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214C" w14:textId="17A7B97F" w:rsidR="005860B0" w:rsidRPr="00B24047" w:rsidRDefault="009562A3">
      <w:pPr>
        <w:pStyle w:val="Heading1"/>
        <w:spacing w:before="160"/>
        <w:jc w:val="center"/>
        <w:rPr>
          <w:spacing w:val="11"/>
        </w:rPr>
      </w:pPr>
      <w:r w:rsidRPr="00B24047">
        <w:rPr>
          <w:spacing w:val="11"/>
        </w:rPr>
        <w:t>HI</w:t>
      </w:r>
      <w:r w:rsidR="000F54DF" w:rsidRPr="00B24047">
        <w:rPr>
          <w:spacing w:val="11"/>
        </w:rPr>
        <w:t>V profile</w:t>
      </w:r>
      <w:r w:rsidR="00517380" w:rsidRPr="00B24047">
        <w:rPr>
          <w:spacing w:val="11"/>
        </w:rPr>
        <w:t xml:space="preserve"> </w:t>
      </w:r>
      <w:r w:rsidR="00E63C81" w:rsidRPr="00B24047">
        <w:rPr>
          <w:spacing w:val="11"/>
        </w:rPr>
        <w:t xml:space="preserve">of </w:t>
      </w:r>
      <w:r w:rsidR="00517380" w:rsidRPr="00B24047">
        <w:rPr>
          <w:spacing w:val="11"/>
        </w:rPr>
        <w:t>Neonatal Centre of Excellence</w:t>
      </w:r>
      <w:r w:rsidR="000F54DF" w:rsidRPr="00B24047">
        <w:rPr>
          <w:spacing w:val="11"/>
        </w:rPr>
        <w:t xml:space="preserve"> Unit</w:t>
      </w:r>
      <w:r w:rsidR="00E63C81" w:rsidRPr="00B24047">
        <w:rPr>
          <w:spacing w:val="11"/>
        </w:rPr>
        <w:t xml:space="preserve"> Admissions at the</w:t>
      </w:r>
      <w:r w:rsidR="00BB6377" w:rsidRPr="00B24047">
        <w:rPr>
          <w:spacing w:val="11"/>
        </w:rPr>
        <w:t xml:space="preserve"> University Teaching</w:t>
      </w:r>
      <w:r w:rsidR="00722863" w:rsidRPr="00B24047">
        <w:rPr>
          <w:spacing w:val="11"/>
        </w:rPr>
        <w:t xml:space="preserve"> Hospital</w:t>
      </w:r>
      <w:r w:rsidR="00517380" w:rsidRPr="00B24047">
        <w:rPr>
          <w:spacing w:val="11"/>
        </w:rPr>
        <w:t>-</w:t>
      </w:r>
      <w:r w:rsidR="00722863" w:rsidRPr="00B24047">
        <w:rPr>
          <w:spacing w:val="11"/>
        </w:rPr>
        <w:t>Children Division,</w:t>
      </w:r>
      <w:r w:rsidR="00BB6377" w:rsidRPr="00B24047">
        <w:rPr>
          <w:spacing w:val="11"/>
        </w:rPr>
        <w:t xml:space="preserve"> </w:t>
      </w:r>
      <w:r w:rsidR="00C45564" w:rsidRPr="00B24047">
        <w:rPr>
          <w:spacing w:val="11"/>
        </w:rPr>
        <w:t>Lusaka, Zambia</w:t>
      </w:r>
      <w:r w:rsidR="00DC65F7" w:rsidRPr="00B24047">
        <w:rPr>
          <w:spacing w:val="11"/>
        </w:rPr>
        <w:t xml:space="preserve"> after 2 decades of PMTCT</w:t>
      </w:r>
      <w:r w:rsidR="008642E1" w:rsidRPr="00B24047">
        <w:rPr>
          <w:spacing w:val="11"/>
        </w:rPr>
        <w:t xml:space="preserve">: </w:t>
      </w:r>
      <w:r w:rsidR="00E63C81" w:rsidRPr="00B24047">
        <w:rPr>
          <w:spacing w:val="11"/>
        </w:rPr>
        <w:t>Retrospective pilot study</w:t>
      </w:r>
    </w:p>
    <w:p w14:paraId="430D3974" w14:textId="26B7A94C" w:rsidR="005860B0" w:rsidRPr="00B24047" w:rsidRDefault="005860B0">
      <w:pPr>
        <w:pStyle w:val="BodyText"/>
        <w:spacing w:before="105"/>
        <w:ind w:left="0"/>
        <w:jc w:val="both"/>
      </w:pPr>
    </w:p>
    <w:p w14:paraId="670D2446" w14:textId="77777777" w:rsidR="00555A99" w:rsidRPr="00B24047" w:rsidRDefault="00C45564">
      <w:pPr>
        <w:pStyle w:val="Heading1"/>
        <w:spacing w:line="398" w:lineRule="auto"/>
        <w:ind w:right="7475"/>
        <w:rPr>
          <w:spacing w:val="-2"/>
        </w:rPr>
      </w:pPr>
      <w:r w:rsidRPr="00B24047">
        <w:rPr>
          <w:spacing w:val="-2"/>
        </w:rPr>
        <w:t xml:space="preserve">Abstract </w:t>
      </w:r>
    </w:p>
    <w:p w14:paraId="6D61E630" w14:textId="0D96A38E" w:rsidR="005860B0" w:rsidRPr="00B24047" w:rsidRDefault="00555A99">
      <w:pPr>
        <w:pStyle w:val="Heading1"/>
        <w:spacing w:line="398" w:lineRule="auto"/>
        <w:ind w:right="7475"/>
        <w:rPr>
          <w:spacing w:val="-2"/>
        </w:rPr>
      </w:pPr>
      <w:r w:rsidRPr="00B24047">
        <w:rPr>
          <w:spacing w:val="-2"/>
        </w:rPr>
        <w:t>Objectives</w:t>
      </w:r>
    </w:p>
    <w:p w14:paraId="40D52EEA" w14:textId="1942B4B2" w:rsidR="002C521B" w:rsidRPr="00B24047" w:rsidRDefault="002C521B" w:rsidP="00150403">
      <w:pPr>
        <w:pStyle w:val="Heading1"/>
        <w:spacing w:before="159" w:line="480" w:lineRule="auto"/>
        <w:ind w:left="0"/>
        <w:rPr>
          <w:rFonts w:eastAsia="sans-serif"/>
          <w:b w:val="0"/>
          <w:bCs w:val="0"/>
          <w:color w:val="000000"/>
        </w:rPr>
      </w:pPr>
      <w:r w:rsidRPr="00B24047">
        <w:rPr>
          <w:rFonts w:eastAsia="sans-serif"/>
          <w:b w:val="0"/>
          <w:bCs w:val="0"/>
          <w:color w:val="000000"/>
        </w:rPr>
        <w:t>The aim of this study was to examine the prevalence of congenital HIV infection at the Neonatal Centre of Excellence Unit</w:t>
      </w:r>
      <w:r w:rsidR="004C55EB" w:rsidRPr="00B24047">
        <w:rPr>
          <w:rFonts w:eastAsia="sans-serif"/>
          <w:b w:val="0"/>
          <w:bCs w:val="0"/>
          <w:color w:val="000000"/>
        </w:rPr>
        <w:t xml:space="preserve"> (NCOE)</w:t>
      </w:r>
      <w:r w:rsidRPr="00B24047">
        <w:rPr>
          <w:rFonts w:eastAsia="sans-serif"/>
          <w:b w:val="0"/>
          <w:bCs w:val="0"/>
          <w:color w:val="000000"/>
        </w:rPr>
        <w:t>, Children Division of the University Teaching Hospitals</w:t>
      </w:r>
      <w:r w:rsidR="004C55EB" w:rsidRPr="00B24047">
        <w:rPr>
          <w:rFonts w:eastAsia="sans-serif"/>
          <w:b w:val="0"/>
          <w:bCs w:val="0"/>
          <w:color w:val="000000"/>
        </w:rPr>
        <w:t xml:space="preserve"> (UTH)</w:t>
      </w:r>
      <w:r w:rsidRPr="00B24047">
        <w:rPr>
          <w:rFonts w:eastAsia="sans-serif"/>
          <w:b w:val="0"/>
          <w:bCs w:val="0"/>
          <w:color w:val="000000"/>
        </w:rPr>
        <w:t>, and to analyze the characteristics of neonates who tested positive and negative for HIV PCR.</w:t>
      </w:r>
    </w:p>
    <w:p w14:paraId="0554AB0D" w14:textId="4CBFD4F5" w:rsidR="005860B0" w:rsidRPr="00B24047" w:rsidRDefault="00C45564" w:rsidP="00A6285B">
      <w:pPr>
        <w:pStyle w:val="Heading1"/>
        <w:spacing w:before="159"/>
        <w:rPr>
          <w:spacing w:val="-2"/>
        </w:rPr>
      </w:pPr>
      <w:r w:rsidRPr="00B24047">
        <w:t>Subject</w:t>
      </w:r>
      <w:r w:rsidRPr="00B24047">
        <w:rPr>
          <w:spacing w:val="-3"/>
        </w:rPr>
        <w:t xml:space="preserve"> </w:t>
      </w:r>
      <w:r w:rsidRPr="00B24047">
        <w:t>and</w:t>
      </w:r>
      <w:r w:rsidRPr="00B24047">
        <w:rPr>
          <w:spacing w:val="-4"/>
        </w:rPr>
        <w:t xml:space="preserve"> </w:t>
      </w:r>
      <w:r w:rsidRPr="00B24047">
        <w:rPr>
          <w:spacing w:val="-2"/>
        </w:rPr>
        <w:t>methods</w:t>
      </w:r>
    </w:p>
    <w:p w14:paraId="76598601" w14:textId="77777777" w:rsidR="00A6285B" w:rsidRPr="00B24047" w:rsidRDefault="00A6285B" w:rsidP="00A6285B"/>
    <w:p w14:paraId="6EEE9DCF" w14:textId="2240AC41" w:rsidR="004C55EB" w:rsidRPr="00B24047" w:rsidRDefault="004C55EB" w:rsidP="00150403">
      <w:pPr>
        <w:pStyle w:val="BodyText"/>
        <w:spacing w:line="480" w:lineRule="auto"/>
        <w:ind w:left="0" w:right="218"/>
        <w:jc w:val="both"/>
        <w:rPr>
          <w:rFonts w:eastAsia="sans-serif"/>
          <w:color w:val="000000"/>
        </w:rPr>
      </w:pPr>
      <w:bookmarkStart w:id="0" w:name="_Hlk200047070"/>
      <w:r w:rsidRPr="00B24047">
        <w:rPr>
          <w:rFonts w:eastAsia="sans-serif"/>
          <w:color w:val="000000"/>
        </w:rPr>
        <w:t>This study is a pilot investigation that analyzed retrospective cross-sectional data from 757 mother-neonate pairs. The data was collected over a 12-month period from the ward register and file records at the NCOE Unit, UTH - Children's Division in Lusaka, Zambia. The prevalence and characteristics of HIV among hospitalized neonates were assessed using percentages, Chi-square tests, ANOVA, and binary logistic regression model. The results were reported in terms of p-values, odds ratios, and 95% confidence intervals.</w:t>
      </w:r>
    </w:p>
    <w:bookmarkEnd w:id="0"/>
    <w:p w14:paraId="60AD5F41" w14:textId="77777777" w:rsidR="005860B0" w:rsidRPr="00B24047" w:rsidRDefault="00C45564">
      <w:pPr>
        <w:pStyle w:val="Heading1"/>
        <w:spacing w:before="164"/>
        <w:ind w:left="0"/>
        <w:rPr>
          <w:spacing w:val="-2"/>
        </w:rPr>
      </w:pPr>
      <w:r w:rsidRPr="00B24047">
        <w:rPr>
          <w:spacing w:val="-2"/>
        </w:rPr>
        <w:t>Results</w:t>
      </w:r>
    </w:p>
    <w:p w14:paraId="549F89B0" w14:textId="77777777" w:rsidR="0042268C" w:rsidRPr="00B24047" w:rsidRDefault="00364AA3" w:rsidP="00150403">
      <w:pPr>
        <w:spacing w:before="178" w:line="480" w:lineRule="auto"/>
        <w:ind w:right="215"/>
        <w:jc w:val="both"/>
        <w:rPr>
          <w:sz w:val="24"/>
          <w:szCs w:val="24"/>
        </w:rPr>
      </w:pPr>
      <w:r w:rsidRPr="00B24047">
        <w:rPr>
          <w:sz w:val="24"/>
          <w:szCs w:val="24"/>
        </w:rPr>
        <w:t xml:space="preserve">In 2024, the annual rates of HIV and Syphilis among all neonatal admissions </w:t>
      </w:r>
      <w:r w:rsidR="00136C22" w:rsidRPr="00B24047">
        <w:rPr>
          <w:sz w:val="24"/>
          <w:szCs w:val="24"/>
        </w:rPr>
        <w:t>at NCOE</w:t>
      </w:r>
      <w:r w:rsidRPr="00B24047">
        <w:rPr>
          <w:sz w:val="24"/>
          <w:szCs w:val="24"/>
        </w:rPr>
        <w:t xml:space="preserve"> were recorded at 4.1% and 5.9%, respectively. The HIV status for 52 neonates (6.9%) was not available. The median age of the neonates at the time of admission was 14 days, with an interquartile range (IQR) of 9 to 21 days. The maternal HIV positivity rate was 11.9%, while the paternal rate was 7.3%. Notably, a greater number and percentage of fathers had unknown HIV status (103, 13.6%) compared to mothers (20, 2.6%).</w:t>
      </w:r>
      <w:r w:rsidR="003134B3" w:rsidRPr="00B24047">
        <w:rPr>
          <w:sz w:val="24"/>
          <w:szCs w:val="24"/>
        </w:rPr>
        <w:t xml:space="preserve"> </w:t>
      </w:r>
      <w:r w:rsidR="00F57712" w:rsidRPr="00B24047">
        <w:rPr>
          <w:sz w:val="24"/>
          <w:szCs w:val="24"/>
        </w:rPr>
        <w:t xml:space="preserve">The rate of mother-to-child transmission of HIV was observed to be 51.7%, while the rate of HIV exposure was 48.3%. A total of twenty-nine mothers, accounting for 3.8%, did not attend the antenatal clinic during their pregnancy. </w:t>
      </w:r>
    </w:p>
    <w:p w14:paraId="5F9ABCB3" w14:textId="45462DF8" w:rsidR="003134B3" w:rsidRPr="00B24047" w:rsidRDefault="0042268C" w:rsidP="00150403">
      <w:pPr>
        <w:spacing w:before="178" w:line="480" w:lineRule="auto"/>
        <w:ind w:right="215"/>
        <w:jc w:val="both"/>
        <w:rPr>
          <w:sz w:val="24"/>
          <w:szCs w:val="24"/>
        </w:rPr>
      </w:pPr>
      <w:r w:rsidRPr="00B24047">
        <w:rPr>
          <w:sz w:val="24"/>
          <w:szCs w:val="24"/>
        </w:rPr>
        <w:t>Overall, t</w:t>
      </w:r>
      <w:r w:rsidR="00F57712" w:rsidRPr="00B24047">
        <w:rPr>
          <w:sz w:val="24"/>
          <w:szCs w:val="24"/>
        </w:rPr>
        <w:t xml:space="preserve">he incidence of teenage pregnancies was 4.9%, and 47 mothers, or 6.2%, delivered outside of healthcare facilities. The rate of cesarean sections was 20.6%, and 57.3% mothers experienced </w:t>
      </w:r>
      <w:r w:rsidR="00F57712" w:rsidRPr="00B24047">
        <w:rPr>
          <w:sz w:val="24"/>
          <w:szCs w:val="24"/>
        </w:rPr>
        <w:lastRenderedPageBreak/>
        <w:t xml:space="preserve">delays in starting breastfeeding. </w:t>
      </w:r>
      <w:r w:rsidR="00CD3375" w:rsidRPr="00B24047">
        <w:rPr>
          <w:sz w:val="24"/>
          <w:szCs w:val="24"/>
        </w:rPr>
        <w:t xml:space="preserve">Furthermore, 82.2% of neonates were referred from other healthcare facilities, and 73.6% showed indicators of growth faltering. </w:t>
      </w:r>
      <w:r w:rsidR="00F57712" w:rsidRPr="00B24047">
        <w:rPr>
          <w:sz w:val="24"/>
          <w:szCs w:val="24"/>
        </w:rPr>
        <w:t>A significant number of neonates presented at admission with abnormal body temperatures (60.1%), heart rates (66.8%), and respiratory rates (83%).</w:t>
      </w:r>
    </w:p>
    <w:p w14:paraId="1BAE0217" w14:textId="7AC863D9" w:rsidR="00F64C54" w:rsidRPr="00B24047" w:rsidRDefault="00F64C54" w:rsidP="00150403">
      <w:pPr>
        <w:spacing w:line="480" w:lineRule="auto"/>
        <w:ind w:left="60" w:right="60"/>
        <w:jc w:val="both"/>
        <w:rPr>
          <w:sz w:val="24"/>
          <w:szCs w:val="24"/>
        </w:rPr>
      </w:pPr>
      <w:r w:rsidRPr="00B24047">
        <w:rPr>
          <w:sz w:val="24"/>
          <w:szCs w:val="24"/>
        </w:rPr>
        <w:t xml:space="preserve">The characteristics of neonates diagnosed with HIV were comparable in all examined aspects to those without HIV. The sole distinctions observed were that mothers of HIV-positive neonates were, on average, significantly older (31.1 years, with a standard deviation of 5.40 years, representing a 3.37-year increase, and a 95% </w:t>
      </w:r>
      <w:r w:rsidR="0042268C" w:rsidRPr="00B24047">
        <w:rPr>
          <w:sz w:val="24"/>
          <w:szCs w:val="24"/>
        </w:rPr>
        <w:t>CI</w:t>
      </w:r>
      <w:r w:rsidRPr="00B24047">
        <w:rPr>
          <w:sz w:val="24"/>
          <w:szCs w:val="24"/>
        </w:rPr>
        <w:t xml:space="preserve"> of 1.19 to 5.55, with a p-value of 0.003). Furthermore, these HIV-positive neonates had a greater propensity to be born to </w:t>
      </w:r>
      <w:r w:rsidR="0061221A" w:rsidRPr="00B24047">
        <w:rPr>
          <w:sz w:val="24"/>
          <w:szCs w:val="24"/>
        </w:rPr>
        <w:t>discordant couples (</w:t>
      </w:r>
      <w:r w:rsidR="004E7D39" w:rsidRPr="00B24047">
        <w:rPr>
          <w:sz w:val="24"/>
          <w:szCs w:val="24"/>
        </w:rPr>
        <w:t xml:space="preserve">15.4% vs 1.5%; </w:t>
      </w:r>
      <w:r w:rsidR="0061221A" w:rsidRPr="00B24047">
        <w:rPr>
          <w:sz w:val="24"/>
          <w:szCs w:val="24"/>
        </w:rPr>
        <w:t xml:space="preserve">OR=11.72.  95% CI 3.35, 40.99; p=0.001); </w:t>
      </w:r>
      <w:r w:rsidRPr="00B24047">
        <w:rPr>
          <w:sz w:val="24"/>
          <w:szCs w:val="24"/>
        </w:rPr>
        <w:t>mothers with moderate parity (</w:t>
      </w:r>
      <w:r w:rsidR="00C7499D" w:rsidRPr="00B24047">
        <w:rPr>
          <w:sz w:val="24"/>
          <w:szCs w:val="24"/>
        </w:rPr>
        <w:t>OR</w:t>
      </w:r>
      <w:r w:rsidRPr="00B24047">
        <w:rPr>
          <w:sz w:val="24"/>
          <w:szCs w:val="24"/>
        </w:rPr>
        <w:t xml:space="preserve"> = 2.51; 95% </w:t>
      </w:r>
      <w:r w:rsidR="0042268C" w:rsidRPr="00B24047">
        <w:rPr>
          <w:sz w:val="24"/>
          <w:szCs w:val="24"/>
        </w:rPr>
        <w:t>CI</w:t>
      </w:r>
      <w:r w:rsidRPr="00B24047">
        <w:rPr>
          <w:sz w:val="24"/>
          <w:szCs w:val="24"/>
        </w:rPr>
        <w:t>: 1.05 to 5.88; p=0.032), to be born prematurely (</w:t>
      </w:r>
      <w:r w:rsidR="00C7499D" w:rsidRPr="00B24047">
        <w:rPr>
          <w:sz w:val="24"/>
          <w:szCs w:val="24"/>
        </w:rPr>
        <w:t>OR=</w:t>
      </w:r>
      <w:r w:rsidRPr="00B24047">
        <w:rPr>
          <w:sz w:val="24"/>
          <w:szCs w:val="24"/>
        </w:rPr>
        <w:t xml:space="preserve">5.83; 95% </w:t>
      </w:r>
      <w:r w:rsidR="0042268C" w:rsidRPr="00B24047">
        <w:rPr>
          <w:sz w:val="24"/>
          <w:szCs w:val="24"/>
        </w:rPr>
        <w:t>CI</w:t>
      </w:r>
      <w:r w:rsidRPr="00B24047">
        <w:rPr>
          <w:sz w:val="24"/>
          <w:szCs w:val="24"/>
        </w:rPr>
        <w:t>: 1.15 to 29.58; p=0.047), and exhibited significantly impaired postnatal growth (</w:t>
      </w:r>
      <w:r w:rsidR="00C7499D" w:rsidRPr="00B24047">
        <w:rPr>
          <w:sz w:val="24"/>
          <w:szCs w:val="24"/>
        </w:rPr>
        <w:t>OR=</w:t>
      </w:r>
      <w:r w:rsidRPr="00B24047">
        <w:rPr>
          <w:sz w:val="24"/>
          <w:szCs w:val="24"/>
        </w:rPr>
        <w:t xml:space="preserve"> 3.02; 95% </w:t>
      </w:r>
      <w:r w:rsidR="00282B88" w:rsidRPr="00B24047">
        <w:rPr>
          <w:sz w:val="24"/>
          <w:szCs w:val="24"/>
        </w:rPr>
        <w:t>CI</w:t>
      </w:r>
      <w:r w:rsidRPr="00B24047">
        <w:rPr>
          <w:sz w:val="24"/>
          <w:szCs w:val="24"/>
        </w:rPr>
        <w:t>: 1.26 to 7.24; p=0.010) when contrasted with HIV-negative neonates. Notably, the impairment of postnatal growth manifested earlier than anticipated, with a substantial rate of 74.1% observed among the HIV-positive infants.</w:t>
      </w:r>
    </w:p>
    <w:p w14:paraId="523C9DF9" w14:textId="4ECD3EAC" w:rsidR="00FE173A" w:rsidRPr="00B24047" w:rsidRDefault="00FE173A" w:rsidP="00150403">
      <w:pPr>
        <w:spacing w:line="480" w:lineRule="auto"/>
        <w:ind w:left="60" w:right="60"/>
        <w:jc w:val="both"/>
        <w:rPr>
          <w:sz w:val="24"/>
          <w:szCs w:val="24"/>
        </w:rPr>
      </w:pPr>
      <w:r w:rsidRPr="00B24047">
        <w:rPr>
          <w:sz w:val="24"/>
          <w:szCs w:val="24"/>
        </w:rPr>
        <w:t xml:space="preserve">Neonates whose record of HIV status was missing presented with distinct characteristics compared to those with a known HIV status. Specifically, neonates with unknown HIV status were more frequently born to parents who were either HIV positive or whose HIV status was also unknown, as opposed to parents who were HIV negative (p&lt;0.001). Furthermore, these </w:t>
      </w:r>
      <w:r w:rsidR="00CC0C09" w:rsidRPr="00B24047">
        <w:rPr>
          <w:sz w:val="24"/>
          <w:szCs w:val="24"/>
        </w:rPr>
        <w:t>neonate</w:t>
      </w:r>
      <w:r w:rsidRPr="00B24047">
        <w:rPr>
          <w:sz w:val="24"/>
          <w:szCs w:val="24"/>
        </w:rPr>
        <w:t xml:space="preserve">s were less likely to have received antenatal care (p&lt;0.001; </w:t>
      </w:r>
      <w:r w:rsidR="00C7499D" w:rsidRPr="00B24047">
        <w:rPr>
          <w:sz w:val="24"/>
          <w:szCs w:val="24"/>
        </w:rPr>
        <w:t>OR</w:t>
      </w:r>
      <w:r w:rsidRPr="00B24047">
        <w:rPr>
          <w:sz w:val="24"/>
          <w:szCs w:val="24"/>
        </w:rPr>
        <w:t xml:space="preserve">=4.83, 95% </w:t>
      </w:r>
      <w:r w:rsidR="00E72A20" w:rsidRPr="00B24047">
        <w:rPr>
          <w:sz w:val="24"/>
          <w:szCs w:val="24"/>
        </w:rPr>
        <w:t>CI</w:t>
      </w:r>
      <w:r w:rsidRPr="00B24047">
        <w:rPr>
          <w:sz w:val="24"/>
          <w:szCs w:val="24"/>
        </w:rPr>
        <w:t xml:space="preserve"> 1.96-11.91). They also exhibited delayed initiation of breastfeeding, demonstrated impaired growth, and presented with </w:t>
      </w:r>
      <w:r w:rsidR="00CC0C09" w:rsidRPr="00B24047">
        <w:rPr>
          <w:sz w:val="24"/>
          <w:szCs w:val="24"/>
        </w:rPr>
        <w:t xml:space="preserve">relatively </w:t>
      </w:r>
      <w:r w:rsidRPr="00B24047">
        <w:rPr>
          <w:sz w:val="24"/>
          <w:szCs w:val="24"/>
        </w:rPr>
        <w:t>elevated random blood glucose levels and irregular body temperature at the time of admission</w:t>
      </w:r>
      <w:r w:rsidR="00365D11" w:rsidRPr="00B24047">
        <w:rPr>
          <w:sz w:val="24"/>
          <w:szCs w:val="24"/>
        </w:rPr>
        <w:t>.</w:t>
      </w:r>
    </w:p>
    <w:p w14:paraId="038299EF" w14:textId="43F6D0ED" w:rsidR="00142AE4" w:rsidRPr="00B24047" w:rsidRDefault="00142AE4" w:rsidP="00150403">
      <w:pPr>
        <w:spacing w:line="480" w:lineRule="auto"/>
        <w:ind w:left="60" w:right="60"/>
        <w:jc w:val="both"/>
        <w:rPr>
          <w:rFonts w:eastAsia="SimSun"/>
          <w:sz w:val="24"/>
          <w:szCs w:val="24"/>
        </w:rPr>
      </w:pPr>
      <w:r w:rsidRPr="00B24047">
        <w:rPr>
          <w:rFonts w:eastAsia="SimSun"/>
          <w:sz w:val="24"/>
          <w:szCs w:val="24"/>
        </w:rPr>
        <w:t xml:space="preserve">The prevalence of discordant couples was observed to be </w:t>
      </w:r>
      <w:r w:rsidR="001267D3" w:rsidRPr="00B24047">
        <w:rPr>
          <w:rFonts w:eastAsia="SimSun"/>
          <w:sz w:val="24"/>
          <w:szCs w:val="24"/>
        </w:rPr>
        <w:t>20.9</w:t>
      </w:r>
      <w:r w:rsidRPr="00B24047">
        <w:rPr>
          <w:rFonts w:eastAsia="SimSun"/>
          <w:sz w:val="24"/>
          <w:szCs w:val="24"/>
        </w:rPr>
        <w:t>% (1</w:t>
      </w:r>
      <w:r w:rsidR="00AD6BFD" w:rsidRPr="00B24047">
        <w:rPr>
          <w:rFonts w:eastAsia="SimSun"/>
          <w:sz w:val="24"/>
          <w:szCs w:val="24"/>
        </w:rPr>
        <w:t>9</w:t>
      </w:r>
      <w:r w:rsidRPr="00B24047">
        <w:rPr>
          <w:rFonts w:eastAsia="SimSun"/>
          <w:sz w:val="24"/>
          <w:szCs w:val="24"/>
        </w:rPr>
        <w:t xml:space="preserve"> out of </w:t>
      </w:r>
      <w:r w:rsidR="001267D3" w:rsidRPr="00B24047">
        <w:rPr>
          <w:rFonts w:eastAsia="SimSun"/>
          <w:sz w:val="24"/>
          <w:szCs w:val="24"/>
        </w:rPr>
        <w:t>91</w:t>
      </w:r>
      <w:r w:rsidRPr="00B24047">
        <w:rPr>
          <w:rFonts w:eastAsia="SimSun"/>
          <w:sz w:val="24"/>
          <w:szCs w:val="24"/>
        </w:rPr>
        <w:t>couples). This rate was notably high</w:t>
      </w:r>
      <w:r w:rsidR="00E72A20" w:rsidRPr="00B24047">
        <w:rPr>
          <w:rFonts w:eastAsia="SimSun"/>
          <w:sz w:val="24"/>
          <w:szCs w:val="24"/>
        </w:rPr>
        <w:t>er</w:t>
      </w:r>
      <w:r w:rsidRPr="00B24047">
        <w:rPr>
          <w:rFonts w:eastAsia="SimSun"/>
          <w:sz w:val="24"/>
          <w:szCs w:val="24"/>
        </w:rPr>
        <w:t xml:space="preserve"> among infants whose HIV status was unknown, at 27.3% (6 out of 22), compared to 20% (10 out of 50) for infants with known HIV status, a statistically significant difference (p&lt;0.001) with an odds ratio of 9.07 (95% confidence interval: 3.16 to 26.00). </w:t>
      </w:r>
      <w:r w:rsidR="00627B81" w:rsidRPr="00B24047">
        <w:rPr>
          <w:rFonts w:eastAsia="SimSun"/>
          <w:sz w:val="24"/>
          <w:szCs w:val="24"/>
        </w:rPr>
        <w:t>Among</w:t>
      </w:r>
      <w:r w:rsidRPr="00B24047">
        <w:rPr>
          <w:rFonts w:eastAsia="SimSun"/>
          <w:sz w:val="24"/>
          <w:szCs w:val="24"/>
        </w:rPr>
        <w:t xml:space="preserve"> all </w:t>
      </w:r>
      <w:r w:rsidR="00627B81" w:rsidRPr="00B24047">
        <w:rPr>
          <w:rFonts w:eastAsia="SimSun"/>
          <w:sz w:val="24"/>
          <w:szCs w:val="24"/>
        </w:rPr>
        <w:t xml:space="preserve">the </w:t>
      </w:r>
      <w:r w:rsidRPr="00B24047">
        <w:rPr>
          <w:rFonts w:eastAsia="SimSun"/>
          <w:sz w:val="24"/>
          <w:szCs w:val="24"/>
        </w:rPr>
        <w:t>1</w:t>
      </w:r>
      <w:r w:rsidR="00627B81" w:rsidRPr="00B24047">
        <w:rPr>
          <w:rFonts w:eastAsia="SimSun"/>
          <w:sz w:val="24"/>
          <w:szCs w:val="24"/>
        </w:rPr>
        <w:t>9</w:t>
      </w:r>
      <w:r w:rsidRPr="00B24047">
        <w:rPr>
          <w:rFonts w:eastAsia="SimSun"/>
          <w:sz w:val="24"/>
          <w:szCs w:val="24"/>
        </w:rPr>
        <w:t xml:space="preserve"> identified discordant couples, </w:t>
      </w:r>
      <w:r w:rsidR="00627B81" w:rsidRPr="00B24047">
        <w:rPr>
          <w:rFonts w:eastAsia="SimSun"/>
          <w:sz w:val="24"/>
          <w:szCs w:val="24"/>
        </w:rPr>
        <w:t>18</w:t>
      </w:r>
      <w:r w:rsidRPr="00B24047">
        <w:rPr>
          <w:rFonts w:eastAsia="SimSun"/>
          <w:sz w:val="24"/>
          <w:szCs w:val="24"/>
        </w:rPr>
        <w:t xml:space="preserve"> mothers tested positive for HIV, while </w:t>
      </w:r>
      <w:r w:rsidR="00627B81" w:rsidRPr="00B24047">
        <w:rPr>
          <w:rFonts w:eastAsia="SimSun"/>
          <w:sz w:val="24"/>
          <w:szCs w:val="24"/>
        </w:rPr>
        <w:t>only 1</w:t>
      </w:r>
      <w:r w:rsidRPr="00B24047">
        <w:rPr>
          <w:rFonts w:eastAsia="SimSun"/>
          <w:sz w:val="24"/>
          <w:szCs w:val="24"/>
        </w:rPr>
        <w:t xml:space="preserve"> father tested </w:t>
      </w:r>
      <w:r w:rsidR="00627B81" w:rsidRPr="00B24047">
        <w:rPr>
          <w:rFonts w:eastAsia="SimSun"/>
          <w:sz w:val="24"/>
          <w:szCs w:val="24"/>
        </w:rPr>
        <w:t>posit</w:t>
      </w:r>
      <w:r w:rsidRPr="00B24047">
        <w:rPr>
          <w:rFonts w:eastAsia="SimSun"/>
          <w:sz w:val="24"/>
          <w:szCs w:val="24"/>
        </w:rPr>
        <w:t>ive.</w:t>
      </w:r>
    </w:p>
    <w:p w14:paraId="14D1A7E2" w14:textId="1F767CD8" w:rsidR="005860B0" w:rsidRPr="00B24047" w:rsidRDefault="00C45564" w:rsidP="00C7499D">
      <w:pPr>
        <w:pStyle w:val="Heading1"/>
        <w:ind w:left="0"/>
      </w:pPr>
      <w:r w:rsidRPr="00B24047">
        <w:lastRenderedPageBreak/>
        <w:t>Conclusion</w:t>
      </w:r>
      <w:r w:rsidRPr="00B24047">
        <w:rPr>
          <w:spacing w:val="-5"/>
        </w:rPr>
        <w:t xml:space="preserve"> </w:t>
      </w:r>
    </w:p>
    <w:p w14:paraId="691C991C" w14:textId="30C2FCB8" w:rsidR="000D0754" w:rsidRPr="00B24047" w:rsidRDefault="000D0754" w:rsidP="00150403">
      <w:pPr>
        <w:pStyle w:val="BodyText"/>
        <w:spacing w:before="164" w:line="480" w:lineRule="auto"/>
        <w:ind w:left="0"/>
        <w:jc w:val="both"/>
      </w:pPr>
      <w:r w:rsidRPr="00B24047">
        <w:t xml:space="preserve">The significant number of mothers lacking antenatal care in this study is a cause for concern and poses a risk to the advancement of the Prevention of Mother-to-Child Transmission (PMTCT) program within the nation. Intensified antenatal care initiatives, encompassing early HIV screening for expectant mothers and their partners, are imperative to enable the timely initiation of Antiretroviral Therapy (ART) and PMTCT services. Particular vigilance is warranted for neonates presenting with an unknown HIV status in healthcare facilities within resource-limited environments. Such infants, especially those born to mothers </w:t>
      </w:r>
      <w:r w:rsidR="00491662" w:rsidRPr="00B24047">
        <w:t xml:space="preserve">aged </w:t>
      </w:r>
      <w:r w:rsidR="004C6E0C" w:rsidRPr="00B24047">
        <w:t>&gt;2</w:t>
      </w:r>
      <w:r w:rsidR="00491662" w:rsidRPr="00B24047">
        <w:t>5years</w:t>
      </w:r>
      <w:r w:rsidR="004C6E0C" w:rsidRPr="00B24047">
        <w:t xml:space="preserve">, </w:t>
      </w:r>
      <w:r w:rsidRPr="00B24047">
        <w:t>with inadequate or absent antenatal care, those with moderate parity, premature births, delayed breastfeeding initiation, faltering growth, and abnormal vital signs, should be suspected of HIV positivity and undergo early infant testing to further mitigate infant morbidity and mortality. Regular assessment of these infants' feeding, health, and growth shortly after birth is crucial, either through home visits or postnatal clinic appointments. Targeted counseling for mothers</w:t>
      </w:r>
      <w:r w:rsidR="00AD3534" w:rsidRPr="00B24047">
        <w:t xml:space="preserve"> (and partners)</w:t>
      </w:r>
      <w:r w:rsidRPr="00B24047">
        <w:t xml:space="preserve"> with unknown HIV status, </w:t>
      </w:r>
      <w:r w:rsidR="003D6FFF" w:rsidRPr="00B24047">
        <w:t xml:space="preserve">HIV positive infants, infants with unknown HIV status, </w:t>
      </w:r>
      <w:r w:rsidRPr="00B24047">
        <w:t xml:space="preserve">women aged </w:t>
      </w:r>
      <w:r w:rsidR="004C6E0C" w:rsidRPr="00B24047">
        <w:t>&gt;25</w:t>
      </w:r>
      <w:r w:rsidRPr="00B24047">
        <w:t xml:space="preserve"> years, </w:t>
      </w:r>
      <w:r w:rsidR="003D6FFF" w:rsidRPr="00B24047">
        <w:t xml:space="preserve">belonging to </w:t>
      </w:r>
      <w:r w:rsidRPr="00B24047">
        <w:t>discordant couples</w:t>
      </w:r>
      <w:r w:rsidR="00D1493F" w:rsidRPr="00B24047">
        <w:t>;</w:t>
      </w:r>
      <w:r w:rsidRPr="00B24047">
        <w:t xml:space="preserve"> </w:t>
      </w:r>
      <w:r w:rsidR="00D1493F" w:rsidRPr="00B24047">
        <w:t xml:space="preserve">and public education </w:t>
      </w:r>
      <w:r w:rsidR="00E76F5E" w:rsidRPr="00B24047">
        <w:t>are</w:t>
      </w:r>
      <w:r w:rsidRPr="00B24047">
        <w:t xml:space="preserve"> essential for reducing HIV incidence and improving infant health outcomes within the community.</w:t>
      </w:r>
    </w:p>
    <w:p w14:paraId="22911C5D" w14:textId="1BD336A4" w:rsidR="005860B0" w:rsidRPr="00B24047" w:rsidRDefault="00C45564">
      <w:pPr>
        <w:pStyle w:val="BodyText"/>
        <w:spacing w:before="164" w:line="480" w:lineRule="auto"/>
        <w:ind w:left="0"/>
        <w:jc w:val="both"/>
      </w:pPr>
      <w:r w:rsidRPr="00B24047">
        <w:rPr>
          <w:b/>
          <w:bCs/>
        </w:rPr>
        <w:t>KEY WORDS</w:t>
      </w:r>
      <w:r w:rsidRPr="00B24047">
        <w:t xml:space="preserve">: </w:t>
      </w:r>
      <w:r w:rsidR="00733D1B" w:rsidRPr="00B24047">
        <w:t>Congenital HIV</w:t>
      </w:r>
      <w:r w:rsidRPr="00B24047">
        <w:t xml:space="preserve">, </w:t>
      </w:r>
      <w:r w:rsidR="00733D1B" w:rsidRPr="00B24047">
        <w:t>PMTCT</w:t>
      </w:r>
      <w:r w:rsidRPr="00B24047">
        <w:t xml:space="preserve">, </w:t>
      </w:r>
      <w:r w:rsidR="00733D1B" w:rsidRPr="00B24047">
        <w:t>Discordant couples</w:t>
      </w:r>
      <w:r w:rsidR="00400BD7" w:rsidRPr="00B24047">
        <w:t>, Early Infant testing</w:t>
      </w:r>
      <w:r w:rsidR="00E24DD2" w:rsidRPr="00B24047">
        <w:t>, Antenatal care, Unknown HIV status</w:t>
      </w:r>
      <w:r w:rsidR="000D0754" w:rsidRPr="00B24047">
        <w:t>, growth faltering, HIV exposed infants</w:t>
      </w:r>
      <w:r w:rsidRPr="00B24047">
        <w:t>.</w:t>
      </w:r>
    </w:p>
    <w:p w14:paraId="33F9F148" w14:textId="246925E0" w:rsidR="005860B0" w:rsidRPr="00B24047" w:rsidRDefault="00771714" w:rsidP="00485206">
      <w:pPr>
        <w:pStyle w:val="Heading1"/>
        <w:spacing w:before="161" w:line="480" w:lineRule="auto"/>
        <w:ind w:left="0"/>
        <w:rPr>
          <w:spacing w:val="-2"/>
        </w:rPr>
      </w:pPr>
      <w:r>
        <w:rPr>
          <w:spacing w:val="-2"/>
        </w:rPr>
        <w:t>Introduction</w:t>
      </w:r>
    </w:p>
    <w:p w14:paraId="0E8FAD8D" w14:textId="68C4B497" w:rsidR="0064205B" w:rsidRPr="00B24047" w:rsidRDefault="0064205B" w:rsidP="00485206">
      <w:pPr>
        <w:pStyle w:val="BodyText"/>
        <w:spacing w:before="84" w:line="480" w:lineRule="auto"/>
        <w:ind w:left="0" w:right="218"/>
        <w:jc w:val="both"/>
        <w:rPr>
          <w:rFonts w:eastAsia="sans-serif"/>
          <w:color w:val="000000"/>
        </w:rPr>
      </w:pPr>
      <w:r w:rsidRPr="00B24047">
        <w:rPr>
          <w:rFonts w:eastAsia="sans-serif"/>
          <w:color w:val="000000"/>
        </w:rPr>
        <w:t>The HIV program's prevention of mother-to-child transmission (PMTCT) is a public health intervention aimed primarily at reducing HIV transmission from mother to child by providing antiretroviral treatment (ART) to HIV-infected pregnant/postpartum women and prophylaxis treatment to exposed babies</w:t>
      </w:r>
      <w:r w:rsidR="00DD02F1" w:rsidRPr="00B24047">
        <w:rPr>
          <w:rFonts w:eastAsia="sans-serif"/>
          <w:color w:val="000000"/>
          <w:vertAlign w:val="superscript"/>
        </w:rPr>
        <w:t>1</w:t>
      </w:r>
      <w:r w:rsidRPr="00B24047">
        <w:rPr>
          <w:rFonts w:eastAsia="sans-serif"/>
          <w:color w:val="000000"/>
        </w:rPr>
        <w:t xml:space="preserve">. Although some countries in </w:t>
      </w:r>
      <w:r w:rsidR="007E7660" w:rsidRPr="00B24047">
        <w:rPr>
          <w:rFonts w:eastAsia="sans-serif"/>
          <w:color w:val="000000"/>
        </w:rPr>
        <w:t>s</w:t>
      </w:r>
      <w:r w:rsidRPr="00B24047">
        <w:rPr>
          <w:rFonts w:eastAsia="sans-serif"/>
          <w:color w:val="000000"/>
        </w:rPr>
        <w:t>ub-Saharan Africa have achieved low rates of HIV mother-to-child transmission (MTCT), others, notably Zambia, continue to lag behind</w:t>
      </w:r>
      <w:r w:rsidR="00150403">
        <w:rPr>
          <w:rFonts w:eastAsia="sans-serif"/>
          <w:color w:val="000000"/>
        </w:rPr>
        <w:t>.</w:t>
      </w:r>
      <w:r w:rsidR="00DD02F1" w:rsidRPr="00B24047">
        <w:rPr>
          <w:rFonts w:eastAsia="sans-serif"/>
          <w:color w:val="000000"/>
          <w:vertAlign w:val="superscript"/>
        </w:rPr>
        <w:t>2</w:t>
      </w:r>
    </w:p>
    <w:p w14:paraId="02E2E4F4" w14:textId="0816D99F" w:rsidR="007E7660" w:rsidRPr="00B24047" w:rsidRDefault="00F94542" w:rsidP="00485206">
      <w:pPr>
        <w:pStyle w:val="BodyText"/>
        <w:spacing w:before="84" w:line="480" w:lineRule="auto"/>
        <w:ind w:left="0" w:right="218"/>
        <w:jc w:val="both"/>
        <w:rPr>
          <w:rFonts w:eastAsia="sans-serif"/>
          <w:b/>
          <w:bCs/>
          <w:color w:val="000000"/>
        </w:rPr>
      </w:pPr>
      <w:r w:rsidRPr="00B24047">
        <w:rPr>
          <w:rFonts w:eastAsia="sans-serif"/>
          <w:color w:val="000000"/>
        </w:rPr>
        <w:t xml:space="preserve">By the end of 2001, approximately 150,000 children in Zambia were living with HIV. About 90% of these infections occurred due to mother-to-child transmission. In the absence of intervention, more </w:t>
      </w:r>
      <w:r w:rsidRPr="00B24047">
        <w:rPr>
          <w:rFonts w:eastAsia="sans-serif"/>
          <w:color w:val="000000"/>
        </w:rPr>
        <w:lastRenderedPageBreak/>
        <w:t xml:space="preserve">than 30% of these mothers would transmit the virus to their newborns each year. </w:t>
      </w:r>
      <w:r w:rsidR="00937CA6" w:rsidRPr="00B24047">
        <w:rPr>
          <w:rFonts w:eastAsia="sans-serif"/>
          <w:color w:val="000000"/>
        </w:rPr>
        <w:t>To address this problem, Zambia’s Ministry of Health established the PMTCT program in January 1999</w:t>
      </w:r>
      <w:r w:rsidR="00150403">
        <w:rPr>
          <w:rFonts w:eastAsia="sans-serif"/>
          <w:color w:val="000000"/>
        </w:rPr>
        <w:t>.</w:t>
      </w:r>
      <w:r w:rsidR="00DD02F1" w:rsidRPr="00B24047">
        <w:rPr>
          <w:rFonts w:eastAsia="sans-serif"/>
          <w:color w:val="000000"/>
          <w:vertAlign w:val="superscript"/>
        </w:rPr>
        <w:t>3</w:t>
      </w:r>
      <w:r w:rsidR="00937CA6" w:rsidRPr="00B24047">
        <w:rPr>
          <w:rFonts w:eastAsia="sans-serif"/>
          <w:color w:val="000000"/>
        </w:rPr>
        <w:t xml:space="preserve"> </w:t>
      </w:r>
      <w:r w:rsidR="009562A3" w:rsidRPr="00B24047">
        <w:rPr>
          <w:rFonts w:eastAsia="sans-serif"/>
          <w:color w:val="000000"/>
        </w:rPr>
        <w:t>Between 2010 and 2016, PMTCT programs have led to a 47% decline in infant HIV infections globally.</w:t>
      </w:r>
      <w:r w:rsidR="009562A3" w:rsidRPr="00B24047">
        <w:rPr>
          <w:rFonts w:eastAsia="sans-serif"/>
          <w:b/>
          <w:bCs/>
          <w:color w:val="000000"/>
        </w:rPr>
        <w:t xml:space="preserve"> </w:t>
      </w:r>
    </w:p>
    <w:p w14:paraId="29901257" w14:textId="096F21A2" w:rsidR="009E5E2E" w:rsidRPr="00B24047" w:rsidRDefault="009E5E2E" w:rsidP="00485206">
      <w:pPr>
        <w:pStyle w:val="BodyText"/>
        <w:spacing w:before="84" w:line="480" w:lineRule="auto"/>
        <w:ind w:left="0" w:right="218"/>
        <w:jc w:val="both"/>
        <w:rPr>
          <w:rFonts w:eastAsia="sans-serif"/>
          <w:b/>
          <w:bCs/>
          <w:color w:val="000000"/>
        </w:rPr>
      </w:pPr>
      <w:r w:rsidRPr="00B24047">
        <w:rPr>
          <w:rFonts w:eastAsia="sans-serif"/>
          <w:color w:val="000000"/>
        </w:rPr>
        <w:t>The components of Zambia's PMTCT program are structured around four principal pillars or "prongs": targeted interventions, including information, education, and counseling for young women and expectant mothers to prevent new HIV infections; community involvement and follow-up by employing community-based behavior change communication to promote safer sexual practices, reduce loss to follow-up, and enhance adherence to antiretroviral therapy; prevention of unintended pregnancies through family planning services; integration and linkage of reproductive health services with Child Health, tuberculosis services, and HIV testing and care within PMTCT; provider-initiated testing and counseling (PICT), implementing opt-out or routine HIV counseling and testing for all pregnant women during antenatal care</w:t>
      </w:r>
      <w:r w:rsidR="00150403">
        <w:rPr>
          <w:rFonts w:eastAsia="sans-serif"/>
          <w:color w:val="000000"/>
        </w:rPr>
        <w:t>.</w:t>
      </w:r>
      <w:r w:rsidR="00DD02F1" w:rsidRPr="00B24047">
        <w:rPr>
          <w:rFonts w:eastAsia="sans-serif"/>
          <w:color w:val="000000"/>
          <w:vertAlign w:val="superscript"/>
        </w:rPr>
        <w:t>4</w:t>
      </w:r>
    </w:p>
    <w:p w14:paraId="68B99A22" w14:textId="1A127260" w:rsidR="009E5E2E" w:rsidRPr="00B24047" w:rsidRDefault="009E5E2E" w:rsidP="00485206">
      <w:pPr>
        <w:pStyle w:val="BodyText"/>
        <w:spacing w:before="84" w:line="480" w:lineRule="auto"/>
        <w:ind w:left="0" w:right="218"/>
        <w:jc w:val="both"/>
        <w:rPr>
          <w:rFonts w:eastAsia="sans-serif"/>
          <w:color w:val="000000"/>
        </w:rPr>
      </w:pPr>
      <w:r w:rsidRPr="00B24047">
        <w:rPr>
          <w:rFonts w:eastAsia="sans-serif"/>
          <w:color w:val="000000"/>
        </w:rPr>
        <w:t>In accordance with WHO guidelines, Zambia adopted Option B+, initiating lifelong triple-drug ART for all pregnant and breastfeeding women living with HIV regardless of CD4 count or clinical status. HIV-exposed infants receive ARV prophylaxis from birth for six weeks or throughout the breastfeeding period. Facility-based deliveries are promoted with skilled birth attendants, while procedures that elevate transmission risk are avoided. Counseling and support are provided on safe infant feeding practices, with exclusive breastfeeding recommended for the first six months, followed by continued breastfeeding alongside appropriate complementary foods. Early Infant Diagnosis (EID) involves HIV DNA-PCR testing of infants, typically at six weeks of age. HIV-positive mothers and their children are enrolled in long-term HIV care and treatment services. Psychosocial and nutritional support groups for mothers are offered to enhance retention in care</w:t>
      </w:r>
      <w:r w:rsidR="003E4D09" w:rsidRPr="00B24047">
        <w:t>,</w:t>
      </w:r>
      <w:r w:rsidR="003E4D09" w:rsidRPr="00B24047">
        <w:rPr>
          <w:rFonts w:eastAsia="sans-serif"/>
          <w:color w:val="000000"/>
        </w:rPr>
        <w:t xml:space="preserve"> Hairston et al.2012</w:t>
      </w:r>
      <w:r w:rsidR="00DD02F1" w:rsidRPr="00B24047">
        <w:rPr>
          <w:rFonts w:eastAsia="sans-serif"/>
          <w:color w:val="000000"/>
          <w:vertAlign w:val="superscript"/>
        </w:rPr>
        <w:t>5</w:t>
      </w:r>
      <w:r w:rsidRPr="00B24047">
        <w:rPr>
          <w:rFonts w:eastAsia="sans-serif"/>
          <w:color w:val="000000"/>
        </w:rPr>
        <w:t>.</w:t>
      </w:r>
    </w:p>
    <w:p w14:paraId="73ABD5AD" w14:textId="50BA95B4" w:rsidR="00AA649D" w:rsidRPr="00B24047" w:rsidRDefault="00AA649D" w:rsidP="00485206">
      <w:pPr>
        <w:pStyle w:val="BodyText"/>
        <w:spacing w:before="84" w:line="480" w:lineRule="auto"/>
        <w:ind w:left="0" w:right="218"/>
        <w:jc w:val="both"/>
        <w:rPr>
          <w:rFonts w:eastAsia="sans-serif"/>
          <w:color w:val="000000"/>
        </w:rPr>
      </w:pPr>
      <w:r w:rsidRPr="00B24047">
        <w:rPr>
          <w:rFonts w:eastAsia="sans-serif"/>
          <w:color w:val="000000"/>
        </w:rPr>
        <w:t>In 2015, Cuba achieved the elimination of perinatal HIV and syphilis (WHO 2015)</w:t>
      </w:r>
      <w:r w:rsidR="00DD02F1" w:rsidRPr="00B24047">
        <w:rPr>
          <w:rFonts w:eastAsia="sans-serif"/>
          <w:color w:val="000000"/>
          <w:vertAlign w:val="superscript"/>
        </w:rPr>
        <w:t>6</w:t>
      </w:r>
      <w:r w:rsidRPr="00B24047">
        <w:rPr>
          <w:rFonts w:eastAsia="sans-serif"/>
          <w:color w:val="000000"/>
        </w:rPr>
        <w:t xml:space="preserve">, whereas Zambia had set a target to attain HIV epidemic control by 2021. However, this objective remains unmet owing to challenges at multiple levels. The present study seeks to offer additional reflection on the </w:t>
      </w:r>
      <w:r w:rsidRPr="00B24047">
        <w:rPr>
          <w:rFonts w:eastAsia="sans-serif"/>
          <w:color w:val="000000"/>
        </w:rPr>
        <w:lastRenderedPageBreak/>
        <w:t>performance of PMTCT as observed at one of Zambia’s eight Neonatal Centres of Excellence.</w:t>
      </w:r>
    </w:p>
    <w:p w14:paraId="2EB085FE" w14:textId="195E9007" w:rsidR="005860B0" w:rsidRPr="00B24047" w:rsidRDefault="00C45564" w:rsidP="00485206">
      <w:pPr>
        <w:pStyle w:val="BodyText"/>
        <w:spacing w:before="84" w:line="480" w:lineRule="auto"/>
        <w:ind w:left="0" w:right="218"/>
        <w:jc w:val="both"/>
        <w:rPr>
          <w:b/>
          <w:bCs/>
        </w:rPr>
      </w:pPr>
      <w:r w:rsidRPr="00B24047">
        <w:rPr>
          <w:b/>
          <w:bCs/>
        </w:rPr>
        <w:t>Materials</w:t>
      </w:r>
      <w:r w:rsidRPr="00B24047">
        <w:rPr>
          <w:b/>
          <w:bCs/>
          <w:spacing w:val="-3"/>
        </w:rPr>
        <w:t xml:space="preserve"> </w:t>
      </w:r>
      <w:r w:rsidRPr="00B24047">
        <w:rPr>
          <w:b/>
          <w:bCs/>
        </w:rPr>
        <w:t>and</w:t>
      </w:r>
      <w:r w:rsidRPr="00B24047">
        <w:rPr>
          <w:b/>
          <w:bCs/>
          <w:spacing w:val="-3"/>
        </w:rPr>
        <w:t xml:space="preserve"> </w:t>
      </w:r>
      <w:r w:rsidRPr="00B24047">
        <w:rPr>
          <w:b/>
          <w:bCs/>
          <w:spacing w:val="-2"/>
        </w:rPr>
        <w:t>methods</w:t>
      </w:r>
    </w:p>
    <w:p w14:paraId="3F15F03A" w14:textId="38B61A05" w:rsidR="005860B0" w:rsidRPr="00B24047" w:rsidRDefault="00C45564" w:rsidP="00485206">
      <w:pPr>
        <w:pStyle w:val="BodyText"/>
        <w:spacing w:line="480" w:lineRule="auto"/>
        <w:ind w:left="0" w:right="218"/>
        <w:jc w:val="both"/>
        <w:rPr>
          <w:spacing w:val="-2"/>
        </w:rPr>
      </w:pPr>
      <w:r w:rsidRPr="00B24047">
        <w:rPr>
          <w:b/>
          <w:bCs/>
          <w:spacing w:val="-2"/>
        </w:rPr>
        <w:t>Study Design:</w:t>
      </w:r>
      <w:r w:rsidR="00F15467" w:rsidRPr="00B24047">
        <w:rPr>
          <w:spacing w:val="-2"/>
        </w:rPr>
        <w:t xml:space="preserve"> </w:t>
      </w:r>
      <w:r w:rsidR="00F15467" w:rsidRPr="00B24047">
        <w:rPr>
          <w:rFonts w:eastAsia="sans-serif"/>
          <w:color w:val="000000"/>
        </w:rPr>
        <w:t xml:space="preserve">This is a pilot study, involving retrospective cross-sectional data at the </w:t>
      </w:r>
      <w:r w:rsidR="002A3C77" w:rsidRPr="00B24047">
        <w:rPr>
          <w:rFonts w:eastAsia="sans-serif"/>
          <w:color w:val="000000"/>
        </w:rPr>
        <w:t>NCOE</w:t>
      </w:r>
      <w:r w:rsidR="00F15467" w:rsidRPr="00B24047">
        <w:rPr>
          <w:rFonts w:eastAsia="sans-serif"/>
          <w:color w:val="000000"/>
        </w:rPr>
        <w:t xml:space="preserve"> unit</w:t>
      </w:r>
      <w:r w:rsidR="002A3C77" w:rsidRPr="00B24047">
        <w:rPr>
          <w:rFonts w:eastAsia="sans-serif"/>
          <w:color w:val="000000"/>
        </w:rPr>
        <w:t xml:space="preserve"> of the</w:t>
      </w:r>
      <w:r w:rsidR="00F15467" w:rsidRPr="00B24047">
        <w:rPr>
          <w:rFonts w:eastAsia="sans-serif"/>
          <w:color w:val="000000"/>
        </w:rPr>
        <w:t xml:space="preserve"> University Teaching Hospitals-Children Division, Lusaka Zambia.  </w:t>
      </w:r>
      <w:r w:rsidR="00CB1C69" w:rsidRPr="00B24047">
        <w:rPr>
          <w:rFonts w:eastAsia="sans-serif"/>
          <w:color w:val="000000"/>
        </w:rPr>
        <w:t>D</w:t>
      </w:r>
      <w:r w:rsidR="00F15467" w:rsidRPr="00B24047">
        <w:rPr>
          <w:rFonts w:eastAsia="sans-serif"/>
          <w:color w:val="000000"/>
        </w:rPr>
        <w:t xml:space="preserve">ata </w:t>
      </w:r>
      <w:r w:rsidR="00AD0201" w:rsidRPr="00B24047">
        <w:rPr>
          <w:rFonts w:eastAsia="sans-serif"/>
          <w:color w:val="000000"/>
        </w:rPr>
        <w:t>on 758 neonates</w:t>
      </w:r>
      <w:r w:rsidR="002A3C77" w:rsidRPr="00B24047">
        <w:rPr>
          <w:rFonts w:eastAsia="sans-serif"/>
          <w:color w:val="000000"/>
        </w:rPr>
        <w:t xml:space="preserve"> over a period of 12months</w:t>
      </w:r>
      <w:r w:rsidR="00AD0201" w:rsidRPr="00B24047">
        <w:rPr>
          <w:rFonts w:eastAsia="sans-serif"/>
          <w:color w:val="000000"/>
        </w:rPr>
        <w:t xml:space="preserve"> </w:t>
      </w:r>
      <w:r w:rsidR="00F15467" w:rsidRPr="00B24047">
        <w:rPr>
          <w:rFonts w:eastAsia="sans-serif"/>
          <w:color w:val="000000"/>
        </w:rPr>
        <w:t>w</w:t>
      </w:r>
      <w:r w:rsidR="00CB1C69" w:rsidRPr="00B24047">
        <w:rPr>
          <w:rFonts w:eastAsia="sans-serif"/>
          <w:color w:val="000000"/>
        </w:rPr>
        <w:t>ere</w:t>
      </w:r>
      <w:r w:rsidR="00F15467" w:rsidRPr="00B24047">
        <w:rPr>
          <w:rFonts w:eastAsia="sans-serif"/>
          <w:color w:val="000000"/>
        </w:rPr>
        <w:t xml:space="preserve"> compiled during a ward audit in preparation for the main study </w:t>
      </w:r>
      <w:r w:rsidR="00CB1C69" w:rsidRPr="00B24047">
        <w:rPr>
          <w:rFonts w:eastAsia="sans-serif"/>
          <w:color w:val="000000"/>
        </w:rPr>
        <w:t xml:space="preserve">investigating </w:t>
      </w:r>
      <w:r w:rsidR="002A3C77" w:rsidRPr="00B24047">
        <w:rPr>
          <w:rFonts w:eastAsia="sans-serif"/>
          <w:color w:val="000000"/>
        </w:rPr>
        <w:t>neonatal admissions for sepsis-</w:t>
      </w:r>
      <w:r w:rsidR="00CB1C69" w:rsidRPr="00B24047">
        <w:rPr>
          <w:rFonts w:eastAsia="sans-serif"/>
          <w:color w:val="000000"/>
        </w:rPr>
        <w:t xml:space="preserve">Meningitis. </w:t>
      </w:r>
    </w:p>
    <w:p w14:paraId="47ADBF1B" w14:textId="77777777" w:rsidR="005860B0" w:rsidRPr="00B24047" w:rsidRDefault="00C45564" w:rsidP="00485206">
      <w:pPr>
        <w:pStyle w:val="Heading1"/>
        <w:spacing w:before="183" w:line="480" w:lineRule="auto"/>
        <w:ind w:left="0"/>
        <w:rPr>
          <w:spacing w:val="-2"/>
        </w:rPr>
      </w:pPr>
      <w:r w:rsidRPr="00B24047">
        <w:t>Study</w:t>
      </w:r>
      <w:r w:rsidRPr="00B24047">
        <w:rPr>
          <w:spacing w:val="-4"/>
        </w:rPr>
        <w:t xml:space="preserve"> </w:t>
      </w:r>
      <w:r w:rsidRPr="00B24047">
        <w:rPr>
          <w:spacing w:val="-2"/>
        </w:rPr>
        <w:t>setting</w:t>
      </w:r>
    </w:p>
    <w:p w14:paraId="112B8291" w14:textId="68FA9E36" w:rsidR="005860B0" w:rsidRPr="00B24047" w:rsidRDefault="00C45564" w:rsidP="00485206">
      <w:pPr>
        <w:spacing w:line="480" w:lineRule="auto"/>
        <w:jc w:val="both"/>
        <w:rPr>
          <w:sz w:val="24"/>
          <w:szCs w:val="24"/>
        </w:rPr>
      </w:pPr>
      <w:r w:rsidRPr="00B24047">
        <w:rPr>
          <w:sz w:val="24"/>
          <w:szCs w:val="24"/>
        </w:rPr>
        <w:t>Th</w:t>
      </w:r>
      <w:r w:rsidR="00F15467" w:rsidRPr="00B24047">
        <w:rPr>
          <w:sz w:val="24"/>
          <w:szCs w:val="24"/>
        </w:rPr>
        <w:t>is pilot</w:t>
      </w:r>
      <w:r w:rsidRPr="00B24047">
        <w:rPr>
          <w:sz w:val="24"/>
          <w:szCs w:val="24"/>
        </w:rPr>
        <w:t xml:space="preserve"> study was conducted at </w:t>
      </w:r>
      <w:r w:rsidR="00F15467" w:rsidRPr="00B24047">
        <w:rPr>
          <w:sz w:val="24"/>
          <w:szCs w:val="24"/>
        </w:rPr>
        <w:t xml:space="preserve">the </w:t>
      </w:r>
      <w:r w:rsidR="004243BD" w:rsidRPr="00B24047">
        <w:rPr>
          <w:sz w:val="24"/>
          <w:szCs w:val="24"/>
        </w:rPr>
        <w:t>NCOE</w:t>
      </w:r>
      <w:r w:rsidR="002A3C77" w:rsidRPr="00B24047">
        <w:rPr>
          <w:sz w:val="24"/>
          <w:szCs w:val="24"/>
        </w:rPr>
        <w:t xml:space="preserve"> unit</w:t>
      </w:r>
      <w:r w:rsidR="004F39EC" w:rsidRPr="00B24047">
        <w:rPr>
          <w:sz w:val="24"/>
          <w:szCs w:val="24"/>
        </w:rPr>
        <w:t xml:space="preserve"> located at </w:t>
      </w:r>
      <w:r w:rsidR="002A3C77" w:rsidRPr="00B24047">
        <w:rPr>
          <w:sz w:val="24"/>
          <w:szCs w:val="24"/>
        </w:rPr>
        <w:t xml:space="preserve">the </w:t>
      </w:r>
      <w:r w:rsidR="00F15467" w:rsidRPr="00B24047">
        <w:rPr>
          <w:sz w:val="24"/>
          <w:szCs w:val="24"/>
        </w:rPr>
        <w:t>University Teaching Hospital-Children Division</w:t>
      </w:r>
      <w:r w:rsidRPr="00B24047">
        <w:rPr>
          <w:sz w:val="24"/>
          <w:szCs w:val="24"/>
        </w:rPr>
        <w:t xml:space="preserve"> (</w:t>
      </w:r>
      <w:r w:rsidR="004243BD" w:rsidRPr="00B24047">
        <w:rPr>
          <w:sz w:val="24"/>
          <w:szCs w:val="24"/>
        </w:rPr>
        <w:t>a</w:t>
      </w:r>
      <w:r w:rsidRPr="00B24047">
        <w:rPr>
          <w:sz w:val="24"/>
          <w:szCs w:val="24"/>
        </w:rPr>
        <w:t xml:space="preserve"> National Referral centre). </w:t>
      </w:r>
      <w:r w:rsidR="004243BD" w:rsidRPr="00B24047">
        <w:rPr>
          <w:sz w:val="24"/>
          <w:szCs w:val="24"/>
        </w:rPr>
        <w:t>NCOE is a 23 cot</w:t>
      </w:r>
      <w:r w:rsidR="004F39EC" w:rsidRPr="00B24047">
        <w:rPr>
          <w:sz w:val="24"/>
          <w:szCs w:val="24"/>
        </w:rPr>
        <w:t>,</w:t>
      </w:r>
      <w:r w:rsidR="004243BD" w:rsidRPr="00B24047">
        <w:rPr>
          <w:sz w:val="24"/>
          <w:szCs w:val="24"/>
        </w:rPr>
        <w:t xml:space="preserve"> level 2 Nursery catering for neonates admitted through</w:t>
      </w:r>
      <w:r w:rsidR="004F39EC" w:rsidRPr="00B24047">
        <w:rPr>
          <w:sz w:val="24"/>
          <w:szCs w:val="24"/>
        </w:rPr>
        <w:t xml:space="preserve"> the</w:t>
      </w:r>
      <w:r w:rsidR="004243BD" w:rsidRPr="00B24047">
        <w:rPr>
          <w:sz w:val="24"/>
          <w:szCs w:val="24"/>
        </w:rPr>
        <w:t xml:space="preserve"> Emergency unit</w:t>
      </w:r>
      <w:r w:rsidR="00907B5A" w:rsidRPr="00B24047">
        <w:rPr>
          <w:sz w:val="24"/>
          <w:szCs w:val="24"/>
        </w:rPr>
        <w:t xml:space="preserve"> and general outpatient clinic</w:t>
      </w:r>
      <w:r w:rsidR="004243BD" w:rsidRPr="00B24047">
        <w:rPr>
          <w:sz w:val="24"/>
          <w:szCs w:val="24"/>
        </w:rPr>
        <w:t xml:space="preserve">. </w:t>
      </w:r>
    </w:p>
    <w:p w14:paraId="722964E1" w14:textId="005FDE17" w:rsidR="00E8370E" w:rsidRPr="00485206" w:rsidRDefault="009C3543" w:rsidP="00485206">
      <w:pPr>
        <w:pStyle w:val="Heading1"/>
        <w:spacing w:before="183" w:line="480" w:lineRule="auto"/>
        <w:ind w:left="0"/>
        <w:rPr>
          <w:spacing w:val="-2"/>
        </w:rPr>
      </w:pPr>
      <w:bookmarkStart w:id="1" w:name="_1tuee74" w:colFirst="0" w:colLast="0"/>
      <w:bookmarkEnd w:id="1"/>
      <w:r w:rsidRPr="00B24047">
        <w:rPr>
          <w:spacing w:val="-2"/>
        </w:rPr>
        <w:t xml:space="preserve">Data source and </w:t>
      </w:r>
      <w:r w:rsidR="00AD4318" w:rsidRPr="00B24047">
        <w:rPr>
          <w:spacing w:val="-2"/>
        </w:rPr>
        <w:t>s</w:t>
      </w:r>
      <w:r w:rsidR="00C45564" w:rsidRPr="00B24047">
        <w:rPr>
          <w:spacing w:val="-2"/>
        </w:rPr>
        <w:t xml:space="preserve">ampling </w:t>
      </w:r>
      <w:r w:rsidRPr="00B24047">
        <w:rPr>
          <w:spacing w:val="-2"/>
        </w:rPr>
        <w:t>m</w:t>
      </w:r>
      <w:r w:rsidR="00C45564" w:rsidRPr="00B24047">
        <w:rPr>
          <w:spacing w:val="-2"/>
        </w:rPr>
        <w:t>ethod</w:t>
      </w:r>
    </w:p>
    <w:p w14:paraId="3BAB05DD" w14:textId="7F7C8BDA" w:rsidR="004243BD" w:rsidRPr="00B24047" w:rsidRDefault="00E8370E" w:rsidP="00485206">
      <w:pPr>
        <w:spacing w:line="480" w:lineRule="auto"/>
        <w:jc w:val="both"/>
        <w:rPr>
          <w:rFonts w:eastAsia="sans-serif"/>
          <w:color w:val="000000"/>
          <w:sz w:val="24"/>
          <w:szCs w:val="24"/>
        </w:rPr>
      </w:pPr>
      <w:r w:rsidRPr="00B24047">
        <w:rPr>
          <w:rFonts w:eastAsia="sans-serif"/>
          <w:color w:val="000000"/>
          <w:sz w:val="24"/>
          <w:szCs w:val="24"/>
        </w:rPr>
        <w:t>Information on all neonates admitted consecutively between 27</w:t>
      </w:r>
      <w:r w:rsidRPr="00B24047">
        <w:rPr>
          <w:rFonts w:eastAsia="sans-serif"/>
          <w:color w:val="000000"/>
          <w:sz w:val="24"/>
          <w:szCs w:val="24"/>
          <w:vertAlign w:val="superscript"/>
        </w:rPr>
        <w:t>th</w:t>
      </w:r>
      <w:r w:rsidRPr="00B24047">
        <w:rPr>
          <w:rFonts w:eastAsia="sans-serif"/>
          <w:color w:val="000000"/>
          <w:sz w:val="24"/>
          <w:szCs w:val="24"/>
        </w:rPr>
        <w:t xml:space="preserve"> February 2024 and 5</w:t>
      </w:r>
      <w:r w:rsidRPr="00B24047">
        <w:rPr>
          <w:rFonts w:eastAsia="sans-serif"/>
          <w:color w:val="000000"/>
          <w:sz w:val="24"/>
          <w:szCs w:val="24"/>
          <w:vertAlign w:val="superscript"/>
        </w:rPr>
        <w:t>th</w:t>
      </w:r>
      <w:r w:rsidRPr="00B24047">
        <w:rPr>
          <w:rFonts w:eastAsia="sans-serif"/>
          <w:color w:val="000000"/>
          <w:sz w:val="24"/>
          <w:szCs w:val="24"/>
        </w:rPr>
        <w:t xml:space="preserve"> March 2025 was obtained from the NCOE and UTH-Child registry</w:t>
      </w:r>
      <w:r w:rsidR="007E7660" w:rsidRPr="00B24047">
        <w:rPr>
          <w:rFonts w:eastAsia="sans-serif"/>
          <w:color w:val="000000"/>
          <w:sz w:val="24"/>
          <w:szCs w:val="24"/>
        </w:rPr>
        <w:t xml:space="preserve"> and file records</w:t>
      </w:r>
      <w:r w:rsidRPr="00B24047">
        <w:rPr>
          <w:rFonts w:eastAsia="sans-serif"/>
          <w:color w:val="000000"/>
          <w:sz w:val="24"/>
          <w:szCs w:val="24"/>
        </w:rPr>
        <w:t>. The results of the newborn blood smear cards for HIV DNA-PCR, maternal and partner HIV status, syphilis RPR status and socio-demographic data were obtained from the records in the file. The dependent variable was the HIV status of the newborn, which was recorded as either positive or negative. Independent variables were neonates</w:t>
      </w:r>
      <w:r w:rsidR="007E7660" w:rsidRPr="00B24047">
        <w:rPr>
          <w:rFonts w:eastAsia="sans-serif"/>
          <w:color w:val="000000"/>
          <w:sz w:val="24"/>
          <w:szCs w:val="24"/>
        </w:rPr>
        <w:t>’ syphilis</w:t>
      </w:r>
      <w:r w:rsidRPr="00B24047">
        <w:rPr>
          <w:rFonts w:eastAsia="sans-serif"/>
          <w:color w:val="000000"/>
          <w:sz w:val="24"/>
          <w:szCs w:val="24"/>
        </w:rPr>
        <w:t xml:space="preserve"> and parents</w:t>
      </w:r>
      <w:r w:rsidR="007E7660" w:rsidRPr="00B24047">
        <w:rPr>
          <w:rFonts w:eastAsia="sans-serif"/>
          <w:color w:val="000000"/>
          <w:sz w:val="24"/>
          <w:szCs w:val="24"/>
        </w:rPr>
        <w:t>’</w:t>
      </w:r>
      <w:r w:rsidRPr="00B24047">
        <w:rPr>
          <w:rFonts w:eastAsia="sans-serif"/>
          <w:color w:val="000000"/>
          <w:sz w:val="24"/>
          <w:szCs w:val="24"/>
        </w:rPr>
        <w:t xml:space="preserve"> HIV status, birth weight, current weight, chronological age, gestational age, vitals (heart rate, respiratory rate, body temperature, oxygen saturation), number of weeks of gestation, place and mode of delivery, </w:t>
      </w:r>
      <w:r w:rsidR="007E7660" w:rsidRPr="00B24047">
        <w:rPr>
          <w:rFonts w:eastAsia="sans-serif"/>
          <w:color w:val="000000"/>
          <w:sz w:val="24"/>
          <w:szCs w:val="24"/>
        </w:rPr>
        <w:t>parent</w:t>
      </w:r>
      <w:r w:rsidRPr="00B24047">
        <w:rPr>
          <w:rFonts w:eastAsia="sans-serif"/>
          <w:color w:val="000000"/>
          <w:sz w:val="24"/>
          <w:szCs w:val="24"/>
        </w:rPr>
        <w:t xml:space="preserve">al age </w:t>
      </w:r>
      <w:r w:rsidR="007E7660" w:rsidRPr="00B24047">
        <w:rPr>
          <w:rFonts w:eastAsia="sans-serif"/>
          <w:color w:val="000000"/>
          <w:sz w:val="24"/>
          <w:szCs w:val="24"/>
        </w:rPr>
        <w:t>and</w:t>
      </w:r>
      <w:r w:rsidRPr="00B24047">
        <w:rPr>
          <w:rFonts w:eastAsia="sans-serif"/>
          <w:color w:val="000000"/>
          <w:sz w:val="24"/>
          <w:szCs w:val="24"/>
        </w:rPr>
        <w:t xml:space="preserve"> parity</w:t>
      </w:r>
      <w:r w:rsidR="007E7660" w:rsidRPr="00B24047">
        <w:rPr>
          <w:rFonts w:eastAsia="sans-serif"/>
          <w:color w:val="000000"/>
          <w:sz w:val="24"/>
          <w:szCs w:val="24"/>
        </w:rPr>
        <w:t xml:space="preserve"> and </w:t>
      </w:r>
      <w:r w:rsidRPr="00B24047">
        <w:rPr>
          <w:rFonts w:eastAsia="sans-serif"/>
          <w:color w:val="000000"/>
          <w:sz w:val="24"/>
          <w:szCs w:val="24"/>
        </w:rPr>
        <w:t>ARV therapy.</w:t>
      </w:r>
      <w:r w:rsidR="004243BD" w:rsidRPr="00B24047">
        <w:rPr>
          <w:rFonts w:eastAsia="sans-serif"/>
          <w:color w:val="000000"/>
          <w:sz w:val="24"/>
          <w:szCs w:val="24"/>
        </w:rPr>
        <w:t xml:space="preserve"> </w:t>
      </w:r>
    </w:p>
    <w:p w14:paraId="5C5646DA" w14:textId="77777777" w:rsidR="00BA231D" w:rsidRPr="00B24047" w:rsidRDefault="00BA231D" w:rsidP="00BA231D">
      <w:pPr>
        <w:spacing w:line="360" w:lineRule="auto"/>
        <w:jc w:val="both"/>
        <w:rPr>
          <w:sz w:val="24"/>
          <w:szCs w:val="24"/>
        </w:rPr>
      </w:pPr>
    </w:p>
    <w:p w14:paraId="6F841D31" w14:textId="41DC4E0C" w:rsidR="005860B0" w:rsidRPr="00B24047" w:rsidRDefault="00C45564" w:rsidP="00485206">
      <w:pPr>
        <w:pStyle w:val="Heading1"/>
        <w:spacing w:before="161" w:line="480" w:lineRule="auto"/>
        <w:ind w:left="0"/>
      </w:pPr>
      <w:r w:rsidRPr="00B24047">
        <w:t>Statistical</w:t>
      </w:r>
      <w:r w:rsidRPr="00B24047">
        <w:rPr>
          <w:spacing w:val="-5"/>
        </w:rPr>
        <w:t xml:space="preserve"> </w:t>
      </w:r>
      <w:r w:rsidRPr="00B24047">
        <w:rPr>
          <w:spacing w:val="-2"/>
        </w:rPr>
        <w:t>analysis</w:t>
      </w:r>
    </w:p>
    <w:p w14:paraId="3A60CB46" w14:textId="1B8B1257" w:rsidR="005860B0" w:rsidRPr="00B24047" w:rsidRDefault="00AD45A0" w:rsidP="00485206">
      <w:pPr>
        <w:pStyle w:val="BodyText"/>
        <w:spacing w:before="180" w:line="480" w:lineRule="auto"/>
        <w:ind w:left="0" w:right="218"/>
        <w:jc w:val="both"/>
        <w:rPr>
          <w:sz w:val="15"/>
        </w:rPr>
      </w:pPr>
      <w:r w:rsidRPr="00B24047">
        <w:rPr>
          <w:lang w:eastAsia="zh-CN"/>
        </w:rPr>
        <w:t xml:space="preserve">Data </w:t>
      </w:r>
      <w:r w:rsidR="00BC5DDB" w:rsidRPr="00B24047">
        <w:rPr>
          <w:lang w:eastAsia="zh-CN"/>
        </w:rPr>
        <w:t>was</w:t>
      </w:r>
      <w:r w:rsidRPr="00B24047">
        <w:rPr>
          <w:lang w:eastAsia="zh-CN"/>
        </w:rPr>
        <w:t xml:space="preserve"> manually cleansed, processed, verified for completeness, and entered into Microsoft Excel. The data were then exported to version 26 of the SPSS for analysis. After the </w:t>
      </w:r>
      <w:r w:rsidR="007E7660" w:rsidRPr="00B24047">
        <w:rPr>
          <w:lang w:eastAsia="zh-CN"/>
        </w:rPr>
        <w:t>categorization</w:t>
      </w:r>
      <w:r w:rsidRPr="00B24047">
        <w:rPr>
          <w:lang w:eastAsia="zh-CN"/>
        </w:rPr>
        <w:t xml:space="preserve"> and definition of variables, descriptive analyses of each variable were performed, presented in numbers, frequencies and percentages. The chi-t test (Fisher's exact test for small cells), One way ANOVA </w:t>
      </w:r>
      <w:r w:rsidRPr="00B24047">
        <w:rPr>
          <w:lang w:eastAsia="zh-CN"/>
        </w:rPr>
        <w:lastRenderedPageBreak/>
        <w:t>(Kruskal Wallis test for non-parametric data)</w:t>
      </w:r>
      <w:r w:rsidR="00C631D8" w:rsidRPr="00B24047">
        <w:rPr>
          <w:lang w:eastAsia="zh-CN"/>
        </w:rPr>
        <w:t>, Independent sample T-test (Mann-Whitney U test for non-parametric data)</w:t>
      </w:r>
      <w:r w:rsidRPr="00B24047">
        <w:rPr>
          <w:lang w:eastAsia="zh-CN"/>
        </w:rPr>
        <w:t xml:space="preserve"> and binary logistic regression analysis were used to evaluate the characteristics of HIV-positive neonates. The multicollinearity and robustness of the regression model was verified. The regression model included factors with p values &lt;0.1. The odds ratio (OR) was calculated with a 95-percent confidence interval (CI). Statistical significance was declared for all with a p value &lt;0.05. The reporting in this study followed the STROBE Observational Guidance</w:t>
      </w:r>
      <w:r w:rsidR="00DD02F1" w:rsidRPr="00B24047">
        <w:rPr>
          <w:lang w:eastAsia="zh-CN"/>
        </w:rPr>
        <w:t>.</w:t>
      </w:r>
      <w:r w:rsidR="00DD02F1" w:rsidRPr="00B24047">
        <w:rPr>
          <w:vertAlign w:val="superscript"/>
          <w:lang w:eastAsia="zh-CN"/>
        </w:rPr>
        <w:t>7</w:t>
      </w:r>
      <w:r w:rsidRPr="00B24047">
        <w:rPr>
          <w:lang w:eastAsia="zh-CN"/>
        </w:rPr>
        <w:t xml:space="preserve"> </w:t>
      </w:r>
    </w:p>
    <w:p w14:paraId="2E631A9E" w14:textId="77777777" w:rsidR="005860B0" w:rsidRPr="00B24047" w:rsidRDefault="00C45564" w:rsidP="00485206">
      <w:pPr>
        <w:pStyle w:val="Heading1"/>
        <w:spacing w:before="159" w:line="480" w:lineRule="auto"/>
        <w:ind w:left="0"/>
        <w:rPr>
          <w:spacing w:val="-2"/>
        </w:rPr>
      </w:pPr>
      <w:r w:rsidRPr="00B24047">
        <w:rPr>
          <w:spacing w:val="-2"/>
        </w:rPr>
        <w:t>Ethics</w:t>
      </w:r>
    </w:p>
    <w:p w14:paraId="60104399" w14:textId="36ADB59C" w:rsidR="00BB0C2D" w:rsidRPr="00B24047" w:rsidRDefault="00BB0C2D" w:rsidP="00485206">
      <w:pPr>
        <w:pStyle w:val="Heading1"/>
        <w:spacing w:before="159" w:line="480" w:lineRule="auto"/>
        <w:ind w:left="0"/>
        <w:rPr>
          <w:b w:val="0"/>
          <w:bCs w:val="0"/>
          <w:spacing w:val="-2"/>
          <w:lang w:eastAsia="zh-CN"/>
        </w:rPr>
      </w:pPr>
      <w:r w:rsidRPr="00B24047">
        <w:rPr>
          <w:b w:val="0"/>
          <w:bCs w:val="0"/>
          <w:spacing w:val="-2"/>
          <w:lang w:eastAsia="zh-CN"/>
        </w:rPr>
        <w:t xml:space="preserve">The University of Zambia's Institutional Review Board (UNZABREC) granted approval for the principal investigation into Neonatal Sepsis Meningitis, under reference number </w:t>
      </w:r>
      <w:r w:rsidR="000259DF">
        <w:rPr>
          <w:b w:val="0"/>
          <w:bCs w:val="0"/>
          <w:spacing w:val="-2"/>
          <w:lang w:eastAsia="zh-CN"/>
        </w:rPr>
        <w:t>5664</w:t>
      </w:r>
      <w:r w:rsidRPr="00B24047">
        <w:rPr>
          <w:b w:val="0"/>
          <w:bCs w:val="0"/>
          <w:spacing w:val="-2"/>
          <w:lang w:eastAsia="zh-CN"/>
        </w:rPr>
        <w:t>-2024. The objective of this present study was to conduct an audit of ward admissions in anticipation of the aforementioned primary research. All documentation pertinent to the study was maintained securely within a locked cabinet. To safeguard the privacy and confidentiality of all participants, no personal identifiers, such as names, were collected. The findings derived from this study will be disseminated to all relevant stakeholders, serving as valuable information to inform strategies aimed at enhancing perinatal care.</w:t>
      </w:r>
    </w:p>
    <w:p w14:paraId="5B80F7B5" w14:textId="77777777" w:rsidR="005860B0" w:rsidRPr="00B24047" w:rsidRDefault="00C45564">
      <w:pPr>
        <w:pStyle w:val="Heading1"/>
        <w:spacing w:before="161"/>
      </w:pPr>
      <w:r w:rsidRPr="00B24047">
        <w:rPr>
          <w:spacing w:val="-2"/>
        </w:rPr>
        <w:t>Results</w:t>
      </w:r>
    </w:p>
    <w:p w14:paraId="40C00B6F" w14:textId="77777777" w:rsidR="005860B0" w:rsidRPr="00B24047" w:rsidRDefault="00C45564" w:rsidP="00485206">
      <w:pPr>
        <w:pStyle w:val="Heading1"/>
        <w:spacing w:before="183" w:line="480" w:lineRule="auto"/>
        <w:ind w:left="0"/>
        <w:rPr>
          <w:spacing w:val="-2"/>
        </w:rPr>
      </w:pPr>
      <w:r w:rsidRPr="00B24047">
        <w:rPr>
          <w:spacing w:val="-2"/>
        </w:rPr>
        <w:t>Participants</w:t>
      </w:r>
    </w:p>
    <w:p w14:paraId="22836789" w14:textId="2AFCF91B" w:rsidR="005860B0" w:rsidRPr="00B24047" w:rsidRDefault="009C2450" w:rsidP="00485206">
      <w:pPr>
        <w:spacing w:line="480" w:lineRule="auto"/>
        <w:jc w:val="both"/>
        <w:rPr>
          <w:sz w:val="24"/>
          <w:szCs w:val="24"/>
        </w:rPr>
      </w:pPr>
      <w:r w:rsidRPr="00B24047">
        <w:rPr>
          <w:sz w:val="24"/>
          <w:szCs w:val="24"/>
        </w:rPr>
        <w:t>Over the course of 12 months, 758 mother-baby pairs were admitted to UTH-Children Hospital's Neonatal Centre of Excellence. One baby's record was excessively incomplete and was therefore excluded from the data. Data from 757 neonates were consequently analyzed.</w:t>
      </w:r>
    </w:p>
    <w:p w14:paraId="2627ADD1" w14:textId="77777777" w:rsidR="005860B0" w:rsidRPr="00B24047" w:rsidRDefault="005860B0"/>
    <w:p w14:paraId="5B43E37F" w14:textId="40B95B95" w:rsidR="005860B0" w:rsidRPr="00B24047" w:rsidRDefault="00C45564">
      <w:pPr>
        <w:spacing w:before="178" w:line="480" w:lineRule="auto"/>
        <w:ind w:right="215"/>
        <w:jc w:val="both"/>
        <w:rPr>
          <w:b/>
          <w:bCs/>
          <w:sz w:val="24"/>
          <w:szCs w:val="24"/>
        </w:rPr>
      </w:pPr>
      <w:r w:rsidRPr="00B24047">
        <w:rPr>
          <w:b/>
          <w:bCs/>
          <w:sz w:val="24"/>
          <w:szCs w:val="24"/>
        </w:rPr>
        <w:t xml:space="preserve">Characteristics of </w:t>
      </w:r>
      <w:r w:rsidR="005339D0" w:rsidRPr="00B24047">
        <w:rPr>
          <w:b/>
          <w:bCs/>
          <w:sz w:val="24"/>
          <w:szCs w:val="24"/>
        </w:rPr>
        <w:t>participants</w:t>
      </w:r>
      <w:r w:rsidRPr="00B24047">
        <w:rPr>
          <w:b/>
          <w:bCs/>
          <w:sz w:val="24"/>
          <w:szCs w:val="24"/>
        </w:rPr>
        <w:t xml:space="preserve"> in the study</w:t>
      </w:r>
    </w:p>
    <w:p w14:paraId="4A659CF1" w14:textId="7817DE5D" w:rsidR="00F33E27" w:rsidRPr="00B24047" w:rsidRDefault="00F33E27" w:rsidP="00485206">
      <w:pPr>
        <w:spacing w:before="178" w:line="480" w:lineRule="auto"/>
        <w:ind w:right="215"/>
        <w:jc w:val="both"/>
        <w:rPr>
          <w:sz w:val="24"/>
          <w:szCs w:val="24"/>
        </w:rPr>
      </w:pPr>
      <w:r w:rsidRPr="00B24047">
        <w:rPr>
          <w:sz w:val="24"/>
          <w:szCs w:val="24"/>
        </w:rPr>
        <w:t>Univariate analysis revealed that 31 (4.1%) and 45 (5.9%) of the 757 neonates recruited tested positive for HIV and Syphilis, respectively, as shown in Table 1. The HIV status of 52 (6.9%) infants remained unclear. Two of the 47 (6.2%) neonates born outside of a health facility were noted: one was born on the way to the hospital and the other on a farm.</w:t>
      </w:r>
    </w:p>
    <w:p w14:paraId="16863DC8" w14:textId="3138ED5C" w:rsidR="00F33E27" w:rsidRPr="00B24047" w:rsidRDefault="00F33E27" w:rsidP="00485206">
      <w:pPr>
        <w:spacing w:before="178" w:line="480" w:lineRule="auto"/>
        <w:ind w:right="215"/>
        <w:jc w:val="both"/>
        <w:rPr>
          <w:sz w:val="24"/>
          <w:szCs w:val="24"/>
        </w:rPr>
      </w:pPr>
      <w:r w:rsidRPr="00B24047">
        <w:rPr>
          <w:sz w:val="24"/>
          <w:szCs w:val="24"/>
        </w:rPr>
        <w:lastRenderedPageBreak/>
        <w:t>Mothers and Fathers tested positive for HIV at rates of 11.9% (90 out of 757) and 7.3% (55 out of 757), respectively. It is worth noting that Fathers had a higher number and percentage of unknown HIV status (103, 13.6%) than mothers (20, 2.6%). As a result, 51.7% of mothers transmitted HIV to their children, while 48.3% of infants were exposed to HIV. Four mothers (0.5%) had previously lost one to three pregnancies. Additionally, 29 (3.8%) mothers had no documented prenatal care during their pregnancy.</w:t>
      </w:r>
    </w:p>
    <w:p w14:paraId="7806601E" w14:textId="1FFE2614" w:rsidR="00FA6E74" w:rsidRPr="00B24047" w:rsidRDefault="00FA6E74" w:rsidP="00485206">
      <w:pPr>
        <w:spacing w:before="178" w:line="480" w:lineRule="auto"/>
        <w:ind w:right="215"/>
        <w:jc w:val="both"/>
        <w:rPr>
          <w:sz w:val="24"/>
          <w:szCs w:val="24"/>
        </w:rPr>
      </w:pPr>
      <w:r w:rsidRPr="00B24047">
        <w:rPr>
          <w:sz w:val="24"/>
          <w:szCs w:val="24"/>
        </w:rPr>
        <w:t>The incidence of adolescent pregnancy was 4.9% (37 out of 757); the overall Cesarean section rate was 20.6% (156 out of 757); 434 (57.3%) delayed the initiation of breastfeeding; the majority were referred from other health facilities (622, 82.2%); 543 (73.6%) neonates showed growth faltering; and a higher percentage presented at admission with abnormal body temperatures (60.1%), heart rates (66.8%), and respiratory rates (83%). Table 1 shows that there were some missing records for the variables in the ward registration and files.</w:t>
      </w:r>
    </w:p>
    <w:p w14:paraId="55DD574F" w14:textId="44954C43" w:rsidR="005860B0" w:rsidRPr="00B24047" w:rsidRDefault="00C45564">
      <w:pPr>
        <w:spacing w:before="1" w:after="4"/>
        <w:ind w:left="220"/>
        <w:jc w:val="both"/>
        <w:rPr>
          <w:b/>
          <w:sz w:val="21"/>
          <w:szCs w:val="21"/>
        </w:rPr>
      </w:pPr>
      <w:r w:rsidRPr="00B24047">
        <w:rPr>
          <w:b/>
          <w:sz w:val="21"/>
          <w:szCs w:val="21"/>
        </w:rPr>
        <w:t>Table</w:t>
      </w:r>
      <w:r w:rsidRPr="00B24047">
        <w:rPr>
          <w:b/>
          <w:spacing w:val="-9"/>
          <w:sz w:val="21"/>
          <w:szCs w:val="21"/>
        </w:rPr>
        <w:t xml:space="preserve"> </w:t>
      </w:r>
      <w:r w:rsidR="005339D0" w:rsidRPr="00B24047">
        <w:rPr>
          <w:b/>
          <w:spacing w:val="-9"/>
          <w:sz w:val="21"/>
          <w:szCs w:val="21"/>
        </w:rPr>
        <w:t>1</w:t>
      </w:r>
      <w:r w:rsidRPr="00B24047">
        <w:rPr>
          <w:b/>
          <w:sz w:val="21"/>
          <w:szCs w:val="21"/>
        </w:rPr>
        <w:t>:</w:t>
      </w:r>
      <w:r w:rsidRPr="00B24047">
        <w:rPr>
          <w:b/>
          <w:spacing w:val="-6"/>
          <w:sz w:val="21"/>
          <w:szCs w:val="21"/>
        </w:rPr>
        <w:t xml:space="preserve"> Characteristics of </w:t>
      </w:r>
      <w:r w:rsidR="005936C2" w:rsidRPr="00B24047">
        <w:rPr>
          <w:b/>
          <w:spacing w:val="-6"/>
          <w:sz w:val="21"/>
          <w:szCs w:val="21"/>
        </w:rPr>
        <w:t>Mother-</w:t>
      </w:r>
      <w:r w:rsidRPr="00B24047">
        <w:rPr>
          <w:b/>
          <w:spacing w:val="-6"/>
          <w:sz w:val="21"/>
          <w:szCs w:val="21"/>
        </w:rPr>
        <w:t>ne</w:t>
      </w:r>
      <w:r w:rsidR="003B0F52" w:rsidRPr="00B24047">
        <w:rPr>
          <w:b/>
          <w:spacing w:val="-6"/>
          <w:sz w:val="21"/>
          <w:szCs w:val="21"/>
        </w:rPr>
        <w:t>onate</w:t>
      </w:r>
      <w:r w:rsidR="005936C2" w:rsidRPr="00B24047">
        <w:rPr>
          <w:b/>
          <w:spacing w:val="-6"/>
          <w:sz w:val="21"/>
          <w:szCs w:val="21"/>
        </w:rPr>
        <w:t xml:space="preserve"> participants</w:t>
      </w:r>
      <w:r w:rsidRPr="00B24047">
        <w:rPr>
          <w:b/>
          <w:spacing w:val="-6"/>
          <w:sz w:val="21"/>
          <w:szCs w:val="21"/>
        </w:rPr>
        <w:t xml:space="preserve"> in the study</w:t>
      </w:r>
      <w:r w:rsidRPr="00B24047">
        <w:rPr>
          <w:b/>
          <w:sz w:val="21"/>
          <w:szCs w:val="21"/>
        </w:rPr>
        <w:t>,</w:t>
      </w:r>
      <w:r w:rsidRPr="00B24047">
        <w:rPr>
          <w:b/>
          <w:spacing w:val="-13"/>
          <w:sz w:val="21"/>
          <w:szCs w:val="21"/>
        </w:rPr>
        <w:t xml:space="preserve"> </w:t>
      </w:r>
      <w:r w:rsidRPr="00B24047">
        <w:rPr>
          <w:b/>
          <w:spacing w:val="-2"/>
          <w:sz w:val="21"/>
          <w:szCs w:val="21"/>
        </w:rPr>
        <w:t>n=</w:t>
      </w:r>
      <w:r w:rsidR="005339D0" w:rsidRPr="00B24047">
        <w:rPr>
          <w:b/>
          <w:spacing w:val="-2"/>
          <w:sz w:val="21"/>
          <w:szCs w:val="21"/>
        </w:rPr>
        <w:t>7</w:t>
      </w:r>
      <w:r w:rsidR="002F0E56" w:rsidRPr="00B24047">
        <w:rPr>
          <w:b/>
          <w:spacing w:val="-2"/>
          <w:sz w:val="21"/>
          <w:szCs w:val="21"/>
        </w:rPr>
        <w:t>57</w:t>
      </w:r>
    </w:p>
    <w:p w14:paraId="276B5967" w14:textId="77777777" w:rsidR="005860B0" w:rsidRPr="00B24047" w:rsidRDefault="00C45564">
      <w:pPr>
        <w:pStyle w:val="BodyText"/>
        <w:spacing w:line="20" w:lineRule="exact"/>
        <w:ind w:left="112"/>
        <w:jc w:val="both"/>
        <w:rPr>
          <w:sz w:val="2"/>
        </w:rPr>
      </w:pPr>
      <w:r w:rsidRPr="00B24047">
        <w:rPr>
          <w:noProof/>
          <w:sz w:val="2"/>
        </w:rPr>
        <mc:AlternateContent>
          <mc:Choice Requires="wpg">
            <w:drawing>
              <wp:inline distT="0" distB="0" distL="0" distR="0" wp14:anchorId="251CBDAE" wp14:editId="5AA5777A">
                <wp:extent cx="6080760" cy="6350"/>
                <wp:effectExtent l="9525" t="0" r="0" b="3175"/>
                <wp:docPr id="9" name="Group 9"/>
                <wp:cNvGraphicFramePr/>
                <a:graphic xmlns:a="http://schemas.openxmlformats.org/drawingml/2006/main">
                  <a:graphicData uri="http://schemas.microsoft.com/office/word/2010/wordprocessingGroup">
                    <wpg:wgp>
                      <wpg:cNvGrpSpPr/>
                      <wpg:grpSpPr>
                        <a:xfrm>
                          <a:off x="0" y="0"/>
                          <a:ext cx="6080760" cy="6350"/>
                          <a:chOff x="0" y="0"/>
                          <a:chExt cx="6080760" cy="6350"/>
                        </a:xfrm>
                      </wpg:grpSpPr>
                      <wps:wsp>
                        <wps:cNvPr id="10" name="Graphic 10"/>
                        <wps:cNvSpPr/>
                        <wps:spPr>
                          <a:xfrm>
                            <a:off x="0" y="3047"/>
                            <a:ext cx="6080760" cy="1270"/>
                          </a:xfrm>
                          <a:custGeom>
                            <a:avLst/>
                            <a:gdLst/>
                            <a:ahLst/>
                            <a:cxnLst/>
                            <a:rect l="l" t="t" r="r" b="b"/>
                            <a:pathLst>
                              <a:path w="6080760">
                                <a:moveTo>
                                  <a:pt x="0" y="0"/>
                                </a:moveTo>
                                <a:lnTo>
                                  <a:pt x="6080759" y="0"/>
                                </a:lnTo>
                              </a:path>
                            </a:pathLst>
                          </a:custGeom>
                          <a:ln w="6096">
                            <a:solidFill>
                              <a:srgbClr val="000000"/>
                            </a:solidFill>
                            <a:prstDash val="solid"/>
                          </a:ln>
                        </wps:spPr>
                        <wps:bodyPr wrap="square" lIns="0" tIns="0" rIns="0" bIns="0" rtlCol="0">
                          <a:noAutofit/>
                        </wps:bodyPr>
                      </wps:wsp>
                    </wpg:wgp>
                  </a:graphicData>
                </a:graphic>
              </wp:inline>
            </w:drawing>
          </mc:Choice>
          <mc:Fallback>
            <w:pict>
              <v:group w14:anchorId="35A6752D" id="Group 9" o:spid="_x0000_s1026" style="width:478.8pt;height:.5pt;mso-position-horizontal-relative:char;mso-position-vertical-relative:line" coordsize="60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">
                <v:shape id="Graphic 10" o:spid="_x0000_s1027" style="position:absolute;top:30;width:60807;height:13;visibility:visible;mso-wrap-style:square;v-text-anchor:top" coordsize="608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" path="m,l6080759,e" filled="f" strokeweight=".48pt">
                  <v:path arrowok="t"/>
                </v:shape>
                <w10:anchorlock/>
              </v:group>
            </w:pict>
          </mc:Fallback>
        </mc:AlternateContent>
      </w:r>
    </w:p>
    <w:tbl>
      <w:tblPr>
        <w:tblW w:w="501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0"/>
        <w:gridCol w:w="3712"/>
        <w:gridCol w:w="3122"/>
        <w:gridCol w:w="2751"/>
      </w:tblGrid>
      <w:tr w:rsidR="005860B0" w:rsidRPr="00B24047" w14:paraId="6ACD23A0" w14:textId="77777777" w:rsidTr="005339D0">
        <w:trPr>
          <w:cantSplit/>
        </w:trPr>
        <w:tc>
          <w:tcPr>
            <w:tcW w:w="2011" w:type="pct"/>
            <w:gridSpan w:val="2"/>
            <w:tcBorders>
              <w:top w:val="nil"/>
              <w:left w:val="nil"/>
              <w:bottom w:val="single" w:sz="8" w:space="0" w:color="152935"/>
              <w:right w:val="nil"/>
              <w:tl2br w:val="nil"/>
              <w:tr2bl w:val="nil"/>
            </w:tcBorders>
            <w:shd w:val="clear" w:color="auto" w:fill="FFFFFF"/>
            <w:vAlign w:val="bottom"/>
          </w:tcPr>
          <w:p w14:paraId="5C5186E1" w14:textId="77777777" w:rsidR="005860B0" w:rsidRPr="00B24047" w:rsidRDefault="005860B0">
            <w:pPr>
              <w:jc w:val="both"/>
              <w:rPr>
                <w:sz w:val="18"/>
                <w:szCs w:val="18"/>
              </w:rPr>
            </w:pPr>
          </w:p>
        </w:tc>
        <w:tc>
          <w:tcPr>
            <w:tcW w:w="1589" w:type="pct"/>
            <w:tcBorders>
              <w:top w:val="nil"/>
              <w:left w:val="nil"/>
              <w:bottom w:val="single" w:sz="8" w:space="0" w:color="152935"/>
              <w:right w:val="single" w:sz="8" w:space="0" w:color="E0E0E0"/>
              <w:tl2br w:val="nil"/>
              <w:tr2bl w:val="nil"/>
            </w:tcBorders>
            <w:shd w:val="clear" w:color="auto" w:fill="FFFFFF"/>
            <w:vAlign w:val="bottom"/>
          </w:tcPr>
          <w:p w14:paraId="3EB04400" w14:textId="77777777" w:rsidR="005860B0" w:rsidRPr="00B24047" w:rsidRDefault="00C45564">
            <w:pPr>
              <w:ind w:left="60" w:right="60"/>
              <w:jc w:val="both"/>
              <w:rPr>
                <w:b/>
                <w:bCs/>
                <w:sz w:val="18"/>
                <w:szCs w:val="18"/>
              </w:rPr>
            </w:pPr>
            <w:r w:rsidRPr="00B24047">
              <w:rPr>
                <w:b/>
                <w:bCs/>
                <w:sz w:val="18"/>
                <w:szCs w:val="18"/>
              </w:rPr>
              <w:t>Frequency</w:t>
            </w:r>
          </w:p>
        </w:tc>
        <w:tc>
          <w:tcPr>
            <w:tcW w:w="1400"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0B2D7AD0" w14:textId="77777777" w:rsidR="005860B0" w:rsidRPr="00B24047" w:rsidRDefault="00C45564">
            <w:pPr>
              <w:ind w:left="60" w:right="60"/>
              <w:jc w:val="both"/>
              <w:rPr>
                <w:b/>
                <w:bCs/>
                <w:sz w:val="18"/>
                <w:szCs w:val="18"/>
              </w:rPr>
            </w:pPr>
            <w:r w:rsidRPr="00B24047">
              <w:rPr>
                <w:b/>
                <w:bCs/>
                <w:sz w:val="18"/>
                <w:szCs w:val="18"/>
              </w:rPr>
              <w:t>Percent</w:t>
            </w:r>
          </w:p>
        </w:tc>
      </w:tr>
      <w:tr w:rsidR="005860B0" w:rsidRPr="00B24047" w14:paraId="65899577" w14:textId="77777777" w:rsidTr="005339D0">
        <w:trPr>
          <w:cantSplit/>
        </w:trPr>
        <w:tc>
          <w:tcPr>
            <w:tcW w:w="122" w:type="pct"/>
            <w:vMerge w:val="restart"/>
            <w:tcBorders>
              <w:top w:val="single" w:sz="8" w:space="0" w:color="152935"/>
              <w:left w:val="nil"/>
              <w:bottom w:val="single" w:sz="8" w:space="0" w:color="152935"/>
              <w:right w:val="nil"/>
              <w:tl2br w:val="nil"/>
              <w:tr2bl w:val="nil"/>
            </w:tcBorders>
            <w:shd w:val="clear" w:color="auto" w:fill="E0E0E0"/>
          </w:tcPr>
          <w:p w14:paraId="6D5FC1E9" w14:textId="77777777" w:rsidR="005860B0" w:rsidRPr="00B24047" w:rsidRDefault="005860B0">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D9EF079" w14:textId="0F3E8000" w:rsidR="005860B0" w:rsidRPr="00B24047" w:rsidRDefault="00E42C7A">
            <w:pPr>
              <w:ind w:left="60" w:right="60"/>
              <w:jc w:val="both"/>
              <w:rPr>
                <w:b/>
                <w:bCs/>
                <w:sz w:val="18"/>
                <w:szCs w:val="18"/>
              </w:rPr>
            </w:pPr>
            <w:r w:rsidRPr="00B24047">
              <w:rPr>
                <w:b/>
                <w:bCs/>
                <w:sz w:val="18"/>
                <w:szCs w:val="18"/>
              </w:rPr>
              <w:t>Baby’s HIV status</w:t>
            </w:r>
            <w:r w:rsidR="000726AC" w:rsidRPr="00B24047">
              <w:rPr>
                <w:b/>
                <w:bCs/>
                <w:sz w:val="18"/>
                <w:szCs w:val="18"/>
              </w:rPr>
              <w:t xml:space="preserve"> (PCR at birth)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57C09EE" w14:textId="70FC6D13" w:rsidR="005860B0" w:rsidRPr="00B24047" w:rsidRDefault="005860B0">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95BD3D" w14:textId="1F85660C" w:rsidR="005860B0" w:rsidRPr="00B24047" w:rsidRDefault="005860B0">
            <w:pPr>
              <w:ind w:left="60" w:right="60"/>
              <w:jc w:val="both"/>
              <w:rPr>
                <w:sz w:val="18"/>
                <w:szCs w:val="18"/>
              </w:rPr>
            </w:pPr>
          </w:p>
        </w:tc>
      </w:tr>
      <w:tr w:rsidR="005860B0" w:rsidRPr="00B24047" w14:paraId="48FC27B7" w14:textId="77777777" w:rsidTr="005339D0">
        <w:trPr>
          <w:cantSplit/>
        </w:trPr>
        <w:tc>
          <w:tcPr>
            <w:tcW w:w="122" w:type="pct"/>
            <w:vMerge/>
            <w:tcBorders>
              <w:top w:val="single" w:sz="8" w:space="0" w:color="152935"/>
              <w:left w:val="nil"/>
              <w:bottom w:val="single" w:sz="8" w:space="0" w:color="152935"/>
              <w:right w:val="nil"/>
              <w:tl2br w:val="nil"/>
              <w:tr2bl w:val="nil"/>
            </w:tcBorders>
            <w:shd w:val="clear" w:color="auto" w:fill="E0E0E0"/>
          </w:tcPr>
          <w:p w14:paraId="6A37DAEF" w14:textId="77777777" w:rsidR="005860B0" w:rsidRPr="00B24047" w:rsidRDefault="005860B0">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BD6E175" w14:textId="21FCE499" w:rsidR="005860B0" w:rsidRPr="00B24047" w:rsidRDefault="00E42C7A">
            <w:pPr>
              <w:ind w:left="60" w:right="60"/>
              <w:jc w:val="both"/>
              <w:rPr>
                <w:sz w:val="18"/>
                <w:szCs w:val="18"/>
              </w:rPr>
            </w:pPr>
            <w:r w:rsidRPr="00B24047">
              <w:rPr>
                <w:sz w:val="18"/>
                <w:szCs w:val="18"/>
              </w:rPr>
              <w:t>Positive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D942F26" w14:textId="2F7F89E2" w:rsidR="005860B0" w:rsidRPr="00B24047" w:rsidRDefault="00E42C7A">
            <w:pPr>
              <w:ind w:left="60" w:right="60"/>
              <w:jc w:val="both"/>
              <w:rPr>
                <w:sz w:val="18"/>
                <w:szCs w:val="18"/>
              </w:rPr>
            </w:pPr>
            <w:r w:rsidRPr="00B24047">
              <w:rPr>
                <w:sz w:val="18"/>
                <w:szCs w:val="18"/>
              </w:rPr>
              <w:t>31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8E1C981" w14:textId="6D387F4D" w:rsidR="005860B0" w:rsidRPr="00B24047" w:rsidRDefault="00E42C7A">
            <w:pPr>
              <w:ind w:left="60" w:right="60"/>
              <w:jc w:val="both"/>
              <w:rPr>
                <w:sz w:val="18"/>
                <w:szCs w:val="18"/>
              </w:rPr>
            </w:pPr>
            <w:r w:rsidRPr="00B24047">
              <w:rPr>
                <w:sz w:val="18"/>
                <w:szCs w:val="18"/>
              </w:rPr>
              <w:t>4.1</w:t>
            </w:r>
          </w:p>
        </w:tc>
      </w:tr>
      <w:tr w:rsidR="005860B0" w:rsidRPr="00B24047" w14:paraId="3D3E3D1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8C66C2" w14:textId="77777777" w:rsidR="005860B0" w:rsidRPr="00B24047" w:rsidRDefault="005860B0">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14EDAB3" w14:textId="27969AC3" w:rsidR="005860B0" w:rsidRPr="00B24047" w:rsidRDefault="00E42C7A">
            <w:pPr>
              <w:ind w:left="60" w:right="60"/>
              <w:jc w:val="both"/>
              <w:rPr>
                <w:sz w:val="18"/>
                <w:szCs w:val="18"/>
              </w:rPr>
            </w:pPr>
            <w:r w:rsidRPr="00B24047">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928BDAC" w14:textId="25E48449" w:rsidR="005860B0" w:rsidRPr="00B24047" w:rsidRDefault="00E42C7A">
            <w:pPr>
              <w:ind w:left="60" w:right="60"/>
              <w:jc w:val="both"/>
              <w:rPr>
                <w:sz w:val="18"/>
                <w:szCs w:val="18"/>
              </w:rPr>
            </w:pPr>
            <w:r w:rsidRPr="00B24047">
              <w:rPr>
                <w:sz w:val="18"/>
                <w:szCs w:val="18"/>
              </w:rPr>
              <w:t>67</w:t>
            </w:r>
            <w:r w:rsidR="00D727F6" w:rsidRPr="00B24047">
              <w:rPr>
                <w:sz w:val="18"/>
                <w:szCs w:val="18"/>
              </w:rPr>
              <w:t>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01559D" w14:textId="3BC87059" w:rsidR="005860B0" w:rsidRPr="00B24047" w:rsidRDefault="00E42C7A">
            <w:pPr>
              <w:ind w:left="60" w:right="60"/>
              <w:jc w:val="both"/>
              <w:rPr>
                <w:sz w:val="18"/>
                <w:szCs w:val="18"/>
              </w:rPr>
            </w:pPr>
            <w:r w:rsidRPr="00B24047">
              <w:rPr>
                <w:sz w:val="18"/>
                <w:szCs w:val="18"/>
              </w:rPr>
              <w:t>89.0</w:t>
            </w:r>
          </w:p>
        </w:tc>
      </w:tr>
      <w:tr w:rsidR="00790920" w:rsidRPr="00B24047" w14:paraId="4D4BEF7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9CFC817" w14:textId="77777777" w:rsidR="00790920" w:rsidRPr="00B24047" w:rsidRDefault="00790920">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33C1158" w14:textId="5ACDFC89" w:rsidR="00790920" w:rsidRPr="00B24047" w:rsidRDefault="00790920">
            <w:pPr>
              <w:ind w:left="60" w:right="60"/>
              <w:jc w:val="both"/>
              <w:rPr>
                <w:sz w:val="18"/>
                <w:szCs w:val="18"/>
              </w:rPr>
            </w:pPr>
            <w:r w:rsidRPr="00B24047">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2722188" w14:textId="4EB8FC9A" w:rsidR="00790920" w:rsidRPr="00B24047" w:rsidRDefault="00790920">
            <w:pPr>
              <w:ind w:left="60" w:right="60"/>
              <w:jc w:val="both"/>
              <w:rPr>
                <w:sz w:val="18"/>
                <w:szCs w:val="18"/>
              </w:rPr>
            </w:pPr>
            <w:r w:rsidRPr="00B24047">
              <w:rPr>
                <w:sz w:val="18"/>
                <w:szCs w:val="18"/>
              </w:rPr>
              <w:t>52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7D199A" w14:textId="67BCF71F" w:rsidR="00790920" w:rsidRPr="00B24047" w:rsidRDefault="00790920">
            <w:pPr>
              <w:ind w:left="60" w:right="60"/>
              <w:jc w:val="both"/>
              <w:rPr>
                <w:sz w:val="18"/>
                <w:szCs w:val="18"/>
              </w:rPr>
            </w:pPr>
            <w:r w:rsidRPr="00B24047">
              <w:rPr>
                <w:sz w:val="18"/>
                <w:szCs w:val="18"/>
              </w:rPr>
              <w:t>6.9</w:t>
            </w:r>
          </w:p>
        </w:tc>
      </w:tr>
      <w:tr w:rsidR="004518D7" w:rsidRPr="00B24047" w14:paraId="4714E42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A8F2247" w14:textId="77777777" w:rsidR="004518D7" w:rsidRPr="00B24047" w:rsidRDefault="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022EA49" w14:textId="77777777" w:rsidR="004518D7" w:rsidRPr="00B24047" w:rsidRDefault="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82F353" w14:textId="77777777" w:rsidR="004518D7" w:rsidRPr="00B24047" w:rsidRDefault="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8BD73EB" w14:textId="77777777" w:rsidR="004518D7" w:rsidRPr="00B24047" w:rsidRDefault="004518D7">
            <w:pPr>
              <w:ind w:left="60" w:right="60"/>
              <w:jc w:val="both"/>
              <w:rPr>
                <w:sz w:val="18"/>
                <w:szCs w:val="18"/>
              </w:rPr>
            </w:pPr>
          </w:p>
        </w:tc>
      </w:tr>
      <w:tr w:rsidR="004518D7" w:rsidRPr="00B24047" w14:paraId="4360B38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C603068" w14:textId="77777777" w:rsidR="004518D7" w:rsidRPr="00B24047" w:rsidRDefault="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2DF44E" w14:textId="7061A9F4" w:rsidR="004518D7" w:rsidRPr="00B24047" w:rsidRDefault="004518D7">
            <w:pPr>
              <w:ind w:left="60" w:right="60"/>
              <w:jc w:val="both"/>
              <w:rPr>
                <w:b/>
                <w:bCs/>
                <w:sz w:val="18"/>
                <w:szCs w:val="18"/>
              </w:rPr>
            </w:pPr>
            <w:r w:rsidRPr="00B24047">
              <w:rPr>
                <w:b/>
                <w:bCs/>
                <w:sz w:val="18"/>
                <w:szCs w:val="18"/>
              </w:rPr>
              <w:t>Syphilis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B0204D1" w14:textId="77777777" w:rsidR="004518D7" w:rsidRPr="00B24047" w:rsidRDefault="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77F8D69" w14:textId="77777777" w:rsidR="004518D7" w:rsidRPr="00B24047" w:rsidRDefault="004518D7">
            <w:pPr>
              <w:ind w:left="60" w:right="60"/>
              <w:jc w:val="both"/>
              <w:rPr>
                <w:sz w:val="18"/>
                <w:szCs w:val="18"/>
              </w:rPr>
            </w:pPr>
          </w:p>
        </w:tc>
      </w:tr>
      <w:tr w:rsidR="004518D7" w:rsidRPr="00B24047" w14:paraId="260B6D2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BC7C39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9A78A45" w14:textId="7D00E9AF" w:rsidR="004518D7" w:rsidRPr="00B24047" w:rsidRDefault="004518D7" w:rsidP="004518D7">
            <w:pPr>
              <w:ind w:left="60" w:right="60"/>
              <w:jc w:val="both"/>
              <w:rPr>
                <w:sz w:val="18"/>
                <w:szCs w:val="18"/>
              </w:rPr>
            </w:pPr>
            <w:r w:rsidRPr="00B24047">
              <w:rPr>
                <w:sz w:val="18"/>
                <w:szCs w:val="18"/>
              </w:rPr>
              <w:t>Positive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B7029B1" w14:textId="2711D5B6" w:rsidR="004518D7" w:rsidRPr="00B24047" w:rsidRDefault="004518D7" w:rsidP="004518D7">
            <w:pPr>
              <w:ind w:left="60" w:right="60"/>
              <w:jc w:val="both"/>
              <w:rPr>
                <w:sz w:val="18"/>
                <w:szCs w:val="18"/>
              </w:rPr>
            </w:pPr>
            <w:r w:rsidRPr="00B24047">
              <w:rPr>
                <w:sz w:val="18"/>
                <w:szCs w:val="18"/>
              </w:rPr>
              <w:t>45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FC6716" w14:textId="724079C3" w:rsidR="004518D7" w:rsidRPr="00B24047" w:rsidRDefault="004518D7" w:rsidP="004518D7">
            <w:pPr>
              <w:ind w:left="60" w:right="60"/>
              <w:jc w:val="both"/>
              <w:rPr>
                <w:sz w:val="18"/>
                <w:szCs w:val="18"/>
              </w:rPr>
            </w:pPr>
            <w:r w:rsidRPr="00B24047">
              <w:rPr>
                <w:sz w:val="18"/>
                <w:szCs w:val="18"/>
              </w:rPr>
              <w:t>5.9</w:t>
            </w:r>
          </w:p>
        </w:tc>
      </w:tr>
      <w:tr w:rsidR="004518D7" w:rsidRPr="00B24047" w14:paraId="32FD89D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8CD333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3333A13" w14:textId="2E8C1518" w:rsidR="004518D7" w:rsidRPr="00B24047" w:rsidRDefault="004518D7" w:rsidP="004518D7">
            <w:pPr>
              <w:ind w:left="60" w:right="60"/>
              <w:jc w:val="both"/>
              <w:rPr>
                <w:sz w:val="18"/>
                <w:szCs w:val="18"/>
              </w:rPr>
            </w:pPr>
            <w:r w:rsidRPr="00B24047">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F47A400" w14:textId="4F11F8E2" w:rsidR="004518D7" w:rsidRPr="00B24047" w:rsidRDefault="004518D7" w:rsidP="004518D7">
            <w:pPr>
              <w:ind w:left="60" w:right="60"/>
              <w:jc w:val="both"/>
              <w:rPr>
                <w:sz w:val="18"/>
                <w:szCs w:val="18"/>
              </w:rPr>
            </w:pPr>
            <w:r w:rsidRPr="00B24047">
              <w:rPr>
                <w:sz w:val="18"/>
                <w:szCs w:val="18"/>
              </w:rPr>
              <w:t>708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6B5735" w14:textId="7F85D4A8" w:rsidR="004518D7" w:rsidRPr="00B24047" w:rsidRDefault="004518D7" w:rsidP="004518D7">
            <w:pPr>
              <w:ind w:left="60" w:right="60"/>
              <w:jc w:val="both"/>
              <w:rPr>
                <w:sz w:val="18"/>
                <w:szCs w:val="18"/>
              </w:rPr>
            </w:pPr>
            <w:r w:rsidRPr="00B24047">
              <w:rPr>
                <w:sz w:val="18"/>
                <w:szCs w:val="18"/>
              </w:rPr>
              <w:t>93.5</w:t>
            </w:r>
          </w:p>
        </w:tc>
      </w:tr>
      <w:tr w:rsidR="004518D7" w:rsidRPr="00B24047" w14:paraId="1936E5C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73DC32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7754B11" w14:textId="77777777" w:rsidR="004518D7" w:rsidRPr="00B24047" w:rsidRDefault="004518D7"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9CDD471"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5BEA44" w14:textId="77777777" w:rsidR="004518D7" w:rsidRPr="00B24047" w:rsidRDefault="004518D7" w:rsidP="004518D7">
            <w:pPr>
              <w:ind w:left="60" w:right="60"/>
              <w:jc w:val="both"/>
              <w:rPr>
                <w:sz w:val="18"/>
                <w:szCs w:val="18"/>
              </w:rPr>
            </w:pPr>
          </w:p>
        </w:tc>
      </w:tr>
      <w:tr w:rsidR="004518D7" w:rsidRPr="00B24047" w14:paraId="3FCE78D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163EB0"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6FA5EE" w14:textId="4299BF36" w:rsidR="004518D7" w:rsidRPr="00B24047" w:rsidRDefault="004518D7" w:rsidP="004518D7">
            <w:pPr>
              <w:ind w:left="60" w:right="60"/>
              <w:jc w:val="both"/>
              <w:rPr>
                <w:b/>
                <w:bCs/>
                <w:sz w:val="18"/>
                <w:szCs w:val="18"/>
              </w:rPr>
            </w:pPr>
            <w:r w:rsidRPr="00B24047">
              <w:rPr>
                <w:b/>
                <w:bCs/>
                <w:sz w:val="18"/>
                <w:szCs w:val="18"/>
              </w:rPr>
              <w:t>Chronological age of baby at presentation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13D5395"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BC6DD7" w14:textId="77777777" w:rsidR="004518D7" w:rsidRPr="00B24047" w:rsidRDefault="004518D7" w:rsidP="004518D7">
            <w:pPr>
              <w:ind w:left="60" w:right="60"/>
              <w:jc w:val="both"/>
              <w:rPr>
                <w:sz w:val="18"/>
                <w:szCs w:val="18"/>
              </w:rPr>
            </w:pPr>
          </w:p>
        </w:tc>
      </w:tr>
      <w:tr w:rsidR="004518D7" w:rsidRPr="00B24047" w14:paraId="3989F9B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844BF0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0604ADA" w14:textId="23F58B4A" w:rsidR="004518D7" w:rsidRPr="00B24047" w:rsidRDefault="004518D7" w:rsidP="004518D7">
            <w:pPr>
              <w:ind w:left="60" w:right="60"/>
              <w:jc w:val="both"/>
              <w:rPr>
                <w:sz w:val="18"/>
                <w:szCs w:val="18"/>
              </w:rPr>
            </w:pPr>
            <w:r w:rsidRPr="00B24047">
              <w:rPr>
                <w:sz w:val="18"/>
                <w:szCs w:val="18"/>
              </w:rPr>
              <w:t>Early (0-7days)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9245D99" w14:textId="69A91B4F" w:rsidR="004518D7" w:rsidRPr="00B24047" w:rsidRDefault="004518D7" w:rsidP="004518D7">
            <w:pPr>
              <w:ind w:left="60" w:right="60"/>
              <w:jc w:val="both"/>
              <w:rPr>
                <w:sz w:val="18"/>
                <w:szCs w:val="18"/>
              </w:rPr>
            </w:pPr>
            <w:r w:rsidRPr="00B24047">
              <w:rPr>
                <w:sz w:val="18"/>
                <w:szCs w:val="18"/>
              </w:rPr>
              <w:t>139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27663D" w14:textId="5229AAB8" w:rsidR="004518D7" w:rsidRPr="00B24047" w:rsidRDefault="004518D7" w:rsidP="004518D7">
            <w:pPr>
              <w:ind w:left="60" w:right="60"/>
              <w:jc w:val="both"/>
              <w:rPr>
                <w:sz w:val="18"/>
                <w:szCs w:val="18"/>
              </w:rPr>
            </w:pPr>
            <w:r w:rsidRPr="00B24047">
              <w:rPr>
                <w:sz w:val="18"/>
                <w:szCs w:val="18"/>
              </w:rPr>
              <w:t>18.4</w:t>
            </w:r>
          </w:p>
        </w:tc>
      </w:tr>
      <w:tr w:rsidR="004518D7" w:rsidRPr="00B24047" w14:paraId="460822F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47916A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466328C" w14:textId="3F117849" w:rsidR="004518D7" w:rsidRPr="00B24047" w:rsidRDefault="004518D7" w:rsidP="004518D7">
            <w:pPr>
              <w:ind w:left="60" w:right="60"/>
              <w:jc w:val="both"/>
              <w:rPr>
                <w:sz w:val="18"/>
                <w:szCs w:val="18"/>
              </w:rPr>
            </w:pPr>
            <w:r w:rsidRPr="00B24047">
              <w:rPr>
                <w:sz w:val="18"/>
                <w:szCs w:val="18"/>
              </w:rPr>
              <w:t>Late (&gt;7</w:t>
            </w:r>
            <w:r w:rsidR="005E6AB3" w:rsidRPr="00B24047">
              <w:rPr>
                <w:sz w:val="18"/>
                <w:szCs w:val="18"/>
              </w:rPr>
              <w:t>days</w:t>
            </w:r>
            <w:r w:rsidRPr="00B24047">
              <w:rPr>
                <w:sz w:val="18"/>
                <w:szCs w:val="18"/>
              </w:rPr>
              <w: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FADFBB3" w14:textId="151C557B" w:rsidR="004518D7" w:rsidRPr="00B24047" w:rsidRDefault="004518D7" w:rsidP="004518D7">
            <w:pPr>
              <w:ind w:left="60" w:right="60"/>
              <w:jc w:val="both"/>
              <w:rPr>
                <w:sz w:val="18"/>
                <w:szCs w:val="18"/>
              </w:rPr>
            </w:pPr>
            <w:r w:rsidRPr="00B24047">
              <w:rPr>
                <w:sz w:val="18"/>
                <w:szCs w:val="18"/>
              </w:rPr>
              <w:t>586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9DEFE0" w14:textId="7EA75F77" w:rsidR="004518D7" w:rsidRPr="00B24047" w:rsidRDefault="004518D7" w:rsidP="004518D7">
            <w:pPr>
              <w:ind w:left="60" w:right="60"/>
              <w:jc w:val="both"/>
              <w:rPr>
                <w:sz w:val="18"/>
                <w:szCs w:val="18"/>
              </w:rPr>
            </w:pPr>
            <w:r w:rsidRPr="00B24047">
              <w:rPr>
                <w:sz w:val="18"/>
                <w:szCs w:val="18"/>
              </w:rPr>
              <w:t>77.4</w:t>
            </w:r>
          </w:p>
        </w:tc>
      </w:tr>
      <w:tr w:rsidR="004518D7" w:rsidRPr="00B24047" w14:paraId="7E8C976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D43F32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2D44FD9" w14:textId="77777777" w:rsidR="004518D7" w:rsidRPr="00B24047" w:rsidRDefault="004518D7"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081DAA"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66B078" w14:textId="77777777" w:rsidR="004518D7" w:rsidRPr="00B24047" w:rsidRDefault="004518D7" w:rsidP="004518D7">
            <w:pPr>
              <w:ind w:left="60" w:right="60"/>
              <w:jc w:val="both"/>
              <w:rPr>
                <w:sz w:val="18"/>
                <w:szCs w:val="18"/>
              </w:rPr>
            </w:pPr>
          </w:p>
        </w:tc>
      </w:tr>
      <w:tr w:rsidR="004518D7" w:rsidRPr="00B24047" w14:paraId="2817DA8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EA5080B"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C327685" w14:textId="362C2C42" w:rsidR="004518D7" w:rsidRPr="00B24047" w:rsidRDefault="004518D7" w:rsidP="004518D7">
            <w:pPr>
              <w:ind w:left="60" w:right="60"/>
              <w:jc w:val="both"/>
              <w:rPr>
                <w:b/>
                <w:bCs/>
                <w:sz w:val="18"/>
                <w:szCs w:val="18"/>
              </w:rPr>
            </w:pPr>
            <w:r w:rsidRPr="00B24047">
              <w:rPr>
                <w:b/>
                <w:bCs/>
                <w:sz w:val="18"/>
                <w:szCs w:val="18"/>
              </w:rPr>
              <w:t>Sex</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6F9B512"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4A42479" w14:textId="77777777" w:rsidR="004518D7" w:rsidRPr="00B24047" w:rsidRDefault="004518D7" w:rsidP="004518D7">
            <w:pPr>
              <w:ind w:left="60" w:right="60"/>
              <w:jc w:val="both"/>
              <w:rPr>
                <w:sz w:val="18"/>
                <w:szCs w:val="18"/>
              </w:rPr>
            </w:pPr>
          </w:p>
        </w:tc>
      </w:tr>
      <w:tr w:rsidR="004518D7" w:rsidRPr="00B24047" w14:paraId="668E454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BE0926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5CA55A" w14:textId="01DA8F8A" w:rsidR="004518D7" w:rsidRPr="00B24047" w:rsidRDefault="004518D7" w:rsidP="004518D7">
            <w:pPr>
              <w:ind w:left="60" w:right="60"/>
              <w:jc w:val="both"/>
              <w:rPr>
                <w:sz w:val="18"/>
                <w:szCs w:val="18"/>
              </w:rPr>
            </w:pPr>
            <w:r w:rsidRPr="00B24047">
              <w:rPr>
                <w:sz w:val="18"/>
                <w:szCs w:val="18"/>
              </w:rPr>
              <w:t>Male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A4028D1" w14:textId="0A0225EC" w:rsidR="004518D7" w:rsidRPr="00B24047" w:rsidRDefault="004518D7" w:rsidP="004518D7">
            <w:pPr>
              <w:ind w:left="60" w:right="60"/>
              <w:jc w:val="both"/>
              <w:rPr>
                <w:sz w:val="18"/>
                <w:szCs w:val="18"/>
              </w:rPr>
            </w:pPr>
            <w:r w:rsidRPr="00B24047">
              <w:rPr>
                <w:sz w:val="18"/>
                <w:szCs w:val="18"/>
              </w:rPr>
              <w:t>415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A6A9976" w14:textId="30616986" w:rsidR="004518D7" w:rsidRPr="00B24047" w:rsidRDefault="004518D7" w:rsidP="004518D7">
            <w:pPr>
              <w:ind w:left="60" w:right="60"/>
              <w:jc w:val="both"/>
              <w:rPr>
                <w:sz w:val="18"/>
                <w:szCs w:val="18"/>
              </w:rPr>
            </w:pPr>
            <w:r w:rsidRPr="00B24047">
              <w:rPr>
                <w:sz w:val="18"/>
                <w:szCs w:val="18"/>
              </w:rPr>
              <w:t>54.8</w:t>
            </w:r>
          </w:p>
        </w:tc>
      </w:tr>
      <w:tr w:rsidR="004518D7" w:rsidRPr="00B24047" w14:paraId="4AEFB21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8DEEB32"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AF19DAD" w14:textId="0B4E7B78" w:rsidR="004518D7" w:rsidRPr="00B24047" w:rsidRDefault="004518D7" w:rsidP="004518D7">
            <w:pPr>
              <w:ind w:left="60" w:right="60"/>
              <w:jc w:val="both"/>
              <w:rPr>
                <w:sz w:val="18"/>
                <w:szCs w:val="18"/>
              </w:rPr>
            </w:pPr>
            <w:r w:rsidRPr="00B24047">
              <w:rPr>
                <w:sz w:val="18"/>
                <w:szCs w:val="18"/>
              </w:rPr>
              <w:t>Female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3ADEBF" w14:textId="0AA0D2EA" w:rsidR="004518D7" w:rsidRPr="00B24047" w:rsidRDefault="004518D7" w:rsidP="004518D7">
            <w:pPr>
              <w:ind w:left="60" w:right="60"/>
              <w:jc w:val="both"/>
              <w:rPr>
                <w:sz w:val="18"/>
                <w:szCs w:val="18"/>
              </w:rPr>
            </w:pPr>
            <w:r w:rsidRPr="00B24047">
              <w:rPr>
                <w:sz w:val="18"/>
                <w:szCs w:val="18"/>
              </w:rPr>
              <w:t>341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7802A9E" w14:textId="346A4D63" w:rsidR="004518D7" w:rsidRPr="00B24047" w:rsidRDefault="004518D7" w:rsidP="004518D7">
            <w:pPr>
              <w:ind w:left="60" w:right="60"/>
              <w:jc w:val="both"/>
              <w:rPr>
                <w:sz w:val="18"/>
                <w:szCs w:val="18"/>
              </w:rPr>
            </w:pPr>
            <w:r w:rsidRPr="00B24047">
              <w:rPr>
                <w:sz w:val="18"/>
                <w:szCs w:val="18"/>
              </w:rPr>
              <w:t>45</w:t>
            </w:r>
          </w:p>
        </w:tc>
      </w:tr>
      <w:tr w:rsidR="004518D7" w:rsidRPr="00B24047" w14:paraId="43D4791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960BE8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F7B0422" w14:textId="2062C9B4" w:rsidR="004518D7" w:rsidRPr="00B24047" w:rsidRDefault="00B77110" w:rsidP="004518D7">
            <w:pPr>
              <w:ind w:left="60" w:right="60"/>
              <w:jc w:val="both"/>
              <w:rPr>
                <w:sz w:val="18"/>
                <w:szCs w:val="18"/>
              </w:rPr>
            </w:pPr>
            <w:r w:rsidRPr="00B24047">
              <w:rPr>
                <w:sz w:val="18"/>
                <w:szCs w:val="18"/>
              </w:rPr>
              <w:t>Ambiguous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D5A6F2E" w14:textId="73B89AA5" w:rsidR="004518D7" w:rsidRPr="00B24047" w:rsidRDefault="004518D7" w:rsidP="004518D7">
            <w:pPr>
              <w:ind w:left="60" w:right="60"/>
              <w:jc w:val="both"/>
              <w:rPr>
                <w:sz w:val="18"/>
                <w:szCs w:val="18"/>
              </w:rPr>
            </w:pPr>
            <w:r w:rsidRPr="00B24047">
              <w:rPr>
                <w:sz w:val="18"/>
                <w:szCs w:val="18"/>
              </w:rPr>
              <w:t>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1682807" w14:textId="767B38F1" w:rsidR="004518D7" w:rsidRPr="00B24047" w:rsidRDefault="004518D7" w:rsidP="004518D7">
            <w:pPr>
              <w:ind w:left="60" w:right="60"/>
              <w:jc w:val="both"/>
              <w:rPr>
                <w:sz w:val="18"/>
                <w:szCs w:val="18"/>
              </w:rPr>
            </w:pPr>
            <w:r w:rsidRPr="00B24047">
              <w:rPr>
                <w:sz w:val="18"/>
                <w:szCs w:val="18"/>
              </w:rPr>
              <w:t>0.1</w:t>
            </w:r>
          </w:p>
        </w:tc>
      </w:tr>
      <w:tr w:rsidR="004057C3" w:rsidRPr="00B24047" w14:paraId="71F6B7B3"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BD00584" w14:textId="77777777" w:rsidR="004057C3" w:rsidRPr="00B24047" w:rsidRDefault="004057C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67086CC" w14:textId="77777777" w:rsidR="004057C3" w:rsidRPr="00B24047" w:rsidRDefault="004057C3"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5F024E4" w14:textId="77777777" w:rsidR="004057C3" w:rsidRPr="00B24047" w:rsidRDefault="004057C3"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C3FE11" w14:textId="77777777" w:rsidR="004057C3" w:rsidRPr="00B24047" w:rsidRDefault="004057C3" w:rsidP="004518D7">
            <w:pPr>
              <w:ind w:left="60" w:right="60"/>
              <w:jc w:val="both"/>
              <w:rPr>
                <w:sz w:val="18"/>
                <w:szCs w:val="18"/>
              </w:rPr>
            </w:pPr>
          </w:p>
        </w:tc>
      </w:tr>
      <w:tr w:rsidR="004518D7" w:rsidRPr="00B24047" w14:paraId="3FF4FC3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9711C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A90BE6E" w14:textId="73565EF8" w:rsidR="004518D7" w:rsidRPr="00B24047" w:rsidRDefault="004518D7" w:rsidP="004518D7">
            <w:pPr>
              <w:ind w:left="60" w:right="60"/>
              <w:jc w:val="both"/>
              <w:rPr>
                <w:b/>
                <w:bCs/>
                <w:sz w:val="18"/>
                <w:szCs w:val="18"/>
              </w:rPr>
            </w:pPr>
            <w:r w:rsidRPr="00B24047">
              <w:rPr>
                <w:b/>
                <w:bCs/>
                <w:sz w:val="18"/>
                <w:szCs w:val="18"/>
              </w:rPr>
              <w:t>Birthweight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DE646F8"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63D7D19" w14:textId="77777777" w:rsidR="004518D7" w:rsidRPr="00B24047" w:rsidRDefault="004518D7" w:rsidP="004518D7">
            <w:pPr>
              <w:ind w:left="60" w:right="60"/>
              <w:jc w:val="both"/>
              <w:rPr>
                <w:sz w:val="18"/>
                <w:szCs w:val="18"/>
              </w:rPr>
            </w:pPr>
          </w:p>
        </w:tc>
      </w:tr>
      <w:tr w:rsidR="004518D7" w:rsidRPr="00B24047" w14:paraId="4EC7C7C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CA42F9A"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1C2EC8F" w14:textId="1D5254B4" w:rsidR="004518D7" w:rsidRPr="00B24047" w:rsidRDefault="004518D7" w:rsidP="004518D7">
            <w:pPr>
              <w:ind w:left="60" w:right="60"/>
              <w:jc w:val="both"/>
              <w:rPr>
                <w:sz w:val="18"/>
                <w:szCs w:val="18"/>
              </w:rPr>
            </w:pPr>
            <w:r w:rsidRPr="00B24047">
              <w:rPr>
                <w:sz w:val="18"/>
                <w:szCs w:val="18"/>
              </w:rPr>
              <w:t>Low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DF9D39C" w14:textId="2F4FD9D9" w:rsidR="004518D7" w:rsidRPr="00B24047" w:rsidRDefault="004518D7" w:rsidP="004518D7">
            <w:pPr>
              <w:ind w:left="60" w:right="60"/>
              <w:jc w:val="both"/>
              <w:rPr>
                <w:sz w:val="18"/>
                <w:szCs w:val="18"/>
              </w:rPr>
            </w:pPr>
            <w:r w:rsidRPr="00B24047">
              <w:rPr>
                <w:sz w:val="18"/>
                <w:szCs w:val="18"/>
              </w:rPr>
              <w:t>12</w:t>
            </w:r>
            <w:r w:rsidR="004057C3" w:rsidRPr="00B24047">
              <w:rPr>
                <w:sz w:val="18"/>
                <w:szCs w:val="18"/>
              </w:rPr>
              <w:t>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437E136" w14:textId="28CB5CA9" w:rsidR="004518D7" w:rsidRPr="00B24047" w:rsidRDefault="004057C3" w:rsidP="004518D7">
            <w:pPr>
              <w:ind w:left="60" w:right="60"/>
              <w:jc w:val="both"/>
              <w:rPr>
                <w:sz w:val="18"/>
                <w:szCs w:val="18"/>
              </w:rPr>
            </w:pPr>
            <w:r w:rsidRPr="00B24047">
              <w:rPr>
                <w:sz w:val="18"/>
                <w:szCs w:val="18"/>
              </w:rPr>
              <w:t>16.8</w:t>
            </w:r>
          </w:p>
        </w:tc>
      </w:tr>
      <w:tr w:rsidR="004518D7" w:rsidRPr="00B24047" w14:paraId="7090080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8D1E87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7D0A5E1" w14:textId="529FCD89" w:rsidR="004518D7" w:rsidRPr="00B24047" w:rsidRDefault="004518D7" w:rsidP="004518D7">
            <w:pPr>
              <w:ind w:left="60" w:right="60"/>
              <w:jc w:val="both"/>
              <w:rPr>
                <w:sz w:val="18"/>
                <w:szCs w:val="18"/>
              </w:rPr>
            </w:pPr>
            <w:r w:rsidRPr="00B24047">
              <w:rPr>
                <w:sz w:val="18"/>
                <w:szCs w:val="18"/>
              </w:rPr>
              <w:t>Normal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A78717E" w14:textId="3346A79E" w:rsidR="004518D7" w:rsidRPr="00B24047" w:rsidRDefault="004518D7" w:rsidP="004518D7">
            <w:pPr>
              <w:ind w:left="60" w:right="60"/>
              <w:jc w:val="both"/>
              <w:rPr>
                <w:sz w:val="18"/>
                <w:szCs w:val="18"/>
              </w:rPr>
            </w:pPr>
            <w:r w:rsidRPr="00B24047">
              <w:rPr>
                <w:sz w:val="18"/>
                <w:szCs w:val="18"/>
              </w:rPr>
              <w:t>5</w:t>
            </w:r>
            <w:r w:rsidR="004057C3" w:rsidRPr="00B24047">
              <w:rPr>
                <w:sz w:val="18"/>
                <w:szCs w:val="18"/>
              </w:rPr>
              <w:t>82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9A6D6EC" w14:textId="42E1F89A" w:rsidR="004518D7" w:rsidRPr="00B24047" w:rsidRDefault="004518D7" w:rsidP="004518D7">
            <w:pPr>
              <w:ind w:left="60" w:right="60"/>
              <w:jc w:val="both"/>
              <w:rPr>
                <w:sz w:val="18"/>
                <w:szCs w:val="18"/>
              </w:rPr>
            </w:pPr>
            <w:r w:rsidRPr="00B24047">
              <w:rPr>
                <w:sz w:val="18"/>
                <w:szCs w:val="18"/>
              </w:rPr>
              <w:t>76.9</w:t>
            </w:r>
          </w:p>
        </w:tc>
      </w:tr>
      <w:tr w:rsidR="004518D7" w:rsidRPr="00B24047" w14:paraId="629A004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FE0B9B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B40E160" w14:textId="120A03F2" w:rsidR="004518D7" w:rsidRPr="00B24047" w:rsidRDefault="004518D7" w:rsidP="004518D7">
            <w:pPr>
              <w:ind w:left="60" w:right="60"/>
              <w:jc w:val="both"/>
              <w:rPr>
                <w:sz w:val="18"/>
                <w:szCs w:val="18"/>
              </w:rPr>
            </w:pPr>
            <w:r w:rsidRPr="00B24047">
              <w:rPr>
                <w:sz w:val="18"/>
                <w:szCs w:val="18"/>
              </w:rPr>
              <w:t>High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3132434" w14:textId="6C1A3498" w:rsidR="004518D7" w:rsidRPr="00B24047" w:rsidRDefault="004518D7" w:rsidP="004518D7">
            <w:pPr>
              <w:ind w:left="60" w:right="60"/>
              <w:jc w:val="both"/>
              <w:rPr>
                <w:sz w:val="18"/>
                <w:szCs w:val="18"/>
              </w:rPr>
            </w:pPr>
            <w:r w:rsidRPr="00B24047">
              <w:rPr>
                <w:sz w:val="18"/>
                <w:szCs w:val="18"/>
              </w:rPr>
              <w:t>14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06089FA" w14:textId="683D3EED" w:rsidR="004518D7" w:rsidRPr="00B24047" w:rsidRDefault="004518D7" w:rsidP="004518D7">
            <w:pPr>
              <w:ind w:left="60" w:right="60"/>
              <w:jc w:val="both"/>
              <w:rPr>
                <w:sz w:val="18"/>
                <w:szCs w:val="18"/>
              </w:rPr>
            </w:pPr>
            <w:r w:rsidRPr="00B24047">
              <w:rPr>
                <w:sz w:val="18"/>
                <w:szCs w:val="18"/>
              </w:rPr>
              <w:t>1.</w:t>
            </w:r>
            <w:r w:rsidR="004057C3" w:rsidRPr="00B24047">
              <w:rPr>
                <w:sz w:val="18"/>
                <w:szCs w:val="18"/>
              </w:rPr>
              <w:t>8</w:t>
            </w:r>
          </w:p>
        </w:tc>
      </w:tr>
      <w:tr w:rsidR="004518D7" w:rsidRPr="00B24047" w14:paraId="12DE7D2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57B057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B8E43A2" w14:textId="77777777" w:rsidR="004518D7" w:rsidRPr="00B24047" w:rsidRDefault="004518D7"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BC572AB"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0CCFBA3" w14:textId="77777777" w:rsidR="004518D7" w:rsidRPr="00B24047" w:rsidRDefault="004518D7" w:rsidP="004518D7">
            <w:pPr>
              <w:ind w:left="60" w:right="60"/>
              <w:jc w:val="both"/>
              <w:rPr>
                <w:sz w:val="18"/>
                <w:szCs w:val="18"/>
              </w:rPr>
            </w:pPr>
          </w:p>
        </w:tc>
      </w:tr>
      <w:tr w:rsidR="00725ED0" w:rsidRPr="00B24047" w14:paraId="7742BBD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637EC76" w14:textId="77777777" w:rsidR="00725ED0" w:rsidRPr="00B24047" w:rsidRDefault="00725ED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A77217D" w14:textId="54AAEFDE" w:rsidR="00725ED0" w:rsidRPr="00B24047" w:rsidRDefault="00725ED0" w:rsidP="004518D7">
            <w:pPr>
              <w:ind w:left="60" w:right="60"/>
              <w:jc w:val="both"/>
              <w:rPr>
                <w:b/>
                <w:bCs/>
                <w:sz w:val="18"/>
                <w:szCs w:val="18"/>
              </w:rPr>
            </w:pPr>
            <w:r w:rsidRPr="00B24047">
              <w:rPr>
                <w:b/>
                <w:bCs/>
                <w:sz w:val="18"/>
                <w:szCs w:val="18"/>
              </w:rPr>
              <w:t xml:space="preserve">Time of initiating breastfeeding after birth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74CA235" w14:textId="77777777" w:rsidR="00725ED0" w:rsidRPr="00B24047" w:rsidRDefault="00725ED0"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1F7B760" w14:textId="77777777" w:rsidR="00725ED0" w:rsidRPr="00B24047" w:rsidRDefault="00725ED0" w:rsidP="004518D7">
            <w:pPr>
              <w:ind w:left="60" w:right="60"/>
              <w:jc w:val="both"/>
              <w:rPr>
                <w:sz w:val="18"/>
                <w:szCs w:val="18"/>
              </w:rPr>
            </w:pPr>
          </w:p>
        </w:tc>
      </w:tr>
      <w:tr w:rsidR="00725ED0" w:rsidRPr="00B24047" w14:paraId="1A37B8A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4E105F8" w14:textId="77777777" w:rsidR="00725ED0" w:rsidRPr="00B24047" w:rsidRDefault="00725ED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AEE559" w14:textId="3DF1AF80" w:rsidR="00725ED0" w:rsidRPr="00B24047" w:rsidRDefault="00725ED0" w:rsidP="004518D7">
            <w:pPr>
              <w:ind w:left="60" w:right="60"/>
              <w:jc w:val="both"/>
              <w:rPr>
                <w:sz w:val="18"/>
                <w:szCs w:val="18"/>
              </w:rPr>
            </w:pPr>
            <w:r w:rsidRPr="00B24047">
              <w:rPr>
                <w:sz w:val="18"/>
                <w:szCs w:val="18"/>
              </w:rPr>
              <w:t>After 1 hour</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BA12A2C" w14:textId="2EEEA237" w:rsidR="00725ED0" w:rsidRPr="00B24047" w:rsidRDefault="00725ED0" w:rsidP="004518D7">
            <w:pPr>
              <w:ind w:left="60" w:right="60"/>
              <w:jc w:val="both"/>
              <w:rPr>
                <w:sz w:val="18"/>
                <w:szCs w:val="18"/>
              </w:rPr>
            </w:pPr>
            <w:r w:rsidRPr="00B24047">
              <w:rPr>
                <w:sz w:val="18"/>
                <w:szCs w:val="18"/>
              </w:rPr>
              <w:t>434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0DBC595" w14:textId="7766CDB2" w:rsidR="00725ED0" w:rsidRPr="00B24047" w:rsidRDefault="00725ED0" w:rsidP="004518D7">
            <w:pPr>
              <w:ind w:left="60" w:right="60"/>
              <w:jc w:val="both"/>
              <w:rPr>
                <w:sz w:val="18"/>
                <w:szCs w:val="18"/>
              </w:rPr>
            </w:pPr>
            <w:r w:rsidRPr="00B24047">
              <w:rPr>
                <w:sz w:val="18"/>
                <w:szCs w:val="18"/>
              </w:rPr>
              <w:t>57.3</w:t>
            </w:r>
          </w:p>
        </w:tc>
      </w:tr>
      <w:tr w:rsidR="00725ED0" w:rsidRPr="00B24047" w14:paraId="19134B2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77EB55F" w14:textId="77777777" w:rsidR="00725ED0" w:rsidRPr="00B24047" w:rsidRDefault="00725ED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300C9A3" w14:textId="6EA48EA0" w:rsidR="00725ED0" w:rsidRPr="00B24047" w:rsidRDefault="00725ED0" w:rsidP="004518D7">
            <w:pPr>
              <w:ind w:left="60" w:right="60"/>
              <w:jc w:val="both"/>
              <w:rPr>
                <w:sz w:val="18"/>
                <w:szCs w:val="18"/>
              </w:rPr>
            </w:pPr>
            <w:r w:rsidRPr="00B24047">
              <w:rPr>
                <w:sz w:val="18"/>
                <w:szCs w:val="18"/>
              </w:rPr>
              <w:t>Within 1 hour</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044610A" w14:textId="54C59CC0" w:rsidR="00725ED0" w:rsidRPr="00B24047" w:rsidRDefault="00725ED0" w:rsidP="004518D7">
            <w:pPr>
              <w:ind w:left="60" w:right="60"/>
              <w:jc w:val="both"/>
              <w:rPr>
                <w:sz w:val="18"/>
                <w:szCs w:val="18"/>
              </w:rPr>
            </w:pPr>
            <w:r w:rsidRPr="00B24047">
              <w:rPr>
                <w:sz w:val="18"/>
                <w:szCs w:val="18"/>
              </w:rPr>
              <w:t>313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A4B629F" w14:textId="07756993" w:rsidR="00725ED0" w:rsidRPr="00B24047" w:rsidRDefault="00725ED0" w:rsidP="004518D7">
            <w:pPr>
              <w:ind w:left="60" w:right="60"/>
              <w:jc w:val="both"/>
              <w:rPr>
                <w:sz w:val="18"/>
                <w:szCs w:val="18"/>
              </w:rPr>
            </w:pPr>
            <w:r w:rsidRPr="00B24047">
              <w:rPr>
                <w:sz w:val="18"/>
                <w:szCs w:val="18"/>
              </w:rPr>
              <w:t>41.3</w:t>
            </w:r>
          </w:p>
        </w:tc>
      </w:tr>
      <w:tr w:rsidR="00725ED0" w:rsidRPr="00B24047" w14:paraId="2ACC171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D4D4BFD" w14:textId="77777777" w:rsidR="00725ED0" w:rsidRPr="00B24047" w:rsidRDefault="00725ED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968FC02" w14:textId="77777777" w:rsidR="00725ED0" w:rsidRPr="00B24047" w:rsidRDefault="00725ED0"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B989D10" w14:textId="77777777" w:rsidR="00725ED0" w:rsidRPr="00B24047" w:rsidRDefault="00725ED0"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8CE3B77" w14:textId="77777777" w:rsidR="00725ED0" w:rsidRPr="00B24047" w:rsidRDefault="00725ED0" w:rsidP="004518D7">
            <w:pPr>
              <w:ind w:left="60" w:right="60"/>
              <w:jc w:val="both"/>
              <w:rPr>
                <w:sz w:val="18"/>
                <w:szCs w:val="18"/>
              </w:rPr>
            </w:pPr>
          </w:p>
        </w:tc>
      </w:tr>
      <w:tr w:rsidR="00C7311E" w:rsidRPr="00B24047" w14:paraId="03545673"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1E95515"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F71B143" w14:textId="295E47E1" w:rsidR="00C7311E" w:rsidRPr="00B24047" w:rsidRDefault="004057C3" w:rsidP="004518D7">
            <w:pPr>
              <w:ind w:left="60" w:right="60"/>
              <w:jc w:val="both"/>
              <w:rPr>
                <w:b/>
                <w:bCs/>
                <w:sz w:val="18"/>
                <w:szCs w:val="18"/>
              </w:rPr>
            </w:pPr>
            <w:r w:rsidRPr="00B24047">
              <w:rPr>
                <w:b/>
                <w:bCs/>
                <w:sz w:val="18"/>
                <w:szCs w:val="18"/>
              </w:rPr>
              <w:t xml:space="preserve">Postnatal </w:t>
            </w:r>
            <w:r w:rsidR="00C7311E" w:rsidRPr="00B24047">
              <w:rPr>
                <w:b/>
                <w:bCs/>
                <w:sz w:val="18"/>
                <w:szCs w:val="18"/>
              </w:rPr>
              <w:t>Growth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7AA3EBD" w14:textId="77777777" w:rsidR="00C7311E" w:rsidRPr="00B24047" w:rsidRDefault="00C7311E"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935E30D" w14:textId="77777777" w:rsidR="00C7311E" w:rsidRPr="00B24047" w:rsidRDefault="00C7311E" w:rsidP="004518D7">
            <w:pPr>
              <w:ind w:left="60" w:right="60"/>
              <w:jc w:val="both"/>
              <w:rPr>
                <w:sz w:val="18"/>
                <w:szCs w:val="18"/>
              </w:rPr>
            </w:pPr>
          </w:p>
        </w:tc>
      </w:tr>
      <w:tr w:rsidR="00C7311E" w:rsidRPr="00B24047" w14:paraId="107621E3"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21D502F"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999E255" w14:textId="01309CB5" w:rsidR="00C7311E" w:rsidRPr="00B24047" w:rsidRDefault="00C7311E" w:rsidP="004518D7">
            <w:pPr>
              <w:ind w:left="60" w:right="60"/>
              <w:jc w:val="both"/>
              <w:rPr>
                <w:sz w:val="18"/>
                <w:szCs w:val="18"/>
              </w:rPr>
            </w:pPr>
            <w:r w:rsidRPr="00B24047">
              <w:rPr>
                <w:sz w:val="18"/>
                <w:szCs w:val="18"/>
              </w:rPr>
              <w:t>1-Faltering</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F8CA6C1" w14:textId="1FA2C16F" w:rsidR="00C7311E" w:rsidRPr="00B24047" w:rsidRDefault="00C7311E" w:rsidP="004518D7">
            <w:pPr>
              <w:ind w:left="60" w:right="60"/>
              <w:jc w:val="both"/>
              <w:rPr>
                <w:sz w:val="18"/>
                <w:szCs w:val="18"/>
              </w:rPr>
            </w:pPr>
            <w:r w:rsidRPr="00B24047">
              <w:rPr>
                <w:sz w:val="18"/>
                <w:szCs w:val="18"/>
              </w:rPr>
              <w:t>543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1E605B8" w14:textId="33D9640A" w:rsidR="00C7311E" w:rsidRPr="00B24047" w:rsidRDefault="00C7311E" w:rsidP="004518D7">
            <w:pPr>
              <w:ind w:left="60" w:right="60"/>
              <w:jc w:val="both"/>
              <w:rPr>
                <w:sz w:val="18"/>
                <w:szCs w:val="18"/>
              </w:rPr>
            </w:pPr>
            <w:r w:rsidRPr="00B24047">
              <w:rPr>
                <w:sz w:val="18"/>
                <w:szCs w:val="18"/>
              </w:rPr>
              <w:t>73.6</w:t>
            </w:r>
          </w:p>
        </w:tc>
      </w:tr>
      <w:tr w:rsidR="00C7311E" w:rsidRPr="00B24047" w14:paraId="66A7C88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2F9FA0B"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AFA605F" w14:textId="2BA1BB17" w:rsidR="00C7311E" w:rsidRPr="00B24047" w:rsidRDefault="00C7311E" w:rsidP="004518D7">
            <w:pPr>
              <w:ind w:left="60" w:right="60"/>
              <w:jc w:val="both"/>
              <w:rPr>
                <w:sz w:val="18"/>
                <w:szCs w:val="18"/>
              </w:rPr>
            </w:pPr>
            <w:r w:rsidRPr="00B24047">
              <w:rPr>
                <w:sz w:val="18"/>
                <w:szCs w:val="18"/>
              </w:rPr>
              <w:t>2-Normal growth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500E54" w14:textId="5E5CEBAA" w:rsidR="00C7311E" w:rsidRPr="00B24047" w:rsidRDefault="00C7311E" w:rsidP="004518D7">
            <w:pPr>
              <w:ind w:left="60" w:right="60"/>
              <w:jc w:val="both"/>
              <w:rPr>
                <w:sz w:val="18"/>
                <w:szCs w:val="18"/>
              </w:rPr>
            </w:pPr>
            <w:r w:rsidRPr="00B24047">
              <w:rPr>
                <w:sz w:val="18"/>
                <w:szCs w:val="18"/>
              </w:rPr>
              <w:t>89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44282FB" w14:textId="4233B07B" w:rsidR="00C7311E" w:rsidRPr="00B24047" w:rsidRDefault="00C7311E" w:rsidP="004518D7">
            <w:pPr>
              <w:ind w:left="60" w:right="60"/>
              <w:jc w:val="both"/>
              <w:rPr>
                <w:sz w:val="18"/>
                <w:szCs w:val="18"/>
              </w:rPr>
            </w:pPr>
            <w:r w:rsidRPr="00B24047">
              <w:rPr>
                <w:sz w:val="18"/>
                <w:szCs w:val="18"/>
              </w:rPr>
              <w:t>12.1</w:t>
            </w:r>
          </w:p>
        </w:tc>
      </w:tr>
      <w:tr w:rsidR="00C7311E" w:rsidRPr="00B24047" w14:paraId="29D0942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568E1B1"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3A70803" w14:textId="29A17A25" w:rsidR="00C7311E" w:rsidRPr="00B24047" w:rsidRDefault="00C7311E" w:rsidP="004518D7">
            <w:pPr>
              <w:ind w:left="60" w:right="60"/>
              <w:jc w:val="both"/>
              <w:rPr>
                <w:sz w:val="18"/>
                <w:szCs w:val="18"/>
              </w:rPr>
            </w:pPr>
            <w:r w:rsidRPr="00B24047">
              <w:rPr>
                <w:sz w:val="18"/>
                <w:szCs w:val="18"/>
              </w:rPr>
              <w:t>3-Accelerated growth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9EB2438" w14:textId="0A9FA1CA" w:rsidR="00C7311E" w:rsidRPr="00B24047" w:rsidRDefault="00C7311E" w:rsidP="004518D7">
            <w:pPr>
              <w:ind w:left="60" w:right="60"/>
              <w:jc w:val="both"/>
              <w:rPr>
                <w:sz w:val="18"/>
                <w:szCs w:val="18"/>
              </w:rPr>
            </w:pPr>
            <w:r w:rsidRPr="00B24047">
              <w:rPr>
                <w:sz w:val="18"/>
                <w:szCs w:val="18"/>
              </w:rPr>
              <w:t>37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D95CF9" w14:textId="290E860B" w:rsidR="00C7311E" w:rsidRPr="00B24047" w:rsidRDefault="00C7311E" w:rsidP="004518D7">
            <w:pPr>
              <w:ind w:left="60" w:right="60"/>
              <w:jc w:val="both"/>
              <w:rPr>
                <w:sz w:val="18"/>
                <w:szCs w:val="18"/>
              </w:rPr>
            </w:pPr>
            <w:r w:rsidRPr="00B24047">
              <w:rPr>
                <w:sz w:val="18"/>
                <w:szCs w:val="18"/>
              </w:rPr>
              <w:t>5</w:t>
            </w:r>
          </w:p>
        </w:tc>
      </w:tr>
      <w:tr w:rsidR="00C7311E" w:rsidRPr="00B24047" w14:paraId="2F243D0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49A537D"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F81AC11" w14:textId="77777777" w:rsidR="00C7311E" w:rsidRPr="00B24047" w:rsidRDefault="00C7311E"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CB2D0DB" w14:textId="77777777" w:rsidR="00C7311E" w:rsidRPr="00B24047" w:rsidRDefault="00C7311E"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0342BF" w14:textId="77777777" w:rsidR="00C7311E" w:rsidRPr="00B24047" w:rsidRDefault="00C7311E" w:rsidP="004518D7">
            <w:pPr>
              <w:ind w:left="60" w:right="60"/>
              <w:jc w:val="both"/>
              <w:rPr>
                <w:sz w:val="18"/>
                <w:szCs w:val="18"/>
              </w:rPr>
            </w:pPr>
          </w:p>
        </w:tc>
      </w:tr>
      <w:tr w:rsidR="004518D7" w:rsidRPr="00B24047" w14:paraId="00D9618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5580D4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E032CFF" w14:textId="21A525A1" w:rsidR="004518D7" w:rsidRPr="00B24047" w:rsidRDefault="004518D7" w:rsidP="004518D7">
            <w:pPr>
              <w:ind w:left="60" w:right="60"/>
              <w:jc w:val="both"/>
              <w:rPr>
                <w:b/>
                <w:bCs/>
                <w:sz w:val="18"/>
                <w:szCs w:val="18"/>
              </w:rPr>
            </w:pPr>
            <w:r w:rsidRPr="00B24047">
              <w:rPr>
                <w:b/>
                <w:bCs/>
                <w:sz w:val="18"/>
                <w:szCs w:val="18"/>
              </w:rPr>
              <w:t>Gestation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AE20D5F"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27F470" w14:textId="77777777" w:rsidR="004518D7" w:rsidRPr="00B24047" w:rsidRDefault="004518D7" w:rsidP="004518D7">
            <w:pPr>
              <w:ind w:left="60" w:right="60"/>
              <w:jc w:val="both"/>
              <w:rPr>
                <w:sz w:val="18"/>
                <w:szCs w:val="18"/>
              </w:rPr>
            </w:pPr>
          </w:p>
        </w:tc>
      </w:tr>
      <w:tr w:rsidR="004518D7" w:rsidRPr="00B24047" w14:paraId="74DCC91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66BB715"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D5B4E8F" w14:textId="6B43E048" w:rsidR="004518D7" w:rsidRPr="00B24047" w:rsidRDefault="004518D7" w:rsidP="004518D7">
            <w:pPr>
              <w:ind w:left="60" w:right="60"/>
              <w:jc w:val="both"/>
              <w:rPr>
                <w:sz w:val="18"/>
                <w:szCs w:val="18"/>
              </w:rPr>
            </w:pPr>
            <w:r w:rsidRPr="00B24047">
              <w:rPr>
                <w:sz w:val="18"/>
                <w:szCs w:val="18"/>
              </w:rPr>
              <w:t>Preterm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2E1AB0C" w14:textId="6341A846" w:rsidR="004518D7" w:rsidRPr="00B24047" w:rsidRDefault="002E2C40" w:rsidP="004518D7">
            <w:pPr>
              <w:ind w:left="60" w:right="60"/>
              <w:jc w:val="both"/>
              <w:rPr>
                <w:sz w:val="18"/>
                <w:szCs w:val="18"/>
              </w:rPr>
            </w:pPr>
            <w:r w:rsidRPr="00B24047">
              <w:rPr>
                <w:sz w:val="18"/>
                <w:szCs w:val="18"/>
              </w:rPr>
              <w:t>70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6BE92B" w14:textId="6999AAC5" w:rsidR="004518D7" w:rsidRPr="00B24047" w:rsidRDefault="002E2C40" w:rsidP="002E2C40">
            <w:pPr>
              <w:ind w:right="60"/>
              <w:jc w:val="both"/>
              <w:rPr>
                <w:sz w:val="18"/>
                <w:szCs w:val="18"/>
              </w:rPr>
            </w:pPr>
            <w:r w:rsidRPr="00B24047">
              <w:rPr>
                <w:sz w:val="18"/>
                <w:szCs w:val="18"/>
              </w:rPr>
              <w:t>9.2</w:t>
            </w:r>
          </w:p>
        </w:tc>
      </w:tr>
      <w:tr w:rsidR="004518D7" w:rsidRPr="00B24047" w14:paraId="0CBBB6B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2B83FD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1756202" w14:textId="0E38D493" w:rsidR="004518D7" w:rsidRPr="00B24047" w:rsidRDefault="004518D7" w:rsidP="004518D7">
            <w:pPr>
              <w:ind w:left="60" w:right="60"/>
              <w:jc w:val="both"/>
              <w:rPr>
                <w:sz w:val="18"/>
                <w:szCs w:val="18"/>
              </w:rPr>
            </w:pPr>
            <w:r w:rsidRPr="00B24047">
              <w:rPr>
                <w:sz w:val="18"/>
                <w:szCs w:val="18"/>
              </w:rPr>
              <w:t>Term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F3DD732" w14:textId="72CA161F" w:rsidR="004518D7" w:rsidRPr="00B24047" w:rsidRDefault="002E2C40" w:rsidP="004518D7">
            <w:pPr>
              <w:ind w:left="60" w:right="60"/>
              <w:jc w:val="both"/>
              <w:rPr>
                <w:sz w:val="18"/>
                <w:szCs w:val="18"/>
              </w:rPr>
            </w:pPr>
            <w:r w:rsidRPr="00B24047">
              <w:rPr>
                <w:sz w:val="18"/>
                <w:szCs w:val="18"/>
              </w:rPr>
              <w:t>367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75654B" w14:textId="783F65AC" w:rsidR="004518D7" w:rsidRPr="00B24047" w:rsidRDefault="002E2C40" w:rsidP="002E2C40">
            <w:pPr>
              <w:ind w:right="60"/>
              <w:jc w:val="both"/>
              <w:rPr>
                <w:sz w:val="18"/>
                <w:szCs w:val="18"/>
              </w:rPr>
            </w:pPr>
            <w:r w:rsidRPr="00B24047">
              <w:rPr>
                <w:sz w:val="18"/>
                <w:szCs w:val="18"/>
              </w:rPr>
              <w:t>48.5</w:t>
            </w:r>
          </w:p>
        </w:tc>
      </w:tr>
      <w:tr w:rsidR="002E2C40" w:rsidRPr="00B24047" w14:paraId="1D51468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ABE4765" w14:textId="77777777" w:rsidR="002E2C40" w:rsidRPr="00B24047" w:rsidRDefault="002E2C4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0C5CF66" w14:textId="77777777" w:rsidR="002E2C40" w:rsidRPr="00B24047" w:rsidRDefault="002E2C40"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FB25080" w14:textId="77777777" w:rsidR="002E2C40" w:rsidRPr="00B24047" w:rsidRDefault="002E2C40"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C70D2E" w14:textId="77777777" w:rsidR="002E2C40" w:rsidRPr="00B24047" w:rsidRDefault="002E2C40" w:rsidP="002E2C40">
            <w:pPr>
              <w:ind w:right="60"/>
              <w:jc w:val="both"/>
              <w:rPr>
                <w:sz w:val="18"/>
                <w:szCs w:val="18"/>
              </w:rPr>
            </w:pPr>
          </w:p>
        </w:tc>
      </w:tr>
      <w:tr w:rsidR="004518D7" w:rsidRPr="00B24047" w14:paraId="08E33C3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9422B77"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A8A71BB" w14:textId="3825CD92" w:rsidR="004518D7" w:rsidRPr="00B24047" w:rsidRDefault="004518D7" w:rsidP="004518D7">
            <w:pPr>
              <w:ind w:left="60" w:right="60"/>
              <w:jc w:val="both"/>
              <w:rPr>
                <w:b/>
                <w:bCs/>
                <w:sz w:val="18"/>
                <w:szCs w:val="18"/>
              </w:rPr>
            </w:pPr>
            <w:r w:rsidRPr="00B24047">
              <w:rPr>
                <w:b/>
                <w:bCs/>
                <w:sz w:val="18"/>
                <w:szCs w:val="18"/>
              </w:rPr>
              <w:t>Number of Gestation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C3A1CBA"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C6CE6E8" w14:textId="77777777" w:rsidR="004518D7" w:rsidRPr="00B24047" w:rsidRDefault="004518D7" w:rsidP="004518D7">
            <w:pPr>
              <w:ind w:left="60" w:right="60"/>
              <w:jc w:val="both"/>
              <w:rPr>
                <w:sz w:val="18"/>
                <w:szCs w:val="18"/>
              </w:rPr>
            </w:pPr>
          </w:p>
        </w:tc>
      </w:tr>
      <w:tr w:rsidR="004518D7" w:rsidRPr="00B24047" w14:paraId="686B020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606C297"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C63E87C" w14:textId="24CC02C5" w:rsidR="004518D7" w:rsidRPr="00B24047" w:rsidRDefault="004518D7" w:rsidP="004518D7">
            <w:pPr>
              <w:ind w:left="60" w:right="60"/>
              <w:jc w:val="both"/>
              <w:rPr>
                <w:sz w:val="18"/>
                <w:szCs w:val="18"/>
              </w:rPr>
            </w:pPr>
            <w:r w:rsidRPr="00B24047">
              <w:rPr>
                <w:sz w:val="18"/>
                <w:szCs w:val="18"/>
              </w:rPr>
              <w:t>Multiple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FDA976B" w14:textId="403D563F" w:rsidR="004518D7" w:rsidRPr="00B24047" w:rsidRDefault="004518D7" w:rsidP="004518D7">
            <w:pPr>
              <w:ind w:left="60" w:right="60"/>
              <w:jc w:val="both"/>
              <w:rPr>
                <w:sz w:val="18"/>
                <w:szCs w:val="18"/>
              </w:rPr>
            </w:pPr>
            <w:r w:rsidRPr="00B24047">
              <w:rPr>
                <w:sz w:val="18"/>
                <w:szCs w:val="18"/>
              </w:rPr>
              <w:t>22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EFAA74" w14:textId="7726C497" w:rsidR="004518D7" w:rsidRPr="00B24047" w:rsidRDefault="004518D7" w:rsidP="004518D7">
            <w:pPr>
              <w:ind w:left="60" w:right="60"/>
              <w:jc w:val="both"/>
              <w:rPr>
                <w:sz w:val="18"/>
                <w:szCs w:val="18"/>
              </w:rPr>
            </w:pPr>
            <w:r w:rsidRPr="00B24047">
              <w:rPr>
                <w:sz w:val="18"/>
                <w:szCs w:val="18"/>
              </w:rPr>
              <w:t>2.9</w:t>
            </w:r>
          </w:p>
        </w:tc>
      </w:tr>
      <w:tr w:rsidR="004518D7" w:rsidRPr="00B24047" w14:paraId="4E0A850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A62D116"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BFC0831" w14:textId="1BC84C16" w:rsidR="004518D7" w:rsidRPr="00B24047" w:rsidRDefault="004518D7" w:rsidP="004518D7">
            <w:pPr>
              <w:ind w:left="60" w:right="60"/>
              <w:jc w:val="both"/>
              <w:rPr>
                <w:sz w:val="18"/>
                <w:szCs w:val="18"/>
              </w:rPr>
            </w:pPr>
            <w:r w:rsidRPr="00B24047">
              <w:rPr>
                <w:sz w:val="18"/>
                <w:szCs w:val="18"/>
              </w:rPr>
              <w:t xml:space="preserve">Singleton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ED31969" w14:textId="247F984A" w:rsidR="004518D7" w:rsidRPr="00B24047" w:rsidRDefault="004518D7" w:rsidP="004518D7">
            <w:pPr>
              <w:ind w:left="60" w:right="60"/>
              <w:jc w:val="both"/>
              <w:rPr>
                <w:sz w:val="18"/>
                <w:szCs w:val="18"/>
              </w:rPr>
            </w:pPr>
            <w:r w:rsidRPr="00B24047">
              <w:rPr>
                <w:sz w:val="18"/>
                <w:szCs w:val="18"/>
              </w:rPr>
              <w:t>73</w:t>
            </w:r>
            <w:r w:rsidR="0002694B" w:rsidRPr="00B24047">
              <w:rPr>
                <w:sz w:val="18"/>
                <w:szCs w:val="18"/>
              </w:rPr>
              <w:t>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82DAA4" w14:textId="3B1BC1EC" w:rsidR="004518D7" w:rsidRPr="00B24047" w:rsidRDefault="004518D7" w:rsidP="004518D7">
            <w:pPr>
              <w:ind w:left="60" w:right="60"/>
              <w:jc w:val="both"/>
              <w:rPr>
                <w:sz w:val="18"/>
                <w:szCs w:val="18"/>
              </w:rPr>
            </w:pPr>
            <w:r w:rsidRPr="00B24047">
              <w:rPr>
                <w:sz w:val="18"/>
                <w:szCs w:val="18"/>
              </w:rPr>
              <w:t>97.1</w:t>
            </w:r>
          </w:p>
        </w:tc>
      </w:tr>
      <w:tr w:rsidR="0002694B" w:rsidRPr="00B24047" w14:paraId="676CC253"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D55043" w14:textId="77777777" w:rsidR="0002694B" w:rsidRPr="00B24047" w:rsidRDefault="0002694B"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974C580" w14:textId="77777777" w:rsidR="0002694B" w:rsidRPr="00B24047" w:rsidRDefault="0002694B"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FC98AF3" w14:textId="77777777" w:rsidR="0002694B" w:rsidRPr="00B24047" w:rsidRDefault="0002694B"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1E4891B" w14:textId="77777777" w:rsidR="0002694B" w:rsidRPr="00B24047" w:rsidRDefault="0002694B" w:rsidP="004518D7">
            <w:pPr>
              <w:ind w:left="60" w:right="60"/>
              <w:jc w:val="both"/>
              <w:rPr>
                <w:sz w:val="18"/>
                <w:szCs w:val="18"/>
              </w:rPr>
            </w:pPr>
          </w:p>
        </w:tc>
      </w:tr>
      <w:tr w:rsidR="004518D7" w:rsidRPr="00B24047" w14:paraId="69AA9AC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04F9415"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7F0BCB9" w14:textId="02D37412" w:rsidR="004518D7" w:rsidRPr="00B24047" w:rsidRDefault="004518D7" w:rsidP="004518D7">
            <w:pPr>
              <w:ind w:left="60" w:right="60"/>
              <w:jc w:val="both"/>
              <w:rPr>
                <w:b/>
                <w:bCs/>
                <w:sz w:val="18"/>
                <w:szCs w:val="18"/>
              </w:rPr>
            </w:pPr>
            <w:r w:rsidRPr="00B24047">
              <w:rPr>
                <w:b/>
                <w:bCs/>
                <w:sz w:val="18"/>
                <w:szCs w:val="18"/>
              </w:rPr>
              <w:t>Antenatal Care</w:t>
            </w:r>
            <w:r w:rsidR="00A84591" w:rsidRPr="00B24047">
              <w:rPr>
                <w:b/>
                <w:bCs/>
                <w:sz w:val="18"/>
                <w:szCs w:val="18"/>
              </w:rPr>
              <w:t xml:space="preserve"> (ANC)</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984EFE7"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F463EE" w14:textId="77777777" w:rsidR="004518D7" w:rsidRPr="00B24047" w:rsidRDefault="004518D7" w:rsidP="004518D7">
            <w:pPr>
              <w:ind w:left="60" w:right="60"/>
              <w:jc w:val="both"/>
              <w:rPr>
                <w:sz w:val="18"/>
                <w:szCs w:val="18"/>
              </w:rPr>
            </w:pPr>
          </w:p>
        </w:tc>
      </w:tr>
      <w:tr w:rsidR="004518D7" w:rsidRPr="00B24047" w14:paraId="02E01BC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44B8520"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03F1110" w14:textId="672B03F2" w:rsidR="004518D7" w:rsidRPr="00B24047" w:rsidRDefault="004518D7" w:rsidP="004518D7">
            <w:pPr>
              <w:ind w:left="60" w:right="60"/>
              <w:jc w:val="both"/>
              <w:rPr>
                <w:sz w:val="18"/>
                <w:szCs w:val="18"/>
              </w:rPr>
            </w:pPr>
            <w:r w:rsidRPr="00B24047">
              <w:rPr>
                <w:sz w:val="18"/>
                <w:szCs w:val="18"/>
              </w:rPr>
              <w:t>No</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E7E76FE" w14:textId="0F86C403" w:rsidR="004518D7" w:rsidRPr="00B24047" w:rsidRDefault="00B923C3" w:rsidP="004518D7">
            <w:pPr>
              <w:ind w:left="60" w:right="60"/>
              <w:jc w:val="both"/>
              <w:rPr>
                <w:sz w:val="18"/>
                <w:szCs w:val="18"/>
              </w:rPr>
            </w:pPr>
            <w:r w:rsidRPr="00B24047">
              <w:rPr>
                <w:sz w:val="18"/>
                <w:szCs w:val="18"/>
              </w:rPr>
              <w:t>29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4A7C292" w14:textId="3AC37289" w:rsidR="004518D7" w:rsidRPr="00B24047" w:rsidRDefault="00B923C3" w:rsidP="004518D7">
            <w:pPr>
              <w:ind w:left="60" w:right="60"/>
              <w:jc w:val="both"/>
              <w:rPr>
                <w:sz w:val="18"/>
                <w:szCs w:val="18"/>
              </w:rPr>
            </w:pPr>
            <w:r w:rsidRPr="00B24047">
              <w:rPr>
                <w:sz w:val="18"/>
                <w:szCs w:val="18"/>
              </w:rPr>
              <w:t>3.8</w:t>
            </w:r>
          </w:p>
        </w:tc>
      </w:tr>
      <w:tr w:rsidR="004518D7" w:rsidRPr="00B24047" w14:paraId="2F7440B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2077C9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442B918" w14:textId="44269171" w:rsidR="004518D7" w:rsidRPr="00B24047" w:rsidRDefault="004518D7" w:rsidP="004518D7">
            <w:pPr>
              <w:ind w:left="60" w:right="60"/>
              <w:jc w:val="both"/>
              <w:rPr>
                <w:sz w:val="18"/>
                <w:szCs w:val="18"/>
              </w:rPr>
            </w:pPr>
            <w:r w:rsidRPr="00B24047">
              <w:rPr>
                <w:sz w:val="18"/>
                <w:szCs w:val="18"/>
              </w:rPr>
              <w:t>Yes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EC38F36" w14:textId="7D078FBE" w:rsidR="004518D7" w:rsidRPr="00B24047" w:rsidRDefault="004518D7" w:rsidP="004518D7">
            <w:pPr>
              <w:ind w:left="60" w:right="60"/>
              <w:jc w:val="both"/>
              <w:rPr>
                <w:sz w:val="18"/>
                <w:szCs w:val="18"/>
              </w:rPr>
            </w:pPr>
            <w:r w:rsidRPr="00B24047">
              <w:rPr>
                <w:sz w:val="18"/>
                <w:szCs w:val="18"/>
              </w:rPr>
              <w:t>7</w:t>
            </w:r>
            <w:r w:rsidR="00B923C3" w:rsidRPr="00B24047">
              <w:rPr>
                <w:sz w:val="18"/>
                <w:szCs w:val="18"/>
              </w:rPr>
              <w:t>28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59B4A6" w14:textId="1377ECEA" w:rsidR="004518D7" w:rsidRPr="00B24047" w:rsidRDefault="004518D7" w:rsidP="004518D7">
            <w:pPr>
              <w:ind w:left="60" w:right="60"/>
              <w:jc w:val="both"/>
              <w:rPr>
                <w:sz w:val="18"/>
                <w:szCs w:val="18"/>
              </w:rPr>
            </w:pPr>
            <w:r w:rsidRPr="00B24047">
              <w:rPr>
                <w:sz w:val="18"/>
                <w:szCs w:val="18"/>
              </w:rPr>
              <w:t>9</w:t>
            </w:r>
            <w:r w:rsidR="00B923C3" w:rsidRPr="00B24047">
              <w:rPr>
                <w:sz w:val="18"/>
                <w:szCs w:val="18"/>
              </w:rPr>
              <w:t>6.2</w:t>
            </w:r>
          </w:p>
        </w:tc>
      </w:tr>
      <w:tr w:rsidR="003A5CBD" w:rsidRPr="00B24047" w14:paraId="3267BDF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76C9E83" w14:textId="77777777" w:rsidR="003A5CBD" w:rsidRPr="00B24047" w:rsidRDefault="003A5CBD"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D09EB8A" w14:textId="77777777" w:rsidR="003A5CBD" w:rsidRPr="00B24047" w:rsidRDefault="003A5CBD"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09E192E" w14:textId="77777777" w:rsidR="003A5CBD" w:rsidRPr="00B24047" w:rsidRDefault="003A5CBD"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C38998E" w14:textId="77777777" w:rsidR="003A5CBD" w:rsidRPr="00B24047" w:rsidRDefault="003A5CBD" w:rsidP="004518D7">
            <w:pPr>
              <w:ind w:left="60" w:right="60"/>
              <w:jc w:val="both"/>
              <w:rPr>
                <w:sz w:val="18"/>
                <w:szCs w:val="18"/>
              </w:rPr>
            </w:pPr>
          </w:p>
        </w:tc>
      </w:tr>
      <w:tr w:rsidR="004518D7" w:rsidRPr="00B24047" w14:paraId="648073C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A77CB3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0BCA21A" w14:textId="72FA76DD" w:rsidR="004518D7" w:rsidRPr="00B24047" w:rsidRDefault="004518D7" w:rsidP="004518D7">
            <w:pPr>
              <w:ind w:left="60" w:right="60"/>
              <w:jc w:val="both"/>
              <w:rPr>
                <w:b/>
                <w:bCs/>
                <w:sz w:val="18"/>
                <w:szCs w:val="18"/>
              </w:rPr>
            </w:pPr>
            <w:r w:rsidRPr="00B24047">
              <w:rPr>
                <w:b/>
                <w:bCs/>
                <w:sz w:val="18"/>
                <w:szCs w:val="18"/>
              </w:rPr>
              <w:t>Place of Delivery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FA38919"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FCF7320" w14:textId="77777777" w:rsidR="004518D7" w:rsidRPr="00B24047" w:rsidRDefault="004518D7" w:rsidP="004518D7">
            <w:pPr>
              <w:ind w:left="60" w:right="60"/>
              <w:jc w:val="both"/>
              <w:rPr>
                <w:sz w:val="18"/>
                <w:szCs w:val="18"/>
              </w:rPr>
            </w:pPr>
          </w:p>
        </w:tc>
      </w:tr>
      <w:tr w:rsidR="004518D7" w:rsidRPr="00B24047" w14:paraId="6D84C5F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A181C25"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9FC86DD" w14:textId="58EDF39E" w:rsidR="004518D7" w:rsidRPr="00B24047" w:rsidRDefault="004518D7" w:rsidP="004518D7">
            <w:pPr>
              <w:ind w:left="60" w:right="60"/>
              <w:jc w:val="both"/>
              <w:rPr>
                <w:sz w:val="18"/>
                <w:szCs w:val="18"/>
              </w:rPr>
            </w:pPr>
            <w:r w:rsidRPr="00B24047">
              <w:rPr>
                <w:sz w:val="18"/>
                <w:szCs w:val="18"/>
              </w:rPr>
              <w:t>Outside 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7CEBACD" w14:textId="2C06D762" w:rsidR="004518D7" w:rsidRPr="00B24047" w:rsidRDefault="004518D7" w:rsidP="004518D7">
            <w:pPr>
              <w:ind w:left="60" w:right="60"/>
              <w:jc w:val="both"/>
              <w:rPr>
                <w:sz w:val="18"/>
                <w:szCs w:val="18"/>
              </w:rPr>
            </w:pPr>
            <w:r w:rsidRPr="00B24047">
              <w:rPr>
                <w:sz w:val="18"/>
                <w:szCs w:val="18"/>
              </w:rPr>
              <w:t>47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0E1479A" w14:textId="0EC69FF0" w:rsidR="004518D7" w:rsidRPr="00B24047" w:rsidRDefault="004518D7" w:rsidP="004518D7">
            <w:pPr>
              <w:ind w:left="60" w:right="60"/>
              <w:jc w:val="both"/>
              <w:rPr>
                <w:sz w:val="18"/>
                <w:szCs w:val="18"/>
              </w:rPr>
            </w:pPr>
            <w:r w:rsidRPr="00B24047">
              <w:rPr>
                <w:sz w:val="18"/>
                <w:szCs w:val="18"/>
              </w:rPr>
              <w:t>6.2</w:t>
            </w:r>
          </w:p>
        </w:tc>
      </w:tr>
      <w:tr w:rsidR="004518D7" w:rsidRPr="00B24047" w14:paraId="3CBB395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EEF600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042DF01" w14:textId="5E7E4BAF" w:rsidR="004518D7" w:rsidRPr="00B24047" w:rsidRDefault="004518D7" w:rsidP="004518D7">
            <w:pPr>
              <w:ind w:left="60" w:right="60"/>
              <w:jc w:val="both"/>
              <w:rPr>
                <w:sz w:val="18"/>
                <w:szCs w:val="18"/>
              </w:rPr>
            </w:pPr>
            <w:r w:rsidRPr="00B24047">
              <w:rPr>
                <w:sz w:val="18"/>
                <w:szCs w:val="18"/>
              </w:rPr>
              <w:t>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071FEA2" w14:textId="6708CC30" w:rsidR="004518D7" w:rsidRPr="00B24047" w:rsidRDefault="004518D7" w:rsidP="004518D7">
            <w:pPr>
              <w:ind w:left="60" w:right="60"/>
              <w:jc w:val="both"/>
              <w:rPr>
                <w:sz w:val="18"/>
                <w:szCs w:val="18"/>
              </w:rPr>
            </w:pPr>
            <w:r w:rsidRPr="00B24047">
              <w:rPr>
                <w:sz w:val="18"/>
                <w:szCs w:val="18"/>
              </w:rPr>
              <w:t>70</w:t>
            </w:r>
            <w:r w:rsidR="00CE4DA2" w:rsidRPr="00B24047">
              <w:rPr>
                <w:sz w:val="18"/>
                <w:szCs w:val="18"/>
              </w:rPr>
              <w:t>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0425B73" w14:textId="059C486A" w:rsidR="004518D7" w:rsidRPr="00B24047" w:rsidRDefault="004518D7" w:rsidP="004518D7">
            <w:pPr>
              <w:ind w:left="60" w:right="60"/>
              <w:jc w:val="both"/>
              <w:rPr>
                <w:sz w:val="18"/>
                <w:szCs w:val="18"/>
              </w:rPr>
            </w:pPr>
            <w:r w:rsidRPr="00B24047">
              <w:rPr>
                <w:sz w:val="18"/>
                <w:szCs w:val="18"/>
              </w:rPr>
              <w:t>93.</w:t>
            </w:r>
            <w:r w:rsidR="00CE4DA2" w:rsidRPr="00B24047">
              <w:rPr>
                <w:sz w:val="18"/>
                <w:szCs w:val="18"/>
              </w:rPr>
              <w:t>7</w:t>
            </w:r>
          </w:p>
        </w:tc>
      </w:tr>
      <w:tr w:rsidR="00CE4DA2" w:rsidRPr="00B24047" w14:paraId="5B39596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7D93AD8" w14:textId="77777777" w:rsidR="00CE4DA2" w:rsidRPr="00B24047" w:rsidRDefault="00CE4DA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3B356F9" w14:textId="77777777" w:rsidR="00CE4DA2" w:rsidRPr="00B24047" w:rsidRDefault="00CE4DA2"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1C5484" w14:textId="77777777" w:rsidR="00CE4DA2" w:rsidRPr="00B24047" w:rsidRDefault="00CE4DA2"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E31F6D" w14:textId="77777777" w:rsidR="00CE4DA2" w:rsidRPr="00B24047" w:rsidRDefault="00CE4DA2" w:rsidP="004518D7">
            <w:pPr>
              <w:ind w:left="60" w:right="60"/>
              <w:jc w:val="both"/>
              <w:rPr>
                <w:sz w:val="18"/>
                <w:szCs w:val="18"/>
              </w:rPr>
            </w:pPr>
          </w:p>
        </w:tc>
      </w:tr>
      <w:tr w:rsidR="004518D7" w:rsidRPr="00B24047" w14:paraId="0D331AA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31EABF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AB83ABA" w14:textId="59426F1B" w:rsidR="004518D7" w:rsidRPr="00B24047" w:rsidRDefault="004518D7" w:rsidP="004518D7">
            <w:pPr>
              <w:ind w:left="60" w:right="60"/>
              <w:jc w:val="both"/>
              <w:rPr>
                <w:b/>
                <w:bCs/>
                <w:sz w:val="18"/>
                <w:szCs w:val="18"/>
              </w:rPr>
            </w:pPr>
            <w:r w:rsidRPr="00B24047">
              <w:rPr>
                <w:b/>
                <w:bCs/>
                <w:sz w:val="18"/>
                <w:szCs w:val="18"/>
              </w:rPr>
              <w:t>Mode of Delivery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8B1A370"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1D7C1D0" w14:textId="77777777" w:rsidR="004518D7" w:rsidRPr="00B24047" w:rsidRDefault="004518D7" w:rsidP="004518D7">
            <w:pPr>
              <w:ind w:left="60" w:right="60"/>
              <w:jc w:val="both"/>
              <w:rPr>
                <w:sz w:val="18"/>
                <w:szCs w:val="18"/>
              </w:rPr>
            </w:pPr>
          </w:p>
        </w:tc>
      </w:tr>
      <w:tr w:rsidR="004518D7" w:rsidRPr="00B24047" w14:paraId="5E92C8B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DD6EA52"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8E83AB0" w14:textId="3162B4D4" w:rsidR="004518D7" w:rsidRPr="00B24047" w:rsidRDefault="004518D7" w:rsidP="004518D7">
            <w:pPr>
              <w:ind w:left="60" w:right="60"/>
              <w:jc w:val="both"/>
              <w:rPr>
                <w:sz w:val="18"/>
                <w:szCs w:val="18"/>
              </w:rPr>
            </w:pPr>
            <w:r w:rsidRPr="00B24047">
              <w:rPr>
                <w:sz w:val="18"/>
                <w:szCs w:val="18"/>
              </w:rPr>
              <w:t xml:space="preserve">Cesarean section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0201ED2" w14:textId="1CAC7E90" w:rsidR="004518D7" w:rsidRPr="00B24047" w:rsidRDefault="004518D7" w:rsidP="004518D7">
            <w:pPr>
              <w:ind w:left="60" w:right="60"/>
              <w:jc w:val="both"/>
              <w:rPr>
                <w:sz w:val="18"/>
                <w:szCs w:val="18"/>
              </w:rPr>
            </w:pPr>
            <w:r w:rsidRPr="00B24047">
              <w:rPr>
                <w:sz w:val="18"/>
                <w:szCs w:val="18"/>
              </w:rPr>
              <w:t>156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B4B3090" w14:textId="51B29E64" w:rsidR="004518D7" w:rsidRPr="00B24047" w:rsidRDefault="004518D7" w:rsidP="004518D7">
            <w:pPr>
              <w:ind w:left="60" w:right="60"/>
              <w:jc w:val="both"/>
              <w:rPr>
                <w:sz w:val="18"/>
                <w:szCs w:val="18"/>
              </w:rPr>
            </w:pPr>
            <w:r w:rsidRPr="00B24047">
              <w:rPr>
                <w:sz w:val="18"/>
                <w:szCs w:val="18"/>
              </w:rPr>
              <w:t>20.</w:t>
            </w:r>
            <w:r w:rsidR="003A5CBD" w:rsidRPr="00B24047">
              <w:rPr>
                <w:sz w:val="18"/>
                <w:szCs w:val="18"/>
              </w:rPr>
              <w:t>6</w:t>
            </w:r>
          </w:p>
        </w:tc>
      </w:tr>
      <w:tr w:rsidR="004518D7" w:rsidRPr="00B24047" w14:paraId="6FFB19C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19663E6"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8352D0" w14:textId="764E82BB" w:rsidR="004518D7" w:rsidRPr="00B24047" w:rsidRDefault="004518D7" w:rsidP="004518D7">
            <w:pPr>
              <w:ind w:left="60" w:right="60"/>
              <w:jc w:val="both"/>
              <w:rPr>
                <w:sz w:val="18"/>
                <w:szCs w:val="18"/>
              </w:rPr>
            </w:pPr>
            <w:r w:rsidRPr="00B24047">
              <w:rPr>
                <w:sz w:val="18"/>
                <w:szCs w:val="18"/>
              </w:rPr>
              <w:t>Vaginal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60CAA62" w14:textId="17A1E9F0" w:rsidR="004518D7" w:rsidRPr="00B24047" w:rsidRDefault="003A5CBD" w:rsidP="003A5CBD">
            <w:pPr>
              <w:ind w:right="60"/>
              <w:jc w:val="both"/>
              <w:rPr>
                <w:sz w:val="18"/>
                <w:szCs w:val="18"/>
              </w:rPr>
            </w:pPr>
            <w:r w:rsidRPr="00B24047">
              <w:rPr>
                <w:sz w:val="18"/>
                <w:szCs w:val="18"/>
              </w:rPr>
              <w:t>601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EF173FA" w14:textId="2720314C" w:rsidR="004518D7" w:rsidRPr="00B24047" w:rsidRDefault="004518D7" w:rsidP="004518D7">
            <w:pPr>
              <w:ind w:left="60" w:right="60"/>
              <w:jc w:val="both"/>
              <w:rPr>
                <w:sz w:val="18"/>
                <w:szCs w:val="18"/>
              </w:rPr>
            </w:pPr>
            <w:r w:rsidRPr="00B24047">
              <w:rPr>
                <w:sz w:val="18"/>
                <w:szCs w:val="18"/>
              </w:rPr>
              <w:t>79.</w:t>
            </w:r>
            <w:r w:rsidR="003A5CBD" w:rsidRPr="00B24047">
              <w:rPr>
                <w:sz w:val="18"/>
                <w:szCs w:val="18"/>
              </w:rPr>
              <w:t>4</w:t>
            </w:r>
          </w:p>
        </w:tc>
      </w:tr>
      <w:tr w:rsidR="003A5CBD" w:rsidRPr="00B24047" w14:paraId="53AAACB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308E5C1" w14:textId="77777777" w:rsidR="003A5CBD" w:rsidRPr="00B24047" w:rsidRDefault="003A5CBD"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762EA83" w14:textId="77777777" w:rsidR="003A5CBD" w:rsidRPr="00B24047" w:rsidRDefault="003A5CBD"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8CB95C8" w14:textId="77777777" w:rsidR="003A5CBD" w:rsidRPr="00B24047" w:rsidRDefault="003A5CBD"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3DEC9B" w14:textId="77777777" w:rsidR="003A5CBD" w:rsidRPr="00B24047" w:rsidRDefault="003A5CBD" w:rsidP="004518D7">
            <w:pPr>
              <w:ind w:left="60" w:right="60"/>
              <w:jc w:val="both"/>
              <w:rPr>
                <w:sz w:val="18"/>
                <w:szCs w:val="18"/>
              </w:rPr>
            </w:pPr>
          </w:p>
        </w:tc>
      </w:tr>
      <w:tr w:rsidR="008C30C8" w:rsidRPr="00B24047" w14:paraId="4E0341A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DFC69AF" w14:textId="77777777" w:rsidR="008C30C8" w:rsidRPr="00B24047" w:rsidRDefault="008C30C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6F5903" w14:textId="3F7DF6A0" w:rsidR="008C30C8" w:rsidRPr="00B24047" w:rsidRDefault="008C30C8" w:rsidP="004518D7">
            <w:pPr>
              <w:ind w:left="60" w:right="60"/>
              <w:jc w:val="both"/>
              <w:rPr>
                <w:b/>
                <w:bCs/>
                <w:sz w:val="18"/>
                <w:szCs w:val="18"/>
              </w:rPr>
            </w:pPr>
            <w:r w:rsidRPr="00B24047">
              <w:rPr>
                <w:b/>
                <w:bCs/>
                <w:sz w:val="18"/>
                <w:szCs w:val="18"/>
              </w:rPr>
              <w:t>Refferral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5B67412" w14:textId="77777777" w:rsidR="008C30C8" w:rsidRPr="00B24047" w:rsidRDefault="008C30C8"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38FC848" w14:textId="77777777" w:rsidR="008C30C8" w:rsidRPr="00B24047" w:rsidRDefault="008C30C8" w:rsidP="004518D7">
            <w:pPr>
              <w:ind w:left="60" w:right="60"/>
              <w:jc w:val="both"/>
              <w:rPr>
                <w:sz w:val="18"/>
                <w:szCs w:val="18"/>
              </w:rPr>
            </w:pPr>
          </w:p>
        </w:tc>
      </w:tr>
      <w:tr w:rsidR="008C30C8" w:rsidRPr="00B24047" w14:paraId="4CF56F4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B54CE68" w14:textId="77777777" w:rsidR="008C30C8" w:rsidRPr="00B24047" w:rsidRDefault="008C30C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F7F3F8D" w14:textId="40E31850" w:rsidR="008C30C8" w:rsidRPr="00B24047" w:rsidRDefault="008C30C8" w:rsidP="004518D7">
            <w:pPr>
              <w:ind w:left="60" w:right="60"/>
              <w:jc w:val="both"/>
              <w:rPr>
                <w:sz w:val="18"/>
                <w:szCs w:val="18"/>
              </w:rPr>
            </w:pPr>
            <w:r w:rsidRPr="00B24047">
              <w:rPr>
                <w:sz w:val="18"/>
                <w:szCs w:val="18"/>
              </w:rPr>
              <w:t>From 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FB5E0EA" w14:textId="1A55C770" w:rsidR="008C30C8" w:rsidRPr="00B24047" w:rsidRDefault="008C30C8" w:rsidP="003A5CBD">
            <w:pPr>
              <w:ind w:right="60"/>
              <w:jc w:val="both"/>
              <w:rPr>
                <w:sz w:val="18"/>
                <w:szCs w:val="18"/>
              </w:rPr>
            </w:pPr>
            <w:r w:rsidRPr="00B24047">
              <w:rPr>
                <w:sz w:val="18"/>
                <w:szCs w:val="18"/>
              </w:rPr>
              <w:t>622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F821892" w14:textId="72249CCD" w:rsidR="008C30C8" w:rsidRPr="00B24047" w:rsidRDefault="008C30C8" w:rsidP="004518D7">
            <w:pPr>
              <w:ind w:left="60" w:right="60"/>
              <w:jc w:val="both"/>
              <w:rPr>
                <w:sz w:val="18"/>
                <w:szCs w:val="18"/>
              </w:rPr>
            </w:pPr>
            <w:r w:rsidRPr="00B24047">
              <w:rPr>
                <w:sz w:val="18"/>
                <w:szCs w:val="18"/>
              </w:rPr>
              <w:t>82.2</w:t>
            </w:r>
          </w:p>
        </w:tc>
      </w:tr>
      <w:tr w:rsidR="008C30C8" w:rsidRPr="00B24047" w14:paraId="045A6B5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880D484" w14:textId="77777777" w:rsidR="008C30C8" w:rsidRPr="00B24047" w:rsidRDefault="008C30C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165AFAE" w14:textId="7BB6BD43" w:rsidR="008C30C8" w:rsidRPr="00B24047" w:rsidRDefault="008C30C8" w:rsidP="004518D7">
            <w:pPr>
              <w:ind w:left="60" w:right="60"/>
              <w:jc w:val="both"/>
              <w:rPr>
                <w:sz w:val="18"/>
                <w:szCs w:val="18"/>
              </w:rPr>
            </w:pPr>
            <w:r w:rsidRPr="00B24047">
              <w:rPr>
                <w:sz w:val="18"/>
                <w:szCs w:val="18"/>
              </w:rPr>
              <w:t>Self</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5119D5A" w14:textId="1D37056A" w:rsidR="008C30C8" w:rsidRPr="00B24047" w:rsidRDefault="008C30C8" w:rsidP="003A5CBD">
            <w:pPr>
              <w:ind w:right="60"/>
              <w:jc w:val="both"/>
              <w:rPr>
                <w:sz w:val="18"/>
                <w:szCs w:val="18"/>
              </w:rPr>
            </w:pPr>
            <w:r w:rsidRPr="00B24047">
              <w:rPr>
                <w:sz w:val="18"/>
                <w:szCs w:val="18"/>
              </w:rPr>
              <w:t>135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FCE31D4" w14:textId="44CD4D9A" w:rsidR="008C30C8" w:rsidRPr="00B24047" w:rsidRDefault="008C30C8" w:rsidP="004518D7">
            <w:pPr>
              <w:ind w:left="60" w:right="60"/>
              <w:jc w:val="both"/>
              <w:rPr>
                <w:sz w:val="18"/>
                <w:szCs w:val="18"/>
              </w:rPr>
            </w:pPr>
            <w:r w:rsidRPr="00B24047">
              <w:rPr>
                <w:sz w:val="18"/>
                <w:szCs w:val="18"/>
              </w:rPr>
              <w:t>17.8</w:t>
            </w:r>
          </w:p>
        </w:tc>
      </w:tr>
      <w:tr w:rsidR="008C30C8" w:rsidRPr="00B24047" w14:paraId="3EFD3F4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B1531C9" w14:textId="77777777" w:rsidR="008C30C8" w:rsidRPr="00B24047" w:rsidRDefault="008C30C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723E807" w14:textId="77777777" w:rsidR="008C30C8" w:rsidRPr="00B24047" w:rsidRDefault="008C30C8"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7891FB3" w14:textId="77777777" w:rsidR="008C30C8" w:rsidRPr="00B24047" w:rsidRDefault="008C30C8"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91D09F" w14:textId="77777777" w:rsidR="008C30C8" w:rsidRPr="00B24047" w:rsidRDefault="008C30C8" w:rsidP="004518D7">
            <w:pPr>
              <w:ind w:left="60" w:right="60"/>
              <w:jc w:val="both"/>
              <w:rPr>
                <w:sz w:val="18"/>
                <w:szCs w:val="18"/>
              </w:rPr>
            </w:pPr>
          </w:p>
        </w:tc>
      </w:tr>
      <w:tr w:rsidR="00730A62" w:rsidRPr="00B24047" w14:paraId="735B448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1242187"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2273D58" w14:textId="0BACD23E" w:rsidR="00730A62" w:rsidRPr="00B24047" w:rsidRDefault="00730A62" w:rsidP="004518D7">
            <w:pPr>
              <w:ind w:left="60" w:right="60"/>
              <w:jc w:val="both"/>
              <w:rPr>
                <w:b/>
                <w:bCs/>
                <w:sz w:val="18"/>
                <w:szCs w:val="18"/>
              </w:rPr>
            </w:pPr>
            <w:r w:rsidRPr="00B24047">
              <w:rPr>
                <w:b/>
                <w:bCs/>
                <w:sz w:val="18"/>
                <w:szCs w:val="18"/>
              </w:rPr>
              <w:t>Random blood sugar at adm</w:t>
            </w:r>
            <w:r w:rsidR="00303464" w:rsidRPr="00B24047">
              <w:rPr>
                <w:b/>
                <w:bCs/>
                <w:sz w:val="18"/>
                <w:szCs w:val="18"/>
              </w:rPr>
              <w:t>ission</w:t>
            </w:r>
            <w:r w:rsidRPr="00B24047">
              <w:rPr>
                <w:b/>
                <w:bCs/>
                <w:sz w:val="18"/>
                <w:szCs w:val="18"/>
              </w:rPr>
              <w:t xml:space="preserve"> (mmol/l)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6911D8" w14:textId="77777777" w:rsidR="00730A62" w:rsidRPr="00B24047" w:rsidRDefault="00730A62"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7DE39C7" w14:textId="77777777" w:rsidR="00730A62" w:rsidRPr="00B24047" w:rsidRDefault="00730A62" w:rsidP="004518D7">
            <w:pPr>
              <w:ind w:left="60" w:right="60"/>
              <w:jc w:val="both"/>
              <w:rPr>
                <w:sz w:val="18"/>
                <w:szCs w:val="18"/>
              </w:rPr>
            </w:pPr>
          </w:p>
        </w:tc>
      </w:tr>
      <w:tr w:rsidR="00730A62" w:rsidRPr="00B24047" w14:paraId="6A55067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4AFDA27"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950F84F" w14:textId="5B5AE6F6" w:rsidR="00730A62" w:rsidRPr="00B24047" w:rsidRDefault="00730A62" w:rsidP="004518D7">
            <w:pPr>
              <w:ind w:left="60" w:right="60"/>
              <w:jc w:val="both"/>
              <w:rPr>
                <w:sz w:val="18"/>
                <w:szCs w:val="18"/>
              </w:rPr>
            </w:pPr>
            <w:r w:rsidRPr="00B24047">
              <w:rPr>
                <w:sz w:val="18"/>
                <w:szCs w:val="18"/>
              </w:rPr>
              <w:t>&lt;2.5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252EF5A" w14:textId="2E7F1169" w:rsidR="00730A62" w:rsidRPr="00B24047" w:rsidRDefault="00730A62" w:rsidP="003A5CBD">
            <w:pPr>
              <w:ind w:right="60"/>
              <w:jc w:val="both"/>
              <w:rPr>
                <w:sz w:val="18"/>
                <w:szCs w:val="18"/>
              </w:rPr>
            </w:pPr>
            <w:r w:rsidRPr="00B24047">
              <w:rPr>
                <w:sz w:val="18"/>
                <w:szCs w:val="18"/>
              </w:rPr>
              <w:t>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2B524E4" w14:textId="77209282" w:rsidR="00730A62" w:rsidRPr="00B24047" w:rsidRDefault="00730A62" w:rsidP="004518D7">
            <w:pPr>
              <w:ind w:left="60" w:right="60"/>
              <w:jc w:val="both"/>
              <w:rPr>
                <w:sz w:val="18"/>
                <w:szCs w:val="18"/>
              </w:rPr>
            </w:pPr>
            <w:r w:rsidRPr="00B24047">
              <w:rPr>
                <w:sz w:val="18"/>
                <w:szCs w:val="18"/>
              </w:rPr>
              <w:t>0.1</w:t>
            </w:r>
          </w:p>
        </w:tc>
      </w:tr>
      <w:tr w:rsidR="00730A62" w:rsidRPr="00B24047" w14:paraId="3949B08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269DD0C"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251FB69" w14:textId="1AFBF33A" w:rsidR="00730A62" w:rsidRPr="00B24047" w:rsidRDefault="00730A62" w:rsidP="004518D7">
            <w:pPr>
              <w:ind w:left="60" w:right="60"/>
              <w:jc w:val="both"/>
              <w:rPr>
                <w:sz w:val="18"/>
                <w:szCs w:val="18"/>
              </w:rPr>
            </w:pPr>
            <w:r w:rsidRPr="00B24047">
              <w:rPr>
                <w:sz w:val="18"/>
                <w:szCs w:val="18"/>
              </w:rPr>
              <w:t>2.5-8.3</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E26D41E" w14:textId="5D2959D4" w:rsidR="00730A62" w:rsidRPr="00B24047" w:rsidRDefault="00730A62" w:rsidP="003A5CBD">
            <w:pPr>
              <w:ind w:right="60"/>
              <w:jc w:val="both"/>
              <w:rPr>
                <w:sz w:val="18"/>
                <w:szCs w:val="18"/>
              </w:rPr>
            </w:pPr>
            <w:r w:rsidRPr="00B24047">
              <w:rPr>
                <w:sz w:val="18"/>
                <w:szCs w:val="18"/>
              </w:rPr>
              <w:t>644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2A46F2C" w14:textId="20D40BA3" w:rsidR="00730A62" w:rsidRPr="00B24047" w:rsidRDefault="00730A62" w:rsidP="004518D7">
            <w:pPr>
              <w:ind w:left="60" w:right="60"/>
              <w:jc w:val="both"/>
              <w:rPr>
                <w:sz w:val="18"/>
                <w:szCs w:val="18"/>
              </w:rPr>
            </w:pPr>
            <w:r w:rsidRPr="00B24047">
              <w:rPr>
                <w:sz w:val="18"/>
                <w:szCs w:val="18"/>
              </w:rPr>
              <w:t>85.1</w:t>
            </w:r>
          </w:p>
        </w:tc>
      </w:tr>
      <w:tr w:rsidR="00730A62" w:rsidRPr="00B24047" w14:paraId="6A305A7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2D3C2F6"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0EB3D58" w14:textId="2F470263" w:rsidR="00730A62" w:rsidRPr="00B24047" w:rsidRDefault="00730A62" w:rsidP="004518D7">
            <w:pPr>
              <w:ind w:left="60" w:right="60"/>
              <w:jc w:val="both"/>
              <w:rPr>
                <w:sz w:val="18"/>
                <w:szCs w:val="18"/>
              </w:rPr>
            </w:pPr>
            <w:r w:rsidRPr="00B24047">
              <w:rPr>
                <w:sz w:val="18"/>
                <w:szCs w:val="18"/>
              </w:rPr>
              <w:t>&gt;8.3</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B9D3AFA" w14:textId="01CF29E3" w:rsidR="00730A62" w:rsidRPr="00B24047" w:rsidRDefault="00730A62" w:rsidP="003A5CBD">
            <w:pPr>
              <w:ind w:right="60"/>
              <w:jc w:val="both"/>
              <w:rPr>
                <w:sz w:val="18"/>
                <w:szCs w:val="18"/>
              </w:rPr>
            </w:pPr>
            <w:r w:rsidRPr="00B24047">
              <w:rPr>
                <w:sz w:val="18"/>
                <w:szCs w:val="18"/>
              </w:rPr>
              <w:t>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9EC52C7" w14:textId="5B68D4A0" w:rsidR="00730A62" w:rsidRPr="00B24047" w:rsidRDefault="00730A62" w:rsidP="004518D7">
            <w:pPr>
              <w:ind w:left="60" w:right="60"/>
              <w:jc w:val="both"/>
              <w:rPr>
                <w:sz w:val="18"/>
                <w:szCs w:val="18"/>
              </w:rPr>
            </w:pPr>
            <w:r w:rsidRPr="00B24047">
              <w:rPr>
                <w:sz w:val="18"/>
                <w:szCs w:val="18"/>
              </w:rPr>
              <w:t>1.1</w:t>
            </w:r>
          </w:p>
        </w:tc>
      </w:tr>
      <w:tr w:rsidR="00730A62" w:rsidRPr="00B24047" w14:paraId="0DD138D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33E2A6"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D8ABCB1" w14:textId="77777777" w:rsidR="00730A62" w:rsidRPr="00B24047" w:rsidRDefault="00730A62"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E75A998" w14:textId="77777777" w:rsidR="00730A62" w:rsidRPr="00B24047" w:rsidRDefault="00730A62"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F7F725" w14:textId="77777777" w:rsidR="00730A62" w:rsidRPr="00B24047" w:rsidRDefault="00730A62" w:rsidP="004518D7">
            <w:pPr>
              <w:ind w:left="60" w:right="60"/>
              <w:jc w:val="both"/>
              <w:rPr>
                <w:sz w:val="18"/>
                <w:szCs w:val="18"/>
              </w:rPr>
            </w:pPr>
          </w:p>
        </w:tc>
      </w:tr>
      <w:tr w:rsidR="00AE2358" w:rsidRPr="00B24047" w14:paraId="0709C42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4BBCA8E" w14:textId="77777777" w:rsidR="00AE2358" w:rsidRPr="00B24047" w:rsidRDefault="00AE235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356891F" w14:textId="6DDDB1F1" w:rsidR="00AE2358" w:rsidRPr="00B24047" w:rsidRDefault="00AE2358" w:rsidP="004518D7">
            <w:pPr>
              <w:ind w:left="60" w:right="60"/>
              <w:jc w:val="both"/>
              <w:rPr>
                <w:b/>
                <w:bCs/>
                <w:sz w:val="18"/>
                <w:szCs w:val="18"/>
              </w:rPr>
            </w:pPr>
            <w:r w:rsidRPr="00B24047">
              <w:rPr>
                <w:b/>
                <w:bCs/>
                <w:sz w:val="18"/>
                <w:szCs w:val="18"/>
              </w:rPr>
              <w:t>Oxygen saturation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9D73471" w14:textId="22AB6367" w:rsidR="00AE2358" w:rsidRPr="00B24047" w:rsidRDefault="00AE2358"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003A625" w14:textId="77777777" w:rsidR="00AE2358" w:rsidRPr="00B24047" w:rsidRDefault="00AE2358" w:rsidP="004518D7">
            <w:pPr>
              <w:ind w:left="60" w:right="60"/>
              <w:jc w:val="both"/>
              <w:rPr>
                <w:sz w:val="18"/>
                <w:szCs w:val="18"/>
              </w:rPr>
            </w:pPr>
          </w:p>
        </w:tc>
      </w:tr>
      <w:tr w:rsidR="00AE2358" w:rsidRPr="00B24047" w14:paraId="169735A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5D09C9C" w14:textId="77777777" w:rsidR="00AE2358" w:rsidRPr="00B24047" w:rsidRDefault="00AE235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F14ED07" w14:textId="079C7286" w:rsidR="00AE2358" w:rsidRPr="00B24047" w:rsidRDefault="00AE2358" w:rsidP="004518D7">
            <w:pPr>
              <w:ind w:left="60" w:right="60"/>
              <w:jc w:val="both"/>
              <w:rPr>
                <w:sz w:val="18"/>
                <w:szCs w:val="18"/>
              </w:rPr>
            </w:pPr>
            <w:r w:rsidRPr="00B24047">
              <w:rPr>
                <w:sz w:val="18"/>
                <w:szCs w:val="18"/>
              </w:rPr>
              <w:t>&lt;94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0D61603" w14:textId="3F15781F" w:rsidR="00AE2358" w:rsidRPr="00B24047" w:rsidRDefault="00AE2358" w:rsidP="003A5CBD">
            <w:pPr>
              <w:ind w:right="60"/>
              <w:jc w:val="both"/>
              <w:rPr>
                <w:sz w:val="18"/>
                <w:szCs w:val="18"/>
              </w:rPr>
            </w:pPr>
            <w:r w:rsidRPr="00B24047">
              <w:rPr>
                <w:sz w:val="18"/>
                <w:szCs w:val="18"/>
              </w:rPr>
              <w:t>66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173D4C" w14:textId="36582FE9" w:rsidR="00AE2358" w:rsidRPr="00B24047" w:rsidRDefault="00AE2358" w:rsidP="004518D7">
            <w:pPr>
              <w:ind w:left="60" w:right="60"/>
              <w:jc w:val="both"/>
              <w:rPr>
                <w:sz w:val="18"/>
                <w:szCs w:val="18"/>
              </w:rPr>
            </w:pPr>
            <w:r w:rsidRPr="00B24047">
              <w:rPr>
                <w:sz w:val="18"/>
                <w:szCs w:val="18"/>
              </w:rPr>
              <w:t>8.7</w:t>
            </w:r>
          </w:p>
        </w:tc>
      </w:tr>
      <w:tr w:rsidR="00AE2358" w:rsidRPr="00B24047" w14:paraId="5AD40A1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6097773" w14:textId="77777777" w:rsidR="00AE2358" w:rsidRPr="00B24047" w:rsidRDefault="00AE235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4386693" w14:textId="2BEC4D93" w:rsidR="00AE2358" w:rsidRPr="00B24047" w:rsidRDefault="00AE2358" w:rsidP="004518D7">
            <w:pPr>
              <w:ind w:left="60" w:right="60"/>
              <w:jc w:val="both"/>
              <w:rPr>
                <w:sz w:val="18"/>
                <w:szCs w:val="18"/>
              </w:rPr>
            </w:pPr>
            <w:r w:rsidRPr="00B24047">
              <w:rPr>
                <w:sz w:val="18"/>
                <w:szCs w:val="18"/>
              </w:rPr>
              <w:t>≥94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C3C92D" w14:textId="0D93E6EC" w:rsidR="00AE2358" w:rsidRPr="00B24047" w:rsidRDefault="00AE2358" w:rsidP="003A5CBD">
            <w:pPr>
              <w:ind w:right="60"/>
              <w:jc w:val="both"/>
              <w:rPr>
                <w:sz w:val="18"/>
                <w:szCs w:val="18"/>
              </w:rPr>
            </w:pPr>
            <w:r w:rsidRPr="00B24047">
              <w:rPr>
                <w:sz w:val="18"/>
                <w:szCs w:val="18"/>
              </w:rPr>
              <w:t>616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C09B0E5" w14:textId="0A6046C7" w:rsidR="00AE2358" w:rsidRPr="00B24047" w:rsidRDefault="00AE2358" w:rsidP="004518D7">
            <w:pPr>
              <w:ind w:left="60" w:right="60"/>
              <w:jc w:val="both"/>
              <w:rPr>
                <w:sz w:val="18"/>
                <w:szCs w:val="18"/>
              </w:rPr>
            </w:pPr>
            <w:r w:rsidRPr="00B24047">
              <w:rPr>
                <w:sz w:val="18"/>
                <w:szCs w:val="18"/>
              </w:rPr>
              <w:t>81.4</w:t>
            </w:r>
          </w:p>
        </w:tc>
      </w:tr>
      <w:tr w:rsidR="00AE2358" w:rsidRPr="00B24047" w14:paraId="012D3B7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99E8DC6" w14:textId="77777777" w:rsidR="00AE2358" w:rsidRPr="00B24047" w:rsidRDefault="00AE235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2B1C9DB" w14:textId="77777777" w:rsidR="00AE2358" w:rsidRPr="00B24047" w:rsidRDefault="00AE2358"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999CA19" w14:textId="77777777" w:rsidR="00AE2358" w:rsidRPr="00B24047" w:rsidRDefault="00AE2358"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EAFE5D" w14:textId="77777777" w:rsidR="00AE2358" w:rsidRPr="00B24047" w:rsidRDefault="00AE2358" w:rsidP="004518D7">
            <w:pPr>
              <w:ind w:left="60" w:right="60"/>
              <w:jc w:val="both"/>
              <w:rPr>
                <w:sz w:val="18"/>
                <w:szCs w:val="18"/>
              </w:rPr>
            </w:pPr>
          </w:p>
        </w:tc>
      </w:tr>
      <w:tr w:rsidR="00512D30" w:rsidRPr="00B24047" w14:paraId="0E25CAC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4F47C96"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25C273D" w14:textId="3D98AE0F" w:rsidR="00512D30" w:rsidRPr="00B24047" w:rsidRDefault="00512D30" w:rsidP="004518D7">
            <w:pPr>
              <w:ind w:left="60" w:right="60"/>
              <w:jc w:val="both"/>
              <w:rPr>
                <w:b/>
                <w:bCs/>
                <w:sz w:val="18"/>
                <w:szCs w:val="18"/>
              </w:rPr>
            </w:pPr>
            <w:r w:rsidRPr="00B24047">
              <w:rPr>
                <w:b/>
                <w:bCs/>
                <w:sz w:val="18"/>
                <w:szCs w:val="18"/>
              </w:rPr>
              <w:t>Heart rate at admission bpm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45A111A" w14:textId="77777777" w:rsidR="00512D30" w:rsidRPr="00B24047" w:rsidRDefault="00512D30"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E4EBFED" w14:textId="77777777" w:rsidR="00512D30" w:rsidRPr="00B24047" w:rsidRDefault="00512D30" w:rsidP="004518D7">
            <w:pPr>
              <w:ind w:left="60" w:right="60"/>
              <w:jc w:val="both"/>
              <w:rPr>
                <w:sz w:val="18"/>
                <w:szCs w:val="18"/>
              </w:rPr>
            </w:pPr>
          </w:p>
        </w:tc>
      </w:tr>
      <w:tr w:rsidR="00512D30" w:rsidRPr="00B24047" w14:paraId="48E5AC4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F740FEF"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29433EB" w14:textId="25023FBB" w:rsidR="00512D30" w:rsidRPr="00B24047" w:rsidRDefault="00512D30" w:rsidP="00512D30">
            <w:pPr>
              <w:ind w:right="60"/>
              <w:jc w:val="both"/>
              <w:rPr>
                <w:sz w:val="18"/>
                <w:szCs w:val="18"/>
              </w:rPr>
            </w:pPr>
            <w:r w:rsidRPr="00B24047">
              <w:rPr>
                <w:sz w:val="18"/>
                <w:szCs w:val="18"/>
              </w:rPr>
              <w:t>&lt;140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A988E04" w14:textId="7D063BD8" w:rsidR="00512D30" w:rsidRPr="00B24047" w:rsidRDefault="00512D30" w:rsidP="003A5CBD">
            <w:pPr>
              <w:ind w:right="60"/>
              <w:jc w:val="both"/>
              <w:rPr>
                <w:sz w:val="18"/>
                <w:szCs w:val="18"/>
              </w:rPr>
            </w:pPr>
            <w:r w:rsidRPr="00B24047">
              <w:rPr>
                <w:sz w:val="18"/>
                <w:szCs w:val="18"/>
              </w:rPr>
              <w:t>248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98D32E1" w14:textId="32D3A0DD" w:rsidR="00512D30" w:rsidRPr="00B24047" w:rsidRDefault="00512D30" w:rsidP="004518D7">
            <w:pPr>
              <w:ind w:left="60" w:right="60"/>
              <w:jc w:val="both"/>
              <w:rPr>
                <w:sz w:val="18"/>
                <w:szCs w:val="18"/>
              </w:rPr>
            </w:pPr>
            <w:r w:rsidRPr="00B24047">
              <w:rPr>
                <w:sz w:val="18"/>
                <w:szCs w:val="18"/>
              </w:rPr>
              <w:t>32.8</w:t>
            </w:r>
          </w:p>
        </w:tc>
      </w:tr>
      <w:tr w:rsidR="00512D30" w:rsidRPr="00B24047" w14:paraId="05EC2AC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4445CDE"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DABAEFB" w14:textId="38E1474E" w:rsidR="00512D30" w:rsidRPr="00B24047" w:rsidRDefault="00512D30" w:rsidP="004518D7">
            <w:pPr>
              <w:ind w:left="60" w:right="60"/>
              <w:jc w:val="both"/>
              <w:rPr>
                <w:sz w:val="18"/>
                <w:szCs w:val="18"/>
              </w:rPr>
            </w:pPr>
            <w:r w:rsidRPr="00B24047">
              <w:rPr>
                <w:sz w:val="18"/>
                <w:szCs w:val="18"/>
              </w:rPr>
              <w:t>140-160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E64901A" w14:textId="497E181C" w:rsidR="00512D30" w:rsidRPr="00B24047" w:rsidRDefault="00512D30" w:rsidP="003A5CBD">
            <w:pPr>
              <w:ind w:right="60"/>
              <w:jc w:val="both"/>
              <w:rPr>
                <w:sz w:val="18"/>
                <w:szCs w:val="18"/>
              </w:rPr>
            </w:pPr>
            <w:r w:rsidRPr="00B24047">
              <w:rPr>
                <w:sz w:val="18"/>
                <w:szCs w:val="18"/>
              </w:rPr>
              <w:t>251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F902C5" w14:textId="7EF2251B" w:rsidR="00512D30" w:rsidRPr="00B24047" w:rsidRDefault="00512D30" w:rsidP="004518D7">
            <w:pPr>
              <w:ind w:left="60" w:right="60"/>
              <w:jc w:val="both"/>
              <w:rPr>
                <w:sz w:val="18"/>
                <w:szCs w:val="18"/>
              </w:rPr>
            </w:pPr>
            <w:r w:rsidRPr="00B24047">
              <w:rPr>
                <w:sz w:val="18"/>
                <w:szCs w:val="18"/>
              </w:rPr>
              <w:t>33.2</w:t>
            </w:r>
          </w:p>
        </w:tc>
      </w:tr>
      <w:tr w:rsidR="00512D30" w:rsidRPr="00B24047" w14:paraId="2DE0A63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F71EC19"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07B4FC1" w14:textId="5D2FD82D" w:rsidR="00512D30" w:rsidRPr="00B24047" w:rsidRDefault="00512D30" w:rsidP="004518D7">
            <w:pPr>
              <w:ind w:left="60" w:right="60"/>
              <w:jc w:val="both"/>
              <w:rPr>
                <w:sz w:val="18"/>
                <w:szCs w:val="18"/>
              </w:rPr>
            </w:pPr>
            <w:r w:rsidRPr="00B24047">
              <w:rPr>
                <w:sz w:val="18"/>
                <w:szCs w:val="18"/>
              </w:rPr>
              <w:t>&gt;160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5AF5C54" w14:textId="7B3C3F2A" w:rsidR="00512D30" w:rsidRPr="00B24047" w:rsidRDefault="00512D30" w:rsidP="003A5CBD">
            <w:pPr>
              <w:ind w:right="60"/>
              <w:jc w:val="both"/>
              <w:rPr>
                <w:sz w:val="18"/>
                <w:szCs w:val="18"/>
              </w:rPr>
            </w:pPr>
            <w:r w:rsidRPr="00B24047">
              <w:rPr>
                <w:sz w:val="18"/>
                <w:szCs w:val="18"/>
              </w:rPr>
              <w:t>111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375EBB8" w14:textId="485A1571" w:rsidR="00512D30" w:rsidRPr="00B24047" w:rsidRDefault="00512D30" w:rsidP="004518D7">
            <w:pPr>
              <w:ind w:left="60" w:right="60"/>
              <w:jc w:val="both"/>
              <w:rPr>
                <w:sz w:val="18"/>
                <w:szCs w:val="18"/>
              </w:rPr>
            </w:pPr>
            <w:r w:rsidRPr="00B24047">
              <w:rPr>
                <w:sz w:val="18"/>
                <w:szCs w:val="18"/>
              </w:rPr>
              <w:t>14.7</w:t>
            </w:r>
          </w:p>
        </w:tc>
      </w:tr>
      <w:tr w:rsidR="00512D30" w:rsidRPr="00B24047" w14:paraId="08A4F8B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56C12E7"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E1DCE22" w14:textId="77777777" w:rsidR="00512D30" w:rsidRPr="00B24047" w:rsidRDefault="00512D30"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879BA40" w14:textId="77777777" w:rsidR="00512D30" w:rsidRPr="00B24047" w:rsidRDefault="00512D30"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0EB2986" w14:textId="77777777" w:rsidR="00512D30" w:rsidRPr="00B24047" w:rsidRDefault="00512D30" w:rsidP="004518D7">
            <w:pPr>
              <w:ind w:left="60" w:right="60"/>
              <w:jc w:val="both"/>
              <w:rPr>
                <w:sz w:val="18"/>
                <w:szCs w:val="18"/>
              </w:rPr>
            </w:pPr>
          </w:p>
        </w:tc>
      </w:tr>
      <w:tr w:rsidR="00CD63E6" w:rsidRPr="00B24047" w14:paraId="0E1B318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D514DAA"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31D4062" w14:textId="12350EB2" w:rsidR="00CD63E6" w:rsidRPr="00B24047" w:rsidRDefault="00CD63E6" w:rsidP="004518D7">
            <w:pPr>
              <w:ind w:left="60" w:right="60"/>
              <w:jc w:val="both"/>
              <w:rPr>
                <w:b/>
                <w:bCs/>
                <w:sz w:val="18"/>
                <w:szCs w:val="18"/>
              </w:rPr>
            </w:pPr>
            <w:r w:rsidRPr="00B24047">
              <w:rPr>
                <w:b/>
                <w:bCs/>
                <w:sz w:val="18"/>
                <w:szCs w:val="18"/>
              </w:rPr>
              <w:t xml:space="preserve">Respiratory rate </w:t>
            </w:r>
            <w:r w:rsidR="00487D93" w:rsidRPr="00B24047">
              <w:rPr>
                <w:b/>
                <w:bCs/>
                <w:sz w:val="18"/>
                <w:szCs w:val="18"/>
              </w:rPr>
              <w:t xml:space="preserve">at admission  </w:t>
            </w:r>
            <w:r w:rsidRPr="00B24047">
              <w:rPr>
                <w:b/>
                <w:bCs/>
                <w:sz w:val="18"/>
                <w:szCs w:val="18"/>
              </w:rPr>
              <w:t>bp</w:t>
            </w:r>
            <w:r w:rsidR="00487D93" w:rsidRPr="00B24047">
              <w:rPr>
                <w:b/>
                <w:bCs/>
                <w:sz w:val="18"/>
                <w:szCs w:val="18"/>
              </w:rPr>
              <w:t>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43BD056" w14:textId="77777777" w:rsidR="00CD63E6" w:rsidRPr="00B24047" w:rsidRDefault="00CD63E6"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B439D4" w14:textId="77777777" w:rsidR="00CD63E6" w:rsidRPr="00B24047" w:rsidRDefault="00CD63E6" w:rsidP="004518D7">
            <w:pPr>
              <w:ind w:left="60" w:right="60"/>
              <w:jc w:val="both"/>
              <w:rPr>
                <w:sz w:val="18"/>
                <w:szCs w:val="18"/>
              </w:rPr>
            </w:pPr>
          </w:p>
        </w:tc>
      </w:tr>
      <w:tr w:rsidR="00CD63E6" w:rsidRPr="00B24047" w14:paraId="37E0A43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83540AD"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DFEE5DE" w14:textId="79C8181B" w:rsidR="00CD63E6" w:rsidRPr="00B24047" w:rsidRDefault="00CD63E6" w:rsidP="004518D7">
            <w:pPr>
              <w:ind w:left="60" w:right="60"/>
              <w:jc w:val="both"/>
              <w:rPr>
                <w:sz w:val="18"/>
                <w:szCs w:val="18"/>
              </w:rPr>
            </w:pPr>
            <w:r w:rsidRPr="00B24047">
              <w:rPr>
                <w:sz w:val="18"/>
                <w:szCs w:val="18"/>
              </w:rPr>
              <w:t>&lt;40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6C55841" w14:textId="1A1BB34A" w:rsidR="00CD63E6" w:rsidRPr="00B24047" w:rsidRDefault="00CD63E6" w:rsidP="003A5CBD">
            <w:pPr>
              <w:ind w:right="60"/>
              <w:jc w:val="both"/>
              <w:rPr>
                <w:sz w:val="18"/>
                <w:szCs w:val="18"/>
              </w:rPr>
            </w:pPr>
            <w:r w:rsidRPr="00B24047">
              <w:rPr>
                <w:sz w:val="18"/>
                <w:szCs w:val="18"/>
              </w:rPr>
              <w:t>428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BD790F4" w14:textId="1C5CDDF8" w:rsidR="00CD63E6" w:rsidRPr="00B24047" w:rsidRDefault="00CD63E6" w:rsidP="004518D7">
            <w:pPr>
              <w:ind w:left="60" w:right="60"/>
              <w:jc w:val="both"/>
              <w:rPr>
                <w:sz w:val="18"/>
                <w:szCs w:val="18"/>
              </w:rPr>
            </w:pPr>
            <w:r w:rsidRPr="00B24047">
              <w:rPr>
                <w:sz w:val="18"/>
                <w:szCs w:val="18"/>
              </w:rPr>
              <w:t>56.5</w:t>
            </w:r>
          </w:p>
        </w:tc>
      </w:tr>
      <w:tr w:rsidR="00CD63E6" w:rsidRPr="00B24047" w14:paraId="6C4E543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123B7AE"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24A41C4" w14:textId="538AC968" w:rsidR="00CD63E6" w:rsidRPr="00B24047" w:rsidRDefault="00CD63E6" w:rsidP="004518D7">
            <w:pPr>
              <w:ind w:left="60" w:right="60"/>
              <w:jc w:val="both"/>
              <w:rPr>
                <w:sz w:val="18"/>
                <w:szCs w:val="18"/>
              </w:rPr>
            </w:pPr>
            <w:r w:rsidRPr="00B24047">
              <w:rPr>
                <w:sz w:val="18"/>
                <w:szCs w:val="18"/>
              </w:rPr>
              <w:t>40-60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5C9AE7C" w14:textId="532EB733" w:rsidR="00CD63E6" w:rsidRPr="00B24047" w:rsidRDefault="00CD63E6" w:rsidP="003A5CBD">
            <w:pPr>
              <w:ind w:right="60"/>
              <w:jc w:val="both"/>
              <w:rPr>
                <w:sz w:val="18"/>
                <w:szCs w:val="18"/>
              </w:rPr>
            </w:pPr>
            <w:r w:rsidRPr="00B24047">
              <w:rPr>
                <w:sz w:val="18"/>
                <w:szCs w:val="18"/>
              </w:rPr>
              <w:t>129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3779F3" w14:textId="1F08A833" w:rsidR="00CD63E6" w:rsidRPr="00B24047" w:rsidRDefault="00CD63E6" w:rsidP="004518D7">
            <w:pPr>
              <w:ind w:left="60" w:right="60"/>
              <w:jc w:val="both"/>
              <w:rPr>
                <w:sz w:val="18"/>
                <w:szCs w:val="18"/>
              </w:rPr>
            </w:pPr>
            <w:r w:rsidRPr="00B24047">
              <w:rPr>
                <w:sz w:val="18"/>
                <w:szCs w:val="18"/>
              </w:rPr>
              <w:t>17</w:t>
            </w:r>
          </w:p>
        </w:tc>
      </w:tr>
      <w:tr w:rsidR="00CD63E6" w:rsidRPr="00B24047" w14:paraId="355C5DE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04241CA"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8E28BE4" w14:textId="74F00C56" w:rsidR="00CD63E6" w:rsidRPr="00B24047" w:rsidRDefault="00CD63E6" w:rsidP="004518D7">
            <w:pPr>
              <w:ind w:left="60" w:right="60"/>
              <w:jc w:val="both"/>
              <w:rPr>
                <w:sz w:val="18"/>
                <w:szCs w:val="18"/>
              </w:rPr>
            </w:pPr>
            <w:r w:rsidRPr="00B24047">
              <w:rPr>
                <w:sz w:val="18"/>
                <w:szCs w:val="18"/>
              </w:rPr>
              <w:t>&gt;60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1D9BCC" w14:textId="557EB4FD" w:rsidR="00CD63E6" w:rsidRPr="00B24047" w:rsidRDefault="00CD63E6" w:rsidP="003A5CBD">
            <w:pPr>
              <w:ind w:right="60"/>
              <w:jc w:val="both"/>
              <w:rPr>
                <w:sz w:val="18"/>
                <w:szCs w:val="18"/>
              </w:rPr>
            </w:pPr>
            <w:r w:rsidRPr="00B24047">
              <w:rPr>
                <w:sz w:val="18"/>
                <w:szCs w:val="18"/>
              </w:rPr>
              <w:t>21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8EE9F27" w14:textId="04FEF7A7" w:rsidR="00CD63E6" w:rsidRPr="00B24047" w:rsidRDefault="00CD63E6" w:rsidP="004518D7">
            <w:pPr>
              <w:ind w:left="60" w:right="60"/>
              <w:jc w:val="both"/>
              <w:rPr>
                <w:sz w:val="18"/>
                <w:szCs w:val="18"/>
              </w:rPr>
            </w:pPr>
            <w:r w:rsidRPr="00B24047">
              <w:rPr>
                <w:sz w:val="18"/>
                <w:szCs w:val="18"/>
              </w:rPr>
              <w:t>2.8</w:t>
            </w:r>
          </w:p>
        </w:tc>
      </w:tr>
      <w:tr w:rsidR="00CD63E6" w:rsidRPr="00B24047" w14:paraId="696B829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AFA4522"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E3ADF4D" w14:textId="77777777" w:rsidR="00CD63E6" w:rsidRPr="00B24047" w:rsidRDefault="00CD63E6"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3955E6B" w14:textId="77777777" w:rsidR="00CD63E6" w:rsidRPr="00B24047" w:rsidRDefault="00CD63E6"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45419B8" w14:textId="77777777" w:rsidR="00CD63E6" w:rsidRPr="00B24047" w:rsidRDefault="00CD63E6" w:rsidP="004518D7">
            <w:pPr>
              <w:ind w:left="60" w:right="60"/>
              <w:jc w:val="both"/>
              <w:rPr>
                <w:sz w:val="18"/>
                <w:szCs w:val="18"/>
              </w:rPr>
            </w:pPr>
          </w:p>
        </w:tc>
      </w:tr>
      <w:tr w:rsidR="00487D93" w:rsidRPr="00B24047" w14:paraId="62AC5F3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18528D8"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C7CAC60" w14:textId="5A4196E9" w:rsidR="00487D93" w:rsidRPr="00B24047" w:rsidRDefault="00487D93" w:rsidP="004518D7">
            <w:pPr>
              <w:ind w:left="60" w:right="60"/>
              <w:jc w:val="both"/>
              <w:rPr>
                <w:b/>
                <w:bCs/>
                <w:sz w:val="18"/>
                <w:szCs w:val="18"/>
              </w:rPr>
            </w:pPr>
            <w:r w:rsidRPr="00B24047">
              <w:rPr>
                <w:b/>
                <w:bCs/>
                <w:sz w:val="18"/>
                <w:szCs w:val="18"/>
              </w:rPr>
              <w:t>Body temperature at admission (0C)</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5EDCAC6" w14:textId="77777777" w:rsidR="00487D93" w:rsidRPr="00B24047" w:rsidRDefault="00487D93"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E88D6FB" w14:textId="77777777" w:rsidR="00487D93" w:rsidRPr="00B24047" w:rsidRDefault="00487D93" w:rsidP="004518D7">
            <w:pPr>
              <w:ind w:left="60" w:right="60"/>
              <w:jc w:val="both"/>
              <w:rPr>
                <w:sz w:val="18"/>
                <w:szCs w:val="18"/>
              </w:rPr>
            </w:pPr>
          </w:p>
        </w:tc>
      </w:tr>
      <w:tr w:rsidR="00487D93" w:rsidRPr="00B24047" w14:paraId="5869B12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52823E4"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FF5A543" w14:textId="4E6180A1" w:rsidR="00487D93" w:rsidRPr="00B24047" w:rsidRDefault="00487D93" w:rsidP="004518D7">
            <w:pPr>
              <w:ind w:left="60" w:right="60"/>
              <w:jc w:val="both"/>
              <w:rPr>
                <w:sz w:val="18"/>
                <w:szCs w:val="18"/>
              </w:rPr>
            </w:pPr>
            <w:r w:rsidRPr="00B24047">
              <w:rPr>
                <w:sz w:val="18"/>
                <w:szCs w:val="18"/>
              </w:rPr>
              <w:t>&lt;36.5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DD1E776" w14:textId="3727F339" w:rsidR="00487D93" w:rsidRPr="00B24047" w:rsidRDefault="00487D93" w:rsidP="003A5CBD">
            <w:pPr>
              <w:ind w:right="60"/>
              <w:jc w:val="both"/>
              <w:rPr>
                <w:sz w:val="18"/>
                <w:szCs w:val="18"/>
              </w:rPr>
            </w:pPr>
            <w:r w:rsidRPr="00B24047">
              <w:rPr>
                <w:sz w:val="18"/>
                <w:szCs w:val="18"/>
              </w:rPr>
              <w:t>143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8A977E7" w14:textId="1E0FE230" w:rsidR="00487D93" w:rsidRPr="00B24047" w:rsidRDefault="00487D93" w:rsidP="004518D7">
            <w:pPr>
              <w:ind w:left="60" w:right="60"/>
              <w:jc w:val="both"/>
              <w:rPr>
                <w:sz w:val="18"/>
                <w:szCs w:val="18"/>
              </w:rPr>
            </w:pPr>
            <w:r w:rsidRPr="00B24047">
              <w:rPr>
                <w:sz w:val="18"/>
                <w:szCs w:val="18"/>
              </w:rPr>
              <w:t>18.9</w:t>
            </w:r>
          </w:p>
        </w:tc>
      </w:tr>
      <w:tr w:rsidR="00487D93" w:rsidRPr="00B24047" w14:paraId="3AE9B1D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45DA436"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77174D3" w14:textId="5000DC53" w:rsidR="00487D93" w:rsidRPr="00B24047" w:rsidRDefault="00487D93" w:rsidP="004518D7">
            <w:pPr>
              <w:ind w:left="60" w:right="60"/>
              <w:jc w:val="both"/>
              <w:rPr>
                <w:sz w:val="18"/>
                <w:szCs w:val="18"/>
              </w:rPr>
            </w:pPr>
            <w:r w:rsidRPr="00B24047">
              <w:rPr>
                <w:sz w:val="18"/>
                <w:szCs w:val="18"/>
              </w:rPr>
              <w:t>36.5-37.5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69B87E4" w14:textId="3E5EF4A1" w:rsidR="00487D93" w:rsidRPr="00B24047" w:rsidRDefault="00487D93" w:rsidP="003A5CBD">
            <w:pPr>
              <w:ind w:right="60"/>
              <w:jc w:val="both"/>
              <w:rPr>
                <w:sz w:val="18"/>
                <w:szCs w:val="18"/>
              </w:rPr>
            </w:pPr>
            <w:r w:rsidRPr="00B24047">
              <w:rPr>
                <w:sz w:val="18"/>
                <w:szCs w:val="18"/>
              </w:rPr>
              <w:t>302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7B8E302" w14:textId="178D229E" w:rsidR="00487D93" w:rsidRPr="00B24047" w:rsidRDefault="00487D93" w:rsidP="004518D7">
            <w:pPr>
              <w:ind w:left="60" w:right="60"/>
              <w:jc w:val="both"/>
              <w:rPr>
                <w:sz w:val="18"/>
                <w:szCs w:val="18"/>
              </w:rPr>
            </w:pPr>
            <w:r w:rsidRPr="00B24047">
              <w:rPr>
                <w:sz w:val="18"/>
                <w:szCs w:val="18"/>
              </w:rPr>
              <w:t>39.9</w:t>
            </w:r>
          </w:p>
        </w:tc>
      </w:tr>
      <w:tr w:rsidR="00487D93" w:rsidRPr="00B24047" w14:paraId="4AE61AE7"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17DEC96"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6EA1CD9" w14:textId="5CBE0A79" w:rsidR="00487D93" w:rsidRPr="00B24047" w:rsidRDefault="00487D93" w:rsidP="004518D7">
            <w:pPr>
              <w:ind w:left="60" w:right="60"/>
              <w:jc w:val="both"/>
              <w:rPr>
                <w:sz w:val="18"/>
                <w:szCs w:val="18"/>
              </w:rPr>
            </w:pPr>
            <w:r w:rsidRPr="00B24047">
              <w:rPr>
                <w:sz w:val="18"/>
                <w:szCs w:val="18"/>
              </w:rPr>
              <w:t>&gt;37.5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E61691A" w14:textId="0F9BF794" w:rsidR="00487D93" w:rsidRPr="00B24047" w:rsidRDefault="00487D93" w:rsidP="003A5CBD">
            <w:pPr>
              <w:ind w:right="60"/>
              <w:jc w:val="both"/>
              <w:rPr>
                <w:sz w:val="18"/>
                <w:szCs w:val="18"/>
              </w:rPr>
            </w:pPr>
            <w:r w:rsidRPr="00B24047">
              <w:rPr>
                <w:sz w:val="18"/>
                <w:szCs w:val="18"/>
              </w:rPr>
              <w:t>233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A09F418" w14:textId="0FF8F4C4" w:rsidR="00487D93" w:rsidRPr="00B24047" w:rsidRDefault="00487D93" w:rsidP="004518D7">
            <w:pPr>
              <w:ind w:left="60" w:right="60"/>
              <w:jc w:val="both"/>
              <w:rPr>
                <w:sz w:val="18"/>
                <w:szCs w:val="18"/>
              </w:rPr>
            </w:pPr>
            <w:r w:rsidRPr="00B24047">
              <w:rPr>
                <w:sz w:val="18"/>
                <w:szCs w:val="18"/>
              </w:rPr>
              <w:t>30.8</w:t>
            </w:r>
          </w:p>
        </w:tc>
      </w:tr>
      <w:tr w:rsidR="00487D93" w:rsidRPr="00B24047" w14:paraId="0A8E43D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F446A1"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D46329A" w14:textId="77777777" w:rsidR="00487D93" w:rsidRPr="00B24047" w:rsidRDefault="00487D93"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9102CEB" w14:textId="77777777" w:rsidR="00487D93" w:rsidRPr="00B24047" w:rsidRDefault="00487D93"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C97E739" w14:textId="77777777" w:rsidR="00487D93" w:rsidRPr="00B24047" w:rsidRDefault="00487D93" w:rsidP="004518D7">
            <w:pPr>
              <w:ind w:left="60" w:right="60"/>
              <w:jc w:val="both"/>
              <w:rPr>
                <w:sz w:val="18"/>
                <w:szCs w:val="18"/>
              </w:rPr>
            </w:pPr>
          </w:p>
        </w:tc>
      </w:tr>
      <w:tr w:rsidR="0001445A" w:rsidRPr="00B24047" w14:paraId="520C8EA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A581D32"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64D17F" w14:textId="4A3CD212" w:rsidR="0001445A" w:rsidRPr="00B24047" w:rsidRDefault="0001445A" w:rsidP="004518D7">
            <w:pPr>
              <w:ind w:left="60" w:right="60"/>
              <w:jc w:val="both"/>
              <w:rPr>
                <w:b/>
                <w:bCs/>
                <w:sz w:val="18"/>
                <w:szCs w:val="18"/>
              </w:rPr>
            </w:pPr>
            <w:r w:rsidRPr="00B24047">
              <w:rPr>
                <w:b/>
                <w:bCs/>
                <w:sz w:val="18"/>
                <w:szCs w:val="18"/>
              </w:rPr>
              <w:t>Duration of admission (days)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3C5AFCE" w14:textId="77777777" w:rsidR="0001445A" w:rsidRPr="00B24047" w:rsidRDefault="0001445A"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1F6544B" w14:textId="77777777" w:rsidR="0001445A" w:rsidRPr="00B24047" w:rsidRDefault="0001445A" w:rsidP="004518D7">
            <w:pPr>
              <w:ind w:left="60" w:right="60"/>
              <w:jc w:val="both"/>
              <w:rPr>
                <w:sz w:val="18"/>
                <w:szCs w:val="18"/>
              </w:rPr>
            </w:pPr>
          </w:p>
        </w:tc>
      </w:tr>
      <w:tr w:rsidR="0001445A" w:rsidRPr="00B24047" w14:paraId="52E2768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1904DE8"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8097F38" w14:textId="0188E92F" w:rsidR="0001445A" w:rsidRPr="00B24047" w:rsidRDefault="0001445A" w:rsidP="004518D7">
            <w:pPr>
              <w:ind w:left="60" w:right="60"/>
              <w:jc w:val="both"/>
              <w:rPr>
                <w:sz w:val="18"/>
                <w:szCs w:val="18"/>
              </w:rPr>
            </w:pPr>
            <w:r w:rsidRPr="00B24047">
              <w:rPr>
                <w:sz w:val="18"/>
                <w:szCs w:val="18"/>
              </w:rPr>
              <w:t>≤7</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F625B30" w14:textId="7B4A4CF4" w:rsidR="0001445A" w:rsidRPr="00B24047" w:rsidRDefault="0001445A" w:rsidP="003A5CBD">
            <w:pPr>
              <w:ind w:right="60"/>
              <w:jc w:val="both"/>
              <w:rPr>
                <w:sz w:val="18"/>
                <w:szCs w:val="18"/>
              </w:rPr>
            </w:pPr>
            <w:r w:rsidRPr="00B24047">
              <w:rPr>
                <w:sz w:val="18"/>
                <w:szCs w:val="18"/>
              </w:rPr>
              <w:t>73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B512417" w14:textId="61C6C1F9" w:rsidR="0001445A" w:rsidRPr="00B24047" w:rsidRDefault="0001445A" w:rsidP="004518D7">
            <w:pPr>
              <w:ind w:left="60" w:right="60"/>
              <w:jc w:val="both"/>
              <w:rPr>
                <w:sz w:val="18"/>
                <w:szCs w:val="18"/>
              </w:rPr>
            </w:pPr>
            <w:r w:rsidRPr="00B24047">
              <w:rPr>
                <w:sz w:val="18"/>
                <w:szCs w:val="18"/>
              </w:rPr>
              <w:t>9.6</w:t>
            </w:r>
          </w:p>
        </w:tc>
      </w:tr>
      <w:tr w:rsidR="0001445A" w:rsidRPr="00B24047" w14:paraId="2F60FAC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D39B702"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A2E9B6D" w14:textId="69A5BC1B" w:rsidR="0001445A" w:rsidRPr="00B24047" w:rsidRDefault="0001445A" w:rsidP="004518D7">
            <w:pPr>
              <w:ind w:left="60" w:right="60"/>
              <w:jc w:val="both"/>
              <w:rPr>
                <w:sz w:val="18"/>
                <w:szCs w:val="18"/>
              </w:rPr>
            </w:pPr>
            <w:r w:rsidRPr="00B24047">
              <w:rPr>
                <w:sz w:val="18"/>
                <w:szCs w:val="18"/>
              </w:rPr>
              <w:t>&gt;7-14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90D53F5" w14:textId="4AF54C2C" w:rsidR="0001445A" w:rsidRPr="00B24047" w:rsidRDefault="0001445A" w:rsidP="003A5CBD">
            <w:pPr>
              <w:ind w:right="60"/>
              <w:jc w:val="both"/>
              <w:rPr>
                <w:sz w:val="18"/>
                <w:szCs w:val="18"/>
              </w:rPr>
            </w:pPr>
            <w:r w:rsidRPr="00B24047">
              <w:rPr>
                <w:sz w:val="18"/>
                <w:szCs w:val="18"/>
              </w:rPr>
              <w:t>162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F5A89AF" w14:textId="7D36AB35" w:rsidR="0001445A" w:rsidRPr="00B24047" w:rsidRDefault="0001445A" w:rsidP="004518D7">
            <w:pPr>
              <w:ind w:left="60" w:right="60"/>
              <w:jc w:val="both"/>
              <w:rPr>
                <w:sz w:val="18"/>
                <w:szCs w:val="18"/>
              </w:rPr>
            </w:pPr>
            <w:r w:rsidRPr="00B24047">
              <w:rPr>
                <w:sz w:val="18"/>
                <w:szCs w:val="18"/>
              </w:rPr>
              <w:t>21.4</w:t>
            </w:r>
          </w:p>
        </w:tc>
      </w:tr>
      <w:tr w:rsidR="0001445A" w:rsidRPr="00B24047" w14:paraId="10B65297"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527DD74"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5676F8D" w14:textId="3CB2025D" w:rsidR="0001445A" w:rsidRPr="00B24047" w:rsidRDefault="0001445A" w:rsidP="004518D7">
            <w:pPr>
              <w:ind w:left="60" w:right="60"/>
              <w:jc w:val="both"/>
              <w:rPr>
                <w:sz w:val="18"/>
                <w:szCs w:val="18"/>
              </w:rPr>
            </w:pPr>
            <w:r w:rsidRPr="00B24047">
              <w:rPr>
                <w:sz w:val="18"/>
                <w:szCs w:val="18"/>
              </w:rPr>
              <w:t>&gt;14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C2F47D7" w14:textId="019C040E" w:rsidR="0001445A" w:rsidRPr="00B24047" w:rsidRDefault="0001445A" w:rsidP="003A5CBD">
            <w:pPr>
              <w:ind w:right="60"/>
              <w:jc w:val="both"/>
              <w:rPr>
                <w:sz w:val="18"/>
                <w:szCs w:val="18"/>
              </w:rPr>
            </w:pPr>
            <w:r w:rsidRPr="00B24047">
              <w:rPr>
                <w:sz w:val="18"/>
                <w:szCs w:val="18"/>
              </w:rPr>
              <w:t>459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CE3F838" w14:textId="0F42D5F2" w:rsidR="0001445A" w:rsidRPr="00B24047" w:rsidRDefault="0001445A" w:rsidP="004518D7">
            <w:pPr>
              <w:ind w:left="60" w:right="60"/>
              <w:jc w:val="both"/>
              <w:rPr>
                <w:sz w:val="18"/>
                <w:szCs w:val="18"/>
              </w:rPr>
            </w:pPr>
            <w:r w:rsidRPr="00B24047">
              <w:rPr>
                <w:sz w:val="18"/>
                <w:szCs w:val="18"/>
              </w:rPr>
              <w:t>60.6</w:t>
            </w:r>
          </w:p>
        </w:tc>
      </w:tr>
      <w:tr w:rsidR="0001445A" w:rsidRPr="00B24047" w14:paraId="2D24653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59AE853"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2CF9DAE" w14:textId="77777777" w:rsidR="0001445A" w:rsidRPr="00B24047" w:rsidRDefault="0001445A"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1E0FAC5" w14:textId="77777777" w:rsidR="0001445A" w:rsidRPr="00B24047" w:rsidRDefault="0001445A"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013A3F" w14:textId="77777777" w:rsidR="0001445A" w:rsidRPr="00B24047" w:rsidRDefault="0001445A" w:rsidP="004518D7">
            <w:pPr>
              <w:ind w:left="60" w:right="60"/>
              <w:jc w:val="both"/>
              <w:rPr>
                <w:sz w:val="18"/>
                <w:szCs w:val="18"/>
              </w:rPr>
            </w:pPr>
          </w:p>
        </w:tc>
      </w:tr>
      <w:tr w:rsidR="004518D7" w:rsidRPr="00B24047" w14:paraId="2E4A076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509476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005D9C5" w14:textId="574E46CE" w:rsidR="004518D7" w:rsidRPr="00B24047" w:rsidRDefault="004518D7" w:rsidP="004518D7">
            <w:pPr>
              <w:ind w:left="60" w:right="60"/>
              <w:jc w:val="both"/>
              <w:rPr>
                <w:b/>
                <w:bCs/>
                <w:sz w:val="18"/>
                <w:szCs w:val="18"/>
              </w:rPr>
            </w:pPr>
            <w:r w:rsidRPr="00B24047">
              <w:rPr>
                <w:b/>
                <w:bCs/>
                <w:sz w:val="18"/>
                <w:szCs w:val="18"/>
              </w:rPr>
              <w:t>Mother’s Age (years)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B8024BF"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E0E867C" w14:textId="77777777" w:rsidR="004518D7" w:rsidRPr="00B24047" w:rsidRDefault="004518D7" w:rsidP="004518D7">
            <w:pPr>
              <w:ind w:left="60" w:right="60"/>
              <w:jc w:val="both"/>
              <w:rPr>
                <w:sz w:val="18"/>
                <w:szCs w:val="18"/>
              </w:rPr>
            </w:pPr>
          </w:p>
        </w:tc>
      </w:tr>
      <w:tr w:rsidR="004518D7" w:rsidRPr="00B24047" w14:paraId="090BFB1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FD46502"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233DE15" w14:textId="7DEF9328" w:rsidR="004518D7" w:rsidRPr="00B24047" w:rsidRDefault="004518D7" w:rsidP="004518D7">
            <w:pPr>
              <w:ind w:left="60" w:right="60"/>
              <w:jc w:val="both"/>
              <w:rPr>
                <w:sz w:val="18"/>
                <w:szCs w:val="18"/>
              </w:rPr>
            </w:pPr>
            <w:r w:rsidRPr="00B24047">
              <w:rPr>
                <w:sz w:val="18"/>
                <w:szCs w:val="18"/>
              </w:rPr>
              <w:t>≤18</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ADBBC19" w14:textId="669CD3F0" w:rsidR="004518D7" w:rsidRPr="00B24047" w:rsidRDefault="004518D7" w:rsidP="004518D7">
            <w:pPr>
              <w:ind w:left="60" w:right="60"/>
              <w:jc w:val="both"/>
              <w:rPr>
                <w:sz w:val="18"/>
                <w:szCs w:val="18"/>
              </w:rPr>
            </w:pPr>
            <w:r w:rsidRPr="00B24047">
              <w:rPr>
                <w:sz w:val="18"/>
                <w:szCs w:val="18"/>
              </w:rPr>
              <w:t>37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ACBD735" w14:textId="0C29E36B" w:rsidR="004518D7" w:rsidRPr="00B24047" w:rsidRDefault="004518D7" w:rsidP="004518D7">
            <w:pPr>
              <w:ind w:left="60" w:right="60"/>
              <w:jc w:val="both"/>
              <w:rPr>
                <w:sz w:val="18"/>
                <w:szCs w:val="18"/>
              </w:rPr>
            </w:pPr>
            <w:r w:rsidRPr="00B24047">
              <w:rPr>
                <w:sz w:val="18"/>
                <w:szCs w:val="18"/>
              </w:rPr>
              <w:t>4.9</w:t>
            </w:r>
          </w:p>
        </w:tc>
      </w:tr>
      <w:tr w:rsidR="004518D7" w:rsidRPr="00B24047" w14:paraId="282862C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7E608B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EE9F149" w14:textId="2A98B36C" w:rsidR="004518D7" w:rsidRPr="00B24047" w:rsidRDefault="004518D7" w:rsidP="004518D7">
            <w:pPr>
              <w:ind w:left="60" w:right="60"/>
              <w:jc w:val="both"/>
              <w:rPr>
                <w:sz w:val="18"/>
                <w:szCs w:val="18"/>
              </w:rPr>
            </w:pPr>
            <w:r w:rsidRPr="00B24047">
              <w:rPr>
                <w:sz w:val="18"/>
                <w:szCs w:val="18"/>
              </w:rPr>
              <w:t>&gt;18-25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FDA40F5" w14:textId="4D2A6C08" w:rsidR="004518D7" w:rsidRPr="00B24047" w:rsidRDefault="004518D7" w:rsidP="004518D7">
            <w:pPr>
              <w:ind w:left="60" w:right="60"/>
              <w:jc w:val="both"/>
              <w:rPr>
                <w:sz w:val="18"/>
                <w:szCs w:val="18"/>
              </w:rPr>
            </w:pPr>
            <w:r w:rsidRPr="00B24047">
              <w:rPr>
                <w:sz w:val="18"/>
                <w:szCs w:val="18"/>
              </w:rPr>
              <w:t>198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2FABCC3" w14:textId="234F5FEB" w:rsidR="004518D7" w:rsidRPr="00B24047" w:rsidRDefault="004518D7" w:rsidP="004518D7">
            <w:pPr>
              <w:ind w:left="60" w:right="60"/>
              <w:jc w:val="both"/>
              <w:rPr>
                <w:sz w:val="18"/>
                <w:szCs w:val="18"/>
              </w:rPr>
            </w:pPr>
            <w:r w:rsidRPr="00B24047">
              <w:rPr>
                <w:sz w:val="18"/>
                <w:szCs w:val="18"/>
              </w:rPr>
              <w:t>26.2</w:t>
            </w:r>
          </w:p>
        </w:tc>
      </w:tr>
      <w:tr w:rsidR="004518D7" w:rsidRPr="00B24047" w14:paraId="258108A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CE96DD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227F43A" w14:textId="277F11D8" w:rsidR="004518D7" w:rsidRPr="00B24047" w:rsidRDefault="004518D7" w:rsidP="004518D7">
            <w:pPr>
              <w:ind w:left="60" w:right="60"/>
              <w:jc w:val="both"/>
              <w:rPr>
                <w:sz w:val="18"/>
                <w:szCs w:val="18"/>
              </w:rPr>
            </w:pPr>
            <w:r w:rsidRPr="00B24047">
              <w:rPr>
                <w:sz w:val="18"/>
                <w:szCs w:val="18"/>
              </w:rPr>
              <w:t>&gt;25-35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1D1191B" w14:textId="50BF925E" w:rsidR="004518D7" w:rsidRPr="00B24047" w:rsidRDefault="004518D7" w:rsidP="004518D7">
            <w:pPr>
              <w:ind w:left="60" w:right="60"/>
              <w:jc w:val="both"/>
              <w:rPr>
                <w:sz w:val="18"/>
                <w:szCs w:val="18"/>
              </w:rPr>
            </w:pPr>
            <w:r w:rsidRPr="00B24047">
              <w:rPr>
                <w:sz w:val="18"/>
                <w:szCs w:val="18"/>
              </w:rPr>
              <w:t>378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DBCF7F4" w14:textId="281EB840" w:rsidR="004518D7" w:rsidRPr="00B24047" w:rsidRDefault="004518D7" w:rsidP="004518D7">
            <w:pPr>
              <w:ind w:left="60" w:right="60"/>
              <w:jc w:val="both"/>
              <w:rPr>
                <w:sz w:val="18"/>
                <w:szCs w:val="18"/>
              </w:rPr>
            </w:pPr>
            <w:r w:rsidRPr="00B24047">
              <w:rPr>
                <w:sz w:val="18"/>
                <w:szCs w:val="18"/>
              </w:rPr>
              <w:t>49.9</w:t>
            </w:r>
          </w:p>
        </w:tc>
      </w:tr>
      <w:tr w:rsidR="004518D7" w:rsidRPr="00B24047" w14:paraId="5DB5DAF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069C288"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458AE48" w14:textId="1B846780" w:rsidR="004518D7" w:rsidRPr="00B24047" w:rsidRDefault="004518D7" w:rsidP="004518D7">
            <w:pPr>
              <w:ind w:left="60" w:right="60"/>
              <w:jc w:val="both"/>
              <w:rPr>
                <w:sz w:val="18"/>
                <w:szCs w:val="18"/>
              </w:rPr>
            </w:pPr>
            <w:r w:rsidRPr="00B24047">
              <w:rPr>
                <w:sz w:val="18"/>
                <w:szCs w:val="18"/>
              </w:rPr>
              <w:t>&gt;35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922AF96" w14:textId="3797D150" w:rsidR="004518D7" w:rsidRPr="00B24047" w:rsidRDefault="004518D7" w:rsidP="004518D7">
            <w:pPr>
              <w:ind w:left="60" w:right="60"/>
              <w:jc w:val="both"/>
              <w:rPr>
                <w:sz w:val="18"/>
                <w:szCs w:val="18"/>
              </w:rPr>
            </w:pPr>
            <w:r w:rsidRPr="00B24047">
              <w:rPr>
                <w:sz w:val="18"/>
                <w:szCs w:val="18"/>
              </w:rPr>
              <w:t>78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B6E682" w14:textId="08917D5E" w:rsidR="004518D7" w:rsidRPr="00B24047" w:rsidRDefault="004518D7" w:rsidP="004518D7">
            <w:pPr>
              <w:ind w:left="60" w:right="60"/>
              <w:jc w:val="both"/>
              <w:rPr>
                <w:sz w:val="18"/>
                <w:szCs w:val="18"/>
              </w:rPr>
            </w:pPr>
            <w:r w:rsidRPr="00B24047">
              <w:rPr>
                <w:sz w:val="18"/>
                <w:szCs w:val="18"/>
              </w:rPr>
              <w:t>10.3</w:t>
            </w:r>
          </w:p>
        </w:tc>
      </w:tr>
      <w:tr w:rsidR="004518D7" w:rsidRPr="00B24047" w14:paraId="2EFBAA8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682C707"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21A2BD7" w14:textId="77777777" w:rsidR="004518D7" w:rsidRPr="00B24047" w:rsidRDefault="004518D7"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11097D8"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9E10EA" w14:textId="77777777" w:rsidR="004518D7" w:rsidRPr="00B24047" w:rsidRDefault="004518D7" w:rsidP="004518D7">
            <w:pPr>
              <w:ind w:left="60" w:right="60"/>
              <w:jc w:val="both"/>
              <w:rPr>
                <w:sz w:val="18"/>
                <w:szCs w:val="18"/>
              </w:rPr>
            </w:pPr>
          </w:p>
        </w:tc>
      </w:tr>
      <w:tr w:rsidR="004518D7" w:rsidRPr="00B24047" w14:paraId="20BABFA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39206C6"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41A9F77" w14:textId="77AC79C7" w:rsidR="004518D7" w:rsidRPr="00B24047" w:rsidRDefault="004518D7" w:rsidP="004518D7">
            <w:pPr>
              <w:ind w:left="60" w:right="60"/>
              <w:jc w:val="both"/>
              <w:rPr>
                <w:b/>
                <w:bCs/>
                <w:sz w:val="18"/>
                <w:szCs w:val="18"/>
              </w:rPr>
            </w:pPr>
            <w:r w:rsidRPr="00B24047">
              <w:rPr>
                <w:b/>
                <w:bCs/>
                <w:sz w:val="18"/>
                <w:szCs w:val="18"/>
              </w:rPr>
              <w:t>Mother’s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C646148"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1F50B2E" w14:textId="77777777" w:rsidR="004518D7" w:rsidRPr="00B24047" w:rsidRDefault="004518D7" w:rsidP="004518D7">
            <w:pPr>
              <w:ind w:left="60" w:right="60"/>
              <w:jc w:val="both"/>
              <w:rPr>
                <w:sz w:val="18"/>
                <w:szCs w:val="18"/>
              </w:rPr>
            </w:pPr>
          </w:p>
        </w:tc>
      </w:tr>
      <w:tr w:rsidR="004518D7" w:rsidRPr="00B24047" w14:paraId="29B1F7D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B764DEB"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4981F57" w14:textId="18325E22" w:rsidR="004518D7" w:rsidRPr="00B24047" w:rsidRDefault="004518D7" w:rsidP="004518D7">
            <w:pPr>
              <w:ind w:left="60" w:right="60"/>
              <w:jc w:val="both"/>
              <w:rPr>
                <w:sz w:val="18"/>
                <w:szCs w:val="18"/>
              </w:rPr>
            </w:pPr>
            <w:r w:rsidRPr="00B24047">
              <w:rPr>
                <w:sz w:val="18"/>
                <w:szCs w:val="18"/>
              </w:rPr>
              <w:t xml:space="preserve">Positive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AF726D2" w14:textId="66A898D2" w:rsidR="004518D7" w:rsidRPr="00B24047" w:rsidRDefault="004518D7" w:rsidP="004518D7">
            <w:pPr>
              <w:ind w:left="60" w:right="60"/>
              <w:jc w:val="both"/>
              <w:rPr>
                <w:sz w:val="18"/>
                <w:szCs w:val="18"/>
              </w:rPr>
            </w:pPr>
            <w:r w:rsidRPr="00B24047">
              <w:rPr>
                <w:sz w:val="18"/>
                <w:szCs w:val="18"/>
              </w:rPr>
              <w:t>90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6991471" w14:textId="42401A71" w:rsidR="004518D7" w:rsidRPr="00B24047" w:rsidRDefault="004518D7" w:rsidP="004518D7">
            <w:pPr>
              <w:ind w:left="60" w:right="60"/>
              <w:jc w:val="both"/>
              <w:rPr>
                <w:sz w:val="18"/>
                <w:szCs w:val="18"/>
              </w:rPr>
            </w:pPr>
            <w:r w:rsidRPr="00B24047">
              <w:rPr>
                <w:sz w:val="18"/>
                <w:szCs w:val="18"/>
              </w:rPr>
              <w:t>11.9</w:t>
            </w:r>
          </w:p>
        </w:tc>
      </w:tr>
      <w:tr w:rsidR="004518D7" w:rsidRPr="00B24047" w14:paraId="72CC8D5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761E385"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1625EED" w14:textId="0F411505" w:rsidR="004518D7" w:rsidRPr="00B24047" w:rsidRDefault="004518D7" w:rsidP="004518D7">
            <w:pPr>
              <w:ind w:left="60" w:right="60"/>
              <w:jc w:val="both"/>
              <w:rPr>
                <w:sz w:val="18"/>
                <w:szCs w:val="18"/>
              </w:rPr>
            </w:pPr>
            <w:r w:rsidRPr="00B24047">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5E07C5F" w14:textId="3C593D39" w:rsidR="004518D7" w:rsidRPr="00B24047" w:rsidRDefault="004518D7" w:rsidP="004518D7">
            <w:pPr>
              <w:ind w:left="60" w:right="60"/>
              <w:jc w:val="both"/>
              <w:rPr>
                <w:sz w:val="18"/>
                <w:szCs w:val="18"/>
              </w:rPr>
            </w:pPr>
            <w:r w:rsidRPr="00B24047">
              <w:rPr>
                <w:sz w:val="18"/>
                <w:szCs w:val="18"/>
              </w:rPr>
              <w:t>647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0100CEC" w14:textId="66D03A68" w:rsidR="004518D7" w:rsidRPr="00B24047" w:rsidRDefault="004518D7" w:rsidP="004518D7">
            <w:pPr>
              <w:ind w:left="60" w:right="60"/>
              <w:jc w:val="both"/>
              <w:rPr>
                <w:sz w:val="18"/>
                <w:szCs w:val="18"/>
              </w:rPr>
            </w:pPr>
            <w:r w:rsidRPr="00B24047">
              <w:rPr>
                <w:sz w:val="18"/>
                <w:szCs w:val="18"/>
              </w:rPr>
              <w:t>85.5</w:t>
            </w:r>
          </w:p>
        </w:tc>
      </w:tr>
      <w:tr w:rsidR="004518D7" w:rsidRPr="00B24047" w14:paraId="1EFF0CE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2F271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FA6C27" w14:textId="0BAD5EE1" w:rsidR="004518D7" w:rsidRPr="00B24047" w:rsidRDefault="004518D7" w:rsidP="004518D7">
            <w:pPr>
              <w:ind w:left="60" w:right="60"/>
              <w:jc w:val="both"/>
              <w:rPr>
                <w:sz w:val="18"/>
                <w:szCs w:val="18"/>
              </w:rPr>
            </w:pPr>
            <w:r w:rsidRPr="00B24047">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D13D7C1" w14:textId="2C2D4793" w:rsidR="004518D7" w:rsidRPr="00B24047" w:rsidRDefault="004518D7" w:rsidP="004518D7">
            <w:pPr>
              <w:ind w:left="60" w:right="60"/>
              <w:jc w:val="both"/>
              <w:rPr>
                <w:sz w:val="18"/>
                <w:szCs w:val="18"/>
              </w:rPr>
            </w:pPr>
            <w:r w:rsidRPr="00B24047">
              <w:rPr>
                <w:sz w:val="18"/>
                <w:szCs w:val="18"/>
              </w:rPr>
              <w:t>20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48DACE" w14:textId="1B2931AE" w:rsidR="004518D7" w:rsidRPr="00B24047" w:rsidRDefault="004518D7" w:rsidP="004518D7">
            <w:pPr>
              <w:ind w:left="60" w:right="60"/>
              <w:jc w:val="both"/>
              <w:rPr>
                <w:sz w:val="18"/>
                <w:szCs w:val="18"/>
              </w:rPr>
            </w:pPr>
            <w:r w:rsidRPr="00B24047">
              <w:rPr>
                <w:sz w:val="18"/>
                <w:szCs w:val="18"/>
              </w:rPr>
              <w:t>2.6</w:t>
            </w:r>
          </w:p>
        </w:tc>
      </w:tr>
      <w:tr w:rsidR="00516976" w:rsidRPr="00B24047" w14:paraId="149BFAD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664CDAE" w14:textId="77777777" w:rsidR="00516976" w:rsidRPr="00B24047" w:rsidRDefault="0051697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4336F57" w14:textId="77777777" w:rsidR="00516976" w:rsidRPr="00B24047" w:rsidRDefault="00516976"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443425B" w14:textId="77777777" w:rsidR="00516976" w:rsidRPr="00B24047" w:rsidRDefault="00516976"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35590AC" w14:textId="77777777" w:rsidR="00516976" w:rsidRPr="00B24047" w:rsidRDefault="00516976" w:rsidP="004518D7">
            <w:pPr>
              <w:ind w:left="60" w:right="60"/>
              <w:jc w:val="both"/>
              <w:rPr>
                <w:sz w:val="18"/>
                <w:szCs w:val="18"/>
              </w:rPr>
            </w:pPr>
          </w:p>
        </w:tc>
      </w:tr>
      <w:tr w:rsidR="004518D7" w:rsidRPr="00B24047" w14:paraId="0F5F310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F1AC25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09EA6E1" w14:textId="56476F05" w:rsidR="004518D7" w:rsidRPr="00B24047" w:rsidRDefault="004518D7" w:rsidP="004518D7">
            <w:pPr>
              <w:ind w:left="60" w:right="60"/>
              <w:jc w:val="both"/>
              <w:rPr>
                <w:b/>
                <w:bCs/>
                <w:sz w:val="18"/>
                <w:szCs w:val="18"/>
              </w:rPr>
            </w:pPr>
            <w:r w:rsidRPr="00B24047">
              <w:rPr>
                <w:b/>
                <w:bCs/>
                <w:sz w:val="18"/>
                <w:szCs w:val="18"/>
              </w:rPr>
              <w:t>Father’s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174B158"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4C4723B" w14:textId="77777777" w:rsidR="004518D7" w:rsidRPr="00B24047" w:rsidRDefault="004518D7" w:rsidP="004518D7">
            <w:pPr>
              <w:ind w:left="60" w:right="60"/>
              <w:jc w:val="both"/>
              <w:rPr>
                <w:sz w:val="18"/>
                <w:szCs w:val="18"/>
              </w:rPr>
            </w:pPr>
          </w:p>
        </w:tc>
      </w:tr>
      <w:tr w:rsidR="004518D7" w:rsidRPr="00B24047" w14:paraId="03E0AF1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3DB67C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3281EBE" w14:textId="3ED9BFE5" w:rsidR="004518D7" w:rsidRPr="00B24047" w:rsidRDefault="004518D7" w:rsidP="004518D7">
            <w:pPr>
              <w:ind w:left="60" w:right="60"/>
              <w:jc w:val="both"/>
              <w:rPr>
                <w:sz w:val="18"/>
                <w:szCs w:val="18"/>
              </w:rPr>
            </w:pPr>
            <w:r w:rsidRPr="00B24047">
              <w:rPr>
                <w:sz w:val="18"/>
                <w:szCs w:val="18"/>
              </w:rPr>
              <w:t>Positive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53051BD" w14:textId="763AF544" w:rsidR="004518D7" w:rsidRPr="00B24047" w:rsidRDefault="004518D7" w:rsidP="004518D7">
            <w:pPr>
              <w:ind w:left="60" w:right="60"/>
              <w:jc w:val="both"/>
              <w:rPr>
                <w:sz w:val="18"/>
                <w:szCs w:val="18"/>
              </w:rPr>
            </w:pPr>
            <w:r w:rsidRPr="00B24047">
              <w:rPr>
                <w:sz w:val="18"/>
                <w:szCs w:val="18"/>
              </w:rPr>
              <w:t>55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BC9D05" w14:textId="443FE19D" w:rsidR="004518D7" w:rsidRPr="00B24047" w:rsidRDefault="004518D7" w:rsidP="004518D7">
            <w:pPr>
              <w:ind w:left="60" w:right="60"/>
              <w:jc w:val="both"/>
              <w:rPr>
                <w:sz w:val="18"/>
                <w:szCs w:val="18"/>
              </w:rPr>
            </w:pPr>
            <w:r w:rsidRPr="00B24047">
              <w:rPr>
                <w:sz w:val="18"/>
                <w:szCs w:val="18"/>
              </w:rPr>
              <w:t>7.3</w:t>
            </w:r>
          </w:p>
        </w:tc>
      </w:tr>
      <w:tr w:rsidR="004518D7" w:rsidRPr="00B24047" w14:paraId="28097C3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0D5B368"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15089BA" w14:textId="36283082" w:rsidR="004518D7" w:rsidRPr="00B24047" w:rsidRDefault="004518D7" w:rsidP="004518D7">
            <w:pPr>
              <w:ind w:left="60" w:right="60"/>
              <w:jc w:val="both"/>
              <w:rPr>
                <w:sz w:val="18"/>
                <w:szCs w:val="18"/>
              </w:rPr>
            </w:pPr>
            <w:r w:rsidRPr="00B24047">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9C0829C" w14:textId="05A1367F" w:rsidR="004518D7" w:rsidRPr="00B24047" w:rsidRDefault="004518D7" w:rsidP="004518D7">
            <w:pPr>
              <w:ind w:left="60" w:right="60"/>
              <w:jc w:val="both"/>
              <w:rPr>
                <w:sz w:val="18"/>
                <w:szCs w:val="18"/>
              </w:rPr>
            </w:pPr>
            <w:r w:rsidRPr="00B24047">
              <w:rPr>
                <w:sz w:val="18"/>
                <w:szCs w:val="18"/>
              </w:rPr>
              <w:t>586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95F4C94" w14:textId="66C7833B" w:rsidR="004518D7" w:rsidRPr="00B24047" w:rsidRDefault="004518D7" w:rsidP="004518D7">
            <w:pPr>
              <w:ind w:left="60" w:right="60"/>
              <w:jc w:val="both"/>
              <w:rPr>
                <w:sz w:val="18"/>
                <w:szCs w:val="18"/>
              </w:rPr>
            </w:pPr>
            <w:r w:rsidRPr="00B24047">
              <w:rPr>
                <w:sz w:val="18"/>
                <w:szCs w:val="18"/>
              </w:rPr>
              <w:t>77.4</w:t>
            </w:r>
          </w:p>
        </w:tc>
      </w:tr>
      <w:tr w:rsidR="004518D7" w:rsidRPr="00B24047" w14:paraId="0EB294A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8ADD93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0724C41" w14:textId="12CA080C" w:rsidR="004518D7" w:rsidRPr="00B24047" w:rsidRDefault="004518D7" w:rsidP="004518D7">
            <w:pPr>
              <w:ind w:left="60" w:right="60"/>
              <w:jc w:val="both"/>
              <w:rPr>
                <w:sz w:val="18"/>
                <w:szCs w:val="18"/>
              </w:rPr>
            </w:pPr>
            <w:r w:rsidRPr="00B24047">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BE3FB1B" w14:textId="59E090C2" w:rsidR="004518D7" w:rsidRPr="00B24047" w:rsidRDefault="004518D7" w:rsidP="004518D7">
            <w:pPr>
              <w:ind w:left="60" w:right="60"/>
              <w:jc w:val="both"/>
              <w:rPr>
                <w:sz w:val="18"/>
                <w:szCs w:val="18"/>
              </w:rPr>
            </w:pPr>
            <w:r w:rsidRPr="00B24047">
              <w:rPr>
                <w:sz w:val="18"/>
                <w:szCs w:val="18"/>
              </w:rPr>
              <w:t>103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251C11" w14:textId="67420417" w:rsidR="004518D7" w:rsidRPr="00B24047" w:rsidRDefault="004518D7" w:rsidP="004518D7">
            <w:pPr>
              <w:ind w:left="60" w:right="60"/>
              <w:jc w:val="both"/>
              <w:rPr>
                <w:sz w:val="18"/>
                <w:szCs w:val="18"/>
              </w:rPr>
            </w:pPr>
            <w:r w:rsidRPr="00B24047">
              <w:rPr>
                <w:sz w:val="18"/>
                <w:szCs w:val="18"/>
              </w:rPr>
              <w:t>13.6</w:t>
            </w:r>
          </w:p>
        </w:tc>
      </w:tr>
      <w:tr w:rsidR="00A84591" w:rsidRPr="00B24047" w14:paraId="0FE870A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28ADBE7" w14:textId="77777777" w:rsidR="00A84591" w:rsidRPr="00B24047" w:rsidRDefault="00A84591"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42313CB" w14:textId="77777777" w:rsidR="00A84591" w:rsidRPr="00B24047" w:rsidRDefault="00A84591"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0BB3BA6" w14:textId="77777777" w:rsidR="00A84591" w:rsidRPr="00B24047" w:rsidRDefault="00A84591"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9EC0E2C" w14:textId="77777777" w:rsidR="00A84591" w:rsidRPr="00B24047" w:rsidRDefault="00A84591" w:rsidP="004518D7">
            <w:pPr>
              <w:ind w:left="60" w:right="60"/>
              <w:jc w:val="both"/>
              <w:rPr>
                <w:sz w:val="18"/>
                <w:szCs w:val="18"/>
              </w:rPr>
            </w:pPr>
          </w:p>
        </w:tc>
      </w:tr>
      <w:tr w:rsidR="001267D3" w:rsidRPr="00B24047" w14:paraId="27B9A49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7A380B"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2C4AC88" w14:textId="17803572" w:rsidR="001267D3" w:rsidRPr="00B24047" w:rsidRDefault="001267D3" w:rsidP="004518D7">
            <w:pPr>
              <w:ind w:left="60" w:right="60"/>
              <w:jc w:val="both"/>
              <w:rPr>
                <w:b/>
                <w:bCs/>
                <w:sz w:val="18"/>
                <w:szCs w:val="18"/>
              </w:rPr>
            </w:pPr>
            <w:r w:rsidRPr="00B24047">
              <w:rPr>
                <w:b/>
                <w:bCs/>
                <w:sz w:val="18"/>
                <w:szCs w:val="18"/>
              </w:rPr>
              <w:t>Types of couples with known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E1B892A" w14:textId="77777777" w:rsidR="001267D3" w:rsidRPr="00B24047" w:rsidRDefault="001267D3"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169ED19" w14:textId="77777777" w:rsidR="001267D3" w:rsidRPr="00B24047" w:rsidRDefault="001267D3" w:rsidP="004518D7">
            <w:pPr>
              <w:ind w:left="60" w:right="60"/>
              <w:jc w:val="both"/>
              <w:rPr>
                <w:sz w:val="18"/>
                <w:szCs w:val="18"/>
              </w:rPr>
            </w:pPr>
          </w:p>
        </w:tc>
      </w:tr>
      <w:tr w:rsidR="001267D3" w:rsidRPr="00B24047" w14:paraId="54A3717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484660A"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64B5EC9" w14:textId="4F19240E" w:rsidR="001267D3" w:rsidRPr="00B24047" w:rsidRDefault="001267D3" w:rsidP="004518D7">
            <w:pPr>
              <w:ind w:left="60" w:right="60"/>
              <w:jc w:val="both"/>
              <w:rPr>
                <w:sz w:val="18"/>
                <w:szCs w:val="18"/>
              </w:rPr>
            </w:pPr>
            <w:r w:rsidRPr="00B24047">
              <w:rPr>
                <w:sz w:val="18"/>
                <w:szCs w:val="18"/>
              </w:rPr>
              <w:t>Discordant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47FEDA2" w14:textId="33B68605" w:rsidR="001267D3" w:rsidRPr="00B24047" w:rsidRDefault="001267D3" w:rsidP="004518D7">
            <w:pPr>
              <w:ind w:left="60" w:right="60"/>
              <w:jc w:val="both"/>
              <w:rPr>
                <w:sz w:val="18"/>
                <w:szCs w:val="18"/>
              </w:rPr>
            </w:pPr>
            <w:r w:rsidRPr="00B24047">
              <w:rPr>
                <w:sz w:val="18"/>
                <w:szCs w:val="18"/>
              </w:rPr>
              <w:t>19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ACC2490" w14:textId="45FCC4A8" w:rsidR="001267D3" w:rsidRPr="00B24047" w:rsidRDefault="001267D3" w:rsidP="004518D7">
            <w:pPr>
              <w:ind w:left="60" w:right="60"/>
              <w:jc w:val="both"/>
              <w:rPr>
                <w:sz w:val="18"/>
                <w:szCs w:val="18"/>
              </w:rPr>
            </w:pPr>
            <w:r w:rsidRPr="00B24047">
              <w:rPr>
                <w:sz w:val="18"/>
                <w:szCs w:val="18"/>
              </w:rPr>
              <w:t>20.9</w:t>
            </w:r>
          </w:p>
        </w:tc>
      </w:tr>
      <w:tr w:rsidR="001267D3" w:rsidRPr="00B24047" w14:paraId="02709AE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4C64D9D"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69C475F" w14:textId="062C6ABF" w:rsidR="001267D3" w:rsidRPr="00B24047" w:rsidRDefault="001267D3" w:rsidP="004518D7">
            <w:pPr>
              <w:ind w:left="60" w:right="60"/>
              <w:jc w:val="both"/>
              <w:rPr>
                <w:sz w:val="18"/>
                <w:szCs w:val="18"/>
              </w:rPr>
            </w:pPr>
            <w:r w:rsidRPr="00B24047">
              <w:rPr>
                <w:sz w:val="18"/>
                <w:szCs w:val="18"/>
              </w:rPr>
              <w:t>Concordant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46AB7FE" w14:textId="68882018" w:rsidR="001267D3" w:rsidRPr="00B24047" w:rsidRDefault="001267D3" w:rsidP="004518D7">
            <w:pPr>
              <w:ind w:left="60" w:right="60"/>
              <w:jc w:val="both"/>
              <w:rPr>
                <w:sz w:val="18"/>
                <w:szCs w:val="18"/>
              </w:rPr>
            </w:pPr>
            <w:r w:rsidRPr="00B24047">
              <w:rPr>
                <w:sz w:val="18"/>
                <w:szCs w:val="18"/>
              </w:rPr>
              <w:t>72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2152C0" w14:textId="43367F70" w:rsidR="001267D3" w:rsidRPr="00B24047" w:rsidRDefault="001267D3" w:rsidP="004518D7">
            <w:pPr>
              <w:ind w:left="60" w:right="60"/>
              <w:jc w:val="both"/>
              <w:rPr>
                <w:sz w:val="18"/>
                <w:szCs w:val="18"/>
              </w:rPr>
            </w:pPr>
            <w:r w:rsidRPr="00B24047">
              <w:rPr>
                <w:sz w:val="18"/>
                <w:szCs w:val="18"/>
              </w:rPr>
              <w:t>79.1</w:t>
            </w:r>
          </w:p>
        </w:tc>
      </w:tr>
      <w:tr w:rsidR="001267D3" w:rsidRPr="00B24047" w14:paraId="60F5022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5097754"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7338FEE" w14:textId="64EA3FA4" w:rsidR="001267D3" w:rsidRPr="00B24047" w:rsidRDefault="001267D3" w:rsidP="004518D7">
            <w:pPr>
              <w:ind w:left="60" w:right="60"/>
              <w:jc w:val="both"/>
              <w:rPr>
                <w:sz w:val="18"/>
                <w:szCs w:val="18"/>
              </w:rPr>
            </w:pPr>
            <w:r w:rsidRPr="00B24047">
              <w:rPr>
                <w:sz w:val="18"/>
                <w:szCs w:val="18"/>
              </w:rPr>
              <w:t>Total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0258311" w14:textId="449A5CC9" w:rsidR="001267D3" w:rsidRPr="00B24047" w:rsidRDefault="001267D3" w:rsidP="004518D7">
            <w:pPr>
              <w:ind w:left="60" w:right="60"/>
              <w:jc w:val="both"/>
              <w:rPr>
                <w:sz w:val="18"/>
                <w:szCs w:val="18"/>
              </w:rPr>
            </w:pPr>
            <w:r w:rsidRPr="00B24047">
              <w:rPr>
                <w:sz w:val="18"/>
                <w:szCs w:val="18"/>
              </w:rPr>
              <w:t>91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A21E257" w14:textId="63956D9A" w:rsidR="001267D3" w:rsidRPr="00B24047" w:rsidRDefault="001267D3" w:rsidP="004518D7">
            <w:pPr>
              <w:ind w:left="60" w:right="60"/>
              <w:jc w:val="both"/>
              <w:rPr>
                <w:sz w:val="18"/>
                <w:szCs w:val="18"/>
              </w:rPr>
            </w:pPr>
            <w:r w:rsidRPr="00B24047">
              <w:rPr>
                <w:sz w:val="18"/>
                <w:szCs w:val="18"/>
              </w:rPr>
              <w:t>100.0</w:t>
            </w:r>
          </w:p>
        </w:tc>
      </w:tr>
      <w:tr w:rsidR="001267D3" w:rsidRPr="00B24047" w14:paraId="08BE285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63C7725"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8B38CCC" w14:textId="77777777" w:rsidR="001267D3" w:rsidRPr="00B24047" w:rsidRDefault="001267D3"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B2D5D73" w14:textId="77777777" w:rsidR="001267D3" w:rsidRPr="00B24047" w:rsidRDefault="001267D3"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66701D6" w14:textId="77777777" w:rsidR="001267D3" w:rsidRPr="00B24047" w:rsidRDefault="001267D3" w:rsidP="004518D7">
            <w:pPr>
              <w:ind w:left="60" w:right="60"/>
              <w:jc w:val="both"/>
              <w:rPr>
                <w:sz w:val="18"/>
                <w:szCs w:val="18"/>
              </w:rPr>
            </w:pPr>
          </w:p>
        </w:tc>
      </w:tr>
      <w:tr w:rsidR="004518D7" w:rsidRPr="00B24047" w14:paraId="5B0A292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1758D5E"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5BD1489" w14:textId="16A70FC9" w:rsidR="004518D7" w:rsidRPr="00B24047" w:rsidRDefault="004518D7" w:rsidP="004518D7">
            <w:pPr>
              <w:ind w:left="60" w:right="60"/>
              <w:jc w:val="both"/>
              <w:rPr>
                <w:b/>
                <w:bCs/>
                <w:sz w:val="18"/>
                <w:szCs w:val="18"/>
              </w:rPr>
            </w:pPr>
            <w:r w:rsidRPr="00B24047">
              <w:rPr>
                <w:b/>
                <w:bCs/>
                <w:sz w:val="18"/>
                <w:szCs w:val="18"/>
              </w:rPr>
              <w:t>Parity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1C986E3"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48985D" w14:textId="77777777" w:rsidR="004518D7" w:rsidRPr="00B24047" w:rsidRDefault="004518D7" w:rsidP="004518D7">
            <w:pPr>
              <w:ind w:left="60" w:right="60"/>
              <w:jc w:val="both"/>
              <w:rPr>
                <w:sz w:val="18"/>
                <w:szCs w:val="18"/>
              </w:rPr>
            </w:pPr>
          </w:p>
        </w:tc>
      </w:tr>
      <w:tr w:rsidR="004518D7" w:rsidRPr="00B24047" w14:paraId="5810D37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5A92EC7"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6746CEC" w14:textId="221546FF" w:rsidR="004518D7" w:rsidRPr="00B24047" w:rsidRDefault="004518D7" w:rsidP="004518D7">
            <w:pPr>
              <w:ind w:left="60" w:right="60"/>
              <w:jc w:val="both"/>
              <w:rPr>
                <w:sz w:val="18"/>
                <w:szCs w:val="18"/>
              </w:rPr>
            </w:pPr>
            <w:r w:rsidRPr="00B24047">
              <w:rPr>
                <w:sz w:val="18"/>
                <w:szCs w:val="18"/>
              </w:rPr>
              <w:t>1</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B837166" w14:textId="06F6379A" w:rsidR="004518D7" w:rsidRPr="00B24047" w:rsidRDefault="004518D7" w:rsidP="004518D7">
            <w:pPr>
              <w:ind w:left="60" w:right="60"/>
              <w:jc w:val="both"/>
              <w:rPr>
                <w:sz w:val="18"/>
                <w:szCs w:val="18"/>
              </w:rPr>
            </w:pPr>
            <w:r w:rsidRPr="00B24047">
              <w:rPr>
                <w:sz w:val="18"/>
                <w:szCs w:val="18"/>
              </w:rPr>
              <w:t>257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CA243D3" w14:textId="34948CFC" w:rsidR="004518D7" w:rsidRPr="00B24047" w:rsidRDefault="004518D7" w:rsidP="004518D7">
            <w:pPr>
              <w:ind w:left="60" w:right="60"/>
              <w:jc w:val="both"/>
              <w:rPr>
                <w:sz w:val="18"/>
                <w:szCs w:val="18"/>
              </w:rPr>
            </w:pPr>
            <w:r w:rsidRPr="00B24047">
              <w:rPr>
                <w:sz w:val="18"/>
                <w:szCs w:val="18"/>
              </w:rPr>
              <w:t>33.9</w:t>
            </w:r>
          </w:p>
        </w:tc>
      </w:tr>
      <w:tr w:rsidR="004518D7" w:rsidRPr="00B24047" w14:paraId="4644D0B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FBEE9E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A20EDA8" w14:textId="1C861323" w:rsidR="004518D7" w:rsidRPr="00B24047" w:rsidRDefault="004518D7" w:rsidP="004518D7">
            <w:pPr>
              <w:ind w:left="60" w:right="60"/>
              <w:jc w:val="both"/>
              <w:rPr>
                <w:sz w:val="18"/>
                <w:szCs w:val="18"/>
              </w:rPr>
            </w:pPr>
            <w:r w:rsidRPr="00B24047">
              <w:rPr>
                <w:sz w:val="18"/>
                <w:szCs w:val="18"/>
              </w:rPr>
              <w:t>2-4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C4A2797" w14:textId="04DAA4AD" w:rsidR="004518D7" w:rsidRPr="00B24047" w:rsidRDefault="004518D7" w:rsidP="004518D7">
            <w:pPr>
              <w:ind w:left="60" w:right="60"/>
              <w:jc w:val="both"/>
              <w:rPr>
                <w:sz w:val="18"/>
                <w:szCs w:val="18"/>
              </w:rPr>
            </w:pPr>
            <w:r w:rsidRPr="00B24047">
              <w:rPr>
                <w:sz w:val="18"/>
                <w:szCs w:val="18"/>
              </w:rPr>
              <w:t>412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3DD925C" w14:textId="68498DD3" w:rsidR="004518D7" w:rsidRPr="00B24047" w:rsidRDefault="004518D7" w:rsidP="004518D7">
            <w:pPr>
              <w:ind w:right="60"/>
              <w:jc w:val="both"/>
              <w:rPr>
                <w:sz w:val="18"/>
                <w:szCs w:val="18"/>
              </w:rPr>
            </w:pPr>
            <w:r w:rsidRPr="00B24047">
              <w:rPr>
                <w:sz w:val="18"/>
                <w:szCs w:val="18"/>
              </w:rPr>
              <w:t>54.4</w:t>
            </w:r>
          </w:p>
        </w:tc>
      </w:tr>
      <w:tr w:rsidR="004518D7" w:rsidRPr="00B24047" w14:paraId="0BE2F4D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EAAC6CA"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8990103" w14:textId="2D65C9B6" w:rsidR="004518D7" w:rsidRPr="00B24047" w:rsidRDefault="004518D7" w:rsidP="004518D7">
            <w:pPr>
              <w:ind w:left="60" w:right="60"/>
              <w:jc w:val="both"/>
              <w:rPr>
                <w:sz w:val="18"/>
                <w:szCs w:val="18"/>
              </w:rPr>
            </w:pPr>
            <w:r w:rsidRPr="00B24047">
              <w:rPr>
                <w:sz w:val="18"/>
                <w:szCs w:val="18"/>
              </w:rPr>
              <w:t>≥5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0C88A75" w14:textId="7BD23CAD" w:rsidR="004518D7" w:rsidRPr="00B24047" w:rsidRDefault="004518D7" w:rsidP="004518D7">
            <w:pPr>
              <w:ind w:left="60" w:right="60"/>
              <w:jc w:val="both"/>
              <w:rPr>
                <w:sz w:val="18"/>
                <w:szCs w:val="18"/>
              </w:rPr>
            </w:pPr>
            <w:r w:rsidRPr="00B24047">
              <w:rPr>
                <w:sz w:val="18"/>
                <w:szCs w:val="18"/>
              </w:rPr>
              <w:t>67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749773" w14:textId="0FB569D2" w:rsidR="004518D7" w:rsidRPr="00B24047" w:rsidRDefault="004518D7" w:rsidP="004518D7">
            <w:pPr>
              <w:ind w:right="60"/>
              <w:jc w:val="both"/>
              <w:rPr>
                <w:sz w:val="18"/>
                <w:szCs w:val="18"/>
              </w:rPr>
            </w:pPr>
            <w:r w:rsidRPr="00B24047">
              <w:rPr>
                <w:sz w:val="18"/>
                <w:szCs w:val="18"/>
              </w:rPr>
              <w:t>8.9</w:t>
            </w:r>
          </w:p>
        </w:tc>
      </w:tr>
    </w:tbl>
    <w:p w14:paraId="42741E4A" w14:textId="77777777" w:rsidR="005860B0" w:rsidRPr="00B24047" w:rsidRDefault="005860B0">
      <w:pPr>
        <w:spacing w:line="400" w:lineRule="atLeast"/>
        <w:jc w:val="both"/>
        <w:rPr>
          <w:sz w:val="24"/>
          <w:szCs w:val="24"/>
        </w:rPr>
      </w:pPr>
    </w:p>
    <w:p w14:paraId="2CDE6A99" w14:textId="06B6E1DF" w:rsidR="00544570" w:rsidRPr="00B24047" w:rsidRDefault="00144B34" w:rsidP="00485206">
      <w:pPr>
        <w:spacing w:line="480" w:lineRule="auto"/>
        <w:jc w:val="both"/>
        <w:rPr>
          <w:b/>
          <w:bCs/>
          <w:sz w:val="24"/>
          <w:szCs w:val="24"/>
        </w:rPr>
      </w:pPr>
      <w:r w:rsidRPr="00B24047">
        <w:rPr>
          <w:b/>
          <w:bCs/>
          <w:sz w:val="24"/>
          <w:szCs w:val="24"/>
        </w:rPr>
        <w:t xml:space="preserve">Characteristics of </w:t>
      </w:r>
      <w:r w:rsidR="00917258" w:rsidRPr="00B24047">
        <w:rPr>
          <w:b/>
          <w:bCs/>
          <w:sz w:val="24"/>
          <w:szCs w:val="24"/>
        </w:rPr>
        <w:t xml:space="preserve">HIV </w:t>
      </w:r>
      <w:r w:rsidRPr="00B24047">
        <w:rPr>
          <w:b/>
          <w:bCs/>
          <w:sz w:val="24"/>
          <w:szCs w:val="24"/>
        </w:rPr>
        <w:t xml:space="preserve">positive </w:t>
      </w:r>
      <w:r w:rsidR="00FC081F" w:rsidRPr="00B24047">
        <w:rPr>
          <w:b/>
          <w:bCs/>
          <w:sz w:val="24"/>
          <w:szCs w:val="24"/>
        </w:rPr>
        <w:t>vs</w:t>
      </w:r>
      <w:r w:rsidRPr="00B24047">
        <w:rPr>
          <w:b/>
          <w:bCs/>
          <w:sz w:val="24"/>
          <w:szCs w:val="24"/>
        </w:rPr>
        <w:t xml:space="preserve"> negative</w:t>
      </w:r>
      <w:r w:rsidR="00917258" w:rsidRPr="00B24047">
        <w:rPr>
          <w:b/>
          <w:bCs/>
          <w:sz w:val="24"/>
          <w:szCs w:val="24"/>
        </w:rPr>
        <w:t xml:space="preserve"> neonates in the study</w:t>
      </w:r>
    </w:p>
    <w:p w14:paraId="1D69C87B" w14:textId="052005A9" w:rsidR="00302B8F" w:rsidRPr="00B24047" w:rsidRDefault="005A4A4D" w:rsidP="00485206">
      <w:pPr>
        <w:spacing w:line="480" w:lineRule="auto"/>
        <w:jc w:val="both"/>
        <w:rPr>
          <w:sz w:val="24"/>
          <w:szCs w:val="24"/>
        </w:rPr>
      </w:pPr>
      <w:r w:rsidRPr="00B24047">
        <w:rPr>
          <w:sz w:val="24"/>
          <w:szCs w:val="24"/>
        </w:rPr>
        <w:t>B</w:t>
      </w:r>
      <w:r w:rsidR="00C45564" w:rsidRPr="00B24047">
        <w:rPr>
          <w:sz w:val="24"/>
          <w:szCs w:val="24"/>
        </w:rPr>
        <w:t xml:space="preserve">ivariate analysis was </w:t>
      </w:r>
      <w:r w:rsidR="00917258" w:rsidRPr="00B24047">
        <w:rPr>
          <w:sz w:val="24"/>
          <w:szCs w:val="24"/>
        </w:rPr>
        <w:t>performed</w:t>
      </w:r>
      <w:r w:rsidR="00C45564" w:rsidRPr="00B24047">
        <w:rPr>
          <w:sz w:val="24"/>
          <w:szCs w:val="24"/>
        </w:rPr>
        <w:t xml:space="preserve"> to investigate the relationships between the independent variables and </w:t>
      </w:r>
      <w:r w:rsidR="00544570" w:rsidRPr="00B24047">
        <w:rPr>
          <w:sz w:val="24"/>
          <w:szCs w:val="24"/>
        </w:rPr>
        <w:t xml:space="preserve">neonatal </w:t>
      </w:r>
      <w:r w:rsidR="00917258" w:rsidRPr="00B24047">
        <w:rPr>
          <w:sz w:val="24"/>
          <w:szCs w:val="24"/>
        </w:rPr>
        <w:t>HIV stat</w:t>
      </w:r>
      <w:r w:rsidR="00AC12C1" w:rsidRPr="00B24047">
        <w:rPr>
          <w:sz w:val="24"/>
          <w:szCs w:val="24"/>
        </w:rPr>
        <w:t>us</w:t>
      </w:r>
      <w:r w:rsidR="00302B8F" w:rsidRPr="00B24047">
        <w:rPr>
          <w:sz w:val="24"/>
          <w:szCs w:val="24"/>
        </w:rPr>
        <w:t xml:space="preserve">, Table 2. </w:t>
      </w:r>
      <w:r w:rsidR="00917258" w:rsidRPr="00B24047">
        <w:rPr>
          <w:sz w:val="24"/>
          <w:szCs w:val="24"/>
        </w:rPr>
        <w:t xml:space="preserve">Data belonging to </w:t>
      </w:r>
      <w:r w:rsidR="00AC12C1" w:rsidRPr="00B24047">
        <w:rPr>
          <w:sz w:val="24"/>
          <w:szCs w:val="24"/>
        </w:rPr>
        <w:t>52</w:t>
      </w:r>
      <w:r w:rsidR="00917258" w:rsidRPr="00B24047">
        <w:rPr>
          <w:sz w:val="24"/>
          <w:szCs w:val="24"/>
        </w:rPr>
        <w:t xml:space="preserve"> Neonates with unknown HIV status were </w:t>
      </w:r>
      <w:r w:rsidR="00AC12C1" w:rsidRPr="00B24047">
        <w:rPr>
          <w:sz w:val="24"/>
          <w:szCs w:val="24"/>
        </w:rPr>
        <w:t xml:space="preserve">further </w:t>
      </w:r>
      <w:r w:rsidR="002660AD" w:rsidRPr="00B24047">
        <w:rPr>
          <w:sz w:val="24"/>
          <w:szCs w:val="24"/>
        </w:rPr>
        <w:t>removed from this section of analysis</w:t>
      </w:r>
      <w:r w:rsidR="00B636CD" w:rsidRPr="00B24047">
        <w:rPr>
          <w:sz w:val="24"/>
          <w:szCs w:val="24"/>
        </w:rPr>
        <w:t>.</w:t>
      </w:r>
      <w:r w:rsidR="00917258" w:rsidRPr="00B24047">
        <w:rPr>
          <w:sz w:val="24"/>
          <w:szCs w:val="24"/>
        </w:rPr>
        <w:t xml:space="preserve"> </w:t>
      </w:r>
    </w:p>
    <w:p w14:paraId="01BFF74D" w14:textId="5B686E6C" w:rsidR="00FC081F" w:rsidRPr="00B24047" w:rsidRDefault="00FC081F" w:rsidP="00485206">
      <w:pPr>
        <w:spacing w:line="480" w:lineRule="auto"/>
        <w:ind w:left="60" w:right="60"/>
        <w:jc w:val="both"/>
        <w:rPr>
          <w:sz w:val="24"/>
          <w:szCs w:val="24"/>
        </w:rPr>
      </w:pPr>
      <w:r w:rsidRPr="00B24047">
        <w:rPr>
          <w:sz w:val="24"/>
          <w:szCs w:val="24"/>
        </w:rPr>
        <w:t>The profile of the HIV positive neonates were similar in almost all aspects investigated, to those of the HIV negative neonates</w:t>
      </w:r>
      <w:r w:rsidR="00D409AB" w:rsidRPr="00B24047">
        <w:rPr>
          <w:sz w:val="24"/>
          <w:szCs w:val="24"/>
        </w:rPr>
        <w:t>, except that:</w:t>
      </w:r>
      <w:r w:rsidR="00491662" w:rsidRPr="00B24047">
        <w:rPr>
          <w:sz w:val="24"/>
          <w:szCs w:val="24"/>
        </w:rPr>
        <w:t xml:space="preserve"> t</w:t>
      </w:r>
      <w:r w:rsidR="00D409AB" w:rsidRPr="00B24047">
        <w:rPr>
          <w:sz w:val="24"/>
          <w:szCs w:val="24"/>
        </w:rPr>
        <w:t xml:space="preserve">he HIV positive neonates were </w:t>
      </w:r>
      <w:r w:rsidRPr="00B24047">
        <w:rPr>
          <w:sz w:val="24"/>
          <w:szCs w:val="24"/>
        </w:rPr>
        <w:t xml:space="preserve">more likely to be </w:t>
      </w:r>
      <w:r w:rsidR="00D409AB" w:rsidRPr="00B24047">
        <w:rPr>
          <w:sz w:val="24"/>
          <w:szCs w:val="24"/>
        </w:rPr>
        <w:t xml:space="preserve">from </w:t>
      </w:r>
      <w:r w:rsidR="006108F6" w:rsidRPr="00B24047">
        <w:rPr>
          <w:sz w:val="24"/>
          <w:szCs w:val="24"/>
        </w:rPr>
        <w:t xml:space="preserve">discordant couples (OR=11.72.  95% CI 3.35, 40.99; </w:t>
      </w:r>
      <w:r w:rsidR="0061221A" w:rsidRPr="00B24047">
        <w:rPr>
          <w:sz w:val="24"/>
          <w:szCs w:val="24"/>
        </w:rPr>
        <w:t>Fisher</w:t>
      </w:r>
      <w:r w:rsidR="006108F6" w:rsidRPr="00B24047">
        <w:rPr>
          <w:sz w:val="24"/>
          <w:szCs w:val="24"/>
        </w:rPr>
        <w:t xml:space="preserve">=0.001); </w:t>
      </w:r>
      <w:r w:rsidR="00D409AB" w:rsidRPr="00B24047">
        <w:rPr>
          <w:sz w:val="24"/>
          <w:szCs w:val="24"/>
        </w:rPr>
        <w:t xml:space="preserve">mothers </w:t>
      </w:r>
      <w:r w:rsidRPr="00B24047">
        <w:rPr>
          <w:sz w:val="24"/>
          <w:szCs w:val="24"/>
        </w:rPr>
        <w:t>of moderate parity (OR=2.51.  95% CI 1.05, 5.88;</w:t>
      </w:r>
      <w:r w:rsidR="00D409AB" w:rsidRPr="00B24047">
        <w:rPr>
          <w:sz w:val="24"/>
          <w:szCs w:val="24"/>
        </w:rPr>
        <w:t xml:space="preserve"> </w:t>
      </w:r>
      <w:r w:rsidRPr="00B24047">
        <w:rPr>
          <w:sz w:val="24"/>
          <w:szCs w:val="24"/>
        </w:rPr>
        <w:t>p=0.032)</w:t>
      </w:r>
      <w:r w:rsidR="00D409AB" w:rsidRPr="00B24047">
        <w:rPr>
          <w:sz w:val="24"/>
          <w:szCs w:val="24"/>
        </w:rPr>
        <w:t>;</w:t>
      </w:r>
      <w:r w:rsidRPr="00B24047">
        <w:rPr>
          <w:sz w:val="24"/>
          <w:szCs w:val="24"/>
        </w:rPr>
        <w:t xml:space="preserve"> they were more likely to be born premature OR 5.83 (95%CI 1.15, 29.58; p=0.047) and their postnatal growth was significantly deficient OR 3.02 (95% CI 1.26, 7.24; p=0.010) compared to those who were</w:t>
      </w:r>
      <w:r w:rsidR="00EA3C79" w:rsidRPr="00B24047">
        <w:rPr>
          <w:sz w:val="24"/>
          <w:szCs w:val="24"/>
        </w:rPr>
        <w:t xml:space="preserve"> HIV</w:t>
      </w:r>
      <w:r w:rsidRPr="00B24047">
        <w:rPr>
          <w:sz w:val="24"/>
          <w:szCs w:val="24"/>
        </w:rPr>
        <w:t xml:space="preserve"> negative</w:t>
      </w:r>
      <w:r w:rsidR="00D409AB" w:rsidRPr="00B24047">
        <w:rPr>
          <w:sz w:val="24"/>
          <w:szCs w:val="24"/>
        </w:rPr>
        <w:t>, Table 2</w:t>
      </w:r>
      <w:r w:rsidRPr="00B24047">
        <w:rPr>
          <w:sz w:val="24"/>
          <w:szCs w:val="24"/>
        </w:rPr>
        <w:t>.</w:t>
      </w:r>
    </w:p>
    <w:p w14:paraId="181F71B4" w14:textId="77777777" w:rsidR="00485206" w:rsidRDefault="00485206" w:rsidP="0005259C">
      <w:pPr>
        <w:spacing w:line="360" w:lineRule="auto"/>
        <w:jc w:val="both"/>
        <w:rPr>
          <w:b/>
          <w:bCs/>
          <w:i/>
          <w:iCs/>
          <w:sz w:val="24"/>
          <w:szCs w:val="24"/>
        </w:rPr>
      </w:pPr>
    </w:p>
    <w:p w14:paraId="2BF4DAAA" w14:textId="01F110D5" w:rsidR="0005259C" w:rsidRPr="00B24047" w:rsidRDefault="0005259C" w:rsidP="00485206">
      <w:pPr>
        <w:spacing w:line="480" w:lineRule="auto"/>
        <w:jc w:val="both"/>
        <w:rPr>
          <w:b/>
          <w:bCs/>
          <w:i/>
          <w:iCs/>
          <w:sz w:val="24"/>
          <w:szCs w:val="24"/>
        </w:rPr>
      </w:pPr>
      <w:r w:rsidRPr="00B24047">
        <w:rPr>
          <w:b/>
          <w:bCs/>
          <w:i/>
          <w:iCs/>
          <w:sz w:val="24"/>
          <w:szCs w:val="24"/>
        </w:rPr>
        <w:t>Frequency of antenatal care</w:t>
      </w:r>
    </w:p>
    <w:p w14:paraId="7A18DDDD" w14:textId="23F11164" w:rsidR="008E50DC" w:rsidRPr="00B24047" w:rsidRDefault="0072455F" w:rsidP="00485206">
      <w:pPr>
        <w:spacing w:line="480" w:lineRule="auto"/>
        <w:jc w:val="both"/>
        <w:rPr>
          <w:sz w:val="24"/>
          <w:szCs w:val="24"/>
        </w:rPr>
      </w:pPr>
      <w:r w:rsidRPr="00B24047">
        <w:rPr>
          <w:sz w:val="24"/>
          <w:szCs w:val="24"/>
        </w:rPr>
        <w:t>One-way ANOVA</w:t>
      </w:r>
      <w:r w:rsidR="008E50DC" w:rsidRPr="00B24047">
        <w:rPr>
          <w:sz w:val="24"/>
          <w:szCs w:val="24"/>
        </w:rPr>
        <w:t xml:space="preserve"> Test was performed to compare the means of </w:t>
      </w:r>
      <w:r w:rsidRPr="00B24047">
        <w:rPr>
          <w:sz w:val="24"/>
          <w:szCs w:val="24"/>
        </w:rPr>
        <w:t xml:space="preserve">the </w:t>
      </w:r>
      <w:r w:rsidR="008E50DC" w:rsidRPr="00B24047">
        <w:rPr>
          <w:sz w:val="24"/>
          <w:szCs w:val="24"/>
        </w:rPr>
        <w:t xml:space="preserve">frequency of ANC visits between </w:t>
      </w:r>
      <w:r w:rsidRPr="00B24047">
        <w:rPr>
          <w:sz w:val="24"/>
          <w:szCs w:val="24"/>
        </w:rPr>
        <w:t xml:space="preserve">mothers of neonates with </w:t>
      </w:r>
      <w:r w:rsidR="008E50DC" w:rsidRPr="00B24047">
        <w:rPr>
          <w:sz w:val="24"/>
          <w:szCs w:val="24"/>
        </w:rPr>
        <w:t>HIV positive, negative and unknown status</w:t>
      </w:r>
      <w:r w:rsidRPr="00B24047">
        <w:rPr>
          <w:sz w:val="24"/>
          <w:szCs w:val="24"/>
        </w:rPr>
        <w:t>es</w:t>
      </w:r>
      <w:r w:rsidR="008E50DC" w:rsidRPr="00B24047">
        <w:rPr>
          <w:sz w:val="24"/>
          <w:szCs w:val="24"/>
        </w:rPr>
        <w:t xml:space="preserve"> in the study. </w:t>
      </w:r>
      <w:r w:rsidR="004B414A" w:rsidRPr="00B24047">
        <w:rPr>
          <w:sz w:val="24"/>
          <w:szCs w:val="24"/>
        </w:rPr>
        <w:t xml:space="preserve">Overall mean frequency of ANC visits was 5.28 (2.09). </w:t>
      </w:r>
      <w:r w:rsidR="008E50DC" w:rsidRPr="00B24047">
        <w:rPr>
          <w:sz w:val="24"/>
          <w:szCs w:val="24"/>
        </w:rPr>
        <w:t xml:space="preserve">The mean frequency of ANC visits of the </w:t>
      </w:r>
      <w:r w:rsidRPr="00B24047">
        <w:rPr>
          <w:sz w:val="24"/>
          <w:szCs w:val="24"/>
        </w:rPr>
        <w:t xml:space="preserve">mothers with </w:t>
      </w:r>
      <w:r w:rsidR="008E50DC" w:rsidRPr="00B24047">
        <w:rPr>
          <w:sz w:val="24"/>
          <w:szCs w:val="24"/>
        </w:rPr>
        <w:t xml:space="preserve">31 HIV positive neonates was 5.39 (sd 2.09), that of the 674 HIV negative neonates was 5.32 (sd 2.03) and that of the 52 unknown HIV status neonates was 4.60 (sd 2.7). Levene </w:t>
      </w:r>
      <w:r w:rsidRPr="00B24047">
        <w:rPr>
          <w:sz w:val="24"/>
          <w:szCs w:val="24"/>
        </w:rPr>
        <w:t>statistics</w:t>
      </w:r>
      <w:r w:rsidR="008E50DC" w:rsidRPr="00B24047">
        <w:rPr>
          <w:sz w:val="24"/>
          <w:szCs w:val="24"/>
        </w:rPr>
        <w:t xml:space="preserve"> was significant at p-value of 0.</w:t>
      </w:r>
      <w:r w:rsidRPr="00B24047">
        <w:rPr>
          <w:sz w:val="24"/>
          <w:szCs w:val="24"/>
        </w:rPr>
        <w:t>021</w:t>
      </w:r>
      <w:r w:rsidR="008E50DC" w:rsidRPr="00B24047">
        <w:rPr>
          <w:sz w:val="24"/>
          <w:szCs w:val="24"/>
        </w:rPr>
        <w:t xml:space="preserve">, hence </w:t>
      </w:r>
      <w:r w:rsidRPr="00B24047">
        <w:rPr>
          <w:sz w:val="24"/>
          <w:szCs w:val="24"/>
        </w:rPr>
        <w:t>un</w:t>
      </w:r>
      <w:r w:rsidR="008E50DC" w:rsidRPr="00B24047">
        <w:rPr>
          <w:sz w:val="24"/>
          <w:szCs w:val="24"/>
        </w:rPr>
        <w:t xml:space="preserve">equal variances was assumed. The mean </w:t>
      </w:r>
      <w:r w:rsidR="00AC59E1" w:rsidRPr="00B24047">
        <w:rPr>
          <w:sz w:val="24"/>
          <w:szCs w:val="24"/>
        </w:rPr>
        <w:t xml:space="preserve">difference of the </w:t>
      </w:r>
      <w:r w:rsidRPr="00B24047">
        <w:rPr>
          <w:sz w:val="24"/>
          <w:szCs w:val="24"/>
        </w:rPr>
        <w:t xml:space="preserve">frequency of ANC </w:t>
      </w:r>
      <w:r w:rsidRPr="00B24047">
        <w:rPr>
          <w:sz w:val="24"/>
          <w:szCs w:val="24"/>
        </w:rPr>
        <w:lastRenderedPageBreak/>
        <w:t>visits</w:t>
      </w:r>
      <w:r w:rsidR="008E50DC" w:rsidRPr="00B24047">
        <w:rPr>
          <w:sz w:val="24"/>
          <w:szCs w:val="24"/>
        </w:rPr>
        <w:t xml:space="preserve"> between the </w:t>
      </w:r>
      <w:r w:rsidRPr="00B24047">
        <w:rPr>
          <w:sz w:val="24"/>
          <w:szCs w:val="24"/>
        </w:rPr>
        <w:t>3</w:t>
      </w:r>
      <w:r w:rsidR="008E50DC" w:rsidRPr="00B24047">
        <w:rPr>
          <w:sz w:val="24"/>
          <w:szCs w:val="24"/>
        </w:rPr>
        <w:t xml:space="preserve"> groups was statistically insignificant</w:t>
      </w:r>
      <w:r w:rsidRPr="00B24047">
        <w:rPr>
          <w:sz w:val="24"/>
          <w:szCs w:val="24"/>
        </w:rPr>
        <w:t>, p=0.051, even though those with unknown HIV status was the lowest of the 3 groups</w:t>
      </w:r>
      <w:r w:rsidR="008E50DC" w:rsidRPr="00B24047">
        <w:rPr>
          <w:sz w:val="24"/>
          <w:szCs w:val="24"/>
        </w:rPr>
        <w:t>.</w:t>
      </w:r>
    </w:p>
    <w:p w14:paraId="77190794" w14:textId="77777777" w:rsidR="00144B34" w:rsidRPr="00B24047" w:rsidRDefault="00144B34" w:rsidP="00302B8F">
      <w:pPr>
        <w:spacing w:line="360" w:lineRule="auto"/>
        <w:jc w:val="both"/>
        <w:rPr>
          <w:sz w:val="24"/>
          <w:szCs w:val="24"/>
        </w:rPr>
      </w:pPr>
    </w:p>
    <w:p w14:paraId="02EF84FA" w14:textId="2BD724D6" w:rsidR="00AC12C1" w:rsidRPr="00B24047" w:rsidRDefault="00AC12C1" w:rsidP="00485206">
      <w:pPr>
        <w:spacing w:line="480" w:lineRule="auto"/>
        <w:jc w:val="both"/>
        <w:rPr>
          <w:b/>
          <w:bCs/>
          <w:i/>
          <w:iCs/>
          <w:sz w:val="24"/>
          <w:szCs w:val="24"/>
        </w:rPr>
      </w:pPr>
      <w:r w:rsidRPr="00B24047">
        <w:rPr>
          <w:b/>
          <w:bCs/>
          <w:i/>
          <w:iCs/>
          <w:sz w:val="24"/>
          <w:szCs w:val="24"/>
        </w:rPr>
        <w:t>Random Blood Sugar (RBS) at admission</w:t>
      </w:r>
    </w:p>
    <w:p w14:paraId="5871BA52" w14:textId="60C72064" w:rsidR="009E7210" w:rsidRPr="00B24047" w:rsidRDefault="009E7210" w:rsidP="00485206">
      <w:pPr>
        <w:spacing w:line="480" w:lineRule="auto"/>
        <w:jc w:val="both"/>
        <w:rPr>
          <w:sz w:val="24"/>
          <w:szCs w:val="24"/>
        </w:rPr>
      </w:pPr>
      <w:r w:rsidRPr="00B24047">
        <w:rPr>
          <w:sz w:val="24"/>
          <w:szCs w:val="24"/>
        </w:rPr>
        <w:t>One-way ANOVA Test was performed to compare the means of RBS at admission between neonates with HIV positive, negative and unknown statuses in the study. Overall mean RBS was 5.36</w:t>
      </w:r>
      <w:r w:rsidR="00A60F55" w:rsidRPr="00B24047">
        <w:rPr>
          <w:sz w:val="24"/>
          <w:szCs w:val="24"/>
        </w:rPr>
        <w:t>mmol/l</w:t>
      </w:r>
      <w:r w:rsidRPr="00B24047">
        <w:rPr>
          <w:sz w:val="24"/>
          <w:szCs w:val="24"/>
        </w:rPr>
        <w:t xml:space="preserve"> (</w:t>
      </w:r>
      <w:r w:rsidR="00A60F55" w:rsidRPr="00B24047">
        <w:rPr>
          <w:sz w:val="24"/>
          <w:szCs w:val="24"/>
        </w:rPr>
        <w:t xml:space="preserve">sd </w:t>
      </w:r>
      <w:r w:rsidRPr="00B24047">
        <w:rPr>
          <w:sz w:val="24"/>
          <w:szCs w:val="24"/>
        </w:rPr>
        <w:t xml:space="preserve">1.18). The mean </w:t>
      </w:r>
      <w:r w:rsidR="00A60F55" w:rsidRPr="00B24047">
        <w:rPr>
          <w:sz w:val="24"/>
          <w:szCs w:val="24"/>
        </w:rPr>
        <w:t>RBS of</w:t>
      </w:r>
      <w:r w:rsidRPr="00B24047">
        <w:rPr>
          <w:sz w:val="24"/>
          <w:szCs w:val="24"/>
        </w:rPr>
        <w:t xml:space="preserve"> </w:t>
      </w:r>
      <w:r w:rsidR="00A60F55" w:rsidRPr="00B24047">
        <w:rPr>
          <w:sz w:val="24"/>
          <w:szCs w:val="24"/>
        </w:rPr>
        <w:t>27</w:t>
      </w:r>
      <w:r w:rsidRPr="00B24047">
        <w:rPr>
          <w:sz w:val="24"/>
          <w:szCs w:val="24"/>
        </w:rPr>
        <w:t xml:space="preserve"> HIV positive neonates was </w:t>
      </w:r>
      <w:r w:rsidR="00A60F55" w:rsidRPr="00B24047">
        <w:rPr>
          <w:sz w:val="24"/>
          <w:szCs w:val="24"/>
        </w:rPr>
        <w:t>5.21mmol/l (sd 1.129)</w:t>
      </w:r>
      <w:r w:rsidRPr="00B24047">
        <w:rPr>
          <w:sz w:val="24"/>
          <w:szCs w:val="24"/>
        </w:rPr>
        <w:t xml:space="preserve">, that of the </w:t>
      </w:r>
      <w:r w:rsidR="00A60F55" w:rsidRPr="00B24047">
        <w:rPr>
          <w:sz w:val="24"/>
          <w:szCs w:val="24"/>
        </w:rPr>
        <w:t>585</w:t>
      </w:r>
      <w:r w:rsidRPr="00B24047">
        <w:rPr>
          <w:sz w:val="24"/>
          <w:szCs w:val="24"/>
        </w:rPr>
        <w:t xml:space="preserve"> HIV negative neonates was 5.3</w:t>
      </w:r>
      <w:r w:rsidR="00A60F55" w:rsidRPr="00B24047">
        <w:rPr>
          <w:sz w:val="24"/>
          <w:szCs w:val="24"/>
        </w:rPr>
        <w:t>3mmol/l</w:t>
      </w:r>
      <w:r w:rsidRPr="00B24047">
        <w:rPr>
          <w:sz w:val="24"/>
          <w:szCs w:val="24"/>
        </w:rPr>
        <w:t xml:space="preserve"> (sd </w:t>
      </w:r>
      <w:r w:rsidR="00A60F55" w:rsidRPr="00B24047">
        <w:rPr>
          <w:sz w:val="24"/>
          <w:szCs w:val="24"/>
        </w:rPr>
        <w:t>1.101</w:t>
      </w:r>
      <w:r w:rsidRPr="00B24047">
        <w:rPr>
          <w:sz w:val="24"/>
          <w:szCs w:val="24"/>
        </w:rPr>
        <w:t xml:space="preserve">) and that of the </w:t>
      </w:r>
      <w:r w:rsidR="00A60F55" w:rsidRPr="00B24047">
        <w:rPr>
          <w:sz w:val="24"/>
          <w:szCs w:val="24"/>
        </w:rPr>
        <w:t>41</w:t>
      </w:r>
      <w:r w:rsidRPr="00B24047">
        <w:rPr>
          <w:sz w:val="24"/>
          <w:szCs w:val="24"/>
        </w:rPr>
        <w:t xml:space="preserve"> unknown HIV status neonates was </w:t>
      </w:r>
      <w:r w:rsidR="00A60F55" w:rsidRPr="00B24047">
        <w:rPr>
          <w:sz w:val="24"/>
          <w:szCs w:val="24"/>
        </w:rPr>
        <w:t>5.82</w:t>
      </w:r>
      <w:r w:rsidRPr="00B24047">
        <w:rPr>
          <w:sz w:val="24"/>
          <w:szCs w:val="24"/>
        </w:rPr>
        <w:t xml:space="preserve"> (sd </w:t>
      </w:r>
      <w:r w:rsidR="00A60F55" w:rsidRPr="00B24047">
        <w:rPr>
          <w:sz w:val="24"/>
          <w:szCs w:val="24"/>
        </w:rPr>
        <w:t>1.9</w:t>
      </w:r>
      <w:r w:rsidRPr="00B24047">
        <w:rPr>
          <w:sz w:val="24"/>
          <w:szCs w:val="24"/>
        </w:rPr>
        <w:t>7). Levene statistics was significant at p-value of 0.0</w:t>
      </w:r>
      <w:r w:rsidR="00A60F55" w:rsidRPr="00B24047">
        <w:rPr>
          <w:sz w:val="24"/>
          <w:szCs w:val="24"/>
        </w:rPr>
        <w:t>07</w:t>
      </w:r>
      <w:r w:rsidRPr="00B24047">
        <w:rPr>
          <w:sz w:val="24"/>
          <w:szCs w:val="24"/>
        </w:rPr>
        <w:t xml:space="preserve">, hence unequal variances was assumed. The </w:t>
      </w:r>
      <w:r w:rsidR="00A60F55" w:rsidRPr="00B24047">
        <w:rPr>
          <w:sz w:val="24"/>
          <w:szCs w:val="24"/>
        </w:rPr>
        <w:t xml:space="preserve">difference in the </w:t>
      </w:r>
      <w:r w:rsidRPr="00B24047">
        <w:rPr>
          <w:sz w:val="24"/>
          <w:szCs w:val="24"/>
        </w:rPr>
        <w:t xml:space="preserve">mean </w:t>
      </w:r>
      <w:r w:rsidR="00A60F55" w:rsidRPr="00B24047">
        <w:rPr>
          <w:sz w:val="24"/>
          <w:szCs w:val="24"/>
        </w:rPr>
        <w:t>RBS</w:t>
      </w:r>
      <w:r w:rsidRPr="00B24047">
        <w:rPr>
          <w:sz w:val="24"/>
          <w:szCs w:val="24"/>
        </w:rPr>
        <w:t xml:space="preserve"> between the 3 groups was statistically significant, p=0.0</w:t>
      </w:r>
      <w:r w:rsidR="00A60F55" w:rsidRPr="00B24047">
        <w:rPr>
          <w:sz w:val="24"/>
          <w:szCs w:val="24"/>
        </w:rPr>
        <w:t>29</w:t>
      </w:r>
      <w:r w:rsidRPr="00B24047">
        <w:rPr>
          <w:sz w:val="24"/>
          <w:szCs w:val="24"/>
        </w:rPr>
        <w:t xml:space="preserve">, </w:t>
      </w:r>
      <w:r w:rsidR="00A60F55" w:rsidRPr="00B24047">
        <w:rPr>
          <w:sz w:val="24"/>
          <w:szCs w:val="24"/>
        </w:rPr>
        <w:t>and</w:t>
      </w:r>
      <w:r w:rsidRPr="00B24047">
        <w:rPr>
          <w:sz w:val="24"/>
          <w:szCs w:val="24"/>
        </w:rPr>
        <w:t xml:space="preserve"> those with unknown HIV status </w:t>
      </w:r>
      <w:r w:rsidR="00A60F55" w:rsidRPr="00B24047">
        <w:rPr>
          <w:sz w:val="24"/>
          <w:szCs w:val="24"/>
        </w:rPr>
        <w:t>had</w:t>
      </w:r>
      <w:r w:rsidRPr="00B24047">
        <w:rPr>
          <w:sz w:val="24"/>
          <w:szCs w:val="24"/>
        </w:rPr>
        <w:t xml:space="preserve"> the </w:t>
      </w:r>
      <w:r w:rsidR="00A60F55" w:rsidRPr="00B24047">
        <w:rPr>
          <w:sz w:val="24"/>
          <w:szCs w:val="24"/>
        </w:rPr>
        <w:t>high</w:t>
      </w:r>
      <w:r w:rsidRPr="00B24047">
        <w:rPr>
          <w:sz w:val="24"/>
          <w:szCs w:val="24"/>
        </w:rPr>
        <w:t xml:space="preserve">est </w:t>
      </w:r>
      <w:r w:rsidR="00A60F55" w:rsidRPr="00B24047">
        <w:rPr>
          <w:sz w:val="24"/>
          <w:szCs w:val="24"/>
        </w:rPr>
        <w:t xml:space="preserve">RBS </w:t>
      </w:r>
      <w:r w:rsidRPr="00B24047">
        <w:rPr>
          <w:sz w:val="24"/>
          <w:szCs w:val="24"/>
        </w:rPr>
        <w:t>of the 3 groups.</w:t>
      </w:r>
    </w:p>
    <w:p w14:paraId="106EE4DF" w14:textId="77777777" w:rsidR="000530BF" w:rsidRPr="00B24047" w:rsidRDefault="000530BF" w:rsidP="00832EBE">
      <w:pPr>
        <w:spacing w:line="360" w:lineRule="auto"/>
        <w:jc w:val="both"/>
        <w:rPr>
          <w:sz w:val="24"/>
          <w:szCs w:val="24"/>
        </w:rPr>
      </w:pPr>
    </w:p>
    <w:p w14:paraId="00B12FC1" w14:textId="4AECAECD" w:rsidR="0046478D" w:rsidRPr="00B24047" w:rsidRDefault="0046478D" w:rsidP="00485206">
      <w:pPr>
        <w:spacing w:line="480" w:lineRule="auto"/>
        <w:jc w:val="both"/>
        <w:rPr>
          <w:b/>
          <w:bCs/>
          <w:i/>
          <w:iCs/>
          <w:sz w:val="24"/>
          <w:szCs w:val="24"/>
        </w:rPr>
      </w:pPr>
      <w:r w:rsidRPr="00B24047">
        <w:rPr>
          <w:b/>
          <w:bCs/>
          <w:i/>
          <w:iCs/>
          <w:sz w:val="24"/>
          <w:szCs w:val="24"/>
        </w:rPr>
        <w:t>Maternal age</w:t>
      </w:r>
    </w:p>
    <w:p w14:paraId="153E7790" w14:textId="46D835C0" w:rsidR="00CB421F" w:rsidRPr="00B24047" w:rsidRDefault="00CB421F" w:rsidP="00072352">
      <w:pPr>
        <w:spacing w:line="480" w:lineRule="auto"/>
        <w:jc w:val="both"/>
        <w:rPr>
          <w:sz w:val="24"/>
          <w:szCs w:val="24"/>
        </w:rPr>
      </w:pPr>
      <w:r w:rsidRPr="00B24047">
        <w:rPr>
          <w:sz w:val="24"/>
          <w:szCs w:val="24"/>
        </w:rPr>
        <w:t xml:space="preserve">One-way ANOVA Test was performed to compare the mean maternal age between neonates with HIV positive, negative and unknown statuses </w:t>
      </w:r>
      <w:r w:rsidR="0046478D" w:rsidRPr="00B24047">
        <w:rPr>
          <w:sz w:val="24"/>
          <w:szCs w:val="24"/>
        </w:rPr>
        <w:t>in the study. The mean maternal age of the 28 HIV positive neonates was 31.1years (sd 5.40)</w:t>
      </w:r>
      <w:r w:rsidRPr="00B24047">
        <w:rPr>
          <w:sz w:val="24"/>
          <w:szCs w:val="24"/>
        </w:rPr>
        <w:t>,</w:t>
      </w:r>
      <w:r w:rsidR="0046478D" w:rsidRPr="00B24047">
        <w:rPr>
          <w:sz w:val="24"/>
          <w:szCs w:val="24"/>
        </w:rPr>
        <w:t xml:space="preserve"> that of the 626 HIV negative neonates was 27.7years (sd 5.76)</w:t>
      </w:r>
      <w:r w:rsidRPr="00B24047">
        <w:rPr>
          <w:sz w:val="24"/>
          <w:szCs w:val="24"/>
        </w:rPr>
        <w:t xml:space="preserve"> and that for the 37 unknown HIV status neonates was 30.49years (sd 5.82)</w:t>
      </w:r>
      <w:r w:rsidR="0046478D" w:rsidRPr="00B24047">
        <w:rPr>
          <w:sz w:val="24"/>
          <w:szCs w:val="24"/>
        </w:rPr>
        <w:t>. Levene test was insignificant at p-value of 0.</w:t>
      </w:r>
      <w:r w:rsidRPr="00B24047">
        <w:rPr>
          <w:sz w:val="24"/>
          <w:szCs w:val="24"/>
        </w:rPr>
        <w:t>928</w:t>
      </w:r>
      <w:r w:rsidR="0046478D" w:rsidRPr="00B24047">
        <w:rPr>
          <w:sz w:val="24"/>
          <w:szCs w:val="24"/>
        </w:rPr>
        <w:t xml:space="preserve">, hence equal variances was assumed. The </w:t>
      </w:r>
      <w:r w:rsidRPr="00B24047">
        <w:rPr>
          <w:sz w:val="24"/>
          <w:szCs w:val="24"/>
        </w:rPr>
        <w:t xml:space="preserve">difference in </w:t>
      </w:r>
      <w:r w:rsidR="0046478D" w:rsidRPr="00B24047">
        <w:rPr>
          <w:sz w:val="24"/>
          <w:szCs w:val="24"/>
        </w:rPr>
        <w:t xml:space="preserve">mean maternal age </w:t>
      </w:r>
      <w:r w:rsidRPr="00B24047">
        <w:rPr>
          <w:sz w:val="24"/>
          <w:szCs w:val="24"/>
        </w:rPr>
        <w:t>across</w:t>
      </w:r>
      <w:r w:rsidR="00E332B2" w:rsidRPr="00B24047">
        <w:rPr>
          <w:sz w:val="24"/>
          <w:szCs w:val="24"/>
        </w:rPr>
        <w:t xml:space="preserve"> </w:t>
      </w:r>
      <w:r w:rsidR="0046478D" w:rsidRPr="00B24047">
        <w:rPr>
          <w:sz w:val="24"/>
          <w:szCs w:val="24"/>
        </w:rPr>
        <w:t xml:space="preserve">the </w:t>
      </w:r>
      <w:r w:rsidRPr="00B24047">
        <w:rPr>
          <w:sz w:val="24"/>
          <w:szCs w:val="24"/>
        </w:rPr>
        <w:t>3</w:t>
      </w:r>
      <w:r w:rsidR="0046478D" w:rsidRPr="00B24047">
        <w:rPr>
          <w:sz w:val="24"/>
          <w:szCs w:val="24"/>
        </w:rPr>
        <w:t xml:space="preserve"> groups was statistically significant</w:t>
      </w:r>
      <w:r w:rsidRPr="00B24047">
        <w:rPr>
          <w:sz w:val="24"/>
          <w:szCs w:val="24"/>
        </w:rPr>
        <w:t>, p&lt;0.001, with mothers of HIV negative mothers being the youngest</w:t>
      </w:r>
      <w:r w:rsidR="0046478D" w:rsidRPr="00B24047">
        <w:rPr>
          <w:sz w:val="24"/>
          <w:szCs w:val="24"/>
        </w:rPr>
        <w:t>.</w:t>
      </w:r>
    </w:p>
    <w:p w14:paraId="4C4FEEA7" w14:textId="77777777" w:rsidR="005E6AB3" w:rsidRPr="00B24047" w:rsidRDefault="005E6AB3" w:rsidP="00302B8F">
      <w:pPr>
        <w:spacing w:line="360" w:lineRule="auto"/>
        <w:jc w:val="both"/>
        <w:rPr>
          <w:sz w:val="24"/>
          <w:szCs w:val="24"/>
        </w:rPr>
      </w:pPr>
    </w:p>
    <w:p w14:paraId="673A8A4B" w14:textId="0057E4E1" w:rsidR="00F1762C" w:rsidRPr="00B24047" w:rsidRDefault="00F1762C" w:rsidP="00F1762C">
      <w:pPr>
        <w:jc w:val="center"/>
        <w:rPr>
          <w:b/>
          <w:bCs/>
          <w:sz w:val="21"/>
          <w:szCs w:val="21"/>
        </w:rPr>
      </w:pPr>
      <w:r w:rsidRPr="00B24047">
        <w:rPr>
          <w:b/>
          <w:bCs/>
          <w:sz w:val="21"/>
          <w:szCs w:val="21"/>
        </w:rPr>
        <w:t xml:space="preserve">Table 2: Crosstabulation of independent variables with </w:t>
      </w:r>
      <w:r w:rsidR="00CE7ADD" w:rsidRPr="00B24047">
        <w:rPr>
          <w:b/>
          <w:bCs/>
          <w:sz w:val="21"/>
          <w:szCs w:val="21"/>
        </w:rPr>
        <w:t xml:space="preserve">known </w:t>
      </w:r>
      <w:r w:rsidRPr="00B24047">
        <w:rPr>
          <w:b/>
          <w:bCs/>
          <w:sz w:val="21"/>
          <w:szCs w:val="21"/>
        </w:rPr>
        <w:t xml:space="preserve">neonatal </w:t>
      </w:r>
      <w:r w:rsidR="00917258" w:rsidRPr="00B24047">
        <w:rPr>
          <w:b/>
          <w:bCs/>
          <w:sz w:val="21"/>
          <w:szCs w:val="21"/>
        </w:rPr>
        <w:t>HIV</w:t>
      </w:r>
      <w:r w:rsidR="00CE7ADD" w:rsidRPr="00B24047">
        <w:rPr>
          <w:b/>
          <w:bCs/>
          <w:sz w:val="21"/>
          <w:szCs w:val="21"/>
        </w:rPr>
        <w:t xml:space="preserve"> status</w:t>
      </w:r>
      <w:r w:rsidRPr="00B24047">
        <w:rPr>
          <w:b/>
          <w:bCs/>
          <w:sz w:val="21"/>
          <w:szCs w:val="21"/>
        </w:rPr>
        <w:t xml:space="preserve"> in the study</w:t>
      </w:r>
      <w:r w:rsidR="00917258" w:rsidRPr="00B24047">
        <w:rPr>
          <w:b/>
          <w:bCs/>
          <w:sz w:val="21"/>
          <w:szCs w:val="21"/>
        </w:rPr>
        <w:t>, n=</w:t>
      </w:r>
      <w:r w:rsidR="00AC12C1" w:rsidRPr="00B24047">
        <w:rPr>
          <w:b/>
          <w:bCs/>
          <w:sz w:val="21"/>
          <w:szCs w:val="21"/>
        </w:rPr>
        <w:t>705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5"/>
        <w:gridCol w:w="2366"/>
        <w:gridCol w:w="2913"/>
        <w:gridCol w:w="1433"/>
        <w:gridCol w:w="1713"/>
        <w:gridCol w:w="1160"/>
      </w:tblGrid>
      <w:tr w:rsidR="00F1762C" w:rsidRPr="00B24047" w14:paraId="0E53F405" w14:textId="77777777" w:rsidTr="002320A8">
        <w:trPr>
          <w:cantSplit/>
        </w:trPr>
        <w:tc>
          <w:tcPr>
            <w:tcW w:w="2803" w:type="pct"/>
            <w:gridSpan w:val="3"/>
            <w:vMerge w:val="restart"/>
            <w:tcBorders>
              <w:top w:val="nil"/>
              <w:left w:val="nil"/>
              <w:bottom w:val="nil"/>
              <w:right w:val="nil"/>
              <w:tl2br w:val="nil"/>
              <w:tr2bl w:val="nil"/>
            </w:tcBorders>
            <w:shd w:val="clear" w:color="auto" w:fill="FFFFFF"/>
            <w:vAlign w:val="bottom"/>
          </w:tcPr>
          <w:p w14:paraId="4BD848F8" w14:textId="77777777" w:rsidR="00F1762C" w:rsidRPr="00B24047" w:rsidRDefault="00F1762C" w:rsidP="000F6F21">
            <w:pPr>
              <w:jc w:val="both"/>
              <w:rPr>
                <w:sz w:val="20"/>
                <w:szCs w:val="20"/>
              </w:rPr>
            </w:pPr>
            <w:r w:rsidRPr="00B24047">
              <w:rPr>
                <w:sz w:val="20"/>
                <w:szCs w:val="20"/>
              </w:rPr>
              <w:t xml:space="preserve">                                                                          </w:t>
            </w:r>
          </w:p>
        </w:tc>
        <w:tc>
          <w:tcPr>
            <w:tcW w:w="1605" w:type="pct"/>
            <w:gridSpan w:val="2"/>
            <w:tcBorders>
              <w:top w:val="nil"/>
              <w:left w:val="nil"/>
              <w:bottom w:val="nil"/>
              <w:right w:val="single" w:sz="8" w:space="0" w:color="E0E0E0"/>
              <w:tl2br w:val="nil"/>
              <w:tr2bl w:val="nil"/>
            </w:tcBorders>
            <w:shd w:val="clear" w:color="auto" w:fill="FFFFFF"/>
            <w:vAlign w:val="bottom"/>
          </w:tcPr>
          <w:p w14:paraId="4374373F" w14:textId="5960CC15" w:rsidR="00F1762C" w:rsidRPr="00B24047" w:rsidRDefault="00917258" w:rsidP="00917258">
            <w:pPr>
              <w:ind w:right="60"/>
              <w:jc w:val="center"/>
              <w:rPr>
                <w:b/>
                <w:bCs/>
                <w:sz w:val="20"/>
                <w:szCs w:val="20"/>
              </w:rPr>
            </w:pPr>
            <w:r w:rsidRPr="00B24047">
              <w:rPr>
                <w:b/>
                <w:bCs/>
                <w:sz w:val="20"/>
                <w:szCs w:val="20"/>
              </w:rPr>
              <w:t>Infant HIV status</w:t>
            </w:r>
          </w:p>
        </w:tc>
        <w:tc>
          <w:tcPr>
            <w:tcW w:w="592" w:type="pct"/>
            <w:vMerge w:val="restart"/>
            <w:tcBorders>
              <w:top w:val="nil"/>
              <w:left w:val="single" w:sz="8" w:space="0" w:color="E0E0E0"/>
              <w:bottom w:val="nil"/>
              <w:right w:val="nil"/>
              <w:tl2br w:val="nil"/>
              <w:tr2bl w:val="nil"/>
            </w:tcBorders>
            <w:shd w:val="clear" w:color="auto" w:fill="FFFFFF"/>
            <w:vAlign w:val="bottom"/>
          </w:tcPr>
          <w:p w14:paraId="5C784DF7" w14:textId="77777777" w:rsidR="00F1762C" w:rsidRPr="00B24047" w:rsidRDefault="00F1762C" w:rsidP="000F6F21">
            <w:pPr>
              <w:ind w:left="60" w:right="60"/>
              <w:jc w:val="both"/>
              <w:rPr>
                <w:b/>
                <w:bCs/>
                <w:sz w:val="20"/>
                <w:szCs w:val="20"/>
              </w:rPr>
            </w:pPr>
            <w:r w:rsidRPr="00B24047">
              <w:rPr>
                <w:b/>
                <w:bCs/>
                <w:sz w:val="20"/>
                <w:szCs w:val="20"/>
              </w:rPr>
              <w:t>Total</w:t>
            </w:r>
          </w:p>
        </w:tc>
      </w:tr>
      <w:tr w:rsidR="00F1762C" w:rsidRPr="00B24047" w14:paraId="40C58866" w14:textId="77777777" w:rsidTr="002320A8">
        <w:trPr>
          <w:cantSplit/>
        </w:trPr>
        <w:tc>
          <w:tcPr>
            <w:tcW w:w="2803" w:type="pct"/>
            <w:gridSpan w:val="3"/>
            <w:vMerge/>
            <w:tcBorders>
              <w:top w:val="nil"/>
              <w:left w:val="nil"/>
              <w:bottom w:val="nil"/>
              <w:right w:val="nil"/>
              <w:tl2br w:val="nil"/>
              <w:tr2bl w:val="nil"/>
            </w:tcBorders>
            <w:shd w:val="clear" w:color="auto" w:fill="FFFFFF"/>
            <w:vAlign w:val="bottom"/>
          </w:tcPr>
          <w:p w14:paraId="45C51DE3" w14:textId="77777777" w:rsidR="00F1762C" w:rsidRPr="00B24047" w:rsidRDefault="00F1762C" w:rsidP="000F6F21">
            <w:pPr>
              <w:jc w:val="both"/>
              <w:rPr>
                <w:sz w:val="20"/>
                <w:szCs w:val="20"/>
              </w:rPr>
            </w:pPr>
          </w:p>
        </w:tc>
        <w:tc>
          <w:tcPr>
            <w:tcW w:w="731" w:type="pct"/>
            <w:tcBorders>
              <w:top w:val="nil"/>
              <w:left w:val="nil"/>
              <w:bottom w:val="single" w:sz="8" w:space="0" w:color="152935"/>
              <w:right w:val="single" w:sz="8" w:space="0" w:color="E0E0E0"/>
              <w:tl2br w:val="nil"/>
              <w:tr2bl w:val="nil"/>
            </w:tcBorders>
            <w:shd w:val="clear" w:color="auto" w:fill="FFFFFF"/>
            <w:vAlign w:val="bottom"/>
          </w:tcPr>
          <w:p w14:paraId="36185E8A" w14:textId="26494D45" w:rsidR="00F1762C" w:rsidRPr="00B24047" w:rsidRDefault="00130154" w:rsidP="000F6F21">
            <w:pPr>
              <w:ind w:left="60" w:right="60"/>
              <w:jc w:val="both"/>
              <w:rPr>
                <w:b/>
                <w:bCs/>
                <w:sz w:val="20"/>
                <w:szCs w:val="20"/>
              </w:rPr>
            </w:pPr>
            <w:r w:rsidRPr="00B24047">
              <w:rPr>
                <w:b/>
                <w:bCs/>
                <w:sz w:val="20"/>
                <w:szCs w:val="20"/>
              </w:rPr>
              <w:t>Positive (%)</w:t>
            </w:r>
          </w:p>
        </w:tc>
        <w:tc>
          <w:tcPr>
            <w:tcW w:w="874"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5FEF9C23" w14:textId="3D06715F" w:rsidR="00F1762C" w:rsidRPr="00B24047" w:rsidRDefault="00F1762C" w:rsidP="000F6F21">
            <w:pPr>
              <w:ind w:left="60" w:right="60"/>
              <w:jc w:val="both"/>
              <w:rPr>
                <w:b/>
                <w:bCs/>
                <w:sz w:val="20"/>
                <w:szCs w:val="20"/>
              </w:rPr>
            </w:pPr>
            <w:r w:rsidRPr="00B24047">
              <w:rPr>
                <w:b/>
                <w:bCs/>
                <w:sz w:val="20"/>
                <w:szCs w:val="20"/>
              </w:rPr>
              <w:t>N</w:t>
            </w:r>
            <w:r w:rsidR="00917258" w:rsidRPr="00B24047">
              <w:rPr>
                <w:b/>
                <w:bCs/>
                <w:sz w:val="20"/>
                <w:szCs w:val="20"/>
              </w:rPr>
              <w:t>egative</w:t>
            </w:r>
            <w:r w:rsidRPr="00B24047">
              <w:rPr>
                <w:b/>
                <w:bCs/>
                <w:sz w:val="20"/>
                <w:szCs w:val="20"/>
              </w:rPr>
              <w:t xml:space="preserve"> (%)</w:t>
            </w:r>
          </w:p>
        </w:tc>
        <w:tc>
          <w:tcPr>
            <w:tcW w:w="592" w:type="pct"/>
            <w:vMerge/>
            <w:tcBorders>
              <w:top w:val="nil"/>
              <w:left w:val="single" w:sz="8" w:space="0" w:color="E0E0E0"/>
              <w:bottom w:val="nil"/>
              <w:right w:val="nil"/>
              <w:tl2br w:val="nil"/>
              <w:tr2bl w:val="nil"/>
            </w:tcBorders>
            <w:shd w:val="clear" w:color="auto" w:fill="FFFFFF"/>
            <w:vAlign w:val="bottom"/>
          </w:tcPr>
          <w:p w14:paraId="0645D9EA" w14:textId="77777777" w:rsidR="00F1762C" w:rsidRPr="00B24047" w:rsidRDefault="00F1762C" w:rsidP="000F6F21">
            <w:pPr>
              <w:jc w:val="both"/>
              <w:rPr>
                <w:b/>
                <w:bCs/>
                <w:sz w:val="20"/>
                <w:szCs w:val="20"/>
              </w:rPr>
            </w:pPr>
          </w:p>
        </w:tc>
      </w:tr>
      <w:tr w:rsidR="00606510" w:rsidRPr="00B24047" w14:paraId="2D83085E"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25ED4FAE"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1C167FC2" w14:textId="5EA0949B" w:rsidR="00606510" w:rsidRPr="00B24047" w:rsidRDefault="001377FC" w:rsidP="00606510">
            <w:pPr>
              <w:ind w:left="60" w:right="60"/>
              <w:jc w:val="both"/>
              <w:rPr>
                <w:b/>
                <w:bCs/>
                <w:sz w:val="20"/>
                <w:szCs w:val="20"/>
              </w:rPr>
            </w:pPr>
            <w:r w:rsidRPr="00B24047">
              <w:rPr>
                <w:b/>
                <w:bCs/>
                <w:sz w:val="20"/>
                <w:szCs w:val="20"/>
              </w:rPr>
              <w:t>Postnatal growth</w:t>
            </w:r>
          </w:p>
        </w:tc>
        <w:tc>
          <w:tcPr>
            <w:tcW w:w="1486" w:type="pct"/>
            <w:tcBorders>
              <w:top w:val="single" w:sz="8" w:space="0" w:color="AEAEAE"/>
              <w:left w:val="nil"/>
              <w:bottom w:val="single" w:sz="8" w:space="0" w:color="AEAEAE"/>
              <w:right w:val="nil"/>
              <w:tl2br w:val="nil"/>
              <w:tr2bl w:val="nil"/>
            </w:tcBorders>
          </w:tcPr>
          <w:p w14:paraId="262FFC23" w14:textId="59F64BEA" w:rsidR="00606510" w:rsidRPr="00B24047" w:rsidRDefault="00606510" w:rsidP="00606510">
            <w:pPr>
              <w:ind w:left="60" w:right="60"/>
              <w:jc w:val="both"/>
              <w:rPr>
                <w:sz w:val="20"/>
                <w:szCs w:val="20"/>
              </w:rPr>
            </w:pPr>
            <w:r w:rsidRPr="00B24047">
              <w:rPr>
                <w:sz w:val="20"/>
                <w:szCs w:val="20"/>
              </w:rPr>
              <w:t>Chi=6.674            p-value=0.010</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9E88935"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E47C77"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0879C46" w14:textId="77777777" w:rsidR="00606510" w:rsidRPr="00B24047" w:rsidRDefault="00606510" w:rsidP="00606510">
            <w:pPr>
              <w:ind w:left="60" w:right="60"/>
              <w:jc w:val="both"/>
              <w:rPr>
                <w:sz w:val="20"/>
                <w:szCs w:val="20"/>
              </w:rPr>
            </w:pPr>
          </w:p>
        </w:tc>
      </w:tr>
      <w:tr w:rsidR="00606510" w:rsidRPr="00B24047" w14:paraId="5509C3D9"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235BABD7"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0EDC1513" w14:textId="096BF633" w:rsidR="00606510" w:rsidRPr="00B24047" w:rsidRDefault="00606510" w:rsidP="00606510">
            <w:pPr>
              <w:ind w:right="60"/>
              <w:jc w:val="both"/>
              <w:rPr>
                <w:sz w:val="20"/>
                <w:szCs w:val="20"/>
              </w:rPr>
            </w:pPr>
            <w:r w:rsidRPr="00B24047">
              <w:rPr>
                <w:sz w:val="20"/>
                <w:szCs w:val="20"/>
              </w:rPr>
              <w:t>Faltering</w:t>
            </w:r>
          </w:p>
        </w:tc>
        <w:tc>
          <w:tcPr>
            <w:tcW w:w="1486" w:type="pct"/>
            <w:tcBorders>
              <w:top w:val="single" w:sz="8" w:space="0" w:color="AEAEAE"/>
              <w:left w:val="nil"/>
              <w:bottom w:val="single" w:sz="8" w:space="0" w:color="AEAEAE"/>
              <w:right w:val="nil"/>
              <w:tl2br w:val="nil"/>
              <w:tr2bl w:val="nil"/>
            </w:tcBorders>
          </w:tcPr>
          <w:p w14:paraId="2C2135B2" w14:textId="5A5459A7" w:rsidR="00606510" w:rsidRPr="00B24047" w:rsidRDefault="00606510" w:rsidP="00606510">
            <w:pPr>
              <w:ind w:left="60" w:right="60"/>
              <w:jc w:val="both"/>
              <w:rPr>
                <w:sz w:val="20"/>
                <w:szCs w:val="20"/>
              </w:rPr>
            </w:pPr>
            <w:r w:rsidRPr="00B24047">
              <w:rPr>
                <w:sz w:val="20"/>
                <w:szCs w:val="20"/>
              </w:rPr>
              <w:t>OR 3.02 (95% CI 1.26, 7.24)</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115C58F" w14:textId="2000358A" w:rsidR="00606510" w:rsidRPr="00B24047" w:rsidRDefault="00606510" w:rsidP="00606510">
            <w:pPr>
              <w:ind w:left="60" w:right="60"/>
              <w:jc w:val="both"/>
              <w:rPr>
                <w:sz w:val="20"/>
                <w:szCs w:val="20"/>
              </w:rPr>
            </w:pPr>
            <w:r w:rsidRPr="00B24047">
              <w:rPr>
                <w:sz w:val="20"/>
                <w:szCs w:val="20"/>
              </w:rPr>
              <w:t>20 (74.1)</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B48B4E7" w14:textId="4A03E39C" w:rsidR="00606510" w:rsidRPr="00B24047" w:rsidRDefault="00606510" w:rsidP="00606510">
            <w:pPr>
              <w:ind w:left="60" w:right="60"/>
              <w:jc w:val="both"/>
              <w:rPr>
                <w:sz w:val="20"/>
                <w:szCs w:val="20"/>
              </w:rPr>
            </w:pPr>
            <w:r w:rsidRPr="00B24047">
              <w:rPr>
                <w:sz w:val="20"/>
                <w:szCs w:val="20"/>
              </w:rPr>
              <w:t>290 (48.7)</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F50AD00" w14:textId="0AA3C08F" w:rsidR="00606510" w:rsidRPr="00B24047" w:rsidRDefault="00606510" w:rsidP="00606510">
            <w:pPr>
              <w:ind w:left="60" w:right="60"/>
              <w:jc w:val="both"/>
              <w:rPr>
                <w:sz w:val="20"/>
                <w:szCs w:val="20"/>
              </w:rPr>
            </w:pPr>
            <w:r w:rsidRPr="00B24047">
              <w:rPr>
                <w:sz w:val="20"/>
                <w:szCs w:val="20"/>
              </w:rPr>
              <w:t>310 (49.8)</w:t>
            </w:r>
          </w:p>
        </w:tc>
      </w:tr>
      <w:tr w:rsidR="00606510" w:rsidRPr="00B24047" w14:paraId="2F943A5C"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3EBDB6A2"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0F144969" w14:textId="7AF6F275" w:rsidR="00606510" w:rsidRPr="00B24047" w:rsidRDefault="00606510" w:rsidP="00606510">
            <w:pPr>
              <w:ind w:right="60"/>
              <w:jc w:val="both"/>
              <w:rPr>
                <w:sz w:val="20"/>
                <w:szCs w:val="20"/>
              </w:rPr>
            </w:pPr>
            <w:r w:rsidRPr="00B24047">
              <w:rPr>
                <w:sz w:val="20"/>
                <w:szCs w:val="20"/>
              </w:rPr>
              <w:t xml:space="preserve">Thriving </w:t>
            </w:r>
          </w:p>
        </w:tc>
        <w:tc>
          <w:tcPr>
            <w:tcW w:w="1486" w:type="pct"/>
            <w:tcBorders>
              <w:top w:val="single" w:sz="8" w:space="0" w:color="AEAEAE"/>
              <w:left w:val="nil"/>
              <w:bottom w:val="single" w:sz="8" w:space="0" w:color="AEAEAE"/>
              <w:right w:val="nil"/>
              <w:tl2br w:val="nil"/>
              <w:tr2bl w:val="nil"/>
            </w:tcBorders>
          </w:tcPr>
          <w:p w14:paraId="1850EB7B"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3669935" w14:textId="1FDEDC5B" w:rsidR="00606510" w:rsidRPr="00B24047" w:rsidRDefault="00606510" w:rsidP="00606510">
            <w:pPr>
              <w:ind w:left="60" w:right="60"/>
              <w:jc w:val="both"/>
              <w:rPr>
                <w:sz w:val="20"/>
                <w:szCs w:val="20"/>
              </w:rPr>
            </w:pPr>
            <w:r w:rsidRPr="00B24047">
              <w:rPr>
                <w:sz w:val="20"/>
                <w:szCs w:val="20"/>
              </w:rPr>
              <w:t>7 (25.9)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2108A0E" w14:textId="35CB0764" w:rsidR="00606510" w:rsidRPr="00B24047" w:rsidRDefault="00606510" w:rsidP="00606510">
            <w:pPr>
              <w:ind w:left="60" w:right="60"/>
              <w:jc w:val="both"/>
              <w:rPr>
                <w:sz w:val="20"/>
                <w:szCs w:val="20"/>
              </w:rPr>
            </w:pPr>
            <w:r w:rsidRPr="00B24047">
              <w:rPr>
                <w:sz w:val="20"/>
                <w:szCs w:val="20"/>
              </w:rPr>
              <w:t>306 (51.3)</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F8D020C" w14:textId="2C94FAF2" w:rsidR="00606510" w:rsidRPr="00B24047" w:rsidRDefault="00606510" w:rsidP="00606510">
            <w:pPr>
              <w:ind w:left="60" w:right="60"/>
              <w:jc w:val="both"/>
              <w:rPr>
                <w:sz w:val="20"/>
                <w:szCs w:val="20"/>
              </w:rPr>
            </w:pPr>
            <w:r w:rsidRPr="00B24047">
              <w:rPr>
                <w:sz w:val="20"/>
                <w:szCs w:val="20"/>
              </w:rPr>
              <w:t>313 (50.2)</w:t>
            </w:r>
          </w:p>
        </w:tc>
      </w:tr>
      <w:tr w:rsidR="00606510" w:rsidRPr="00B24047" w14:paraId="79F0AE55"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40B1C05E"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7E2DA7BE" w14:textId="5061A44B" w:rsidR="00606510" w:rsidRPr="00B24047" w:rsidRDefault="00606510" w:rsidP="00606510">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38891CCF"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F23038B" w14:textId="43B8551E" w:rsidR="00606510" w:rsidRPr="00B24047" w:rsidRDefault="00606510" w:rsidP="00606510">
            <w:pPr>
              <w:ind w:left="60" w:right="60"/>
              <w:jc w:val="both"/>
              <w:rPr>
                <w:sz w:val="20"/>
                <w:szCs w:val="20"/>
              </w:rPr>
            </w:pPr>
            <w:r w:rsidRPr="00B24047">
              <w:rPr>
                <w:sz w:val="20"/>
                <w:szCs w:val="20"/>
              </w:rPr>
              <w:t>27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4BDD3C" w14:textId="4FAFD272" w:rsidR="00606510" w:rsidRPr="00B24047" w:rsidRDefault="00606510" w:rsidP="00606510">
            <w:pPr>
              <w:ind w:left="60" w:right="60"/>
              <w:jc w:val="both"/>
              <w:rPr>
                <w:sz w:val="20"/>
                <w:szCs w:val="20"/>
              </w:rPr>
            </w:pPr>
            <w:r w:rsidRPr="00B24047">
              <w:rPr>
                <w:sz w:val="20"/>
                <w:szCs w:val="20"/>
              </w:rPr>
              <w:t>596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2733CCF" w14:textId="496695F5" w:rsidR="00606510" w:rsidRPr="00B24047" w:rsidRDefault="00606510" w:rsidP="00606510">
            <w:pPr>
              <w:ind w:left="60" w:right="60"/>
              <w:jc w:val="both"/>
              <w:rPr>
                <w:sz w:val="20"/>
                <w:szCs w:val="20"/>
              </w:rPr>
            </w:pPr>
            <w:r w:rsidRPr="00B24047">
              <w:rPr>
                <w:sz w:val="20"/>
                <w:szCs w:val="20"/>
              </w:rPr>
              <w:t>623</w:t>
            </w:r>
          </w:p>
        </w:tc>
      </w:tr>
      <w:tr w:rsidR="00606510" w:rsidRPr="00B24047" w14:paraId="44A80876"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69493A49"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394E0066" w14:textId="77777777" w:rsidR="00606510" w:rsidRPr="00B24047" w:rsidRDefault="00606510" w:rsidP="00606510">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007228E4"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6977285"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111AED"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A42EDC3" w14:textId="77777777" w:rsidR="00606510" w:rsidRPr="00B24047" w:rsidRDefault="00606510" w:rsidP="00606510">
            <w:pPr>
              <w:ind w:left="60" w:right="60"/>
              <w:jc w:val="both"/>
              <w:rPr>
                <w:sz w:val="20"/>
                <w:szCs w:val="20"/>
              </w:rPr>
            </w:pPr>
          </w:p>
        </w:tc>
      </w:tr>
      <w:tr w:rsidR="00606510" w:rsidRPr="00B24047" w14:paraId="61E06CAA"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1019330B"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31C7E26C" w14:textId="1615A723" w:rsidR="00606510" w:rsidRPr="00B24047" w:rsidRDefault="00606510" w:rsidP="00606510">
            <w:pPr>
              <w:ind w:left="60" w:right="60"/>
              <w:jc w:val="both"/>
              <w:rPr>
                <w:b/>
                <w:bCs/>
                <w:sz w:val="20"/>
                <w:szCs w:val="20"/>
              </w:rPr>
            </w:pPr>
            <w:r w:rsidRPr="00B24047">
              <w:rPr>
                <w:b/>
                <w:bCs/>
                <w:sz w:val="20"/>
                <w:szCs w:val="20"/>
              </w:rPr>
              <w:t>Syphilis status of Neonate</w:t>
            </w:r>
          </w:p>
        </w:tc>
        <w:tc>
          <w:tcPr>
            <w:tcW w:w="1486" w:type="pct"/>
            <w:tcBorders>
              <w:top w:val="single" w:sz="8" w:space="0" w:color="AEAEAE"/>
              <w:left w:val="nil"/>
              <w:bottom w:val="single" w:sz="8" w:space="0" w:color="AEAEAE"/>
              <w:right w:val="nil"/>
              <w:tl2br w:val="nil"/>
              <w:tr2bl w:val="nil"/>
            </w:tcBorders>
          </w:tcPr>
          <w:p w14:paraId="5C461044" w14:textId="32113420" w:rsidR="00606510" w:rsidRPr="00B24047" w:rsidRDefault="00606510" w:rsidP="00606510">
            <w:pPr>
              <w:ind w:left="60" w:right="60"/>
              <w:jc w:val="both"/>
              <w:rPr>
                <w:sz w:val="20"/>
                <w:szCs w:val="20"/>
              </w:rPr>
            </w:pPr>
            <w:r w:rsidRPr="00B24047">
              <w:rPr>
                <w:sz w:val="20"/>
                <w:szCs w:val="20"/>
              </w:rPr>
              <w:t>Fisher’s Exact Test= 0.093</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6EAE20A"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EE4B3B"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FC92013" w14:textId="77777777" w:rsidR="00606510" w:rsidRPr="00B24047" w:rsidRDefault="00606510" w:rsidP="00606510">
            <w:pPr>
              <w:ind w:left="60" w:right="60"/>
              <w:jc w:val="both"/>
              <w:rPr>
                <w:sz w:val="20"/>
                <w:szCs w:val="20"/>
              </w:rPr>
            </w:pPr>
          </w:p>
        </w:tc>
      </w:tr>
      <w:tr w:rsidR="00606510" w:rsidRPr="00B24047" w14:paraId="32B0E453"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79B5A805"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48FBC818" w14:textId="77777777" w:rsidR="00606510" w:rsidRPr="00B24047" w:rsidRDefault="00606510" w:rsidP="00606510">
            <w:pPr>
              <w:ind w:left="60" w:right="60"/>
              <w:jc w:val="both"/>
              <w:rPr>
                <w:sz w:val="20"/>
                <w:szCs w:val="20"/>
              </w:rPr>
            </w:pPr>
            <w:r w:rsidRPr="00B24047">
              <w:rPr>
                <w:sz w:val="20"/>
                <w:szCs w:val="20"/>
              </w:rPr>
              <w:t>Positive</w:t>
            </w:r>
          </w:p>
        </w:tc>
        <w:tc>
          <w:tcPr>
            <w:tcW w:w="1486" w:type="pct"/>
            <w:tcBorders>
              <w:top w:val="single" w:sz="8" w:space="0" w:color="AEAEAE"/>
              <w:left w:val="nil"/>
              <w:bottom w:val="single" w:sz="8" w:space="0" w:color="AEAEAE"/>
              <w:right w:val="nil"/>
              <w:tl2br w:val="nil"/>
              <w:tr2bl w:val="nil"/>
            </w:tcBorders>
          </w:tcPr>
          <w:p w14:paraId="7E38195B" w14:textId="56DB05DC" w:rsidR="00606510" w:rsidRPr="00B24047" w:rsidRDefault="00606510" w:rsidP="00606510">
            <w:pPr>
              <w:ind w:left="60" w:right="60"/>
              <w:jc w:val="both"/>
              <w:rPr>
                <w:sz w:val="20"/>
                <w:szCs w:val="20"/>
              </w:rPr>
            </w:pPr>
            <w:r w:rsidRPr="00B24047">
              <w:rPr>
                <w:sz w:val="20"/>
                <w:szCs w:val="20"/>
              </w:rPr>
              <w:t>OR 2.61 (95% CI 0.87, 7.86)</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931B3B1" w14:textId="57FF03E7" w:rsidR="00606510" w:rsidRPr="00B24047" w:rsidRDefault="00606510" w:rsidP="00606510">
            <w:pPr>
              <w:ind w:left="60" w:right="60"/>
              <w:jc w:val="both"/>
              <w:rPr>
                <w:sz w:val="20"/>
                <w:szCs w:val="20"/>
              </w:rPr>
            </w:pPr>
            <w:r w:rsidRPr="00B24047">
              <w:rPr>
                <w:sz w:val="20"/>
                <w:szCs w:val="20"/>
              </w:rPr>
              <w:t>4 (12.9)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2C75C0E" w14:textId="5C06AB0A" w:rsidR="00606510" w:rsidRPr="00B24047" w:rsidRDefault="00606510" w:rsidP="00606510">
            <w:pPr>
              <w:ind w:left="60" w:right="60"/>
              <w:jc w:val="both"/>
              <w:rPr>
                <w:sz w:val="20"/>
                <w:szCs w:val="20"/>
              </w:rPr>
            </w:pPr>
            <w:r w:rsidRPr="00B24047">
              <w:rPr>
                <w:sz w:val="20"/>
                <w:szCs w:val="20"/>
              </w:rPr>
              <w:t>36 (5.4)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52334E5" w14:textId="4595779A" w:rsidR="00606510" w:rsidRPr="00B24047" w:rsidRDefault="00606510" w:rsidP="00606510">
            <w:pPr>
              <w:ind w:left="60" w:right="60"/>
              <w:jc w:val="both"/>
              <w:rPr>
                <w:sz w:val="20"/>
                <w:szCs w:val="20"/>
              </w:rPr>
            </w:pPr>
            <w:r w:rsidRPr="00B24047">
              <w:rPr>
                <w:sz w:val="20"/>
                <w:szCs w:val="20"/>
              </w:rPr>
              <w:t>40 (5.7)</w:t>
            </w:r>
          </w:p>
        </w:tc>
      </w:tr>
      <w:tr w:rsidR="00606510" w:rsidRPr="00B24047" w14:paraId="5132DAE4"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4734014B"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31227C7A" w14:textId="77777777" w:rsidR="00606510" w:rsidRPr="00B24047" w:rsidRDefault="00606510" w:rsidP="00606510">
            <w:pPr>
              <w:ind w:left="60" w:right="60"/>
              <w:jc w:val="both"/>
              <w:rPr>
                <w:sz w:val="20"/>
                <w:szCs w:val="20"/>
              </w:rPr>
            </w:pPr>
            <w:r w:rsidRPr="00B24047">
              <w:rPr>
                <w:sz w:val="20"/>
                <w:szCs w:val="20"/>
              </w:rPr>
              <w:t>Negative</w:t>
            </w:r>
          </w:p>
        </w:tc>
        <w:tc>
          <w:tcPr>
            <w:tcW w:w="1486" w:type="pct"/>
            <w:tcBorders>
              <w:top w:val="single" w:sz="8" w:space="0" w:color="AEAEAE"/>
              <w:left w:val="nil"/>
              <w:bottom w:val="single" w:sz="8" w:space="0" w:color="AEAEAE"/>
              <w:right w:val="nil"/>
              <w:tl2br w:val="nil"/>
              <w:tr2bl w:val="nil"/>
            </w:tcBorders>
          </w:tcPr>
          <w:p w14:paraId="130E332F"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2CE43E7" w14:textId="6A020851" w:rsidR="00606510" w:rsidRPr="00B24047" w:rsidRDefault="00606510" w:rsidP="00606510">
            <w:pPr>
              <w:ind w:left="60" w:right="60"/>
              <w:jc w:val="both"/>
              <w:rPr>
                <w:sz w:val="20"/>
                <w:szCs w:val="20"/>
              </w:rPr>
            </w:pPr>
            <w:r w:rsidRPr="00B24047">
              <w:rPr>
                <w:sz w:val="20"/>
                <w:szCs w:val="20"/>
              </w:rPr>
              <w:t>27 (87.1)</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E0FC6BD" w14:textId="2956FED1" w:rsidR="00606510" w:rsidRPr="00B24047" w:rsidRDefault="00606510" w:rsidP="00606510">
            <w:pPr>
              <w:ind w:left="60" w:right="60"/>
              <w:jc w:val="both"/>
              <w:rPr>
                <w:sz w:val="20"/>
                <w:szCs w:val="20"/>
              </w:rPr>
            </w:pPr>
            <w:r w:rsidRPr="00B24047">
              <w:rPr>
                <w:sz w:val="20"/>
                <w:szCs w:val="20"/>
              </w:rPr>
              <w:t>634 (94.6)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E4827FD" w14:textId="7A96E089" w:rsidR="00606510" w:rsidRPr="00B24047" w:rsidRDefault="00606510" w:rsidP="00606510">
            <w:pPr>
              <w:ind w:left="60" w:right="60"/>
              <w:jc w:val="both"/>
              <w:rPr>
                <w:sz w:val="20"/>
                <w:szCs w:val="20"/>
              </w:rPr>
            </w:pPr>
            <w:r w:rsidRPr="00B24047">
              <w:rPr>
                <w:sz w:val="20"/>
                <w:szCs w:val="20"/>
              </w:rPr>
              <w:t>661 (94.3)</w:t>
            </w:r>
          </w:p>
        </w:tc>
      </w:tr>
      <w:tr w:rsidR="00606510" w:rsidRPr="00B24047" w14:paraId="6FECD09A"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07BBE21F"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4DDE8159" w14:textId="77777777" w:rsidR="00606510" w:rsidRPr="00B24047" w:rsidRDefault="00606510" w:rsidP="00606510">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6C15151C"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FD7D4F2" w14:textId="6B05EABB" w:rsidR="00606510" w:rsidRPr="00B24047" w:rsidRDefault="00606510" w:rsidP="00606510">
            <w:pPr>
              <w:ind w:left="60" w:right="60"/>
              <w:jc w:val="both"/>
              <w:rPr>
                <w:sz w:val="20"/>
                <w:szCs w:val="20"/>
              </w:rPr>
            </w:pPr>
            <w:r w:rsidRPr="00B24047">
              <w:rPr>
                <w:sz w:val="20"/>
                <w:szCs w:val="20"/>
              </w:rPr>
              <w:t xml:space="preserve">31 </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61138D5" w14:textId="097A6209" w:rsidR="00606510" w:rsidRPr="00B24047" w:rsidRDefault="00606510" w:rsidP="00606510">
            <w:pPr>
              <w:ind w:left="60" w:right="60"/>
              <w:jc w:val="both"/>
              <w:rPr>
                <w:sz w:val="20"/>
                <w:szCs w:val="20"/>
              </w:rPr>
            </w:pPr>
            <w:r w:rsidRPr="00B24047">
              <w:rPr>
                <w:sz w:val="20"/>
                <w:szCs w:val="20"/>
              </w:rPr>
              <w:t>670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DBE1307" w14:textId="1ED6E08D" w:rsidR="00606510" w:rsidRPr="00B24047" w:rsidRDefault="00606510" w:rsidP="00606510">
            <w:pPr>
              <w:ind w:left="60" w:right="60"/>
              <w:jc w:val="both"/>
              <w:rPr>
                <w:sz w:val="20"/>
                <w:szCs w:val="20"/>
              </w:rPr>
            </w:pPr>
            <w:r w:rsidRPr="00B24047">
              <w:rPr>
                <w:sz w:val="20"/>
                <w:szCs w:val="20"/>
              </w:rPr>
              <w:t>701</w:t>
            </w:r>
          </w:p>
        </w:tc>
      </w:tr>
      <w:tr w:rsidR="00606510" w:rsidRPr="00B24047" w14:paraId="40958ECF"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793547F6"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0C168E0C" w14:textId="77777777" w:rsidR="00606510" w:rsidRPr="00B24047" w:rsidRDefault="00606510" w:rsidP="00606510">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58542891"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FA52415"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661890"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0C92B7A" w14:textId="77777777" w:rsidR="00606510" w:rsidRPr="00B24047" w:rsidRDefault="00606510" w:rsidP="00606510">
            <w:pPr>
              <w:ind w:left="60" w:right="60"/>
              <w:jc w:val="both"/>
              <w:rPr>
                <w:sz w:val="20"/>
                <w:szCs w:val="20"/>
              </w:rPr>
            </w:pPr>
          </w:p>
        </w:tc>
      </w:tr>
      <w:tr w:rsidR="00606510" w:rsidRPr="00B24047" w14:paraId="28B39EFC"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3F6FFB2B"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46037DD5" w14:textId="77777777" w:rsidR="00606510" w:rsidRPr="00B24047" w:rsidRDefault="00606510" w:rsidP="00606510">
            <w:pPr>
              <w:ind w:left="60" w:right="60"/>
              <w:jc w:val="both"/>
              <w:rPr>
                <w:sz w:val="20"/>
                <w:szCs w:val="20"/>
              </w:rPr>
            </w:pPr>
            <w:r w:rsidRPr="00B24047">
              <w:rPr>
                <w:b/>
                <w:bCs/>
                <w:sz w:val="20"/>
                <w:szCs w:val="20"/>
              </w:rPr>
              <w:t>Gestational age</w:t>
            </w:r>
          </w:p>
        </w:tc>
        <w:tc>
          <w:tcPr>
            <w:tcW w:w="1486" w:type="pct"/>
            <w:tcBorders>
              <w:top w:val="single" w:sz="8" w:space="0" w:color="AEAEAE"/>
              <w:left w:val="nil"/>
              <w:bottom w:val="single" w:sz="8" w:space="0" w:color="AEAEAE"/>
              <w:right w:val="nil"/>
              <w:tl2br w:val="nil"/>
              <w:tr2bl w:val="nil"/>
            </w:tcBorders>
          </w:tcPr>
          <w:p w14:paraId="0EFF2CB9" w14:textId="217B3F2D" w:rsidR="00606510" w:rsidRPr="00B24047" w:rsidRDefault="00606510" w:rsidP="00606510">
            <w:pPr>
              <w:ind w:right="60"/>
              <w:jc w:val="both"/>
              <w:rPr>
                <w:sz w:val="20"/>
                <w:szCs w:val="20"/>
              </w:rPr>
            </w:pPr>
            <w:r w:rsidRPr="00B24047">
              <w:rPr>
                <w:sz w:val="20"/>
                <w:szCs w:val="20"/>
              </w:rPr>
              <w:t>Fisher’s Exact Test= 0.047</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E636E99"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796E907"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3769EB6" w14:textId="77777777" w:rsidR="00606510" w:rsidRPr="00B24047" w:rsidRDefault="00606510" w:rsidP="00606510">
            <w:pPr>
              <w:ind w:left="60" w:right="60"/>
              <w:jc w:val="both"/>
              <w:rPr>
                <w:sz w:val="20"/>
                <w:szCs w:val="20"/>
              </w:rPr>
            </w:pPr>
          </w:p>
        </w:tc>
      </w:tr>
      <w:tr w:rsidR="00606510" w:rsidRPr="00B24047" w14:paraId="3ECACA58"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0DE6EE8F"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6F5AA296" w14:textId="7AD509E1" w:rsidR="00606510" w:rsidRPr="00B24047" w:rsidRDefault="00606510" w:rsidP="00606510">
            <w:pPr>
              <w:ind w:left="60" w:right="60"/>
              <w:jc w:val="both"/>
              <w:rPr>
                <w:sz w:val="20"/>
                <w:szCs w:val="20"/>
              </w:rPr>
            </w:pPr>
            <w:r w:rsidRPr="00B24047">
              <w:rPr>
                <w:sz w:val="20"/>
                <w:szCs w:val="20"/>
              </w:rPr>
              <w:t>Preterm</w:t>
            </w:r>
          </w:p>
        </w:tc>
        <w:tc>
          <w:tcPr>
            <w:tcW w:w="1486" w:type="pct"/>
            <w:tcBorders>
              <w:top w:val="single" w:sz="8" w:space="0" w:color="AEAEAE"/>
              <w:left w:val="nil"/>
              <w:bottom w:val="single" w:sz="8" w:space="0" w:color="AEAEAE"/>
              <w:right w:val="nil"/>
              <w:tl2br w:val="nil"/>
              <w:tr2bl w:val="nil"/>
            </w:tcBorders>
          </w:tcPr>
          <w:p w14:paraId="031C4F01" w14:textId="360E30F4" w:rsidR="00606510" w:rsidRPr="00B24047" w:rsidRDefault="00606510" w:rsidP="00606510">
            <w:pPr>
              <w:ind w:left="60" w:right="60"/>
              <w:jc w:val="both"/>
              <w:rPr>
                <w:sz w:val="20"/>
                <w:szCs w:val="20"/>
              </w:rPr>
            </w:pPr>
            <w:r w:rsidRPr="00B24047">
              <w:rPr>
                <w:sz w:val="20"/>
                <w:szCs w:val="20"/>
              </w:rPr>
              <w:t>OR =5.83 (95%CI 1.15, 29.58)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00F8C3D" w14:textId="3C0C600F" w:rsidR="00606510" w:rsidRPr="00B24047" w:rsidRDefault="00606510" w:rsidP="00606510">
            <w:pPr>
              <w:ind w:left="60" w:right="60"/>
              <w:jc w:val="both"/>
              <w:rPr>
                <w:sz w:val="20"/>
                <w:szCs w:val="20"/>
              </w:rPr>
            </w:pPr>
            <w:r w:rsidRPr="00B24047">
              <w:rPr>
                <w:sz w:val="20"/>
                <w:szCs w:val="20"/>
              </w:rPr>
              <w:t>3 (50.0)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83E6D1" w14:textId="2121E43D" w:rsidR="00606510" w:rsidRPr="00B24047" w:rsidRDefault="00606510" w:rsidP="00606510">
            <w:pPr>
              <w:ind w:left="60" w:right="60"/>
              <w:jc w:val="both"/>
              <w:rPr>
                <w:sz w:val="20"/>
                <w:szCs w:val="20"/>
              </w:rPr>
            </w:pPr>
            <w:r w:rsidRPr="00B24047">
              <w:rPr>
                <w:sz w:val="20"/>
                <w:szCs w:val="20"/>
              </w:rPr>
              <w:t>58 (14.6)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23AA4A3" w14:textId="64DBF56C" w:rsidR="00606510" w:rsidRPr="00B24047" w:rsidRDefault="00606510" w:rsidP="00606510">
            <w:pPr>
              <w:ind w:right="60"/>
              <w:jc w:val="both"/>
              <w:rPr>
                <w:sz w:val="20"/>
                <w:szCs w:val="20"/>
              </w:rPr>
            </w:pPr>
            <w:r w:rsidRPr="00B24047">
              <w:rPr>
                <w:sz w:val="20"/>
                <w:szCs w:val="20"/>
              </w:rPr>
              <w:t>61 (15.2)</w:t>
            </w:r>
          </w:p>
        </w:tc>
      </w:tr>
      <w:tr w:rsidR="00606510" w:rsidRPr="00B24047" w14:paraId="7C88B592"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04C1769A"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0CEFA340" w14:textId="074B6B2B" w:rsidR="00606510" w:rsidRPr="00B24047" w:rsidRDefault="00606510" w:rsidP="00606510">
            <w:pPr>
              <w:ind w:left="60" w:right="60"/>
              <w:jc w:val="both"/>
              <w:rPr>
                <w:sz w:val="20"/>
                <w:szCs w:val="20"/>
              </w:rPr>
            </w:pPr>
            <w:r w:rsidRPr="00B24047">
              <w:rPr>
                <w:sz w:val="20"/>
                <w:szCs w:val="20"/>
              </w:rPr>
              <w:t>Term</w:t>
            </w:r>
          </w:p>
        </w:tc>
        <w:tc>
          <w:tcPr>
            <w:tcW w:w="1486" w:type="pct"/>
            <w:tcBorders>
              <w:top w:val="single" w:sz="8" w:space="0" w:color="AEAEAE"/>
              <w:left w:val="nil"/>
              <w:bottom w:val="single" w:sz="8" w:space="0" w:color="AEAEAE"/>
              <w:right w:val="nil"/>
              <w:tl2br w:val="nil"/>
              <w:tr2bl w:val="nil"/>
            </w:tcBorders>
          </w:tcPr>
          <w:p w14:paraId="605695A8"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4B82BD7" w14:textId="5733B7F4" w:rsidR="00606510" w:rsidRPr="00B24047" w:rsidRDefault="00606510" w:rsidP="00606510">
            <w:pPr>
              <w:ind w:left="60" w:right="60"/>
              <w:jc w:val="both"/>
              <w:rPr>
                <w:sz w:val="20"/>
                <w:szCs w:val="20"/>
              </w:rPr>
            </w:pPr>
            <w:r w:rsidRPr="00B24047">
              <w:rPr>
                <w:sz w:val="20"/>
                <w:szCs w:val="20"/>
              </w:rPr>
              <w:t>3 (50.0)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76C0D4" w14:textId="4F752CD8" w:rsidR="00606510" w:rsidRPr="00B24047" w:rsidRDefault="00606510" w:rsidP="00606510">
            <w:pPr>
              <w:ind w:left="60" w:right="60"/>
              <w:jc w:val="both"/>
              <w:rPr>
                <w:sz w:val="20"/>
                <w:szCs w:val="20"/>
              </w:rPr>
            </w:pPr>
            <w:r w:rsidRPr="00B24047">
              <w:rPr>
                <w:sz w:val="20"/>
                <w:szCs w:val="20"/>
              </w:rPr>
              <w:t>338 (85.4)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ED06A3E" w14:textId="225FF38D" w:rsidR="00606510" w:rsidRPr="00B24047" w:rsidRDefault="00606510" w:rsidP="00606510">
            <w:pPr>
              <w:ind w:right="60"/>
              <w:jc w:val="both"/>
              <w:rPr>
                <w:sz w:val="20"/>
                <w:szCs w:val="20"/>
              </w:rPr>
            </w:pPr>
            <w:r w:rsidRPr="00B24047">
              <w:rPr>
                <w:sz w:val="20"/>
                <w:szCs w:val="20"/>
              </w:rPr>
              <w:t>341 (84.8)</w:t>
            </w:r>
          </w:p>
        </w:tc>
      </w:tr>
      <w:tr w:rsidR="00606510" w:rsidRPr="00B24047" w14:paraId="71A08A11"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4FD9027D"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53415C36" w14:textId="52F8124C" w:rsidR="00606510" w:rsidRPr="00B24047" w:rsidRDefault="00606510" w:rsidP="00606510">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0D7B658D"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1F39535" w14:textId="7624FB8B" w:rsidR="00606510" w:rsidRPr="00B24047" w:rsidRDefault="00606510" w:rsidP="00606510">
            <w:pPr>
              <w:ind w:left="60" w:right="60"/>
              <w:jc w:val="both"/>
              <w:rPr>
                <w:sz w:val="20"/>
                <w:szCs w:val="20"/>
              </w:rPr>
            </w:pPr>
            <w:r w:rsidRPr="00B24047">
              <w:rPr>
                <w:sz w:val="20"/>
                <w:szCs w:val="20"/>
              </w:rPr>
              <w:t xml:space="preserve">6 </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AFFAEF" w14:textId="53EBE6DE" w:rsidR="00606510" w:rsidRPr="00B24047" w:rsidRDefault="00606510" w:rsidP="00606510">
            <w:pPr>
              <w:ind w:left="60" w:right="60"/>
              <w:jc w:val="both"/>
              <w:rPr>
                <w:sz w:val="20"/>
                <w:szCs w:val="20"/>
              </w:rPr>
            </w:pPr>
            <w:r w:rsidRPr="00B24047">
              <w:rPr>
                <w:sz w:val="20"/>
                <w:szCs w:val="20"/>
              </w:rPr>
              <w:t>396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23A4CC8" w14:textId="43CC28B2" w:rsidR="00606510" w:rsidRPr="00B24047" w:rsidRDefault="00606510" w:rsidP="00606510">
            <w:pPr>
              <w:ind w:left="60" w:right="60"/>
              <w:jc w:val="both"/>
              <w:rPr>
                <w:sz w:val="20"/>
                <w:szCs w:val="20"/>
              </w:rPr>
            </w:pPr>
            <w:r w:rsidRPr="00B24047">
              <w:rPr>
                <w:sz w:val="20"/>
                <w:szCs w:val="20"/>
              </w:rPr>
              <w:t>402</w:t>
            </w:r>
          </w:p>
        </w:tc>
      </w:tr>
      <w:tr w:rsidR="00606510" w:rsidRPr="00B24047" w14:paraId="05352FF1"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057F4A06"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7F476DCA" w14:textId="77777777" w:rsidR="00606510" w:rsidRPr="00B24047" w:rsidRDefault="00606510" w:rsidP="00606510">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724BE5A0"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4B52615"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482D051"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97E8159" w14:textId="77777777" w:rsidR="00606510" w:rsidRPr="00B24047" w:rsidRDefault="00606510" w:rsidP="00606510">
            <w:pPr>
              <w:ind w:left="60" w:right="60"/>
              <w:jc w:val="both"/>
              <w:rPr>
                <w:sz w:val="20"/>
                <w:szCs w:val="20"/>
              </w:rPr>
            </w:pPr>
          </w:p>
        </w:tc>
      </w:tr>
      <w:tr w:rsidR="00606510" w:rsidRPr="00B24047" w14:paraId="5EE56735"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714DEDDC"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55AB0F7A" w14:textId="77777777" w:rsidR="00606510" w:rsidRPr="00B24047" w:rsidRDefault="00606510" w:rsidP="00606510">
            <w:pPr>
              <w:ind w:left="60" w:right="60"/>
              <w:jc w:val="both"/>
              <w:rPr>
                <w:sz w:val="20"/>
                <w:szCs w:val="20"/>
              </w:rPr>
            </w:pPr>
            <w:r w:rsidRPr="00B24047">
              <w:rPr>
                <w:b/>
                <w:bCs/>
                <w:sz w:val="20"/>
                <w:szCs w:val="20"/>
              </w:rPr>
              <w:t>Parity (# of deliveries)</w:t>
            </w:r>
          </w:p>
        </w:tc>
        <w:tc>
          <w:tcPr>
            <w:tcW w:w="1486" w:type="pct"/>
            <w:tcBorders>
              <w:top w:val="single" w:sz="8" w:space="0" w:color="AEAEAE"/>
              <w:left w:val="nil"/>
              <w:bottom w:val="single" w:sz="8" w:space="0" w:color="AEAEAE"/>
              <w:right w:val="nil"/>
              <w:tl2br w:val="nil"/>
              <w:tr2bl w:val="nil"/>
            </w:tcBorders>
          </w:tcPr>
          <w:p w14:paraId="1E7D8D38" w14:textId="0D81F18E" w:rsidR="00606510" w:rsidRPr="00B24047" w:rsidRDefault="00606510" w:rsidP="00606510">
            <w:pPr>
              <w:ind w:left="60" w:right="60"/>
              <w:jc w:val="both"/>
              <w:rPr>
                <w:sz w:val="20"/>
                <w:szCs w:val="20"/>
              </w:rPr>
            </w:pPr>
            <w:r w:rsidRPr="00B24047">
              <w:rPr>
                <w:sz w:val="20"/>
                <w:szCs w:val="20"/>
              </w:rPr>
              <w:t>Chi 4.577                      p=0.032</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19F6546"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FD16A7"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A5AF7E9" w14:textId="77777777" w:rsidR="00606510" w:rsidRPr="00B24047" w:rsidRDefault="00606510" w:rsidP="00606510">
            <w:pPr>
              <w:ind w:left="60" w:right="60"/>
              <w:jc w:val="both"/>
              <w:rPr>
                <w:sz w:val="20"/>
                <w:szCs w:val="20"/>
              </w:rPr>
            </w:pPr>
          </w:p>
        </w:tc>
      </w:tr>
      <w:tr w:rsidR="00606510" w:rsidRPr="00B24047" w14:paraId="0F440B7F"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21B5339F"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3F8A2CA9" w14:textId="56A4C2DA" w:rsidR="00606510" w:rsidRPr="00B24047" w:rsidRDefault="00606510" w:rsidP="00606510">
            <w:pPr>
              <w:ind w:left="60" w:right="60"/>
              <w:jc w:val="both"/>
              <w:rPr>
                <w:sz w:val="20"/>
                <w:szCs w:val="20"/>
              </w:rPr>
            </w:pPr>
            <w:r w:rsidRPr="00B24047">
              <w:rPr>
                <w:sz w:val="20"/>
                <w:szCs w:val="20"/>
              </w:rPr>
              <w:t>Primip(1)/ Multiparous (≥5)</w:t>
            </w:r>
          </w:p>
        </w:tc>
        <w:tc>
          <w:tcPr>
            <w:tcW w:w="1486" w:type="pct"/>
            <w:tcBorders>
              <w:top w:val="single" w:sz="8" w:space="0" w:color="AEAEAE"/>
              <w:left w:val="nil"/>
              <w:bottom w:val="single" w:sz="8" w:space="0" w:color="AEAEAE"/>
              <w:right w:val="nil"/>
              <w:tl2br w:val="nil"/>
              <w:tr2bl w:val="nil"/>
            </w:tcBorders>
          </w:tcPr>
          <w:p w14:paraId="32E01754" w14:textId="7BA2274A" w:rsidR="00606510" w:rsidRPr="00B24047" w:rsidRDefault="00606510" w:rsidP="00606510">
            <w:pPr>
              <w:ind w:left="60" w:right="60"/>
              <w:jc w:val="both"/>
              <w:rPr>
                <w:sz w:val="20"/>
                <w:szCs w:val="20"/>
              </w:rPr>
            </w:pPr>
            <w:r w:rsidRPr="00B24047">
              <w:rPr>
                <w:sz w:val="20"/>
                <w:szCs w:val="20"/>
              </w:rPr>
              <w:t>OR=0.399.  95% CI 0.17, 0.95</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9EBB360" w14:textId="796358D6" w:rsidR="00606510" w:rsidRPr="00B24047" w:rsidRDefault="00606510" w:rsidP="00606510">
            <w:pPr>
              <w:ind w:left="60" w:right="60"/>
              <w:jc w:val="both"/>
              <w:rPr>
                <w:sz w:val="20"/>
                <w:szCs w:val="20"/>
              </w:rPr>
            </w:pPr>
            <w:r w:rsidRPr="00B24047">
              <w:rPr>
                <w:sz w:val="20"/>
                <w:szCs w:val="20"/>
              </w:rPr>
              <w:t>7 (25.0)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24D5D1D" w14:textId="1546E29A" w:rsidR="00606510" w:rsidRPr="00B24047" w:rsidRDefault="00606510" w:rsidP="00606510">
            <w:pPr>
              <w:ind w:left="60" w:right="60"/>
              <w:jc w:val="both"/>
              <w:rPr>
                <w:sz w:val="20"/>
                <w:szCs w:val="20"/>
              </w:rPr>
            </w:pPr>
            <w:r w:rsidRPr="00B24047">
              <w:rPr>
                <w:sz w:val="20"/>
                <w:szCs w:val="20"/>
              </w:rPr>
              <w:t>300 (45.5)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CFA0950" w14:textId="40DD3CF8" w:rsidR="00606510" w:rsidRPr="00B24047" w:rsidRDefault="00606510" w:rsidP="00606510">
            <w:pPr>
              <w:ind w:left="60" w:right="60"/>
              <w:jc w:val="both"/>
              <w:rPr>
                <w:sz w:val="20"/>
                <w:szCs w:val="20"/>
              </w:rPr>
            </w:pPr>
            <w:r w:rsidRPr="00B24047">
              <w:rPr>
                <w:sz w:val="20"/>
                <w:szCs w:val="20"/>
              </w:rPr>
              <w:t>307(44.7)</w:t>
            </w:r>
          </w:p>
        </w:tc>
      </w:tr>
      <w:tr w:rsidR="00606510" w:rsidRPr="00B24047" w14:paraId="5B3CB211"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4079BAEA"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19046A31" w14:textId="3FAF0019" w:rsidR="00606510" w:rsidRPr="00B24047" w:rsidRDefault="00606510" w:rsidP="00606510">
            <w:pPr>
              <w:ind w:left="60" w:right="60"/>
              <w:jc w:val="both"/>
              <w:rPr>
                <w:sz w:val="20"/>
                <w:szCs w:val="20"/>
              </w:rPr>
            </w:pPr>
            <w:r w:rsidRPr="00B24047">
              <w:rPr>
                <w:sz w:val="20"/>
                <w:szCs w:val="20"/>
              </w:rPr>
              <w:t>Moderate Parity (2-4)</w:t>
            </w:r>
          </w:p>
        </w:tc>
        <w:tc>
          <w:tcPr>
            <w:tcW w:w="1486" w:type="pct"/>
            <w:tcBorders>
              <w:top w:val="single" w:sz="8" w:space="0" w:color="AEAEAE"/>
              <w:left w:val="nil"/>
              <w:bottom w:val="single" w:sz="8" w:space="0" w:color="AEAEAE"/>
              <w:right w:val="nil"/>
              <w:tl2br w:val="nil"/>
              <w:tr2bl w:val="nil"/>
            </w:tcBorders>
          </w:tcPr>
          <w:p w14:paraId="596AA2B4"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AF0C97A" w14:textId="4A21E72D" w:rsidR="00606510" w:rsidRPr="00B24047" w:rsidRDefault="00606510" w:rsidP="00606510">
            <w:pPr>
              <w:ind w:left="60" w:right="60"/>
              <w:jc w:val="both"/>
              <w:rPr>
                <w:sz w:val="20"/>
                <w:szCs w:val="20"/>
              </w:rPr>
            </w:pPr>
            <w:r w:rsidRPr="00B24047">
              <w:rPr>
                <w:sz w:val="20"/>
                <w:szCs w:val="20"/>
              </w:rPr>
              <w:t>21 (75.0)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26E315A" w14:textId="6CFCCB5B" w:rsidR="00606510" w:rsidRPr="00B24047" w:rsidRDefault="00606510" w:rsidP="00606510">
            <w:pPr>
              <w:ind w:left="60" w:right="60"/>
              <w:jc w:val="both"/>
              <w:rPr>
                <w:sz w:val="20"/>
                <w:szCs w:val="20"/>
              </w:rPr>
            </w:pPr>
            <w:r w:rsidRPr="00B24047">
              <w:rPr>
                <w:sz w:val="20"/>
                <w:szCs w:val="20"/>
              </w:rPr>
              <w:t>359 (54.5)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868100E" w14:textId="0018311E" w:rsidR="00606510" w:rsidRPr="00B24047" w:rsidRDefault="00606510" w:rsidP="00606510">
            <w:pPr>
              <w:ind w:left="60" w:right="60"/>
              <w:jc w:val="both"/>
              <w:rPr>
                <w:sz w:val="20"/>
                <w:szCs w:val="20"/>
              </w:rPr>
            </w:pPr>
            <w:r w:rsidRPr="00B24047">
              <w:rPr>
                <w:sz w:val="20"/>
                <w:szCs w:val="20"/>
              </w:rPr>
              <w:t>380 (55.3)</w:t>
            </w:r>
          </w:p>
        </w:tc>
      </w:tr>
      <w:tr w:rsidR="00606510" w:rsidRPr="00B24047" w14:paraId="33E80F3A"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2B6B4247"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4CDA71A3" w14:textId="6D90D5F8" w:rsidR="00606510" w:rsidRPr="00B24047" w:rsidRDefault="00606510" w:rsidP="00606510">
            <w:pPr>
              <w:ind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73465DDE"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D8BFDD0" w14:textId="11AE8E47" w:rsidR="00606510" w:rsidRPr="00B24047" w:rsidRDefault="00606510" w:rsidP="00606510">
            <w:pPr>
              <w:ind w:left="60" w:right="60"/>
              <w:jc w:val="both"/>
              <w:rPr>
                <w:sz w:val="20"/>
                <w:szCs w:val="20"/>
              </w:rPr>
            </w:pPr>
            <w:r w:rsidRPr="00B24047">
              <w:rPr>
                <w:sz w:val="20"/>
                <w:szCs w:val="20"/>
              </w:rPr>
              <w:t xml:space="preserve">28 </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E95119F" w14:textId="3912420B" w:rsidR="00606510" w:rsidRPr="00B24047" w:rsidRDefault="00606510" w:rsidP="00606510">
            <w:pPr>
              <w:ind w:left="60" w:right="60"/>
              <w:jc w:val="both"/>
              <w:rPr>
                <w:sz w:val="20"/>
                <w:szCs w:val="20"/>
              </w:rPr>
            </w:pPr>
            <w:r w:rsidRPr="00B24047">
              <w:rPr>
                <w:sz w:val="20"/>
                <w:szCs w:val="20"/>
              </w:rPr>
              <w:t>659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7D1BA62" w14:textId="165EE668" w:rsidR="00606510" w:rsidRPr="00B24047" w:rsidRDefault="00606510" w:rsidP="00606510">
            <w:pPr>
              <w:ind w:left="60" w:right="60"/>
              <w:jc w:val="both"/>
              <w:rPr>
                <w:sz w:val="20"/>
                <w:szCs w:val="20"/>
              </w:rPr>
            </w:pPr>
            <w:r w:rsidRPr="00B24047">
              <w:rPr>
                <w:sz w:val="20"/>
                <w:szCs w:val="20"/>
              </w:rPr>
              <w:t>687</w:t>
            </w:r>
          </w:p>
        </w:tc>
      </w:tr>
      <w:tr w:rsidR="00606510" w:rsidRPr="00B24047" w14:paraId="3489EC4E"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689D04CD"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tcPr>
          <w:p w14:paraId="6ACE196B" w14:textId="40FFFDA2" w:rsidR="00606510" w:rsidRPr="00B24047" w:rsidRDefault="00606510" w:rsidP="00606510">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7FB1FBC1"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A140BE1" w14:textId="6F5AF9FA"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E189ED1" w14:textId="678B8ADC"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19176DE" w14:textId="27EA6E05" w:rsidR="00606510" w:rsidRPr="00B24047" w:rsidRDefault="00606510" w:rsidP="00606510">
            <w:pPr>
              <w:ind w:right="60"/>
              <w:jc w:val="both"/>
              <w:rPr>
                <w:sz w:val="20"/>
                <w:szCs w:val="20"/>
              </w:rPr>
            </w:pPr>
          </w:p>
        </w:tc>
      </w:tr>
      <w:tr w:rsidR="005C2B42" w:rsidRPr="00B24047" w14:paraId="4A78B026" w14:textId="77777777" w:rsidTr="005C2B42">
        <w:trPr>
          <w:cantSplit/>
        </w:trPr>
        <w:tc>
          <w:tcPr>
            <w:tcW w:w="1317" w:type="pct"/>
            <w:gridSpan w:val="2"/>
            <w:tcBorders>
              <w:top w:val="single" w:sz="8" w:space="0" w:color="AEAEAE"/>
              <w:left w:val="nil"/>
              <w:bottom w:val="single" w:sz="8" w:space="0" w:color="AEAEAE"/>
              <w:right w:val="nil"/>
              <w:tl2br w:val="nil"/>
              <w:tr2bl w:val="nil"/>
            </w:tcBorders>
            <w:shd w:val="clear" w:color="auto" w:fill="FFFFFF" w:themeFill="background1"/>
          </w:tcPr>
          <w:p w14:paraId="7903DECA" w14:textId="75459541" w:rsidR="005C2B42" w:rsidRPr="00B24047" w:rsidRDefault="005C2B42" w:rsidP="00606510">
            <w:pPr>
              <w:ind w:left="60" w:right="60"/>
              <w:jc w:val="both"/>
              <w:rPr>
                <w:b/>
                <w:bCs/>
                <w:sz w:val="20"/>
                <w:szCs w:val="20"/>
              </w:rPr>
            </w:pPr>
            <w:r w:rsidRPr="00B24047">
              <w:rPr>
                <w:b/>
                <w:bCs/>
                <w:sz w:val="20"/>
                <w:szCs w:val="20"/>
              </w:rPr>
              <w:t>Type of couples</w:t>
            </w:r>
          </w:p>
        </w:tc>
        <w:tc>
          <w:tcPr>
            <w:tcW w:w="1486" w:type="pct"/>
            <w:tcBorders>
              <w:top w:val="single" w:sz="8" w:space="0" w:color="AEAEAE"/>
              <w:left w:val="nil"/>
              <w:bottom w:val="single" w:sz="8" w:space="0" w:color="AEAEAE"/>
              <w:right w:val="nil"/>
              <w:tl2br w:val="nil"/>
              <w:tr2bl w:val="nil"/>
            </w:tcBorders>
            <w:shd w:val="clear" w:color="auto" w:fill="FFFFFF" w:themeFill="background1"/>
          </w:tcPr>
          <w:p w14:paraId="2486EF2F" w14:textId="4FDDB09C" w:rsidR="005C2B42" w:rsidRPr="00B24047" w:rsidRDefault="005C2B42" w:rsidP="00606510">
            <w:pPr>
              <w:ind w:left="60" w:right="60"/>
              <w:jc w:val="both"/>
              <w:rPr>
                <w:sz w:val="20"/>
                <w:szCs w:val="20"/>
              </w:rPr>
            </w:pPr>
            <w:r w:rsidRPr="00B24047">
              <w:rPr>
                <w:sz w:val="20"/>
                <w:szCs w:val="20"/>
              </w:rPr>
              <w:t>Fisher’s Exact Test =0.001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792A507" w14:textId="77777777" w:rsidR="005C2B42" w:rsidRPr="00B24047" w:rsidRDefault="005C2B42"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D1FE44" w14:textId="77777777" w:rsidR="005C2B42" w:rsidRPr="00B24047" w:rsidRDefault="005C2B42"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6147927" w14:textId="77777777" w:rsidR="005C2B42" w:rsidRPr="00B24047" w:rsidRDefault="005C2B42" w:rsidP="00606510">
            <w:pPr>
              <w:ind w:left="60" w:right="60"/>
              <w:jc w:val="both"/>
              <w:rPr>
                <w:sz w:val="20"/>
                <w:szCs w:val="20"/>
              </w:rPr>
            </w:pPr>
          </w:p>
        </w:tc>
      </w:tr>
      <w:tr w:rsidR="005C2B42" w:rsidRPr="00B24047" w14:paraId="63CE24A8" w14:textId="77777777" w:rsidTr="005C2B42">
        <w:trPr>
          <w:cantSplit/>
        </w:trPr>
        <w:tc>
          <w:tcPr>
            <w:tcW w:w="1317" w:type="pct"/>
            <w:gridSpan w:val="2"/>
            <w:tcBorders>
              <w:top w:val="single" w:sz="8" w:space="0" w:color="AEAEAE"/>
              <w:left w:val="nil"/>
              <w:bottom w:val="single" w:sz="8" w:space="0" w:color="AEAEAE"/>
              <w:right w:val="nil"/>
              <w:tl2br w:val="nil"/>
              <w:tr2bl w:val="nil"/>
            </w:tcBorders>
            <w:shd w:val="clear" w:color="auto" w:fill="FFFFFF" w:themeFill="background1"/>
          </w:tcPr>
          <w:p w14:paraId="7D3A8A48" w14:textId="62CFD483" w:rsidR="005C2B42" w:rsidRPr="00B24047" w:rsidRDefault="005C2B42" w:rsidP="00606510">
            <w:pPr>
              <w:ind w:left="60" w:right="60"/>
              <w:jc w:val="both"/>
              <w:rPr>
                <w:sz w:val="20"/>
                <w:szCs w:val="20"/>
              </w:rPr>
            </w:pPr>
            <w:r w:rsidRPr="00B24047">
              <w:rPr>
                <w:sz w:val="20"/>
                <w:szCs w:val="20"/>
              </w:rPr>
              <w:t>Discordant</w:t>
            </w:r>
          </w:p>
        </w:tc>
        <w:tc>
          <w:tcPr>
            <w:tcW w:w="1486" w:type="pct"/>
            <w:tcBorders>
              <w:top w:val="single" w:sz="8" w:space="0" w:color="AEAEAE"/>
              <w:left w:val="nil"/>
              <w:bottom w:val="single" w:sz="8" w:space="0" w:color="AEAEAE"/>
              <w:right w:val="nil"/>
              <w:tl2br w:val="nil"/>
              <w:tr2bl w:val="nil"/>
            </w:tcBorders>
            <w:shd w:val="clear" w:color="auto" w:fill="FFFFFF" w:themeFill="background1"/>
          </w:tcPr>
          <w:p w14:paraId="49D7E743" w14:textId="0A2F2AC9" w:rsidR="005C2B42" w:rsidRPr="00B24047" w:rsidRDefault="005C2B42" w:rsidP="00606510">
            <w:pPr>
              <w:ind w:left="60" w:right="60"/>
              <w:jc w:val="both"/>
              <w:rPr>
                <w:sz w:val="20"/>
                <w:szCs w:val="20"/>
              </w:rPr>
            </w:pPr>
            <w:r w:rsidRPr="00B24047">
              <w:rPr>
                <w:sz w:val="20"/>
                <w:szCs w:val="20"/>
              </w:rPr>
              <w:t>OR=11.72.  95% CI 3.35, 40.99</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ACFDFF6" w14:textId="150CE9B1" w:rsidR="005C2B42" w:rsidRPr="00B24047" w:rsidRDefault="005C2B42" w:rsidP="00606510">
            <w:pPr>
              <w:ind w:left="60" w:right="60"/>
              <w:jc w:val="both"/>
              <w:rPr>
                <w:sz w:val="20"/>
                <w:szCs w:val="20"/>
              </w:rPr>
            </w:pPr>
            <w:r w:rsidRPr="00B24047">
              <w:rPr>
                <w:sz w:val="20"/>
                <w:szCs w:val="20"/>
              </w:rPr>
              <w:t>4 (15.4)</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3CFCC6B" w14:textId="4396365A" w:rsidR="005C2B42" w:rsidRPr="00B24047" w:rsidRDefault="005C2B42" w:rsidP="00606510">
            <w:pPr>
              <w:ind w:left="60" w:right="60"/>
              <w:jc w:val="both"/>
              <w:rPr>
                <w:sz w:val="20"/>
                <w:szCs w:val="20"/>
              </w:rPr>
            </w:pPr>
            <w:r w:rsidRPr="00B24047">
              <w:rPr>
                <w:sz w:val="20"/>
                <w:szCs w:val="20"/>
              </w:rPr>
              <w:t>9 (1.5)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5E1D5A7" w14:textId="230E845A" w:rsidR="005C2B42" w:rsidRPr="00B24047" w:rsidRDefault="005C2B42" w:rsidP="00606510">
            <w:pPr>
              <w:ind w:left="60" w:right="60"/>
              <w:jc w:val="both"/>
              <w:rPr>
                <w:sz w:val="20"/>
                <w:szCs w:val="20"/>
              </w:rPr>
            </w:pPr>
            <w:r w:rsidRPr="00B24047">
              <w:rPr>
                <w:sz w:val="20"/>
                <w:szCs w:val="20"/>
              </w:rPr>
              <w:t>13 (2.1)</w:t>
            </w:r>
          </w:p>
        </w:tc>
      </w:tr>
      <w:tr w:rsidR="005C2B42" w:rsidRPr="00B24047" w14:paraId="063B45FF" w14:textId="77777777" w:rsidTr="005C2B42">
        <w:trPr>
          <w:cantSplit/>
        </w:trPr>
        <w:tc>
          <w:tcPr>
            <w:tcW w:w="1317" w:type="pct"/>
            <w:gridSpan w:val="2"/>
            <w:tcBorders>
              <w:top w:val="single" w:sz="8" w:space="0" w:color="AEAEAE"/>
              <w:left w:val="nil"/>
              <w:bottom w:val="single" w:sz="8" w:space="0" w:color="AEAEAE"/>
              <w:right w:val="nil"/>
              <w:tl2br w:val="nil"/>
              <w:tr2bl w:val="nil"/>
            </w:tcBorders>
            <w:shd w:val="clear" w:color="auto" w:fill="FFFFFF" w:themeFill="background1"/>
          </w:tcPr>
          <w:p w14:paraId="0686127B" w14:textId="1831341E" w:rsidR="005C2B42" w:rsidRPr="00B24047" w:rsidRDefault="005C2B42" w:rsidP="00606510">
            <w:pPr>
              <w:ind w:left="60" w:right="60"/>
              <w:jc w:val="both"/>
              <w:rPr>
                <w:sz w:val="20"/>
                <w:szCs w:val="20"/>
              </w:rPr>
            </w:pPr>
            <w:r w:rsidRPr="00B24047">
              <w:rPr>
                <w:sz w:val="20"/>
                <w:szCs w:val="20"/>
              </w:rPr>
              <w:t>Concordant</w:t>
            </w:r>
          </w:p>
        </w:tc>
        <w:tc>
          <w:tcPr>
            <w:tcW w:w="1486" w:type="pct"/>
            <w:tcBorders>
              <w:top w:val="single" w:sz="8" w:space="0" w:color="AEAEAE"/>
              <w:left w:val="nil"/>
              <w:bottom w:val="single" w:sz="8" w:space="0" w:color="AEAEAE"/>
              <w:right w:val="nil"/>
              <w:tl2br w:val="nil"/>
              <w:tr2bl w:val="nil"/>
            </w:tcBorders>
            <w:shd w:val="clear" w:color="auto" w:fill="FFFFFF" w:themeFill="background1"/>
          </w:tcPr>
          <w:p w14:paraId="607F9BAC" w14:textId="77777777" w:rsidR="005C2B42" w:rsidRPr="00B24047" w:rsidRDefault="005C2B42"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A840F05" w14:textId="52413526" w:rsidR="005C2B42" w:rsidRPr="00B24047" w:rsidRDefault="005C2B42" w:rsidP="00606510">
            <w:pPr>
              <w:ind w:left="60" w:right="60"/>
              <w:jc w:val="both"/>
              <w:rPr>
                <w:sz w:val="20"/>
                <w:szCs w:val="20"/>
              </w:rPr>
            </w:pPr>
            <w:r w:rsidRPr="00B24047">
              <w:rPr>
                <w:sz w:val="20"/>
                <w:szCs w:val="20"/>
              </w:rPr>
              <w:t>22 (84.6)</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740FE1E" w14:textId="582059DA" w:rsidR="005C2B42" w:rsidRPr="00B24047" w:rsidRDefault="005C2B42" w:rsidP="00606510">
            <w:pPr>
              <w:ind w:left="60" w:right="60"/>
              <w:jc w:val="both"/>
              <w:rPr>
                <w:sz w:val="20"/>
                <w:szCs w:val="20"/>
              </w:rPr>
            </w:pPr>
            <w:r w:rsidRPr="00B24047">
              <w:rPr>
                <w:sz w:val="20"/>
                <w:szCs w:val="20"/>
              </w:rPr>
              <w:t>580 (98.5)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361B3CA" w14:textId="793F026E" w:rsidR="005C2B42" w:rsidRPr="00B24047" w:rsidRDefault="005C2B42" w:rsidP="00606510">
            <w:pPr>
              <w:ind w:left="60" w:right="60"/>
              <w:jc w:val="both"/>
              <w:rPr>
                <w:sz w:val="20"/>
                <w:szCs w:val="20"/>
              </w:rPr>
            </w:pPr>
            <w:r w:rsidRPr="00B24047">
              <w:rPr>
                <w:sz w:val="20"/>
                <w:szCs w:val="20"/>
              </w:rPr>
              <w:t>602 (97.9)</w:t>
            </w:r>
          </w:p>
        </w:tc>
      </w:tr>
      <w:tr w:rsidR="005C2B42" w:rsidRPr="00B24047" w14:paraId="6489BADA"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41099835" w14:textId="0988AD3F" w:rsidR="005C2B42" w:rsidRPr="00B24047" w:rsidRDefault="005C2B42" w:rsidP="00606510">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28210EC9" w14:textId="77777777" w:rsidR="005C2B42" w:rsidRPr="00B24047" w:rsidRDefault="005C2B42"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740ED38" w14:textId="08CACA87" w:rsidR="005C2B42" w:rsidRPr="00B24047" w:rsidRDefault="005C2B42" w:rsidP="00606510">
            <w:pPr>
              <w:ind w:left="60" w:right="60"/>
              <w:jc w:val="both"/>
              <w:rPr>
                <w:sz w:val="20"/>
                <w:szCs w:val="20"/>
              </w:rPr>
            </w:pPr>
            <w:r w:rsidRPr="00B24047">
              <w:rPr>
                <w:sz w:val="20"/>
                <w:szCs w:val="20"/>
              </w:rPr>
              <w:t>26</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0D939AA" w14:textId="75090518" w:rsidR="005C2B42" w:rsidRPr="00B24047" w:rsidRDefault="005C2B42" w:rsidP="00606510">
            <w:pPr>
              <w:ind w:left="60" w:right="60"/>
              <w:jc w:val="both"/>
              <w:rPr>
                <w:sz w:val="20"/>
                <w:szCs w:val="20"/>
              </w:rPr>
            </w:pPr>
            <w:r w:rsidRPr="00B24047">
              <w:rPr>
                <w:sz w:val="20"/>
                <w:szCs w:val="20"/>
              </w:rPr>
              <w:t>589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885EAB4" w14:textId="1ED2716C" w:rsidR="005C2B42" w:rsidRPr="00B24047" w:rsidRDefault="005C2B42" w:rsidP="00606510">
            <w:pPr>
              <w:ind w:left="60" w:right="60"/>
              <w:jc w:val="both"/>
              <w:rPr>
                <w:sz w:val="20"/>
                <w:szCs w:val="20"/>
              </w:rPr>
            </w:pPr>
            <w:r w:rsidRPr="00B24047">
              <w:rPr>
                <w:sz w:val="20"/>
                <w:szCs w:val="20"/>
              </w:rPr>
              <w:t>615</w:t>
            </w:r>
          </w:p>
        </w:tc>
      </w:tr>
    </w:tbl>
    <w:p w14:paraId="02A7F422" w14:textId="4B3E47BF" w:rsidR="00605B1F" w:rsidRPr="00B24047" w:rsidRDefault="00605B1F" w:rsidP="00605B1F">
      <w:pPr>
        <w:widowControl/>
        <w:adjustRightInd w:val="0"/>
        <w:spacing w:line="400" w:lineRule="atLeast"/>
        <w:jc w:val="both"/>
        <w:rPr>
          <w:rFonts w:eastAsia="SimSun"/>
          <w:sz w:val="24"/>
          <w:szCs w:val="24"/>
        </w:rPr>
      </w:pPr>
    </w:p>
    <w:p w14:paraId="1CC9240F" w14:textId="79D90A42" w:rsidR="00605B1F" w:rsidRPr="00B24047" w:rsidRDefault="00605B1F" w:rsidP="00FD232E">
      <w:pPr>
        <w:widowControl/>
        <w:adjustRightInd w:val="0"/>
        <w:rPr>
          <w:rFonts w:eastAsia="SimSun"/>
          <w:b/>
          <w:bCs/>
          <w:i/>
          <w:iCs/>
          <w:sz w:val="24"/>
          <w:szCs w:val="24"/>
        </w:rPr>
      </w:pPr>
    </w:p>
    <w:p w14:paraId="136439F3" w14:textId="585C7D76" w:rsidR="00821D40" w:rsidRPr="00B24047" w:rsidRDefault="00821D40" w:rsidP="00485206">
      <w:pPr>
        <w:spacing w:line="480" w:lineRule="auto"/>
        <w:jc w:val="both"/>
        <w:rPr>
          <w:b/>
          <w:bCs/>
          <w:sz w:val="24"/>
          <w:szCs w:val="24"/>
        </w:rPr>
      </w:pPr>
      <w:r w:rsidRPr="00B24047">
        <w:rPr>
          <w:b/>
          <w:bCs/>
          <w:sz w:val="24"/>
          <w:szCs w:val="24"/>
        </w:rPr>
        <w:t xml:space="preserve">Characteristics of neonates with unknown </w:t>
      </w:r>
      <w:r w:rsidR="005004E8" w:rsidRPr="00B24047">
        <w:rPr>
          <w:b/>
          <w:bCs/>
          <w:sz w:val="24"/>
          <w:szCs w:val="24"/>
        </w:rPr>
        <w:t xml:space="preserve">vs known </w:t>
      </w:r>
      <w:r w:rsidRPr="00B24047">
        <w:rPr>
          <w:b/>
          <w:bCs/>
          <w:sz w:val="24"/>
          <w:szCs w:val="24"/>
        </w:rPr>
        <w:t>HIV status in the study</w:t>
      </w:r>
    </w:p>
    <w:p w14:paraId="166B6E94" w14:textId="1F1671CA" w:rsidR="003F3E30" w:rsidRPr="00B24047" w:rsidRDefault="00821D40" w:rsidP="00485206">
      <w:pPr>
        <w:widowControl/>
        <w:adjustRightInd w:val="0"/>
        <w:spacing w:line="480" w:lineRule="auto"/>
        <w:jc w:val="both"/>
        <w:rPr>
          <w:rFonts w:eastAsia="SimSun"/>
          <w:sz w:val="24"/>
          <w:szCs w:val="24"/>
        </w:rPr>
      </w:pPr>
      <w:r w:rsidRPr="00B24047">
        <w:rPr>
          <w:rFonts w:eastAsia="SimSun"/>
          <w:sz w:val="24"/>
          <w:szCs w:val="24"/>
        </w:rPr>
        <w:t xml:space="preserve">Fifty-two neonates had unknown HIV status. Majority of these neonates with unknown HIV status were female (27, 51.9); term gestation (26, 50%); </w:t>
      </w:r>
      <w:r w:rsidR="007B4B0C" w:rsidRPr="00B24047">
        <w:rPr>
          <w:rFonts w:eastAsia="SimSun"/>
          <w:sz w:val="24"/>
          <w:szCs w:val="24"/>
        </w:rPr>
        <w:t xml:space="preserve">delivered at health facilities (51, 98.1%) and vaginally (43, 82.7%); </w:t>
      </w:r>
      <w:r w:rsidR="00013F5F" w:rsidRPr="00B24047">
        <w:rPr>
          <w:rFonts w:eastAsia="SimSun"/>
          <w:sz w:val="24"/>
          <w:szCs w:val="24"/>
        </w:rPr>
        <w:t xml:space="preserve">delayed in initiating breastfeeding (36, 69.2%); </w:t>
      </w:r>
      <w:r w:rsidR="007B4B0C" w:rsidRPr="00B24047">
        <w:rPr>
          <w:rFonts w:eastAsia="SimSun"/>
          <w:sz w:val="24"/>
          <w:szCs w:val="24"/>
        </w:rPr>
        <w:t xml:space="preserve">were </w:t>
      </w:r>
      <w:r w:rsidRPr="00B24047">
        <w:rPr>
          <w:rFonts w:eastAsia="SimSun"/>
          <w:sz w:val="24"/>
          <w:szCs w:val="24"/>
        </w:rPr>
        <w:t>more than 7days old (42, 80.8%)</w:t>
      </w:r>
      <w:r w:rsidR="007B4B0C" w:rsidRPr="00B24047">
        <w:rPr>
          <w:rFonts w:eastAsia="SimSun"/>
          <w:sz w:val="24"/>
          <w:szCs w:val="24"/>
        </w:rPr>
        <w:t xml:space="preserve"> at admission</w:t>
      </w:r>
      <w:r w:rsidRPr="00B24047">
        <w:rPr>
          <w:rFonts w:eastAsia="SimSun"/>
          <w:sz w:val="24"/>
          <w:szCs w:val="24"/>
        </w:rPr>
        <w:t xml:space="preserve">; had </w:t>
      </w:r>
      <w:r w:rsidR="00491662" w:rsidRPr="00B24047">
        <w:rPr>
          <w:rFonts w:eastAsia="SimSun"/>
          <w:sz w:val="24"/>
          <w:szCs w:val="24"/>
        </w:rPr>
        <w:t xml:space="preserve">mothers aged </w:t>
      </w:r>
      <w:r w:rsidRPr="00B24047">
        <w:rPr>
          <w:rFonts w:eastAsia="SimSun"/>
          <w:sz w:val="24"/>
          <w:szCs w:val="24"/>
        </w:rPr>
        <w:t>25-35years</w:t>
      </w:r>
      <w:r w:rsidR="00491662" w:rsidRPr="00B24047">
        <w:rPr>
          <w:rFonts w:eastAsia="SimSun"/>
          <w:sz w:val="24"/>
          <w:szCs w:val="24"/>
        </w:rPr>
        <w:t>,</w:t>
      </w:r>
      <w:r w:rsidRPr="00B24047">
        <w:rPr>
          <w:rFonts w:eastAsia="SimSun"/>
          <w:sz w:val="24"/>
          <w:szCs w:val="24"/>
        </w:rPr>
        <w:t xml:space="preserve"> (18, 34.6%); </w:t>
      </w:r>
      <w:r w:rsidR="008449D6" w:rsidRPr="00B24047">
        <w:rPr>
          <w:rFonts w:eastAsia="SimSun"/>
          <w:sz w:val="24"/>
          <w:szCs w:val="24"/>
        </w:rPr>
        <w:t xml:space="preserve">of </w:t>
      </w:r>
      <w:r w:rsidR="007B4B0C" w:rsidRPr="00B24047">
        <w:rPr>
          <w:rFonts w:eastAsia="SimSun"/>
          <w:sz w:val="24"/>
          <w:szCs w:val="24"/>
        </w:rPr>
        <w:t xml:space="preserve">moderate parity (32, 61.5%); had </w:t>
      </w:r>
      <w:r w:rsidRPr="00B24047">
        <w:rPr>
          <w:rFonts w:eastAsia="SimSun"/>
          <w:sz w:val="24"/>
          <w:szCs w:val="24"/>
        </w:rPr>
        <w:t xml:space="preserve">mothers </w:t>
      </w:r>
      <w:r w:rsidR="007B4B0C" w:rsidRPr="00B24047">
        <w:rPr>
          <w:rFonts w:eastAsia="SimSun"/>
          <w:sz w:val="24"/>
          <w:szCs w:val="24"/>
        </w:rPr>
        <w:t xml:space="preserve">who were HIV positive </w:t>
      </w:r>
      <w:r w:rsidRPr="00B24047">
        <w:rPr>
          <w:rFonts w:eastAsia="SimSun"/>
          <w:sz w:val="24"/>
          <w:szCs w:val="24"/>
        </w:rPr>
        <w:t>(30, 57.7%)</w:t>
      </w:r>
      <w:r w:rsidR="007B4B0C" w:rsidRPr="00B24047">
        <w:rPr>
          <w:rFonts w:eastAsia="SimSun"/>
          <w:sz w:val="24"/>
          <w:szCs w:val="24"/>
        </w:rPr>
        <w:t>, but with Fathers whose HIV status were unknown (27, 51.9%);</w:t>
      </w:r>
      <w:r w:rsidRPr="00B24047">
        <w:rPr>
          <w:rFonts w:eastAsia="SimSun"/>
          <w:sz w:val="24"/>
          <w:szCs w:val="24"/>
        </w:rPr>
        <w:t xml:space="preserve"> </w:t>
      </w:r>
      <w:r w:rsidR="00D64CE3" w:rsidRPr="00B24047">
        <w:rPr>
          <w:rFonts w:eastAsia="SimSun"/>
          <w:sz w:val="24"/>
          <w:szCs w:val="24"/>
        </w:rPr>
        <w:t xml:space="preserve">referred from other health facilities (44, 84.6%); </w:t>
      </w:r>
      <w:r w:rsidRPr="00B24047">
        <w:rPr>
          <w:rFonts w:eastAsia="SimSun"/>
          <w:sz w:val="24"/>
          <w:szCs w:val="24"/>
        </w:rPr>
        <w:t>abnormal heart rates (19, 36.5%)</w:t>
      </w:r>
      <w:r w:rsidR="008449D6" w:rsidRPr="00B24047">
        <w:rPr>
          <w:rFonts w:eastAsia="SimSun"/>
          <w:sz w:val="24"/>
          <w:szCs w:val="24"/>
        </w:rPr>
        <w:t>, respiratory rates (28,53.8%) and temperatures (28, 53.8%),</w:t>
      </w:r>
      <w:r w:rsidR="00AC347C" w:rsidRPr="00B24047">
        <w:rPr>
          <w:rFonts w:eastAsia="SimSun"/>
          <w:sz w:val="24"/>
          <w:szCs w:val="24"/>
        </w:rPr>
        <w:t xml:space="preserve"> normal </w:t>
      </w:r>
      <w:r w:rsidR="007B4B0C" w:rsidRPr="00B24047">
        <w:rPr>
          <w:rFonts w:eastAsia="SimSun"/>
          <w:sz w:val="24"/>
          <w:szCs w:val="24"/>
        </w:rPr>
        <w:t xml:space="preserve">birth weight (38, 73.1%), </w:t>
      </w:r>
      <w:r w:rsidR="00AC347C" w:rsidRPr="00B24047">
        <w:rPr>
          <w:rFonts w:eastAsia="SimSun"/>
          <w:sz w:val="24"/>
          <w:szCs w:val="24"/>
        </w:rPr>
        <w:t xml:space="preserve">oxygen saturation (38, 73.1%) </w:t>
      </w:r>
      <w:r w:rsidR="007B4B0C" w:rsidRPr="00B24047">
        <w:rPr>
          <w:rFonts w:eastAsia="SimSun"/>
          <w:sz w:val="24"/>
          <w:szCs w:val="24"/>
        </w:rPr>
        <w:t>and</w:t>
      </w:r>
      <w:r w:rsidR="00AC347C" w:rsidRPr="00B24047">
        <w:rPr>
          <w:rFonts w:eastAsia="SimSun"/>
          <w:sz w:val="24"/>
          <w:szCs w:val="24"/>
        </w:rPr>
        <w:t xml:space="preserve"> random blood sugar (38, 73.1%) at admission</w:t>
      </w:r>
      <w:r w:rsidR="007B4B0C" w:rsidRPr="00B24047">
        <w:rPr>
          <w:rFonts w:eastAsia="SimSun"/>
          <w:sz w:val="24"/>
          <w:szCs w:val="24"/>
        </w:rPr>
        <w:t xml:space="preserve">; </w:t>
      </w:r>
      <w:r w:rsidR="001B1581" w:rsidRPr="00B24047">
        <w:rPr>
          <w:rFonts w:eastAsia="SimSun"/>
          <w:sz w:val="24"/>
          <w:szCs w:val="24"/>
        </w:rPr>
        <w:t>negative syphilis status (47, 90.4%)</w:t>
      </w:r>
      <w:r w:rsidR="00947126" w:rsidRPr="00B24047">
        <w:rPr>
          <w:rFonts w:eastAsia="SimSun"/>
          <w:sz w:val="24"/>
          <w:szCs w:val="24"/>
        </w:rPr>
        <w:t xml:space="preserve"> and </w:t>
      </w:r>
      <w:r w:rsidR="008449D6" w:rsidRPr="00B24047">
        <w:rPr>
          <w:rFonts w:eastAsia="SimSun"/>
          <w:sz w:val="24"/>
          <w:szCs w:val="24"/>
        </w:rPr>
        <w:t>were hospitalized</w:t>
      </w:r>
      <w:r w:rsidR="007B4B0C" w:rsidRPr="00B24047">
        <w:rPr>
          <w:rFonts w:eastAsia="SimSun"/>
          <w:sz w:val="24"/>
          <w:szCs w:val="24"/>
        </w:rPr>
        <w:t xml:space="preserve"> for less than 7days (27, 51.9%)</w:t>
      </w:r>
      <w:r w:rsidR="008449D6" w:rsidRPr="00B24047">
        <w:rPr>
          <w:rFonts w:eastAsia="SimSun"/>
          <w:sz w:val="24"/>
          <w:szCs w:val="24"/>
        </w:rPr>
        <w:t>.</w:t>
      </w:r>
      <w:r w:rsidR="005641C9" w:rsidRPr="00B24047">
        <w:rPr>
          <w:rFonts w:eastAsia="SimSun"/>
          <w:sz w:val="24"/>
          <w:szCs w:val="24"/>
        </w:rPr>
        <w:t xml:space="preserve"> Discordant couples rate in general was </w:t>
      </w:r>
      <w:r w:rsidR="0061221A" w:rsidRPr="00B24047">
        <w:rPr>
          <w:rFonts w:eastAsia="SimSun"/>
          <w:sz w:val="24"/>
          <w:szCs w:val="24"/>
        </w:rPr>
        <w:t>20.9</w:t>
      </w:r>
      <w:r w:rsidR="005641C9" w:rsidRPr="00B24047">
        <w:rPr>
          <w:rFonts w:eastAsia="SimSun"/>
          <w:sz w:val="24"/>
          <w:szCs w:val="24"/>
        </w:rPr>
        <w:t>% (1</w:t>
      </w:r>
      <w:r w:rsidR="0061221A" w:rsidRPr="00B24047">
        <w:rPr>
          <w:rFonts w:eastAsia="SimSun"/>
          <w:sz w:val="24"/>
          <w:szCs w:val="24"/>
        </w:rPr>
        <w:t>9</w:t>
      </w:r>
      <w:r w:rsidR="005641C9" w:rsidRPr="00B24047">
        <w:rPr>
          <w:rFonts w:eastAsia="SimSun"/>
          <w:sz w:val="24"/>
          <w:szCs w:val="24"/>
        </w:rPr>
        <w:t>/</w:t>
      </w:r>
      <w:r w:rsidR="0061221A" w:rsidRPr="00B24047">
        <w:rPr>
          <w:rFonts w:eastAsia="SimSun"/>
          <w:sz w:val="24"/>
          <w:szCs w:val="24"/>
        </w:rPr>
        <w:t>91</w:t>
      </w:r>
      <w:r w:rsidR="005641C9" w:rsidRPr="00B24047">
        <w:rPr>
          <w:rFonts w:eastAsia="SimSun"/>
          <w:sz w:val="24"/>
          <w:szCs w:val="24"/>
        </w:rPr>
        <w:t>).</w:t>
      </w:r>
      <w:r w:rsidR="00AC347C" w:rsidRPr="00B24047">
        <w:rPr>
          <w:rFonts w:eastAsia="SimSun"/>
          <w:sz w:val="24"/>
          <w:szCs w:val="24"/>
        </w:rPr>
        <w:t xml:space="preserve"> </w:t>
      </w:r>
      <w:r w:rsidR="00B96EE1" w:rsidRPr="00B24047">
        <w:rPr>
          <w:rFonts w:eastAsia="SimSun"/>
          <w:sz w:val="24"/>
          <w:szCs w:val="24"/>
        </w:rPr>
        <w:t>Of note, 6/</w:t>
      </w:r>
      <w:r w:rsidR="00271DCF" w:rsidRPr="00B24047">
        <w:rPr>
          <w:rFonts w:eastAsia="SimSun"/>
          <w:sz w:val="24"/>
          <w:szCs w:val="24"/>
        </w:rPr>
        <w:t>2</w:t>
      </w:r>
      <w:r w:rsidR="00B96EE1" w:rsidRPr="00B24047">
        <w:rPr>
          <w:rFonts w:eastAsia="SimSun"/>
          <w:sz w:val="24"/>
          <w:szCs w:val="24"/>
        </w:rPr>
        <w:t>2 (</w:t>
      </w:r>
      <w:r w:rsidR="00271DCF" w:rsidRPr="00B24047">
        <w:rPr>
          <w:rFonts w:eastAsia="SimSun"/>
          <w:sz w:val="24"/>
          <w:szCs w:val="24"/>
        </w:rPr>
        <w:t>27.3</w:t>
      </w:r>
      <w:r w:rsidR="00B96EE1" w:rsidRPr="00B24047">
        <w:rPr>
          <w:rFonts w:eastAsia="SimSun"/>
          <w:sz w:val="24"/>
          <w:szCs w:val="24"/>
        </w:rPr>
        <w:t>%) of infants with unknown HIV</w:t>
      </w:r>
      <w:r w:rsidR="002A6EA4" w:rsidRPr="00B24047">
        <w:rPr>
          <w:rFonts w:eastAsia="SimSun"/>
          <w:sz w:val="24"/>
          <w:szCs w:val="24"/>
        </w:rPr>
        <w:t xml:space="preserve"> </w:t>
      </w:r>
      <w:r w:rsidR="001239CD" w:rsidRPr="00B24047">
        <w:rPr>
          <w:rFonts w:eastAsia="SimSun"/>
          <w:sz w:val="24"/>
          <w:szCs w:val="24"/>
        </w:rPr>
        <w:t>belonged to</w:t>
      </w:r>
      <w:r w:rsidR="002A6EA4" w:rsidRPr="00B24047">
        <w:rPr>
          <w:rFonts w:eastAsia="SimSun"/>
          <w:sz w:val="24"/>
          <w:szCs w:val="24"/>
        </w:rPr>
        <w:t xml:space="preserve"> discordant parents</w:t>
      </w:r>
      <w:r w:rsidR="00271DCF" w:rsidRPr="00B24047">
        <w:rPr>
          <w:rFonts w:eastAsia="SimSun"/>
          <w:sz w:val="24"/>
          <w:szCs w:val="24"/>
        </w:rPr>
        <w:t>, which was</w:t>
      </w:r>
      <w:r w:rsidR="001239CD" w:rsidRPr="00B24047">
        <w:rPr>
          <w:rFonts w:eastAsia="SimSun"/>
          <w:sz w:val="24"/>
          <w:szCs w:val="24"/>
        </w:rPr>
        <w:t xml:space="preserve"> the highest rate compared</w:t>
      </w:r>
      <w:r w:rsidR="00271DCF" w:rsidRPr="00B24047">
        <w:rPr>
          <w:rFonts w:eastAsia="SimSun"/>
          <w:sz w:val="24"/>
          <w:szCs w:val="24"/>
        </w:rPr>
        <w:t xml:space="preserve"> </w:t>
      </w:r>
      <w:r w:rsidR="001239CD" w:rsidRPr="00B24047">
        <w:rPr>
          <w:rFonts w:eastAsia="SimSun"/>
          <w:sz w:val="24"/>
          <w:szCs w:val="24"/>
        </w:rPr>
        <w:t>to</w:t>
      </w:r>
      <w:r w:rsidR="00271DCF" w:rsidRPr="00B24047">
        <w:rPr>
          <w:rFonts w:eastAsia="SimSun"/>
          <w:sz w:val="24"/>
          <w:szCs w:val="24"/>
        </w:rPr>
        <w:t xml:space="preserve"> those </w:t>
      </w:r>
      <w:r w:rsidR="001239CD" w:rsidRPr="00B24047">
        <w:rPr>
          <w:rFonts w:eastAsia="SimSun"/>
          <w:sz w:val="24"/>
          <w:szCs w:val="24"/>
        </w:rPr>
        <w:t>with</w:t>
      </w:r>
      <w:r w:rsidR="00271DCF" w:rsidRPr="00B24047">
        <w:rPr>
          <w:rFonts w:eastAsia="SimSun"/>
          <w:sz w:val="24"/>
          <w:szCs w:val="24"/>
        </w:rPr>
        <w:t xml:space="preserve"> </w:t>
      </w:r>
      <w:r w:rsidR="001239CD" w:rsidRPr="00B24047">
        <w:rPr>
          <w:rFonts w:eastAsia="SimSun"/>
          <w:sz w:val="24"/>
          <w:szCs w:val="24"/>
        </w:rPr>
        <w:t>positive</w:t>
      </w:r>
      <w:r w:rsidR="00271DCF" w:rsidRPr="00B24047">
        <w:rPr>
          <w:rFonts w:eastAsia="SimSun"/>
          <w:sz w:val="24"/>
          <w:szCs w:val="24"/>
        </w:rPr>
        <w:t xml:space="preserve"> HIV</w:t>
      </w:r>
      <w:r w:rsidR="006544B3" w:rsidRPr="00B24047">
        <w:rPr>
          <w:rFonts w:eastAsia="SimSun"/>
          <w:sz w:val="24"/>
          <w:szCs w:val="24"/>
        </w:rPr>
        <w:t xml:space="preserve"> status</w:t>
      </w:r>
      <w:r w:rsidR="001239CD" w:rsidRPr="00B24047">
        <w:rPr>
          <w:rFonts w:eastAsia="SimSun"/>
          <w:sz w:val="24"/>
          <w:szCs w:val="24"/>
        </w:rPr>
        <w:t xml:space="preserve"> (4/26, 15.4%)</w:t>
      </w:r>
      <w:r w:rsidR="00406CA7" w:rsidRPr="00B24047">
        <w:rPr>
          <w:rFonts w:eastAsia="SimSun"/>
          <w:sz w:val="24"/>
          <w:szCs w:val="24"/>
        </w:rPr>
        <w:t xml:space="preserve"> and</w:t>
      </w:r>
      <w:r w:rsidR="001239CD" w:rsidRPr="00B24047">
        <w:rPr>
          <w:rFonts w:eastAsia="SimSun"/>
          <w:sz w:val="24"/>
          <w:szCs w:val="24"/>
        </w:rPr>
        <w:t xml:space="preserve"> negative HIV status (9/589, 1.5%)</w:t>
      </w:r>
      <w:r w:rsidR="006544B3" w:rsidRPr="00B24047">
        <w:rPr>
          <w:rFonts w:eastAsia="SimSun"/>
          <w:sz w:val="24"/>
          <w:szCs w:val="24"/>
        </w:rPr>
        <w:t>, p&lt;0.001</w:t>
      </w:r>
      <w:r w:rsidR="002A6EA4" w:rsidRPr="00B24047">
        <w:rPr>
          <w:rFonts w:eastAsia="SimSun"/>
          <w:sz w:val="24"/>
          <w:szCs w:val="24"/>
        </w:rPr>
        <w:t xml:space="preserve">. In </w:t>
      </w:r>
      <w:r w:rsidR="00406CA7" w:rsidRPr="00B24047">
        <w:rPr>
          <w:rFonts w:eastAsia="SimSun"/>
          <w:sz w:val="24"/>
          <w:szCs w:val="24"/>
        </w:rPr>
        <w:t>all</w:t>
      </w:r>
      <w:r w:rsidR="002A6EA4" w:rsidRPr="00B24047">
        <w:rPr>
          <w:rFonts w:eastAsia="SimSun"/>
          <w:sz w:val="24"/>
          <w:szCs w:val="24"/>
        </w:rPr>
        <w:t xml:space="preserve"> </w:t>
      </w:r>
      <w:r w:rsidR="005641C9" w:rsidRPr="00B24047">
        <w:rPr>
          <w:rFonts w:eastAsia="SimSun"/>
          <w:sz w:val="24"/>
          <w:szCs w:val="24"/>
        </w:rPr>
        <w:t xml:space="preserve">of </w:t>
      </w:r>
      <w:r w:rsidR="002A6EA4" w:rsidRPr="00B24047">
        <w:rPr>
          <w:rFonts w:eastAsia="SimSun"/>
          <w:sz w:val="24"/>
          <w:szCs w:val="24"/>
        </w:rPr>
        <w:t xml:space="preserve">the </w:t>
      </w:r>
      <w:r w:rsidR="005641C9" w:rsidRPr="00B24047">
        <w:rPr>
          <w:rFonts w:eastAsia="SimSun"/>
          <w:sz w:val="24"/>
          <w:szCs w:val="24"/>
        </w:rPr>
        <w:t>1</w:t>
      </w:r>
      <w:r w:rsidR="001239CD" w:rsidRPr="00B24047">
        <w:rPr>
          <w:rFonts w:eastAsia="SimSun"/>
          <w:sz w:val="24"/>
          <w:szCs w:val="24"/>
        </w:rPr>
        <w:t>9</w:t>
      </w:r>
      <w:r w:rsidR="002A6EA4" w:rsidRPr="00B24047">
        <w:rPr>
          <w:rFonts w:eastAsia="SimSun"/>
          <w:sz w:val="24"/>
          <w:szCs w:val="24"/>
        </w:rPr>
        <w:t xml:space="preserve"> discordant couples, </w:t>
      </w:r>
      <w:r w:rsidR="001239CD" w:rsidRPr="00B24047">
        <w:rPr>
          <w:rFonts w:eastAsia="SimSun"/>
          <w:sz w:val="24"/>
          <w:szCs w:val="24"/>
        </w:rPr>
        <w:t xml:space="preserve">18 of </w:t>
      </w:r>
      <w:r w:rsidR="002A6EA4" w:rsidRPr="00B24047">
        <w:rPr>
          <w:rFonts w:eastAsia="SimSun"/>
          <w:sz w:val="24"/>
          <w:szCs w:val="24"/>
        </w:rPr>
        <w:t xml:space="preserve">the Mothers were positive, while </w:t>
      </w:r>
      <w:r w:rsidR="001239CD" w:rsidRPr="00B24047">
        <w:rPr>
          <w:rFonts w:eastAsia="SimSun"/>
          <w:sz w:val="24"/>
          <w:szCs w:val="24"/>
        </w:rPr>
        <w:t>only 1</w:t>
      </w:r>
      <w:r w:rsidR="002A6EA4" w:rsidRPr="00B24047">
        <w:rPr>
          <w:rFonts w:eastAsia="SimSun"/>
          <w:sz w:val="24"/>
          <w:szCs w:val="24"/>
        </w:rPr>
        <w:t xml:space="preserve"> Father w</w:t>
      </w:r>
      <w:r w:rsidR="001239CD" w:rsidRPr="00B24047">
        <w:rPr>
          <w:rFonts w:eastAsia="SimSun"/>
          <w:sz w:val="24"/>
          <w:szCs w:val="24"/>
        </w:rPr>
        <w:t>as</w:t>
      </w:r>
      <w:r w:rsidR="002A6EA4" w:rsidRPr="00B24047">
        <w:rPr>
          <w:rFonts w:eastAsia="SimSun"/>
          <w:sz w:val="24"/>
          <w:szCs w:val="24"/>
        </w:rPr>
        <w:t xml:space="preserve"> </w:t>
      </w:r>
      <w:r w:rsidR="001239CD" w:rsidRPr="00B24047">
        <w:rPr>
          <w:rFonts w:eastAsia="SimSun"/>
          <w:sz w:val="24"/>
          <w:szCs w:val="24"/>
        </w:rPr>
        <w:t>positive</w:t>
      </w:r>
      <w:r w:rsidR="002A6EA4" w:rsidRPr="00B24047">
        <w:rPr>
          <w:rFonts w:eastAsia="SimSun"/>
          <w:sz w:val="24"/>
          <w:szCs w:val="24"/>
        </w:rPr>
        <w:t>.</w:t>
      </w:r>
    </w:p>
    <w:p w14:paraId="056EAC00" w14:textId="66441F55" w:rsidR="008D4549" w:rsidRPr="00B24047" w:rsidRDefault="008D4549" w:rsidP="00485206">
      <w:pPr>
        <w:widowControl/>
        <w:adjustRightInd w:val="0"/>
        <w:spacing w:line="480" w:lineRule="auto"/>
        <w:jc w:val="both"/>
        <w:rPr>
          <w:rFonts w:eastAsia="SimSun"/>
          <w:sz w:val="24"/>
          <w:szCs w:val="24"/>
        </w:rPr>
      </w:pPr>
      <w:r w:rsidRPr="00B24047">
        <w:rPr>
          <w:rFonts w:eastAsia="SimSun"/>
          <w:sz w:val="24"/>
          <w:szCs w:val="24"/>
        </w:rPr>
        <w:t>When compared with infants, whose HIV status was known, infants with unknown HIV status were significantly more likely to have</w:t>
      </w:r>
      <w:r w:rsidR="001E739F" w:rsidRPr="00B24047">
        <w:rPr>
          <w:rFonts w:eastAsia="SimSun"/>
          <w:sz w:val="24"/>
          <w:szCs w:val="24"/>
        </w:rPr>
        <w:t xml:space="preserve"> received</w:t>
      </w:r>
      <w:r w:rsidRPr="00B24047">
        <w:rPr>
          <w:rFonts w:eastAsia="SimSun"/>
          <w:sz w:val="24"/>
          <w:szCs w:val="24"/>
        </w:rPr>
        <w:t xml:space="preserve"> </w:t>
      </w:r>
      <w:r w:rsidR="001E739F" w:rsidRPr="00B24047">
        <w:rPr>
          <w:rFonts w:eastAsia="SimSun"/>
          <w:sz w:val="24"/>
          <w:szCs w:val="24"/>
        </w:rPr>
        <w:t>no</w:t>
      </w:r>
      <w:r w:rsidRPr="00B24047">
        <w:rPr>
          <w:rFonts w:eastAsia="SimSun"/>
          <w:sz w:val="24"/>
          <w:szCs w:val="24"/>
        </w:rPr>
        <w:t xml:space="preserve"> antenatal care </w:t>
      </w:r>
      <w:r w:rsidR="00776E54" w:rsidRPr="00B24047">
        <w:rPr>
          <w:rFonts w:eastAsia="SimSun"/>
          <w:sz w:val="24"/>
          <w:szCs w:val="24"/>
        </w:rPr>
        <w:t>(p</w:t>
      </w:r>
      <w:r w:rsidR="001E739F" w:rsidRPr="00B24047">
        <w:rPr>
          <w:rFonts w:eastAsia="SimSun"/>
          <w:sz w:val="24"/>
          <w:szCs w:val="24"/>
        </w:rPr>
        <w:t>&lt;0.001</w:t>
      </w:r>
      <w:r w:rsidR="00776E54" w:rsidRPr="00B24047">
        <w:rPr>
          <w:rFonts w:eastAsia="SimSun"/>
          <w:sz w:val="24"/>
          <w:szCs w:val="24"/>
        </w:rPr>
        <w:t xml:space="preserve">; </w:t>
      </w:r>
      <w:r w:rsidR="00776E54" w:rsidRPr="00B24047">
        <w:rPr>
          <w:sz w:val="24"/>
          <w:szCs w:val="24"/>
        </w:rPr>
        <w:t>OR=</w:t>
      </w:r>
      <w:r w:rsidR="001E739F" w:rsidRPr="00B24047">
        <w:rPr>
          <w:sz w:val="24"/>
          <w:szCs w:val="24"/>
        </w:rPr>
        <w:t>4.83</w:t>
      </w:r>
      <w:r w:rsidR="00776E54" w:rsidRPr="00B24047">
        <w:rPr>
          <w:sz w:val="24"/>
          <w:szCs w:val="24"/>
        </w:rPr>
        <w:t xml:space="preserve">.  95% CI </w:t>
      </w:r>
      <w:r w:rsidR="001E739F" w:rsidRPr="00B24047">
        <w:rPr>
          <w:sz w:val="24"/>
          <w:szCs w:val="24"/>
        </w:rPr>
        <w:t>1.96</w:t>
      </w:r>
      <w:r w:rsidR="00776E54" w:rsidRPr="00B24047">
        <w:rPr>
          <w:sz w:val="24"/>
          <w:szCs w:val="24"/>
        </w:rPr>
        <w:t xml:space="preserve">, </w:t>
      </w:r>
      <w:r w:rsidR="001E739F" w:rsidRPr="00B24047">
        <w:rPr>
          <w:sz w:val="24"/>
          <w:szCs w:val="24"/>
        </w:rPr>
        <w:t>11.91</w:t>
      </w:r>
      <w:r w:rsidR="00776E54" w:rsidRPr="00B24047">
        <w:rPr>
          <w:rFonts w:eastAsia="SimSun"/>
          <w:sz w:val="24"/>
          <w:szCs w:val="24"/>
        </w:rPr>
        <w:t>); belonged to parents with unknown or positive HIV status, p&lt;0.001</w:t>
      </w:r>
      <w:r w:rsidR="00406CA7" w:rsidRPr="00B24047">
        <w:rPr>
          <w:rFonts w:eastAsia="SimSun"/>
          <w:sz w:val="24"/>
          <w:szCs w:val="24"/>
        </w:rPr>
        <w:t xml:space="preserve"> or discordant parents (p&lt;0.001; 10/50, 20%; </w:t>
      </w:r>
      <w:r w:rsidR="00406CA7" w:rsidRPr="00B24047">
        <w:rPr>
          <w:sz w:val="24"/>
          <w:szCs w:val="24"/>
        </w:rPr>
        <w:t>OR=9.07; 95% CI 3.16, 26.00)</w:t>
      </w:r>
      <w:r w:rsidR="005004E8" w:rsidRPr="00B24047">
        <w:rPr>
          <w:sz w:val="24"/>
          <w:szCs w:val="24"/>
        </w:rPr>
        <w:t xml:space="preserve"> and elderly mothers</w:t>
      </w:r>
      <w:r w:rsidR="0015468E" w:rsidRPr="00B24047">
        <w:t xml:space="preserve"> (</w:t>
      </w:r>
      <w:r w:rsidR="0015468E" w:rsidRPr="00B24047">
        <w:rPr>
          <w:sz w:val="24"/>
          <w:szCs w:val="24"/>
        </w:rPr>
        <w:t xml:space="preserve">p=0.035; OR=2.94.  95% CI 1.15, </w:t>
      </w:r>
      <w:r w:rsidR="0015468E" w:rsidRPr="00B24047">
        <w:rPr>
          <w:sz w:val="24"/>
          <w:szCs w:val="24"/>
        </w:rPr>
        <w:lastRenderedPageBreak/>
        <w:t>7.51)</w:t>
      </w:r>
      <w:r w:rsidR="00776E54" w:rsidRPr="00B24047">
        <w:rPr>
          <w:rFonts w:eastAsia="SimSun"/>
          <w:sz w:val="24"/>
          <w:szCs w:val="24"/>
        </w:rPr>
        <w:t xml:space="preserve">. These infants with unknown HIV status were also </w:t>
      </w:r>
      <w:r w:rsidR="004E7D39" w:rsidRPr="00B24047">
        <w:rPr>
          <w:rFonts w:eastAsia="SimSun"/>
          <w:sz w:val="24"/>
          <w:szCs w:val="24"/>
        </w:rPr>
        <w:t>1.94 times likely to be born premature</w:t>
      </w:r>
      <w:r w:rsidR="00896821" w:rsidRPr="00B24047">
        <w:rPr>
          <w:rFonts w:eastAsia="SimSun"/>
          <w:sz w:val="24"/>
          <w:szCs w:val="24"/>
        </w:rPr>
        <w:t xml:space="preserve"> (p=0.103)</w:t>
      </w:r>
      <w:r w:rsidR="004E7D39" w:rsidRPr="00B24047">
        <w:rPr>
          <w:rFonts w:eastAsia="SimSun"/>
          <w:sz w:val="24"/>
          <w:szCs w:val="24"/>
        </w:rPr>
        <w:t xml:space="preserve">, </w:t>
      </w:r>
      <w:r w:rsidR="00776E54" w:rsidRPr="00B24047">
        <w:rPr>
          <w:rFonts w:eastAsia="SimSun"/>
          <w:sz w:val="24"/>
          <w:szCs w:val="24"/>
        </w:rPr>
        <w:t>1.68 times (p=0.092) more likely to have delayed in initiating breastfeeding from birth, 1.66 times (p=0.118) more likely to be growth faltering and 1.50 times (p=</w:t>
      </w:r>
      <w:r w:rsidR="00202A7A" w:rsidRPr="00B24047">
        <w:rPr>
          <w:rFonts w:eastAsia="SimSun"/>
          <w:sz w:val="24"/>
          <w:szCs w:val="24"/>
        </w:rPr>
        <w:t>0.218</w:t>
      </w:r>
      <w:r w:rsidR="00776E54" w:rsidRPr="00B24047">
        <w:rPr>
          <w:rFonts w:eastAsia="SimSun"/>
          <w:sz w:val="24"/>
          <w:szCs w:val="24"/>
        </w:rPr>
        <w:t>) more</w:t>
      </w:r>
      <w:r w:rsidR="00202A7A" w:rsidRPr="00B24047">
        <w:rPr>
          <w:rFonts w:eastAsia="SimSun"/>
          <w:sz w:val="24"/>
          <w:szCs w:val="24"/>
        </w:rPr>
        <w:t xml:space="preserve"> likely to present with abnormal body temperatures compared to infants with known HIV status in the study, </w:t>
      </w:r>
      <w:r w:rsidR="00776E54" w:rsidRPr="00B24047">
        <w:rPr>
          <w:rFonts w:eastAsia="SimSun"/>
          <w:sz w:val="24"/>
          <w:szCs w:val="24"/>
        </w:rPr>
        <w:t>Table 3.</w:t>
      </w:r>
    </w:p>
    <w:p w14:paraId="67756401" w14:textId="094F55E8" w:rsidR="00FD232E" w:rsidRPr="00B24047" w:rsidRDefault="00FD232E" w:rsidP="00FD232E">
      <w:pPr>
        <w:widowControl/>
        <w:adjustRightInd w:val="0"/>
        <w:spacing w:line="400" w:lineRule="atLeast"/>
        <w:jc w:val="both"/>
        <w:rPr>
          <w:sz w:val="24"/>
          <w:szCs w:val="24"/>
        </w:rPr>
      </w:pPr>
    </w:p>
    <w:p w14:paraId="49C99153" w14:textId="600D9612" w:rsidR="00CE7ADD" w:rsidRPr="00B24047" w:rsidRDefault="00CE7ADD" w:rsidP="00CE7ADD">
      <w:pPr>
        <w:jc w:val="center"/>
        <w:rPr>
          <w:b/>
          <w:bCs/>
          <w:sz w:val="21"/>
          <w:szCs w:val="21"/>
        </w:rPr>
      </w:pPr>
      <w:r w:rsidRPr="00B24047">
        <w:rPr>
          <w:b/>
          <w:bCs/>
          <w:sz w:val="21"/>
          <w:szCs w:val="21"/>
        </w:rPr>
        <w:t xml:space="preserve">Table 3: </w:t>
      </w:r>
      <w:r w:rsidR="007D2C82" w:rsidRPr="00B24047">
        <w:rPr>
          <w:b/>
          <w:bCs/>
          <w:sz w:val="21"/>
          <w:szCs w:val="21"/>
        </w:rPr>
        <w:t>Characteristics of neonates with</w:t>
      </w:r>
      <w:r w:rsidRPr="00B24047">
        <w:rPr>
          <w:b/>
          <w:bCs/>
          <w:sz w:val="21"/>
          <w:szCs w:val="21"/>
        </w:rPr>
        <w:t xml:space="preserve"> unknown </w:t>
      </w:r>
      <w:r w:rsidR="007D2C82" w:rsidRPr="00B24047">
        <w:rPr>
          <w:b/>
          <w:bCs/>
          <w:sz w:val="21"/>
          <w:szCs w:val="21"/>
        </w:rPr>
        <w:t xml:space="preserve">vs </w:t>
      </w:r>
      <w:r w:rsidR="00F60B76" w:rsidRPr="00B24047">
        <w:rPr>
          <w:b/>
          <w:bCs/>
          <w:sz w:val="21"/>
          <w:szCs w:val="21"/>
        </w:rPr>
        <w:t xml:space="preserve">known </w:t>
      </w:r>
      <w:r w:rsidR="007D2C82" w:rsidRPr="00B24047">
        <w:rPr>
          <w:b/>
          <w:bCs/>
          <w:sz w:val="21"/>
          <w:szCs w:val="21"/>
        </w:rPr>
        <w:t xml:space="preserve">HIV positive </w:t>
      </w:r>
      <w:r w:rsidRPr="00B24047">
        <w:rPr>
          <w:b/>
          <w:bCs/>
          <w:sz w:val="21"/>
          <w:szCs w:val="21"/>
        </w:rPr>
        <w:t>status in the study, n=7</w:t>
      </w:r>
      <w:r w:rsidR="00EB14B4" w:rsidRPr="00B24047">
        <w:rPr>
          <w:b/>
          <w:bCs/>
          <w:sz w:val="21"/>
          <w:szCs w:val="21"/>
        </w:rPr>
        <w:t>57</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5"/>
        <w:gridCol w:w="2366"/>
        <w:gridCol w:w="2913"/>
        <w:gridCol w:w="1433"/>
        <w:gridCol w:w="1713"/>
        <w:gridCol w:w="1160"/>
      </w:tblGrid>
      <w:tr w:rsidR="00CE7ADD" w:rsidRPr="00B24047" w14:paraId="01F356E1" w14:textId="77777777" w:rsidTr="000F6F21">
        <w:trPr>
          <w:cantSplit/>
        </w:trPr>
        <w:tc>
          <w:tcPr>
            <w:tcW w:w="2803" w:type="pct"/>
            <w:gridSpan w:val="3"/>
            <w:vMerge w:val="restart"/>
            <w:tcBorders>
              <w:top w:val="nil"/>
              <w:left w:val="nil"/>
              <w:bottom w:val="nil"/>
              <w:right w:val="nil"/>
              <w:tl2br w:val="nil"/>
              <w:tr2bl w:val="nil"/>
            </w:tcBorders>
            <w:shd w:val="clear" w:color="auto" w:fill="FFFFFF"/>
            <w:vAlign w:val="bottom"/>
          </w:tcPr>
          <w:p w14:paraId="54D8FA10" w14:textId="77777777" w:rsidR="00CE7ADD" w:rsidRPr="00B24047" w:rsidRDefault="00CE7ADD" w:rsidP="000F6F21">
            <w:pPr>
              <w:jc w:val="both"/>
              <w:rPr>
                <w:sz w:val="20"/>
                <w:szCs w:val="20"/>
              </w:rPr>
            </w:pPr>
            <w:r w:rsidRPr="00B24047">
              <w:rPr>
                <w:sz w:val="20"/>
                <w:szCs w:val="20"/>
              </w:rPr>
              <w:t xml:space="preserve">                                                                          </w:t>
            </w:r>
          </w:p>
        </w:tc>
        <w:tc>
          <w:tcPr>
            <w:tcW w:w="1605" w:type="pct"/>
            <w:gridSpan w:val="2"/>
            <w:tcBorders>
              <w:top w:val="nil"/>
              <w:left w:val="nil"/>
              <w:bottom w:val="nil"/>
              <w:right w:val="single" w:sz="8" w:space="0" w:color="E0E0E0"/>
              <w:tl2br w:val="nil"/>
              <w:tr2bl w:val="nil"/>
            </w:tcBorders>
            <w:shd w:val="clear" w:color="auto" w:fill="FFFFFF"/>
            <w:vAlign w:val="bottom"/>
          </w:tcPr>
          <w:p w14:paraId="22FE1AA5" w14:textId="77777777" w:rsidR="00CE7ADD" w:rsidRPr="00B24047" w:rsidRDefault="00CE7ADD" w:rsidP="000F6F21">
            <w:pPr>
              <w:ind w:right="60"/>
              <w:jc w:val="center"/>
              <w:rPr>
                <w:b/>
                <w:bCs/>
                <w:sz w:val="20"/>
                <w:szCs w:val="20"/>
              </w:rPr>
            </w:pPr>
            <w:r w:rsidRPr="00B24047">
              <w:rPr>
                <w:b/>
                <w:bCs/>
                <w:sz w:val="20"/>
                <w:szCs w:val="20"/>
              </w:rPr>
              <w:t>Infant HIV status</w:t>
            </w:r>
          </w:p>
        </w:tc>
        <w:tc>
          <w:tcPr>
            <w:tcW w:w="592" w:type="pct"/>
            <w:vMerge w:val="restart"/>
            <w:tcBorders>
              <w:top w:val="nil"/>
              <w:left w:val="single" w:sz="8" w:space="0" w:color="E0E0E0"/>
              <w:bottom w:val="nil"/>
              <w:right w:val="nil"/>
              <w:tl2br w:val="nil"/>
              <w:tr2bl w:val="nil"/>
            </w:tcBorders>
            <w:shd w:val="clear" w:color="auto" w:fill="FFFFFF"/>
            <w:vAlign w:val="bottom"/>
          </w:tcPr>
          <w:p w14:paraId="0950F5D3" w14:textId="77777777" w:rsidR="00CE7ADD" w:rsidRPr="00B24047" w:rsidRDefault="00CE7ADD" w:rsidP="000F6F21">
            <w:pPr>
              <w:ind w:left="60" w:right="60"/>
              <w:jc w:val="both"/>
              <w:rPr>
                <w:b/>
                <w:bCs/>
                <w:sz w:val="20"/>
                <w:szCs w:val="20"/>
              </w:rPr>
            </w:pPr>
            <w:r w:rsidRPr="00B24047">
              <w:rPr>
                <w:b/>
                <w:bCs/>
                <w:sz w:val="20"/>
                <w:szCs w:val="20"/>
              </w:rPr>
              <w:t>Total</w:t>
            </w:r>
          </w:p>
        </w:tc>
      </w:tr>
      <w:tr w:rsidR="00CE7ADD" w:rsidRPr="00B24047" w14:paraId="20843450" w14:textId="77777777" w:rsidTr="000F6F21">
        <w:trPr>
          <w:cantSplit/>
        </w:trPr>
        <w:tc>
          <w:tcPr>
            <w:tcW w:w="2803" w:type="pct"/>
            <w:gridSpan w:val="3"/>
            <w:vMerge/>
            <w:tcBorders>
              <w:top w:val="nil"/>
              <w:left w:val="nil"/>
              <w:bottom w:val="nil"/>
              <w:right w:val="nil"/>
              <w:tl2br w:val="nil"/>
              <w:tr2bl w:val="nil"/>
            </w:tcBorders>
            <w:shd w:val="clear" w:color="auto" w:fill="FFFFFF"/>
            <w:vAlign w:val="bottom"/>
          </w:tcPr>
          <w:p w14:paraId="6F58A431" w14:textId="77777777" w:rsidR="00CE7ADD" w:rsidRPr="00B24047" w:rsidRDefault="00CE7ADD" w:rsidP="000F6F21">
            <w:pPr>
              <w:jc w:val="both"/>
              <w:rPr>
                <w:sz w:val="20"/>
                <w:szCs w:val="20"/>
              </w:rPr>
            </w:pPr>
          </w:p>
        </w:tc>
        <w:tc>
          <w:tcPr>
            <w:tcW w:w="731" w:type="pct"/>
            <w:tcBorders>
              <w:top w:val="nil"/>
              <w:left w:val="nil"/>
              <w:bottom w:val="single" w:sz="8" w:space="0" w:color="152935"/>
              <w:right w:val="single" w:sz="8" w:space="0" w:color="E0E0E0"/>
              <w:tl2br w:val="nil"/>
              <w:tr2bl w:val="nil"/>
            </w:tcBorders>
            <w:shd w:val="clear" w:color="auto" w:fill="FFFFFF"/>
            <w:vAlign w:val="bottom"/>
          </w:tcPr>
          <w:p w14:paraId="369FDD52" w14:textId="3C9FB329" w:rsidR="00CE7ADD" w:rsidRPr="00B24047" w:rsidRDefault="00CE7ADD" w:rsidP="000F6F21">
            <w:pPr>
              <w:ind w:left="60" w:right="60"/>
              <w:jc w:val="both"/>
              <w:rPr>
                <w:b/>
                <w:bCs/>
                <w:sz w:val="20"/>
                <w:szCs w:val="20"/>
              </w:rPr>
            </w:pPr>
            <w:r w:rsidRPr="00B24047">
              <w:rPr>
                <w:b/>
                <w:bCs/>
                <w:sz w:val="20"/>
                <w:szCs w:val="20"/>
              </w:rPr>
              <w:t>Unknown (%)</w:t>
            </w:r>
          </w:p>
        </w:tc>
        <w:tc>
          <w:tcPr>
            <w:tcW w:w="874"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2DFA6463" w14:textId="68FC892E" w:rsidR="00CE7ADD" w:rsidRPr="00B24047" w:rsidRDefault="00CE7ADD" w:rsidP="000F6F21">
            <w:pPr>
              <w:ind w:left="60" w:right="60"/>
              <w:jc w:val="both"/>
              <w:rPr>
                <w:b/>
                <w:bCs/>
                <w:sz w:val="20"/>
                <w:szCs w:val="20"/>
              </w:rPr>
            </w:pPr>
            <w:r w:rsidRPr="00B24047">
              <w:rPr>
                <w:b/>
                <w:bCs/>
                <w:sz w:val="20"/>
                <w:szCs w:val="20"/>
              </w:rPr>
              <w:t>Known (%)</w:t>
            </w:r>
          </w:p>
        </w:tc>
        <w:tc>
          <w:tcPr>
            <w:tcW w:w="592" w:type="pct"/>
            <w:vMerge/>
            <w:tcBorders>
              <w:top w:val="nil"/>
              <w:left w:val="single" w:sz="8" w:space="0" w:color="E0E0E0"/>
              <w:bottom w:val="nil"/>
              <w:right w:val="nil"/>
              <w:tl2br w:val="nil"/>
              <w:tr2bl w:val="nil"/>
            </w:tcBorders>
            <w:shd w:val="clear" w:color="auto" w:fill="FFFFFF"/>
            <w:vAlign w:val="bottom"/>
          </w:tcPr>
          <w:p w14:paraId="79E9FC62" w14:textId="77777777" w:rsidR="00CE7ADD" w:rsidRPr="00B24047" w:rsidRDefault="00CE7ADD" w:rsidP="000F6F21">
            <w:pPr>
              <w:jc w:val="both"/>
              <w:rPr>
                <w:b/>
                <w:bCs/>
                <w:sz w:val="20"/>
                <w:szCs w:val="20"/>
              </w:rPr>
            </w:pPr>
          </w:p>
        </w:tc>
      </w:tr>
      <w:tr w:rsidR="00CE7ADD" w:rsidRPr="00B24047" w14:paraId="00AB644E" w14:textId="77777777" w:rsidTr="00A761DA">
        <w:trPr>
          <w:cantSplit/>
        </w:trPr>
        <w:tc>
          <w:tcPr>
            <w:tcW w:w="110" w:type="pct"/>
            <w:tcBorders>
              <w:top w:val="single" w:sz="8" w:space="0" w:color="152935"/>
              <w:left w:val="nil"/>
              <w:bottom w:val="nil"/>
              <w:right w:val="nil"/>
              <w:tl2br w:val="nil"/>
              <w:tr2bl w:val="nil"/>
            </w:tcBorders>
          </w:tcPr>
          <w:p w14:paraId="757274AB"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42F2AB26" w14:textId="77777777" w:rsidR="00CE7ADD" w:rsidRPr="00B24047" w:rsidRDefault="00CE7ADD" w:rsidP="000F6F21">
            <w:pPr>
              <w:ind w:left="60" w:right="60"/>
              <w:jc w:val="both"/>
              <w:rPr>
                <w:b/>
                <w:bCs/>
                <w:sz w:val="20"/>
                <w:szCs w:val="20"/>
              </w:rPr>
            </w:pPr>
            <w:r w:rsidRPr="00B24047">
              <w:rPr>
                <w:b/>
                <w:bCs/>
                <w:sz w:val="20"/>
                <w:szCs w:val="20"/>
              </w:rPr>
              <w:t>Body of neonate temperature at admission</w:t>
            </w:r>
          </w:p>
        </w:tc>
        <w:tc>
          <w:tcPr>
            <w:tcW w:w="1486" w:type="pct"/>
            <w:tcBorders>
              <w:top w:val="single" w:sz="8" w:space="0" w:color="AEAEAE"/>
              <w:left w:val="nil"/>
              <w:bottom w:val="single" w:sz="8" w:space="0" w:color="AEAEAE"/>
              <w:right w:val="nil"/>
              <w:tl2br w:val="nil"/>
              <w:tr2bl w:val="nil"/>
            </w:tcBorders>
          </w:tcPr>
          <w:p w14:paraId="729CA15A" w14:textId="2BA82355" w:rsidR="00CE7ADD" w:rsidRPr="00B24047" w:rsidRDefault="003E4915" w:rsidP="000F6F21">
            <w:pPr>
              <w:ind w:left="60" w:right="60"/>
              <w:jc w:val="both"/>
              <w:rPr>
                <w:sz w:val="20"/>
                <w:szCs w:val="20"/>
              </w:rPr>
            </w:pPr>
            <w:r w:rsidRPr="00B24047">
              <w:rPr>
                <w:sz w:val="20"/>
                <w:szCs w:val="20"/>
              </w:rPr>
              <w:t>Chi=1.518     p-value=0.218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DE6DDA5"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CD20F22"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19B5F7F" w14:textId="77777777" w:rsidR="00CE7ADD" w:rsidRPr="00B24047" w:rsidRDefault="00CE7ADD" w:rsidP="000F6F21">
            <w:pPr>
              <w:ind w:left="60" w:right="60"/>
              <w:jc w:val="both"/>
              <w:rPr>
                <w:sz w:val="20"/>
                <w:szCs w:val="20"/>
              </w:rPr>
            </w:pPr>
          </w:p>
        </w:tc>
      </w:tr>
      <w:tr w:rsidR="00CE7ADD" w:rsidRPr="00B24047" w14:paraId="25C1FECE" w14:textId="77777777" w:rsidTr="00A761DA">
        <w:trPr>
          <w:cantSplit/>
        </w:trPr>
        <w:tc>
          <w:tcPr>
            <w:tcW w:w="110" w:type="pct"/>
            <w:tcBorders>
              <w:top w:val="single" w:sz="8" w:space="0" w:color="152935"/>
              <w:left w:val="nil"/>
              <w:bottom w:val="nil"/>
              <w:right w:val="nil"/>
              <w:tl2br w:val="nil"/>
              <w:tr2bl w:val="nil"/>
            </w:tcBorders>
          </w:tcPr>
          <w:p w14:paraId="4A33BDA8"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3DFFAE26" w14:textId="77777777" w:rsidR="00CE7ADD" w:rsidRPr="00B24047" w:rsidRDefault="00CE7ADD" w:rsidP="000F6F21">
            <w:pPr>
              <w:ind w:left="60" w:right="60"/>
              <w:jc w:val="both"/>
              <w:rPr>
                <w:sz w:val="20"/>
                <w:szCs w:val="20"/>
              </w:rPr>
            </w:pPr>
            <w:r w:rsidRPr="00B24047">
              <w:rPr>
                <w:sz w:val="20"/>
                <w:szCs w:val="20"/>
              </w:rPr>
              <w:t>Hypo (&lt;36.5</w:t>
            </w:r>
            <w:r w:rsidRPr="00B24047">
              <w:rPr>
                <w:sz w:val="20"/>
                <w:szCs w:val="20"/>
                <w:vertAlign w:val="superscript"/>
              </w:rPr>
              <w:t>o</w:t>
            </w:r>
            <w:r w:rsidRPr="00B24047">
              <w:rPr>
                <w:sz w:val="20"/>
                <w:szCs w:val="20"/>
              </w:rPr>
              <w:t>C)/Hyperthermia (&gt;37.5</w:t>
            </w:r>
            <w:r w:rsidRPr="00B24047">
              <w:rPr>
                <w:sz w:val="20"/>
                <w:szCs w:val="20"/>
                <w:vertAlign w:val="superscript"/>
              </w:rPr>
              <w:t xml:space="preserve"> o</w:t>
            </w:r>
            <w:r w:rsidRPr="00B24047">
              <w:rPr>
                <w:sz w:val="20"/>
                <w:szCs w:val="20"/>
              </w:rPr>
              <w:t>C)</w:t>
            </w:r>
          </w:p>
        </w:tc>
        <w:tc>
          <w:tcPr>
            <w:tcW w:w="1486" w:type="pct"/>
            <w:tcBorders>
              <w:top w:val="single" w:sz="8" w:space="0" w:color="AEAEAE"/>
              <w:left w:val="nil"/>
              <w:bottom w:val="single" w:sz="8" w:space="0" w:color="AEAEAE"/>
              <w:right w:val="nil"/>
              <w:tl2br w:val="nil"/>
              <w:tr2bl w:val="nil"/>
            </w:tcBorders>
          </w:tcPr>
          <w:p w14:paraId="14C8BE20" w14:textId="7576359F" w:rsidR="00CE7ADD" w:rsidRPr="00B24047" w:rsidRDefault="00CE7ADD" w:rsidP="000F6F21">
            <w:pPr>
              <w:ind w:left="60" w:right="60"/>
              <w:jc w:val="both"/>
              <w:rPr>
                <w:sz w:val="20"/>
                <w:szCs w:val="20"/>
              </w:rPr>
            </w:pPr>
            <w:r w:rsidRPr="00B24047">
              <w:rPr>
                <w:sz w:val="20"/>
                <w:szCs w:val="20"/>
              </w:rPr>
              <w:t>OR=1.5.  95% CI 0.</w:t>
            </w:r>
            <w:r w:rsidR="003E4915" w:rsidRPr="00B24047">
              <w:rPr>
                <w:sz w:val="20"/>
                <w:szCs w:val="20"/>
              </w:rPr>
              <w:t>78</w:t>
            </w:r>
            <w:r w:rsidRPr="00B24047">
              <w:rPr>
                <w:sz w:val="20"/>
                <w:szCs w:val="20"/>
              </w:rPr>
              <w:t>, 2.</w:t>
            </w:r>
            <w:r w:rsidR="003E4915" w:rsidRPr="00B24047">
              <w:rPr>
                <w:sz w:val="20"/>
                <w:szCs w:val="20"/>
              </w:rPr>
              <w:t>88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4328EB0" w14:textId="0C09A8FE" w:rsidR="00CE7ADD" w:rsidRPr="00B24047" w:rsidRDefault="003E4915" w:rsidP="000F6F21">
            <w:pPr>
              <w:ind w:left="60" w:right="60"/>
              <w:jc w:val="both"/>
              <w:rPr>
                <w:sz w:val="20"/>
                <w:szCs w:val="20"/>
              </w:rPr>
            </w:pPr>
            <w:r w:rsidRPr="00B24047">
              <w:rPr>
                <w:sz w:val="20"/>
                <w:szCs w:val="20"/>
              </w:rPr>
              <w:t>27</w:t>
            </w:r>
            <w:r w:rsidR="00CE7ADD" w:rsidRPr="00B24047">
              <w:rPr>
                <w:sz w:val="20"/>
                <w:szCs w:val="20"/>
              </w:rPr>
              <w:t xml:space="preserve"> (</w:t>
            </w:r>
            <w:r w:rsidRPr="00B24047">
              <w:rPr>
                <w:sz w:val="20"/>
                <w:szCs w:val="20"/>
              </w:rPr>
              <w:t>64.3</w:t>
            </w:r>
            <w:r w:rsidR="00CE7ADD"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98F790" w14:textId="56426C44" w:rsidR="00CE7ADD" w:rsidRPr="00B24047" w:rsidRDefault="00CE7ADD" w:rsidP="000F6F21">
            <w:pPr>
              <w:ind w:left="60" w:right="60"/>
              <w:jc w:val="both"/>
              <w:rPr>
                <w:sz w:val="20"/>
                <w:szCs w:val="20"/>
              </w:rPr>
            </w:pPr>
            <w:r w:rsidRPr="00B24047">
              <w:rPr>
                <w:sz w:val="20"/>
                <w:szCs w:val="20"/>
              </w:rPr>
              <w:t>33</w:t>
            </w:r>
            <w:r w:rsidR="003E4915" w:rsidRPr="00B24047">
              <w:rPr>
                <w:sz w:val="20"/>
                <w:szCs w:val="20"/>
              </w:rPr>
              <w:t>8</w:t>
            </w:r>
            <w:r w:rsidRPr="00B24047">
              <w:rPr>
                <w:sz w:val="20"/>
                <w:szCs w:val="20"/>
              </w:rPr>
              <w:t xml:space="preserve"> (54.</w:t>
            </w:r>
            <w:r w:rsidR="003E4915" w:rsidRPr="00B24047">
              <w:rPr>
                <w:sz w:val="20"/>
                <w:szCs w:val="20"/>
              </w:rPr>
              <w:t>5</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15E3271" w14:textId="79F421A0" w:rsidR="00CE7ADD" w:rsidRPr="00B24047" w:rsidRDefault="00CE7ADD" w:rsidP="000F6F21">
            <w:pPr>
              <w:ind w:left="60" w:right="60"/>
              <w:jc w:val="both"/>
              <w:rPr>
                <w:sz w:val="20"/>
                <w:szCs w:val="20"/>
              </w:rPr>
            </w:pPr>
            <w:r w:rsidRPr="00B24047">
              <w:rPr>
                <w:sz w:val="20"/>
                <w:szCs w:val="20"/>
              </w:rPr>
              <w:t>3</w:t>
            </w:r>
            <w:r w:rsidR="003E4915" w:rsidRPr="00B24047">
              <w:rPr>
                <w:sz w:val="20"/>
                <w:szCs w:val="20"/>
              </w:rPr>
              <w:t>65</w:t>
            </w:r>
            <w:r w:rsidRPr="00B24047">
              <w:rPr>
                <w:sz w:val="20"/>
                <w:szCs w:val="20"/>
              </w:rPr>
              <w:t xml:space="preserve"> (55.</w:t>
            </w:r>
            <w:r w:rsidR="003E4915" w:rsidRPr="00B24047">
              <w:rPr>
                <w:sz w:val="20"/>
                <w:szCs w:val="20"/>
              </w:rPr>
              <w:t>1</w:t>
            </w:r>
            <w:r w:rsidRPr="00B24047">
              <w:rPr>
                <w:sz w:val="20"/>
                <w:szCs w:val="20"/>
              </w:rPr>
              <w:t>)</w:t>
            </w:r>
          </w:p>
        </w:tc>
      </w:tr>
      <w:tr w:rsidR="00CE7ADD" w:rsidRPr="00B24047" w14:paraId="6189DCE1" w14:textId="77777777" w:rsidTr="00A761DA">
        <w:trPr>
          <w:cantSplit/>
        </w:trPr>
        <w:tc>
          <w:tcPr>
            <w:tcW w:w="110" w:type="pct"/>
            <w:tcBorders>
              <w:top w:val="single" w:sz="8" w:space="0" w:color="152935"/>
              <w:left w:val="nil"/>
              <w:bottom w:val="nil"/>
              <w:right w:val="nil"/>
              <w:tl2br w:val="nil"/>
              <w:tr2bl w:val="nil"/>
            </w:tcBorders>
          </w:tcPr>
          <w:p w14:paraId="1E58F1F1"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55465A81" w14:textId="77777777" w:rsidR="00CE7ADD" w:rsidRPr="00B24047" w:rsidRDefault="00CE7ADD" w:rsidP="000F6F21">
            <w:pPr>
              <w:ind w:left="60" w:right="60"/>
              <w:jc w:val="both"/>
              <w:rPr>
                <w:sz w:val="20"/>
                <w:szCs w:val="20"/>
              </w:rPr>
            </w:pPr>
            <w:r w:rsidRPr="00B24047">
              <w:rPr>
                <w:sz w:val="20"/>
                <w:szCs w:val="20"/>
              </w:rPr>
              <w:t>Normal (36.5.-37.5</w:t>
            </w:r>
            <w:r w:rsidRPr="00B24047">
              <w:rPr>
                <w:sz w:val="20"/>
                <w:szCs w:val="20"/>
                <w:vertAlign w:val="superscript"/>
              </w:rPr>
              <w:t>o</w:t>
            </w:r>
            <w:r w:rsidRPr="00B24047">
              <w:rPr>
                <w:sz w:val="20"/>
                <w:szCs w:val="20"/>
              </w:rPr>
              <w:t>C)</w:t>
            </w:r>
          </w:p>
        </w:tc>
        <w:tc>
          <w:tcPr>
            <w:tcW w:w="1486" w:type="pct"/>
            <w:tcBorders>
              <w:top w:val="single" w:sz="8" w:space="0" w:color="AEAEAE"/>
              <w:left w:val="nil"/>
              <w:bottom w:val="single" w:sz="8" w:space="0" w:color="AEAEAE"/>
              <w:right w:val="nil"/>
              <w:tl2br w:val="nil"/>
              <w:tr2bl w:val="nil"/>
            </w:tcBorders>
          </w:tcPr>
          <w:p w14:paraId="070AEA4C"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8CB1A82" w14:textId="7F380F13" w:rsidR="00CE7ADD" w:rsidRPr="00B24047" w:rsidRDefault="00CE7ADD" w:rsidP="000F6F21">
            <w:pPr>
              <w:ind w:left="60" w:right="60"/>
              <w:jc w:val="both"/>
              <w:rPr>
                <w:sz w:val="20"/>
                <w:szCs w:val="20"/>
              </w:rPr>
            </w:pPr>
            <w:r w:rsidRPr="00B24047">
              <w:rPr>
                <w:sz w:val="20"/>
                <w:szCs w:val="20"/>
              </w:rPr>
              <w:t>1</w:t>
            </w:r>
            <w:r w:rsidR="003E4915" w:rsidRPr="00B24047">
              <w:rPr>
                <w:sz w:val="20"/>
                <w:szCs w:val="20"/>
              </w:rPr>
              <w:t>5</w:t>
            </w:r>
            <w:r w:rsidRPr="00B24047">
              <w:rPr>
                <w:sz w:val="20"/>
                <w:szCs w:val="20"/>
              </w:rPr>
              <w:t xml:space="preserve"> (</w:t>
            </w:r>
            <w:r w:rsidR="003E4915" w:rsidRPr="00B24047">
              <w:rPr>
                <w:sz w:val="20"/>
                <w:szCs w:val="20"/>
              </w:rPr>
              <w:t>35.7</w:t>
            </w:r>
            <w:r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2C4D035" w14:textId="2912746C" w:rsidR="00CE7ADD" w:rsidRPr="00B24047" w:rsidRDefault="00CE7ADD" w:rsidP="000F6F21">
            <w:pPr>
              <w:ind w:left="60" w:right="60"/>
              <w:jc w:val="both"/>
              <w:rPr>
                <w:sz w:val="20"/>
                <w:szCs w:val="20"/>
              </w:rPr>
            </w:pPr>
            <w:r w:rsidRPr="00B24047">
              <w:rPr>
                <w:sz w:val="20"/>
                <w:szCs w:val="20"/>
              </w:rPr>
              <w:t>2</w:t>
            </w:r>
            <w:r w:rsidR="003E4915" w:rsidRPr="00B24047">
              <w:rPr>
                <w:sz w:val="20"/>
                <w:szCs w:val="20"/>
              </w:rPr>
              <w:t>82</w:t>
            </w:r>
            <w:r w:rsidRPr="00B24047">
              <w:rPr>
                <w:sz w:val="20"/>
                <w:szCs w:val="20"/>
              </w:rPr>
              <w:t xml:space="preserve"> (45</w:t>
            </w:r>
            <w:r w:rsidR="003E4915" w:rsidRPr="00B24047">
              <w:rPr>
                <w:sz w:val="20"/>
                <w:szCs w:val="20"/>
              </w:rPr>
              <w:t>.5</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3745912" w14:textId="43FA4BF0" w:rsidR="00CE7ADD" w:rsidRPr="00B24047" w:rsidRDefault="00CE7ADD" w:rsidP="000F6F21">
            <w:pPr>
              <w:ind w:left="60" w:right="60"/>
              <w:jc w:val="both"/>
              <w:rPr>
                <w:sz w:val="20"/>
                <w:szCs w:val="20"/>
              </w:rPr>
            </w:pPr>
            <w:r w:rsidRPr="00B24047">
              <w:rPr>
                <w:sz w:val="20"/>
                <w:szCs w:val="20"/>
              </w:rPr>
              <w:t>2</w:t>
            </w:r>
            <w:r w:rsidR="003E4915" w:rsidRPr="00B24047">
              <w:rPr>
                <w:sz w:val="20"/>
                <w:szCs w:val="20"/>
              </w:rPr>
              <w:t>97</w:t>
            </w:r>
            <w:r w:rsidRPr="00B24047">
              <w:rPr>
                <w:sz w:val="20"/>
                <w:szCs w:val="20"/>
              </w:rPr>
              <w:t xml:space="preserve"> (</w:t>
            </w:r>
            <w:r w:rsidR="003E4915" w:rsidRPr="00B24047">
              <w:rPr>
                <w:sz w:val="20"/>
                <w:szCs w:val="20"/>
              </w:rPr>
              <w:t>44.9</w:t>
            </w:r>
            <w:r w:rsidRPr="00B24047">
              <w:rPr>
                <w:sz w:val="20"/>
                <w:szCs w:val="20"/>
              </w:rPr>
              <w:t>)</w:t>
            </w:r>
          </w:p>
        </w:tc>
      </w:tr>
      <w:tr w:rsidR="00CE7ADD" w:rsidRPr="00B24047" w14:paraId="013C0101" w14:textId="77777777" w:rsidTr="00A761DA">
        <w:trPr>
          <w:cantSplit/>
        </w:trPr>
        <w:tc>
          <w:tcPr>
            <w:tcW w:w="110" w:type="pct"/>
            <w:tcBorders>
              <w:top w:val="single" w:sz="8" w:space="0" w:color="152935"/>
              <w:left w:val="nil"/>
              <w:bottom w:val="nil"/>
              <w:right w:val="nil"/>
              <w:tl2br w:val="nil"/>
              <w:tr2bl w:val="nil"/>
            </w:tcBorders>
          </w:tcPr>
          <w:p w14:paraId="00EB9FAD"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6A594D98" w14:textId="77777777" w:rsidR="00CE7ADD" w:rsidRPr="00B24047" w:rsidRDefault="00CE7ADD" w:rsidP="000F6F21">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7F029E54"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280E737" w14:textId="63354B9E" w:rsidR="00CE7ADD" w:rsidRPr="00B24047" w:rsidRDefault="003E4915" w:rsidP="000F6F21">
            <w:pPr>
              <w:ind w:left="60" w:right="60"/>
              <w:jc w:val="both"/>
              <w:rPr>
                <w:sz w:val="20"/>
                <w:szCs w:val="20"/>
              </w:rPr>
            </w:pPr>
            <w:r w:rsidRPr="00B24047">
              <w:rPr>
                <w:sz w:val="20"/>
                <w:szCs w:val="20"/>
              </w:rPr>
              <w:t>42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632F5A2" w14:textId="2A9AF70C" w:rsidR="00CE7ADD" w:rsidRPr="00B24047" w:rsidRDefault="00CE7ADD" w:rsidP="000F6F21">
            <w:pPr>
              <w:ind w:left="60" w:right="60"/>
              <w:jc w:val="both"/>
              <w:rPr>
                <w:sz w:val="20"/>
                <w:szCs w:val="20"/>
              </w:rPr>
            </w:pPr>
            <w:r w:rsidRPr="00B24047">
              <w:rPr>
                <w:sz w:val="20"/>
                <w:szCs w:val="20"/>
              </w:rPr>
              <w:t>6</w:t>
            </w:r>
            <w:r w:rsidR="003E4915" w:rsidRPr="00B24047">
              <w:rPr>
                <w:sz w:val="20"/>
                <w:szCs w:val="20"/>
              </w:rPr>
              <w:t>2</w:t>
            </w:r>
            <w:r w:rsidRPr="00B24047">
              <w:rPr>
                <w:sz w:val="20"/>
                <w:szCs w:val="20"/>
              </w:rPr>
              <w:t xml:space="preserve">0 </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C061AB9" w14:textId="177E72B7" w:rsidR="00CE7ADD" w:rsidRPr="00B24047" w:rsidRDefault="00CE7ADD" w:rsidP="000F6F21">
            <w:pPr>
              <w:ind w:left="60" w:right="60"/>
              <w:jc w:val="both"/>
              <w:rPr>
                <w:sz w:val="20"/>
                <w:szCs w:val="20"/>
              </w:rPr>
            </w:pPr>
            <w:r w:rsidRPr="00B24047">
              <w:rPr>
                <w:sz w:val="20"/>
                <w:szCs w:val="20"/>
              </w:rPr>
              <w:t>6</w:t>
            </w:r>
            <w:r w:rsidR="003E4915" w:rsidRPr="00B24047">
              <w:rPr>
                <w:sz w:val="20"/>
                <w:szCs w:val="20"/>
              </w:rPr>
              <w:t>62</w:t>
            </w:r>
          </w:p>
        </w:tc>
      </w:tr>
      <w:tr w:rsidR="00CE7ADD" w:rsidRPr="00B24047" w14:paraId="2702ABAA" w14:textId="77777777" w:rsidTr="00A761DA">
        <w:trPr>
          <w:cantSplit/>
        </w:trPr>
        <w:tc>
          <w:tcPr>
            <w:tcW w:w="110" w:type="pct"/>
            <w:tcBorders>
              <w:top w:val="single" w:sz="8" w:space="0" w:color="152935"/>
              <w:left w:val="nil"/>
              <w:bottom w:val="nil"/>
              <w:right w:val="nil"/>
              <w:tl2br w:val="nil"/>
              <w:tr2bl w:val="nil"/>
            </w:tcBorders>
          </w:tcPr>
          <w:p w14:paraId="76AB14AE"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1C455565" w14:textId="77777777" w:rsidR="00CE7ADD" w:rsidRPr="00B24047" w:rsidRDefault="00CE7ADD" w:rsidP="000F6F21">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2AE9B2AC"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278460D"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244B32"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A659B45" w14:textId="77777777" w:rsidR="00CE7ADD" w:rsidRPr="00B24047" w:rsidRDefault="00CE7ADD" w:rsidP="000F6F21">
            <w:pPr>
              <w:ind w:left="60" w:right="60"/>
              <w:jc w:val="both"/>
              <w:rPr>
                <w:sz w:val="20"/>
                <w:szCs w:val="20"/>
              </w:rPr>
            </w:pPr>
          </w:p>
        </w:tc>
      </w:tr>
      <w:tr w:rsidR="00CE7ADD" w:rsidRPr="00B24047" w14:paraId="25747EB0" w14:textId="77777777" w:rsidTr="00A761DA">
        <w:trPr>
          <w:cantSplit/>
        </w:trPr>
        <w:tc>
          <w:tcPr>
            <w:tcW w:w="110" w:type="pct"/>
            <w:tcBorders>
              <w:top w:val="single" w:sz="8" w:space="0" w:color="152935"/>
              <w:left w:val="nil"/>
              <w:bottom w:val="nil"/>
              <w:right w:val="nil"/>
              <w:tl2br w:val="nil"/>
              <w:tr2bl w:val="nil"/>
            </w:tcBorders>
          </w:tcPr>
          <w:p w14:paraId="2C806D81"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55F5B20C" w14:textId="77777777" w:rsidR="00CE7ADD" w:rsidRPr="00B24047" w:rsidRDefault="00CE7ADD" w:rsidP="000F6F21">
            <w:pPr>
              <w:ind w:left="60" w:right="60"/>
              <w:jc w:val="both"/>
              <w:rPr>
                <w:b/>
                <w:bCs/>
                <w:sz w:val="20"/>
                <w:szCs w:val="20"/>
              </w:rPr>
            </w:pPr>
            <w:r w:rsidRPr="00B24047">
              <w:rPr>
                <w:b/>
                <w:bCs/>
                <w:sz w:val="20"/>
                <w:szCs w:val="20"/>
              </w:rPr>
              <w:t>Postnatal growth</w:t>
            </w:r>
          </w:p>
        </w:tc>
        <w:tc>
          <w:tcPr>
            <w:tcW w:w="1486" w:type="pct"/>
            <w:tcBorders>
              <w:top w:val="single" w:sz="8" w:space="0" w:color="AEAEAE"/>
              <w:left w:val="nil"/>
              <w:bottom w:val="single" w:sz="8" w:space="0" w:color="AEAEAE"/>
              <w:right w:val="nil"/>
              <w:tl2br w:val="nil"/>
              <w:tr2bl w:val="nil"/>
            </w:tcBorders>
          </w:tcPr>
          <w:p w14:paraId="4DBC5B70" w14:textId="0144ED2A" w:rsidR="00CE7ADD" w:rsidRPr="00B24047" w:rsidRDefault="00CE7ADD" w:rsidP="000F6F21">
            <w:pPr>
              <w:ind w:left="60" w:right="60"/>
              <w:jc w:val="both"/>
              <w:rPr>
                <w:sz w:val="20"/>
                <w:szCs w:val="20"/>
              </w:rPr>
            </w:pPr>
            <w:r w:rsidRPr="00B24047">
              <w:rPr>
                <w:sz w:val="20"/>
                <w:szCs w:val="20"/>
              </w:rPr>
              <w:t>Chi=</w:t>
            </w:r>
            <w:r w:rsidR="00B67B81" w:rsidRPr="00B24047">
              <w:rPr>
                <w:sz w:val="20"/>
                <w:szCs w:val="20"/>
              </w:rPr>
              <w:t>2.446</w:t>
            </w:r>
            <w:r w:rsidRPr="00B24047">
              <w:rPr>
                <w:sz w:val="20"/>
                <w:szCs w:val="20"/>
              </w:rPr>
              <w:t xml:space="preserve">            p-value=0.</w:t>
            </w:r>
            <w:r w:rsidR="00B67B81" w:rsidRPr="00B24047">
              <w:rPr>
                <w:sz w:val="20"/>
                <w:szCs w:val="20"/>
              </w:rPr>
              <w:t>118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E0CB2CD"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343784"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642A302" w14:textId="77777777" w:rsidR="00CE7ADD" w:rsidRPr="00B24047" w:rsidRDefault="00CE7ADD" w:rsidP="000F6F21">
            <w:pPr>
              <w:ind w:left="60" w:right="60"/>
              <w:jc w:val="both"/>
              <w:rPr>
                <w:sz w:val="20"/>
                <w:szCs w:val="20"/>
              </w:rPr>
            </w:pPr>
          </w:p>
        </w:tc>
      </w:tr>
      <w:tr w:rsidR="00CE7ADD" w:rsidRPr="00B24047" w14:paraId="2A2E407A" w14:textId="77777777" w:rsidTr="00A761DA">
        <w:trPr>
          <w:cantSplit/>
        </w:trPr>
        <w:tc>
          <w:tcPr>
            <w:tcW w:w="110" w:type="pct"/>
            <w:tcBorders>
              <w:top w:val="single" w:sz="8" w:space="0" w:color="152935"/>
              <w:left w:val="nil"/>
              <w:bottom w:val="nil"/>
              <w:right w:val="nil"/>
              <w:tl2br w:val="nil"/>
              <w:tr2bl w:val="nil"/>
            </w:tcBorders>
          </w:tcPr>
          <w:p w14:paraId="012CDC31"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3107E465" w14:textId="77777777" w:rsidR="00CE7ADD" w:rsidRPr="00B24047" w:rsidRDefault="00CE7ADD" w:rsidP="000F6F21">
            <w:pPr>
              <w:ind w:right="60"/>
              <w:jc w:val="both"/>
              <w:rPr>
                <w:sz w:val="20"/>
                <w:szCs w:val="20"/>
              </w:rPr>
            </w:pPr>
            <w:r w:rsidRPr="00B24047">
              <w:rPr>
                <w:sz w:val="20"/>
                <w:szCs w:val="20"/>
              </w:rPr>
              <w:t>Faltering</w:t>
            </w:r>
          </w:p>
        </w:tc>
        <w:tc>
          <w:tcPr>
            <w:tcW w:w="1486" w:type="pct"/>
            <w:tcBorders>
              <w:top w:val="single" w:sz="8" w:space="0" w:color="AEAEAE"/>
              <w:left w:val="nil"/>
              <w:bottom w:val="single" w:sz="8" w:space="0" w:color="AEAEAE"/>
              <w:right w:val="nil"/>
              <w:tl2br w:val="nil"/>
              <w:tr2bl w:val="nil"/>
            </w:tcBorders>
          </w:tcPr>
          <w:p w14:paraId="16D1D10F" w14:textId="23A1B27F" w:rsidR="00CE7ADD" w:rsidRPr="00B24047" w:rsidRDefault="00CE7ADD" w:rsidP="000F6F21">
            <w:pPr>
              <w:ind w:left="60" w:right="60"/>
              <w:jc w:val="both"/>
              <w:rPr>
                <w:sz w:val="20"/>
                <w:szCs w:val="20"/>
              </w:rPr>
            </w:pPr>
            <w:r w:rsidRPr="00B24047">
              <w:rPr>
                <w:sz w:val="20"/>
                <w:szCs w:val="20"/>
              </w:rPr>
              <w:t xml:space="preserve">OR </w:t>
            </w:r>
            <w:r w:rsidR="00B67B81" w:rsidRPr="00B24047">
              <w:rPr>
                <w:sz w:val="20"/>
                <w:szCs w:val="20"/>
              </w:rPr>
              <w:t>1.66</w:t>
            </w:r>
            <w:r w:rsidRPr="00B24047">
              <w:rPr>
                <w:sz w:val="20"/>
                <w:szCs w:val="20"/>
              </w:rPr>
              <w:t xml:space="preserve"> (95% CI </w:t>
            </w:r>
            <w:r w:rsidR="00B67B81" w:rsidRPr="00B24047">
              <w:rPr>
                <w:sz w:val="20"/>
                <w:szCs w:val="20"/>
              </w:rPr>
              <w:t>0.87</w:t>
            </w:r>
            <w:r w:rsidRPr="00B24047">
              <w:rPr>
                <w:sz w:val="20"/>
                <w:szCs w:val="20"/>
              </w:rPr>
              <w:t xml:space="preserve">, </w:t>
            </w:r>
            <w:r w:rsidR="00B67B81" w:rsidRPr="00B24047">
              <w:rPr>
                <w:sz w:val="20"/>
                <w:szCs w:val="20"/>
              </w:rPr>
              <w:t>3.16</w:t>
            </w:r>
            <w:r w:rsidRPr="00B24047">
              <w:rPr>
                <w:sz w:val="20"/>
                <w:szCs w:val="20"/>
              </w:rPr>
              <w:t>)</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A4DEDAE" w14:textId="1AE56FFC" w:rsidR="00CE7ADD" w:rsidRPr="00B24047" w:rsidRDefault="00CE7ADD" w:rsidP="000F6F21">
            <w:pPr>
              <w:ind w:left="60" w:right="60"/>
              <w:jc w:val="both"/>
              <w:rPr>
                <w:sz w:val="20"/>
                <w:szCs w:val="20"/>
              </w:rPr>
            </w:pPr>
            <w:r w:rsidRPr="00B24047">
              <w:rPr>
                <w:sz w:val="20"/>
                <w:szCs w:val="20"/>
              </w:rPr>
              <w:t>2</w:t>
            </w:r>
            <w:r w:rsidR="00B67B81" w:rsidRPr="00B24047">
              <w:rPr>
                <w:sz w:val="20"/>
                <w:szCs w:val="20"/>
              </w:rPr>
              <w:t>6</w:t>
            </w:r>
            <w:r w:rsidRPr="00B24047">
              <w:rPr>
                <w:sz w:val="20"/>
                <w:szCs w:val="20"/>
              </w:rPr>
              <w:t xml:space="preserve"> (</w:t>
            </w:r>
            <w:r w:rsidR="00B67B81" w:rsidRPr="00B24047">
              <w:rPr>
                <w:sz w:val="20"/>
                <w:szCs w:val="20"/>
              </w:rPr>
              <w:t>61.9</w:t>
            </w:r>
            <w:r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A3D109" w14:textId="051078C1" w:rsidR="00CE7ADD" w:rsidRPr="00B24047" w:rsidRDefault="00B67B81" w:rsidP="000F6F21">
            <w:pPr>
              <w:ind w:left="60" w:right="60"/>
              <w:jc w:val="both"/>
              <w:rPr>
                <w:sz w:val="20"/>
                <w:szCs w:val="20"/>
              </w:rPr>
            </w:pPr>
            <w:r w:rsidRPr="00B24047">
              <w:rPr>
                <w:sz w:val="20"/>
                <w:szCs w:val="20"/>
              </w:rPr>
              <w:t>31</w:t>
            </w:r>
            <w:r w:rsidR="00CE7ADD" w:rsidRPr="00B24047">
              <w:rPr>
                <w:sz w:val="20"/>
                <w:szCs w:val="20"/>
              </w:rPr>
              <w:t>0 (</w:t>
            </w:r>
            <w:r w:rsidRPr="00B24047">
              <w:rPr>
                <w:sz w:val="20"/>
                <w:szCs w:val="20"/>
              </w:rPr>
              <w:t>49.4</w:t>
            </w:r>
            <w:r w:rsidR="00CE7ADD"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9973DE5" w14:textId="0225E561" w:rsidR="00CE7ADD" w:rsidRPr="00B24047" w:rsidRDefault="00CE7ADD" w:rsidP="000F6F21">
            <w:pPr>
              <w:ind w:left="60" w:right="60"/>
              <w:jc w:val="both"/>
              <w:rPr>
                <w:sz w:val="20"/>
                <w:szCs w:val="20"/>
              </w:rPr>
            </w:pPr>
            <w:r w:rsidRPr="00B24047">
              <w:rPr>
                <w:sz w:val="20"/>
                <w:szCs w:val="20"/>
              </w:rPr>
              <w:t>3</w:t>
            </w:r>
            <w:r w:rsidR="00B67B81" w:rsidRPr="00B24047">
              <w:rPr>
                <w:sz w:val="20"/>
                <w:szCs w:val="20"/>
              </w:rPr>
              <w:t>36</w:t>
            </w:r>
            <w:r w:rsidRPr="00B24047">
              <w:rPr>
                <w:sz w:val="20"/>
                <w:szCs w:val="20"/>
              </w:rPr>
              <w:t xml:space="preserve"> (</w:t>
            </w:r>
            <w:r w:rsidR="00B67B81" w:rsidRPr="00B24047">
              <w:rPr>
                <w:sz w:val="20"/>
                <w:szCs w:val="20"/>
              </w:rPr>
              <w:t>50.2</w:t>
            </w:r>
            <w:r w:rsidRPr="00B24047">
              <w:rPr>
                <w:sz w:val="20"/>
                <w:szCs w:val="20"/>
              </w:rPr>
              <w:t>)</w:t>
            </w:r>
          </w:p>
        </w:tc>
      </w:tr>
      <w:tr w:rsidR="00CE7ADD" w:rsidRPr="00B24047" w14:paraId="60B03D21" w14:textId="77777777" w:rsidTr="00A761DA">
        <w:trPr>
          <w:cantSplit/>
        </w:trPr>
        <w:tc>
          <w:tcPr>
            <w:tcW w:w="110" w:type="pct"/>
            <w:tcBorders>
              <w:top w:val="single" w:sz="8" w:space="0" w:color="152935"/>
              <w:left w:val="nil"/>
              <w:bottom w:val="nil"/>
              <w:right w:val="nil"/>
              <w:tl2br w:val="nil"/>
              <w:tr2bl w:val="nil"/>
            </w:tcBorders>
          </w:tcPr>
          <w:p w14:paraId="4B6C4A55"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146C79B2" w14:textId="77777777" w:rsidR="00CE7ADD" w:rsidRPr="00B24047" w:rsidRDefault="00CE7ADD" w:rsidP="000F6F21">
            <w:pPr>
              <w:ind w:right="60"/>
              <w:jc w:val="both"/>
              <w:rPr>
                <w:sz w:val="20"/>
                <w:szCs w:val="20"/>
              </w:rPr>
            </w:pPr>
            <w:r w:rsidRPr="00B24047">
              <w:rPr>
                <w:sz w:val="20"/>
                <w:szCs w:val="20"/>
              </w:rPr>
              <w:t xml:space="preserve">Thriving </w:t>
            </w:r>
          </w:p>
        </w:tc>
        <w:tc>
          <w:tcPr>
            <w:tcW w:w="1486" w:type="pct"/>
            <w:tcBorders>
              <w:top w:val="single" w:sz="8" w:space="0" w:color="AEAEAE"/>
              <w:left w:val="nil"/>
              <w:bottom w:val="single" w:sz="8" w:space="0" w:color="AEAEAE"/>
              <w:right w:val="nil"/>
              <w:tl2br w:val="nil"/>
              <w:tr2bl w:val="nil"/>
            </w:tcBorders>
          </w:tcPr>
          <w:p w14:paraId="20855AD6"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6FA8DEC" w14:textId="38A2AE8D" w:rsidR="00CE7ADD" w:rsidRPr="00B24047" w:rsidRDefault="00B67B81" w:rsidP="000F6F21">
            <w:pPr>
              <w:ind w:left="60" w:right="60"/>
              <w:jc w:val="both"/>
              <w:rPr>
                <w:sz w:val="20"/>
                <w:szCs w:val="20"/>
              </w:rPr>
            </w:pPr>
            <w:r w:rsidRPr="00B24047">
              <w:rPr>
                <w:sz w:val="20"/>
                <w:szCs w:val="20"/>
              </w:rPr>
              <w:t>16</w:t>
            </w:r>
            <w:r w:rsidR="00CE7ADD" w:rsidRPr="00B24047">
              <w:rPr>
                <w:sz w:val="20"/>
                <w:szCs w:val="20"/>
              </w:rPr>
              <w:t xml:space="preserve"> (</w:t>
            </w:r>
            <w:r w:rsidRPr="00B24047">
              <w:rPr>
                <w:sz w:val="20"/>
                <w:szCs w:val="20"/>
              </w:rPr>
              <w:t>38.1</w:t>
            </w:r>
            <w:r w:rsidR="00CE7ADD"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52369D4" w14:textId="49EF15B0" w:rsidR="00CE7ADD" w:rsidRPr="00B24047" w:rsidRDefault="00CE7ADD" w:rsidP="000F6F21">
            <w:pPr>
              <w:ind w:left="60" w:right="60"/>
              <w:jc w:val="both"/>
              <w:rPr>
                <w:sz w:val="20"/>
                <w:szCs w:val="20"/>
              </w:rPr>
            </w:pPr>
            <w:r w:rsidRPr="00B24047">
              <w:rPr>
                <w:sz w:val="20"/>
                <w:szCs w:val="20"/>
              </w:rPr>
              <w:t>3</w:t>
            </w:r>
            <w:r w:rsidR="00B67B81" w:rsidRPr="00B24047">
              <w:rPr>
                <w:sz w:val="20"/>
                <w:szCs w:val="20"/>
              </w:rPr>
              <w:t>17</w:t>
            </w:r>
            <w:r w:rsidRPr="00B24047">
              <w:rPr>
                <w:sz w:val="20"/>
                <w:szCs w:val="20"/>
              </w:rPr>
              <w:t xml:space="preserve"> (</w:t>
            </w:r>
            <w:r w:rsidR="00B67B81" w:rsidRPr="00B24047">
              <w:rPr>
                <w:sz w:val="20"/>
                <w:szCs w:val="20"/>
              </w:rPr>
              <w:t>50.6</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A9FD4B6" w14:textId="1205E735" w:rsidR="00CE7ADD" w:rsidRPr="00B24047" w:rsidRDefault="00CE7ADD" w:rsidP="000F6F21">
            <w:pPr>
              <w:ind w:left="60" w:right="60"/>
              <w:jc w:val="both"/>
              <w:rPr>
                <w:sz w:val="20"/>
                <w:szCs w:val="20"/>
              </w:rPr>
            </w:pPr>
            <w:r w:rsidRPr="00B24047">
              <w:rPr>
                <w:sz w:val="20"/>
                <w:szCs w:val="20"/>
              </w:rPr>
              <w:t>3</w:t>
            </w:r>
            <w:r w:rsidR="00B67B81" w:rsidRPr="00B24047">
              <w:rPr>
                <w:sz w:val="20"/>
                <w:szCs w:val="20"/>
              </w:rPr>
              <w:t>3</w:t>
            </w:r>
            <w:r w:rsidRPr="00B24047">
              <w:rPr>
                <w:sz w:val="20"/>
                <w:szCs w:val="20"/>
              </w:rPr>
              <w:t>3 (</w:t>
            </w:r>
            <w:r w:rsidR="00B67B81" w:rsidRPr="00B24047">
              <w:rPr>
                <w:sz w:val="20"/>
                <w:szCs w:val="20"/>
              </w:rPr>
              <w:t>49.8</w:t>
            </w:r>
            <w:r w:rsidRPr="00B24047">
              <w:rPr>
                <w:sz w:val="20"/>
                <w:szCs w:val="20"/>
              </w:rPr>
              <w:t>)</w:t>
            </w:r>
          </w:p>
        </w:tc>
      </w:tr>
      <w:tr w:rsidR="00CE7ADD" w:rsidRPr="00B24047" w14:paraId="5AA371F8" w14:textId="77777777" w:rsidTr="00A761DA">
        <w:trPr>
          <w:cantSplit/>
        </w:trPr>
        <w:tc>
          <w:tcPr>
            <w:tcW w:w="110" w:type="pct"/>
            <w:tcBorders>
              <w:top w:val="single" w:sz="8" w:space="0" w:color="152935"/>
              <w:left w:val="nil"/>
              <w:bottom w:val="nil"/>
              <w:right w:val="nil"/>
              <w:tl2br w:val="nil"/>
              <w:tr2bl w:val="nil"/>
            </w:tcBorders>
          </w:tcPr>
          <w:p w14:paraId="6426144C"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23E5845F" w14:textId="77777777" w:rsidR="00CE7ADD" w:rsidRPr="00B24047" w:rsidRDefault="00CE7ADD" w:rsidP="000F6F21">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37140568"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62038E8" w14:textId="2743DB78" w:rsidR="00CE7ADD" w:rsidRPr="00B24047" w:rsidRDefault="00B67B81" w:rsidP="000F6F21">
            <w:pPr>
              <w:ind w:left="60" w:right="60"/>
              <w:jc w:val="both"/>
              <w:rPr>
                <w:sz w:val="20"/>
                <w:szCs w:val="20"/>
              </w:rPr>
            </w:pPr>
            <w:r w:rsidRPr="00B24047">
              <w:rPr>
                <w:sz w:val="20"/>
                <w:szCs w:val="20"/>
              </w:rPr>
              <w:t>42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33D2C0" w14:textId="58C42B93" w:rsidR="00CE7ADD" w:rsidRPr="00B24047" w:rsidRDefault="00B67B81" w:rsidP="000F6F21">
            <w:pPr>
              <w:ind w:left="60" w:right="60"/>
              <w:jc w:val="both"/>
              <w:rPr>
                <w:sz w:val="20"/>
                <w:szCs w:val="20"/>
              </w:rPr>
            </w:pPr>
            <w:r w:rsidRPr="00B24047">
              <w:rPr>
                <w:sz w:val="20"/>
                <w:szCs w:val="20"/>
              </w:rPr>
              <w:t>627</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82911F9" w14:textId="11229EC4" w:rsidR="00CE7ADD" w:rsidRPr="00B24047" w:rsidRDefault="00CE7ADD" w:rsidP="000F6F21">
            <w:pPr>
              <w:ind w:left="60" w:right="60"/>
              <w:jc w:val="both"/>
              <w:rPr>
                <w:sz w:val="20"/>
                <w:szCs w:val="20"/>
              </w:rPr>
            </w:pPr>
            <w:r w:rsidRPr="00B24047">
              <w:rPr>
                <w:sz w:val="20"/>
                <w:szCs w:val="20"/>
              </w:rPr>
              <w:t>6</w:t>
            </w:r>
            <w:r w:rsidR="00B67B81" w:rsidRPr="00B24047">
              <w:rPr>
                <w:sz w:val="20"/>
                <w:szCs w:val="20"/>
              </w:rPr>
              <w:t>69</w:t>
            </w:r>
          </w:p>
        </w:tc>
      </w:tr>
      <w:tr w:rsidR="008D4549" w:rsidRPr="00B24047" w14:paraId="16BC593E" w14:textId="77777777" w:rsidTr="00A761DA">
        <w:trPr>
          <w:cantSplit/>
        </w:trPr>
        <w:tc>
          <w:tcPr>
            <w:tcW w:w="110" w:type="pct"/>
            <w:tcBorders>
              <w:top w:val="single" w:sz="8" w:space="0" w:color="152935"/>
              <w:left w:val="nil"/>
              <w:bottom w:val="nil"/>
              <w:right w:val="nil"/>
              <w:tl2br w:val="nil"/>
              <w:tr2bl w:val="nil"/>
            </w:tcBorders>
          </w:tcPr>
          <w:p w14:paraId="714B60EF" w14:textId="77777777" w:rsidR="008D4549" w:rsidRPr="00B24047" w:rsidRDefault="008D4549" w:rsidP="000F6F21">
            <w:pPr>
              <w:jc w:val="both"/>
              <w:rPr>
                <w:sz w:val="20"/>
                <w:szCs w:val="20"/>
              </w:rPr>
            </w:pPr>
          </w:p>
        </w:tc>
        <w:tc>
          <w:tcPr>
            <w:tcW w:w="1207" w:type="pct"/>
            <w:tcBorders>
              <w:top w:val="single" w:sz="8" w:space="0" w:color="AEAEAE"/>
              <w:left w:val="nil"/>
              <w:bottom w:val="nil"/>
              <w:right w:val="nil"/>
              <w:tl2br w:val="nil"/>
              <w:tr2bl w:val="nil"/>
            </w:tcBorders>
          </w:tcPr>
          <w:p w14:paraId="73D2B465" w14:textId="77777777" w:rsidR="008D4549" w:rsidRPr="00B24047" w:rsidRDefault="008D4549" w:rsidP="000F6F21">
            <w:pPr>
              <w:ind w:left="60" w:right="60"/>
              <w:jc w:val="both"/>
              <w:rPr>
                <w:b/>
                <w:bCs/>
                <w:sz w:val="20"/>
                <w:szCs w:val="20"/>
              </w:rPr>
            </w:pPr>
          </w:p>
        </w:tc>
        <w:tc>
          <w:tcPr>
            <w:tcW w:w="1486" w:type="pct"/>
            <w:tcBorders>
              <w:top w:val="single" w:sz="8" w:space="0" w:color="AEAEAE"/>
              <w:left w:val="nil"/>
              <w:bottom w:val="single" w:sz="8" w:space="0" w:color="AEAEAE"/>
              <w:right w:val="nil"/>
              <w:tl2br w:val="nil"/>
              <w:tr2bl w:val="nil"/>
            </w:tcBorders>
          </w:tcPr>
          <w:p w14:paraId="755F8564" w14:textId="77777777" w:rsidR="008D4549" w:rsidRPr="00B24047" w:rsidRDefault="008D4549"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C8D5386" w14:textId="77777777" w:rsidR="008D4549" w:rsidRPr="00B24047" w:rsidRDefault="008D4549"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4CA21D0" w14:textId="77777777" w:rsidR="008D4549" w:rsidRPr="00B24047" w:rsidRDefault="008D4549"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97FCBDA" w14:textId="77777777" w:rsidR="008D4549" w:rsidRPr="00B24047" w:rsidRDefault="008D4549" w:rsidP="000F6F21">
            <w:pPr>
              <w:ind w:left="60" w:right="60"/>
              <w:jc w:val="both"/>
              <w:rPr>
                <w:sz w:val="20"/>
                <w:szCs w:val="20"/>
              </w:rPr>
            </w:pPr>
          </w:p>
        </w:tc>
      </w:tr>
      <w:tr w:rsidR="00CE7ADD" w:rsidRPr="00B24047" w14:paraId="3D96CAAD" w14:textId="77777777" w:rsidTr="00A761DA">
        <w:trPr>
          <w:cantSplit/>
        </w:trPr>
        <w:tc>
          <w:tcPr>
            <w:tcW w:w="110" w:type="pct"/>
            <w:tcBorders>
              <w:top w:val="single" w:sz="8" w:space="0" w:color="152935"/>
              <w:left w:val="nil"/>
              <w:bottom w:val="nil"/>
              <w:right w:val="nil"/>
              <w:tl2br w:val="nil"/>
              <w:tr2bl w:val="nil"/>
            </w:tcBorders>
          </w:tcPr>
          <w:p w14:paraId="0E37E0F3"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10BD8F70" w14:textId="77777777" w:rsidR="00CE7ADD" w:rsidRPr="00B24047" w:rsidRDefault="00CE7ADD" w:rsidP="000F6F21">
            <w:pPr>
              <w:ind w:left="60" w:right="60"/>
              <w:jc w:val="both"/>
              <w:rPr>
                <w:b/>
                <w:bCs/>
                <w:sz w:val="20"/>
                <w:szCs w:val="20"/>
              </w:rPr>
            </w:pPr>
            <w:r w:rsidRPr="00B24047">
              <w:rPr>
                <w:b/>
                <w:bCs/>
                <w:sz w:val="20"/>
                <w:szCs w:val="20"/>
              </w:rPr>
              <w:t>Time of initiating BF</w:t>
            </w:r>
          </w:p>
        </w:tc>
        <w:tc>
          <w:tcPr>
            <w:tcW w:w="1486" w:type="pct"/>
            <w:tcBorders>
              <w:top w:val="single" w:sz="8" w:space="0" w:color="AEAEAE"/>
              <w:left w:val="nil"/>
              <w:bottom w:val="single" w:sz="8" w:space="0" w:color="AEAEAE"/>
              <w:right w:val="nil"/>
              <w:tl2br w:val="nil"/>
              <w:tr2bl w:val="nil"/>
            </w:tcBorders>
          </w:tcPr>
          <w:p w14:paraId="53348843" w14:textId="6F46003D" w:rsidR="00CE7ADD" w:rsidRPr="00B24047" w:rsidRDefault="00CE7ADD" w:rsidP="000F6F21">
            <w:pPr>
              <w:ind w:left="60" w:right="60"/>
              <w:jc w:val="both"/>
              <w:rPr>
                <w:sz w:val="20"/>
                <w:szCs w:val="20"/>
              </w:rPr>
            </w:pPr>
            <w:r w:rsidRPr="00B24047">
              <w:rPr>
                <w:sz w:val="20"/>
                <w:szCs w:val="20"/>
              </w:rPr>
              <w:t>Chi=</w:t>
            </w:r>
            <w:r w:rsidR="00DE0809" w:rsidRPr="00B24047">
              <w:rPr>
                <w:sz w:val="20"/>
                <w:szCs w:val="20"/>
              </w:rPr>
              <w:t>2.8</w:t>
            </w:r>
            <w:r w:rsidRPr="00B24047">
              <w:rPr>
                <w:sz w:val="20"/>
                <w:szCs w:val="20"/>
              </w:rPr>
              <w:t>45            p.value</w:t>
            </w:r>
            <w:r w:rsidR="005004E8" w:rsidRPr="00B24047">
              <w:rPr>
                <w:sz w:val="20"/>
                <w:szCs w:val="20"/>
              </w:rPr>
              <w:t xml:space="preserve"> </w:t>
            </w:r>
            <w:r w:rsidRPr="00B24047">
              <w:rPr>
                <w:sz w:val="20"/>
                <w:szCs w:val="20"/>
              </w:rPr>
              <w:t>=0.</w:t>
            </w:r>
            <w:r w:rsidR="00DE0809" w:rsidRPr="00B24047">
              <w:rPr>
                <w:sz w:val="20"/>
                <w:szCs w:val="20"/>
              </w:rPr>
              <w:t>092</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15C649C"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08C6838"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5872B59" w14:textId="77777777" w:rsidR="00CE7ADD" w:rsidRPr="00B24047" w:rsidRDefault="00CE7ADD" w:rsidP="000F6F21">
            <w:pPr>
              <w:ind w:left="60" w:right="60"/>
              <w:jc w:val="both"/>
              <w:rPr>
                <w:sz w:val="20"/>
                <w:szCs w:val="20"/>
              </w:rPr>
            </w:pPr>
          </w:p>
        </w:tc>
      </w:tr>
      <w:tr w:rsidR="00CE7ADD" w:rsidRPr="00B24047" w14:paraId="7B9138A0" w14:textId="77777777" w:rsidTr="00A761DA">
        <w:trPr>
          <w:cantSplit/>
        </w:trPr>
        <w:tc>
          <w:tcPr>
            <w:tcW w:w="110" w:type="pct"/>
            <w:tcBorders>
              <w:top w:val="single" w:sz="8" w:space="0" w:color="152935"/>
              <w:left w:val="nil"/>
              <w:bottom w:val="nil"/>
              <w:right w:val="nil"/>
              <w:tl2br w:val="nil"/>
              <w:tr2bl w:val="nil"/>
            </w:tcBorders>
          </w:tcPr>
          <w:p w14:paraId="5CEA246A"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1D83E0FC" w14:textId="77777777" w:rsidR="00CE7ADD" w:rsidRPr="00B24047" w:rsidRDefault="00CE7ADD" w:rsidP="000F6F21">
            <w:pPr>
              <w:ind w:left="60" w:right="60"/>
              <w:jc w:val="both"/>
              <w:rPr>
                <w:sz w:val="20"/>
                <w:szCs w:val="20"/>
              </w:rPr>
            </w:pPr>
            <w:r w:rsidRPr="00B24047">
              <w:rPr>
                <w:sz w:val="20"/>
                <w:szCs w:val="20"/>
              </w:rPr>
              <w:t>Delayed (&gt;1hour)</w:t>
            </w:r>
          </w:p>
        </w:tc>
        <w:tc>
          <w:tcPr>
            <w:tcW w:w="1486" w:type="pct"/>
            <w:tcBorders>
              <w:top w:val="single" w:sz="8" w:space="0" w:color="AEAEAE"/>
              <w:left w:val="nil"/>
              <w:bottom w:val="single" w:sz="8" w:space="0" w:color="AEAEAE"/>
              <w:right w:val="nil"/>
              <w:tl2br w:val="nil"/>
              <w:tr2bl w:val="nil"/>
            </w:tcBorders>
          </w:tcPr>
          <w:p w14:paraId="675ADB4B" w14:textId="44CEE3A7" w:rsidR="00CE7ADD" w:rsidRPr="00B24047" w:rsidRDefault="00CE7ADD" w:rsidP="000F6F21">
            <w:pPr>
              <w:ind w:left="60" w:right="60"/>
              <w:jc w:val="both"/>
              <w:rPr>
                <w:sz w:val="20"/>
                <w:szCs w:val="20"/>
              </w:rPr>
            </w:pPr>
            <w:r w:rsidRPr="00B24047">
              <w:rPr>
                <w:sz w:val="20"/>
                <w:szCs w:val="20"/>
              </w:rPr>
              <w:t>OR=</w:t>
            </w:r>
            <w:r w:rsidR="00DE0809" w:rsidRPr="00B24047">
              <w:rPr>
                <w:sz w:val="20"/>
                <w:szCs w:val="20"/>
              </w:rPr>
              <w:t>1.68</w:t>
            </w:r>
            <w:r w:rsidRPr="00B24047">
              <w:rPr>
                <w:sz w:val="20"/>
                <w:szCs w:val="20"/>
              </w:rPr>
              <w:t>.  95% CI 0.</w:t>
            </w:r>
            <w:r w:rsidR="00DE0809" w:rsidRPr="00B24047">
              <w:rPr>
                <w:sz w:val="20"/>
                <w:szCs w:val="20"/>
              </w:rPr>
              <w:t>91</w:t>
            </w:r>
            <w:r w:rsidRPr="00B24047">
              <w:rPr>
                <w:sz w:val="20"/>
                <w:szCs w:val="20"/>
              </w:rPr>
              <w:t xml:space="preserve">, </w:t>
            </w:r>
            <w:r w:rsidR="00DE0809" w:rsidRPr="00B24047">
              <w:rPr>
                <w:sz w:val="20"/>
                <w:szCs w:val="20"/>
              </w:rPr>
              <w:t>3.08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39BAB7B" w14:textId="1E6AE69B" w:rsidR="00CE7ADD" w:rsidRPr="00B24047" w:rsidRDefault="00DE0809" w:rsidP="000F6F21">
            <w:pPr>
              <w:ind w:left="60" w:right="60"/>
              <w:jc w:val="both"/>
              <w:rPr>
                <w:sz w:val="20"/>
                <w:szCs w:val="20"/>
              </w:rPr>
            </w:pPr>
            <w:r w:rsidRPr="00B24047">
              <w:rPr>
                <w:sz w:val="20"/>
                <w:szCs w:val="20"/>
              </w:rPr>
              <w:t>36</w:t>
            </w:r>
            <w:r w:rsidR="00CE7ADD" w:rsidRPr="00B24047">
              <w:rPr>
                <w:sz w:val="20"/>
                <w:szCs w:val="20"/>
              </w:rPr>
              <w:t xml:space="preserve"> (</w:t>
            </w:r>
            <w:r w:rsidRPr="00B24047">
              <w:rPr>
                <w:sz w:val="20"/>
                <w:szCs w:val="20"/>
              </w:rPr>
              <w:t>69.2</w:t>
            </w:r>
            <w:r w:rsidR="00CE7ADD"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60E625B" w14:textId="2FE3DF9A" w:rsidR="00CE7ADD" w:rsidRPr="00B24047" w:rsidRDefault="00CE7ADD" w:rsidP="000F6F21">
            <w:pPr>
              <w:ind w:left="60" w:right="60"/>
              <w:jc w:val="both"/>
              <w:rPr>
                <w:sz w:val="20"/>
                <w:szCs w:val="20"/>
              </w:rPr>
            </w:pPr>
            <w:r w:rsidRPr="00B24047">
              <w:rPr>
                <w:sz w:val="20"/>
                <w:szCs w:val="20"/>
              </w:rPr>
              <w:t>3</w:t>
            </w:r>
            <w:r w:rsidR="00DE0809" w:rsidRPr="00B24047">
              <w:rPr>
                <w:sz w:val="20"/>
                <w:szCs w:val="20"/>
              </w:rPr>
              <w:t>98</w:t>
            </w:r>
            <w:r w:rsidRPr="00B24047">
              <w:rPr>
                <w:sz w:val="20"/>
                <w:szCs w:val="20"/>
              </w:rPr>
              <w:t xml:space="preserve"> (57.</w:t>
            </w:r>
            <w:r w:rsidR="00DE0809" w:rsidRPr="00B24047">
              <w:rPr>
                <w:sz w:val="20"/>
                <w:szCs w:val="20"/>
              </w:rPr>
              <w:t>3</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0DFFA47" w14:textId="4976AEA4" w:rsidR="00CE7ADD" w:rsidRPr="00B24047" w:rsidRDefault="00DE0809" w:rsidP="000F6F21">
            <w:pPr>
              <w:ind w:left="60" w:right="60"/>
              <w:jc w:val="both"/>
              <w:rPr>
                <w:sz w:val="20"/>
                <w:szCs w:val="20"/>
              </w:rPr>
            </w:pPr>
            <w:r w:rsidRPr="00B24047">
              <w:rPr>
                <w:sz w:val="20"/>
                <w:szCs w:val="20"/>
              </w:rPr>
              <w:t>434</w:t>
            </w:r>
            <w:r w:rsidR="00CE7ADD" w:rsidRPr="00B24047">
              <w:rPr>
                <w:sz w:val="20"/>
                <w:szCs w:val="20"/>
              </w:rPr>
              <w:t xml:space="preserve"> (</w:t>
            </w:r>
            <w:r w:rsidRPr="00B24047">
              <w:rPr>
                <w:sz w:val="20"/>
                <w:szCs w:val="20"/>
              </w:rPr>
              <w:t>58.1</w:t>
            </w:r>
            <w:r w:rsidR="00CE7ADD" w:rsidRPr="00B24047">
              <w:rPr>
                <w:sz w:val="20"/>
                <w:szCs w:val="20"/>
              </w:rPr>
              <w:t>)</w:t>
            </w:r>
          </w:p>
        </w:tc>
      </w:tr>
      <w:tr w:rsidR="00CE7ADD" w:rsidRPr="00B24047" w14:paraId="62A137B0" w14:textId="77777777" w:rsidTr="00A761DA">
        <w:trPr>
          <w:cantSplit/>
          <w:trHeight w:val="152"/>
        </w:trPr>
        <w:tc>
          <w:tcPr>
            <w:tcW w:w="110" w:type="pct"/>
            <w:tcBorders>
              <w:top w:val="single" w:sz="8" w:space="0" w:color="152935"/>
              <w:left w:val="nil"/>
              <w:bottom w:val="nil"/>
              <w:right w:val="nil"/>
              <w:tl2br w:val="nil"/>
              <w:tr2bl w:val="nil"/>
            </w:tcBorders>
          </w:tcPr>
          <w:p w14:paraId="0D36533B"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7823B0B5" w14:textId="77777777" w:rsidR="00CE7ADD" w:rsidRPr="00B24047" w:rsidRDefault="00CE7ADD" w:rsidP="000F6F21">
            <w:pPr>
              <w:ind w:left="60" w:right="60"/>
              <w:jc w:val="both"/>
              <w:rPr>
                <w:sz w:val="20"/>
                <w:szCs w:val="20"/>
              </w:rPr>
            </w:pPr>
            <w:r w:rsidRPr="00B24047">
              <w:rPr>
                <w:sz w:val="20"/>
                <w:szCs w:val="20"/>
              </w:rPr>
              <w:t>Early (≤1hour)</w:t>
            </w:r>
          </w:p>
        </w:tc>
        <w:tc>
          <w:tcPr>
            <w:tcW w:w="1486" w:type="pct"/>
            <w:tcBorders>
              <w:top w:val="single" w:sz="8" w:space="0" w:color="AEAEAE"/>
              <w:left w:val="nil"/>
              <w:bottom w:val="single" w:sz="8" w:space="0" w:color="AEAEAE"/>
              <w:right w:val="nil"/>
              <w:tl2br w:val="nil"/>
              <w:tr2bl w:val="nil"/>
            </w:tcBorders>
          </w:tcPr>
          <w:p w14:paraId="0C3F0B64"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9A4A3B6" w14:textId="731CA6A2" w:rsidR="00CE7ADD" w:rsidRPr="00B24047" w:rsidRDefault="00CE7ADD" w:rsidP="000F6F21">
            <w:pPr>
              <w:ind w:left="60" w:right="60"/>
              <w:jc w:val="both"/>
              <w:rPr>
                <w:sz w:val="20"/>
                <w:szCs w:val="20"/>
              </w:rPr>
            </w:pPr>
            <w:r w:rsidRPr="00B24047">
              <w:rPr>
                <w:sz w:val="20"/>
                <w:szCs w:val="20"/>
              </w:rPr>
              <w:t>16 (</w:t>
            </w:r>
            <w:r w:rsidR="00DE0809" w:rsidRPr="00B24047">
              <w:rPr>
                <w:sz w:val="20"/>
                <w:szCs w:val="20"/>
              </w:rPr>
              <w:t>30.8</w:t>
            </w:r>
            <w:r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C2979A5" w14:textId="2584639C" w:rsidR="00CE7ADD" w:rsidRPr="00B24047" w:rsidRDefault="00CE7ADD" w:rsidP="000F6F21">
            <w:pPr>
              <w:ind w:left="60" w:right="60"/>
              <w:jc w:val="both"/>
              <w:rPr>
                <w:sz w:val="20"/>
                <w:szCs w:val="20"/>
              </w:rPr>
            </w:pPr>
            <w:r w:rsidRPr="00B24047">
              <w:rPr>
                <w:sz w:val="20"/>
                <w:szCs w:val="20"/>
              </w:rPr>
              <w:t>2</w:t>
            </w:r>
            <w:r w:rsidR="00DE0809" w:rsidRPr="00B24047">
              <w:rPr>
                <w:sz w:val="20"/>
                <w:szCs w:val="20"/>
              </w:rPr>
              <w:t>97</w:t>
            </w:r>
            <w:r w:rsidRPr="00B24047">
              <w:rPr>
                <w:sz w:val="20"/>
                <w:szCs w:val="20"/>
              </w:rPr>
              <w:t xml:space="preserve"> (42.</w:t>
            </w:r>
            <w:r w:rsidR="00DE0809" w:rsidRPr="00B24047">
              <w:rPr>
                <w:sz w:val="20"/>
                <w:szCs w:val="20"/>
              </w:rPr>
              <w:t>7</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E2CAACD" w14:textId="002410BB" w:rsidR="00CE7ADD" w:rsidRPr="00B24047" w:rsidRDefault="00DE0809" w:rsidP="000F6F21">
            <w:pPr>
              <w:ind w:left="60" w:right="60"/>
              <w:jc w:val="both"/>
              <w:rPr>
                <w:sz w:val="20"/>
                <w:szCs w:val="20"/>
              </w:rPr>
            </w:pPr>
            <w:r w:rsidRPr="00B24047">
              <w:rPr>
                <w:sz w:val="20"/>
                <w:szCs w:val="20"/>
              </w:rPr>
              <w:t>313</w:t>
            </w:r>
            <w:r w:rsidR="00CE7ADD" w:rsidRPr="00B24047">
              <w:rPr>
                <w:sz w:val="20"/>
                <w:szCs w:val="20"/>
              </w:rPr>
              <w:t xml:space="preserve"> (</w:t>
            </w:r>
            <w:r w:rsidRPr="00B24047">
              <w:rPr>
                <w:sz w:val="20"/>
                <w:szCs w:val="20"/>
              </w:rPr>
              <w:t>41.9</w:t>
            </w:r>
            <w:r w:rsidR="00CE7ADD" w:rsidRPr="00B24047">
              <w:rPr>
                <w:sz w:val="20"/>
                <w:szCs w:val="20"/>
              </w:rPr>
              <w:t>)</w:t>
            </w:r>
          </w:p>
        </w:tc>
      </w:tr>
      <w:tr w:rsidR="00CE7ADD" w:rsidRPr="00B24047" w14:paraId="30CCBF58" w14:textId="77777777" w:rsidTr="00A761DA">
        <w:trPr>
          <w:cantSplit/>
        </w:trPr>
        <w:tc>
          <w:tcPr>
            <w:tcW w:w="110" w:type="pct"/>
            <w:tcBorders>
              <w:top w:val="single" w:sz="8" w:space="0" w:color="152935"/>
              <w:left w:val="nil"/>
              <w:bottom w:val="nil"/>
              <w:right w:val="nil"/>
              <w:tl2br w:val="nil"/>
              <w:tr2bl w:val="nil"/>
            </w:tcBorders>
          </w:tcPr>
          <w:p w14:paraId="5DE24423"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4C5CCD74" w14:textId="77777777" w:rsidR="00CE7ADD" w:rsidRPr="00B24047" w:rsidRDefault="00CE7ADD" w:rsidP="000F6F21">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1F42B3B5"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CF4F50D" w14:textId="7E497D45" w:rsidR="00CE7ADD" w:rsidRPr="00B24047" w:rsidRDefault="00DE0809" w:rsidP="000F6F21">
            <w:pPr>
              <w:ind w:left="60" w:right="60"/>
              <w:jc w:val="both"/>
              <w:rPr>
                <w:sz w:val="20"/>
                <w:szCs w:val="20"/>
              </w:rPr>
            </w:pPr>
            <w:r w:rsidRPr="00B24047">
              <w:rPr>
                <w:sz w:val="20"/>
                <w:szCs w:val="20"/>
              </w:rPr>
              <w:t>52</w:t>
            </w:r>
            <w:r w:rsidR="00CE7ADD" w:rsidRPr="00B24047">
              <w:rPr>
                <w:sz w:val="20"/>
                <w:szCs w:val="20"/>
              </w:rPr>
              <w:t xml:space="preserve"> </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C69ECCF" w14:textId="05ED99F2" w:rsidR="00CE7ADD" w:rsidRPr="00B24047" w:rsidRDefault="00CE7ADD" w:rsidP="000F6F21">
            <w:pPr>
              <w:ind w:left="60" w:right="60"/>
              <w:jc w:val="both"/>
              <w:rPr>
                <w:sz w:val="20"/>
                <w:szCs w:val="20"/>
              </w:rPr>
            </w:pPr>
            <w:r w:rsidRPr="00B24047">
              <w:rPr>
                <w:sz w:val="20"/>
                <w:szCs w:val="20"/>
              </w:rPr>
              <w:t>6</w:t>
            </w:r>
            <w:r w:rsidR="00DE0809" w:rsidRPr="00B24047">
              <w:rPr>
                <w:sz w:val="20"/>
                <w:szCs w:val="20"/>
              </w:rPr>
              <w:t>95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6AE890E" w14:textId="302CF971" w:rsidR="00CE7ADD" w:rsidRPr="00B24047" w:rsidRDefault="00DE0809" w:rsidP="000F6F21">
            <w:pPr>
              <w:ind w:left="60" w:right="60"/>
              <w:jc w:val="both"/>
              <w:rPr>
                <w:sz w:val="20"/>
                <w:szCs w:val="20"/>
              </w:rPr>
            </w:pPr>
            <w:r w:rsidRPr="00B24047">
              <w:rPr>
                <w:sz w:val="20"/>
                <w:szCs w:val="20"/>
              </w:rPr>
              <w:t>747</w:t>
            </w:r>
          </w:p>
        </w:tc>
      </w:tr>
      <w:tr w:rsidR="00CE7ADD" w:rsidRPr="00B24047" w14:paraId="1C13B0CE" w14:textId="77777777" w:rsidTr="00A761DA">
        <w:trPr>
          <w:cantSplit/>
        </w:trPr>
        <w:tc>
          <w:tcPr>
            <w:tcW w:w="110" w:type="pct"/>
            <w:tcBorders>
              <w:top w:val="single" w:sz="8" w:space="0" w:color="152935"/>
              <w:left w:val="nil"/>
              <w:bottom w:val="nil"/>
              <w:right w:val="nil"/>
              <w:tl2br w:val="nil"/>
              <w:tr2bl w:val="nil"/>
            </w:tcBorders>
          </w:tcPr>
          <w:p w14:paraId="3B516F71"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3E2D28EE" w14:textId="77777777" w:rsidR="00CE7ADD" w:rsidRPr="00B24047" w:rsidRDefault="00CE7ADD" w:rsidP="000F6F21">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6587F4FF"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BCEBFDE"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A36A56"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933320B" w14:textId="77777777" w:rsidR="00CE7ADD" w:rsidRPr="00B24047" w:rsidRDefault="00CE7ADD" w:rsidP="000F6F21">
            <w:pPr>
              <w:ind w:left="60" w:right="60"/>
              <w:jc w:val="both"/>
              <w:rPr>
                <w:sz w:val="20"/>
                <w:szCs w:val="20"/>
              </w:rPr>
            </w:pPr>
          </w:p>
        </w:tc>
      </w:tr>
      <w:tr w:rsidR="003213DB" w:rsidRPr="00B24047" w14:paraId="3ADE7C70" w14:textId="77777777" w:rsidTr="00A761DA">
        <w:trPr>
          <w:cantSplit/>
        </w:trPr>
        <w:tc>
          <w:tcPr>
            <w:tcW w:w="110" w:type="pct"/>
            <w:tcBorders>
              <w:top w:val="single" w:sz="8" w:space="0" w:color="152935"/>
              <w:left w:val="nil"/>
              <w:bottom w:val="nil"/>
              <w:right w:val="nil"/>
              <w:tl2br w:val="nil"/>
              <w:tr2bl w:val="nil"/>
            </w:tcBorders>
          </w:tcPr>
          <w:p w14:paraId="542723B3" w14:textId="77777777" w:rsidR="003213DB" w:rsidRPr="00B24047" w:rsidRDefault="003213DB" w:rsidP="000F6F21">
            <w:pPr>
              <w:jc w:val="both"/>
              <w:rPr>
                <w:sz w:val="20"/>
                <w:szCs w:val="20"/>
              </w:rPr>
            </w:pPr>
          </w:p>
        </w:tc>
        <w:tc>
          <w:tcPr>
            <w:tcW w:w="1207" w:type="pct"/>
            <w:tcBorders>
              <w:top w:val="single" w:sz="8" w:space="0" w:color="AEAEAE"/>
              <w:left w:val="nil"/>
              <w:bottom w:val="nil"/>
              <w:right w:val="nil"/>
              <w:tl2br w:val="nil"/>
              <w:tr2bl w:val="nil"/>
            </w:tcBorders>
          </w:tcPr>
          <w:p w14:paraId="7C917253" w14:textId="2CCA2987" w:rsidR="003213DB" w:rsidRPr="00B24047" w:rsidRDefault="003213DB" w:rsidP="000F6F21">
            <w:pPr>
              <w:ind w:left="60" w:right="60"/>
              <w:jc w:val="both"/>
              <w:rPr>
                <w:b/>
                <w:bCs/>
                <w:sz w:val="20"/>
                <w:szCs w:val="20"/>
              </w:rPr>
            </w:pPr>
            <w:r w:rsidRPr="00B24047">
              <w:rPr>
                <w:b/>
                <w:bCs/>
                <w:sz w:val="20"/>
                <w:szCs w:val="20"/>
              </w:rPr>
              <w:t>Any ANC attendance</w:t>
            </w:r>
          </w:p>
        </w:tc>
        <w:tc>
          <w:tcPr>
            <w:tcW w:w="1486" w:type="pct"/>
            <w:tcBorders>
              <w:top w:val="single" w:sz="8" w:space="0" w:color="AEAEAE"/>
              <w:left w:val="nil"/>
              <w:bottom w:val="single" w:sz="8" w:space="0" w:color="AEAEAE"/>
              <w:right w:val="nil"/>
              <w:tl2br w:val="nil"/>
              <w:tr2bl w:val="nil"/>
            </w:tcBorders>
          </w:tcPr>
          <w:p w14:paraId="72DBD45C" w14:textId="4FD8B0F3" w:rsidR="003213DB" w:rsidRPr="00B24047" w:rsidRDefault="001E739F" w:rsidP="000F6F21">
            <w:pPr>
              <w:ind w:left="60" w:right="60"/>
              <w:jc w:val="both"/>
              <w:rPr>
                <w:sz w:val="20"/>
                <w:szCs w:val="20"/>
              </w:rPr>
            </w:pPr>
            <w:r w:rsidRPr="00B24047">
              <w:rPr>
                <w:sz w:val="20"/>
                <w:szCs w:val="20"/>
              </w:rPr>
              <w:t>Chi=</w:t>
            </w:r>
            <w:r w:rsidR="003213DB" w:rsidRPr="00B24047">
              <w:rPr>
                <w:sz w:val="20"/>
                <w:szCs w:val="20"/>
              </w:rPr>
              <w:t>14.057</w:t>
            </w:r>
            <w:r w:rsidRPr="00B24047">
              <w:rPr>
                <w:sz w:val="20"/>
                <w:szCs w:val="20"/>
              </w:rPr>
              <w:t xml:space="preserve">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66EB126" w14:textId="77777777" w:rsidR="003213DB" w:rsidRPr="00B24047" w:rsidRDefault="003213DB"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8EF605" w14:textId="77777777" w:rsidR="003213DB" w:rsidRPr="00B24047" w:rsidRDefault="003213DB"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A80D0FD" w14:textId="77777777" w:rsidR="003213DB" w:rsidRPr="00B24047" w:rsidRDefault="003213DB" w:rsidP="000F6F21">
            <w:pPr>
              <w:ind w:left="60" w:right="60"/>
              <w:jc w:val="both"/>
              <w:rPr>
                <w:sz w:val="20"/>
                <w:szCs w:val="20"/>
              </w:rPr>
            </w:pPr>
          </w:p>
        </w:tc>
      </w:tr>
      <w:tr w:rsidR="003213DB" w:rsidRPr="00B24047" w14:paraId="3EC7FC68" w14:textId="77777777" w:rsidTr="00A761DA">
        <w:trPr>
          <w:cantSplit/>
        </w:trPr>
        <w:tc>
          <w:tcPr>
            <w:tcW w:w="110" w:type="pct"/>
            <w:tcBorders>
              <w:top w:val="single" w:sz="8" w:space="0" w:color="152935"/>
              <w:left w:val="nil"/>
              <w:bottom w:val="nil"/>
              <w:right w:val="nil"/>
              <w:tl2br w:val="nil"/>
              <w:tr2bl w:val="nil"/>
            </w:tcBorders>
          </w:tcPr>
          <w:p w14:paraId="4780D9EE" w14:textId="77777777" w:rsidR="003213DB" w:rsidRPr="00B24047" w:rsidRDefault="003213DB" w:rsidP="000F6F21">
            <w:pPr>
              <w:jc w:val="both"/>
              <w:rPr>
                <w:sz w:val="20"/>
                <w:szCs w:val="20"/>
              </w:rPr>
            </w:pPr>
          </w:p>
        </w:tc>
        <w:tc>
          <w:tcPr>
            <w:tcW w:w="1207" w:type="pct"/>
            <w:tcBorders>
              <w:top w:val="single" w:sz="8" w:space="0" w:color="AEAEAE"/>
              <w:left w:val="nil"/>
              <w:bottom w:val="nil"/>
              <w:right w:val="nil"/>
              <w:tl2br w:val="nil"/>
              <w:tr2bl w:val="nil"/>
            </w:tcBorders>
          </w:tcPr>
          <w:p w14:paraId="35354931" w14:textId="5F24BC0D" w:rsidR="003213DB" w:rsidRPr="00B24047" w:rsidRDefault="003213DB" w:rsidP="000F6F21">
            <w:pPr>
              <w:ind w:left="60" w:right="60"/>
              <w:jc w:val="both"/>
              <w:rPr>
                <w:sz w:val="20"/>
                <w:szCs w:val="20"/>
              </w:rPr>
            </w:pPr>
            <w:r w:rsidRPr="00B24047">
              <w:rPr>
                <w:sz w:val="20"/>
                <w:szCs w:val="20"/>
              </w:rPr>
              <w:t>No</w:t>
            </w:r>
          </w:p>
        </w:tc>
        <w:tc>
          <w:tcPr>
            <w:tcW w:w="1486" w:type="pct"/>
            <w:tcBorders>
              <w:top w:val="single" w:sz="8" w:space="0" w:color="AEAEAE"/>
              <w:left w:val="nil"/>
              <w:bottom w:val="single" w:sz="8" w:space="0" w:color="AEAEAE"/>
              <w:right w:val="nil"/>
              <w:tl2br w:val="nil"/>
              <w:tr2bl w:val="nil"/>
            </w:tcBorders>
          </w:tcPr>
          <w:p w14:paraId="5845AC73" w14:textId="5CE8A8C7" w:rsidR="003213DB" w:rsidRPr="00B24047" w:rsidRDefault="001E739F" w:rsidP="000F6F21">
            <w:pPr>
              <w:ind w:left="60" w:right="60"/>
              <w:jc w:val="both"/>
              <w:rPr>
                <w:sz w:val="20"/>
                <w:szCs w:val="20"/>
              </w:rPr>
            </w:pPr>
            <w:r w:rsidRPr="00B24047">
              <w:rPr>
                <w:sz w:val="20"/>
                <w:szCs w:val="20"/>
              </w:rPr>
              <w:t>OR= 4.83.     95% CI 1.96, 11.91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3F594D8" w14:textId="00A0BDE5" w:rsidR="003213DB" w:rsidRPr="00B24047" w:rsidRDefault="001E739F" w:rsidP="000F6F21">
            <w:pPr>
              <w:ind w:left="60" w:right="60"/>
              <w:jc w:val="both"/>
              <w:rPr>
                <w:sz w:val="20"/>
                <w:szCs w:val="20"/>
              </w:rPr>
            </w:pPr>
            <w:r w:rsidRPr="00B24047">
              <w:rPr>
                <w:sz w:val="20"/>
                <w:szCs w:val="20"/>
              </w:rPr>
              <w:t>7 (13.5)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5BC681" w14:textId="645789BD" w:rsidR="003213DB" w:rsidRPr="00B24047" w:rsidRDefault="001E739F" w:rsidP="000F6F21">
            <w:pPr>
              <w:ind w:left="60" w:right="60"/>
              <w:jc w:val="both"/>
              <w:rPr>
                <w:sz w:val="20"/>
                <w:szCs w:val="20"/>
              </w:rPr>
            </w:pPr>
            <w:r w:rsidRPr="00B24047">
              <w:rPr>
                <w:sz w:val="20"/>
                <w:szCs w:val="20"/>
              </w:rPr>
              <w:t>22 (3.1)</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EDB5139" w14:textId="27CB74DD" w:rsidR="003213DB" w:rsidRPr="00B24047" w:rsidRDefault="001E739F" w:rsidP="000F6F21">
            <w:pPr>
              <w:ind w:left="60" w:right="60"/>
              <w:jc w:val="both"/>
              <w:rPr>
                <w:sz w:val="20"/>
                <w:szCs w:val="20"/>
              </w:rPr>
            </w:pPr>
            <w:r w:rsidRPr="00B24047">
              <w:rPr>
                <w:sz w:val="20"/>
                <w:szCs w:val="20"/>
              </w:rPr>
              <w:t>29 (3.8)</w:t>
            </w:r>
          </w:p>
        </w:tc>
      </w:tr>
      <w:tr w:rsidR="003213DB" w:rsidRPr="00B24047" w14:paraId="719E9581" w14:textId="77777777" w:rsidTr="00A761DA">
        <w:trPr>
          <w:cantSplit/>
        </w:trPr>
        <w:tc>
          <w:tcPr>
            <w:tcW w:w="110" w:type="pct"/>
            <w:tcBorders>
              <w:top w:val="single" w:sz="8" w:space="0" w:color="152935"/>
              <w:left w:val="nil"/>
              <w:bottom w:val="nil"/>
              <w:right w:val="nil"/>
              <w:tl2br w:val="nil"/>
              <w:tr2bl w:val="nil"/>
            </w:tcBorders>
          </w:tcPr>
          <w:p w14:paraId="0E19B237" w14:textId="77777777" w:rsidR="003213DB" w:rsidRPr="00B24047" w:rsidRDefault="003213DB" w:rsidP="000F6F21">
            <w:pPr>
              <w:jc w:val="both"/>
              <w:rPr>
                <w:sz w:val="20"/>
                <w:szCs w:val="20"/>
              </w:rPr>
            </w:pPr>
          </w:p>
        </w:tc>
        <w:tc>
          <w:tcPr>
            <w:tcW w:w="1207" w:type="pct"/>
            <w:tcBorders>
              <w:top w:val="single" w:sz="8" w:space="0" w:color="AEAEAE"/>
              <w:left w:val="nil"/>
              <w:bottom w:val="nil"/>
              <w:right w:val="nil"/>
              <w:tl2br w:val="nil"/>
              <w:tr2bl w:val="nil"/>
            </w:tcBorders>
          </w:tcPr>
          <w:p w14:paraId="0AD68E7F" w14:textId="7529CFC9" w:rsidR="003213DB" w:rsidRPr="00B24047" w:rsidRDefault="003213DB" w:rsidP="000F6F21">
            <w:pPr>
              <w:ind w:left="60" w:right="60"/>
              <w:jc w:val="both"/>
              <w:rPr>
                <w:sz w:val="20"/>
                <w:szCs w:val="20"/>
              </w:rPr>
            </w:pPr>
            <w:r w:rsidRPr="00B24047">
              <w:rPr>
                <w:sz w:val="20"/>
                <w:szCs w:val="20"/>
              </w:rPr>
              <w:t>Yes</w:t>
            </w:r>
          </w:p>
        </w:tc>
        <w:tc>
          <w:tcPr>
            <w:tcW w:w="1486" w:type="pct"/>
            <w:tcBorders>
              <w:top w:val="single" w:sz="8" w:space="0" w:color="AEAEAE"/>
              <w:left w:val="nil"/>
              <w:bottom w:val="single" w:sz="8" w:space="0" w:color="AEAEAE"/>
              <w:right w:val="nil"/>
              <w:tl2br w:val="nil"/>
              <w:tr2bl w:val="nil"/>
            </w:tcBorders>
          </w:tcPr>
          <w:p w14:paraId="64255F8C" w14:textId="77777777" w:rsidR="003213DB" w:rsidRPr="00B24047" w:rsidRDefault="003213DB"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8CF6DA8" w14:textId="18FFB5CE" w:rsidR="003213DB" w:rsidRPr="00B24047" w:rsidRDefault="001E739F" w:rsidP="000F6F21">
            <w:pPr>
              <w:ind w:left="60" w:right="60"/>
              <w:jc w:val="both"/>
              <w:rPr>
                <w:sz w:val="20"/>
                <w:szCs w:val="20"/>
              </w:rPr>
            </w:pPr>
            <w:r w:rsidRPr="00B24047">
              <w:rPr>
                <w:sz w:val="20"/>
                <w:szCs w:val="20"/>
              </w:rPr>
              <w:t>45 (86.5)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AE79CF" w14:textId="67C619E7" w:rsidR="003213DB" w:rsidRPr="00B24047" w:rsidRDefault="001E739F" w:rsidP="000F6F21">
            <w:pPr>
              <w:ind w:left="60" w:right="60"/>
              <w:jc w:val="both"/>
              <w:rPr>
                <w:sz w:val="20"/>
                <w:szCs w:val="20"/>
              </w:rPr>
            </w:pPr>
            <w:r w:rsidRPr="00B24047">
              <w:rPr>
                <w:sz w:val="20"/>
                <w:szCs w:val="20"/>
              </w:rPr>
              <w:t>683 (96.9)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883C161" w14:textId="514E1D09" w:rsidR="003213DB" w:rsidRPr="00B24047" w:rsidRDefault="001E739F" w:rsidP="000F6F21">
            <w:pPr>
              <w:ind w:left="60" w:right="60"/>
              <w:jc w:val="both"/>
              <w:rPr>
                <w:sz w:val="20"/>
                <w:szCs w:val="20"/>
              </w:rPr>
            </w:pPr>
            <w:r w:rsidRPr="00B24047">
              <w:rPr>
                <w:sz w:val="20"/>
                <w:szCs w:val="20"/>
              </w:rPr>
              <w:t>728 (96.2)</w:t>
            </w:r>
          </w:p>
        </w:tc>
      </w:tr>
      <w:tr w:rsidR="003213DB" w:rsidRPr="00B24047" w14:paraId="5E690461" w14:textId="77777777" w:rsidTr="00A761DA">
        <w:trPr>
          <w:cantSplit/>
        </w:trPr>
        <w:tc>
          <w:tcPr>
            <w:tcW w:w="110" w:type="pct"/>
            <w:tcBorders>
              <w:top w:val="single" w:sz="8" w:space="0" w:color="152935"/>
              <w:left w:val="nil"/>
              <w:bottom w:val="nil"/>
              <w:right w:val="nil"/>
              <w:tl2br w:val="nil"/>
              <w:tr2bl w:val="nil"/>
            </w:tcBorders>
          </w:tcPr>
          <w:p w14:paraId="166E95DD" w14:textId="77777777" w:rsidR="003213DB" w:rsidRPr="00B24047" w:rsidRDefault="003213DB" w:rsidP="000F6F21">
            <w:pPr>
              <w:jc w:val="both"/>
              <w:rPr>
                <w:sz w:val="20"/>
                <w:szCs w:val="20"/>
              </w:rPr>
            </w:pPr>
          </w:p>
        </w:tc>
        <w:tc>
          <w:tcPr>
            <w:tcW w:w="1207" w:type="pct"/>
            <w:tcBorders>
              <w:top w:val="single" w:sz="8" w:space="0" w:color="AEAEAE"/>
              <w:left w:val="nil"/>
              <w:bottom w:val="nil"/>
              <w:right w:val="nil"/>
              <w:tl2br w:val="nil"/>
              <w:tr2bl w:val="nil"/>
            </w:tcBorders>
          </w:tcPr>
          <w:p w14:paraId="2B77F5FC" w14:textId="77777777" w:rsidR="003213DB" w:rsidRPr="00B24047" w:rsidRDefault="003213DB" w:rsidP="000F6F21">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34248EF4" w14:textId="77777777" w:rsidR="003213DB" w:rsidRPr="00B24047" w:rsidRDefault="003213DB"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98CE846" w14:textId="77777777" w:rsidR="003213DB" w:rsidRPr="00B24047" w:rsidRDefault="003213DB"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DB7CA21" w14:textId="77777777" w:rsidR="003213DB" w:rsidRPr="00B24047" w:rsidRDefault="003213DB"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ED221D6" w14:textId="77777777" w:rsidR="003213DB" w:rsidRPr="00B24047" w:rsidRDefault="003213DB" w:rsidP="000F6F21">
            <w:pPr>
              <w:ind w:left="60" w:right="60"/>
              <w:jc w:val="both"/>
              <w:rPr>
                <w:sz w:val="20"/>
                <w:szCs w:val="20"/>
              </w:rPr>
            </w:pPr>
          </w:p>
        </w:tc>
      </w:tr>
      <w:tr w:rsidR="00CE7ADD" w:rsidRPr="00B24047" w14:paraId="3730E090" w14:textId="77777777" w:rsidTr="00A761DA">
        <w:trPr>
          <w:cantSplit/>
        </w:trPr>
        <w:tc>
          <w:tcPr>
            <w:tcW w:w="110" w:type="pct"/>
            <w:tcBorders>
              <w:top w:val="single" w:sz="8" w:space="0" w:color="152935"/>
              <w:left w:val="nil"/>
              <w:bottom w:val="nil"/>
              <w:right w:val="nil"/>
              <w:tl2br w:val="nil"/>
              <w:tr2bl w:val="nil"/>
            </w:tcBorders>
          </w:tcPr>
          <w:p w14:paraId="3A4B6FEA"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tcPr>
          <w:p w14:paraId="7B113587" w14:textId="3FD00319" w:rsidR="00CE7ADD" w:rsidRPr="00B24047" w:rsidRDefault="004E7D39" w:rsidP="000F6F21">
            <w:pPr>
              <w:ind w:left="60" w:right="60"/>
              <w:jc w:val="both"/>
              <w:rPr>
                <w:b/>
                <w:bCs/>
                <w:sz w:val="20"/>
                <w:szCs w:val="20"/>
              </w:rPr>
            </w:pPr>
            <w:r w:rsidRPr="00B24047">
              <w:rPr>
                <w:b/>
                <w:bCs/>
                <w:sz w:val="20"/>
                <w:szCs w:val="20"/>
              </w:rPr>
              <w:t>Gestational age</w:t>
            </w:r>
          </w:p>
        </w:tc>
        <w:tc>
          <w:tcPr>
            <w:tcW w:w="1486" w:type="pct"/>
            <w:tcBorders>
              <w:top w:val="single" w:sz="8" w:space="0" w:color="AEAEAE"/>
              <w:left w:val="nil"/>
              <w:bottom w:val="single" w:sz="8" w:space="0" w:color="AEAEAE"/>
              <w:right w:val="nil"/>
              <w:tl2br w:val="nil"/>
              <w:tr2bl w:val="nil"/>
            </w:tcBorders>
          </w:tcPr>
          <w:p w14:paraId="5E3F6DDC" w14:textId="7CCC05E8" w:rsidR="00CE7ADD" w:rsidRPr="00B24047" w:rsidRDefault="004E7D39" w:rsidP="000F6F21">
            <w:pPr>
              <w:ind w:left="60" w:right="60"/>
              <w:jc w:val="both"/>
              <w:rPr>
                <w:sz w:val="20"/>
                <w:szCs w:val="20"/>
              </w:rPr>
            </w:pPr>
            <w:r w:rsidRPr="00B24047">
              <w:rPr>
                <w:sz w:val="20"/>
                <w:szCs w:val="20"/>
              </w:rPr>
              <w:t>Chi= 2.659                  p=0.103</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2666777"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9C1233"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77323CB" w14:textId="77777777" w:rsidR="00CE7ADD" w:rsidRPr="00B24047" w:rsidRDefault="00CE7ADD" w:rsidP="000F6F21">
            <w:pPr>
              <w:ind w:right="60"/>
              <w:jc w:val="both"/>
              <w:rPr>
                <w:sz w:val="20"/>
                <w:szCs w:val="20"/>
              </w:rPr>
            </w:pPr>
          </w:p>
        </w:tc>
      </w:tr>
      <w:tr w:rsidR="004E7D39" w:rsidRPr="00B24047" w14:paraId="5D6F4282" w14:textId="77777777" w:rsidTr="00A761DA">
        <w:trPr>
          <w:cantSplit/>
        </w:trPr>
        <w:tc>
          <w:tcPr>
            <w:tcW w:w="110" w:type="pct"/>
            <w:tcBorders>
              <w:top w:val="single" w:sz="8" w:space="0" w:color="152935"/>
              <w:left w:val="nil"/>
              <w:bottom w:val="nil"/>
              <w:right w:val="nil"/>
              <w:tl2br w:val="nil"/>
              <w:tr2bl w:val="nil"/>
            </w:tcBorders>
          </w:tcPr>
          <w:p w14:paraId="4719F11A" w14:textId="77777777" w:rsidR="004E7D39" w:rsidRPr="00B24047" w:rsidRDefault="004E7D39" w:rsidP="004E7D39">
            <w:pPr>
              <w:jc w:val="both"/>
              <w:rPr>
                <w:sz w:val="20"/>
                <w:szCs w:val="20"/>
              </w:rPr>
            </w:pPr>
          </w:p>
        </w:tc>
        <w:tc>
          <w:tcPr>
            <w:tcW w:w="1207" w:type="pct"/>
            <w:tcBorders>
              <w:top w:val="single" w:sz="8" w:space="0" w:color="AEAEAE"/>
              <w:left w:val="nil"/>
              <w:bottom w:val="nil"/>
              <w:right w:val="nil"/>
              <w:tl2br w:val="nil"/>
              <w:tr2bl w:val="nil"/>
            </w:tcBorders>
          </w:tcPr>
          <w:p w14:paraId="49433B6D" w14:textId="23748CD1" w:rsidR="004E7D39" w:rsidRPr="00B24047" w:rsidRDefault="004E7D39" w:rsidP="004E7D39">
            <w:pPr>
              <w:ind w:left="60" w:right="60"/>
              <w:jc w:val="both"/>
              <w:rPr>
                <w:sz w:val="20"/>
                <w:szCs w:val="20"/>
              </w:rPr>
            </w:pPr>
            <w:r w:rsidRPr="00B24047">
              <w:rPr>
                <w:sz w:val="20"/>
                <w:szCs w:val="20"/>
              </w:rPr>
              <w:t>Preterm</w:t>
            </w:r>
          </w:p>
        </w:tc>
        <w:tc>
          <w:tcPr>
            <w:tcW w:w="1486" w:type="pct"/>
            <w:tcBorders>
              <w:top w:val="single" w:sz="8" w:space="0" w:color="AEAEAE"/>
              <w:left w:val="nil"/>
              <w:bottom w:val="single" w:sz="8" w:space="0" w:color="AEAEAE"/>
              <w:right w:val="nil"/>
              <w:tl2br w:val="nil"/>
              <w:tr2bl w:val="nil"/>
            </w:tcBorders>
          </w:tcPr>
          <w:p w14:paraId="334B9B4A" w14:textId="18D51AF4" w:rsidR="004E7D39" w:rsidRPr="00B24047" w:rsidRDefault="004E7D39" w:rsidP="004E7D39">
            <w:pPr>
              <w:ind w:left="60" w:right="60"/>
              <w:jc w:val="both"/>
              <w:rPr>
                <w:sz w:val="20"/>
                <w:szCs w:val="20"/>
              </w:rPr>
            </w:pPr>
            <w:r w:rsidRPr="00B24047">
              <w:rPr>
                <w:sz w:val="20"/>
                <w:szCs w:val="20"/>
              </w:rPr>
              <w:t>OR= 1.94.     95% CI 0.87, 4.32</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69145CA" w14:textId="649F8B51" w:rsidR="004E7D39" w:rsidRPr="00B24047" w:rsidRDefault="004E7D39" w:rsidP="004E7D39">
            <w:pPr>
              <w:ind w:left="60" w:right="60"/>
              <w:jc w:val="both"/>
              <w:rPr>
                <w:sz w:val="20"/>
                <w:szCs w:val="20"/>
              </w:rPr>
            </w:pPr>
            <w:r w:rsidRPr="00B24047">
              <w:rPr>
                <w:sz w:val="20"/>
                <w:szCs w:val="20"/>
              </w:rPr>
              <w:t>9 (25.7)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E2F4367" w14:textId="59E40DBD" w:rsidR="004E7D39" w:rsidRPr="00B24047" w:rsidRDefault="004E7D39" w:rsidP="004E7D39">
            <w:pPr>
              <w:ind w:left="60" w:right="60"/>
              <w:jc w:val="both"/>
              <w:rPr>
                <w:sz w:val="20"/>
                <w:szCs w:val="20"/>
              </w:rPr>
            </w:pPr>
            <w:r w:rsidRPr="00B24047">
              <w:rPr>
                <w:sz w:val="20"/>
                <w:szCs w:val="20"/>
              </w:rPr>
              <w:t>61 (15.2)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639AB59" w14:textId="7F61FA52" w:rsidR="004E7D39" w:rsidRPr="00B24047" w:rsidRDefault="004E7D39" w:rsidP="004E7D39">
            <w:pPr>
              <w:ind w:right="60"/>
              <w:jc w:val="both"/>
              <w:rPr>
                <w:sz w:val="20"/>
                <w:szCs w:val="20"/>
              </w:rPr>
            </w:pPr>
            <w:r w:rsidRPr="00B24047">
              <w:rPr>
                <w:sz w:val="20"/>
                <w:szCs w:val="20"/>
              </w:rPr>
              <w:t>70 (16.0)</w:t>
            </w:r>
          </w:p>
        </w:tc>
      </w:tr>
      <w:tr w:rsidR="004E7D39" w:rsidRPr="00B24047" w14:paraId="705D4752" w14:textId="77777777" w:rsidTr="00A761DA">
        <w:trPr>
          <w:cantSplit/>
        </w:trPr>
        <w:tc>
          <w:tcPr>
            <w:tcW w:w="110" w:type="pct"/>
            <w:tcBorders>
              <w:top w:val="single" w:sz="8" w:space="0" w:color="152935"/>
              <w:left w:val="nil"/>
              <w:bottom w:val="nil"/>
              <w:right w:val="nil"/>
              <w:tl2br w:val="nil"/>
              <w:tr2bl w:val="nil"/>
            </w:tcBorders>
          </w:tcPr>
          <w:p w14:paraId="5A422106" w14:textId="77777777" w:rsidR="004E7D39" w:rsidRPr="00B24047" w:rsidRDefault="004E7D39" w:rsidP="004E7D39">
            <w:pPr>
              <w:jc w:val="both"/>
              <w:rPr>
                <w:sz w:val="20"/>
                <w:szCs w:val="20"/>
              </w:rPr>
            </w:pPr>
          </w:p>
        </w:tc>
        <w:tc>
          <w:tcPr>
            <w:tcW w:w="1207" w:type="pct"/>
            <w:tcBorders>
              <w:top w:val="single" w:sz="8" w:space="0" w:color="AEAEAE"/>
              <w:left w:val="nil"/>
              <w:bottom w:val="nil"/>
              <w:right w:val="nil"/>
              <w:tl2br w:val="nil"/>
              <w:tr2bl w:val="nil"/>
            </w:tcBorders>
          </w:tcPr>
          <w:p w14:paraId="35F9BE12" w14:textId="18666480" w:rsidR="004E7D39" w:rsidRPr="00B24047" w:rsidRDefault="004E7D39" w:rsidP="004E7D39">
            <w:pPr>
              <w:ind w:left="60" w:right="60"/>
              <w:jc w:val="both"/>
              <w:rPr>
                <w:sz w:val="20"/>
                <w:szCs w:val="20"/>
              </w:rPr>
            </w:pPr>
            <w:r w:rsidRPr="00B24047">
              <w:rPr>
                <w:sz w:val="20"/>
                <w:szCs w:val="20"/>
              </w:rPr>
              <w:t>Term</w:t>
            </w:r>
          </w:p>
        </w:tc>
        <w:tc>
          <w:tcPr>
            <w:tcW w:w="1486" w:type="pct"/>
            <w:tcBorders>
              <w:top w:val="single" w:sz="8" w:space="0" w:color="AEAEAE"/>
              <w:left w:val="nil"/>
              <w:bottom w:val="single" w:sz="8" w:space="0" w:color="AEAEAE"/>
              <w:right w:val="nil"/>
              <w:tl2br w:val="nil"/>
              <w:tr2bl w:val="nil"/>
            </w:tcBorders>
          </w:tcPr>
          <w:p w14:paraId="48FD78AD"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F0B7145" w14:textId="5F9E36F0" w:rsidR="004E7D39" w:rsidRPr="00B24047" w:rsidRDefault="004E7D39" w:rsidP="004E7D39">
            <w:pPr>
              <w:ind w:left="60" w:right="60"/>
              <w:jc w:val="both"/>
              <w:rPr>
                <w:sz w:val="20"/>
                <w:szCs w:val="20"/>
              </w:rPr>
            </w:pPr>
            <w:r w:rsidRPr="00B24047">
              <w:rPr>
                <w:sz w:val="20"/>
                <w:szCs w:val="20"/>
              </w:rPr>
              <w:t>26 (74.3)</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05378A" w14:textId="39BAFFF8" w:rsidR="004E7D39" w:rsidRPr="00B24047" w:rsidRDefault="004E7D39" w:rsidP="004E7D39">
            <w:pPr>
              <w:ind w:left="60" w:right="60"/>
              <w:jc w:val="both"/>
              <w:rPr>
                <w:sz w:val="20"/>
                <w:szCs w:val="20"/>
              </w:rPr>
            </w:pPr>
            <w:r w:rsidRPr="00B24047">
              <w:rPr>
                <w:sz w:val="20"/>
                <w:szCs w:val="20"/>
              </w:rPr>
              <w:t>341 (84.8)</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43069F3" w14:textId="6CCD12FF" w:rsidR="004E7D39" w:rsidRPr="00B24047" w:rsidRDefault="004E7D39" w:rsidP="004E7D39">
            <w:pPr>
              <w:ind w:right="60"/>
              <w:jc w:val="both"/>
              <w:rPr>
                <w:sz w:val="20"/>
                <w:szCs w:val="20"/>
              </w:rPr>
            </w:pPr>
            <w:r w:rsidRPr="00B24047">
              <w:rPr>
                <w:sz w:val="20"/>
                <w:szCs w:val="20"/>
              </w:rPr>
              <w:t>367 (84.0)</w:t>
            </w:r>
          </w:p>
        </w:tc>
      </w:tr>
      <w:tr w:rsidR="004E7D39" w:rsidRPr="00B24047" w14:paraId="6FD462A7" w14:textId="77777777" w:rsidTr="00A761DA">
        <w:trPr>
          <w:cantSplit/>
        </w:trPr>
        <w:tc>
          <w:tcPr>
            <w:tcW w:w="110" w:type="pct"/>
            <w:tcBorders>
              <w:top w:val="single" w:sz="8" w:space="0" w:color="152935"/>
              <w:left w:val="nil"/>
              <w:bottom w:val="nil"/>
              <w:right w:val="nil"/>
              <w:tl2br w:val="nil"/>
              <w:tr2bl w:val="nil"/>
            </w:tcBorders>
          </w:tcPr>
          <w:p w14:paraId="52D8F460" w14:textId="77777777" w:rsidR="004E7D39" w:rsidRPr="00B24047" w:rsidRDefault="004E7D39" w:rsidP="004E7D39">
            <w:pPr>
              <w:jc w:val="both"/>
              <w:rPr>
                <w:sz w:val="20"/>
                <w:szCs w:val="20"/>
              </w:rPr>
            </w:pPr>
          </w:p>
        </w:tc>
        <w:tc>
          <w:tcPr>
            <w:tcW w:w="1207" w:type="pct"/>
            <w:tcBorders>
              <w:top w:val="single" w:sz="8" w:space="0" w:color="AEAEAE"/>
              <w:left w:val="nil"/>
              <w:bottom w:val="nil"/>
              <w:right w:val="nil"/>
              <w:tl2br w:val="nil"/>
              <w:tr2bl w:val="nil"/>
            </w:tcBorders>
          </w:tcPr>
          <w:p w14:paraId="6823DA1E" w14:textId="4868C350" w:rsidR="004E7D39" w:rsidRPr="00B24047" w:rsidRDefault="005004E8" w:rsidP="004E7D39">
            <w:pPr>
              <w:ind w:left="60" w:right="60"/>
              <w:jc w:val="both"/>
              <w:rPr>
                <w:sz w:val="20"/>
                <w:szCs w:val="20"/>
              </w:rPr>
            </w:pPr>
            <w:r w:rsidRPr="00B24047">
              <w:rPr>
                <w:sz w:val="20"/>
                <w:szCs w:val="20"/>
              </w:rPr>
              <w:t>Total</w:t>
            </w:r>
          </w:p>
        </w:tc>
        <w:tc>
          <w:tcPr>
            <w:tcW w:w="1486" w:type="pct"/>
            <w:tcBorders>
              <w:top w:val="single" w:sz="8" w:space="0" w:color="AEAEAE"/>
              <w:left w:val="nil"/>
              <w:bottom w:val="single" w:sz="8" w:space="0" w:color="AEAEAE"/>
              <w:right w:val="nil"/>
              <w:tl2br w:val="nil"/>
              <w:tr2bl w:val="nil"/>
            </w:tcBorders>
          </w:tcPr>
          <w:p w14:paraId="4273A988"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A3BB12D" w14:textId="580D4A5E" w:rsidR="004E7D39" w:rsidRPr="00B24047" w:rsidRDefault="004E7D39" w:rsidP="004E7D39">
            <w:pPr>
              <w:ind w:left="60" w:right="60"/>
              <w:jc w:val="both"/>
              <w:rPr>
                <w:sz w:val="20"/>
                <w:szCs w:val="20"/>
              </w:rPr>
            </w:pPr>
            <w:r w:rsidRPr="00B24047">
              <w:rPr>
                <w:sz w:val="20"/>
                <w:szCs w:val="20"/>
              </w:rPr>
              <w:t>35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090556" w14:textId="566F31F3" w:rsidR="004E7D39" w:rsidRPr="00B24047" w:rsidRDefault="004E7D39" w:rsidP="004E7D39">
            <w:pPr>
              <w:ind w:left="60" w:right="60"/>
              <w:jc w:val="both"/>
              <w:rPr>
                <w:sz w:val="20"/>
                <w:szCs w:val="20"/>
              </w:rPr>
            </w:pPr>
            <w:r w:rsidRPr="00B24047">
              <w:rPr>
                <w:sz w:val="20"/>
                <w:szCs w:val="20"/>
              </w:rPr>
              <w:t>402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81E5CA0" w14:textId="428E6482" w:rsidR="004E7D39" w:rsidRPr="00B24047" w:rsidRDefault="004E7D39" w:rsidP="004E7D39">
            <w:pPr>
              <w:ind w:right="60"/>
              <w:jc w:val="both"/>
              <w:rPr>
                <w:sz w:val="20"/>
                <w:szCs w:val="20"/>
              </w:rPr>
            </w:pPr>
            <w:r w:rsidRPr="00B24047">
              <w:rPr>
                <w:sz w:val="20"/>
                <w:szCs w:val="20"/>
              </w:rPr>
              <w:t>437</w:t>
            </w:r>
          </w:p>
        </w:tc>
      </w:tr>
      <w:tr w:rsidR="004E7D39" w:rsidRPr="00B24047" w14:paraId="5BE70094" w14:textId="77777777" w:rsidTr="00A761DA">
        <w:trPr>
          <w:cantSplit/>
        </w:trPr>
        <w:tc>
          <w:tcPr>
            <w:tcW w:w="110" w:type="pct"/>
            <w:tcBorders>
              <w:top w:val="single" w:sz="8" w:space="0" w:color="152935"/>
              <w:left w:val="nil"/>
              <w:bottom w:val="nil"/>
              <w:right w:val="nil"/>
              <w:tl2br w:val="nil"/>
              <w:tr2bl w:val="nil"/>
            </w:tcBorders>
          </w:tcPr>
          <w:p w14:paraId="4DD2AD74" w14:textId="77777777" w:rsidR="004E7D39" w:rsidRPr="00B24047" w:rsidRDefault="004E7D39" w:rsidP="004E7D39">
            <w:pPr>
              <w:jc w:val="both"/>
              <w:rPr>
                <w:sz w:val="20"/>
                <w:szCs w:val="20"/>
              </w:rPr>
            </w:pPr>
          </w:p>
        </w:tc>
        <w:tc>
          <w:tcPr>
            <w:tcW w:w="1207" w:type="pct"/>
            <w:tcBorders>
              <w:top w:val="single" w:sz="8" w:space="0" w:color="AEAEAE"/>
              <w:left w:val="nil"/>
              <w:bottom w:val="nil"/>
              <w:right w:val="nil"/>
              <w:tl2br w:val="nil"/>
              <w:tr2bl w:val="nil"/>
            </w:tcBorders>
          </w:tcPr>
          <w:p w14:paraId="265519A1" w14:textId="77777777" w:rsidR="004E7D39" w:rsidRPr="00B24047" w:rsidRDefault="004E7D39" w:rsidP="004E7D39">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29C4EAD7"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271FA2C"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972912"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70F957E" w14:textId="77777777" w:rsidR="004E7D39" w:rsidRPr="00B24047" w:rsidRDefault="004E7D39" w:rsidP="004E7D39">
            <w:pPr>
              <w:ind w:right="60"/>
              <w:jc w:val="both"/>
              <w:rPr>
                <w:sz w:val="20"/>
                <w:szCs w:val="20"/>
              </w:rPr>
            </w:pPr>
          </w:p>
        </w:tc>
      </w:tr>
      <w:tr w:rsidR="005004E8" w:rsidRPr="00B24047" w14:paraId="7A4F3BC3" w14:textId="77777777" w:rsidTr="00A761DA">
        <w:trPr>
          <w:cantSplit/>
        </w:trPr>
        <w:tc>
          <w:tcPr>
            <w:tcW w:w="110" w:type="pct"/>
            <w:tcBorders>
              <w:top w:val="single" w:sz="8" w:space="0" w:color="152935"/>
              <w:left w:val="nil"/>
              <w:bottom w:val="nil"/>
              <w:right w:val="nil"/>
              <w:tl2br w:val="nil"/>
              <w:tr2bl w:val="nil"/>
            </w:tcBorders>
          </w:tcPr>
          <w:p w14:paraId="7BC2A454"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tcPr>
          <w:p w14:paraId="7527270B" w14:textId="4E8E753B" w:rsidR="005004E8" w:rsidRPr="00B24047" w:rsidRDefault="005004E8" w:rsidP="004E7D39">
            <w:pPr>
              <w:ind w:left="60" w:right="60"/>
              <w:jc w:val="both"/>
              <w:rPr>
                <w:b/>
                <w:bCs/>
                <w:sz w:val="20"/>
                <w:szCs w:val="20"/>
              </w:rPr>
            </w:pPr>
            <w:r w:rsidRPr="00B24047">
              <w:rPr>
                <w:b/>
                <w:bCs/>
                <w:sz w:val="20"/>
                <w:szCs w:val="20"/>
              </w:rPr>
              <w:t>Maternal age (years)</w:t>
            </w:r>
          </w:p>
        </w:tc>
        <w:tc>
          <w:tcPr>
            <w:tcW w:w="1486" w:type="pct"/>
            <w:tcBorders>
              <w:top w:val="single" w:sz="8" w:space="0" w:color="AEAEAE"/>
              <w:left w:val="nil"/>
              <w:bottom w:val="single" w:sz="8" w:space="0" w:color="AEAEAE"/>
              <w:right w:val="nil"/>
              <w:tl2br w:val="nil"/>
              <w:tr2bl w:val="nil"/>
            </w:tcBorders>
          </w:tcPr>
          <w:p w14:paraId="7A11CD00" w14:textId="1DD105BE" w:rsidR="005004E8" w:rsidRPr="00B24047" w:rsidRDefault="005004E8" w:rsidP="004E7D39">
            <w:pPr>
              <w:ind w:left="60" w:right="60"/>
              <w:jc w:val="both"/>
              <w:rPr>
                <w:sz w:val="20"/>
                <w:szCs w:val="20"/>
              </w:rPr>
            </w:pPr>
            <w:r w:rsidRPr="00B24047">
              <w:rPr>
                <w:sz w:val="20"/>
                <w:szCs w:val="20"/>
              </w:rPr>
              <w:t>Chi=6.708                    p=0.035</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7F26A85" w14:textId="77777777" w:rsidR="005004E8" w:rsidRPr="00B24047" w:rsidRDefault="005004E8"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9ED2AFC" w14:textId="77777777" w:rsidR="005004E8" w:rsidRPr="00B24047" w:rsidRDefault="005004E8"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A96E801" w14:textId="77777777" w:rsidR="005004E8" w:rsidRPr="00B24047" w:rsidRDefault="005004E8" w:rsidP="004E7D39">
            <w:pPr>
              <w:ind w:right="60"/>
              <w:jc w:val="both"/>
              <w:rPr>
                <w:sz w:val="20"/>
                <w:szCs w:val="20"/>
              </w:rPr>
            </w:pPr>
          </w:p>
        </w:tc>
      </w:tr>
      <w:tr w:rsidR="005004E8" w:rsidRPr="00B24047" w14:paraId="1D2AD68A" w14:textId="77777777" w:rsidTr="00A761DA">
        <w:trPr>
          <w:cantSplit/>
        </w:trPr>
        <w:tc>
          <w:tcPr>
            <w:tcW w:w="110" w:type="pct"/>
            <w:tcBorders>
              <w:top w:val="single" w:sz="8" w:space="0" w:color="152935"/>
              <w:left w:val="nil"/>
              <w:bottom w:val="nil"/>
              <w:right w:val="nil"/>
              <w:tl2br w:val="nil"/>
              <w:tr2bl w:val="nil"/>
            </w:tcBorders>
          </w:tcPr>
          <w:p w14:paraId="4E6830C3"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tcPr>
          <w:p w14:paraId="0E237B6A" w14:textId="6626800D" w:rsidR="005004E8" w:rsidRPr="00B24047" w:rsidRDefault="005004E8" w:rsidP="004E7D39">
            <w:pPr>
              <w:ind w:left="60" w:right="60"/>
              <w:jc w:val="both"/>
              <w:rPr>
                <w:sz w:val="20"/>
                <w:szCs w:val="20"/>
              </w:rPr>
            </w:pPr>
            <w:r w:rsidRPr="00B24047">
              <w:rPr>
                <w:sz w:val="20"/>
                <w:szCs w:val="20"/>
              </w:rPr>
              <w:t>≤25</w:t>
            </w:r>
          </w:p>
        </w:tc>
        <w:tc>
          <w:tcPr>
            <w:tcW w:w="1486" w:type="pct"/>
            <w:tcBorders>
              <w:top w:val="single" w:sz="8" w:space="0" w:color="AEAEAE"/>
              <w:left w:val="nil"/>
              <w:bottom w:val="single" w:sz="8" w:space="0" w:color="AEAEAE"/>
              <w:right w:val="nil"/>
              <w:tl2br w:val="nil"/>
              <w:tr2bl w:val="nil"/>
            </w:tcBorders>
          </w:tcPr>
          <w:p w14:paraId="02424B6E" w14:textId="485C3C5E" w:rsidR="005004E8" w:rsidRPr="00B24047" w:rsidRDefault="005004E8"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4547E19" w14:textId="75C8099F" w:rsidR="005004E8" w:rsidRPr="00B24047" w:rsidRDefault="005004E8" w:rsidP="004E7D39">
            <w:pPr>
              <w:ind w:left="60" w:right="60"/>
              <w:jc w:val="both"/>
              <w:rPr>
                <w:sz w:val="20"/>
                <w:szCs w:val="20"/>
              </w:rPr>
            </w:pPr>
            <w:r w:rsidRPr="00B24047">
              <w:rPr>
                <w:sz w:val="20"/>
                <w:szCs w:val="20"/>
              </w:rPr>
              <w:t>10 (27.0)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8765554" w14:textId="5B9583E2" w:rsidR="005004E8" w:rsidRPr="00B24047" w:rsidRDefault="005004E8" w:rsidP="004E7D39">
            <w:pPr>
              <w:ind w:left="60" w:right="60"/>
              <w:jc w:val="both"/>
              <w:rPr>
                <w:sz w:val="20"/>
                <w:szCs w:val="20"/>
              </w:rPr>
            </w:pPr>
            <w:r w:rsidRPr="00B24047">
              <w:rPr>
                <w:sz w:val="20"/>
                <w:szCs w:val="20"/>
              </w:rPr>
              <w:t>225 (34.4)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EB47CF6" w14:textId="5D698D66" w:rsidR="005004E8" w:rsidRPr="00B24047" w:rsidRDefault="005004E8" w:rsidP="004E7D39">
            <w:pPr>
              <w:ind w:right="60"/>
              <w:jc w:val="both"/>
              <w:rPr>
                <w:sz w:val="20"/>
                <w:szCs w:val="20"/>
              </w:rPr>
            </w:pPr>
            <w:r w:rsidRPr="00B24047">
              <w:rPr>
                <w:sz w:val="20"/>
                <w:szCs w:val="20"/>
              </w:rPr>
              <w:t>235 (34.0)</w:t>
            </w:r>
          </w:p>
        </w:tc>
      </w:tr>
      <w:tr w:rsidR="005004E8" w:rsidRPr="00B24047" w14:paraId="53FC2857" w14:textId="77777777" w:rsidTr="00A761DA">
        <w:trPr>
          <w:cantSplit/>
        </w:trPr>
        <w:tc>
          <w:tcPr>
            <w:tcW w:w="110" w:type="pct"/>
            <w:tcBorders>
              <w:top w:val="single" w:sz="8" w:space="0" w:color="152935"/>
              <w:left w:val="nil"/>
              <w:bottom w:val="nil"/>
              <w:right w:val="nil"/>
              <w:tl2br w:val="nil"/>
              <w:tr2bl w:val="nil"/>
            </w:tcBorders>
          </w:tcPr>
          <w:p w14:paraId="48E95D72"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tcPr>
          <w:p w14:paraId="3BB2AD50" w14:textId="4D69B3AF" w:rsidR="005004E8" w:rsidRPr="00B24047" w:rsidRDefault="005004E8" w:rsidP="004E7D39">
            <w:pPr>
              <w:ind w:left="60" w:right="60"/>
              <w:jc w:val="both"/>
              <w:rPr>
                <w:sz w:val="20"/>
                <w:szCs w:val="20"/>
              </w:rPr>
            </w:pPr>
            <w:r w:rsidRPr="00B24047">
              <w:rPr>
                <w:sz w:val="20"/>
                <w:szCs w:val="20"/>
              </w:rPr>
              <w:t>&gt;25-35</w:t>
            </w:r>
          </w:p>
        </w:tc>
        <w:tc>
          <w:tcPr>
            <w:tcW w:w="1486" w:type="pct"/>
            <w:tcBorders>
              <w:top w:val="single" w:sz="8" w:space="0" w:color="AEAEAE"/>
              <w:left w:val="nil"/>
              <w:bottom w:val="single" w:sz="8" w:space="0" w:color="AEAEAE"/>
              <w:right w:val="nil"/>
              <w:tl2br w:val="nil"/>
              <w:tr2bl w:val="nil"/>
            </w:tcBorders>
          </w:tcPr>
          <w:p w14:paraId="50AFBA2A" w14:textId="77777777" w:rsidR="005004E8" w:rsidRPr="00B24047" w:rsidRDefault="005004E8"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085D0E0" w14:textId="5A75E7E6" w:rsidR="005004E8" w:rsidRPr="00B24047" w:rsidRDefault="005004E8" w:rsidP="004E7D39">
            <w:pPr>
              <w:ind w:left="60" w:right="60"/>
              <w:jc w:val="both"/>
              <w:rPr>
                <w:sz w:val="20"/>
                <w:szCs w:val="20"/>
              </w:rPr>
            </w:pPr>
            <w:r w:rsidRPr="00B24047">
              <w:rPr>
                <w:sz w:val="20"/>
                <w:szCs w:val="20"/>
              </w:rPr>
              <w:t>18 (48.6)</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8AADF44" w14:textId="0E89F9D2" w:rsidR="005004E8" w:rsidRPr="00B24047" w:rsidRDefault="005004E8" w:rsidP="004E7D39">
            <w:pPr>
              <w:ind w:left="60" w:right="60"/>
              <w:jc w:val="both"/>
              <w:rPr>
                <w:sz w:val="20"/>
                <w:szCs w:val="20"/>
              </w:rPr>
            </w:pPr>
            <w:r w:rsidRPr="00B24047">
              <w:rPr>
                <w:sz w:val="20"/>
                <w:szCs w:val="20"/>
              </w:rPr>
              <w:t>360 (55.0)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E440EE4" w14:textId="5F8C63D8" w:rsidR="005004E8" w:rsidRPr="00B24047" w:rsidRDefault="005004E8" w:rsidP="004E7D39">
            <w:pPr>
              <w:ind w:right="60"/>
              <w:jc w:val="both"/>
              <w:rPr>
                <w:sz w:val="20"/>
                <w:szCs w:val="20"/>
              </w:rPr>
            </w:pPr>
            <w:r w:rsidRPr="00B24047">
              <w:rPr>
                <w:sz w:val="20"/>
                <w:szCs w:val="20"/>
              </w:rPr>
              <w:t>378 (54.7)</w:t>
            </w:r>
          </w:p>
        </w:tc>
      </w:tr>
      <w:tr w:rsidR="005004E8" w:rsidRPr="00B24047" w14:paraId="5831A755" w14:textId="77777777" w:rsidTr="00A761DA">
        <w:trPr>
          <w:cantSplit/>
        </w:trPr>
        <w:tc>
          <w:tcPr>
            <w:tcW w:w="110" w:type="pct"/>
            <w:tcBorders>
              <w:top w:val="single" w:sz="8" w:space="0" w:color="152935"/>
              <w:left w:val="nil"/>
              <w:bottom w:val="nil"/>
              <w:right w:val="nil"/>
              <w:tl2br w:val="nil"/>
              <w:tr2bl w:val="nil"/>
            </w:tcBorders>
          </w:tcPr>
          <w:p w14:paraId="69F96702"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tcPr>
          <w:p w14:paraId="1FF1B589" w14:textId="346C1B43" w:rsidR="005004E8" w:rsidRPr="00B24047" w:rsidRDefault="005004E8" w:rsidP="004E7D39">
            <w:pPr>
              <w:ind w:left="60" w:right="60"/>
              <w:jc w:val="both"/>
              <w:rPr>
                <w:sz w:val="20"/>
                <w:szCs w:val="20"/>
              </w:rPr>
            </w:pPr>
            <w:r w:rsidRPr="00B24047">
              <w:rPr>
                <w:sz w:val="20"/>
                <w:szCs w:val="20"/>
              </w:rPr>
              <w:t>&gt;35</w:t>
            </w:r>
          </w:p>
        </w:tc>
        <w:tc>
          <w:tcPr>
            <w:tcW w:w="1486" w:type="pct"/>
            <w:tcBorders>
              <w:top w:val="single" w:sz="8" w:space="0" w:color="AEAEAE"/>
              <w:left w:val="nil"/>
              <w:bottom w:val="single" w:sz="8" w:space="0" w:color="AEAEAE"/>
              <w:right w:val="nil"/>
              <w:tl2br w:val="nil"/>
              <w:tr2bl w:val="nil"/>
            </w:tcBorders>
          </w:tcPr>
          <w:p w14:paraId="16CDFB46" w14:textId="3ADB1BE4" w:rsidR="005004E8" w:rsidRPr="00B24047" w:rsidRDefault="005004E8" w:rsidP="004E7D39">
            <w:pPr>
              <w:ind w:left="60" w:right="60"/>
              <w:jc w:val="both"/>
              <w:rPr>
                <w:sz w:val="20"/>
                <w:szCs w:val="20"/>
              </w:rPr>
            </w:pPr>
            <w:r w:rsidRPr="00B24047">
              <w:rPr>
                <w:sz w:val="20"/>
                <w:szCs w:val="20"/>
              </w:rPr>
              <w:t>OR=2.94.  95% CI 1.15, 7.51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72D703D" w14:textId="390472B3" w:rsidR="005004E8" w:rsidRPr="00B24047" w:rsidRDefault="005004E8" w:rsidP="004E7D39">
            <w:pPr>
              <w:ind w:left="60" w:right="60"/>
              <w:jc w:val="both"/>
              <w:rPr>
                <w:sz w:val="20"/>
                <w:szCs w:val="20"/>
              </w:rPr>
            </w:pPr>
            <w:r w:rsidRPr="00B24047">
              <w:rPr>
                <w:sz w:val="20"/>
                <w:szCs w:val="20"/>
              </w:rPr>
              <w:t>9 (24.3)</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37BCC3" w14:textId="125016F4" w:rsidR="005004E8" w:rsidRPr="00B24047" w:rsidRDefault="005004E8" w:rsidP="004E7D39">
            <w:pPr>
              <w:ind w:left="60" w:right="60"/>
              <w:jc w:val="both"/>
              <w:rPr>
                <w:sz w:val="20"/>
                <w:szCs w:val="20"/>
              </w:rPr>
            </w:pPr>
            <w:r w:rsidRPr="00B24047">
              <w:rPr>
                <w:sz w:val="20"/>
                <w:szCs w:val="20"/>
              </w:rPr>
              <w:t>69 (10.6)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6514E31" w14:textId="04EDF969" w:rsidR="005004E8" w:rsidRPr="00B24047" w:rsidRDefault="005004E8" w:rsidP="004E7D39">
            <w:pPr>
              <w:ind w:right="60"/>
              <w:jc w:val="both"/>
              <w:rPr>
                <w:sz w:val="20"/>
                <w:szCs w:val="20"/>
              </w:rPr>
            </w:pPr>
            <w:r w:rsidRPr="00B24047">
              <w:rPr>
                <w:sz w:val="20"/>
                <w:szCs w:val="20"/>
              </w:rPr>
              <w:t>78 (11.3)</w:t>
            </w:r>
          </w:p>
        </w:tc>
      </w:tr>
      <w:tr w:rsidR="005004E8" w:rsidRPr="00B24047" w14:paraId="014E62E4" w14:textId="77777777" w:rsidTr="00A761DA">
        <w:trPr>
          <w:cantSplit/>
        </w:trPr>
        <w:tc>
          <w:tcPr>
            <w:tcW w:w="110" w:type="pct"/>
            <w:tcBorders>
              <w:top w:val="single" w:sz="8" w:space="0" w:color="152935"/>
              <w:left w:val="nil"/>
              <w:bottom w:val="nil"/>
              <w:right w:val="nil"/>
              <w:tl2br w:val="nil"/>
              <w:tr2bl w:val="nil"/>
            </w:tcBorders>
          </w:tcPr>
          <w:p w14:paraId="059D65DB"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tcPr>
          <w:p w14:paraId="025925EE" w14:textId="5EAA90C7" w:rsidR="005004E8" w:rsidRPr="00B24047" w:rsidRDefault="005004E8" w:rsidP="004E7D39">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tcPr>
          <w:p w14:paraId="3110C4BF" w14:textId="77777777" w:rsidR="005004E8" w:rsidRPr="00B24047" w:rsidRDefault="005004E8"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B58B073" w14:textId="02B3CF3B" w:rsidR="005004E8" w:rsidRPr="00B24047" w:rsidRDefault="005004E8" w:rsidP="004E7D39">
            <w:pPr>
              <w:ind w:left="60" w:right="60"/>
              <w:jc w:val="both"/>
              <w:rPr>
                <w:sz w:val="20"/>
                <w:szCs w:val="20"/>
              </w:rPr>
            </w:pPr>
            <w:r w:rsidRPr="00B24047">
              <w:rPr>
                <w:sz w:val="20"/>
                <w:szCs w:val="20"/>
              </w:rPr>
              <w:t>37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4760D2F" w14:textId="5658692F" w:rsidR="005004E8" w:rsidRPr="00B24047" w:rsidRDefault="005004E8" w:rsidP="004E7D39">
            <w:pPr>
              <w:ind w:left="60" w:right="60"/>
              <w:jc w:val="both"/>
              <w:rPr>
                <w:sz w:val="20"/>
                <w:szCs w:val="20"/>
              </w:rPr>
            </w:pPr>
            <w:r w:rsidRPr="00B24047">
              <w:rPr>
                <w:sz w:val="20"/>
                <w:szCs w:val="20"/>
              </w:rPr>
              <w:t>654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FE4A301" w14:textId="0158E3EC" w:rsidR="005004E8" w:rsidRPr="00B24047" w:rsidRDefault="005004E8" w:rsidP="004E7D39">
            <w:pPr>
              <w:ind w:right="60"/>
              <w:jc w:val="both"/>
              <w:rPr>
                <w:sz w:val="20"/>
                <w:szCs w:val="20"/>
              </w:rPr>
            </w:pPr>
            <w:r w:rsidRPr="00B24047">
              <w:rPr>
                <w:sz w:val="20"/>
                <w:szCs w:val="20"/>
              </w:rPr>
              <w:t>691</w:t>
            </w:r>
          </w:p>
        </w:tc>
      </w:tr>
      <w:tr w:rsidR="005004E8" w:rsidRPr="00B24047" w14:paraId="3380556B" w14:textId="77777777" w:rsidTr="00A761DA">
        <w:trPr>
          <w:cantSplit/>
        </w:trPr>
        <w:tc>
          <w:tcPr>
            <w:tcW w:w="110" w:type="pct"/>
            <w:tcBorders>
              <w:top w:val="single" w:sz="8" w:space="0" w:color="152935"/>
              <w:left w:val="nil"/>
              <w:bottom w:val="nil"/>
              <w:right w:val="nil"/>
              <w:tl2br w:val="nil"/>
              <w:tr2bl w:val="nil"/>
            </w:tcBorders>
          </w:tcPr>
          <w:p w14:paraId="262B5894"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tcPr>
          <w:p w14:paraId="67F1DE09" w14:textId="77777777" w:rsidR="005004E8" w:rsidRPr="00B24047" w:rsidRDefault="005004E8" w:rsidP="004E7D39">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44DFE8EB" w14:textId="77777777" w:rsidR="005004E8" w:rsidRPr="00B24047" w:rsidRDefault="005004E8"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CF75D8E" w14:textId="77777777" w:rsidR="005004E8" w:rsidRPr="00B24047" w:rsidRDefault="005004E8"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CCF6CA" w14:textId="77777777" w:rsidR="005004E8" w:rsidRPr="00B24047" w:rsidRDefault="005004E8"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A2473EF" w14:textId="77777777" w:rsidR="005004E8" w:rsidRPr="00B24047" w:rsidRDefault="005004E8" w:rsidP="004E7D39">
            <w:pPr>
              <w:ind w:right="60"/>
              <w:jc w:val="both"/>
              <w:rPr>
                <w:sz w:val="20"/>
                <w:szCs w:val="20"/>
              </w:rPr>
            </w:pPr>
          </w:p>
        </w:tc>
      </w:tr>
      <w:tr w:rsidR="004E7D39" w:rsidRPr="00B24047" w14:paraId="6322CEBC" w14:textId="77777777" w:rsidTr="00D64CE3">
        <w:trPr>
          <w:cantSplit/>
        </w:trPr>
        <w:tc>
          <w:tcPr>
            <w:tcW w:w="1317" w:type="pct"/>
            <w:gridSpan w:val="2"/>
            <w:tcBorders>
              <w:top w:val="single" w:sz="8" w:space="0" w:color="AEAEAE"/>
              <w:left w:val="nil"/>
              <w:bottom w:val="single" w:sz="8" w:space="0" w:color="AEAEAE"/>
              <w:right w:val="nil"/>
              <w:tl2br w:val="nil"/>
              <w:tr2bl w:val="nil"/>
            </w:tcBorders>
          </w:tcPr>
          <w:p w14:paraId="1E74E781" w14:textId="0FFB7566" w:rsidR="004E7D39" w:rsidRPr="00B24047" w:rsidRDefault="004E7D39" w:rsidP="004E7D39">
            <w:pPr>
              <w:ind w:left="60" w:right="60"/>
              <w:jc w:val="both"/>
              <w:rPr>
                <w:b/>
                <w:bCs/>
                <w:sz w:val="20"/>
                <w:szCs w:val="20"/>
              </w:rPr>
            </w:pPr>
            <w:r w:rsidRPr="00B24047">
              <w:rPr>
                <w:b/>
                <w:bCs/>
                <w:sz w:val="20"/>
                <w:szCs w:val="20"/>
              </w:rPr>
              <w:t>Maternal HIV status</w:t>
            </w:r>
          </w:p>
        </w:tc>
        <w:tc>
          <w:tcPr>
            <w:tcW w:w="1486" w:type="pct"/>
            <w:tcBorders>
              <w:top w:val="single" w:sz="8" w:space="0" w:color="AEAEAE"/>
              <w:left w:val="nil"/>
              <w:bottom w:val="single" w:sz="8" w:space="0" w:color="AEAEAE"/>
              <w:right w:val="nil"/>
              <w:tl2br w:val="nil"/>
              <w:tr2bl w:val="nil"/>
            </w:tcBorders>
          </w:tcPr>
          <w:p w14:paraId="05E2112A" w14:textId="2C5373C9" w:rsidR="004E7D39" w:rsidRPr="00B24047" w:rsidRDefault="004E7D39" w:rsidP="004E7D39">
            <w:pPr>
              <w:ind w:left="60" w:right="60"/>
              <w:jc w:val="both"/>
              <w:rPr>
                <w:sz w:val="20"/>
                <w:szCs w:val="20"/>
              </w:rPr>
            </w:pPr>
            <w:r w:rsidRPr="00B24047">
              <w:rPr>
                <w:sz w:val="20"/>
                <w:szCs w:val="20"/>
              </w:rPr>
              <w:t>Chi 277.517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CB92ECE"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74577AA"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F0CA500" w14:textId="77777777" w:rsidR="004E7D39" w:rsidRPr="00B24047" w:rsidRDefault="004E7D39" w:rsidP="004E7D39">
            <w:pPr>
              <w:ind w:left="60" w:right="60"/>
              <w:jc w:val="both"/>
              <w:rPr>
                <w:sz w:val="20"/>
                <w:szCs w:val="20"/>
              </w:rPr>
            </w:pPr>
          </w:p>
        </w:tc>
      </w:tr>
      <w:tr w:rsidR="004E7D39" w:rsidRPr="00B24047" w14:paraId="4C36A6FB" w14:textId="77777777" w:rsidTr="00D64CE3">
        <w:trPr>
          <w:cantSplit/>
        </w:trPr>
        <w:tc>
          <w:tcPr>
            <w:tcW w:w="1317" w:type="pct"/>
            <w:gridSpan w:val="2"/>
            <w:tcBorders>
              <w:top w:val="single" w:sz="8" w:space="0" w:color="AEAEAE"/>
              <w:left w:val="nil"/>
              <w:bottom w:val="single" w:sz="8" w:space="0" w:color="AEAEAE"/>
              <w:right w:val="nil"/>
              <w:tl2br w:val="nil"/>
              <w:tr2bl w:val="nil"/>
            </w:tcBorders>
          </w:tcPr>
          <w:p w14:paraId="7FCFCB63" w14:textId="0DCCBCB7" w:rsidR="004E7D39" w:rsidRPr="00B24047" w:rsidRDefault="004E7D39" w:rsidP="004E7D39">
            <w:pPr>
              <w:ind w:left="60" w:right="60"/>
              <w:jc w:val="both"/>
              <w:rPr>
                <w:sz w:val="20"/>
                <w:szCs w:val="20"/>
              </w:rPr>
            </w:pPr>
            <w:r w:rsidRPr="00B24047">
              <w:rPr>
                <w:sz w:val="20"/>
                <w:szCs w:val="20"/>
              </w:rPr>
              <w:t>Positive</w:t>
            </w:r>
          </w:p>
        </w:tc>
        <w:tc>
          <w:tcPr>
            <w:tcW w:w="1486" w:type="pct"/>
            <w:tcBorders>
              <w:top w:val="single" w:sz="8" w:space="0" w:color="AEAEAE"/>
              <w:left w:val="nil"/>
              <w:bottom w:val="single" w:sz="8" w:space="0" w:color="AEAEAE"/>
              <w:right w:val="nil"/>
              <w:tl2br w:val="nil"/>
              <w:tr2bl w:val="nil"/>
            </w:tcBorders>
          </w:tcPr>
          <w:p w14:paraId="61BA9996" w14:textId="3DF72BCC" w:rsidR="004E7D39" w:rsidRPr="00B24047" w:rsidRDefault="004E7D39" w:rsidP="004E7D39">
            <w:pPr>
              <w:ind w:left="60" w:right="60"/>
              <w:jc w:val="both"/>
              <w:rPr>
                <w:sz w:val="20"/>
                <w:szCs w:val="20"/>
              </w:rPr>
            </w:pPr>
            <w:r w:rsidRPr="00B24047">
              <w:rPr>
                <w:sz w:val="20"/>
                <w:szCs w:val="20"/>
              </w:rPr>
              <w:t>OR=45.71.  95% CI 19.26, 108.49</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EA2FCD0" w14:textId="7C7FD044" w:rsidR="004E7D39" w:rsidRPr="00B24047" w:rsidRDefault="004E7D39" w:rsidP="004E7D39">
            <w:pPr>
              <w:ind w:left="60" w:right="60"/>
              <w:jc w:val="both"/>
              <w:rPr>
                <w:sz w:val="20"/>
                <w:szCs w:val="20"/>
              </w:rPr>
            </w:pPr>
            <w:r w:rsidRPr="00B24047">
              <w:rPr>
                <w:sz w:val="20"/>
                <w:szCs w:val="20"/>
              </w:rPr>
              <w:t>30 (57.7)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DC991ED" w14:textId="3B89BEAC" w:rsidR="004E7D39" w:rsidRPr="00B24047" w:rsidRDefault="004E7D39" w:rsidP="004E7D39">
            <w:pPr>
              <w:ind w:left="60" w:right="60"/>
              <w:jc w:val="both"/>
              <w:rPr>
                <w:sz w:val="20"/>
                <w:szCs w:val="20"/>
              </w:rPr>
            </w:pPr>
            <w:r w:rsidRPr="00B24047">
              <w:rPr>
                <w:sz w:val="20"/>
                <w:szCs w:val="20"/>
              </w:rPr>
              <w:t>60 (8.5)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8F00D30" w14:textId="049A3691" w:rsidR="004E7D39" w:rsidRPr="00B24047" w:rsidRDefault="004E7D39" w:rsidP="004E7D39">
            <w:pPr>
              <w:ind w:left="60" w:right="60"/>
              <w:jc w:val="both"/>
              <w:rPr>
                <w:sz w:val="20"/>
                <w:szCs w:val="20"/>
              </w:rPr>
            </w:pPr>
            <w:r w:rsidRPr="00B24047">
              <w:rPr>
                <w:sz w:val="20"/>
                <w:szCs w:val="20"/>
              </w:rPr>
              <w:t>90 (11.9)</w:t>
            </w:r>
          </w:p>
        </w:tc>
      </w:tr>
      <w:tr w:rsidR="004E7D39" w:rsidRPr="00B24047" w14:paraId="352A5A80" w14:textId="77777777" w:rsidTr="00D64CE3">
        <w:trPr>
          <w:cantSplit/>
        </w:trPr>
        <w:tc>
          <w:tcPr>
            <w:tcW w:w="1317" w:type="pct"/>
            <w:gridSpan w:val="2"/>
            <w:tcBorders>
              <w:top w:val="single" w:sz="8" w:space="0" w:color="AEAEAE"/>
              <w:left w:val="nil"/>
              <w:bottom w:val="single" w:sz="8" w:space="0" w:color="AEAEAE"/>
              <w:right w:val="nil"/>
              <w:tl2br w:val="nil"/>
              <w:tr2bl w:val="nil"/>
            </w:tcBorders>
          </w:tcPr>
          <w:p w14:paraId="3049DF16" w14:textId="5B17D7FB" w:rsidR="004E7D39" w:rsidRPr="00B24047" w:rsidRDefault="004E7D39" w:rsidP="004E7D39">
            <w:pPr>
              <w:ind w:left="60" w:right="60"/>
              <w:jc w:val="both"/>
              <w:rPr>
                <w:sz w:val="20"/>
                <w:szCs w:val="20"/>
              </w:rPr>
            </w:pPr>
            <w:r w:rsidRPr="00B24047">
              <w:rPr>
                <w:sz w:val="20"/>
                <w:szCs w:val="20"/>
              </w:rPr>
              <w:t>Negative</w:t>
            </w:r>
          </w:p>
        </w:tc>
        <w:tc>
          <w:tcPr>
            <w:tcW w:w="1486" w:type="pct"/>
            <w:tcBorders>
              <w:top w:val="single" w:sz="8" w:space="0" w:color="AEAEAE"/>
              <w:left w:val="nil"/>
              <w:bottom w:val="single" w:sz="8" w:space="0" w:color="AEAEAE"/>
              <w:right w:val="nil"/>
              <w:tl2br w:val="nil"/>
              <w:tr2bl w:val="nil"/>
            </w:tcBorders>
          </w:tcPr>
          <w:p w14:paraId="1D000FCF" w14:textId="4DFB4E77" w:rsidR="004E7D39" w:rsidRPr="00B24047" w:rsidRDefault="004E7D39" w:rsidP="004E7D39">
            <w:pPr>
              <w:ind w:left="60" w:right="60"/>
              <w:jc w:val="both"/>
              <w:rPr>
                <w:sz w:val="20"/>
                <w:szCs w:val="20"/>
              </w:rPr>
            </w:pPr>
            <w:r w:rsidRPr="00B24047">
              <w:rPr>
                <w:sz w:val="20"/>
                <w:szCs w:val="20"/>
              </w:rPr>
              <w:t>Referenced</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66B303F" w14:textId="4BB191AC" w:rsidR="004E7D39" w:rsidRPr="00B24047" w:rsidRDefault="004E7D39" w:rsidP="004E7D39">
            <w:pPr>
              <w:ind w:left="60" w:right="60"/>
              <w:jc w:val="both"/>
              <w:rPr>
                <w:sz w:val="20"/>
                <w:szCs w:val="20"/>
              </w:rPr>
            </w:pPr>
            <w:r w:rsidRPr="00B24047">
              <w:rPr>
                <w:sz w:val="20"/>
                <w:szCs w:val="20"/>
              </w:rPr>
              <w:t>7 (13.5)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926B5A1" w14:textId="398C9638" w:rsidR="004E7D39" w:rsidRPr="00B24047" w:rsidRDefault="004E7D39" w:rsidP="004E7D39">
            <w:pPr>
              <w:ind w:left="60" w:right="60"/>
              <w:jc w:val="both"/>
              <w:rPr>
                <w:sz w:val="20"/>
                <w:szCs w:val="20"/>
              </w:rPr>
            </w:pPr>
            <w:r w:rsidRPr="00B24047">
              <w:rPr>
                <w:sz w:val="20"/>
                <w:szCs w:val="20"/>
              </w:rPr>
              <w:t>640 (90.8)</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D12CC09" w14:textId="1F3248BD" w:rsidR="004E7D39" w:rsidRPr="00B24047" w:rsidRDefault="004E7D39" w:rsidP="004E7D39">
            <w:pPr>
              <w:ind w:left="60" w:right="60"/>
              <w:jc w:val="both"/>
              <w:rPr>
                <w:sz w:val="20"/>
                <w:szCs w:val="20"/>
              </w:rPr>
            </w:pPr>
            <w:r w:rsidRPr="00B24047">
              <w:rPr>
                <w:sz w:val="20"/>
                <w:szCs w:val="20"/>
              </w:rPr>
              <w:t>647 (85.5)</w:t>
            </w:r>
          </w:p>
        </w:tc>
      </w:tr>
      <w:tr w:rsidR="004E7D39" w:rsidRPr="00B24047" w14:paraId="7A919E5C" w14:textId="77777777" w:rsidTr="00D64CE3">
        <w:trPr>
          <w:cantSplit/>
        </w:trPr>
        <w:tc>
          <w:tcPr>
            <w:tcW w:w="1317" w:type="pct"/>
            <w:gridSpan w:val="2"/>
            <w:tcBorders>
              <w:top w:val="single" w:sz="8" w:space="0" w:color="AEAEAE"/>
              <w:left w:val="nil"/>
              <w:bottom w:val="single" w:sz="8" w:space="0" w:color="AEAEAE"/>
              <w:right w:val="nil"/>
              <w:tl2br w:val="nil"/>
              <w:tr2bl w:val="nil"/>
            </w:tcBorders>
          </w:tcPr>
          <w:p w14:paraId="3B199975" w14:textId="45136B68" w:rsidR="004E7D39" w:rsidRPr="00B24047" w:rsidRDefault="004E7D39" w:rsidP="004E7D39">
            <w:pPr>
              <w:ind w:left="60" w:right="60"/>
              <w:jc w:val="both"/>
              <w:rPr>
                <w:sz w:val="20"/>
                <w:szCs w:val="20"/>
              </w:rPr>
            </w:pPr>
            <w:r w:rsidRPr="00B24047">
              <w:rPr>
                <w:sz w:val="20"/>
                <w:szCs w:val="20"/>
              </w:rPr>
              <w:t>Unknown</w:t>
            </w:r>
          </w:p>
        </w:tc>
        <w:tc>
          <w:tcPr>
            <w:tcW w:w="1486" w:type="pct"/>
            <w:tcBorders>
              <w:top w:val="single" w:sz="8" w:space="0" w:color="AEAEAE"/>
              <w:left w:val="nil"/>
              <w:bottom w:val="single" w:sz="8" w:space="0" w:color="AEAEAE"/>
              <w:right w:val="nil"/>
              <w:tl2br w:val="nil"/>
              <w:tr2bl w:val="nil"/>
            </w:tcBorders>
          </w:tcPr>
          <w:p w14:paraId="6020FB03" w14:textId="056BE586" w:rsidR="004E7D39" w:rsidRPr="00B24047" w:rsidRDefault="004E7D39" w:rsidP="004E7D39">
            <w:pPr>
              <w:ind w:left="60" w:right="60"/>
              <w:jc w:val="both"/>
              <w:rPr>
                <w:sz w:val="20"/>
                <w:szCs w:val="20"/>
              </w:rPr>
            </w:pPr>
            <w:r w:rsidRPr="00B24047">
              <w:rPr>
                <w:sz w:val="20"/>
                <w:szCs w:val="20"/>
              </w:rPr>
              <w:t>OR=274.29. 95% CI 78.06, 963.74</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C4A964D" w14:textId="4C3D2761" w:rsidR="004E7D39" w:rsidRPr="00B24047" w:rsidRDefault="004E7D39" w:rsidP="004E7D39">
            <w:pPr>
              <w:ind w:left="60" w:right="60"/>
              <w:jc w:val="both"/>
              <w:rPr>
                <w:sz w:val="20"/>
                <w:szCs w:val="20"/>
              </w:rPr>
            </w:pPr>
            <w:r w:rsidRPr="00B24047">
              <w:rPr>
                <w:sz w:val="20"/>
                <w:szCs w:val="20"/>
              </w:rPr>
              <w:t>15(28.8)</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474FD9D" w14:textId="3A235373" w:rsidR="004E7D39" w:rsidRPr="00B24047" w:rsidRDefault="004E7D39" w:rsidP="004E7D39">
            <w:pPr>
              <w:ind w:left="60" w:right="60"/>
              <w:jc w:val="both"/>
              <w:rPr>
                <w:sz w:val="20"/>
                <w:szCs w:val="20"/>
              </w:rPr>
            </w:pPr>
            <w:r w:rsidRPr="00B24047">
              <w:rPr>
                <w:sz w:val="20"/>
                <w:szCs w:val="20"/>
              </w:rPr>
              <w:t>5 (0.7)</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7322A68" w14:textId="4135E209" w:rsidR="004E7D39" w:rsidRPr="00B24047" w:rsidRDefault="004E7D39" w:rsidP="004E7D39">
            <w:pPr>
              <w:ind w:left="60" w:right="60"/>
              <w:jc w:val="both"/>
              <w:rPr>
                <w:sz w:val="20"/>
                <w:szCs w:val="20"/>
              </w:rPr>
            </w:pPr>
            <w:r w:rsidRPr="00B24047">
              <w:rPr>
                <w:sz w:val="20"/>
                <w:szCs w:val="20"/>
              </w:rPr>
              <w:t>20 (2.6)</w:t>
            </w:r>
          </w:p>
        </w:tc>
      </w:tr>
      <w:tr w:rsidR="004E7D39" w:rsidRPr="00B24047" w14:paraId="25CD9C7F"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76C58072" w14:textId="34DCC792" w:rsidR="004E7D39" w:rsidRPr="00B24047" w:rsidRDefault="004E7D39" w:rsidP="004E7D39">
            <w:pPr>
              <w:ind w:left="60" w:right="60"/>
              <w:jc w:val="both"/>
              <w:rPr>
                <w:sz w:val="20"/>
                <w:szCs w:val="20"/>
              </w:rPr>
            </w:pPr>
            <w:r w:rsidRPr="00B24047">
              <w:rPr>
                <w:sz w:val="20"/>
                <w:szCs w:val="20"/>
              </w:rPr>
              <w:t>Total</w:t>
            </w:r>
          </w:p>
        </w:tc>
        <w:tc>
          <w:tcPr>
            <w:tcW w:w="1486" w:type="pct"/>
            <w:tcBorders>
              <w:top w:val="single" w:sz="8" w:space="0" w:color="AEAEAE"/>
              <w:left w:val="nil"/>
              <w:bottom w:val="single" w:sz="8" w:space="0" w:color="AEAEAE"/>
              <w:right w:val="nil"/>
              <w:tl2br w:val="nil"/>
              <w:tr2bl w:val="nil"/>
            </w:tcBorders>
          </w:tcPr>
          <w:p w14:paraId="11DD9120"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C1527E7" w14:textId="21A3D77D" w:rsidR="004E7D39" w:rsidRPr="00B24047" w:rsidRDefault="004E7D39" w:rsidP="004E7D39">
            <w:pPr>
              <w:ind w:left="60" w:right="60"/>
              <w:jc w:val="both"/>
              <w:rPr>
                <w:sz w:val="20"/>
                <w:szCs w:val="20"/>
              </w:rPr>
            </w:pPr>
            <w:r w:rsidRPr="00B24047">
              <w:rPr>
                <w:sz w:val="20"/>
                <w:szCs w:val="20"/>
              </w:rPr>
              <w:t>52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A8BA5C" w14:textId="3669388C" w:rsidR="004E7D39" w:rsidRPr="00B24047" w:rsidRDefault="004E7D39" w:rsidP="004E7D39">
            <w:pPr>
              <w:ind w:left="60" w:right="60"/>
              <w:jc w:val="both"/>
              <w:rPr>
                <w:sz w:val="20"/>
                <w:szCs w:val="20"/>
              </w:rPr>
            </w:pPr>
            <w:r w:rsidRPr="00B24047">
              <w:rPr>
                <w:sz w:val="20"/>
                <w:szCs w:val="20"/>
              </w:rPr>
              <w:t>705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E023590" w14:textId="22D5FE9F" w:rsidR="004E7D39" w:rsidRPr="00B24047" w:rsidRDefault="004E7D39" w:rsidP="004E7D39">
            <w:pPr>
              <w:ind w:left="60" w:right="60"/>
              <w:jc w:val="both"/>
              <w:rPr>
                <w:sz w:val="20"/>
                <w:szCs w:val="20"/>
              </w:rPr>
            </w:pPr>
            <w:r w:rsidRPr="00B24047">
              <w:rPr>
                <w:sz w:val="20"/>
                <w:szCs w:val="20"/>
              </w:rPr>
              <w:t>757</w:t>
            </w:r>
          </w:p>
        </w:tc>
      </w:tr>
      <w:tr w:rsidR="004E7D39" w:rsidRPr="00B24047" w14:paraId="2DE55B44"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574CECAB" w14:textId="77777777" w:rsidR="004E7D39" w:rsidRPr="00B24047" w:rsidRDefault="004E7D39" w:rsidP="004E7D39">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3D2042B3"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9AB9A0E"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741DA6F"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465BBE0" w14:textId="77777777" w:rsidR="004E7D39" w:rsidRPr="00B24047" w:rsidRDefault="004E7D39" w:rsidP="004E7D39">
            <w:pPr>
              <w:ind w:left="60" w:right="60"/>
              <w:jc w:val="both"/>
              <w:rPr>
                <w:sz w:val="20"/>
                <w:szCs w:val="20"/>
              </w:rPr>
            </w:pPr>
          </w:p>
        </w:tc>
      </w:tr>
      <w:tr w:rsidR="004E7D39" w:rsidRPr="00B24047" w14:paraId="10A41527"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6E3B09C7" w14:textId="4B175EF4" w:rsidR="004E7D39" w:rsidRPr="00B24047" w:rsidRDefault="004E7D39" w:rsidP="004E7D39">
            <w:pPr>
              <w:ind w:left="60" w:right="60"/>
              <w:jc w:val="both"/>
              <w:rPr>
                <w:sz w:val="20"/>
                <w:szCs w:val="20"/>
              </w:rPr>
            </w:pPr>
            <w:r w:rsidRPr="00B24047">
              <w:rPr>
                <w:b/>
                <w:bCs/>
                <w:sz w:val="20"/>
                <w:szCs w:val="20"/>
              </w:rPr>
              <w:t>Paternal HIV status</w:t>
            </w:r>
          </w:p>
        </w:tc>
        <w:tc>
          <w:tcPr>
            <w:tcW w:w="1486" w:type="pct"/>
            <w:tcBorders>
              <w:top w:val="single" w:sz="8" w:space="0" w:color="AEAEAE"/>
              <w:left w:val="nil"/>
              <w:bottom w:val="single" w:sz="8" w:space="0" w:color="AEAEAE"/>
              <w:right w:val="nil"/>
              <w:tl2br w:val="nil"/>
              <w:tr2bl w:val="nil"/>
            </w:tcBorders>
          </w:tcPr>
          <w:p w14:paraId="69F301D7" w14:textId="296C5B30" w:rsidR="004E7D39" w:rsidRPr="00B24047" w:rsidRDefault="004E7D39" w:rsidP="004E7D39">
            <w:pPr>
              <w:ind w:left="60" w:right="60"/>
              <w:jc w:val="both"/>
              <w:rPr>
                <w:sz w:val="20"/>
                <w:szCs w:val="20"/>
              </w:rPr>
            </w:pPr>
            <w:r w:rsidRPr="00B24047">
              <w:rPr>
                <w:sz w:val="20"/>
                <w:szCs w:val="20"/>
              </w:rPr>
              <w:t>Chi 118.522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A9A7A56"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53F7EF"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75B3243" w14:textId="77777777" w:rsidR="004E7D39" w:rsidRPr="00B24047" w:rsidRDefault="004E7D39" w:rsidP="004E7D39">
            <w:pPr>
              <w:ind w:left="60" w:right="60"/>
              <w:jc w:val="both"/>
              <w:rPr>
                <w:sz w:val="20"/>
                <w:szCs w:val="20"/>
              </w:rPr>
            </w:pPr>
          </w:p>
        </w:tc>
      </w:tr>
      <w:tr w:rsidR="004E7D39" w:rsidRPr="00B24047" w14:paraId="4D11E42A"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24DDC922" w14:textId="0AF649DC" w:rsidR="004E7D39" w:rsidRPr="00B24047" w:rsidRDefault="004E7D39" w:rsidP="004E7D39">
            <w:pPr>
              <w:ind w:left="60" w:right="60"/>
              <w:jc w:val="both"/>
              <w:rPr>
                <w:sz w:val="20"/>
                <w:szCs w:val="20"/>
              </w:rPr>
            </w:pPr>
            <w:r w:rsidRPr="00B24047">
              <w:rPr>
                <w:sz w:val="20"/>
                <w:szCs w:val="20"/>
              </w:rPr>
              <w:t>Positive</w:t>
            </w:r>
          </w:p>
        </w:tc>
        <w:tc>
          <w:tcPr>
            <w:tcW w:w="1486" w:type="pct"/>
            <w:tcBorders>
              <w:top w:val="single" w:sz="8" w:space="0" w:color="AEAEAE"/>
              <w:left w:val="nil"/>
              <w:bottom w:val="single" w:sz="8" w:space="0" w:color="AEAEAE"/>
              <w:right w:val="nil"/>
              <w:tl2br w:val="nil"/>
              <w:tr2bl w:val="nil"/>
            </w:tcBorders>
          </w:tcPr>
          <w:p w14:paraId="6B79E80E" w14:textId="426D2083" w:rsidR="004E7D39" w:rsidRPr="00B24047" w:rsidRDefault="004E7D39" w:rsidP="004E7D39">
            <w:pPr>
              <w:ind w:left="60" w:right="60"/>
              <w:jc w:val="both"/>
              <w:rPr>
                <w:sz w:val="20"/>
                <w:szCs w:val="20"/>
              </w:rPr>
            </w:pPr>
            <w:r w:rsidRPr="00B24047">
              <w:rPr>
                <w:sz w:val="20"/>
                <w:szCs w:val="20"/>
              </w:rPr>
              <w:t>OR=21.60.  95% CI 9.12, 51.14</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EC83E99" w14:textId="58050826" w:rsidR="004E7D39" w:rsidRPr="00B24047" w:rsidRDefault="004E7D39" w:rsidP="004E7D39">
            <w:pPr>
              <w:ind w:left="60" w:right="60"/>
              <w:jc w:val="both"/>
              <w:rPr>
                <w:sz w:val="20"/>
                <w:szCs w:val="20"/>
              </w:rPr>
            </w:pPr>
            <w:r w:rsidRPr="00B24047">
              <w:rPr>
                <w:sz w:val="20"/>
                <w:szCs w:val="20"/>
              </w:rPr>
              <w:t>15 (28.8)</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16416F" w14:textId="22395260" w:rsidR="004E7D39" w:rsidRPr="00B24047" w:rsidRDefault="004E7D39" w:rsidP="004E7D39">
            <w:pPr>
              <w:ind w:left="60" w:right="60"/>
              <w:jc w:val="both"/>
              <w:rPr>
                <w:sz w:val="20"/>
                <w:szCs w:val="20"/>
              </w:rPr>
            </w:pPr>
            <w:r w:rsidRPr="00B24047">
              <w:rPr>
                <w:sz w:val="20"/>
                <w:szCs w:val="20"/>
              </w:rPr>
              <w:t>40 (5.8)</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7D90E9A" w14:textId="546AEBC1" w:rsidR="004E7D39" w:rsidRPr="00B24047" w:rsidRDefault="004E7D39" w:rsidP="004E7D39">
            <w:pPr>
              <w:ind w:left="60" w:right="60"/>
              <w:jc w:val="both"/>
              <w:rPr>
                <w:sz w:val="20"/>
                <w:szCs w:val="20"/>
              </w:rPr>
            </w:pPr>
            <w:r w:rsidRPr="00B24047">
              <w:rPr>
                <w:sz w:val="20"/>
                <w:szCs w:val="20"/>
              </w:rPr>
              <w:t>55 (7.4)</w:t>
            </w:r>
          </w:p>
        </w:tc>
      </w:tr>
      <w:tr w:rsidR="004E7D39" w:rsidRPr="00B24047" w14:paraId="3FB84CD6"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1D048F9B" w14:textId="4A147DFF" w:rsidR="004E7D39" w:rsidRPr="00B24047" w:rsidRDefault="004E7D39" w:rsidP="004E7D39">
            <w:pPr>
              <w:ind w:left="60" w:right="60"/>
              <w:jc w:val="both"/>
              <w:rPr>
                <w:sz w:val="20"/>
                <w:szCs w:val="20"/>
              </w:rPr>
            </w:pPr>
            <w:r w:rsidRPr="00B24047">
              <w:rPr>
                <w:sz w:val="20"/>
                <w:szCs w:val="20"/>
              </w:rPr>
              <w:t>Negative</w:t>
            </w:r>
          </w:p>
        </w:tc>
        <w:tc>
          <w:tcPr>
            <w:tcW w:w="1486" w:type="pct"/>
            <w:tcBorders>
              <w:top w:val="single" w:sz="8" w:space="0" w:color="AEAEAE"/>
              <w:left w:val="nil"/>
              <w:bottom w:val="single" w:sz="8" w:space="0" w:color="AEAEAE"/>
              <w:right w:val="nil"/>
              <w:tl2br w:val="nil"/>
              <w:tr2bl w:val="nil"/>
            </w:tcBorders>
          </w:tcPr>
          <w:p w14:paraId="5305ECC6" w14:textId="7905FE5E" w:rsidR="004E7D39" w:rsidRPr="00B24047" w:rsidRDefault="004E7D39" w:rsidP="004E7D39">
            <w:pPr>
              <w:ind w:left="60" w:right="60"/>
              <w:jc w:val="both"/>
              <w:rPr>
                <w:sz w:val="20"/>
                <w:szCs w:val="20"/>
              </w:rPr>
            </w:pPr>
            <w:r w:rsidRPr="00B24047">
              <w:rPr>
                <w:sz w:val="20"/>
                <w:szCs w:val="20"/>
              </w:rPr>
              <w:t>Referenced</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5593C00" w14:textId="1193FB52" w:rsidR="004E7D39" w:rsidRPr="00B24047" w:rsidRDefault="004E7D39" w:rsidP="004E7D39">
            <w:pPr>
              <w:ind w:left="60" w:right="60"/>
              <w:jc w:val="both"/>
              <w:rPr>
                <w:sz w:val="20"/>
                <w:szCs w:val="20"/>
              </w:rPr>
            </w:pPr>
            <w:r w:rsidRPr="00B24047">
              <w:rPr>
                <w:sz w:val="20"/>
                <w:szCs w:val="20"/>
              </w:rPr>
              <w:t>10 (19.2)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5F9E32" w14:textId="480F7C6D" w:rsidR="004E7D39" w:rsidRPr="00B24047" w:rsidRDefault="004E7D39" w:rsidP="004E7D39">
            <w:pPr>
              <w:ind w:left="60" w:right="60"/>
              <w:jc w:val="both"/>
              <w:rPr>
                <w:sz w:val="20"/>
                <w:szCs w:val="20"/>
              </w:rPr>
            </w:pPr>
            <w:r w:rsidRPr="00B24047">
              <w:rPr>
                <w:sz w:val="20"/>
                <w:szCs w:val="20"/>
              </w:rPr>
              <w:t>576 (83.2)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E44C7F8" w14:textId="3FFF3D0E" w:rsidR="004E7D39" w:rsidRPr="00B24047" w:rsidRDefault="004E7D39" w:rsidP="004E7D39">
            <w:pPr>
              <w:ind w:left="60" w:right="60"/>
              <w:jc w:val="both"/>
              <w:rPr>
                <w:sz w:val="20"/>
                <w:szCs w:val="20"/>
              </w:rPr>
            </w:pPr>
            <w:r w:rsidRPr="00B24047">
              <w:rPr>
                <w:sz w:val="20"/>
                <w:szCs w:val="20"/>
              </w:rPr>
              <w:t>586 (78.8)</w:t>
            </w:r>
          </w:p>
        </w:tc>
      </w:tr>
      <w:tr w:rsidR="004E7D39" w:rsidRPr="00B24047" w14:paraId="463550C9"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64E0D1D0" w14:textId="5F2EF99E" w:rsidR="004E7D39" w:rsidRPr="00B24047" w:rsidRDefault="004E7D39" w:rsidP="004E7D39">
            <w:pPr>
              <w:ind w:left="60" w:right="60"/>
              <w:jc w:val="both"/>
              <w:rPr>
                <w:sz w:val="20"/>
                <w:szCs w:val="20"/>
              </w:rPr>
            </w:pPr>
            <w:r w:rsidRPr="00B24047">
              <w:rPr>
                <w:sz w:val="20"/>
                <w:szCs w:val="20"/>
              </w:rPr>
              <w:t>Unknown</w:t>
            </w:r>
          </w:p>
        </w:tc>
        <w:tc>
          <w:tcPr>
            <w:tcW w:w="1486" w:type="pct"/>
            <w:tcBorders>
              <w:top w:val="single" w:sz="8" w:space="0" w:color="AEAEAE"/>
              <w:left w:val="nil"/>
              <w:bottom w:val="single" w:sz="8" w:space="0" w:color="AEAEAE"/>
              <w:right w:val="nil"/>
              <w:tl2br w:val="nil"/>
              <w:tr2bl w:val="nil"/>
            </w:tcBorders>
          </w:tcPr>
          <w:p w14:paraId="1FDDF8B3" w14:textId="570C091F" w:rsidR="004E7D39" w:rsidRPr="00B24047" w:rsidRDefault="004E7D39" w:rsidP="004E7D39">
            <w:pPr>
              <w:ind w:left="60" w:right="60"/>
              <w:jc w:val="both"/>
              <w:rPr>
                <w:sz w:val="20"/>
                <w:szCs w:val="20"/>
              </w:rPr>
            </w:pPr>
            <w:r w:rsidRPr="00B24047">
              <w:rPr>
                <w:sz w:val="20"/>
                <w:szCs w:val="20"/>
              </w:rPr>
              <w:t>OR=20.46.  95% CI 9.53, 43.93</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19AA03B" w14:textId="22D26DEC" w:rsidR="004E7D39" w:rsidRPr="00B24047" w:rsidRDefault="004E7D39" w:rsidP="004E7D39">
            <w:pPr>
              <w:ind w:left="60" w:right="60"/>
              <w:jc w:val="both"/>
              <w:rPr>
                <w:sz w:val="20"/>
                <w:szCs w:val="20"/>
              </w:rPr>
            </w:pPr>
            <w:r w:rsidRPr="00B24047">
              <w:rPr>
                <w:sz w:val="20"/>
                <w:szCs w:val="20"/>
              </w:rPr>
              <w:t>27(51.9)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401A990" w14:textId="3B803EF1" w:rsidR="004E7D39" w:rsidRPr="00B24047" w:rsidRDefault="004E7D39" w:rsidP="004E7D39">
            <w:pPr>
              <w:ind w:left="60" w:right="60"/>
              <w:jc w:val="both"/>
              <w:rPr>
                <w:sz w:val="20"/>
                <w:szCs w:val="20"/>
              </w:rPr>
            </w:pPr>
            <w:r w:rsidRPr="00B24047">
              <w:rPr>
                <w:sz w:val="20"/>
                <w:szCs w:val="20"/>
              </w:rPr>
              <w:t>76 (11.0)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ED2C0A6" w14:textId="16207755" w:rsidR="004E7D39" w:rsidRPr="00B24047" w:rsidRDefault="004E7D39" w:rsidP="004E7D39">
            <w:pPr>
              <w:ind w:left="60" w:right="60"/>
              <w:jc w:val="both"/>
              <w:rPr>
                <w:sz w:val="20"/>
                <w:szCs w:val="20"/>
              </w:rPr>
            </w:pPr>
            <w:r w:rsidRPr="00B24047">
              <w:rPr>
                <w:sz w:val="20"/>
                <w:szCs w:val="20"/>
              </w:rPr>
              <w:t>103 (13.8)</w:t>
            </w:r>
          </w:p>
        </w:tc>
      </w:tr>
      <w:tr w:rsidR="004E7D39" w:rsidRPr="00B24047" w14:paraId="4B0CCFB1"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06C4B0C1" w14:textId="7A23DBB4" w:rsidR="004E7D39" w:rsidRPr="00B24047" w:rsidRDefault="004E7D39" w:rsidP="004E7D39">
            <w:pPr>
              <w:ind w:left="60" w:right="60"/>
              <w:jc w:val="both"/>
              <w:rPr>
                <w:sz w:val="20"/>
                <w:szCs w:val="20"/>
              </w:rPr>
            </w:pPr>
            <w:r w:rsidRPr="00B24047">
              <w:rPr>
                <w:sz w:val="20"/>
                <w:szCs w:val="20"/>
              </w:rPr>
              <w:lastRenderedPageBreak/>
              <w:t>Total</w:t>
            </w:r>
          </w:p>
        </w:tc>
        <w:tc>
          <w:tcPr>
            <w:tcW w:w="1486" w:type="pct"/>
            <w:tcBorders>
              <w:top w:val="single" w:sz="8" w:space="0" w:color="AEAEAE"/>
              <w:left w:val="nil"/>
              <w:bottom w:val="single" w:sz="8" w:space="0" w:color="AEAEAE"/>
              <w:right w:val="nil"/>
              <w:tl2br w:val="nil"/>
              <w:tr2bl w:val="nil"/>
            </w:tcBorders>
          </w:tcPr>
          <w:p w14:paraId="42BD7FB4"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AD900F1" w14:textId="63A626BA" w:rsidR="004E7D39" w:rsidRPr="00B24047" w:rsidRDefault="004E7D39" w:rsidP="004E7D39">
            <w:pPr>
              <w:ind w:left="60" w:right="60"/>
              <w:jc w:val="both"/>
              <w:rPr>
                <w:sz w:val="20"/>
                <w:szCs w:val="20"/>
              </w:rPr>
            </w:pPr>
            <w:r w:rsidRPr="00B24047">
              <w:rPr>
                <w:sz w:val="20"/>
                <w:szCs w:val="20"/>
              </w:rPr>
              <w:t>52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206149C" w14:textId="17843B88" w:rsidR="004E7D39" w:rsidRPr="00B24047" w:rsidRDefault="004E7D39" w:rsidP="004E7D39">
            <w:pPr>
              <w:ind w:left="60" w:right="60"/>
              <w:jc w:val="both"/>
              <w:rPr>
                <w:sz w:val="20"/>
                <w:szCs w:val="20"/>
              </w:rPr>
            </w:pPr>
            <w:r w:rsidRPr="00B24047">
              <w:rPr>
                <w:sz w:val="20"/>
                <w:szCs w:val="20"/>
              </w:rPr>
              <w:t>692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E5196A3" w14:textId="34792CEA" w:rsidR="004E7D39" w:rsidRPr="00B24047" w:rsidRDefault="004E7D39" w:rsidP="004E7D39">
            <w:pPr>
              <w:ind w:left="60" w:right="60"/>
              <w:jc w:val="both"/>
              <w:rPr>
                <w:sz w:val="20"/>
                <w:szCs w:val="20"/>
              </w:rPr>
            </w:pPr>
            <w:r w:rsidRPr="00B24047">
              <w:rPr>
                <w:sz w:val="20"/>
                <w:szCs w:val="20"/>
              </w:rPr>
              <w:t>744</w:t>
            </w:r>
          </w:p>
        </w:tc>
      </w:tr>
      <w:tr w:rsidR="004E7D39" w:rsidRPr="00B24047" w14:paraId="45E150A1"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2FBC4A24" w14:textId="77777777" w:rsidR="004E7D39" w:rsidRPr="00B24047" w:rsidRDefault="004E7D39" w:rsidP="004E7D39">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tcPr>
          <w:p w14:paraId="65750890"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5D67313"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0975EC"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8FDA64A" w14:textId="77777777" w:rsidR="004E7D39" w:rsidRPr="00B24047" w:rsidRDefault="004E7D39" w:rsidP="004E7D39">
            <w:pPr>
              <w:ind w:left="60" w:right="60"/>
              <w:jc w:val="both"/>
              <w:rPr>
                <w:sz w:val="20"/>
                <w:szCs w:val="20"/>
              </w:rPr>
            </w:pPr>
          </w:p>
        </w:tc>
      </w:tr>
      <w:tr w:rsidR="004E7D39" w:rsidRPr="00B24047" w14:paraId="6C053CB4"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39AD741E" w14:textId="51EA9911" w:rsidR="004E7D39" w:rsidRPr="00B24047" w:rsidRDefault="004E7D39" w:rsidP="004E7D39">
            <w:pPr>
              <w:ind w:left="60" w:right="60"/>
              <w:jc w:val="both"/>
              <w:rPr>
                <w:b/>
                <w:bCs/>
                <w:sz w:val="20"/>
                <w:szCs w:val="20"/>
              </w:rPr>
            </w:pPr>
            <w:r w:rsidRPr="00B24047">
              <w:rPr>
                <w:b/>
                <w:bCs/>
                <w:sz w:val="20"/>
                <w:szCs w:val="20"/>
              </w:rPr>
              <w:t>Types of couples</w:t>
            </w:r>
          </w:p>
        </w:tc>
        <w:tc>
          <w:tcPr>
            <w:tcW w:w="1486" w:type="pct"/>
            <w:tcBorders>
              <w:top w:val="single" w:sz="8" w:space="0" w:color="AEAEAE"/>
              <w:left w:val="nil"/>
              <w:bottom w:val="single" w:sz="8" w:space="0" w:color="AEAEAE"/>
              <w:right w:val="nil"/>
              <w:tl2br w:val="nil"/>
              <w:tr2bl w:val="nil"/>
            </w:tcBorders>
          </w:tcPr>
          <w:p w14:paraId="4E4C86A1" w14:textId="5B7FFA3C" w:rsidR="004E7D39" w:rsidRPr="00B24047" w:rsidRDefault="004E7D39" w:rsidP="004E7D39">
            <w:pPr>
              <w:ind w:left="60" w:right="60"/>
              <w:jc w:val="both"/>
              <w:rPr>
                <w:sz w:val="20"/>
                <w:szCs w:val="20"/>
              </w:rPr>
            </w:pPr>
            <w:r w:rsidRPr="00B24047">
              <w:rPr>
                <w:sz w:val="20"/>
                <w:szCs w:val="20"/>
              </w:rPr>
              <w:t>Chi 23.97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8D59F42"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64B9FD5"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E3FAE0E" w14:textId="77777777" w:rsidR="004E7D39" w:rsidRPr="00B24047" w:rsidRDefault="004E7D39" w:rsidP="004E7D39">
            <w:pPr>
              <w:ind w:left="60" w:right="60"/>
              <w:jc w:val="both"/>
              <w:rPr>
                <w:sz w:val="20"/>
                <w:szCs w:val="20"/>
              </w:rPr>
            </w:pPr>
          </w:p>
        </w:tc>
      </w:tr>
      <w:tr w:rsidR="004E7D39" w:rsidRPr="00B24047" w14:paraId="48279849"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2EE3D5DB" w14:textId="55FBE467" w:rsidR="004E7D39" w:rsidRPr="00B24047" w:rsidRDefault="004E7D39" w:rsidP="004E7D39">
            <w:pPr>
              <w:ind w:left="60" w:right="60"/>
              <w:jc w:val="both"/>
              <w:rPr>
                <w:sz w:val="20"/>
                <w:szCs w:val="20"/>
              </w:rPr>
            </w:pPr>
            <w:r w:rsidRPr="00B24047">
              <w:rPr>
                <w:sz w:val="20"/>
                <w:szCs w:val="20"/>
              </w:rPr>
              <w:t>Discordant</w:t>
            </w:r>
          </w:p>
        </w:tc>
        <w:tc>
          <w:tcPr>
            <w:tcW w:w="1486" w:type="pct"/>
            <w:tcBorders>
              <w:top w:val="single" w:sz="8" w:space="0" w:color="AEAEAE"/>
              <w:left w:val="nil"/>
              <w:bottom w:val="single" w:sz="8" w:space="0" w:color="AEAEAE"/>
              <w:right w:val="nil"/>
              <w:tl2br w:val="nil"/>
              <w:tr2bl w:val="nil"/>
            </w:tcBorders>
          </w:tcPr>
          <w:p w14:paraId="758FFF82" w14:textId="07A72842" w:rsidR="004E7D39" w:rsidRPr="00B24047" w:rsidRDefault="004E7D39" w:rsidP="004E7D39">
            <w:pPr>
              <w:ind w:left="60" w:right="60"/>
              <w:jc w:val="both"/>
              <w:rPr>
                <w:sz w:val="20"/>
                <w:szCs w:val="20"/>
              </w:rPr>
            </w:pPr>
            <w:r w:rsidRPr="00B24047">
              <w:rPr>
                <w:sz w:val="20"/>
                <w:szCs w:val="20"/>
              </w:rPr>
              <w:t>OR=9.07.  95% CI 3.16, 26.00</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04A0CF9" w14:textId="439C2AD9" w:rsidR="004E7D39" w:rsidRPr="00B24047" w:rsidRDefault="004E7D39" w:rsidP="004E7D39">
            <w:pPr>
              <w:ind w:left="60" w:right="60"/>
              <w:jc w:val="both"/>
              <w:rPr>
                <w:sz w:val="20"/>
                <w:szCs w:val="20"/>
              </w:rPr>
            </w:pPr>
            <w:r w:rsidRPr="00B24047">
              <w:rPr>
                <w:sz w:val="20"/>
                <w:szCs w:val="20"/>
              </w:rPr>
              <w:t>6 (11.5)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E071EB" w14:textId="6675B158" w:rsidR="004E7D39" w:rsidRPr="00B24047" w:rsidRDefault="004E7D39" w:rsidP="004E7D39">
            <w:pPr>
              <w:ind w:left="60" w:right="60"/>
              <w:jc w:val="both"/>
              <w:rPr>
                <w:sz w:val="20"/>
                <w:szCs w:val="20"/>
              </w:rPr>
            </w:pPr>
            <w:r w:rsidRPr="00B24047">
              <w:rPr>
                <w:sz w:val="20"/>
                <w:szCs w:val="20"/>
              </w:rPr>
              <w:t>10 (1.4)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47F0674" w14:textId="7AD76563" w:rsidR="004E7D39" w:rsidRPr="00B24047" w:rsidRDefault="004E7D39" w:rsidP="004E7D39">
            <w:pPr>
              <w:ind w:left="60" w:right="60"/>
              <w:jc w:val="both"/>
              <w:rPr>
                <w:sz w:val="20"/>
                <w:szCs w:val="20"/>
              </w:rPr>
            </w:pPr>
            <w:r w:rsidRPr="00B24047">
              <w:rPr>
                <w:sz w:val="20"/>
                <w:szCs w:val="20"/>
              </w:rPr>
              <w:t>16 (2.1)</w:t>
            </w:r>
          </w:p>
        </w:tc>
      </w:tr>
      <w:tr w:rsidR="004E7D39" w:rsidRPr="00B24047" w14:paraId="52A08078"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124D71D4" w14:textId="731DA3C7" w:rsidR="004E7D39" w:rsidRPr="00B24047" w:rsidRDefault="004E7D39" w:rsidP="004E7D39">
            <w:pPr>
              <w:ind w:left="60" w:right="60"/>
              <w:jc w:val="both"/>
              <w:rPr>
                <w:sz w:val="20"/>
                <w:szCs w:val="20"/>
              </w:rPr>
            </w:pPr>
            <w:r w:rsidRPr="00B24047">
              <w:rPr>
                <w:sz w:val="20"/>
                <w:szCs w:val="20"/>
              </w:rPr>
              <w:t>Concordant</w:t>
            </w:r>
          </w:p>
        </w:tc>
        <w:tc>
          <w:tcPr>
            <w:tcW w:w="1486" w:type="pct"/>
            <w:tcBorders>
              <w:top w:val="single" w:sz="8" w:space="0" w:color="AEAEAE"/>
              <w:left w:val="nil"/>
              <w:bottom w:val="single" w:sz="8" w:space="0" w:color="AEAEAE"/>
              <w:right w:val="nil"/>
              <w:tl2br w:val="nil"/>
              <w:tr2bl w:val="nil"/>
            </w:tcBorders>
          </w:tcPr>
          <w:p w14:paraId="40149AD9"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1853F96" w14:textId="1D698FFB" w:rsidR="004E7D39" w:rsidRPr="00B24047" w:rsidRDefault="004E7D39" w:rsidP="004E7D39">
            <w:pPr>
              <w:ind w:left="60" w:right="60"/>
              <w:jc w:val="both"/>
              <w:rPr>
                <w:sz w:val="20"/>
                <w:szCs w:val="20"/>
              </w:rPr>
            </w:pPr>
            <w:r w:rsidRPr="00B24047">
              <w:rPr>
                <w:sz w:val="20"/>
                <w:szCs w:val="20"/>
              </w:rPr>
              <w:t>46 (88.5)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E545A5" w14:textId="4D83EB7A" w:rsidR="004E7D39" w:rsidRPr="00B24047" w:rsidRDefault="004E7D39" w:rsidP="004E7D39">
            <w:pPr>
              <w:ind w:left="60" w:right="60"/>
              <w:jc w:val="both"/>
              <w:rPr>
                <w:sz w:val="20"/>
                <w:szCs w:val="20"/>
              </w:rPr>
            </w:pPr>
            <w:r w:rsidRPr="00B24047">
              <w:rPr>
                <w:sz w:val="20"/>
                <w:szCs w:val="20"/>
              </w:rPr>
              <w:t>695 (98.6)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9AD9100" w14:textId="223DCA8F" w:rsidR="004E7D39" w:rsidRPr="00B24047" w:rsidRDefault="004E7D39" w:rsidP="004E7D39">
            <w:pPr>
              <w:ind w:left="60" w:right="60"/>
              <w:jc w:val="both"/>
              <w:rPr>
                <w:sz w:val="20"/>
                <w:szCs w:val="20"/>
              </w:rPr>
            </w:pPr>
            <w:r w:rsidRPr="00B24047">
              <w:rPr>
                <w:sz w:val="20"/>
                <w:szCs w:val="20"/>
              </w:rPr>
              <w:t>741 (97.9)</w:t>
            </w:r>
          </w:p>
        </w:tc>
      </w:tr>
      <w:tr w:rsidR="004E7D39" w:rsidRPr="00B24047" w14:paraId="458E0A32" w14:textId="77777777" w:rsidTr="00A761DA">
        <w:trPr>
          <w:cantSplit/>
        </w:trPr>
        <w:tc>
          <w:tcPr>
            <w:tcW w:w="1317" w:type="pct"/>
            <w:gridSpan w:val="2"/>
            <w:tcBorders>
              <w:top w:val="single" w:sz="8" w:space="0" w:color="AEAEAE"/>
              <w:left w:val="nil"/>
              <w:bottom w:val="single" w:sz="8" w:space="0" w:color="AEAEAE"/>
              <w:right w:val="nil"/>
              <w:tl2br w:val="nil"/>
              <w:tr2bl w:val="nil"/>
            </w:tcBorders>
          </w:tcPr>
          <w:p w14:paraId="6C44DD3A" w14:textId="7FDDF30E" w:rsidR="004E7D39" w:rsidRPr="00B24047" w:rsidRDefault="004E7D39" w:rsidP="004E7D39">
            <w:pPr>
              <w:ind w:left="60" w:right="60"/>
              <w:jc w:val="both"/>
              <w:rPr>
                <w:sz w:val="20"/>
                <w:szCs w:val="20"/>
              </w:rPr>
            </w:pPr>
            <w:r w:rsidRPr="00B24047">
              <w:rPr>
                <w:sz w:val="20"/>
                <w:szCs w:val="20"/>
              </w:rPr>
              <w:t>Total</w:t>
            </w:r>
          </w:p>
        </w:tc>
        <w:tc>
          <w:tcPr>
            <w:tcW w:w="1486" w:type="pct"/>
            <w:tcBorders>
              <w:top w:val="single" w:sz="8" w:space="0" w:color="AEAEAE"/>
              <w:left w:val="nil"/>
              <w:bottom w:val="single" w:sz="8" w:space="0" w:color="AEAEAE"/>
              <w:right w:val="nil"/>
              <w:tl2br w:val="nil"/>
              <w:tr2bl w:val="nil"/>
            </w:tcBorders>
          </w:tcPr>
          <w:p w14:paraId="28E7DA34"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1AAD887"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2419280"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89E2213" w14:textId="5FC462FA" w:rsidR="004E7D39" w:rsidRPr="00B24047" w:rsidRDefault="004E7D39" w:rsidP="004E7D39">
            <w:pPr>
              <w:ind w:left="60" w:right="60"/>
              <w:jc w:val="both"/>
              <w:rPr>
                <w:sz w:val="20"/>
                <w:szCs w:val="20"/>
              </w:rPr>
            </w:pPr>
            <w:r w:rsidRPr="00B24047">
              <w:rPr>
                <w:sz w:val="20"/>
                <w:szCs w:val="20"/>
              </w:rPr>
              <w:t>757</w:t>
            </w:r>
          </w:p>
        </w:tc>
      </w:tr>
    </w:tbl>
    <w:p w14:paraId="3EC67D46" w14:textId="77777777" w:rsidR="00B232F0" w:rsidRPr="00B24047" w:rsidRDefault="00B232F0" w:rsidP="00B232F0">
      <w:pPr>
        <w:widowControl/>
        <w:adjustRightInd w:val="0"/>
        <w:rPr>
          <w:rFonts w:eastAsia="SimSun"/>
          <w:sz w:val="24"/>
          <w:szCs w:val="24"/>
        </w:rPr>
      </w:pPr>
    </w:p>
    <w:p w14:paraId="269A4CD7" w14:textId="3808129F" w:rsidR="005860B0" w:rsidRPr="00B24047" w:rsidRDefault="005860B0">
      <w:pPr>
        <w:pStyle w:val="Heading1"/>
        <w:ind w:left="0"/>
        <w:rPr>
          <w:spacing w:val="-2"/>
        </w:rPr>
      </w:pPr>
    </w:p>
    <w:p w14:paraId="08828CAE" w14:textId="77777777" w:rsidR="005860B0" w:rsidRPr="00B24047" w:rsidRDefault="00C45564">
      <w:pPr>
        <w:pStyle w:val="Heading1"/>
      </w:pPr>
      <w:r w:rsidRPr="00B24047">
        <w:rPr>
          <w:spacing w:val="-2"/>
        </w:rPr>
        <w:t>Discussion</w:t>
      </w:r>
    </w:p>
    <w:p w14:paraId="074C1823" w14:textId="414B5CA9" w:rsidR="00571F4A" w:rsidRPr="00B24047" w:rsidRDefault="00706527" w:rsidP="00571F4A">
      <w:pPr>
        <w:spacing w:before="178" w:line="480" w:lineRule="auto"/>
        <w:ind w:right="215"/>
        <w:jc w:val="both"/>
        <w:rPr>
          <w:sz w:val="24"/>
          <w:szCs w:val="24"/>
        </w:rPr>
      </w:pPr>
      <w:r w:rsidRPr="00B24047">
        <w:rPr>
          <w:sz w:val="24"/>
          <w:szCs w:val="24"/>
        </w:rPr>
        <w:t>This investigation recorded the human immunodeficiency virus (HIV) status of infants admitted to the NCOE at UTH-Children Hospital throughout a twelve-month duration. Overall, the 2024 annual prevalence of HIV and syphilis among all neonates admitted was observed to be 4.1% and 5.9%</w:t>
      </w:r>
      <w:r w:rsidR="00DD02F1" w:rsidRPr="00B24047">
        <w:rPr>
          <w:sz w:val="24"/>
          <w:szCs w:val="24"/>
          <w:vertAlign w:val="superscript"/>
        </w:rPr>
        <w:t>8</w:t>
      </w:r>
      <w:r w:rsidRPr="00B24047">
        <w:rPr>
          <w:sz w:val="24"/>
          <w:szCs w:val="24"/>
        </w:rPr>
        <w:t>, respectively. The HIV status remained unknown for 52 admitted neonates, representing 6.9% of the total.</w:t>
      </w:r>
      <w:r w:rsidR="00D409AB" w:rsidRPr="00B24047">
        <w:rPr>
          <w:sz w:val="24"/>
          <w:szCs w:val="24"/>
        </w:rPr>
        <w:t xml:space="preserve"> </w:t>
      </w:r>
      <w:r w:rsidR="009B4FB9" w:rsidRPr="00B24047">
        <w:rPr>
          <w:sz w:val="24"/>
          <w:szCs w:val="24"/>
        </w:rPr>
        <w:t>The prevalence of HIV among mothers was 11.9%, while among fathers, it was 7.3%. Notably, a greater proportion and number of fathers had an unknown HIV status (13.6%, 103 individuals) compared to mothers (2.6%, 20 individuals). Consequently, the rate of mother-to-child HIV transmission was observed to be 51.7%, with an infant HIV exposure rate of 48.3%. The incidence of discordant couples was 20.9%. Furthermore, 3.8% of mothers did not attend antenatal clinic visits during gestation. Teenage pregnancy accounted for 4.9% of cases, and 6.2% of deliveries occurred outside of a healthcare facility. The cesarean section rate was 20.9%. Delayed initiation of breastfeeding was reported in 57.3% of cases. A significant majority, 82.2%, were referrals from other healthcare facilities. Growth faltering was present in 73.6% of infants, and a higher percentage of neonates presented upon admission with abnormal body temperatures (60.1%), heart rates (66.8%), and respiratory rates (83%).</w:t>
      </w:r>
      <w:r w:rsidR="00571F4A" w:rsidRPr="00B24047">
        <w:t xml:space="preserve"> </w:t>
      </w:r>
      <w:r w:rsidR="00571F4A" w:rsidRPr="00B24047">
        <w:rPr>
          <w:sz w:val="24"/>
          <w:szCs w:val="24"/>
        </w:rPr>
        <w:t xml:space="preserve">A frequent challenge encountered was the absence of records within the ward register and associated files. </w:t>
      </w:r>
    </w:p>
    <w:p w14:paraId="47069AA8" w14:textId="58EF363F" w:rsidR="00571F4A" w:rsidRPr="00B24047" w:rsidRDefault="00571F4A" w:rsidP="00571F4A">
      <w:pPr>
        <w:spacing w:before="178" w:line="480" w:lineRule="auto"/>
        <w:ind w:right="215"/>
        <w:jc w:val="both"/>
        <w:rPr>
          <w:sz w:val="24"/>
          <w:szCs w:val="24"/>
        </w:rPr>
      </w:pPr>
      <w:r w:rsidRPr="00B24047">
        <w:rPr>
          <w:sz w:val="24"/>
          <w:szCs w:val="24"/>
        </w:rPr>
        <w:t>The demographic and clinical profiles of neonates testing positive for HIV were found to be comparable across all evaluated parameters to those of HIV-negative neonates. However, a notable distinction was the significantly older average maternal age (31.1 years) among mothers of HIV-positive infants. These mothers also exhibited a greater propensity for moderate parity, were more likely to have given birth to infants from discordant couples (</w:t>
      </w:r>
      <w:r w:rsidR="00AA138B" w:rsidRPr="00B24047">
        <w:rPr>
          <w:sz w:val="24"/>
          <w:szCs w:val="24"/>
        </w:rPr>
        <w:t>OR</w:t>
      </w:r>
      <w:r w:rsidRPr="00B24047">
        <w:rPr>
          <w:sz w:val="24"/>
          <w:szCs w:val="24"/>
        </w:rPr>
        <w:t xml:space="preserve"> 11.72), and their infants were more </w:t>
      </w:r>
      <w:r w:rsidRPr="00B24047">
        <w:rPr>
          <w:sz w:val="24"/>
          <w:szCs w:val="24"/>
        </w:rPr>
        <w:lastRenderedPageBreak/>
        <w:t>prone to prematurity. Furthermore, the postnatal growth of HIV-positive infants was demonstrably impaired compared to their HIV-negative counterparts.</w:t>
      </w:r>
    </w:p>
    <w:p w14:paraId="49D3E756" w14:textId="14C04A7D" w:rsidR="00571F4A" w:rsidRPr="00B24047" w:rsidRDefault="00571F4A" w:rsidP="00D409AB">
      <w:pPr>
        <w:spacing w:before="178" w:line="480" w:lineRule="auto"/>
        <w:ind w:right="215"/>
        <w:jc w:val="both"/>
        <w:rPr>
          <w:sz w:val="24"/>
          <w:szCs w:val="24"/>
        </w:rPr>
      </w:pPr>
      <w:r w:rsidRPr="00B24047">
        <w:rPr>
          <w:sz w:val="24"/>
          <w:szCs w:val="24"/>
        </w:rPr>
        <w:t>The 52 infants whose HIV status remained un</w:t>
      </w:r>
      <w:r w:rsidR="00E27294" w:rsidRPr="00B24047">
        <w:rPr>
          <w:sz w:val="24"/>
          <w:szCs w:val="24"/>
        </w:rPr>
        <w:t>known</w:t>
      </w:r>
      <w:r w:rsidRPr="00B24047">
        <w:rPr>
          <w:sz w:val="24"/>
          <w:szCs w:val="24"/>
        </w:rPr>
        <w:t xml:space="preserve"> presented with distinct characteristics compared to those with identified HIV status. Specifically, these neonates with unknown HIV status were more frequently born to parents with positive or unknown HIV status, or to sero</w:t>
      </w:r>
      <w:r w:rsidR="00E7203B" w:rsidRPr="00B24047">
        <w:rPr>
          <w:sz w:val="24"/>
          <w:szCs w:val="24"/>
        </w:rPr>
        <w:t>-</w:t>
      </w:r>
      <w:r w:rsidRPr="00B24047">
        <w:rPr>
          <w:sz w:val="24"/>
          <w:szCs w:val="24"/>
        </w:rPr>
        <w:t>discordant couples, as opposed to HIV-negative parents. They also did not receive antenatal care, experienced delays in commencing breastfeeding, exhibited growth faltering, and presented with</w:t>
      </w:r>
      <w:r w:rsidR="00E7203B" w:rsidRPr="00B24047">
        <w:rPr>
          <w:sz w:val="24"/>
          <w:szCs w:val="24"/>
        </w:rPr>
        <w:t xml:space="preserve"> relatively </w:t>
      </w:r>
      <w:r w:rsidRPr="00B24047">
        <w:rPr>
          <w:sz w:val="24"/>
          <w:szCs w:val="24"/>
        </w:rPr>
        <w:t>elevated random blood glucose levels and abnormal body temperatures upon admission. All mothers and infants with a confirmed positive HIV status were undergoing antiretroviral (ARV) therapy, and exposed infants were administered ARV prophylaxis. Nevertheless, the precise commencement dates of these treatments or prophylactic measures could not be ascertained from the available records.</w:t>
      </w:r>
    </w:p>
    <w:p w14:paraId="0752D300" w14:textId="4D358D4C" w:rsidR="005A261C" w:rsidRPr="00B24047" w:rsidRDefault="005A261C" w:rsidP="00D409AB">
      <w:pPr>
        <w:pStyle w:val="BodyText"/>
        <w:spacing w:line="480" w:lineRule="auto"/>
        <w:ind w:left="0" w:right="314"/>
        <w:jc w:val="both"/>
        <w:rPr>
          <w:b/>
          <w:bCs/>
          <w:i/>
          <w:iCs/>
        </w:rPr>
      </w:pPr>
      <w:r w:rsidRPr="00B24047">
        <w:rPr>
          <w:b/>
          <w:bCs/>
          <w:i/>
          <w:iCs/>
        </w:rPr>
        <w:t xml:space="preserve">Prevalence of HIV </w:t>
      </w:r>
    </w:p>
    <w:p w14:paraId="73EFD3E6" w14:textId="569394E2" w:rsidR="00911658" w:rsidRPr="00B24047" w:rsidRDefault="00911658" w:rsidP="00165343">
      <w:pPr>
        <w:pStyle w:val="BodyText"/>
        <w:spacing w:line="480" w:lineRule="auto"/>
        <w:ind w:left="0" w:right="314"/>
        <w:jc w:val="both"/>
      </w:pPr>
      <w:r w:rsidRPr="00B24047">
        <w:t>The infant HIV incidence of 4.</w:t>
      </w:r>
      <w:r w:rsidR="000D1776" w:rsidRPr="00B24047">
        <w:t>1</w:t>
      </w:r>
      <w:r w:rsidRPr="00B24047">
        <w:t xml:space="preserve">% observed in this investigation </w:t>
      </w:r>
      <w:r w:rsidR="00365B14" w:rsidRPr="00B24047">
        <w:t>is lower than</w:t>
      </w:r>
      <w:r w:rsidRPr="00B24047">
        <w:t xml:space="preserve"> the 5.5% reported by Kassie et al. in 2020</w:t>
      </w:r>
      <w:r w:rsidR="000315A0" w:rsidRPr="00B24047">
        <w:rPr>
          <w:vertAlign w:val="superscript"/>
        </w:rPr>
        <w:t>9</w:t>
      </w:r>
      <w:r w:rsidRPr="00B24047">
        <w:t xml:space="preserve">, who conducted a retrospective chart review of 239 </w:t>
      </w:r>
      <w:r w:rsidR="00365B14" w:rsidRPr="00B24047">
        <w:t>infants</w:t>
      </w:r>
      <w:r w:rsidRPr="00B24047">
        <w:t xml:space="preserve"> at a specialized hospital in Northwestern Ethiopia. A descriptive observational study by Torpey et al. in 2012</w:t>
      </w:r>
      <w:r w:rsidR="000315A0" w:rsidRPr="00B24047">
        <w:rPr>
          <w:vertAlign w:val="superscript"/>
        </w:rPr>
        <w:t xml:space="preserve">10 </w:t>
      </w:r>
      <w:r w:rsidRPr="00B24047">
        <w:t>examining HIV Early Infant Diagnostic activities across five Zambian provinces from September 2007 to July 2010 recorded an HIV prevalence of 7.1% in infants aged 0 to 6 weeks. Higher prevalence rates were documented in Northwest Ethiopia at 8.1% (Tiruneh et al., 2022)</w:t>
      </w:r>
      <w:r w:rsidR="000315A0" w:rsidRPr="00B24047">
        <w:rPr>
          <w:vertAlign w:val="superscript"/>
        </w:rPr>
        <w:t>11</w:t>
      </w:r>
      <w:r w:rsidRPr="00B24047">
        <w:t xml:space="preserve"> and in Ghana at 11.1% (Ahenkan et al., 2025)</w:t>
      </w:r>
      <w:r w:rsidR="000315A0" w:rsidRPr="00B24047">
        <w:rPr>
          <w:vertAlign w:val="superscript"/>
        </w:rPr>
        <w:t>12</w:t>
      </w:r>
      <w:r w:rsidRPr="00B24047">
        <w:t>, both exceeding the 4.1% identified in the present study. In contrast, countries such as Tanzania (0.4%) and Eswatini (2.7%) have significantly lower prevalence rates than those found in this study, as noted by Lutz in 2022</w:t>
      </w:r>
      <w:r w:rsidR="000315A0" w:rsidRPr="00B24047">
        <w:rPr>
          <w:vertAlign w:val="superscript"/>
        </w:rPr>
        <w:t>13</w:t>
      </w:r>
      <w:r w:rsidRPr="00B24047">
        <w:t>. Since 2015, the Pan American Health Organisation (PAHO)/World Health Organization (WHO)</w:t>
      </w:r>
      <w:r w:rsidR="000315A0" w:rsidRPr="00B24047">
        <w:rPr>
          <w:vertAlign w:val="superscript"/>
        </w:rPr>
        <w:t>14</w:t>
      </w:r>
      <w:r w:rsidRPr="00B24047">
        <w:t xml:space="preserve"> has officially recognized Cuba's achievement in eradicating mother-to-child HIV transmission. The maternal HIV rate of 11.9% recorded in this study is double the 5.1% reported in Rwanda by Ogah et al. in 2023</w:t>
      </w:r>
      <w:r w:rsidR="000315A0" w:rsidRPr="00B24047">
        <w:rPr>
          <w:vertAlign w:val="superscript"/>
        </w:rPr>
        <w:t>15</w:t>
      </w:r>
      <w:r w:rsidRPr="00B24047">
        <w:t>. Data from ZAMPHIA (2022)</w:t>
      </w:r>
      <w:r w:rsidR="000315A0" w:rsidRPr="00B24047">
        <w:rPr>
          <w:vertAlign w:val="superscript"/>
        </w:rPr>
        <w:t>16</w:t>
      </w:r>
      <w:r w:rsidRPr="00B24047">
        <w:t xml:space="preserve"> indicated maternal HIV rates of 13.9% and paternal HIV rates of </w:t>
      </w:r>
      <w:r w:rsidRPr="00B24047">
        <w:lastRenderedPageBreak/>
        <w:t>8%, both of which were higher than the maternal rate of 11.9% and paternal rate of 7.3% observed in the current research.</w:t>
      </w:r>
      <w:r w:rsidR="000D1776" w:rsidRPr="00B24047">
        <w:t xml:space="preserve"> </w:t>
      </w:r>
      <w:r w:rsidR="00AC7D12" w:rsidRPr="00B24047">
        <w:t>In terms of trends, the comparatively low rates of maternal, paternal, and neonatal HIV positive rates recorded in this study reflect the well-organized and effective PMTCT program in the nation of Zambia.</w:t>
      </w:r>
    </w:p>
    <w:p w14:paraId="7FC69954" w14:textId="7D88CE1B" w:rsidR="001220D6" w:rsidRPr="00B24047" w:rsidRDefault="001220D6" w:rsidP="00165343">
      <w:pPr>
        <w:pStyle w:val="BodyText"/>
        <w:spacing w:line="480" w:lineRule="auto"/>
        <w:ind w:left="0" w:right="314"/>
        <w:jc w:val="both"/>
        <w:rPr>
          <w:b/>
          <w:bCs/>
          <w:i/>
          <w:iCs/>
        </w:rPr>
      </w:pPr>
      <w:r w:rsidRPr="00B24047">
        <w:rPr>
          <w:b/>
          <w:bCs/>
          <w:i/>
          <w:iCs/>
        </w:rPr>
        <w:t>Uptake of early infant HIV testing</w:t>
      </w:r>
      <w:r w:rsidR="00F07D67" w:rsidRPr="00B24047">
        <w:rPr>
          <w:b/>
          <w:bCs/>
          <w:i/>
          <w:iCs/>
        </w:rPr>
        <w:t>/Discordant couples</w:t>
      </w:r>
    </w:p>
    <w:p w14:paraId="7B047096" w14:textId="534FC937" w:rsidR="002E42BD" w:rsidRPr="00B24047" w:rsidRDefault="002E42BD" w:rsidP="00CB22A0">
      <w:pPr>
        <w:pStyle w:val="BodyText"/>
        <w:spacing w:line="480" w:lineRule="auto"/>
        <w:ind w:left="0" w:right="314"/>
        <w:jc w:val="both"/>
      </w:pPr>
      <w:r w:rsidRPr="00B24047">
        <w:t>Hampanda et al. (2017)</w:t>
      </w:r>
      <w:r w:rsidR="000315A0" w:rsidRPr="00B24047">
        <w:rPr>
          <w:vertAlign w:val="superscript"/>
        </w:rPr>
        <w:t>17,18</w:t>
      </w:r>
      <w:r w:rsidRPr="00B24047">
        <w:t xml:space="preserve"> observed that only </w:t>
      </w:r>
      <w:r w:rsidR="00457FA2" w:rsidRPr="00B24047">
        <w:t>72.8</w:t>
      </w:r>
      <w:r w:rsidRPr="00B24047">
        <w:t xml:space="preserve">% of infants were tested for HIV at 4-6 weeks of age among 320 HIV-positive mothers who brought their children in for regular pediatric vaccinations at a major public health facility in Lusaka, Zambia, during a cross-sectional study. </w:t>
      </w:r>
      <w:r w:rsidR="00457FA2" w:rsidRPr="00B24047">
        <w:t>Likewise, a</w:t>
      </w:r>
      <w:r w:rsidRPr="00B24047">
        <w:t>ccording to data from UNAIDS (2020)</w:t>
      </w:r>
      <w:r w:rsidR="000315A0" w:rsidRPr="00B24047">
        <w:rPr>
          <w:vertAlign w:val="superscript"/>
        </w:rPr>
        <w:t>19</w:t>
      </w:r>
      <w:r w:rsidRPr="00B24047">
        <w:t>, at least 30% of infants exposed to HIV in Zambia do not receive Early Infant Diagnosis (EID) testing within the first two months after birth; this figure is 24.5% in Tanzania (Kiurugo et al., 2024)</w:t>
      </w:r>
      <w:r w:rsidR="00A63F93" w:rsidRPr="00B24047">
        <w:rPr>
          <w:vertAlign w:val="superscript"/>
        </w:rPr>
        <w:t>20</w:t>
      </w:r>
      <w:r w:rsidRPr="00B24047">
        <w:t>.</w:t>
      </w:r>
      <w:r w:rsidR="003C5A34" w:rsidRPr="00B24047">
        <w:t xml:space="preserve"> The proportion of infants with unknown HIV status in earlier studies was approximately four times higher than the 6.9% noted in this current research, further demonstrating the advancements in PMTCT services within </w:t>
      </w:r>
      <w:r w:rsidR="00AA138B" w:rsidRPr="00B24047">
        <w:t>Zambia</w:t>
      </w:r>
      <w:r w:rsidR="003C5A34" w:rsidRPr="00B24047">
        <w:t>.</w:t>
      </w:r>
      <w:r w:rsidRPr="00B24047">
        <w:t xml:space="preserve"> </w:t>
      </w:r>
      <w:r w:rsidR="00937CA6" w:rsidRPr="00B24047">
        <w:t xml:space="preserve">Fathers were more prone to have unknown HIV status. </w:t>
      </w:r>
      <w:r w:rsidR="00F51F13" w:rsidRPr="00B24047">
        <w:t>Various obstacles within healthcare systems hinder the early detection of HIV infection in infants in low-resource environments. For instance, DNA-PCR using dried blood spots demands advanced and costly nucleic acid testing, along with highly skilled personnel and sophisticated lab infrastructure, which is typically found only in large, centralized labs. In fact, in Zambia, there exist only three facilities with the necessary laboratory capabilities to conduct PCR (ZMOH, 2010)</w:t>
      </w:r>
      <w:r w:rsidR="00A63F93" w:rsidRPr="00B24047">
        <w:rPr>
          <w:vertAlign w:val="superscript"/>
        </w:rPr>
        <w:t>18</w:t>
      </w:r>
      <w:r w:rsidR="00F51F13" w:rsidRPr="00B24047">
        <w:t>. This problem is further compounded by limitations on sample collection locations to PMTCT clinics, shortages of HIV testing supplies, ineffective sample transportation systems, and challenges in supply chain management.</w:t>
      </w:r>
      <w:r w:rsidR="00332895" w:rsidRPr="00B24047">
        <w:t xml:space="preserve"> Limiting HIV testing to specific locations and office hours may cause some babies who arrive outside these times, including weekends, to be missed.</w:t>
      </w:r>
    </w:p>
    <w:p w14:paraId="15696B9A" w14:textId="2208DC89" w:rsidR="004C50D7" w:rsidRPr="00B24047" w:rsidRDefault="000E010A" w:rsidP="00CB22A0">
      <w:pPr>
        <w:pStyle w:val="BodyText"/>
        <w:spacing w:line="480" w:lineRule="auto"/>
        <w:ind w:left="0" w:right="314"/>
        <w:jc w:val="both"/>
      </w:pPr>
      <w:r w:rsidRPr="00B24047">
        <w:t>Furthermore, social factors such as emotional intimate partner violence directed at females, the controlling behavior of male partners (Simons-Morton, 2009)</w:t>
      </w:r>
      <w:r w:rsidR="00A63F93" w:rsidRPr="00B24047">
        <w:rPr>
          <w:vertAlign w:val="superscript"/>
        </w:rPr>
        <w:t>21</w:t>
      </w:r>
      <w:r w:rsidRPr="00B24047">
        <w:t xml:space="preserve">, awareness of HIV status prior to pregnancy, disclosure of HIV status to partners, adherence to antiretroviral therapy (ART), and </w:t>
      </w:r>
      <w:r w:rsidRPr="00B24047">
        <w:lastRenderedPageBreak/>
        <w:t xml:space="preserve">having a partner with a known HIV status significantly affect the rates of early infant testing. A major issue highlighted in this study is that most infants with unknown HIV status </w:t>
      </w:r>
      <w:r w:rsidR="00C716CC" w:rsidRPr="00B24047">
        <w:t>we</w:t>
      </w:r>
      <w:r w:rsidRPr="00B24047">
        <w:t xml:space="preserve">re from parents whose HIV status </w:t>
      </w:r>
      <w:r w:rsidR="00C716CC" w:rsidRPr="00B24047">
        <w:t>wa</w:t>
      </w:r>
      <w:r w:rsidRPr="00B24047">
        <w:t>s either positive, unknown, or sero</w:t>
      </w:r>
      <w:r w:rsidR="00C716CC" w:rsidRPr="00B24047">
        <w:t>-</w:t>
      </w:r>
      <w:r w:rsidRPr="00B24047">
        <w:t>discordant</w:t>
      </w:r>
      <w:r w:rsidR="006544B3" w:rsidRPr="00B24047">
        <w:t xml:space="preserve">. </w:t>
      </w:r>
      <w:r w:rsidR="004C50D7" w:rsidRPr="00B24047">
        <w:t xml:space="preserve">Social factors such as disclosure issues may have contributed to the high rate of unknown newborn HIV status in this study, as the discordant couples rate was 20.9% overall, but </w:t>
      </w:r>
      <w:r w:rsidR="00D36442" w:rsidRPr="00B24047">
        <w:t xml:space="preserve">highest at </w:t>
      </w:r>
      <w:r w:rsidR="004C50D7" w:rsidRPr="00B24047">
        <w:t>27.3% among infants with unknown HIV status</w:t>
      </w:r>
      <w:r w:rsidR="00D36442" w:rsidRPr="00B24047">
        <w:t xml:space="preserve"> as</w:t>
      </w:r>
      <w:r w:rsidR="004C50D7" w:rsidRPr="00B24047">
        <w:t xml:space="preserve"> against 20% among infants with known HIV status. Zambia has a discordant couples rate of 20% (21% in Lusaka), which is congruent with estimates from Uganda, Rwanda, Tanzania, and Kenya (Lambdin et al., 2021)</w:t>
      </w:r>
      <w:r w:rsidR="00A63F93" w:rsidRPr="00B24047">
        <w:rPr>
          <w:vertAlign w:val="superscript"/>
        </w:rPr>
        <w:t>22</w:t>
      </w:r>
      <w:r w:rsidR="004C50D7" w:rsidRPr="00B24047">
        <w:t xml:space="preserve"> and similar to what was observed in this study. </w:t>
      </w:r>
    </w:p>
    <w:p w14:paraId="167418EB" w14:textId="25CF6A5B" w:rsidR="008F6844" w:rsidRPr="00B24047" w:rsidRDefault="008F6844" w:rsidP="00CB22A0">
      <w:pPr>
        <w:pStyle w:val="BodyText"/>
        <w:spacing w:line="480" w:lineRule="auto"/>
        <w:ind w:left="0" w:right="314"/>
        <w:jc w:val="both"/>
      </w:pPr>
      <w:r w:rsidRPr="00B24047">
        <w:t xml:space="preserve">Another </w:t>
      </w:r>
      <w:r w:rsidR="00FD71E2" w:rsidRPr="00B24047">
        <w:t xml:space="preserve">possible </w:t>
      </w:r>
      <w:r w:rsidRPr="00B24047">
        <w:t>cause for unknown HIV status is the question of consent, which is required as part of the country's formal HIV testing method. Despite proper counselling, some parents refuse to test themselves or their newborn for fear of the psychological impact and stigma associated with receiving negative news. Delays in determining the infant's HIV status will postpone the commencement of treatment or prophylaxis, perpetuating the cycle of rising HIV incidence in the community, and leading to undesirable consequences.</w:t>
      </w:r>
    </w:p>
    <w:p w14:paraId="4ED5DC5E" w14:textId="10BCF619" w:rsidR="001220D6" w:rsidRPr="00B24047" w:rsidRDefault="0079305C" w:rsidP="00165343">
      <w:pPr>
        <w:pStyle w:val="BodyText"/>
        <w:spacing w:line="480" w:lineRule="auto"/>
        <w:ind w:left="0" w:right="314"/>
        <w:jc w:val="both"/>
      </w:pPr>
      <w:r w:rsidRPr="00B24047">
        <w:t xml:space="preserve">Notably, the HIV-positive neonates were 11.72 times (15.4%) more likely to be born to discordant couples than HIV-negative neonates (1.5%). Infants with unknown HIV status have demographic and clinical characteristics similar to HIV-positive infants, such as </w:t>
      </w:r>
      <w:r w:rsidR="006C1125" w:rsidRPr="00B24047">
        <w:t>sero-</w:t>
      </w:r>
      <w:r w:rsidRPr="00B24047">
        <w:t>discordant parental partnerships</w:t>
      </w:r>
      <w:r w:rsidR="006C1125" w:rsidRPr="00B24047">
        <w:t>,</w:t>
      </w:r>
      <w:r w:rsidRPr="00B24047">
        <w:t xml:space="preserve"> elderly mother</w:t>
      </w:r>
      <w:r w:rsidR="006C1125" w:rsidRPr="00B24047">
        <w:t>hood</w:t>
      </w:r>
      <w:r w:rsidRPr="00B24047">
        <w:t xml:space="preserve"> and growth abnormalities. </w:t>
      </w:r>
      <w:r w:rsidR="00A07833" w:rsidRPr="00B24047">
        <w:t xml:space="preserve">Consequently, it would be a regrettable outcome if these infants were denied the </w:t>
      </w:r>
      <w:r w:rsidR="006C1125" w:rsidRPr="00B24047">
        <w:t>opportunity</w:t>
      </w:r>
      <w:r w:rsidR="00A07833" w:rsidRPr="00B24047">
        <w:t xml:space="preserve"> to</w:t>
      </w:r>
      <w:r w:rsidR="006C1125" w:rsidRPr="00B24047">
        <w:t xml:space="preserve"> undergo</w:t>
      </w:r>
      <w:r w:rsidR="00A07833" w:rsidRPr="00B24047">
        <w:t xml:space="preserve"> PCR testing and possibly </w:t>
      </w:r>
      <w:r w:rsidR="006C1125" w:rsidRPr="00B24047">
        <w:t>begin</w:t>
      </w:r>
      <w:r w:rsidR="00A07833" w:rsidRPr="00B24047">
        <w:t xml:space="preserve"> antiretroviral therapy, if confirmed positive during their hospital stay.</w:t>
      </w:r>
      <w:r w:rsidR="00CB22A0" w:rsidRPr="00B24047">
        <w:t xml:space="preserve"> </w:t>
      </w:r>
    </w:p>
    <w:p w14:paraId="3C39C4F2" w14:textId="3B43A595" w:rsidR="00937CA6" w:rsidRPr="00B24047" w:rsidRDefault="00937CA6" w:rsidP="00165343">
      <w:pPr>
        <w:pStyle w:val="BodyText"/>
        <w:spacing w:line="480" w:lineRule="auto"/>
        <w:ind w:left="0" w:right="314"/>
        <w:jc w:val="both"/>
      </w:pPr>
      <w:r w:rsidRPr="00B24047">
        <w:rPr>
          <w:rFonts w:eastAsia="sans-serif"/>
          <w:color w:val="000000"/>
        </w:rPr>
        <w:t xml:space="preserve">To address this problem of low uptake of HIV testing, especially among male partners, the PMTCT program made it crucial for fathers to participate and support these efforts. The program also ensures that information is shared with men and that discussions occur in venues beyond the clinics frequented by pregnant women, since those clinics are typically designed for women and not always conducive to men’s involvement (Kankasa et al., 2002). </w:t>
      </w:r>
      <w:r w:rsidR="00633B28" w:rsidRPr="00B24047">
        <w:rPr>
          <w:rFonts w:eastAsia="sans-serif"/>
          <w:color w:val="000000"/>
        </w:rPr>
        <w:t xml:space="preserve">These strategies include targeting male community leaders with PMTCT education and information, providing community education on </w:t>
      </w:r>
      <w:r w:rsidR="00633B28" w:rsidRPr="00B24047">
        <w:rPr>
          <w:rFonts w:eastAsia="sans-serif"/>
          <w:color w:val="000000"/>
        </w:rPr>
        <w:lastRenderedPageBreak/>
        <w:t>PMTCT in venues where men gather, such as bars, football fields, and taxi stands and establishing discussion and support groups for men</w:t>
      </w:r>
      <w:r w:rsidR="005A1AAB" w:rsidRPr="00B24047">
        <w:rPr>
          <w:rFonts w:eastAsia="sans-serif"/>
          <w:color w:val="000000"/>
        </w:rPr>
        <w:t>, (Kankasa et al., 2002; Sinkala,et al. 2011)</w:t>
      </w:r>
      <w:r w:rsidR="00A63F93" w:rsidRPr="00B24047">
        <w:rPr>
          <w:rFonts w:eastAsia="sans-serif"/>
          <w:color w:val="000000"/>
          <w:vertAlign w:val="superscript"/>
        </w:rPr>
        <w:t>3,23</w:t>
      </w:r>
      <w:r w:rsidR="00633B28" w:rsidRPr="00B24047">
        <w:rPr>
          <w:rFonts w:eastAsia="sans-serif"/>
          <w:color w:val="000000"/>
        </w:rPr>
        <w:t>.</w:t>
      </w:r>
    </w:p>
    <w:p w14:paraId="0F634C70" w14:textId="15DF6909" w:rsidR="00A2319F" w:rsidRPr="00B24047" w:rsidRDefault="00A2319F" w:rsidP="00165343">
      <w:pPr>
        <w:pStyle w:val="BodyText"/>
        <w:spacing w:line="480" w:lineRule="auto"/>
        <w:ind w:left="0" w:right="314"/>
        <w:jc w:val="both"/>
        <w:rPr>
          <w:b/>
          <w:bCs/>
          <w:i/>
          <w:iCs/>
        </w:rPr>
      </w:pPr>
      <w:r w:rsidRPr="00B24047">
        <w:rPr>
          <w:b/>
          <w:bCs/>
          <w:i/>
          <w:iCs/>
        </w:rPr>
        <w:t>HIV MCT rate</w:t>
      </w:r>
    </w:p>
    <w:p w14:paraId="36CD31E5" w14:textId="47CF4A3E" w:rsidR="00536336" w:rsidRPr="00B24047" w:rsidRDefault="00C45FC6" w:rsidP="00165343">
      <w:pPr>
        <w:pStyle w:val="BodyText"/>
        <w:spacing w:line="480" w:lineRule="auto"/>
        <w:ind w:left="0" w:right="314"/>
        <w:jc w:val="both"/>
      </w:pPr>
      <w:r w:rsidRPr="00B24047">
        <w:t>Zambia's mother-to-child HIV transmission (MCT) rate has drastically fallen to an anticipated 5.9% (at the national level) by 2025, down from about 30% in 2005, 24% in 2009, and 12% in 2012. These rates remain above the worldwide goal rate of &lt;5%. The decline in MCT rates in Zambia over the last two decades can be attributed to widespread ART treatment among more than 90% of HIV-positive pregnant mothers, with coverage reaching 100% in some areas such as Kitwe</w:t>
      </w:r>
      <w:r w:rsidR="000E7DF2" w:rsidRPr="00B24047">
        <w:t xml:space="preserve"> (National HIV/AIDS/STI/TB Council, 2025)</w:t>
      </w:r>
      <w:r w:rsidR="00A63F93" w:rsidRPr="00B24047">
        <w:rPr>
          <w:vertAlign w:val="superscript"/>
        </w:rPr>
        <w:t>24</w:t>
      </w:r>
      <w:r w:rsidRPr="00B24047">
        <w:t xml:space="preserve">. </w:t>
      </w:r>
      <w:r w:rsidR="0019797F" w:rsidRPr="00B24047">
        <w:t xml:space="preserve">This highlights the need of knowing one's HIV status. However, in this current study, at the NCOE, UTH-Children, the HIV MCT rate </w:t>
      </w:r>
      <w:r w:rsidR="00C716CC" w:rsidRPr="00B24047">
        <w:t>wa</w:t>
      </w:r>
      <w:r w:rsidR="0019797F" w:rsidRPr="00B24047">
        <w:t xml:space="preserve">s extremely high, at 51.7%. This demonstrates that, despite MTCT prevention initiatives, transmission rates remain high, similar to the pre-intervention era. However, keep in mind that the study only looked at unwell neonates who needed to be admitted to a national referral hospital, and data on mothers and infants with unknown HIV status was excluded from the analysis. </w:t>
      </w:r>
    </w:p>
    <w:p w14:paraId="6CDA7330" w14:textId="350D2EDD" w:rsidR="00C17AB2" w:rsidRPr="00B24047" w:rsidRDefault="00C17AB2" w:rsidP="00165343">
      <w:pPr>
        <w:pStyle w:val="BodyText"/>
        <w:spacing w:line="480" w:lineRule="auto"/>
        <w:ind w:left="0" w:right="314"/>
        <w:jc w:val="both"/>
        <w:rPr>
          <w:b/>
          <w:bCs/>
          <w:i/>
          <w:iCs/>
        </w:rPr>
      </w:pPr>
      <w:r w:rsidRPr="00B24047">
        <w:rPr>
          <w:b/>
          <w:bCs/>
          <w:i/>
          <w:iCs/>
        </w:rPr>
        <w:t>Profile of HIV positive infants</w:t>
      </w:r>
    </w:p>
    <w:p w14:paraId="07A81327" w14:textId="166B012D" w:rsidR="003457AC" w:rsidRPr="00B24047" w:rsidRDefault="003457AC" w:rsidP="00165343">
      <w:pPr>
        <w:pStyle w:val="BodyText"/>
        <w:spacing w:line="480" w:lineRule="auto"/>
        <w:ind w:left="0" w:right="314"/>
        <w:jc w:val="both"/>
      </w:pPr>
      <w:r w:rsidRPr="00B24047">
        <w:t xml:space="preserve">The similarity in characteristics of HIV positive infants in this study to HIV negative infants, especially when comparing their intrauterine growths, could be ascribed to the efficiency of Zambia's PMTCT programs. The areas of dissimilarity such as elderly motherhood, moderate parity, preterm birth, and postnatal growth deficiency (strongly associated with HIV positive infants) may indicate targeted areas for future interventions and improved infant morbidity and mortality.  </w:t>
      </w:r>
    </w:p>
    <w:p w14:paraId="7BDB3EA0" w14:textId="2BA84635" w:rsidR="003E237C" w:rsidRPr="00B24047" w:rsidRDefault="003E237C" w:rsidP="00165343">
      <w:pPr>
        <w:pStyle w:val="BodyText"/>
        <w:spacing w:line="480" w:lineRule="auto"/>
        <w:ind w:left="0" w:right="314"/>
        <w:jc w:val="both"/>
      </w:pPr>
      <w:r w:rsidRPr="00B24047">
        <w:t>The age distribution of HIV positive mothers in this study (60.7% were between the ages of 25 and 35, and 60.7% of HIV positive infants were in this age group) is consistent with the findings in Kassie et al. (2020)</w:t>
      </w:r>
      <w:r w:rsidR="00A63F93" w:rsidRPr="00B24047">
        <w:rPr>
          <w:vertAlign w:val="superscript"/>
        </w:rPr>
        <w:t>9</w:t>
      </w:r>
      <w:r w:rsidRPr="00B24047">
        <w:t>, who found that 77.1% of mothers of HIV positive infants were between the ages of 25 and 35. Unlike the preterm delivery reported by Benali et al. (2019)</w:t>
      </w:r>
      <w:r w:rsidR="00A63F93" w:rsidRPr="00B24047">
        <w:rPr>
          <w:vertAlign w:val="superscript"/>
        </w:rPr>
        <w:t>25</w:t>
      </w:r>
      <w:r w:rsidRPr="00B24047">
        <w:t xml:space="preserve"> and our current investigation, Kassie et al</w:t>
      </w:r>
      <w:r w:rsidR="00A63F93" w:rsidRPr="00B24047">
        <w:t xml:space="preserve"> (2020)</w:t>
      </w:r>
      <w:r w:rsidR="00A63F93" w:rsidRPr="00B24047">
        <w:rPr>
          <w:vertAlign w:val="superscript"/>
        </w:rPr>
        <w:t>9</w:t>
      </w:r>
      <w:r w:rsidRPr="00B24047">
        <w:t>. found that post-term birth was related with HIV positive.</w:t>
      </w:r>
    </w:p>
    <w:p w14:paraId="6D9BDACB" w14:textId="0FD8580C" w:rsidR="00B72152" w:rsidRPr="00B24047" w:rsidRDefault="00B72152" w:rsidP="00165343">
      <w:pPr>
        <w:pStyle w:val="BodyText"/>
        <w:spacing w:line="480" w:lineRule="auto"/>
        <w:ind w:left="0" w:right="314"/>
        <w:jc w:val="both"/>
        <w:rPr>
          <w:b/>
          <w:bCs/>
          <w:i/>
          <w:iCs/>
        </w:rPr>
      </w:pPr>
      <w:r w:rsidRPr="00B24047">
        <w:rPr>
          <w:b/>
          <w:bCs/>
          <w:i/>
          <w:iCs/>
        </w:rPr>
        <w:t>Antenatal records</w:t>
      </w:r>
      <w:r w:rsidR="00815FA3" w:rsidRPr="00B24047">
        <w:rPr>
          <w:b/>
          <w:bCs/>
          <w:i/>
          <w:iCs/>
        </w:rPr>
        <w:t>/Unknown HIV status</w:t>
      </w:r>
    </w:p>
    <w:p w14:paraId="7BFE12CE" w14:textId="3FA4F7E8" w:rsidR="00B72152" w:rsidRPr="00B24047" w:rsidRDefault="006969F7" w:rsidP="00165343">
      <w:pPr>
        <w:pStyle w:val="BodyText"/>
        <w:spacing w:line="480" w:lineRule="auto"/>
        <w:ind w:left="0" w:right="314"/>
        <w:jc w:val="both"/>
      </w:pPr>
      <w:r w:rsidRPr="00B24047">
        <w:lastRenderedPageBreak/>
        <w:t>In Benali et al's research (2019)</w:t>
      </w:r>
      <w:r w:rsidR="00A63F93" w:rsidRPr="00B24047">
        <w:rPr>
          <w:vertAlign w:val="superscript"/>
        </w:rPr>
        <w:t>25</w:t>
      </w:r>
      <w:r w:rsidRPr="00B24047">
        <w:t>, which included 5029 newborn admissions at Charlotte Maxeke Johannesburg Academic Hospital in South Africa in a cross-sectional study between 2015 and 2017, 75% of the mothers attended ANC, which is lower than the 96.2% observed in this present study. Unexpectedly, there was no significant difference in ANC attendance and frequency of visits between mothers of HIV PCR positive (96.8%) and HIV PCR negative (96.9%) newborns. However, mothers of neonates with unknown HIV status were 2.94 times more likely to be elderly, nearly 5 times more unlikely to visit prenatal clinics, and even if they do, their attendance was irregular when compared to those with known HIV status</w:t>
      </w:r>
      <w:r w:rsidR="009F4735" w:rsidRPr="00B24047">
        <w:t xml:space="preserve">. </w:t>
      </w:r>
      <w:r w:rsidRPr="00B24047">
        <w:t xml:space="preserve">Despite efforts by the government and other organizations in the country to educate women, this data demonstrates that a significant percentage of mothers are still unaware of the </w:t>
      </w:r>
      <w:r w:rsidR="007C7C6A" w:rsidRPr="00B24047">
        <w:t>importance</w:t>
      </w:r>
      <w:r w:rsidRPr="00B24047">
        <w:t xml:space="preserve"> of attending ANCs and testing for HIV early.</w:t>
      </w:r>
    </w:p>
    <w:p w14:paraId="4868D4FC" w14:textId="14305754" w:rsidR="00836A75" w:rsidRPr="00B05AFA" w:rsidRDefault="00836A75" w:rsidP="00C274A0">
      <w:pPr>
        <w:pStyle w:val="BodyText"/>
        <w:spacing w:line="480" w:lineRule="auto"/>
        <w:ind w:left="0" w:right="314"/>
        <w:jc w:val="both"/>
        <w:rPr>
          <w:b/>
          <w:bCs/>
          <w:i/>
          <w:iCs/>
        </w:rPr>
      </w:pPr>
      <w:r w:rsidRPr="00B05AFA">
        <w:rPr>
          <w:b/>
          <w:bCs/>
          <w:i/>
          <w:iCs/>
        </w:rPr>
        <w:t>Postnatal growth</w:t>
      </w:r>
    </w:p>
    <w:p w14:paraId="779EBE73" w14:textId="2007EED7" w:rsidR="00201E4B" w:rsidRPr="00B24047" w:rsidRDefault="006F1915" w:rsidP="00C274A0">
      <w:pPr>
        <w:pStyle w:val="BodyText"/>
        <w:spacing w:line="480" w:lineRule="auto"/>
        <w:ind w:left="0" w:right="314"/>
        <w:jc w:val="both"/>
      </w:pPr>
      <w:r w:rsidRPr="00B24047">
        <w:t>It is worth noting that there was no significant difference in intrauterine growth between all of the neonates in the study (HIV positive, negative, and unknown status), as indicated by the assessment of their birthweights-, indicating an effective PMTCT program. However, changes in growth pattern became obvious shortly after birth, much earlier than the 3-4 month age reported by Isanaka et al. (2009)</w:t>
      </w:r>
      <w:r w:rsidR="00A63F93" w:rsidRPr="00B24047">
        <w:rPr>
          <w:vertAlign w:val="superscript"/>
        </w:rPr>
        <w:t>26,27,28</w:t>
      </w:r>
      <w:r w:rsidRPr="00B24047">
        <w:t>. Furthermore, the growth faltering rate among HIV positive neonates in this study (74.1%) was higher than the 20-70% quoted in Isanaka et al's systematic evaluation of 37 papers on HIV infection and postnatal growth.</w:t>
      </w:r>
      <w:r w:rsidR="00CF67C0" w:rsidRPr="00B24047">
        <w:t xml:space="preserve"> The rate of growth faltering among HIV-positive infants in this study was </w:t>
      </w:r>
      <w:r w:rsidR="00922A38" w:rsidRPr="00B24047">
        <w:t xml:space="preserve">also </w:t>
      </w:r>
      <w:r w:rsidR="00CF67C0" w:rsidRPr="00B24047">
        <w:t>significantly higher than that reported by Kartik et al. (2010)</w:t>
      </w:r>
      <w:r w:rsidR="00A63F93" w:rsidRPr="00B24047">
        <w:rPr>
          <w:vertAlign w:val="superscript"/>
        </w:rPr>
        <w:t>29</w:t>
      </w:r>
      <w:r w:rsidR="00CF67C0" w:rsidRPr="00B24047">
        <w:t xml:space="preserve"> in a cohort study of 840 mother-infant pairs in South Africa. Several mechanisms have been proposed to explain how HIV impacts growth. These include the direct effect of the HIV virus on normal cellular processes, leading to dysregulation; weakening of the immune system, which makes infants more vulnerable to recurrent infections such as diarrhea, pneumonia, and tuberculosis that interfere with nutrient absorption and utilization; alterations in metabolism caused by HIV and its treatments, affecting fat distribution and nutrient processing; metabolic side effects from some antiretroviral drugs, despite </w:t>
      </w:r>
      <w:r w:rsidR="00CF67C0" w:rsidRPr="00B24047">
        <w:lastRenderedPageBreak/>
        <w:t>their essential role; and a strong association between higher viral loads and poorer growth, particularly during the first months of life.</w:t>
      </w:r>
      <w:r w:rsidRPr="00B24047">
        <w:t xml:space="preserve"> </w:t>
      </w:r>
      <w:r w:rsidR="00132200" w:rsidRPr="00B24047">
        <w:t xml:space="preserve"> </w:t>
      </w:r>
      <w:r w:rsidR="00DE178D" w:rsidRPr="00B24047">
        <w:t xml:space="preserve">This report </w:t>
      </w:r>
      <w:r w:rsidR="00625491" w:rsidRPr="00B24047">
        <w:t>suggests</w:t>
      </w:r>
      <w:r w:rsidR="00DE178D" w:rsidRPr="00B24047">
        <w:t xml:space="preserve"> </w:t>
      </w:r>
      <w:r w:rsidR="009B059E" w:rsidRPr="00B24047">
        <w:t xml:space="preserve">gaps in postnatal </w:t>
      </w:r>
      <w:r w:rsidR="00FC63B1" w:rsidRPr="00B24047">
        <w:t xml:space="preserve">growth </w:t>
      </w:r>
      <w:r w:rsidR="00DE178D" w:rsidRPr="00B24047">
        <w:t xml:space="preserve">monitoring </w:t>
      </w:r>
      <w:r w:rsidR="004C6E0C" w:rsidRPr="00B24047">
        <w:t xml:space="preserve">and care </w:t>
      </w:r>
      <w:r w:rsidR="00DE178D" w:rsidRPr="00B24047">
        <w:t xml:space="preserve">of </w:t>
      </w:r>
      <w:r w:rsidR="009B059E" w:rsidRPr="00B24047">
        <w:t>these infants that requires intervention.</w:t>
      </w:r>
    </w:p>
    <w:p w14:paraId="6CA7604C" w14:textId="6A6889B8" w:rsidR="005860B0" w:rsidRPr="00B24047" w:rsidRDefault="00C45564">
      <w:pPr>
        <w:pStyle w:val="BodyText"/>
        <w:spacing w:line="480" w:lineRule="auto"/>
        <w:ind w:left="0" w:right="314"/>
        <w:jc w:val="both"/>
        <w:rPr>
          <w:b/>
          <w:bCs/>
        </w:rPr>
      </w:pPr>
      <w:r w:rsidRPr="00B24047">
        <w:rPr>
          <w:b/>
          <w:bCs/>
        </w:rPr>
        <w:t>Limitations</w:t>
      </w:r>
    </w:p>
    <w:p w14:paraId="6C263666" w14:textId="1F462695" w:rsidR="005860B0" w:rsidRPr="00B24047" w:rsidRDefault="00201E4B" w:rsidP="007029EC">
      <w:pPr>
        <w:pStyle w:val="BodyText"/>
        <w:spacing w:line="480" w:lineRule="auto"/>
        <w:ind w:left="0" w:right="314"/>
        <w:jc w:val="both"/>
      </w:pPr>
      <w:r w:rsidRPr="00B24047">
        <w:t>Incomplete records being a retrospective study</w:t>
      </w:r>
      <w:r w:rsidR="00C45564" w:rsidRPr="00B24047">
        <w:t>.</w:t>
      </w:r>
      <w:r w:rsidR="000F7D26">
        <w:t xml:space="preserve"> Single-centre study and therefore cannot be generalised to all health facilities and population in the country.</w:t>
      </w:r>
    </w:p>
    <w:p w14:paraId="1101CB63" w14:textId="77777777" w:rsidR="005860B0" w:rsidRPr="00B24047" w:rsidRDefault="00C45564" w:rsidP="00D44E2E">
      <w:pPr>
        <w:pStyle w:val="BodyText"/>
        <w:spacing w:line="480" w:lineRule="auto"/>
        <w:ind w:left="0" w:right="314"/>
        <w:jc w:val="both"/>
        <w:rPr>
          <w:b/>
          <w:bCs/>
        </w:rPr>
      </w:pPr>
      <w:r w:rsidRPr="00B24047">
        <w:rPr>
          <w:b/>
          <w:bCs/>
        </w:rPr>
        <w:t>Strength</w:t>
      </w:r>
    </w:p>
    <w:p w14:paraId="0CE450D6" w14:textId="431916ED" w:rsidR="005860B0" w:rsidRPr="00B24047" w:rsidRDefault="00201E4B" w:rsidP="00D44E2E">
      <w:pPr>
        <w:pStyle w:val="BodyText"/>
        <w:spacing w:line="480" w:lineRule="auto"/>
        <w:ind w:left="0" w:right="315"/>
        <w:jc w:val="both"/>
      </w:pPr>
      <w:r w:rsidRPr="00B24047">
        <w:t>Large sample sized data complied over a long period of time</w:t>
      </w:r>
      <w:r w:rsidR="00C45564" w:rsidRPr="00B24047">
        <w:t>.</w:t>
      </w:r>
    </w:p>
    <w:p w14:paraId="1FF016FF" w14:textId="77777777" w:rsidR="00201E4B" w:rsidRPr="00B24047" w:rsidRDefault="00201E4B" w:rsidP="00201E4B">
      <w:pPr>
        <w:pStyle w:val="Heading1"/>
      </w:pPr>
      <w:r w:rsidRPr="00B24047">
        <w:t>Conclusion</w:t>
      </w:r>
      <w:r w:rsidRPr="00B24047">
        <w:rPr>
          <w:spacing w:val="-5"/>
        </w:rPr>
        <w:t xml:space="preserve"> </w:t>
      </w:r>
    </w:p>
    <w:p w14:paraId="0F3BE049" w14:textId="5925E4DF" w:rsidR="00F07D67" w:rsidRPr="00B24047" w:rsidRDefault="00F07D67" w:rsidP="00F07D67">
      <w:pPr>
        <w:pStyle w:val="BodyText"/>
        <w:spacing w:before="164" w:line="360" w:lineRule="auto"/>
        <w:ind w:left="0"/>
        <w:jc w:val="both"/>
      </w:pPr>
      <w:r w:rsidRPr="00B24047">
        <w:t xml:space="preserve">The significant number of mothers lacking antenatal care in this study is a cause for concern and poses a risk to the advancement of the Prevention of Mother-to-Child Transmission (PMTCT) program within the nation. Intensified antenatal care initiatives, encompassing early HIV screening for expectant mothers and their partners, are imperative to enable the timely initiation of Antiretroviral Therapy (ART) and PMTCT services. Particular vigilance is warranted for neonates presenting with an unknown HIV status in healthcare facilities within resource-limited environments. Such infants, especially those born to </w:t>
      </w:r>
      <w:r w:rsidR="00922A38" w:rsidRPr="00B24047">
        <w:t>elderly</w:t>
      </w:r>
      <w:r w:rsidRPr="00B24047">
        <w:t xml:space="preserve"> mothers with inadequate or absent antenatal care, those with moderate parity, premature births, delayed breastfeeding initiation, faltering growth, and abnormal vital signs, should be suspected of HIV positivity and undergo early infant testing to further mitigate infant morbidity and mortality. Regular assessment of these infants' feeding, health, and growth shortly after birth is crucial, either through home visits or postnatal clinic appointments. Targeted counseling for mothers</w:t>
      </w:r>
      <w:r w:rsidR="00B41CB4" w:rsidRPr="00B24047">
        <w:t xml:space="preserve"> (and partners)</w:t>
      </w:r>
      <w:r w:rsidRPr="00B24047">
        <w:t xml:space="preserve"> with unknown HIV status, </w:t>
      </w:r>
      <w:r w:rsidR="003D6FFF" w:rsidRPr="00B24047">
        <w:t xml:space="preserve">HIV positive infants, infants with unknown HIV status, </w:t>
      </w:r>
      <w:r w:rsidRPr="00B24047">
        <w:t xml:space="preserve">women aged </w:t>
      </w:r>
      <w:r w:rsidR="00922A38" w:rsidRPr="00B24047">
        <w:t>&gt;25</w:t>
      </w:r>
      <w:r w:rsidRPr="00B24047">
        <w:t xml:space="preserve"> years, and discordant couples</w:t>
      </w:r>
      <w:r w:rsidR="00922A38" w:rsidRPr="00B24047">
        <w:t>;</w:t>
      </w:r>
      <w:r w:rsidRPr="00B24047">
        <w:t xml:space="preserve"> </w:t>
      </w:r>
      <w:r w:rsidR="00B41CB4" w:rsidRPr="00B24047">
        <w:t>and public education are</w:t>
      </w:r>
      <w:r w:rsidRPr="00B24047">
        <w:t xml:space="preserve"> essential for reducing HIV incidence and improving infant health outcomes within the community.</w:t>
      </w:r>
    </w:p>
    <w:p w14:paraId="10C6337A" w14:textId="77777777" w:rsidR="00B24047" w:rsidRDefault="00B24047" w:rsidP="00876B75">
      <w:pPr>
        <w:jc w:val="both"/>
        <w:rPr>
          <w:b/>
          <w:bCs/>
          <w:sz w:val="24"/>
          <w:szCs w:val="24"/>
        </w:rPr>
      </w:pPr>
    </w:p>
    <w:p w14:paraId="17912328" w14:textId="2E1FB096" w:rsidR="00876B75" w:rsidRPr="00632584" w:rsidRDefault="00876B75" w:rsidP="00876B75">
      <w:pPr>
        <w:jc w:val="both"/>
        <w:rPr>
          <w:b/>
          <w:bCs/>
          <w:sz w:val="24"/>
          <w:szCs w:val="24"/>
        </w:rPr>
      </w:pPr>
      <w:r w:rsidRPr="00632584">
        <w:rPr>
          <w:b/>
          <w:bCs/>
          <w:sz w:val="24"/>
          <w:szCs w:val="24"/>
        </w:rPr>
        <w:t xml:space="preserve">REFERENCES </w:t>
      </w:r>
    </w:p>
    <w:p w14:paraId="35FE7ED0" w14:textId="77777777" w:rsidR="00876B75" w:rsidRPr="00632584" w:rsidRDefault="00876B75" w:rsidP="00876B75">
      <w:pPr>
        <w:jc w:val="both"/>
        <w:rPr>
          <w:sz w:val="24"/>
          <w:szCs w:val="24"/>
        </w:rPr>
      </w:pPr>
    </w:p>
    <w:p w14:paraId="7F53BDC3"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Chiya HW, Naidoo JR, &amp; Ncama BP (2018). Stakeholders’ experiences in implementation of rapid changes to the South African prevention of mother-to-child transmission programme - As experiências das partes interessadas na implementação de mudanças rápidas na prevenção da África do Sul do programa. African Journal of Primary Health Care &amp; Family Medicine, 10(1), e1–e10. 10.4102/phcfm.v10i1.1788</w:t>
      </w:r>
    </w:p>
    <w:p w14:paraId="4AA3D7A0"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Gumede-Moyo S, Todd J, Schaap A, Mee P, &amp; Filteau S. (2019). Increasing proportion of HIV-infected pregnant Zambian women attending antenatal care are already on antiretroviral therapy (2010–2015). Frontiers in Public Health, 7(JUN), 1–8. 10.3389/fpubh.2019.00155</w:t>
      </w:r>
    </w:p>
    <w:p w14:paraId="0A9403A6"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lastRenderedPageBreak/>
        <w:t>Kankasa, C., Mshanga, A., Baek, C., Kalibala, S. and Rutenberg, N. (2002).</w:t>
      </w:r>
      <w:r w:rsidRPr="00632584">
        <w:t xml:space="preserve"> </w:t>
      </w:r>
      <w:r w:rsidRPr="00632584">
        <w:rPr>
          <w:rFonts w:eastAsia="Cambria"/>
          <w:color w:val="212121"/>
          <w:sz w:val="24"/>
          <w:szCs w:val="24"/>
          <w:shd w:val="clear" w:color="auto" w:fill="FFFFFF"/>
          <w:lang w:eastAsia="zh-CN" w:bidi="ar"/>
        </w:rPr>
        <w:t xml:space="preserve">REPORT ON THE RAPID ASSESSMENT OF THE UNSUPPORTED PMTCT PILOT PROGRAM IN ZAMBIA PILOT INTERVENTIONS AT UNIVERSITY TEACHING HOSPITAL, CHIPATA HEALTH CENTER, MBALA DISTRICT HOSPITAL, TULEMANE HEALTH CENTER,MONZE MISSION HOSPITAL, AND KEEMBA RURAL HEALTH CENTER. https://evaluationreports.unicef.org/GetDocument?documentID=7807&amp;fileID=26142  </w:t>
      </w:r>
    </w:p>
    <w:p w14:paraId="6B5CA7B5"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Mwanza, J., Kawonga, M., Kumwenda, A., Gray, G. E., Mutale, W., &amp; Doherty, T. (2022). Health system response to preventing mother-to-child transmission of HIV policy changes in Zambia: a health system dynamics analysis of primary health care facilities. Global Health Action, 15(1). </w:t>
      </w:r>
      <w:hyperlink r:id="rId8" w:history="1">
        <w:r w:rsidRPr="00632584">
          <w:rPr>
            <w:rFonts w:eastAsia="Cambria"/>
            <w:color w:val="0000FF"/>
            <w:sz w:val="24"/>
            <w:szCs w:val="24"/>
            <w:u w:val="single"/>
            <w:shd w:val="clear" w:color="auto" w:fill="FFFFFF"/>
            <w:lang w:eastAsia="zh-CN" w:bidi="ar"/>
          </w:rPr>
          <w:t>https://doi.org/10.1080/16549716.2022.2126269</w:t>
        </w:r>
      </w:hyperlink>
    </w:p>
    <w:p w14:paraId="5C9AB1A1"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Hairston AF, Bobrow EA, Pitter CS. Towards the Elimination of Pediatric HIV: Enhancing Maternal, Sexual, and Reproductive Health Services. Int J MCH AIDS. 2012;1(1):6-16. doi: 10.21106/ijma.13. PMID: 27621955; PMCID: PMC4948161.</w:t>
      </w:r>
    </w:p>
    <w:p w14:paraId="359D5677"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WHO (World Health Organization) . 2015. “WHO Validates Elimination of Mother-to-Child Transmission of HIV and Syphilis in Cuba.” Press release, June 30, WHO, Geneva. http://www.who.int/mediacentre/news/releases/2015/mtct-hiv-cuba/en/. </w:t>
      </w:r>
    </w:p>
    <w:p w14:paraId="700AD910" w14:textId="77777777" w:rsidR="00876B75" w:rsidRPr="00632584" w:rsidRDefault="00876B75" w:rsidP="00876B75">
      <w:pPr>
        <w:numPr>
          <w:ilvl w:val="0"/>
          <w:numId w:val="1"/>
        </w:numPr>
        <w:adjustRightInd w:val="0"/>
        <w:spacing w:line="400" w:lineRule="atLeast"/>
        <w:contextualSpacing/>
        <w:jc w:val="both"/>
        <w:rPr>
          <w:sz w:val="24"/>
          <w:szCs w:val="24"/>
        </w:rPr>
      </w:pPr>
      <w:r w:rsidRPr="00632584">
        <w:rPr>
          <w:sz w:val="24"/>
          <w:szCs w:val="24"/>
        </w:rPr>
        <w:t>Ev E, Altman DG, Egger M, Pocock SJ, Gøtzsche PC, Vandenbroucke JP. Strengthening the reporting of observational studies in epidemiology (STROBE) statement: guidelines for reporting observational studies. BMJ. 2007;335(7624):806–8.</w:t>
      </w:r>
    </w:p>
    <w:p w14:paraId="6B361FBD"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Ogah, A.O., Kamusaki, K., Chembo, E.K., Ogah, J.A.O. Characteristics of Neonatal Congenital Syphilis at the University Teaching Hospital Children Division, Lusaka, Zambia: Pilot Study.</w:t>
      </w:r>
      <w:r w:rsidRPr="00632584">
        <w:t xml:space="preserve"> Research Square. 2025. </w:t>
      </w:r>
      <w:r w:rsidRPr="00632584">
        <w:rPr>
          <w:rFonts w:eastAsia="Cambria"/>
          <w:color w:val="212121"/>
          <w:sz w:val="24"/>
          <w:szCs w:val="24"/>
          <w:shd w:val="clear" w:color="auto" w:fill="FFFFFF"/>
          <w:lang w:eastAsia="zh-CN" w:bidi="ar"/>
        </w:rPr>
        <w:t xml:space="preserve">DOI: </w:t>
      </w:r>
      <w:hyperlink r:id="rId9" w:history="1">
        <w:r w:rsidRPr="00632584">
          <w:rPr>
            <w:rFonts w:eastAsia="Cambria"/>
            <w:color w:val="0000FF"/>
            <w:sz w:val="24"/>
            <w:szCs w:val="24"/>
            <w:u w:val="single"/>
            <w:shd w:val="clear" w:color="auto" w:fill="FFFFFF"/>
            <w:lang w:eastAsia="zh-CN" w:bidi="ar"/>
          </w:rPr>
          <w:t>https://doi.org/10.21203/rs.3.rs-7593065/v1</w:t>
        </w:r>
      </w:hyperlink>
      <w:r w:rsidRPr="00632584">
        <w:rPr>
          <w:rFonts w:eastAsia="Cambria"/>
          <w:color w:val="212121"/>
          <w:sz w:val="24"/>
          <w:szCs w:val="24"/>
          <w:shd w:val="clear" w:color="auto" w:fill="FFFFFF"/>
          <w:lang w:eastAsia="zh-CN" w:bidi="ar"/>
        </w:rPr>
        <w:t>.</w:t>
      </w:r>
    </w:p>
    <w:p w14:paraId="166C8947"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Kassie DG, Bogale WA, Addisu A. The Prevalence of HIV-Positive Infants Born to HIV-Positive Mothers Attended at the University of Gondar Specialized Hospital Anti-Retroviral Therapy Services, Northwest Ethiopia, 2018. HIV AIDS (Auckl). 2020;12:135-140. </w:t>
      </w:r>
      <w:hyperlink r:id="rId10" w:history="1">
        <w:r w:rsidRPr="00632584">
          <w:rPr>
            <w:rFonts w:eastAsia="Cambria"/>
            <w:color w:val="0000FF"/>
            <w:sz w:val="24"/>
            <w:szCs w:val="24"/>
            <w:u w:val="single"/>
            <w:shd w:val="clear" w:color="auto" w:fill="FFFFFF"/>
            <w:lang w:eastAsia="zh-CN" w:bidi="ar"/>
          </w:rPr>
          <w:t>https://doi.org/10.2147/HIV.S238315</w:t>
        </w:r>
      </w:hyperlink>
    </w:p>
    <w:p w14:paraId="5CDB26C2"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Torpey, K., Mandala, J., Kasonde, P., Bryan-Mofya, G., Bweupe, M., Mukundu, J., Zimba, C., Mwale, C., Lumano, H., Welsh, M. 2012. Analysis of HIV Early Infant Diagnosis Data to Estimate Rates of Perinatal HIV Transmission in Zambia. https://doi.org/10.1371/journal.pone.0042859</w:t>
      </w:r>
    </w:p>
    <w:p w14:paraId="5E6AC2A2"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Tiruneh GA, Dagnew EZ. Prevalence of HIV infection and associated factors among infants born to HIV-positive mothers in health institutions, northwest Ethiopia, 2021. Womens Health (Lond). 2022 Jan-Dec;18:17455057221117407. doi: 10.1177/17455057221117407. PMID: 35946947; PMCID: PMC9373172.</w:t>
      </w:r>
    </w:p>
    <w:p w14:paraId="40B998BE"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Ahenkan E, Asare-Bediako A, Damilare KA, Antwi-Agyei D, Atawuchugi P, Osei-Owusu F, et al. Prevalence and predictors of mother-to-child transmission of human immunodeficiency virus (HIV) among HIV-exposed infants. Int J MCH AIDS. 2025;14:e014. doi: 10.25259/IJMA_5_2025</w:t>
      </w:r>
    </w:p>
    <w:p w14:paraId="2B258D56"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|Lutz, R. 2022. Estimating Prevalence of Pediatric HIV in Sub-Saharan Africa. Contagion Live.</w:t>
      </w:r>
      <w:r w:rsidRPr="00632584">
        <w:t xml:space="preserve"> Available from: </w:t>
      </w:r>
      <w:r w:rsidRPr="00632584">
        <w:rPr>
          <w:rFonts w:eastAsia="Cambria"/>
          <w:color w:val="212121"/>
          <w:sz w:val="24"/>
          <w:szCs w:val="24"/>
          <w:shd w:val="clear" w:color="auto" w:fill="FFFFFF"/>
          <w:lang w:eastAsia="zh-CN" w:bidi="ar"/>
        </w:rPr>
        <w:t>https://www.contagionlive.com/view/estimating-prevalence-of-pediatric-hiv-in-sub-saharanafrica#:~:text=The%20highest%20estimated%20weighted%20prevalence,before%20the%20survey%20was%20conducted.</w:t>
      </w:r>
    </w:p>
    <w:p w14:paraId="5AABEDB0"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PAHO/WHO. 2025.Born free of HIV. Available from :</w:t>
      </w:r>
      <w:r w:rsidRPr="00632584">
        <w:t xml:space="preserve"> </w:t>
      </w:r>
      <w:hyperlink r:id="rId11" w:anchor=":~:text=Cuba%20has%20the%20lowest%20rate%20possible%20for,**Access%20to%20condoms**%20*%20**Treating%20positive%20cases**" w:history="1">
        <w:r w:rsidRPr="00632584">
          <w:rPr>
            <w:rFonts w:eastAsia="Cambria"/>
            <w:color w:val="0000FF"/>
            <w:sz w:val="24"/>
            <w:szCs w:val="24"/>
            <w:u w:val="single"/>
            <w:shd w:val="clear" w:color="auto" w:fill="FFFFFF"/>
            <w:lang w:eastAsia="zh-CN" w:bidi="ar"/>
          </w:rPr>
          <w:t>https://www.paho.org/en/stories/born-free-hiv#:~:text=Cuba%20has%20the%20lowest%20rate%20possible%20for,**Access%20to%20condo</w:t>
        </w:r>
        <w:r w:rsidRPr="00632584">
          <w:rPr>
            <w:rFonts w:eastAsia="Cambria"/>
            <w:color w:val="0000FF"/>
            <w:sz w:val="24"/>
            <w:szCs w:val="24"/>
            <w:u w:val="single"/>
            <w:shd w:val="clear" w:color="auto" w:fill="FFFFFF"/>
            <w:lang w:eastAsia="zh-CN" w:bidi="ar"/>
          </w:rPr>
          <w:lastRenderedPageBreak/>
          <w:t>ms**%20*%20**Treating%20positive%20cases**</w:t>
        </w:r>
      </w:hyperlink>
    </w:p>
    <w:p w14:paraId="10CA63CA"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Ogah, A.O., Kapasa, M. 2023. Magnitude and Determinants of Delayed Breastfeeding Initiation Among Mothers Who Deliver By Cesarean Section in a rural general hospital in east africa. MedRxiv, The Preprint Server for Health Sciences</w:t>
      </w:r>
      <w:r w:rsidRPr="00632584">
        <w:t xml:space="preserve"> </w:t>
      </w:r>
      <w:r w:rsidRPr="00632584">
        <w:rPr>
          <w:rFonts w:eastAsia="Cambria"/>
          <w:color w:val="212121"/>
          <w:sz w:val="24"/>
          <w:szCs w:val="24"/>
          <w:shd w:val="clear" w:color="auto" w:fill="FFFFFF"/>
          <w:lang w:eastAsia="zh-CN" w:bidi="ar"/>
        </w:rPr>
        <w:t xml:space="preserve"> doi: https://doi.org/10.1101/2023.06.06.23290985</w:t>
      </w:r>
    </w:p>
    <w:p w14:paraId="3F62F09C"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ZAMPHIA, 2021. Zambia-Population-Based HIV/AIDS Impact Assessment.</w:t>
      </w:r>
      <w:r w:rsidRPr="00632584">
        <w:t xml:space="preserve"> </w:t>
      </w:r>
      <w:r w:rsidRPr="00632584">
        <w:rPr>
          <w:rFonts w:eastAsia="Cambria"/>
          <w:color w:val="212121"/>
          <w:sz w:val="24"/>
          <w:szCs w:val="24"/>
          <w:shd w:val="clear" w:color="auto" w:fill="FFFFFF"/>
          <w:lang w:eastAsia="zh-CN" w:bidi="ar"/>
        </w:rPr>
        <w:t>chrome-extension://efaidnbmnnnibpcajpcglclefindmkaj/https://www.zamstats.gov.zm/wp-content/uploads/2023/11/ZAMPHIA-2021-Summary-Sheet-December-2022.pdf#:~:text=Viral%20load%20suppression%20(%25)&amp;text=Annual%20incidence%20of%20HIV%20among,and%20are%20subject%20to%20change.</w:t>
      </w:r>
    </w:p>
    <w:p w14:paraId="51B55B4D"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Hampanda KM, Nimz AM, Abuogi LL. Barriers to uptake of early infant HIV testing in Zambia: the role of intimate partner violence and HIV status disclosure within couples. AIDS Res Ther. 2017 Mar 21;14(1):17. doi: 10.1186/s12981-017-0142-2. PMID: 28320431; PMCID: PMC5360055.</w:t>
      </w:r>
    </w:p>
    <w:p w14:paraId="357C6F84"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ZMOH. PMTCT 2010 National Protocol Guidelines. Integrated prevention of mother-to-child transmission of HIV. In: Bweupe M, Chitembo L, Maswenyeho S, Murless E, Mwale J, Tambatamba B, Vwalika C, Mbewe R, editors. Zambia: Ministry of Health; 2010. Available at: https://aidsfree.usaid.gov/sites/default/files/tx_zambia_pmtct_2010.pdf</w:t>
      </w:r>
    </w:p>
    <w:p w14:paraId="01CEECEE"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UNAIDS. Country progress report - Zambia. Global AIDS Monitoring 2020 2020</w:t>
      </w:r>
    </w:p>
    <w:p w14:paraId="7A640EFE"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Kiurugo EG, Seif SA, Milanzi WC. Uptake of early infant HIV diagnosis and its associated factors in Tanzania: an analytical cross-sectional study. AIDS Res Ther. 2024 Oct 10;21(1):70. doi: 10.1186/s12981-024-00652-1. PMID: 39390523; PMCID: PMC11468129.</w:t>
      </w:r>
    </w:p>
    <w:p w14:paraId="6BA030BE"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Simons-Morton BG, Hayne D, Noelcke E. Social Influences: the effects of socialization, selection, and social normative processes on health behavior. In: DiClemente RJ, Crosby RA, Kegler MC, editors. Emerging theories in health promotion practice and research. San Francisco: Wiley; 2009</w:t>
      </w:r>
    </w:p>
    <w:p w14:paraId="7B7ACD59"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Lambdin BH, Kanweka W, Inambao M, Mwananyanda L, Shah HD, Linton S, Wong F, Luisi N, Tichacek A, Kalowa J, Chomba E, Allen S. Local residents trained as 'influence agents' most effective in persuading African couples on HIV counseling and testing. Health Aff (Millwood). 2011 Aug;30(8):1488-97. doi: 10.1377/hlthaff.2009.0994. PMID: 21821565; PMCID: PMC3503238.</w:t>
      </w:r>
    </w:p>
    <w:p w14:paraId="3124D7ED"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Sinkala, M.,</w:t>
      </w:r>
      <w:r w:rsidRPr="00632584">
        <w:t xml:space="preserve"> </w:t>
      </w:r>
      <w:r w:rsidRPr="00632584">
        <w:rPr>
          <w:rFonts w:eastAsia="Cambria"/>
          <w:color w:val="212121"/>
          <w:sz w:val="24"/>
          <w:szCs w:val="24"/>
          <w:shd w:val="clear" w:color="auto" w:fill="FFFFFF"/>
          <w:lang w:eastAsia="zh-CN" w:bidi="ar"/>
        </w:rPr>
        <w:t>Technical Team Catholic Medical Mission Board for PMTCT/VMMC/HCT/PwP: Zambian Led Prevention Initiative (ZPI) under FHI360 Community Based Model: Increasing Uptake of PMTCT and Male Involvement in Zambia. 2011. Available at: chrome-extension://efaidnbmnnnibpcajpcglclefindmkaj/https://childrenandhiv.org/wp-content/uploads/Sinkala-Addis-ICASA-Satellite-presentation1.pdf</w:t>
      </w:r>
    </w:p>
    <w:p w14:paraId="6D7C7E08" w14:textId="77777777" w:rsidR="00876B75" w:rsidRPr="00632584" w:rsidRDefault="00876B75" w:rsidP="00876B75">
      <w:pPr>
        <w:numPr>
          <w:ilvl w:val="0"/>
          <w:numId w:val="1"/>
        </w:numPr>
        <w:adjustRightInd w:val="0"/>
        <w:spacing w:line="400" w:lineRule="atLeast"/>
        <w:contextualSpacing/>
        <w:jc w:val="both"/>
        <w:rPr>
          <w:sz w:val="24"/>
          <w:szCs w:val="24"/>
        </w:rPr>
      </w:pPr>
      <w:r w:rsidRPr="00632584">
        <w:rPr>
          <w:sz w:val="24"/>
          <w:szCs w:val="24"/>
        </w:rPr>
        <w:t xml:space="preserve">National HIV/AIDS/STI/TB Council. 2025 HIV Estimates Dissemination. Available at </w:t>
      </w:r>
      <w:hyperlink r:id="rId12" w:history="1">
        <w:r w:rsidRPr="00632584">
          <w:rPr>
            <w:color w:val="0000FF"/>
            <w:sz w:val="24"/>
            <w:szCs w:val="24"/>
            <w:u w:val="single"/>
          </w:rPr>
          <w:t>https://nac.org.zm/2025-hiv-estimates-dissemination/</w:t>
        </w:r>
      </w:hyperlink>
    </w:p>
    <w:p w14:paraId="5BFBD810"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Benali, G., Ramdin, T. &amp; Ballot, D. An audit of mother to child HIV transmission rates and neonatal outcomes at a tertiary hospital in South Africa. BMC Res Notes 12, 586 (2019). </w:t>
      </w:r>
      <w:hyperlink r:id="rId13" w:history="1">
        <w:r w:rsidRPr="00632584">
          <w:rPr>
            <w:rFonts w:eastAsia="Cambria"/>
            <w:color w:val="0000FF"/>
            <w:sz w:val="24"/>
            <w:szCs w:val="24"/>
            <w:u w:val="single"/>
            <w:shd w:val="clear" w:color="auto" w:fill="FFFFFF"/>
            <w:lang w:eastAsia="zh-CN" w:bidi="ar"/>
          </w:rPr>
          <w:t>https://doi.org/10.1186/s13104-019-4617-1</w:t>
        </w:r>
      </w:hyperlink>
    </w:p>
    <w:p w14:paraId="679CD206"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Isanaka S, Duggan C, Fawzi WW. Patterns of postnatal growth in HIV-infected and HIV-exposed children. Nutr Rev. 2009 Jun;67(6):343-59. doi: 10.1111/j.1753-4887.2009.00207.x. PMID: 19519675; PMCID: PMC2771338.</w:t>
      </w:r>
    </w:p>
    <w:p w14:paraId="063225D2" w14:textId="77777777" w:rsidR="00876B75" w:rsidRPr="00632584" w:rsidRDefault="00876B75" w:rsidP="00876B75">
      <w:pPr>
        <w:numPr>
          <w:ilvl w:val="0"/>
          <w:numId w:val="1"/>
        </w:numPr>
        <w:adjustRightInd w:val="0"/>
        <w:spacing w:line="400" w:lineRule="atLeast"/>
        <w:contextualSpacing/>
        <w:jc w:val="both"/>
        <w:rPr>
          <w:sz w:val="24"/>
          <w:szCs w:val="24"/>
        </w:rPr>
      </w:pPr>
      <w:r w:rsidRPr="00632584">
        <w:rPr>
          <w:sz w:val="24"/>
          <w:szCs w:val="24"/>
        </w:rPr>
        <w:lastRenderedPageBreak/>
        <w:t xml:space="preserve">Ogah, A.O. Infant Weight Faltering and Feeding Patterns at 6 Weeks Post-Delivery in a Rural East African Community:Comparing Incremental Versus Static Weight Assessments. 2023. medRxiv 2023.12.13.23299669; doi: </w:t>
      </w:r>
      <w:hyperlink r:id="rId14" w:history="1">
        <w:r w:rsidRPr="00632584">
          <w:rPr>
            <w:color w:val="0000FF"/>
            <w:sz w:val="24"/>
            <w:szCs w:val="24"/>
            <w:u w:val="single"/>
          </w:rPr>
          <w:t>https://doi.org/10.1101/2023.12.13.23299669</w:t>
        </w:r>
      </w:hyperlink>
    </w:p>
    <w:p w14:paraId="4CE1A382" w14:textId="77777777" w:rsidR="00876B75" w:rsidRPr="00632584" w:rsidRDefault="00876B75" w:rsidP="00876B75">
      <w:pPr>
        <w:numPr>
          <w:ilvl w:val="0"/>
          <w:numId w:val="1"/>
        </w:numPr>
        <w:adjustRightInd w:val="0"/>
        <w:spacing w:line="400" w:lineRule="atLeast"/>
        <w:contextualSpacing/>
        <w:jc w:val="both"/>
        <w:rPr>
          <w:sz w:val="24"/>
          <w:szCs w:val="24"/>
        </w:rPr>
      </w:pPr>
      <w:r w:rsidRPr="00632584">
        <w:rPr>
          <w:sz w:val="24"/>
          <w:szCs w:val="24"/>
        </w:rPr>
        <w:t>Ogah, A.O. Attendances, Feeding Practices and Weight Trajectory of a Rural Cohort of Infants from Birth to 9 Months of age at a Facility-Based Well-Child Clinic. 2024. medRxiv 2024.10.30.24316420; doi: https://doi.org/10.1101/2024.10.30.24316420</w:t>
      </w:r>
    </w:p>
    <w:p w14:paraId="6F10B09A" w14:textId="27E67352" w:rsidR="00703753" w:rsidRPr="00B24047" w:rsidRDefault="00876B75" w:rsidP="008045B3">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Kartik K., Venkatesh, M. N. Lurie, E. W. Triche, G D B., Harwell, J.I., McGarvey, S.T., Gray, G.E. Growth of infants born to HIV-infected women in South Africa according to maternal and infant characteristics. Tropical Medicine &amp; International Health; Nov 2010; Volume 15, Issue 11;</w:t>
      </w:r>
      <w:r w:rsidRPr="00632584">
        <w:t xml:space="preserve"> </w:t>
      </w:r>
      <w:r w:rsidRPr="00632584">
        <w:rPr>
          <w:rFonts w:eastAsia="Cambria"/>
          <w:color w:val="212121"/>
          <w:sz w:val="24"/>
          <w:szCs w:val="24"/>
          <w:shd w:val="clear" w:color="auto" w:fill="FFFFFF"/>
          <w:lang w:eastAsia="zh-CN" w:bidi="ar"/>
        </w:rPr>
        <w:t>Pages 1364-1374.</w:t>
      </w:r>
    </w:p>
    <w:p w14:paraId="4EE2D799" w14:textId="77777777" w:rsidR="008045B3" w:rsidRPr="00B24047" w:rsidRDefault="008045B3" w:rsidP="008045B3">
      <w:pPr>
        <w:shd w:val="clear" w:color="auto" w:fill="FFFFFF"/>
        <w:spacing w:before="200" w:after="200"/>
        <w:jc w:val="both"/>
        <w:rPr>
          <w:rFonts w:eastAsia="Cambria"/>
          <w:color w:val="212121"/>
          <w:sz w:val="24"/>
          <w:szCs w:val="24"/>
          <w:shd w:val="clear" w:color="auto" w:fill="FFFFFF"/>
          <w:lang w:eastAsia="zh-CN" w:bidi="ar"/>
        </w:rPr>
      </w:pPr>
    </w:p>
    <w:p w14:paraId="082D333F" w14:textId="1EF95F79" w:rsidR="009279A9" w:rsidRPr="001C5B64" w:rsidRDefault="00C45564" w:rsidP="001C5B64">
      <w:pPr>
        <w:widowControl/>
        <w:shd w:val="clear" w:color="auto" w:fill="FFFFFF"/>
        <w:spacing w:before="200" w:after="200" w:line="480" w:lineRule="auto"/>
        <w:jc w:val="both"/>
        <w:rPr>
          <w:sz w:val="24"/>
          <w:szCs w:val="24"/>
        </w:rPr>
      </w:pPr>
      <w:r w:rsidRPr="00B24047">
        <w:rPr>
          <w:b/>
          <w:sz w:val="24"/>
          <w:szCs w:val="24"/>
        </w:rPr>
        <w:t>Author Contributions:</w:t>
      </w:r>
      <w:r w:rsidRPr="00B24047">
        <w:rPr>
          <w:b/>
          <w:spacing w:val="40"/>
          <w:sz w:val="24"/>
          <w:szCs w:val="24"/>
        </w:rPr>
        <w:t xml:space="preserve"> </w:t>
      </w:r>
      <w:r w:rsidRPr="00B24047">
        <w:rPr>
          <w:sz w:val="24"/>
          <w:szCs w:val="24"/>
        </w:rPr>
        <w:t>The corresponding author</w:t>
      </w:r>
      <w:r w:rsidR="001C5B64">
        <w:rPr>
          <w:sz w:val="24"/>
          <w:szCs w:val="24"/>
        </w:rPr>
        <w:t xml:space="preserve"> and guarantor</w:t>
      </w:r>
      <w:r w:rsidRPr="00B24047">
        <w:rPr>
          <w:sz w:val="24"/>
          <w:szCs w:val="24"/>
        </w:rPr>
        <w:t xml:space="preserve"> (Dr Adenike Oluwakemi Ogah) </w:t>
      </w:r>
      <w:r w:rsidR="005266F6" w:rsidRPr="00B24047">
        <w:rPr>
          <w:sz w:val="24"/>
          <w:szCs w:val="24"/>
        </w:rPr>
        <w:t>generated</w:t>
      </w:r>
      <w:r w:rsidR="00201E4B" w:rsidRPr="00B24047">
        <w:rPr>
          <w:sz w:val="24"/>
          <w:szCs w:val="24"/>
        </w:rPr>
        <w:t xml:space="preserve"> the study title</w:t>
      </w:r>
      <w:r w:rsidR="001C5B64">
        <w:rPr>
          <w:sz w:val="24"/>
          <w:szCs w:val="24"/>
        </w:rPr>
        <w:t>,</w:t>
      </w:r>
      <w:r w:rsidR="00201E4B" w:rsidRPr="00B24047">
        <w:rPr>
          <w:sz w:val="24"/>
          <w:szCs w:val="24"/>
        </w:rPr>
        <w:t xml:space="preserve"> concept</w:t>
      </w:r>
      <w:r w:rsidRPr="00B24047">
        <w:rPr>
          <w:sz w:val="24"/>
          <w:szCs w:val="24"/>
        </w:rPr>
        <w:t xml:space="preserve">, </w:t>
      </w:r>
      <w:r w:rsidR="001C5B64">
        <w:rPr>
          <w:sz w:val="24"/>
          <w:szCs w:val="24"/>
        </w:rPr>
        <w:t xml:space="preserve">study design, </w:t>
      </w:r>
      <w:r w:rsidR="005266F6" w:rsidRPr="00B24047">
        <w:rPr>
          <w:sz w:val="24"/>
          <w:szCs w:val="24"/>
        </w:rPr>
        <w:t xml:space="preserve">collected </w:t>
      </w:r>
      <w:r w:rsidR="000D36BB" w:rsidRPr="00B24047">
        <w:rPr>
          <w:sz w:val="24"/>
          <w:szCs w:val="24"/>
        </w:rPr>
        <w:t xml:space="preserve">the raw </w:t>
      </w:r>
      <w:r w:rsidR="005266F6" w:rsidRPr="00B24047">
        <w:rPr>
          <w:sz w:val="24"/>
          <w:szCs w:val="24"/>
        </w:rPr>
        <w:t xml:space="preserve">data, </w:t>
      </w:r>
      <w:r w:rsidRPr="00B24047">
        <w:rPr>
          <w:sz w:val="24"/>
          <w:szCs w:val="24"/>
        </w:rPr>
        <w:t xml:space="preserve">conducted </w:t>
      </w:r>
      <w:r w:rsidR="001C5B64">
        <w:rPr>
          <w:sz w:val="24"/>
          <w:szCs w:val="24"/>
        </w:rPr>
        <w:t>the literature search and</w:t>
      </w:r>
      <w:r w:rsidRPr="00B24047">
        <w:rPr>
          <w:sz w:val="24"/>
          <w:szCs w:val="24"/>
        </w:rPr>
        <w:t xml:space="preserve"> data analysis, interpreted the results and</w:t>
      </w:r>
      <w:r w:rsidR="00201E4B" w:rsidRPr="00B24047">
        <w:rPr>
          <w:spacing w:val="40"/>
          <w:sz w:val="24"/>
          <w:szCs w:val="24"/>
        </w:rPr>
        <w:t xml:space="preserve"> </w:t>
      </w:r>
      <w:r w:rsidRPr="00B24047">
        <w:rPr>
          <w:sz w:val="24"/>
          <w:szCs w:val="24"/>
        </w:rPr>
        <w:t>drafted this manuscript.</w:t>
      </w:r>
      <w:r w:rsidR="00201E4B" w:rsidRPr="00B24047">
        <w:rPr>
          <w:sz w:val="24"/>
          <w:szCs w:val="24"/>
        </w:rPr>
        <w:t xml:space="preserve"> </w:t>
      </w:r>
      <w:r w:rsidR="005266F6" w:rsidRPr="00B24047">
        <w:rPr>
          <w:sz w:val="24"/>
          <w:szCs w:val="24"/>
        </w:rPr>
        <w:t>Dr James-Aaron</w:t>
      </w:r>
      <w:r w:rsidR="0070633C" w:rsidRPr="00B24047">
        <w:rPr>
          <w:sz w:val="24"/>
          <w:szCs w:val="24"/>
        </w:rPr>
        <w:t xml:space="preserve"> Ogbole Ogah</w:t>
      </w:r>
      <w:r w:rsidR="005266F6" w:rsidRPr="00B24047">
        <w:rPr>
          <w:sz w:val="24"/>
          <w:szCs w:val="24"/>
        </w:rPr>
        <w:t xml:space="preserve"> </w:t>
      </w:r>
      <w:r w:rsidR="000D36BB" w:rsidRPr="00B24047">
        <w:rPr>
          <w:sz w:val="24"/>
          <w:szCs w:val="24"/>
        </w:rPr>
        <w:t>co-</w:t>
      </w:r>
      <w:r w:rsidR="005266F6" w:rsidRPr="00B24047">
        <w:rPr>
          <w:sz w:val="24"/>
          <w:szCs w:val="24"/>
        </w:rPr>
        <w:t>managed the data and assisted in the drafting of the manuscript. Dr Edwin Kanombola Chembo entered and managed the data</w:t>
      </w:r>
      <w:r w:rsidR="001C5B64">
        <w:rPr>
          <w:sz w:val="24"/>
          <w:szCs w:val="24"/>
        </w:rPr>
        <w:t xml:space="preserve"> and contributed to the drafting of the article</w:t>
      </w:r>
      <w:r w:rsidR="005266F6" w:rsidRPr="00B24047">
        <w:rPr>
          <w:sz w:val="24"/>
          <w:szCs w:val="24"/>
        </w:rPr>
        <w:t xml:space="preserve">. All the authors contributed to the intellectual content of this manuscript and </w:t>
      </w:r>
      <w:r w:rsidR="001C5B64">
        <w:rPr>
          <w:sz w:val="24"/>
          <w:szCs w:val="24"/>
        </w:rPr>
        <w:t xml:space="preserve">approved the </w:t>
      </w:r>
      <w:r w:rsidR="005266F6" w:rsidRPr="00B24047">
        <w:rPr>
          <w:sz w:val="24"/>
          <w:szCs w:val="24"/>
        </w:rPr>
        <w:t>final editing of the article</w:t>
      </w:r>
      <w:r w:rsidR="001C5B64">
        <w:rPr>
          <w:sz w:val="24"/>
          <w:szCs w:val="24"/>
        </w:rPr>
        <w:t xml:space="preserve"> for publication</w:t>
      </w:r>
      <w:r w:rsidR="005266F6" w:rsidRPr="00B24047">
        <w:rPr>
          <w:sz w:val="24"/>
          <w:szCs w:val="24"/>
        </w:rPr>
        <w:t>.</w:t>
      </w:r>
    </w:p>
    <w:p w14:paraId="17F5F5B0" w14:textId="11667011" w:rsidR="005860B0" w:rsidRPr="00B24047" w:rsidRDefault="00C45564" w:rsidP="001C5B64">
      <w:pPr>
        <w:spacing w:before="83" w:line="480" w:lineRule="auto"/>
        <w:ind w:right="38"/>
        <w:jc w:val="both"/>
        <w:rPr>
          <w:sz w:val="24"/>
          <w:szCs w:val="24"/>
        </w:rPr>
      </w:pPr>
      <w:r w:rsidRPr="00B24047">
        <w:rPr>
          <w:b/>
          <w:sz w:val="24"/>
          <w:szCs w:val="24"/>
        </w:rPr>
        <w:t>Acknowledgements</w:t>
      </w:r>
      <w:r w:rsidRPr="00B24047">
        <w:rPr>
          <w:sz w:val="24"/>
          <w:szCs w:val="24"/>
        </w:rPr>
        <w:t xml:space="preserve">: The authors are extremely grateful to the participants involved in this study, to the </w:t>
      </w:r>
      <w:r w:rsidR="000D36BB" w:rsidRPr="00B24047">
        <w:rPr>
          <w:sz w:val="24"/>
          <w:szCs w:val="24"/>
        </w:rPr>
        <w:t xml:space="preserve">NCOE </w:t>
      </w:r>
      <w:r w:rsidRPr="00B24047">
        <w:rPr>
          <w:sz w:val="24"/>
          <w:szCs w:val="24"/>
        </w:rPr>
        <w:t xml:space="preserve">staff of </w:t>
      </w:r>
      <w:r w:rsidR="000D36BB" w:rsidRPr="00B24047">
        <w:rPr>
          <w:sz w:val="24"/>
          <w:szCs w:val="24"/>
        </w:rPr>
        <w:t>UTH-Children</w:t>
      </w:r>
      <w:r w:rsidRPr="00B24047">
        <w:rPr>
          <w:sz w:val="24"/>
          <w:szCs w:val="24"/>
        </w:rPr>
        <w:t xml:space="preserve"> Hospital in Lusaka that contributed to this study and to the research team.</w:t>
      </w:r>
    </w:p>
    <w:p w14:paraId="51DF1097" w14:textId="77777777" w:rsidR="005860B0" w:rsidRPr="00B24047" w:rsidRDefault="00C45564" w:rsidP="00C274A0">
      <w:pPr>
        <w:spacing w:before="165" w:line="480" w:lineRule="auto"/>
        <w:jc w:val="both"/>
        <w:rPr>
          <w:sz w:val="24"/>
          <w:szCs w:val="24"/>
        </w:rPr>
      </w:pPr>
      <w:r w:rsidRPr="00B24047">
        <w:rPr>
          <w:b/>
          <w:sz w:val="24"/>
          <w:szCs w:val="24"/>
        </w:rPr>
        <w:t>Funding:</w:t>
      </w:r>
      <w:r w:rsidRPr="00B24047">
        <w:rPr>
          <w:b/>
          <w:spacing w:val="-8"/>
          <w:sz w:val="24"/>
          <w:szCs w:val="24"/>
        </w:rPr>
        <w:t xml:space="preserve"> </w:t>
      </w:r>
      <w:r w:rsidRPr="00B24047">
        <w:rPr>
          <w:sz w:val="24"/>
          <w:szCs w:val="24"/>
        </w:rPr>
        <w:t>This</w:t>
      </w:r>
      <w:r w:rsidRPr="00B24047">
        <w:rPr>
          <w:spacing w:val="-7"/>
          <w:sz w:val="24"/>
          <w:szCs w:val="24"/>
        </w:rPr>
        <w:t xml:space="preserve"> </w:t>
      </w:r>
      <w:r w:rsidRPr="00B24047">
        <w:rPr>
          <w:sz w:val="24"/>
          <w:szCs w:val="24"/>
        </w:rPr>
        <w:t>research</w:t>
      </w:r>
      <w:r w:rsidRPr="00B24047">
        <w:rPr>
          <w:spacing w:val="-5"/>
          <w:sz w:val="24"/>
          <w:szCs w:val="24"/>
        </w:rPr>
        <w:t xml:space="preserve"> </w:t>
      </w:r>
      <w:r w:rsidRPr="00B24047">
        <w:rPr>
          <w:sz w:val="24"/>
          <w:szCs w:val="24"/>
        </w:rPr>
        <w:t>was</w:t>
      </w:r>
      <w:r w:rsidRPr="00B24047">
        <w:rPr>
          <w:spacing w:val="-7"/>
          <w:sz w:val="24"/>
          <w:szCs w:val="24"/>
        </w:rPr>
        <w:t xml:space="preserve"> </w:t>
      </w:r>
      <w:r w:rsidRPr="00B24047">
        <w:rPr>
          <w:sz w:val="24"/>
          <w:szCs w:val="24"/>
        </w:rPr>
        <w:t>self-</w:t>
      </w:r>
      <w:r w:rsidRPr="00B24047">
        <w:rPr>
          <w:spacing w:val="-2"/>
          <w:sz w:val="24"/>
          <w:szCs w:val="24"/>
        </w:rPr>
        <w:t>funded.</w:t>
      </w:r>
    </w:p>
    <w:p w14:paraId="758C5EC6" w14:textId="30CC0C1C" w:rsidR="005860B0" w:rsidRDefault="00C45564" w:rsidP="00C274A0">
      <w:pPr>
        <w:spacing w:before="179" w:line="480" w:lineRule="auto"/>
        <w:jc w:val="both"/>
        <w:rPr>
          <w:sz w:val="24"/>
          <w:szCs w:val="24"/>
        </w:rPr>
      </w:pPr>
      <w:r w:rsidRPr="00B24047">
        <w:rPr>
          <w:b/>
          <w:sz w:val="24"/>
          <w:szCs w:val="24"/>
        </w:rPr>
        <w:t>Conflicts</w:t>
      </w:r>
      <w:r w:rsidRPr="00B24047">
        <w:rPr>
          <w:b/>
          <w:spacing w:val="-8"/>
          <w:sz w:val="24"/>
          <w:szCs w:val="24"/>
        </w:rPr>
        <w:t xml:space="preserve"> </w:t>
      </w:r>
      <w:r w:rsidRPr="00B24047">
        <w:rPr>
          <w:b/>
          <w:sz w:val="24"/>
          <w:szCs w:val="24"/>
        </w:rPr>
        <w:t>of</w:t>
      </w:r>
      <w:r w:rsidRPr="00B24047">
        <w:rPr>
          <w:b/>
          <w:spacing w:val="-6"/>
          <w:sz w:val="24"/>
          <w:szCs w:val="24"/>
        </w:rPr>
        <w:t xml:space="preserve"> </w:t>
      </w:r>
      <w:r w:rsidRPr="00B24047">
        <w:rPr>
          <w:b/>
          <w:sz w:val="24"/>
          <w:szCs w:val="24"/>
        </w:rPr>
        <w:t>Interest:</w:t>
      </w:r>
      <w:r w:rsidRPr="00B24047">
        <w:rPr>
          <w:b/>
          <w:spacing w:val="-5"/>
          <w:sz w:val="24"/>
          <w:szCs w:val="24"/>
        </w:rPr>
        <w:t xml:space="preserve"> </w:t>
      </w:r>
      <w:r w:rsidRPr="00B24047">
        <w:rPr>
          <w:sz w:val="24"/>
          <w:szCs w:val="24"/>
        </w:rPr>
        <w:t>The</w:t>
      </w:r>
      <w:r w:rsidRPr="00B24047">
        <w:rPr>
          <w:spacing w:val="-6"/>
          <w:sz w:val="24"/>
          <w:szCs w:val="24"/>
        </w:rPr>
        <w:t xml:space="preserve"> </w:t>
      </w:r>
      <w:r w:rsidRPr="00B24047">
        <w:rPr>
          <w:sz w:val="24"/>
          <w:szCs w:val="24"/>
        </w:rPr>
        <w:t>author</w:t>
      </w:r>
      <w:r w:rsidR="001C5B64">
        <w:rPr>
          <w:sz w:val="24"/>
          <w:szCs w:val="24"/>
        </w:rPr>
        <w:t>s</w:t>
      </w:r>
      <w:r w:rsidRPr="00B24047">
        <w:rPr>
          <w:spacing w:val="-6"/>
          <w:sz w:val="24"/>
          <w:szCs w:val="24"/>
        </w:rPr>
        <w:t xml:space="preserve"> </w:t>
      </w:r>
      <w:r w:rsidRPr="00B24047">
        <w:rPr>
          <w:sz w:val="24"/>
          <w:szCs w:val="24"/>
        </w:rPr>
        <w:t>declare</w:t>
      </w:r>
      <w:r w:rsidRPr="00B24047">
        <w:rPr>
          <w:spacing w:val="-3"/>
          <w:sz w:val="24"/>
          <w:szCs w:val="24"/>
        </w:rPr>
        <w:t xml:space="preserve"> </w:t>
      </w:r>
      <w:r w:rsidRPr="00B24047">
        <w:rPr>
          <w:sz w:val="24"/>
          <w:szCs w:val="24"/>
        </w:rPr>
        <w:t>no</w:t>
      </w:r>
      <w:r w:rsidRPr="00B24047">
        <w:rPr>
          <w:spacing w:val="-7"/>
          <w:sz w:val="24"/>
          <w:szCs w:val="24"/>
        </w:rPr>
        <w:t xml:space="preserve"> </w:t>
      </w:r>
      <w:r w:rsidRPr="00B24047">
        <w:rPr>
          <w:sz w:val="24"/>
          <w:szCs w:val="24"/>
        </w:rPr>
        <w:t>conflict</w:t>
      </w:r>
      <w:r w:rsidRPr="00B24047">
        <w:rPr>
          <w:spacing w:val="-6"/>
          <w:sz w:val="24"/>
          <w:szCs w:val="24"/>
        </w:rPr>
        <w:t xml:space="preserve"> </w:t>
      </w:r>
      <w:r w:rsidRPr="00B24047">
        <w:rPr>
          <w:sz w:val="24"/>
          <w:szCs w:val="24"/>
        </w:rPr>
        <w:t>of</w:t>
      </w:r>
      <w:r w:rsidRPr="00B24047">
        <w:rPr>
          <w:spacing w:val="-2"/>
          <w:sz w:val="24"/>
          <w:szCs w:val="24"/>
        </w:rPr>
        <w:t xml:space="preserve"> interest.</w:t>
      </w:r>
    </w:p>
    <w:sectPr w:rsidR="005860B0">
      <w:headerReference w:type="default" r:id="rId15"/>
      <w:pgSz w:w="12240" w:h="15840"/>
      <w:pgMar w:top="1340" w:right="1220" w:bottom="280" w:left="1220" w:header="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27B8" w14:textId="77777777" w:rsidR="008847E9" w:rsidRDefault="008847E9">
      <w:r>
        <w:separator/>
      </w:r>
    </w:p>
  </w:endnote>
  <w:endnote w:type="continuationSeparator" w:id="0">
    <w:p w14:paraId="33B19B79" w14:textId="77777777" w:rsidR="008847E9" w:rsidRDefault="0088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1BDB" w14:textId="77777777" w:rsidR="008847E9" w:rsidRDefault="008847E9">
      <w:r>
        <w:separator/>
      </w:r>
    </w:p>
  </w:footnote>
  <w:footnote w:type="continuationSeparator" w:id="0">
    <w:p w14:paraId="6A9CCF50" w14:textId="77777777" w:rsidR="008847E9" w:rsidRDefault="0088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D0F1" w14:textId="77777777" w:rsidR="005860B0" w:rsidRDefault="00C45564">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5AB89164" wp14:editId="75AE8483">
              <wp:simplePos x="0" y="0"/>
              <wp:positionH relativeFrom="page">
                <wp:posOffset>626110</wp:posOffset>
              </wp:positionH>
              <wp:positionV relativeFrom="page">
                <wp:posOffset>9525</wp:posOffset>
              </wp:positionV>
              <wp:extent cx="6520180" cy="628650"/>
              <wp:effectExtent l="0" t="0" r="0" b="0"/>
              <wp:wrapNone/>
              <wp:docPr id="1" name="Textbox 1"/>
              <wp:cNvGraphicFramePr/>
              <a:graphic xmlns:a="http://schemas.openxmlformats.org/drawingml/2006/main">
                <a:graphicData uri="http://schemas.microsoft.com/office/word/2010/wordprocessingShape">
                  <wps:wsp>
                    <wps:cNvSpPr txBox="1"/>
                    <wps:spPr>
                      <a:xfrm>
                        <a:off x="0" y="0"/>
                        <a:ext cx="6520180" cy="628650"/>
                      </a:xfrm>
                      <a:prstGeom prst="rect">
                        <a:avLst/>
                      </a:prstGeom>
                    </wps:spPr>
                    <wps:txbx>
                      <w:txbxContent>
                        <w:p w14:paraId="431E97F7" w14:textId="77777777" w:rsidR="005860B0" w:rsidRDefault="00C45564">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B89164" id="_x0000_t202" coordsize="21600,21600" o:spt="202" path="m,l,21600r21600,l21600,xe">
              <v:stroke joinstyle="miter"/>
              <v:path gradientshapeok="t" o:connecttype="rect"/>
            </v:shapetype>
            <v:shape id="Textbox 1" o:spid="_x0000_s1026" type="#_x0000_t202" style="position:absolute;margin-left:49.3pt;margin-top:.75pt;width:513.4pt;height:4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" filled="f" stroked="f">
              <v:textbox inset="0,0,0,0">
                <w:txbxContent>
                  <w:p w14:paraId="431E97F7" w14:textId="77777777" w:rsidR="005860B0" w:rsidRDefault="00C45564">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3EA251"/>
    <w:multiLevelType w:val="singleLevel"/>
    <w:tmpl w:val="9C3EA251"/>
    <w:lvl w:ilvl="0">
      <w:start w:val="10"/>
      <w:numFmt w:val="decimal"/>
      <w:suff w:val="space"/>
      <w:lvlText w:val="%1."/>
      <w:lvlJc w:val="left"/>
      <w:pPr>
        <w:ind w:left="0" w:firstLine="0"/>
      </w:pPr>
    </w:lvl>
  </w:abstractNum>
  <w:abstractNum w:abstractNumId="1" w15:restartNumberingAfterBreak="0">
    <w:nsid w:val="F3863896"/>
    <w:multiLevelType w:val="singleLevel"/>
    <w:tmpl w:val="F3863896"/>
    <w:lvl w:ilvl="0">
      <w:start w:val="152"/>
      <w:numFmt w:val="decimal"/>
      <w:suff w:val="space"/>
      <w:lvlText w:val="%1."/>
      <w:lvlJc w:val="left"/>
    </w:lvl>
  </w:abstractNum>
  <w:abstractNum w:abstractNumId="2" w15:restartNumberingAfterBreak="0">
    <w:nsid w:val="5F3973F2"/>
    <w:multiLevelType w:val="singleLevel"/>
    <w:tmpl w:val="5F3973F2"/>
    <w:lvl w:ilvl="0">
      <w:start w:val="1"/>
      <w:numFmt w:val="decimal"/>
      <w:suff w:val="space"/>
      <w:lvlText w:val="%1."/>
      <w:lvlJc w:val="left"/>
    </w:lvl>
  </w:abstractNum>
  <w:num w:numId="1" w16cid:durableId="717365145">
    <w:abstractNumId w:val="2"/>
  </w:num>
  <w:num w:numId="2" w16cid:durableId="1308122531">
    <w:abstractNumId w:val="1"/>
  </w:num>
  <w:num w:numId="3" w16cid:durableId="1559625812">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FDA"/>
    <w:rsid w:val="00006DA1"/>
    <w:rsid w:val="00007066"/>
    <w:rsid w:val="00013F5F"/>
    <w:rsid w:val="0001445A"/>
    <w:rsid w:val="000259DF"/>
    <w:rsid w:val="00025E1F"/>
    <w:rsid w:val="0002694B"/>
    <w:rsid w:val="000315A0"/>
    <w:rsid w:val="00032490"/>
    <w:rsid w:val="00035BCE"/>
    <w:rsid w:val="00037021"/>
    <w:rsid w:val="00043DF6"/>
    <w:rsid w:val="000442A4"/>
    <w:rsid w:val="0005259C"/>
    <w:rsid w:val="000530BF"/>
    <w:rsid w:val="00060080"/>
    <w:rsid w:val="00064B01"/>
    <w:rsid w:val="00071CE0"/>
    <w:rsid w:val="00072352"/>
    <w:rsid w:val="000726AC"/>
    <w:rsid w:val="0007457C"/>
    <w:rsid w:val="00080452"/>
    <w:rsid w:val="00086BE3"/>
    <w:rsid w:val="00090CA5"/>
    <w:rsid w:val="00095C28"/>
    <w:rsid w:val="000A5693"/>
    <w:rsid w:val="000B1C07"/>
    <w:rsid w:val="000C0C72"/>
    <w:rsid w:val="000C1DD6"/>
    <w:rsid w:val="000D0754"/>
    <w:rsid w:val="000D0F54"/>
    <w:rsid w:val="000D1776"/>
    <w:rsid w:val="000D36BB"/>
    <w:rsid w:val="000D6552"/>
    <w:rsid w:val="000D70B7"/>
    <w:rsid w:val="000E010A"/>
    <w:rsid w:val="000E539A"/>
    <w:rsid w:val="000E5E2F"/>
    <w:rsid w:val="000E643D"/>
    <w:rsid w:val="000E7DF2"/>
    <w:rsid w:val="000F2108"/>
    <w:rsid w:val="000F54DF"/>
    <w:rsid w:val="000F6F21"/>
    <w:rsid w:val="000F749B"/>
    <w:rsid w:val="000F7D26"/>
    <w:rsid w:val="00112B89"/>
    <w:rsid w:val="001220D6"/>
    <w:rsid w:val="001239CD"/>
    <w:rsid w:val="00124BEB"/>
    <w:rsid w:val="001267D3"/>
    <w:rsid w:val="00130154"/>
    <w:rsid w:val="00132200"/>
    <w:rsid w:val="00136C22"/>
    <w:rsid w:val="00137443"/>
    <w:rsid w:val="001377FC"/>
    <w:rsid w:val="00142AE4"/>
    <w:rsid w:val="00144B34"/>
    <w:rsid w:val="00147AC0"/>
    <w:rsid w:val="00150403"/>
    <w:rsid w:val="0015293B"/>
    <w:rsid w:val="0015468E"/>
    <w:rsid w:val="00165343"/>
    <w:rsid w:val="00172A27"/>
    <w:rsid w:val="001731F9"/>
    <w:rsid w:val="00180E6D"/>
    <w:rsid w:val="001837A4"/>
    <w:rsid w:val="00192376"/>
    <w:rsid w:val="001934F4"/>
    <w:rsid w:val="00195027"/>
    <w:rsid w:val="001976F0"/>
    <w:rsid w:val="0019797F"/>
    <w:rsid w:val="001A154D"/>
    <w:rsid w:val="001A71A8"/>
    <w:rsid w:val="001B1581"/>
    <w:rsid w:val="001B42BB"/>
    <w:rsid w:val="001B71ED"/>
    <w:rsid w:val="001C4B81"/>
    <w:rsid w:val="001C5B64"/>
    <w:rsid w:val="001D18C7"/>
    <w:rsid w:val="001E5EB2"/>
    <w:rsid w:val="001E7294"/>
    <w:rsid w:val="001E739F"/>
    <w:rsid w:val="001F2C1C"/>
    <w:rsid w:val="001F6104"/>
    <w:rsid w:val="001F75D8"/>
    <w:rsid w:val="00201E4B"/>
    <w:rsid w:val="00202746"/>
    <w:rsid w:val="00202A7A"/>
    <w:rsid w:val="00204482"/>
    <w:rsid w:val="002054D2"/>
    <w:rsid w:val="002156B8"/>
    <w:rsid w:val="002164EC"/>
    <w:rsid w:val="002176E8"/>
    <w:rsid w:val="0022532E"/>
    <w:rsid w:val="0022583E"/>
    <w:rsid w:val="0022599B"/>
    <w:rsid w:val="002312F6"/>
    <w:rsid w:val="002320A8"/>
    <w:rsid w:val="00250303"/>
    <w:rsid w:val="002558DA"/>
    <w:rsid w:val="0026280E"/>
    <w:rsid w:val="002638CC"/>
    <w:rsid w:val="002660AD"/>
    <w:rsid w:val="00271DCF"/>
    <w:rsid w:val="00282AE1"/>
    <w:rsid w:val="00282B88"/>
    <w:rsid w:val="00292ADB"/>
    <w:rsid w:val="002943E2"/>
    <w:rsid w:val="002953F5"/>
    <w:rsid w:val="00296E08"/>
    <w:rsid w:val="002A3C77"/>
    <w:rsid w:val="002A6EA4"/>
    <w:rsid w:val="002B5A4B"/>
    <w:rsid w:val="002C521B"/>
    <w:rsid w:val="002E2C40"/>
    <w:rsid w:val="002E42BD"/>
    <w:rsid w:val="002E751E"/>
    <w:rsid w:val="002F0E56"/>
    <w:rsid w:val="002F2870"/>
    <w:rsid w:val="002F4678"/>
    <w:rsid w:val="00302B8F"/>
    <w:rsid w:val="00302F65"/>
    <w:rsid w:val="00303464"/>
    <w:rsid w:val="003134B3"/>
    <w:rsid w:val="00315453"/>
    <w:rsid w:val="003213DB"/>
    <w:rsid w:val="00324804"/>
    <w:rsid w:val="0032543B"/>
    <w:rsid w:val="003272B9"/>
    <w:rsid w:val="00332895"/>
    <w:rsid w:val="00334F6B"/>
    <w:rsid w:val="00343CCB"/>
    <w:rsid w:val="003457AC"/>
    <w:rsid w:val="00355639"/>
    <w:rsid w:val="00364AA3"/>
    <w:rsid w:val="00365B14"/>
    <w:rsid w:val="00365D11"/>
    <w:rsid w:val="00374EBB"/>
    <w:rsid w:val="0039133C"/>
    <w:rsid w:val="00394419"/>
    <w:rsid w:val="003A4168"/>
    <w:rsid w:val="003A5CBD"/>
    <w:rsid w:val="003A7DF6"/>
    <w:rsid w:val="003B0F52"/>
    <w:rsid w:val="003C032C"/>
    <w:rsid w:val="003C1ED5"/>
    <w:rsid w:val="003C5A34"/>
    <w:rsid w:val="003C6545"/>
    <w:rsid w:val="003D501B"/>
    <w:rsid w:val="003D6FFF"/>
    <w:rsid w:val="003D7DCC"/>
    <w:rsid w:val="003E237C"/>
    <w:rsid w:val="003E4915"/>
    <w:rsid w:val="003E4D09"/>
    <w:rsid w:val="003E7C75"/>
    <w:rsid w:val="003F2135"/>
    <w:rsid w:val="003F3E30"/>
    <w:rsid w:val="003F490B"/>
    <w:rsid w:val="003F53B9"/>
    <w:rsid w:val="00400BD7"/>
    <w:rsid w:val="004035CA"/>
    <w:rsid w:val="004057C3"/>
    <w:rsid w:val="00406A08"/>
    <w:rsid w:val="00406CA7"/>
    <w:rsid w:val="00412795"/>
    <w:rsid w:val="00415115"/>
    <w:rsid w:val="00416451"/>
    <w:rsid w:val="0042268C"/>
    <w:rsid w:val="004243BD"/>
    <w:rsid w:val="00426527"/>
    <w:rsid w:val="0042791F"/>
    <w:rsid w:val="00436DB2"/>
    <w:rsid w:val="00437779"/>
    <w:rsid w:val="00443D64"/>
    <w:rsid w:val="004518D7"/>
    <w:rsid w:val="00457FA2"/>
    <w:rsid w:val="0046478D"/>
    <w:rsid w:val="00471EFC"/>
    <w:rsid w:val="004745C5"/>
    <w:rsid w:val="0047544E"/>
    <w:rsid w:val="00483CC3"/>
    <w:rsid w:val="00485206"/>
    <w:rsid w:val="00486982"/>
    <w:rsid w:val="00487D93"/>
    <w:rsid w:val="00491662"/>
    <w:rsid w:val="004A69A7"/>
    <w:rsid w:val="004B414A"/>
    <w:rsid w:val="004C50D7"/>
    <w:rsid w:val="004C540B"/>
    <w:rsid w:val="004C55EB"/>
    <w:rsid w:val="004C6E0C"/>
    <w:rsid w:val="004C6FD9"/>
    <w:rsid w:val="004D09DC"/>
    <w:rsid w:val="004D1F64"/>
    <w:rsid w:val="004D531A"/>
    <w:rsid w:val="004E5E6E"/>
    <w:rsid w:val="004E7D39"/>
    <w:rsid w:val="004E7E59"/>
    <w:rsid w:val="004F1536"/>
    <w:rsid w:val="004F39EC"/>
    <w:rsid w:val="004F7023"/>
    <w:rsid w:val="005004E8"/>
    <w:rsid w:val="005007C0"/>
    <w:rsid w:val="00507D29"/>
    <w:rsid w:val="00512C3A"/>
    <w:rsid w:val="00512D30"/>
    <w:rsid w:val="005145AC"/>
    <w:rsid w:val="00516976"/>
    <w:rsid w:val="00517380"/>
    <w:rsid w:val="005266F6"/>
    <w:rsid w:val="005339D0"/>
    <w:rsid w:val="00536336"/>
    <w:rsid w:val="00544570"/>
    <w:rsid w:val="00555A99"/>
    <w:rsid w:val="005574DB"/>
    <w:rsid w:val="005641C9"/>
    <w:rsid w:val="00565F8A"/>
    <w:rsid w:val="00571F4A"/>
    <w:rsid w:val="00580F31"/>
    <w:rsid w:val="00585F79"/>
    <w:rsid w:val="005860B0"/>
    <w:rsid w:val="00592673"/>
    <w:rsid w:val="005936C2"/>
    <w:rsid w:val="00593B37"/>
    <w:rsid w:val="005A1364"/>
    <w:rsid w:val="005A1AAB"/>
    <w:rsid w:val="005A261C"/>
    <w:rsid w:val="005A37AA"/>
    <w:rsid w:val="005A4A4D"/>
    <w:rsid w:val="005A66F1"/>
    <w:rsid w:val="005A78F4"/>
    <w:rsid w:val="005B217B"/>
    <w:rsid w:val="005B5649"/>
    <w:rsid w:val="005C122E"/>
    <w:rsid w:val="005C2B42"/>
    <w:rsid w:val="005C32A4"/>
    <w:rsid w:val="005C59DB"/>
    <w:rsid w:val="005C773F"/>
    <w:rsid w:val="005D4439"/>
    <w:rsid w:val="005D6AEA"/>
    <w:rsid w:val="005E6AB3"/>
    <w:rsid w:val="005E6C54"/>
    <w:rsid w:val="005F0526"/>
    <w:rsid w:val="005F2C93"/>
    <w:rsid w:val="005F4461"/>
    <w:rsid w:val="005F52AC"/>
    <w:rsid w:val="005F5C6F"/>
    <w:rsid w:val="00605892"/>
    <w:rsid w:val="00605B1F"/>
    <w:rsid w:val="00606510"/>
    <w:rsid w:val="006067D7"/>
    <w:rsid w:val="006108F6"/>
    <w:rsid w:val="0061221A"/>
    <w:rsid w:val="0061243A"/>
    <w:rsid w:val="00617596"/>
    <w:rsid w:val="00625491"/>
    <w:rsid w:val="00627B81"/>
    <w:rsid w:val="00633B28"/>
    <w:rsid w:val="0064205B"/>
    <w:rsid w:val="00643DFA"/>
    <w:rsid w:val="00644693"/>
    <w:rsid w:val="00645286"/>
    <w:rsid w:val="006544B3"/>
    <w:rsid w:val="00656584"/>
    <w:rsid w:val="00656626"/>
    <w:rsid w:val="00661456"/>
    <w:rsid w:val="006675E7"/>
    <w:rsid w:val="00672599"/>
    <w:rsid w:val="00676B06"/>
    <w:rsid w:val="0068380C"/>
    <w:rsid w:val="006844F0"/>
    <w:rsid w:val="00686D52"/>
    <w:rsid w:val="00692DD5"/>
    <w:rsid w:val="00695D2C"/>
    <w:rsid w:val="006969F7"/>
    <w:rsid w:val="00697C25"/>
    <w:rsid w:val="006B3C6C"/>
    <w:rsid w:val="006B45A4"/>
    <w:rsid w:val="006C1125"/>
    <w:rsid w:val="006C4D7B"/>
    <w:rsid w:val="006C7109"/>
    <w:rsid w:val="006D2114"/>
    <w:rsid w:val="006D6259"/>
    <w:rsid w:val="006D66C9"/>
    <w:rsid w:val="006E1353"/>
    <w:rsid w:val="006F1915"/>
    <w:rsid w:val="006F2331"/>
    <w:rsid w:val="0070043D"/>
    <w:rsid w:val="007029EC"/>
    <w:rsid w:val="00703753"/>
    <w:rsid w:val="00704E91"/>
    <w:rsid w:val="0070633C"/>
    <w:rsid w:val="00706527"/>
    <w:rsid w:val="00710247"/>
    <w:rsid w:val="007212FD"/>
    <w:rsid w:val="00722863"/>
    <w:rsid w:val="0072455F"/>
    <w:rsid w:val="00725ED0"/>
    <w:rsid w:val="00730A62"/>
    <w:rsid w:val="007314F8"/>
    <w:rsid w:val="0073151D"/>
    <w:rsid w:val="0073241E"/>
    <w:rsid w:val="00733D1B"/>
    <w:rsid w:val="00747A2D"/>
    <w:rsid w:val="007507EB"/>
    <w:rsid w:val="00750CB4"/>
    <w:rsid w:val="00751718"/>
    <w:rsid w:val="00752ADF"/>
    <w:rsid w:val="00755B8F"/>
    <w:rsid w:val="007623D1"/>
    <w:rsid w:val="00764ED0"/>
    <w:rsid w:val="00771714"/>
    <w:rsid w:val="00774341"/>
    <w:rsid w:val="00776E54"/>
    <w:rsid w:val="00777CD6"/>
    <w:rsid w:val="0078241F"/>
    <w:rsid w:val="00790920"/>
    <w:rsid w:val="00790BA9"/>
    <w:rsid w:val="00790E15"/>
    <w:rsid w:val="0079180D"/>
    <w:rsid w:val="00792CC8"/>
    <w:rsid w:val="0079305C"/>
    <w:rsid w:val="007A1531"/>
    <w:rsid w:val="007B27C2"/>
    <w:rsid w:val="007B40DA"/>
    <w:rsid w:val="007B4B0C"/>
    <w:rsid w:val="007B4E6F"/>
    <w:rsid w:val="007B4E93"/>
    <w:rsid w:val="007C30F3"/>
    <w:rsid w:val="007C7C6A"/>
    <w:rsid w:val="007D09C4"/>
    <w:rsid w:val="007D2C82"/>
    <w:rsid w:val="007E1093"/>
    <w:rsid w:val="007E466D"/>
    <w:rsid w:val="007E6A62"/>
    <w:rsid w:val="007E7660"/>
    <w:rsid w:val="007E776D"/>
    <w:rsid w:val="007F228B"/>
    <w:rsid w:val="007F2CDA"/>
    <w:rsid w:val="00801499"/>
    <w:rsid w:val="008045B3"/>
    <w:rsid w:val="00815FA3"/>
    <w:rsid w:val="00821D40"/>
    <w:rsid w:val="00824099"/>
    <w:rsid w:val="00826E37"/>
    <w:rsid w:val="008311E5"/>
    <w:rsid w:val="00832EBE"/>
    <w:rsid w:val="00836A75"/>
    <w:rsid w:val="008449D6"/>
    <w:rsid w:val="00845563"/>
    <w:rsid w:val="0085499D"/>
    <w:rsid w:val="008642E1"/>
    <w:rsid w:val="00872424"/>
    <w:rsid w:val="0087286E"/>
    <w:rsid w:val="00876B75"/>
    <w:rsid w:val="008847E9"/>
    <w:rsid w:val="00891531"/>
    <w:rsid w:val="008940F0"/>
    <w:rsid w:val="00894B9D"/>
    <w:rsid w:val="00896821"/>
    <w:rsid w:val="008974BB"/>
    <w:rsid w:val="008A5F96"/>
    <w:rsid w:val="008B5C91"/>
    <w:rsid w:val="008B6C73"/>
    <w:rsid w:val="008C0131"/>
    <w:rsid w:val="008C0D44"/>
    <w:rsid w:val="008C30C8"/>
    <w:rsid w:val="008C3149"/>
    <w:rsid w:val="008D01E3"/>
    <w:rsid w:val="008D1438"/>
    <w:rsid w:val="008D4549"/>
    <w:rsid w:val="008D54F9"/>
    <w:rsid w:val="008D67FC"/>
    <w:rsid w:val="008D7151"/>
    <w:rsid w:val="008E50DC"/>
    <w:rsid w:val="008E545E"/>
    <w:rsid w:val="008E6718"/>
    <w:rsid w:val="008F0A5D"/>
    <w:rsid w:val="008F1811"/>
    <w:rsid w:val="008F6844"/>
    <w:rsid w:val="00901717"/>
    <w:rsid w:val="009044A0"/>
    <w:rsid w:val="009063C6"/>
    <w:rsid w:val="009067AA"/>
    <w:rsid w:val="00907B5A"/>
    <w:rsid w:val="00911658"/>
    <w:rsid w:val="0091365D"/>
    <w:rsid w:val="00913A0A"/>
    <w:rsid w:val="00915E49"/>
    <w:rsid w:val="00917258"/>
    <w:rsid w:val="00922A38"/>
    <w:rsid w:val="009279A9"/>
    <w:rsid w:val="00927A27"/>
    <w:rsid w:val="00930157"/>
    <w:rsid w:val="00937CA6"/>
    <w:rsid w:val="00947126"/>
    <w:rsid w:val="009476E3"/>
    <w:rsid w:val="00951BF2"/>
    <w:rsid w:val="00952BFC"/>
    <w:rsid w:val="00953290"/>
    <w:rsid w:val="009562A3"/>
    <w:rsid w:val="0097067A"/>
    <w:rsid w:val="00973E45"/>
    <w:rsid w:val="00974DCA"/>
    <w:rsid w:val="009752B7"/>
    <w:rsid w:val="009845AE"/>
    <w:rsid w:val="0098686D"/>
    <w:rsid w:val="0099215B"/>
    <w:rsid w:val="00992E62"/>
    <w:rsid w:val="0099321C"/>
    <w:rsid w:val="00996CF7"/>
    <w:rsid w:val="009978D8"/>
    <w:rsid w:val="009B059E"/>
    <w:rsid w:val="009B4FB9"/>
    <w:rsid w:val="009C1699"/>
    <w:rsid w:val="009C1DC0"/>
    <w:rsid w:val="009C2450"/>
    <w:rsid w:val="009C3109"/>
    <w:rsid w:val="009C3543"/>
    <w:rsid w:val="009C3CC6"/>
    <w:rsid w:val="009C53DD"/>
    <w:rsid w:val="009D3C2F"/>
    <w:rsid w:val="009E5E2E"/>
    <w:rsid w:val="009E7210"/>
    <w:rsid w:val="009F2DB8"/>
    <w:rsid w:val="009F4735"/>
    <w:rsid w:val="00A046DE"/>
    <w:rsid w:val="00A07833"/>
    <w:rsid w:val="00A07C98"/>
    <w:rsid w:val="00A10F6C"/>
    <w:rsid w:val="00A118CD"/>
    <w:rsid w:val="00A2319F"/>
    <w:rsid w:val="00A25A2A"/>
    <w:rsid w:val="00A31C2D"/>
    <w:rsid w:val="00A404D7"/>
    <w:rsid w:val="00A4262E"/>
    <w:rsid w:val="00A45B3D"/>
    <w:rsid w:val="00A54336"/>
    <w:rsid w:val="00A60F55"/>
    <w:rsid w:val="00A623EE"/>
    <w:rsid w:val="00A6285B"/>
    <w:rsid w:val="00A63F93"/>
    <w:rsid w:val="00A752A4"/>
    <w:rsid w:val="00A761DA"/>
    <w:rsid w:val="00A76D67"/>
    <w:rsid w:val="00A83E99"/>
    <w:rsid w:val="00A84591"/>
    <w:rsid w:val="00A923A4"/>
    <w:rsid w:val="00A97027"/>
    <w:rsid w:val="00AA138B"/>
    <w:rsid w:val="00AA649D"/>
    <w:rsid w:val="00AA75A7"/>
    <w:rsid w:val="00AB690C"/>
    <w:rsid w:val="00AC12C1"/>
    <w:rsid w:val="00AC347C"/>
    <w:rsid w:val="00AC59E1"/>
    <w:rsid w:val="00AC7D12"/>
    <w:rsid w:val="00AD0201"/>
    <w:rsid w:val="00AD3534"/>
    <w:rsid w:val="00AD4318"/>
    <w:rsid w:val="00AD45A0"/>
    <w:rsid w:val="00AD4D91"/>
    <w:rsid w:val="00AD6BFD"/>
    <w:rsid w:val="00AE2358"/>
    <w:rsid w:val="00AF0E81"/>
    <w:rsid w:val="00AF3CE5"/>
    <w:rsid w:val="00B05AFA"/>
    <w:rsid w:val="00B13F9D"/>
    <w:rsid w:val="00B21B46"/>
    <w:rsid w:val="00B232F0"/>
    <w:rsid w:val="00B24047"/>
    <w:rsid w:val="00B41CB4"/>
    <w:rsid w:val="00B4259B"/>
    <w:rsid w:val="00B4473A"/>
    <w:rsid w:val="00B52B39"/>
    <w:rsid w:val="00B636CD"/>
    <w:rsid w:val="00B67B81"/>
    <w:rsid w:val="00B72152"/>
    <w:rsid w:val="00B74FEE"/>
    <w:rsid w:val="00B77110"/>
    <w:rsid w:val="00B80248"/>
    <w:rsid w:val="00B844A6"/>
    <w:rsid w:val="00B8550A"/>
    <w:rsid w:val="00B923C3"/>
    <w:rsid w:val="00B93DF7"/>
    <w:rsid w:val="00B9401C"/>
    <w:rsid w:val="00B96EE1"/>
    <w:rsid w:val="00BA231D"/>
    <w:rsid w:val="00BB0AF3"/>
    <w:rsid w:val="00BB0C2D"/>
    <w:rsid w:val="00BB6377"/>
    <w:rsid w:val="00BC5DDB"/>
    <w:rsid w:val="00BD4AC9"/>
    <w:rsid w:val="00BE3D58"/>
    <w:rsid w:val="00BF757D"/>
    <w:rsid w:val="00C01A36"/>
    <w:rsid w:val="00C04E3F"/>
    <w:rsid w:val="00C17AB2"/>
    <w:rsid w:val="00C23D16"/>
    <w:rsid w:val="00C262E9"/>
    <w:rsid w:val="00C274A0"/>
    <w:rsid w:val="00C45564"/>
    <w:rsid w:val="00C45FC6"/>
    <w:rsid w:val="00C5239C"/>
    <w:rsid w:val="00C533E8"/>
    <w:rsid w:val="00C56CA1"/>
    <w:rsid w:val="00C60C9C"/>
    <w:rsid w:val="00C631D8"/>
    <w:rsid w:val="00C67115"/>
    <w:rsid w:val="00C716CC"/>
    <w:rsid w:val="00C7311E"/>
    <w:rsid w:val="00C7499D"/>
    <w:rsid w:val="00C7706A"/>
    <w:rsid w:val="00C92479"/>
    <w:rsid w:val="00CA05DF"/>
    <w:rsid w:val="00CA132B"/>
    <w:rsid w:val="00CA2AAA"/>
    <w:rsid w:val="00CA4CB6"/>
    <w:rsid w:val="00CA75A8"/>
    <w:rsid w:val="00CB1C69"/>
    <w:rsid w:val="00CB22A0"/>
    <w:rsid w:val="00CB421F"/>
    <w:rsid w:val="00CC0C09"/>
    <w:rsid w:val="00CC0F57"/>
    <w:rsid w:val="00CC6A5D"/>
    <w:rsid w:val="00CD0C09"/>
    <w:rsid w:val="00CD1929"/>
    <w:rsid w:val="00CD3375"/>
    <w:rsid w:val="00CD3D75"/>
    <w:rsid w:val="00CD63E6"/>
    <w:rsid w:val="00CE065C"/>
    <w:rsid w:val="00CE4DA2"/>
    <w:rsid w:val="00CE6E73"/>
    <w:rsid w:val="00CE7981"/>
    <w:rsid w:val="00CE7ADD"/>
    <w:rsid w:val="00CF2BDC"/>
    <w:rsid w:val="00CF35F9"/>
    <w:rsid w:val="00CF3EF6"/>
    <w:rsid w:val="00CF67C0"/>
    <w:rsid w:val="00D05A92"/>
    <w:rsid w:val="00D12C50"/>
    <w:rsid w:val="00D1493F"/>
    <w:rsid w:val="00D3054C"/>
    <w:rsid w:val="00D36442"/>
    <w:rsid w:val="00D409AB"/>
    <w:rsid w:val="00D41A5E"/>
    <w:rsid w:val="00D42EB4"/>
    <w:rsid w:val="00D44E2E"/>
    <w:rsid w:val="00D471E4"/>
    <w:rsid w:val="00D536E0"/>
    <w:rsid w:val="00D56A98"/>
    <w:rsid w:val="00D64CE3"/>
    <w:rsid w:val="00D719C3"/>
    <w:rsid w:val="00D727F6"/>
    <w:rsid w:val="00D92F73"/>
    <w:rsid w:val="00D97D3A"/>
    <w:rsid w:val="00DA098F"/>
    <w:rsid w:val="00DA5E23"/>
    <w:rsid w:val="00DB606F"/>
    <w:rsid w:val="00DC0B7F"/>
    <w:rsid w:val="00DC2472"/>
    <w:rsid w:val="00DC4BC8"/>
    <w:rsid w:val="00DC65F7"/>
    <w:rsid w:val="00DD02F1"/>
    <w:rsid w:val="00DD3B68"/>
    <w:rsid w:val="00DE0809"/>
    <w:rsid w:val="00DE178D"/>
    <w:rsid w:val="00DE4988"/>
    <w:rsid w:val="00DF5A06"/>
    <w:rsid w:val="00DF7F03"/>
    <w:rsid w:val="00E014A1"/>
    <w:rsid w:val="00E045EC"/>
    <w:rsid w:val="00E143C7"/>
    <w:rsid w:val="00E163EF"/>
    <w:rsid w:val="00E24DD2"/>
    <w:rsid w:val="00E26F8A"/>
    <w:rsid w:val="00E27294"/>
    <w:rsid w:val="00E332B2"/>
    <w:rsid w:val="00E42C7A"/>
    <w:rsid w:val="00E44434"/>
    <w:rsid w:val="00E5550E"/>
    <w:rsid w:val="00E56712"/>
    <w:rsid w:val="00E6363B"/>
    <w:rsid w:val="00E63C81"/>
    <w:rsid w:val="00E7203B"/>
    <w:rsid w:val="00E72A20"/>
    <w:rsid w:val="00E76F5E"/>
    <w:rsid w:val="00E8370E"/>
    <w:rsid w:val="00E9324A"/>
    <w:rsid w:val="00E94110"/>
    <w:rsid w:val="00EA3510"/>
    <w:rsid w:val="00EA3C79"/>
    <w:rsid w:val="00EA602E"/>
    <w:rsid w:val="00EA64D8"/>
    <w:rsid w:val="00EB14B4"/>
    <w:rsid w:val="00EB7D45"/>
    <w:rsid w:val="00EC1C3E"/>
    <w:rsid w:val="00EC3124"/>
    <w:rsid w:val="00EC4043"/>
    <w:rsid w:val="00ED196C"/>
    <w:rsid w:val="00ED27F0"/>
    <w:rsid w:val="00EE07FF"/>
    <w:rsid w:val="00EE0ABB"/>
    <w:rsid w:val="00EE2556"/>
    <w:rsid w:val="00EE2851"/>
    <w:rsid w:val="00EE7B51"/>
    <w:rsid w:val="00EF266B"/>
    <w:rsid w:val="00EF5FAA"/>
    <w:rsid w:val="00EF620B"/>
    <w:rsid w:val="00F04757"/>
    <w:rsid w:val="00F067F6"/>
    <w:rsid w:val="00F07D67"/>
    <w:rsid w:val="00F15467"/>
    <w:rsid w:val="00F1762C"/>
    <w:rsid w:val="00F22218"/>
    <w:rsid w:val="00F25B05"/>
    <w:rsid w:val="00F27F8C"/>
    <w:rsid w:val="00F33778"/>
    <w:rsid w:val="00F33E27"/>
    <w:rsid w:val="00F35CE4"/>
    <w:rsid w:val="00F3665B"/>
    <w:rsid w:val="00F4067C"/>
    <w:rsid w:val="00F4533E"/>
    <w:rsid w:val="00F5061E"/>
    <w:rsid w:val="00F50B24"/>
    <w:rsid w:val="00F51F13"/>
    <w:rsid w:val="00F5314A"/>
    <w:rsid w:val="00F54006"/>
    <w:rsid w:val="00F57712"/>
    <w:rsid w:val="00F601B0"/>
    <w:rsid w:val="00F60B76"/>
    <w:rsid w:val="00F61946"/>
    <w:rsid w:val="00F632D5"/>
    <w:rsid w:val="00F63DA1"/>
    <w:rsid w:val="00F6466F"/>
    <w:rsid w:val="00F64C54"/>
    <w:rsid w:val="00F671D0"/>
    <w:rsid w:val="00F71CF0"/>
    <w:rsid w:val="00F71E28"/>
    <w:rsid w:val="00F745E9"/>
    <w:rsid w:val="00F924A3"/>
    <w:rsid w:val="00F94542"/>
    <w:rsid w:val="00F95255"/>
    <w:rsid w:val="00FA0441"/>
    <w:rsid w:val="00FA6E74"/>
    <w:rsid w:val="00FC081F"/>
    <w:rsid w:val="00FC2A08"/>
    <w:rsid w:val="00FC63B1"/>
    <w:rsid w:val="00FC785B"/>
    <w:rsid w:val="00FD232E"/>
    <w:rsid w:val="00FD3FDD"/>
    <w:rsid w:val="00FD71E2"/>
    <w:rsid w:val="00FE173A"/>
    <w:rsid w:val="00FF5258"/>
    <w:rsid w:val="00FF5754"/>
    <w:rsid w:val="00FF7D22"/>
    <w:rsid w:val="01285304"/>
    <w:rsid w:val="0256264C"/>
    <w:rsid w:val="031F244C"/>
    <w:rsid w:val="032C3DC2"/>
    <w:rsid w:val="03411FB9"/>
    <w:rsid w:val="039F4AC8"/>
    <w:rsid w:val="03C73C40"/>
    <w:rsid w:val="03F6739B"/>
    <w:rsid w:val="040840C4"/>
    <w:rsid w:val="04097F2D"/>
    <w:rsid w:val="04EA08A0"/>
    <w:rsid w:val="05035BC7"/>
    <w:rsid w:val="051F70A4"/>
    <w:rsid w:val="055B78DA"/>
    <w:rsid w:val="0574717F"/>
    <w:rsid w:val="05A564B3"/>
    <w:rsid w:val="06040FED"/>
    <w:rsid w:val="063C4113"/>
    <w:rsid w:val="065A3F7A"/>
    <w:rsid w:val="06680D11"/>
    <w:rsid w:val="06A430F4"/>
    <w:rsid w:val="06B12153"/>
    <w:rsid w:val="06C90B79"/>
    <w:rsid w:val="071546AD"/>
    <w:rsid w:val="071E3B60"/>
    <w:rsid w:val="07507D94"/>
    <w:rsid w:val="087F1701"/>
    <w:rsid w:val="08D4406B"/>
    <w:rsid w:val="09283692"/>
    <w:rsid w:val="09372219"/>
    <w:rsid w:val="09914A41"/>
    <w:rsid w:val="09996317"/>
    <w:rsid w:val="0A0D1E0C"/>
    <w:rsid w:val="0A194945"/>
    <w:rsid w:val="0A3F005D"/>
    <w:rsid w:val="0A7377E3"/>
    <w:rsid w:val="0AB944A3"/>
    <w:rsid w:val="0AE37473"/>
    <w:rsid w:val="0B2746C9"/>
    <w:rsid w:val="0B5965AB"/>
    <w:rsid w:val="0C4661C4"/>
    <w:rsid w:val="0C485EB3"/>
    <w:rsid w:val="0C72576D"/>
    <w:rsid w:val="0CD53989"/>
    <w:rsid w:val="0D6950CC"/>
    <w:rsid w:val="0D800D49"/>
    <w:rsid w:val="0DDB0848"/>
    <w:rsid w:val="0E23000D"/>
    <w:rsid w:val="0E434D74"/>
    <w:rsid w:val="0E7D3C55"/>
    <w:rsid w:val="0F046809"/>
    <w:rsid w:val="0F794DF1"/>
    <w:rsid w:val="0FFD1F8A"/>
    <w:rsid w:val="10157847"/>
    <w:rsid w:val="10537DB7"/>
    <w:rsid w:val="106F4176"/>
    <w:rsid w:val="10AF49DA"/>
    <w:rsid w:val="12992410"/>
    <w:rsid w:val="1331710B"/>
    <w:rsid w:val="13887B1A"/>
    <w:rsid w:val="13D11138"/>
    <w:rsid w:val="13D83C0E"/>
    <w:rsid w:val="13EE4B92"/>
    <w:rsid w:val="141B4B0A"/>
    <w:rsid w:val="1444244B"/>
    <w:rsid w:val="1469237C"/>
    <w:rsid w:val="14B818AE"/>
    <w:rsid w:val="152704C0"/>
    <w:rsid w:val="16513719"/>
    <w:rsid w:val="16EA6C4B"/>
    <w:rsid w:val="170F44C1"/>
    <w:rsid w:val="175B62F8"/>
    <w:rsid w:val="17D151D1"/>
    <w:rsid w:val="17D3781F"/>
    <w:rsid w:val="17F77165"/>
    <w:rsid w:val="17F84082"/>
    <w:rsid w:val="18A03075"/>
    <w:rsid w:val="18F91185"/>
    <w:rsid w:val="199C3BD3"/>
    <w:rsid w:val="19A2643F"/>
    <w:rsid w:val="1A3D267B"/>
    <w:rsid w:val="1A620F34"/>
    <w:rsid w:val="1A6F1D2C"/>
    <w:rsid w:val="1A9212A7"/>
    <w:rsid w:val="1B063ACA"/>
    <w:rsid w:val="1B550FE4"/>
    <w:rsid w:val="1BE813F4"/>
    <w:rsid w:val="1BF4566B"/>
    <w:rsid w:val="1C3773D9"/>
    <w:rsid w:val="1C93646E"/>
    <w:rsid w:val="1CFD3156"/>
    <w:rsid w:val="1DC85359"/>
    <w:rsid w:val="1DD26069"/>
    <w:rsid w:val="1E2D4D76"/>
    <w:rsid w:val="1E631AAD"/>
    <w:rsid w:val="1E691C21"/>
    <w:rsid w:val="1EAE1EFC"/>
    <w:rsid w:val="1EB451EE"/>
    <w:rsid w:val="1EF47EF6"/>
    <w:rsid w:val="1EFB52BB"/>
    <w:rsid w:val="1EFF4426"/>
    <w:rsid w:val="1F412A2D"/>
    <w:rsid w:val="1F643D0D"/>
    <w:rsid w:val="1FB41457"/>
    <w:rsid w:val="20217958"/>
    <w:rsid w:val="20340B62"/>
    <w:rsid w:val="20A7561E"/>
    <w:rsid w:val="20AB5948"/>
    <w:rsid w:val="214A06AB"/>
    <w:rsid w:val="2204335C"/>
    <w:rsid w:val="222B27C7"/>
    <w:rsid w:val="222E47BD"/>
    <w:rsid w:val="223C6D39"/>
    <w:rsid w:val="225A22A2"/>
    <w:rsid w:val="22A754D5"/>
    <w:rsid w:val="22E84C54"/>
    <w:rsid w:val="23127623"/>
    <w:rsid w:val="23211111"/>
    <w:rsid w:val="234B4A25"/>
    <w:rsid w:val="240902B3"/>
    <w:rsid w:val="240B40CA"/>
    <w:rsid w:val="24583989"/>
    <w:rsid w:val="248649DE"/>
    <w:rsid w:val="249F0722"/>
    <w:rsid w:val="24E37D02"/>
    <w:rsid w:val="24E86ED9"/>
    <w:rsid w:val="25053949"/>
    <w:rsid w:val="25FE29D8"/>
    <w:rsid w:val="265213ED"/>
    <w:rsid w:val="26543C4E"/>
    <w:rsid w:val="27765CCC"/>
    <w:rsid w:val="27917ACE"/>
    <w:rsid w:val="27DE5581"/>
    <w:rsid w:val="28626862"/>
    <w:rsid w:val="2867689A"/>
    <w:rsid w:val="28B65D31"/>
    <w:rsid w:val="28EF1CB6"/>
    <w:rsid w:val="28F85090"/>
    <w:rsid w:val="2A0D18E3"/>
    <w:rsid w:val="2A6B31F8"/>
    <w:rsid w:val="2AD17C4D"/>
    <w:rsid w:val="2AE3140D"/>
    <w:rsid w:val="2BC7145E"/>
    <w:rsid w:val="2BD716F9"/>
    <w:rsid w:val="2CDD22AB"/>
    <w:rsid w:val="2D021C7A"/>
    <w:rsid w:val="2DC53F81"/>
    <w:rsid w:val="2DD5373D"/>
    <w:rsid w:val="2DDD65CB"/>
    <w:rsid w:val="2EC56A50"/>
    <w:rsid w:val="2F907296"/>
    <w:rsid w:val="2FAF3D59"/>
    <w:rsid w:val="2FDA6411"/>
    <w:rsid w:val="3011436C"/>
    <w:rsid w:val="301D237D"/>
    <w:rsid w:val="314A51A6"/>
    <w:rsid w:val="318D6C29"/>
    <w:rsid w:val="31DC6E32"/>
    <w:rsid w:val="32230E96"/>
    <w:rsid w:val="324F7165"/>
    <w:rsid w:val="3275702E"/>
    <w:rsid w:val="32B85544"/>
    <w:rsid w:val="33135A89"/>
    <w:rsid w:val="33C333DE"/>
    <w:rsid w:val="34007CE8"/>
    <w:rsid w:val="341868B0"/>
    <w:rsid w:val="34357EA6"/>
    <w:rsid w:val="345069D4"/>
    <w:rsid w:val="3491331C"/>
    <w:rsid w:val="350E58F0"/>
    <w:rsid w:val="353D2CE5"/>
    <w:rsid w:val="35653005"/>
    <w:rsid w:val="35B46497"/>
    <w:rsid w:val="35B824C9"/>
    <w:rsid w:val="35C51944"/>
    <w:rsid w:val="363545F6"/>
    <w:rsid w:val="36653A4C"/>
    <w:rsid w:val="36B154E9"/>
    <w:rsid w:val="36F05BAE"/>
    <w:rsid w:val="37262F70"/>
    <w:rsid w:val="372A65BA"/>
    <w:rsid w:val="37373DA4"/>
    <w:rsid w:val="379748BD"/>
    <w:rsid w:val="386D639F"/>
    <w:rsid w:val="38A67E03"/>
    <w:rsid w:val="38DF24DE"/>
    <w:rsid w:val="38FC7D73"/>
    <w:rsid w:val="39072D1B"/>
    <w:rsid w:val="392C53E1"/>
    <w:rsid w:val="394B230B"/>
    <w:rsid w:val="39525988"/>
    <w:rsid w:val="39ED7C9B"/>
    <w:rsid w:val="39FA3A59"/>
    <w:rsid w:val="3A79258C"/>
    <w:rsid w:val="3AB31A2A"/>
    <w:rsid w:val="3B5108F7"/>
    <w:rsid w:val="3BEC00E0"/>
    <w:rsid w:val="3BF724B4"/>
    <w:rsid w:val="3C242EAC"/>
    <w:rsid w:val="3CFC4E99"/>
    <w:rsid w:val="3CFE4D09"/>
    <w:rsid w:val="3D4602FF"/>
    <w:rsid w:val="3D494F99"/>
    <w:rsid w:val="3D5877B1"/>
    <w:rsid w:val="3D6200C1"/>
    <w:rsid w:val="3D623117"/>
    <w:rsid w:val="3E36391C"/>
    <w:rsid w:val="3E430A34"/>
    <w:rsid w:val="3E4839FF"/>
    <w:rsid w:val="3E954FBB"/>
    <w:rsid w:val="3FCA3D33"/>
    <w:rsid w:val="3FED1320"/>
    <w:rsid w:val="40574C1C"/>
    <w:rsid w:val="407432F5"/>
    <w:rsid w:val="407F1BFB"/>
    <w:rsid w:val="410150B4"/>
    <w:rsid w:val="416A3998"/>
    <w:rsid w:val="42176DFB"/>
    <w:rsid w:val="424E4D56"/>
    <w:rsid w:val="42E661CE"/>
    <w:rsid w:val="43700100"/>
    <w:rsid w:val="4389125B"/>
    <w:rsid w:val="43B068F4"/>
    <w:rsid w:val="44165773"/>
    <w:rsid w:val="445A3B32"/>
    <w:rsid w:val="445D105B"/>
    <w:rsid w:val="45E168FF"/>
    <w:rsid w:val="462A7187"/>
    <w:rsid w:val="464F0AEA"/>
    <w:rsid w:val="468B50CB"/>
    <w:rsid w:val="46B61612"/>
    <w:rsid w:val="477A4167"/>
    <w:rsid w:val="484E6031"/>
    <w:rsid w:val="486636D8"/>
    <w:rsid w:val="48A979B2"/>
    <w:rsid w:val="49023556"/>
    <w:rsid w:val="49115D6F"/>
    <w:rsid w:val="49380DD5"/>
    <w:rsid w:val="4968677D"/>
    <w:rsid w:val="49892E21"/>
    <w:rsid w:val="49BF3909"/>
    <w:rsid w:val="4A275494"/>
    <w:rsid w:val="4A35264E"/>
    <w:rsid w:val="4A4A2648"/>
    <w:rsid w:val="4A5166FB"/>
    <w:rsid w:val="4AA07C25"/>
    <w:rsid w:val="4BA9472E"/>
    <w:rsid w:val="4BAE6216"/>
    <w:rsid w:val="4BB67383"/>
    <w:rsid w:val="4BCE7FF3"/>
    <w:rsid w:val="4BFA6AB7"/>
    <w:rsid w:val="4C0C09A6"/>
    <w:rsid w:val="4C560BC9"/>
    <w:rsid w:val="4D203016"/>
    <w:rsid w:val="4D8A4C44"/>
    <w:rsid w:val="4E590F98"/>
    <w:rsid w:val="4F856531"/>
    <w:rsid w:val="4FBC3C5F"/>
    <w:rsid w:val="506B1F2D"/>
    <w:rsid w:val="50776DF5"/>
    <w:rsid w:val="507A5E6D"/>
    <w:rsid w:val="51B0157B"/>
    <w:rsid w:val="51F62C03"/>
    <w:rsid w:val="5213773D"/>
    <w:rsid w:val="522E2CD6"/>
    <w:rsid w:val="533241FD"/>
    <w:rsid w:val="537D0E07"/>
    <w:rsid w:val="53A96B4F"/>
    <w:rsid w:val="541709B6"/>
    <w:rsid w:val="543534D1"/>
    <w:rsid w:val="544B176B"/>
    <w:rsid w:val="546E6190"/>
    <w:rsid w:val="547E6076"/>
    <w:rsid w:val="54B461F6"/>
    <w:rsid w:val="550F5D1A"/>
    <w:rsid w:val="55227099"/>
    <w:rsid w:val="558127D5"/>
    <w:rsid w:val="55B87AD2"/>
    <w:rsid w:val="55E03658"/>
    <w:rsid w:val="55EC1E85"/>
    <w:rsid w:val="569E11AD"/>
    <w:rsid w:val="56EF29AC"/>
    <w:rsid w:val="57021EB5"/>
    <w:rsid w:val="5809760C"/>
    <w:rsid w:val="58CC0F69"/>
    <w:rsid w:val="59611164"/>
    <w:rsid w:val="597D20E1"/>
    <w:rsid w:val="59AC7302"/>
    <w:rsid w:val="59BA08C1"/>
    <w:rsid w:val="59E91410"/>
    <w:rsid w:val="5A1721E6"/>
    <w:rsid w:val="5A2550C0"/>
    <w:rsid w:val="5A3F5CD9"/>
    <w:rsid w:val="5A952931"/>
    <w:rsid w:val="5AC47E7A"/>
    <w:rsid w:val="5B084686"/>
    <w:rsid w:val="5B77068B"/>
    <w:rsid w:val="5BE26FCC"/>
    <w:rsid w:val="5C963755"/>
    <w:rsid w:val="5C99060D"/>
    <w:rsid w:val="5C9E5181"/>
    <w:rsid w:val="5CA00684"/>
    <w:rsid w:val="5CDD76A4"/>
    <w:rsid w:val="5D0D6ABA"/>
    <w:rsid w:val="5D4B2D1B"/>
    <w:rsid w:val="5D6D6DA8"/>
    <w:rsid w:val="5DA77BB2"/>
    <w:rsid w:val="5E7A3AD6"/>
    <w:rsid w:val="5E883D57"/>
    <w:rsid w:val="5ED2189E"/>
    <w:rsid w:val="5EF155D1"/>
    <w:rsid w:val="5F5D7563"/>
    <w:rsid w:val="5F7A428A"/>
    <w:rsid w:val="5FB35312"/>
    <w:rsid w:val="5FF961A3"/>
    <w:rsid w:val="6061582C"/>
    <w:rsid w:val="60CC0415"/>
    <w:rsid w:val="60E2707F"/>
    <w:rsid w:val="60F2567A"/>
    <w:rsid w:val="618958F4"/>
    <w:rsid w:val="618D6B06"/>
    <w:rsid w:val="61ED05C1"/>
    <w:rsid w:val="62125A64"/>
    <w:rsid w:val="62166177"/>
    <w:rsid w:val="624E53D8"/>
    <w:rsid w:val="62B21879"/>
    <w:rsid w:val="632411E5"/>
    <w:rsid w:val="632B539D"/>
    <w:rsid w:val="63A65609"/>
    <w:rsid w:val="63B86BA8"/>
    <w:rsid w:val="63CE3E84"/>
    <w:rsid w:val="63CF717F"/>
    <w:rsid w:val="649A719B"/>
    <w:rsid w:val="64CB0110"/>
    <w:rsid w:val="653E0AD1"/>
    <w:rsid w:val="65B50A55"/>
    <w:rsid w:val="663F30CF"/>
    <w:rsid w:val="664F6F45"/>
    <w:rsid w:val="67267B49"/>
    <w:rsid w:val="676076D1"/>
    <w:rsid w:val="68064C39"/>
    <w:rsid w:val="68693658"/>
    <w:rsid w:val="68A81758"/>
    <w:rsid w:val="68E258A1"/>
    <w:rsid w:val="69123E71"/>
    <w:rsid w:val="69D4612E"/>
    <w:rsid w:val="6A745ABB"/>
    <w:rsid w:val="6AA81989"/>
    <w:rsid w:val="6ADD43E2"/>
    <w:rsid w:val="6B1A09C3"/>
    <w:rsid w:val="6B9E1280"/>
    <w:rsid w:val="6BD71CC5"/>
    <w:rsid w:val="6CB4276C"/>
    <w:rsid w:val="6CCB3E64"/>
    <w:rsid w:val="6D473557"/>
    <w:rsid w:val="6D8952C5"/>
    <w:rsid w:val="6E2024CA"/>
    <w:rsid w:val="6EBE3907"/>
    <w:rsid w:val="6F1B6955"/>
    <w:rsid w:val="6F4B3E2D"/>
    <w:rsid w:val="6F6C35C0"/>
    <w:rsid w:val="6F6C545A"/>
    <w:rsid w:val="6FB33650"/>
    <w:rsid w:val="70535758"/>
    <w:rsid w:val="70891571"/>
    <w:rsid w:val="71AA2486"/>
    <w:rsid w:val="731A1359"/>
    <w:rsid w:val="736F28EC"/>
    <w:rsid w:val="73EB48EC"/>
    <w:rsid w:val="74BB0B0F"/>
    <w:rsid w:val="751637A7"/>
    <w:rsid w:val="75396E95"/>
    <w:rsid w:val="760F39BF"/>
    <w:rsid w:val="76954F1D"/>
    <w:rsid w:val="770F3562"/>
    <w:rsid w:val="77154C42"/>
    <w:rsid w:val="77725224"/>
    <w:rsid w:val="7776200D"/>
    <w:rsid w:val="77926F92"/>
    <w:rsid w:val="77B72A76"/>
    <w:rsid w:val="77BC5149"/>
    <w:rsid w:val="77CD195E"/>
    <w:rsid w:val="78F53E60"/>
    <w:rsid w:val="79A01DB4"/>
    <w:rsid w:val="79B67D3E"/>
    <w:rsid w:val="7A007AA6"/>
    <w:rsid w:val="7A5B513F"/>
    <w:rsid w:val="7A993E33"/>
    <w:rsid w:val="7AF544E7"/>
    <w:rsid w:val="7B050F64"/>
    <w:rsid w:val="7B3921B2"/>
    <w:rsid w:val="7B5523F7"/>
    <w:rsid w:val="7BAC1950"/>
    <w:rsid w:val="7C032CD0"/>
    <w:rsid w:val="7CBD4A32"/>
    <w:rsid w:val="7CE841EE"/>
    <w:rsid w:val="7D7157DB"/>
    <w:rsid w:val="7E0C5FD6"/>
    <w:rsid w:val="7E4313B6"/>
    <w:rsid w:val="7E6D560B"/>
    <w:rsid w:val="7E846E0E"/>
    <w:rsid w:val="7F1513FA"/>
    <w:rsid w:val="7F1D6FB5"/>
    <w:rsid w:val="7F201667"/>
    <w:rsid w:val="7F312B3A"/>
    <w:rsid w:val="7F526940"/>
    <w:rsid w:val="7F8F5B5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A9AC22"/>
  <w15:docId w15:val="{C290C17D-0754-4468-B55E-DCD8AE8C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99" w:unhideWhenUsed="1" w:qFormat="1"/>
    <w:lsdException w:name="heading 3"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footer" w:qFormat="1"/>
    <w:lsdException w:name="caption" w:semiHidden="1" w:unhideWhenUsed="1" w:qFormat="1"/>
    <w:lsdException w:name="annotation reference" w:semiHidden="1" w:uiPriority="99" w:unhideWhenUsed="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220"/>
      <w:jc w:val="both"/>
      <w:outlineLvl w:val="0"/>
    </w:pPr>
    <w:rPr>
      <w:b/>
      <w:bCs/>
      <w:sz w:val="24"/>
      <w:szCs w:val="24"/>
    </w:rPr>
  </w:style>
  <w:style w:type="paragraph" w:styleId="Heading2">
    <w:name w:val="heading 2"/>
    <w:uiPriority w:val="99"/>
    <w:unhideWhenUsed/>
    <w:qFormat/>
    <w:pPr>
      <w:widowControl w:val="0"/>
      <w:autoSpaceDE w:val="0"/>
      <w:autoSpaceDN w:val="0"/>
      <w:adjustRightInd w:val="0"/>
      <w:outlineLvl w:val="1"/>
    </w:pPr>
    <w:rPr>
      <w:rFonts w:ascii="Courier New" w:hAnsi="Courier New"/>
      <w:b/>
      <w:i/>
      <w:color w:val="000000"/>
      <w:sz w:val="28"/>
      <w:szCs w:val="24"/>
    </w:rPr>
  </w:style>
  <w:style w:type="paragraph" w:styleId="Heading3">
    <w:name w:val="heading 3"/>
    <w:uiPriority w:val="99"/>
    <w:unhideWhenUsed/>
    <w:qFormat/>
    <w:pPr>
      <w:widowControl w:val="0"/>
      <w:autoSpaceDE w:val="0"/>
      <w:autoSpaceDN w:val="0"/>
      <w:adjustRightInd w:val="0"/>
      <w:outlineLvl w:val="2"/>
    </w:pPr>
    <w:rPr>
      <w:rFonts w:ascii="Courier New" w:hAnsi="Courier New"/>
      <w:b/>
      <w:color w:val="000000"/>
      <w:sz w:val="26"/>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character" w:styleId="Emphasis">
    <w:name w:val="Emphasis"/>
    <w:basedOn w:val="DefaultParagraphFont"/>
    <w:qFormat/>
    <w:rPr>
      <w:i/>
      <w:iCs/>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ind w:left="220" w:right="218"/>
      <w:jc w:val="both"/>
    </w:pPr>
  </w:style>
  <w:style w:type="paragraph" w:customStyle="1" w:styleId="TableParagraph">
    <w:name w:val="Table Paragraph"/>
    <w:basedOn w:val="Normal"/>
    <w:autoRedefine/>
    <w:uiPriority w:val="1"/>
    <w:qFormat/>
  </w:style>
  <w:style w:type="table" w:customStyle="1" w:styleId="Style12">
    <w:name w:val="_Style 12"/>
    <w:basedOn w:val="TableNormal"/>
    <w:qFormat/>
    <w:tblPr/>
  </w:style>
  <w:style w:type="character" w:styleId="UnresolvedMention">
    <w:name w:val="Unresolved Mention"/>
    <w:basedOn w:val="DefaultParagraphFont"/>
    <w:uiPriority w:val="99"/>
    <w:semiHidden/>
    <w:unhideWhenUsed/>
    <w:rsid w:val="009C53DD"/>
    <w:rPr>
      <w:color w:val="605E5C"/>
      <w:shd w:val="clear" w:color="auto" w:fill="E1DFDD"/>
    </w:rPr>
  </w:style>
  <w:style w:type="paragraph" w:styleId="Header">
    <w:name w:val="header"/>
    <w:basedOn w:val="Normal"/>
    <w:link w:val="HeaderChar"/>
    <w:rsid w:val="008311E5"/>
    <w:pPr>
      <w:tabs>
        <w:tab w:val="center" w:pos="4680"/>
        <w:tab w:val="right" w:pos="9360"/>
      </w:tabs>
    </w:pPr>
  </w:style>
  <w:style w:type="character" w:customStyle="1" w:styleId="HeaderChar">
    <w:name w:val="Header Char"/>
    <w:basedOn w:val="DefaultParagraphFont"/>
    <w:link w:val="Header"/>
    <w:rsid w:val="008311E5"/>
    <w:rPr>
      <w:rFonts w:eastAsia="Times New Roman"/>
      <w:sz w:val="22"/>
      <w:szCs w:val="22"/>
    </w:rPr>
  </w:style>
  <w:style w:type="table" w:styleId="TableGrid">
    <w:name w:val="Table Grid"/>
    <w:basedOn w:val="TableNormal"/>
    <w:rsid w:val="0033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6549716.2022.2126269" TargetMode="External"/><Relationship Id="rId13" Type="http://schemas.openxmlformats.org/officeDocument/2006/relationships/hyperlink" Target="https://doi.org/10.1186/s13104-019-461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c.org.zm/2025-hiv-estimates-dissemin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ho.org/en/stories/born-free-hi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2147/HIV.S238315" TargetMode="External"/><Relationship Id="rId4" Type="http://schemas.openxmlformats.org/officeDocument/2006/relationships/settings" Target="settings.xml"/><Relationship Id="rId9" Type="http://schemas.openxmlformats.org/officeDocument/2006/relationships/hyperlink" Target="https://doi.org/10.21203/rs.3.rs-7593065/v1" TargetMode="External"/><Relationship Id="rId14" Type="http://schemas.openxmlformats.org/officeDocument/2006/relationships/hyperlink" Target="https://doi.org/10.1101/2023.12.13.23299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7375</Words>
  <Characters>42038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Infant Weight Faltering and Feeding Patterns at 6 Weeks Post-Delivery in a Rural East African Community:Comparing Incremental Versus Static Weight Assessments</vt:lpstr>
    </vt:vector>
  </TitlesOfParts>
  <Company/>
  <LinksUpToDate>false</LinksUpToDate>
  <CharactersWithSpaces>49315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subject/>
  <dc:creator>Windows User</dc:creator>
  <cp:keywords/>
  <dc:description/>
  <cp:lastModifiedBy>Riya Tayal</cp:lastModifiedBy>
  <cp:revision>3</cp:revision>
  <cp:lastPrinted>2026-01-24T21:28:00Z</cp:lastPrinted>
  <dcterms:created xsi:type="dcterms:W3CDTF">2026-02-15T02:25:00Z</dcterms:created>
  <dcterms:modified xsi:type="dcterms:W3CDTF">2026-02-16T12:15:00Z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WPS Writer</vt:lpwstr>
  </property>
  <property fmtid="{D5CDD505-2E9C-101B-9397-08002B2CF9AE}" pid="4" name="LastSaved">
    <vt:filetime>2024-01-12T00:00:00Z</vt:filetime>
  </property>
  <property fmtid="{D5CDD505-2E9C-101B-9397-08002B2CF9AE}" pid="5" name="Producer">
    <vt:lpwstr>3-Heights(TM) PDF Security Shell 4.8.25.2 (http://www.pdf-tools.com)</vt:lpwstr>
  </property>
  <property fmtid="{D5CDD505-2E9C-101B-9397-08002B2CF9AE}" pid="6" name="SourceModified">
    <vt:lpwstr>D:20231213001707+08'17'</vt:lpwstr>
  </property>
  <property fmtid="{D5CDD505-2E9C-101B-9397-08002B2CF9AE}" pid="7" name="KSOProductBuildVer">
    <vt:lpwstr>1033-12.2.0.17119</vt:lpwstr>
  </property>
  <property fmtid="{D5CDD505-2E9C-101B-9397-08002B2CF9AE}" pid="8" name="ICV">
    <vt:lpwstr>BC2E55CEC6D640B4A21F14605AF13947_13</vt:lpwstr>
  </property>
  <property fmtid="{D5CDD505-2E9C-101B-9397-08002B2CF9AE}" pid="9" name="GrammarlyDocumentId">
    <vt:lpwstr>c31176b0-0110-437e-9547-72059210867e</vt:lpwstr>
  </property>
</Properties>
</file>