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5F5E" w14:textId="4BFC6599" w:rsidR="00C40023" w:rsidRPr="001E1C7E" w:rsidRDefault="00BA54C5" w:rsidP="00BA54C5">
      <w:pPr>
        <w:pStyle w:val="NoSpacing"/>
        <w:jc w:val="center"/>
        <w:rPr>
          <w:rFonts w:ascii="Times New Roman" w:hAnsi="Times New Roman" w:cs="Times New Roman"/>
          <w:b/>
          <w:bCs/>
          <w:sz w:val="36"/>
          <w:szCs w:val="36"/>
        </w:rPr>
      </w:pPr>
      <w:r w:rsidRPr="00BA54C5">
        <w:rPr>
          <w:rFonts w:ascii="Times New Roman" w:hAnsi="Times New Roman" w:cs="Times New Roman"/>
          <w:b/>
          <w:bCs/>
          <w:sz w:val="36"/>
          <w:szCs w:val="36"/>
        </w:rPr>
        <w:t>An AI-Powered Framework for Real-Time Sign Language Translation in Video Calls</w:t>
      </w:r>
    </w:p>
    <w:p w14:paraId="27EB08E8" w14:textId="77777777" w:rsidR="009701BB" w:rsidRPr="007A06C8" w:rsidRDefault="009701BB" w:rsidP="009701BB">
      <w:pPr>
        <w:pStyle w:val="NoSpacing"/>
        <w:rPr>
          <w:rFonts w:ascii="Times New Roman" w:hAnsi="Times New Roman" w:cs="Times New Roman"/>
          <w:b/>
          <w:bCs/>
          <w:sz w:val="36"/>
          <w:szCs w:val="36"/>
        </w:rPr>
      </w:pPr>
    </w:p>
    <w:p w14:paraId="729AA2E5" w14:textId="77777777" w:rsidR="00557B39" w:rsidRDefault="00557B39">
      <w:pPr>
        <w:pStyle w:val="BodyText"/>
        <w:spacing w:before="13"/>
      </w:pPr>
    </w:p>
    <w:p w14:paraId="7DF319F1" w14:textId="4720E337" w:rsidR="001803A6" w:rsidRPr="00A54F54" w:rsidRDefault="00000000" w:rsidP="00ED1D3D">
      <w:pPr>
        <w:ind w:left="14"/>
        <w:jc w:val="center"/>
        <w:rPr>
          <w:b/>
          <w:spacing w:val="-2"/>
          <w:sz w:val="28"/>
          <w:szCs w:val="28"/>
        </w:rPr>
      </w:pPr>
      <w:r w:rsidRPr="00150D02">
        <w:rPr>
          <w:b/>
          <w:spacing w:val="-2"/>
          <w:sz w:val="28"/>
          <w:szCs w:val="28"/>
        </w:rPr>
        <w:t>Abstract:</w:t>
      </w:r>
    </w:p>
    <w:p w14:paraId="6EB93294" w14:textId="43C45C28" w:rsidR="001803A6" w:rsidRPr="00A54F54" w:rsidRDefault="001803A6" w:rsidP="001803A6">
      <w:pPr>
        <w:ind w:left="14"/>
        <w:jc w:val="both"/>
        <w:rPr>
          <w:b/>
        </w:rPr>
      </w:pPr>
      <w:r w:rsidRPr="00A54F54">
        <w:rPr>
          <w:bCs/>
        </w:rPr>
        <w:t xml:space="preserve">For deaf and mute individuals, effective communication remains very challenging, particularly when communicating with non-sign language users. The aim of this project is to develop an advanced real-time sign language translation system based on hand motion detection to enable smooth conversation. Apart from converting sign language to text and audio output, our proposed system includes a video call feature that facilitates real-time translation during conversation with non-deaf individuals. In addition, a mobile app enhances accessibility through the ability of users to communicate using hand gestures easily. The system utilizes cutting-edge technologies such as sequence </w:t>
      </w:r>
      <w:proofErr w:type="spellStart"/>
      <w:r w:rsidRPr="00A54F54">
        <w:rPr>
          <w:bCs/>
        </w:rPr>
        <w:t>modeling</w:t>
      </w:r>
      <w:proofErr w:type="spellEnd"/>
      <w:r w:rsidRPr="00A54F54">
        <w:rPr>
          <w:bCs/>
        </w:rPr>
        <w:t>, deep learning, and computer vision to ensure accurate and efficient sign language detection. The primary objective of this study is to assist individuals with hearing and speech impairments by offering an intelligent, interactive, and user-friendly solution, such as real-time video-based translation</w:t>
      </w:r>
      <w:r w:rsidRPr="00A54F54">
        <w:rPr>
          <w:b/>
        </w:rPr>
        <w:t>.</w:t>
      </w:r>
    </w:p>
    <w:p w14:paraId="0BE57BAA" w14:textId="77777777" w:rsidR="001803A6" w:rsidRPr="00150D02" w:rsidRDefault="001803A6" w:rsidP="001803A6">
      <w:pPr>
        <w:ind w:left="14"/>
        <w:jc w:val="both"/>
        <w:rPr>
          <w:b/>
          <w:sz w:val="28"/>
          <w:szCs w:val="28"/>
        </w:rPr>
      </w:pPr>
    </w:p>
    <w:p w14:paraId="1EA4C06A" w14:textId="4A2A9FA0" w:rsidR="00C40023" w:rsidRPr="00100AF2" w:rsidRDefault="00000000" w:rsidP="00100AF2">
      <w:pPr>
        <w:pStyle w:val="BodyText"/>
        <w:spacing w:line="278" w:lineRule="auto"/>
        <w:ind w:right="223"/>
        <w:jc w:val="both"/>
      </w:pPr>
      <w:r w:rsidRPr="00100AF2">
        <w:rPr>
          <w:b/>
          <w:spacing w:val="-2"/>
        </w:rPr>
        <w:t>Keywords</w:t>
      </w:r>
      <w:r w:rsidRPr="00100AF2">
        <w:rPr>
          <w:spacing w:val="-2"/>
        </w:rPr>
        <w:t>:</w:t>
      </w:r>
    </w:p>
    <w:p w14:paraId="53B43502" w14:textId="0EF2FB73" w:rsidR="00557B39" w:rsidRPr="00A54F54" w:rsidRDefault="00C40023" w:rsidP="00100AF2">
      <w:pPr>
        <w:pStyle w:val="BodyText"/>
        <w:spacing w:line="278" w:lineRule="auto"/>
        <w:ind w:right="223"/>
        <w:jc w:val="both"/>
      </w:pPr>
      <w:r w:rsidRPr="00A54F54">
        <w:t xml:space="preserve">Artificial Intelligence, Machine Learning, K-Nearest </w:t>
      </w:r>
      <w:proofErr w:type="spellStart"/>
      <w:r w:rsidRPr="00A54F54">
        <w:t>Neighbors</w:t>
      </w:r>
      <w:proofErr w:type="spellEnd"/>
      <w:r w:rsidRPr="00A54F54">
        <w:t xml:space="preserve"> (K-NN), Image Processing, Long Short-Term Memory (LSTM), Convolutional Neural Networks (CNN), Sign Language Recognition, Computer Vision, Video Call Translation</w:t>
      </w:r>
      <w:r w:rsidR="00F83B12" w:rsidRPr="00A54F54">
        <w:t>.</w:t>
      </w:r>
    </w:p>
    <w:p w14:paraId="26A1D5A1" w14:textId="77777777" w:rsidR="00C40023" w:rsidRPr="00100AF2" w:rsidRDefault="00C40023" w:rsidP="00100AF2">
      <w:pPr>
        <w:pStyle w:val="BodyText"/>
        <w:spacing w:line="278" w:lineRule="auto"/>
        <w:ind w:right="223"/>
        <w:jc w:val="both"/>
      </w:pPr>
    </w:p>
    <w:p w14:paraId="436273DB" w14:textId="2FD9ED2C" w:rsidR="00557B39" w:rsidRDefault="00540708" w:rsidP="00ED1D3D">
      <w:pPr>
        <w:pStyle w:val="Heading1"/>
        <w:tabs>
          <w:tab w:val="left" w:pos="371"/>
        </w:tabs>
        <w:ind w:left="157" w:firstLine="0"/>
        <w:jc w:val="center"/>
        <w:rPr>
          <w:spacing w:val="-2"/>
        </w:rPr>
      </w:pPr>
      <w:r w:rsidRPr="00ED1D3D">
        <w:rPr>
          <w:spacing w:val="-2"/>
        </w:rPr>
        <w:t>I.INTRODUCTION</w:t>
      </w:r>
    </w:p>
    <w:p w14:paraId="043ABEA6" w14:textId="77777777" w:rsidR="00971D29" w:rsidRPr="00ED1D3D" w:rsidRDefault="00971D29" w:rsidP="00ED1D3D">
      <w:pPr>
        <w:pStyle w:val="Heading1"/>
        <w:tabs>
          <w:tab w:val="left" w:pos="371"/>
        </w:tabs>
        <w:ind w:left="157" w:firstLine="0"/>
        <w:jc w:val="center"/>
        <w:rPr>
          <w:b w:val="0"/>
        </w:rPr>
      </w:pPr>
    </w:p>
    <w:p w14:paraId="675664E6" w14:textId="77777777" w:rsidR="001803A6" w:rsidRDefault="001803A6" w:rsidP="001803A6">
      <w:pPr>
        <w:pStyle w:val="BodyText"/>
        <w:spacing w:before="79" w:line="278" w:lineRule="auto"/>
        <w:ind w:right="214"/>
        <w:jc w:val="both"/>
      </w:pPr>
      <w:r>
        <w:t>A fundamental human right and an essential aspect of social interaction is communication. Human beings can fully participate in society when they can communicate their desires, emotions, and thoughts. Nonetheless, communication is very challenging for individuals with speech and hearing disabilities, particularly those who are mute or deaf. Their principal means of communication, sign language, is seldom known by the general public, and therefore they are socially marginalized and have limited access to employment, education, and essential services.</w:t>
      </w:r>
    </w:p>
    <w:p w14:paraId="7869B62D" w14:textId="77777777" w:rsidR="001803A6" w:rsidRDefault="001803A6" w:rsidP="001803A6">
      <w:pPr>
        <w:pStyle w:val="BodyText"/>
        <w:spacing w:before="79" w:line="278" w:lineRule="auto"/>
        <w:ind w:right="214"/>
        <w:jc w:val="both"/>
      </w:pPr>
      <w:r>
        <w:t>The World Health Organization estimates that nearly 430 million people all over the globe have incapacitating hearing loss and use sign language as their basic communication mode. Sign language being a valuable, expressive language of the deaf does not have maximum use by common people, hence proving to be a major stumbling block for universal communication.</w:t>
      </w:r>
    </w:p>
    <w:p w14:paraId="0A7EC866" w14:textId="77777777" w:rsidR="001803A6" w:rsidRDefault="001803A6" w:rsidP="001803A6">
      <w:pPr>
        <w:pStyle w:val="BodyText"/>
        <w:spacing w:before="79" w:line="278" w:lineRule="auto"/>
        <w:ind w:right="214"/>
        <w:jc w:val="both"/>
      </w:pPr>
      <w:r>
        <w:t>We propose a video call-based sign language recognition system that can automatically interpret sign language movements into speech and text to bridge this communication gap. This approach fosters inclusivity by enabling two-way, real-time communication between deaf or mute individuals and non-sign language users. By integrating gesture detection with a real-time video calling platform, our approach is novel in that it allows users to communicate naturally without the need for an interpretation.</w:t>
      </w:r>
    </w:p>
    <w:p w14:paraId="3CDAA1D5" w14:textId="77777777" w:rsidR="001803A6" w:rsidRDefault="001803A6" w:rsidP="001803A6">
      <w:pPr>
        <w:pStyle w:val="BodyText"/>
        <w:spacing w:before="79" w:line="278" w:lineRule="auto"/>
        <w:ind w:right="214"/>
        <w:jc w:val="both"/>
      </w:pPr>
    </w:p>
    <w:p w14:paraId="2A7F4BBC" w14:textId="39BA9CDF" w:rsidR="001803A6" w:rsidRDefault="001803A6" w:rsidP="001803A6">
      <w:pPr>
        <w:pStyle w:val="BodyText"/>
        <w:spacing w:before="79" w:line="278" w:lineRule="auto"/>
        <w:ind w:right="214"/>
        <w:jc w:val="both"/>
      </w:pPr>
      <w:r>
        <w:t>In a video chat, our system captures hand movement using a webcam or smartphone camera. It captures the movement with deep learning models and translates them into text. A text-to-</w:t>
      </w:r>
      <w:r>
        <w:lastRenderedPageBreak/>
        <w:t xml:space="preserve">speech program is then applied to translate the text into voice so that the deaf person can hear </w:t>
      </w:r>
      <w:r w:rsidR="00A54F54">
        <w:t>it. Machine</w:t>
      </w:r>
      <w:r>
        <w:t xml:space="preserve"> learning and deep learning technologies have been implemented in several previous studies to analyze gesture recognition. As a demonstration of the possibility of convolutional neural networks (CNNs) in visual gesture classification, a study utilized a CNN-based model that could classify static signs of the American Sign Language database with high accuracy [21]. The dynamic recognition of gestures was the focus of another study that utilized optical flow tracking and real-time video feed to recognize continuous movements of the hands, making organic communication patterns possible [22]. Even though these studies had made the science of sign recognition considerably more sophisticated, they did not integrate in real time into communication devices and were primarily focused on isolated gesture classification.</w:t>
      </w:r>
    </w:p>
    <w:p w14:paraId="70893F97" w14:textId="77777777" w:rsidR="001803A6" w:rsidRDefault="001803A6" w:rsidP="001803A6">
      <w:pPr>
        <w:pStyle w:val="BodyText"/>
        <w:spacing w:before="79" w:line="278" w:lineRule="auto"/>
        <w:ind w:right="214"/>
        <w:jc w:val="both"/>
      </w:pPr>
      <w:r>
        <w:t>Conversely, our method takes the applicability of previous work to live, natural conversational environments and extends it by combining these gesture recognition algorithms with real-time voice synthesis and video calling features. This combined feature set creates an end-to-end assistive communication device for people with speech or hearing disabilities and addresses a substantial research gap.</w:t>
      </w:r>
    </w:p>
    <w:p w14:paraId="76FE64F4" w14:textId="5C596AF5" w:rsidR="00C32715" w:rsidRDefault="001803A6" w:rsidP="001803A6">
      <w:pPr>
        <w:pStyle w:val="BodyText"/>
        <w:spacing w:before="79" w:line="278" w:lineRule="auto"/>
        <w:ind w:right="214"/>
        <w:jc w:val="both"/>
      </w:pPr>
      <w:r>
        <w:t>Through this research, we aim to demonstrate how assistive technology with AI capabilities can encourage independence, inclusivity, and accessibility for individuals with communication disabilities.</w:t>
      </w:r>
    </w:p>
    <w:p w14:paraId="7E136FE5" w14:textId="67D0B275" w:rsidR="00C32715" w:rsidRDefault="00C32715" w:rsidP="00C32715">
      <w:pPr>
        <w:pStyle w:val="BodyText"/>
        <w:spacing w:before="79" w:line="278" w:lineRule="auto"/>
        <w:ind w:left="160" w:right="214" w:firstLine="60"/>
        <w:jc w:val="both"/>
      </w:pPr>
    </w:p>
    <w:p w14:paraId="568332B0" w14:textId="2B72A27F" w:rsidR="00557B39" w:rsidRDefault="00540708" w:rsidP="00ED1D3D">
      <w:pPr>
        <w:pStyle w:val="Heading1"/>
        <w:tabs>
          <w:tab w:val="left" w:pos="371"/>
        </w:tabs>
        <w:ind w:left="159" w:firstLine="0"/>
        <w:jc w:val="center"/>
      </w:pPr>
      <w:r w:rsidRPr="00540708">
        <w:t>II.PROPOSED SYSTEM</w:t>
      </w:r>
    </w:p>
    <w:p w14:paraId="393E6872" w14:textId="77777777" w:rsidR="00971D29" w:rsidRDefault="00971D29" w:rsidP="00ED1D3D">
      <w:pPr>
        <w:pStyle w:val="Heading1"/>
        <w:tabs>
          <w:tab w:val="left" w:pos="371"/>
        </w:tabs>
        <w:ind w:left="159" w:firstLine="0"/>
        <w:jc w:val="center"/>
      </w:pPr>
    </w:p>
    <w:p w14:paraId="3A3D116D" w14:textId="5EFC2D24" w:rsidR="00A54F54" w:rsidRPr="00A54F54" w:rsidRDefault="00A54F54" w:rsidP="00A54F54">
      <w:pPr>
        <w:pStyle w:val="Heading1"/>
        <w:tabs>
          <w:tab w:val="left" w:pos="371"/>
        </w:tabs>
        <w:ind w:left="159" w:firstLine="0"/>
        <w:jc w:val="both"/>
        <w:rPr>
          <w:sz w:val="24"/>
          <w:szCs w:val="24"/>
        </w:rPr>
      </w:pPr>
      <w:r w:rsidRPr="00A54F54">
        <w:rPr>
          <w:b w:val="0"/>
          <w:bCs w:val="0"/>
          <w:sz w:val="24"/>
          <w:szCs w:val="24"/>
        </w:rPr>
        <w:t xml:space="preserve">The suggested system would convert ASL hand gestures to the respective speech or text language via computer vision and machine learning processes. It supports real-time sign-to-speech translation and can be easily implemented within video conferencing tools like Google Meet or Zoom to improve communication accessibility for both hearing-impaired and speech-impaired individuals. The hand gesture system records live hand gestures using a webcam or camera and preprocesses the input to recognize relevant hand and body features. Relevant key points and gesture patterns are detected using feature extraction methods with libraries such as </w:t>
      </w:r>
      <w:r w:rsidR="00820B9F" w:rsidRPr="00A54F54">
        <w:rPr>
          <w:b w:val="0"/>
          <w:bCs w:val="0"/>
          <w:sz w:val="24"/>
          <w:szCs w:val="24"/>
        </w:rPr>
        <w:t>Media Pipe</w:t>
      </w:r>
      <w:r w:rsidRPr="00A54F54">
        <w:rPr>
          <w:b w:val="0"/>
          <w:bCs w:val="0"/>
          <w:sz w:val="24"/>
          <w:szCs w:val="24"/>
        </w:rPr>
        <w:t xml:space="preserve"> or </w:t>
      </w:r>
      <w:r w:rsidR="00820B9F" w:rsidRPr="00A54F54">
        <w:rPr>
          <w:b w:val="0"/>
          <w:bCs w:val="0"/>
          <w:sz w:val="24"/>
          <w:szCs w:val="24"/>
        </w:rPr>
        <w:t>Open Pose</w:t>
      </w:r>
      <w:r w:rsidRPr="00A54F54">
        <w:rPr>
          <w:b w:val="0"/>
          <w:bCs w:val="0"/>
          <w:sz w:val="24"/>
          <w:szCs w:val="24"/>
        </w:rPr>
        <w:t>. The extracted features are classified with machine learning or deep learning models including Convolutional Neural Networks (CNN) or Long Short-Term Memory (LSTM) networks to identify specific ASL gestures. After classification, the system converts the identified gestures into text and synthesizes them to speech using a Text-to-Speech (TTS) module. Lastly, the system's modular architecture facilitates smooth integration with online communication interfaces using APIs, enabling real-time interaction and greater user accessibility for those with hearing or speech impairment</w:t>
      </w:r>
      <w:r w:rsidRPr="00A54F54">
        <w:rPr>
          <w:sz w:val="24"/>
          <w:szCs w:val="24"/>
        </w:rPr>
        <w:t>.</w:t>
      </w:r>
    </w:p>
    <w:p w14:paraId="2AADAD58" w14:textId="59693AF4" w:rsidR="00557B39" w:rsidRDefault="001308A2" w:rsidP="00100AF2">
      <w:pPr>
        <w:pStyle w:val="BodyText"/>
        <w:spacing w:before="205"/>
        <w:jc w:val="both"/>
      </w:pPr>
      <w:r>
        <w:rPr>
          <w:noProof/>
        </w:rPr>
        <w:lastRenderedPageBreak/>
        <w:drawing>
          <wp:inline distT="0" distB="0" distL="0" distR="0" wp14:anchorId="4B21821B" wp14:editId="5DE3CE9C">
            <wp:extent cx="5981700" cy="5006340"/>
            <wp:effectExtent l="0" t="0" r="0" b="3810"/>
            <wp:docPr id="143278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5006340"/>
                    </a:xfrm>
                    <a:prstGeom prst="rect">
                      <a:avLst/>
                    </a:prstGeom>
                    <a:noFill/>
                    <a:ln>
                      <a:noFill/>
                    </a:ln>
                  </pic:spPr>
                </pic:pic>
              </a:graphicData>
            </a:graphic>
          </wp:inline>
        </w:drawing>
      </w:r>
    </w:p>
    <w:p w14:paraId="53CC428A" w14:textId="0C1E5A36" w:rsidR="00B07B91" w:rsidRDefault="00B07B91" w:rsidP="00B07B91">
      <w:pPr>
        <w:pStyle w:val="BodyText"/>
        <w:spacing w:before="205"/>
        <w:jc w:val="center"/>
      </w:pPr>
      <w:r>
        <w:t>Fig 1 : Proposed System Diagram</w:t>
      </w:r>
    </w:p>
    <w:p w14:paraId="1F59B357" w14:textId="4C5B27EB" w:rsidR="00C4188B" w:rsidRDefault="00540708" w:rsidP="00C4188B">
      <w:pPr>
        <w:pStyle w:val="BodyText"/>
        <w:ind w:left="159"/>
        <w:rPr>
          <w:b/>
          <w:bCs/>
          <w:spacing w:val="-2"/>
          <w:sz w:val="28"/>
          <w:szCs w:val="28"/>
        </w:rPr>
      </w:pPr>
      <w:r>
        <w:rPr>
          <w:b/>
          <w:bCs/>
          <w:spacing w:val="-2"/>
          <w:sz w:val="28"/>
          <w:szCs w:val="28"/>
        </w:rPr>
        <w:t xml:space="preserve">                                    </w:t>
      </w:r>
    </w:p>
    <w:p w14:paraId="2A651BC9" w14:textId="77777777" w:rsidR="00C4188B" w:rsidRDefault="00C4188B" w:rsidP="00CB6EA1">
      <w:pPr>
        <w:pStyle w:val="BodyText"/>
        <w:ind w:left="159"/>
        <w:rPr>
          <w:b/>
          <w:bCs/>
          <w:spacing w:val="-2"/>
          <w:sz w:val="28"/>
          <w:szCs w:val="28"/>
        </w:rPr>
      </w:pPr>
    </w:p>
    <w:p w14:paraId="12B092E2" w14:textId="57BC032D" w:rsidR="00540708" w:rsidRDefault="00540708" w:rsidP="00ED1D3D">
      <w:pPr>
        <w:pStyle w:val="BodyText"/>
        <w:ind w:left="159"/>
        <w:jc w:val="center"/>
        <w:rPr>
          <w:b/>
          <w:bCs/>
          <w:spacing w:val="-2"/>
          <w:sz w:val="28"/>
          <w:szCs w:val="28"/>
        </w:rPr>
      </w:pPr>
      <w:r w:rsidRPr="00540708">
        <w:rPr>
          <w:b/>
          <w:bCs/>
          <w:spacing w:val="-2"/>
          <w:sz w:val="28"/>
          <w:szCs w:val="28"/>
        </w:rPr>
        <w:t>III.LITERATURE SURVEY</w:t>
      </w:r>
    </w:p>
    <w:p w14:paraId="40C224E6" w14:textId="73864E7C" w:rsidR="004732C3" w:rsidRPr="00ED1D3D" w:rsidRDefault="004732C3" w:rsidP="004732C3">
      <w:pPr>
        <w:pStyle w:val="BodyText"/>
        <w:spacing w:before="156" w:line="278" w:lineRule="auto"/>
        <w:ind w:left="160" w:right="216"/>
        <w:jc w:val="both"/>
        <w:rPr>
          <w:spacing w:val="-2"/>
        </w:rPr>
      </w:pPr>
      <w:r w:rsidRPr="00ED1D3D">
        <w:rPr>
          <w:spacing w:val="-2"/>
        </w:rPr>
        <w:t xml:space="preserve">The recent development of sign language recognition systems has used deep learning methods and sensor technologies to improve real-time performance and accuracy. A significant method has </w:t>
      </w:r>
      <w:r w:rsidR="00D345AC" w:rsidRPr="00ED1D3D">
        <w:rPr>
          <w:spacing w:val="-2"/>
        </w:rPr>
        <w:t>centred</w:t>
      </w:r>
      <w:r w:rsidRPr="00ED1D3D">
        <w:rPr>
          <w:spacing w:val="-2"/>
        </w:rPr>
        <w:t xml:space="preserve"> on the employment of multi-scale feature extraction methods in deep learning models, which greatly enhance the recognition of static hand gestures [1]. Moreover, sensor-based systems like those using Flex sensor gloves along with microcontrollers provide affordable options for gesture detection and text conversion, making sign language easier to communicate [3]. Another solution combines sequential models with computer vision technologies to identify dynamic gestures, especially helpful for deciphering complicated sign language alphabets [4]. These developments show the potential of fusing deep learning, sensor technologies, and sequential </w:t>
      </w:r>
      <w:proofErr w:type="spellStart"/>
      <w:r w:rsidRPr="00ED1D3D">
        <w:rPr>
          <w:spacing w:val="-2"/>
        </w:rPr>
        <w:t>modeling</w:t>
      </w:r>
      <w:proofErr w:type="spellEnd"/>
      <w:r w:rsidRPr="00ED1D3D">
        <w:rPr>
          <w:spacing w:val="-2"/>
        </w:rPr>
        <w:t xml:space="preserve"> to produce more efficient, practical, and scalable solutions for real-time sign language recognition, thereby making available more effective communication tools for the deaf and mute community.</w:t>
      </w:r>
    </w:p>
    <w:p w14:paraId="730E720E" w14:textId="77777777" w:rsidR="004732C3" w:rsidRPr="00ED1D3D" w:rsidRDefault="004732C3" w:rsidP="004732C3">
      <w:pPr>
        <w:pStyle w:val="BodyText"/>
        <w:spacing w:before="156" w:line="278" w:lineRule="auto"/>
        <w:ind w:left="160" w:right="216"/>
        <w:jc w:val="both"/>
        <w:rPr>
          <w:spacing w:val="-2"/>
        </w:rPr>
      </w:pPr>
      <w:r w:rsidRPr="00ED1D3D">
        <w:rPr>
          <w:spacing w:val="-2"/>
        </w:rPr>
        <w:t xml:space="preserve">Recent developments in sign language recognition systems have underscored the role of deep learning models and sensor technologies in enabling communication for the deaf and mute community. One of the methods suggested a deep learning-based approach to recognizing static </w:t>
      </w:r>
      <w:r w:rsidRPr="00ED1D3D">
        <w:rPr>
          <w:spacing w:val="-2"/>
        </w:rPr>
        <w:lastRenderedPageBreak/>
        <w:t>signs, using a multi-scale density feature strategy to improve recognition accuracy [11]. This work highlights how deep learning algorithms can be fine-tuned to enhance the accuracy and reliability of sign language recognition systems, especially for static hand gestures. Another piece of work further progressed this field by utilizing convolutional neural networks (CNNs) for recognizing hand gestures, demonstrating how CNNs are capable of processing visual information from images and video streams effectively to correctly identify hand movements. This approach supports real-time gesture detection, and so it is fitting for applications in need of swift and dependable feed-back, as in deafness communication devices [14]. Third, one piece of research was conducted to explore the utilization of motion sensors in the form of the Leap Motion sensor and a machine learning methodology for the identification of American Sign Language (ASL). This paper emphasizes the contribution of sensor-based technologies to enhancing the sensitivity and precision of sign language recognition systems through the precise tracking of hand and finger movements [15].</w:t>
      </w:r>
    </w:p>
    <w:p w14:paraId="141B3998" w14:textId="504EF0B6" w:rsidR="00FA6453" w:rsidRDefault="004732C3" w:rsidP="004732C3">
      <w:pPr>
        <w:pStyle w:val="BodyText"/>
        <w:spacing w:before="156" w:line="278" w:lineRule="auto"/>
        <w:ind w:left="160" w:right="216"/>
        <w:jc w:val="both"/>
        <w:rPr>
          <w:b/>
          <w:bCs/>
          <w:spacing w:val="-2"/>
        </w:rPr>
      </w:pPr>
      <w:r w:rsidRPr="00ED1D3D">
        <w:rPr>
          <w:spacing w:val="-2"/>
        </w:rPr>
        <w:t>These researches highlight the revolutionary capability of combining deep learning and sensor technologies with sign language recognition systems. Multi-scale feature extraction can be used to maximize accuracy, while CNN-based models demonstrate the effectiveness of deep learning in handling complex visual data for real-time use. The Leap Motion-based system brings to the fore the benefits of sensor-based systems in enhancing the recognition of dynamic hand gestures, providing an additional layer of innovation to the current state of sign language recognition technologies. Combined, these methods mark a major leap forward in developing more efficient and accessible communication devices for people with hearing impairments</w:t>
      </w:r>
      <w:r w:rsidRPr="00ED1D3D">
        <w:rPr>
          <w:b/>
          <w:bCs/>
          <w:spacing w:val="-2"/>
        </w:rPr>
        <w:t>.</w:t>
      </w:r>
    </w:p>
    <w:p w14:paraId="47A7C7DD" w14:textId="63F04599" w:rsidR="009C1B7B" w:rsidRDefault="009C1B7B" w:rsidP="009C1B7B">
      <w:pPr>
        <w:pStyle w:val="BodyText"/>
        <w:spacing w:before="156" w:line="278" w:lineRule="auto"/>
        <w:ind w:left="160" w:right="216"/>
        <w:jc w:val="both"/>
      </w:pPr>
      <w:r>
        <w:t xml:space="preserve">Recent research has also covered the areas of pose estimation and skeletal </w:t>
      </w:r>
      <w:proofErr w:type="spellStart"/>
      <w:r>
        <w:t>modeling</w:t>
      </w:r>
      <w:proofErr w:type="spellEnd"/>
      <w:r>
        <w:t xml:space="preserve"> for sign language recognition. These include </w:t>
      </w:r>
      <w:proofErr w:type="spellStart"/>
      <w:r>
        <w:t>MediaPipe</w:t>
      </w:r>
      <w:proofErr w:type="spellEnd"/>
      <w:r>
        <w:t xml:space="preserve">, </w:t>
      </w:r>
      <w:proofErr w:type="spellStart"/>
      <w:r>
        <w:t>OpenPose</w:t>
      </w:r>
      <w:proofErr w:type="spellEnd"/>
      <w:r>
        <w:t xml:space="preserve">, and </w:t>
      </w:r>
      <w:proofErr w:type="spellStart"/>
      <w:r>
        <w:t>BlazePose</w:t>
      </w:r>
      <w:proofErr w:type="spellEnd"/>
      <w:r>
        <w:t xml:space="preserve">, which use </w:t>
      </w:r>
      <w:proofErr w:type="spellStart"/>
      <w:r>
        <w:t>keypoint</w:t>
      </w:r>
      <w:proofErr w:type="spellEnd"/>
      <w:r>
        <w:t xml:space="preserve"> extraction from the hands, face, and body for accurate real-time gesture tracking. Such </w:t>
      </w:r>
      <w:proofErr w:type="spellStart"/>
      <w:r>
        <w:t>keypoint</w:t>
      </w:r>
      <w:proofErr w:type="spellEnd"/>
      <w:r>
        <w:t>-based models are highly computationally efficient and less prone to background noise or lighting conditions, therefore more applicable for real-world video communication scenarios. Using the spatial relationship of body joints, models could understand complex gestures better and improve recognition accuracy across different users.</w:t>
      </w:r>
    </w:p>
    <w:p w14:paraId="690C9F58" w14:textId="41A14C13" w:rsidR="009C1B7B" w:rsidRDefault="009C1B7B" w:rsidP="009C1B7B">
      <w:pPr>
        <w:pStyle w:val="BodyText"/>
        <w:spacing w:before="156" w:line="278" w:lineRule="auto"/>
        <w:ind w:left="160" w:right="216"/>
        <w:jc w:val="both"/>
      </w:pPr>
      <w:r>
        <w:t>Besides, transformer-based architectures have proved to be one of the most effective for continuous sign language translation, capturing long-range temporal dependencies between gestures, which leads to smoother and more context-aware recognition of sign sequences. The transformer model enhances translation fluency and reduces recognition errors through its self-attention mechanism that focuses on relevant motion patterns.</w:t>
      </w:r>
    </w:p>
    <w:p w14:paraId="6E83DB4E" w14:textId="77777777" w:rsidR="00B07B91" w:rsidRDefault="009C1B7B" w:rsidP="00B07B91">
      <w:pPr>
        <w:pStyle w:val="BodyText"/>
        <w:spacing w:before="156" w:line="278" w:lineRule="auto"/>
        <w:ind w:left="160" w:right="216"/>
        <w:jc w:val="both"/>
      </w:pPr>
      <w:r>
        <w:t xml:space="preserve">Various researchers have also worked on integrating NLP and TTS techniques with the recognition of signs. Once the hand gestures are converted to text, NLP modules refine the grammar and structure of sentences to make the output more natural. This processed text can then be converted into speech using TTS systems, creating an end-to-end solution for communication between deaf and hearing </w:t>
      </w:r>
      <w:proofErr w:type="spellStart"/>
      <w:r>
        <w:t>ind</w:t>
      </w:r>
      <w:proofErr w:type="spellEnd"/>
    </w:p>
    <w:p w14:paraId="1FD82F65" w14:textId="0D7577DC" w:rsidR="009C1B7B" w:rsidRPr="00B07B91" w:rsidRDefault="00CB6EA1" w:rsidP="00B07B91">
      <w:pPr>
        <w:pStyle w:val="BodyText"/>
        <w:spacing w:before="156" w:line="278" w:lineRule="auto"/>
        <w:ind w:left="160" w:right="216"/>
        <w:jc w:val="both"/>
      </w:pPr>
      <w:r w:rsidRPr="00CB6EA1">
        <w:rPr>
          <w:b/>
          <w:sz w:val="22"/>
          <w:szCs w:val="22"/>
        </w:rPr>
        <w:t xml:space="preserve">  </w:t>
      </w:r>
    </w:p>
    <w:p w14:paraId="571785F5" w14:textId="77777777" w:rsidR="009C1B7B" w:rsidRDefault="009C1B7B">
      <w:pPr>
        <w:pStyle w:val="BodyText"/>
        <w:spacing w:before="6"/>
        <w:rPr>
          <w:b/>
          <w:sz w:val="22"/>
          <w:szCs w:val="22"/>
        </w:rPr>
      </w:pPr>
    </w:p>
    <w:p w14:paraId="259B43F6" w14:textId="022A809C" w:rsidR="00540708" w:rsidRPr="00904AAF" w:rsidRDefault="009C1B7B">
      <w:pPr>
        <w:pStyle w:val="BodyText"/>
        <w:spacing w:before="6"/>
        <w:rPr>
          <w:b/>
          <w:sz w:val="22"/>
          <w:szCs w:val="22"/>
        </w:rPr>
      </w:pPr>
      <w:r w:rsidRPr="00904AAF">
        <w:rPr>
          <w:b/>
          <w:sz w:val="22"/>
          <w:szCs w:val="22"/>
        </w:rPr>
        <w:t xml:space="preserve">                                                 </w:t>
      </w:r>
      <w:r w:rsidR="00CB6EA1" w:rsidRPr="00904AAF">
        <w:rPr>
          <w:b/>
          <w:sz w:val="22"/>
          <w:szCs w:val="22"/>
        </w:rPr>
        <w:t>TABLE I Literature Survey Comparison</w:t>
      </w:r>
    </w:p>
    <w:p w14:paraId="7524CDD9" w14:textId="77777777" w:rsidR="00557B39" w:rsidRPr="00021E6E" w:rsidRDefault="00557B39">
      <w:pPr>
        <w:rPr>
          <w:sz w:val="20"/>
          <w:szCs w:val="20"/>
        </w:rPr>
        <w:sectPr w:rsidR="00557B39" w:rsidRPr="00021E6E">
          <w:pgSz w:w="11920" w:h="16850"/>
          <w:pgMar w:top="1340" w:right="1220" w:bottom="1062" w:left="1280" w:header="720" w:footer="720" w:gutter="0"/>
          <w:cols w:space="720"/>
        </w:sectPr>
      </w:pPr>
    </w:p>
    <w:p w14:paraId="64A8007C" w14:textId="77777777" w:rsidR="00557B39" w:rsidRPr="00021E6E" w:rsidRDefault="00557B39">
      <w:pPr>
        <w:spacing w:line="254" w:lineRule="exact"/>
        <w:rPr>
          <w:sz w:val="20"/>
          <w:szCs w:val="20"/>
        </w:rPr>
        <w:sectPr w:rsidR="00557B39" w:rsidRPr="00021E6E">
          <w:type w:val="continuous"/>
          <w:pgSz w:w="11920" w:h="16850"/>
          <w:pgMar w:top="1400" w:right="1220" w:bottom="280" w:left="1280" w:header="720" w:footer="720" w:gutter="0"/>
          <w:cols w:space="720"/>
        </w:sectPr>
      </w:pPr>
    </w:p>
    <w:tbl>
      <w:tblPr>
        <w:tblStyle w:val="TableGrid"/>
        <w:tblW w:w="10148" w:type="dxa"/>
        <w:tblLook w:val="04A0" w:firstRow="1" w:lastRow="0" w:firstColumn="1" w:lastColumn="0" w:noHBand="0" w:noVBand="1"/>
      </w:tblPr>
      <w:tblGrid>
        <w:gridCol w:w="623"/>
        <w:gridCol w:w="2648"/>
        <w:gridCol w:w="1743"/>
        <w:gridCol w:w="2242"/>
        <w:gridCol w:w="1392"/>
        <w:gridCol w:w="1500"/>
      </w:tblGrid>
      <w:tr w:rsidR="00FA6453" w14:paraId="3C96C768" w14:textId="77777777" w:rsidTr="009C1B7B">
        <w:trPr>
          <w:trHeight w:val="625"/>
        </w:trPr>
        <w:tc>
          <w:tcPr>
            <w:tcW w:w="623" w:type="dxa"/>
            <w:vAlign w:val="center"/>
          </w:tcPr>
          <w:p w14:paraId="50A307F3" w14:textId="411282D2" w:rsidR="00FA6453" w:rsidRDefault="00FA6453" w:rsidP="00FA6453">
            <w:r>
              <w:rPr>
                <w:b/>
                <w:bCs/>
              </w:rPr>
              <w:lastRenderedPageBreak/>
              <w:t>Ref</w:t>
            </w:r>
          </w:p>
        </w:tc>
        <w:tc>
          <w:tcPr>
            <w:tcW w:w="2648" w:type="dxa"/>
            <w:vAlign w:val="center"/>
          </w:tcPr>
          <w:p w14:paraId="1974CF6B" w14:textId="7E317E0A" w:rsidR="00FA6453" w:rsidRDefault="00FA6453" w:rsidP="00FA6453">
            <w:r>
              <w:rPr>
                <w:b/>
                <w:bCs/>
              </w:rPr>
              <w:t>Techniques/Algorithms</w:t>
            </w:r>
          </w:p>
        </w:tc>
        <w:tc>
          <w:tcPr>
            <w:tcW w:w="1743" w:type="dxa"/>
            <w:vAlign w:val="center"/>
          </w:tcPr>
          <w:p w14:paraId="3146030E" w14:textId="4BBD37F9" w:rsidR="00FA6453" w:rsidRDefault="00FA6453" w:rsidP="00FA6453">
            <w:r>
              <w:rPr>
                <w:b/>
                <w:bCs/>
              </w:rPr>
              <w:t>Focus</w:t>
            </w:r>
          </w:p>
        </w:tc>
        <w:tc>
          <w:tcPr>
            <w:tcW w:w="2242" w:type="dxa"/>
            <w:vAlign w:val="center"/>
          </w:tcPr>
          <w:p w14:paraId="65EFF8FD" w14:textId="35192C7D" w:rsidR="00FA6453" w:rsidRDefault="00FA6453" w:rsidP="00FA6453">
            <w:r>
              <w:rPr>
                <w:b/>
                <w:bCs/>
              </w:rPr>
              <w:t>Platform/Language</w:t>
            </w:r>
          </w:p>
        </w:tc>
        <w:tc>
          <w:tcPr>
            <w:tcW w:w="1392" w:type="dxa"/>
            <w:vAlign w:val="center"/>
          </w:tcPr>
          <w:p w14:paraId="422FF7FF" w14:textId="21CC99DE" w:rsidR="00FA6453" w:rsidRDefault="00FA6453" w:rsidP="00FA6453">
            <w:r>
              <w:rPr>
                <w:b/>
                <w:bCs/>
              </w:rPr>
              <w:t>Target Audience</w:t>
            </w:r>
          </w:p>
        </w:tc>
        <w:tc>
          <w:tcPr>
            <w:tcW w:w="1500" w:type="dxa"/>
            <w:vAlign w:val="center"/>
          </w:tcPr>
          <w:p w14:paraId="4549D5AA" w14:textId="4137A70D" w:rsidR="00FA6453" w:rsidRDefault="00FA6453" w:rsidP="00FA6453">
            <w:r>
              <w:rPr>
                <w:b/>
                <w:bCs/>
              </w:rPr>
              <w:t>Dataset</w:t>
            </w:r>
          </w:p>
        </w:tc>
      </w:tr>
      <w:tr w:rsidR="001976B1" w14:paraId="39E9A087" w14:textId="77777777" w:rsidTr="009C1B7B">
        <w:trPr>
          <w:trHeight w:val="1250"/>
        </w:trPr>
        <w:tc>
          <w:tcPr>
            <w:tcW w:w="623" w:type="dxa"/>
            <w:vAlign w:val="center"/>
          </w:tcPr>
          <w:p w14:paraId="7F6CA2CA" w14:textId="65BF48D2" w:rsidR="001976B1" w:rsidRDefault="001976B1" w:rsidP="001976B1">
            <w:r>
              <w:t>[1]</w:t>
            </w:r>
          </w:p>
        </w:tc>
        <w:tc>
          <w:tcPr>
            <w:tcW w:w="2648" w:type="dxa"/>
            <w:vAlign w:val="center"/>
          </w:tcPr>
          <w:p w14:paraId="05AE2090" w14:textId="65A8A7E0" w:rsidR="001976B1" w:rsidRDefault="001976B1" w:rsidP="001976B1">
            <w:r>
              <w:t>Depth Learning, Multi-scale</w:t>
            </w:r>
          </w:p>
        </w:tc>
        <w:tc>
          <w:tcPr>
            <w:tcW w:w="1743" w:type="dxa"/>
            <w:vAlign w:val="center"/>
          </w:tcPr>
          <w:p w14:paraId="0423ED7D" w14:textId="52104E06" w:rsidR="001976B1" w:rsidRDefault="001976B1" w:rsidP="001976B1">
            <w:r>
              <w:t>High recognition rate for gesture ID</w:t>
            </w:r>
          </w:p>
        </w:tc>
        <w:tc>
          <w:tcPr>
            <w:tcW w:w="2242" w:type="dxa"/>
            <w:vAlign w:val="center"/>
          </w:tcPr>
          <w:p w14:paraId="715A7839" w14:textId="24B8C670" w:rsidR="001976B1" w:rsidRDefault="001976B1" w:rsidP="001976B1">
            <w:r>
              <w:t>Python, MATLAB (inferred)</w:t>
            </w:r>
          </w:p>
        </w:tc>
        <w:tc>
          <w:tcPr>
            <w:tcW w:w="1392" w:type="dxa"/>
            <w:vAlign w:val="center"/>
          </w:tcPr>
          <w:p w14:paraId="36C31C2B" w14:textId="51247FE4" w:rsidR="001976B1" w:rsidRDefault="001976B1" w:rsidP="001976B1">
            <w:r>
              <w:t>Deaf/Mute Individuals</w:t>
            </w:r>
          </w:p>
        </w:tc>
        <w:tc>
          <w:tcPr>
            <w:tcW w:w="1500" w:type="dxa"/>
            <w:vAlign w:val="center"/>
          </w:tcPr>
          <w:p w14:paraId="761C6207" w14:textId="5F6E4F15" w:rsidR="001976B1" w:rsidRDefault="001976B1" w:rsidP="001976B1">
            <w:r>
              <w:t>ASL</w:t>
            </w:r>
          </w:p>
        </w:tc>
      </w:tr>
      <w:tr w:rsidR="001976B1" w14:paraId="54FABB9B" w14:textId="77777777" w:rsidTr="009C1B7B">
        <w:trPr>
          <w:trHeight w:val="1237"/>
        </w:trPr>
        <w:tc>
          <w:tcPr>
            <w:tcW w:w="623" w:type="dxa"/>
            <w:vAlign w:val="center"/>
          </w:tcPr>
          <w:p w14:paraId="52C029CB" w14:textId="222CDDD2" w:rsidR="001976B1" w:rsidRDefault="001976B1" w:rsidP="001976B1">
            <w:r>
              <w:t>[2]</w:t>
            </w:r>
          </w:p>
        </w:tc>
        <w:tc>
          <w:tcPr>
            <w:tcW w:w="2648" w:type="dxa"/>
            <w:vAlign w:val="center"/>
          </w:tcPr>
          <w:p w14:paraId="311026EA" w14:textId="64726167" w:rsidR="001976B1" w:rsidRDefault="001976B1" w:rsidP="001976B1">
            <w:r>
              <w:t>Data Glove, Vision-based</w:t>
            </w:r>
          </w:p>
        </w:tc>
        <w:tc>
          <w:tcPr>
            <w:tcW w:w="1743" w:type="dxa"/>
            <w:vAlign w:val="center"/>
          </w:tcPr>
          <w:p w14:paraId="53B1B480" w14:textId="56F75421" w:rsidR="001976B1" w:rsidRDefault="001976B1" w:rsidP="001976B1">
            <w:r>
              <w:t>Glove-based gesture recognition</w:t>
            </w:r>
          </w:p>
        </w:tc>
        <w:tc>
          <w:tcPr>
            <w:tcW w:w="2242" w:type="dxa"/>
            <w:vAlign w:val="center"/>
          </w:tcPr>
          <w:p w14:paraId="63667601" w14:textId="228A0339" w:rsidR="001976B1" w:rsidRDefault="001976B1" w:rsidP="001976B1">
            <w:r>
              <w:t>Android, C/C++ (inferred)</w:t>
            </w:r>
          </w:p>
        </w:tc>
        <w:tc>
          <w:tcPr>
            <w:tcW w:w="1392" w:type="dxa"/>
            <w:vAlign w:val="center"/>
          </w:tcPr>
          <w:p w14:paraId="6CC9E698" w14:textId="5C1F14E1" w:rsidR="001976B1" w:rsidRDefault="001976B1" w:rsidP="001976B1">
            <w:r>
              <w:t>Deaf/Mute Individuals</w:t>
            </w:r>
          </w:p>
        </w:tc>
        <w:tc>
          <w:tcPr>
            <w:tcW w:w="1500" w:type="dxa"/>
            <w:vAlign w:val="center"/>
          </w:tcPr>
          <w:p w14:paraId="18A03415" w14:textId="16FD9D98" w:rsidR="001976B1" w:rsidRDefault="001976B1" w:rsidP="001976B1">
            <w:r>
              <w:t>ASL</w:t>
            </w:r>
          </w:p>
        </w:tc>
      </w:tr>
      <w:tr w:rsidR="001976B1" w14:paraId="36238329" w14:textId="77777777" w:rsidTr="009C1B7B">
        <w:trPr>
          <w:trHeight w:val="938"/>
        </w:trPr>
        <w:tc>
          <w:tcPr>
            <w:tcW w:w="623" w:type="dxa"/>
            <w:vAlign w:val="center"/>
          </w:tcPr>
          <w:p w14:paraId="31FC0911" w14:textId="2BC7EBF4" w:rsidR="001976B1" w:rsidRDefault="001976B1" w:rsidP="001976B1">
            <w:r>
              <w:t>[3]</w:t>
            </w:r>
          </w:p>
        </w:tc>
        <w:tc>
          <w:tcPr>
            <w:tcW w:w="2648" w:type="dxa"/>
            <w:vAlign w:val="center"/>
          </w:tcPr>
          <w:p w14:paraId="2CF4B043" w14:textId="1D0C1EF7" w:rsidR="001976B1" w:rsidRDefault="001976B1" w:rsidP="001976B1">
            <w:r>
              <w:t>Flex Sensor, GSM Module</w:t>
            </w:r>
          </w:p>
        </w:tc>
        <w:tc>
          <w:tcPr>
            <w:tcW w:w="1743" w:type="dxa"/>
            <w:vAlign w:val="center"/>
          </w:tcPr>
          <w:p w14:paraId="421AC113" w14:textId="01733ADC" w:rsidR="001976B1" w:rsidRDefault="001976B1" w:rsidP="001976B1">
            <w:r>
              <w:t>Gesture-to-text conversion using sensors</w:t>
            </w:r>
          </w:p>
        </w:tc>
        <w:tc>
          <w:tcPr>
            <w:tcW w:w="2242" w:type="dxa"/>
            <w:vAlign w:val="center"/>
          </w:tcPr>
          <w:p w14:paraId="176DBB5D" w14:textId="3C4BD025" w:rsidR="001976B1" w:rsidRDefault="001976B1" w:rsidP="001976B1">
            <w:r>
              <w:t>Arduino, Android</w:t>
            </w:r>
          </w:p>
        </w:tc>
        <w:tc>
          <w:tcPr>
            <w:tcW w:w="1392" w:type="dxa"/>
            <w:vAlign w:val="center"/>
          </w:tcPr>
          <w:p w14:paraId="67B9A0DF" w14:textId="298D5757" w:rsidR="001976B1" w:rsidRDefault="001976B1" w:rsidP="001976B1">
            <w:r>
              <w:t>Deaf/Mute Individuals</w:t>
            </w:r>
          </w:p>
        </w:tc>
        <w:tc>
          <w:tcPr>
            <w:tcW w:w="1500" w:type="dxa"/>
            <w:vAlign w:val="center"/>
          </w:tcPr>
          <w:p w14:paraId="575D6CCB" w14:textId="2D7A0C71" w:rsidR="001976B1" w:rsidRDefault="001976B1" w:rsidP="001976B1">
            <w:r>
              <w:t>Not Specified</w:t>
            </w:r>
          </w:p>
        </w:tc>
      </w:tr>
      <w:tr w:rsidR="001976B1" w14:paraId="39204819" w14:textId="77777777" w:rsidTr="009C1B7B">
        <w:trPr>
          <w:trHeight w:val="1563"/>
        </w:trPr>
        <w:tc>
          <w:tcPr>
            <w:tcW w:w="623" w:type="dxa"/>
            <w:vAlign w:val="center"/>
          </w:tcPr>
          <w:p w14:paraId="0B6B8674" w14:textId="213854D8" w:rsidR="001976B1" w:rsidRDefault="001976B1" w:rsidP="001976B1">
            <w:r>
              <w:t>[4]</w:t>
            </w:r>
          </w:p>
        </w:tc>
        <w:tc>
          <w:tcPr>
            <w:tcW w:w="2648" w:type="dxa"/>
            <w:vAlign w:val="center"/>
          </w:tcPr>
          <w:p w14:paraId="3711B95A" w14:textId="03540B14" w:rsidR="001976B1" w:rsidRDefault="001976B1" w:rsidP="001976B1">
            <w:r>
              <w:t xml:space="preserve">LSTM, </w:t>
            </w:r>
            <w:proofErr w:type="spellStart"/>
            <w:r>
              <w:t>MediaPipe</w:t>
            </w:r>
            <w:proofErr w:type="spellEnd"/>
          </w:p>
        </w:tc>
        <w:tc>
          <w:tcPr>
            <w:tcW w:w="1743" w:type="dxa"/>
            <w:vAlign w:val="center"/>
          </w:tcPr>
          <w:p w14:paraId="3E0087CA" w14:textId="24DA1B61" w:rsidR="001976B1" w:rsidRDefault="001976B1" w:rsidP="001976B1">
            <w:r>
              <w:t>ASL recognition through hand gestures</w:t>
            </w:r>
          </w:p>
        </w:tc>
        <w:tc>
          <w:tcPr>
            <w:tcW w:w="2242" w:type="dxa"/>
            <w:vAlign w:val="center"/>
          </w:tcPr>
          <w:p w14:paraId="35661EE9" w14:textId="197F3904" w:rsidR="001976B1" w:rsidRDefault="001976B1" w:rsidP="001976B1">
            <w:r>
              <w:t>Python</w:t>
            </w:r>
          </w:p>
        </w:tc>
        <w:tc>
          <w:tcPr>
            <w:tcW w:w="1392" w:type="dxa"/>
            <w:vAlign w:val="center"/>
          </w:tcPr>
          <w:p w14:paraId="29BC91E9" w14:textId="647074A9" w:rsidR="001976B1" w:rsidRDefault="001976B1" w:rsidP="001976B1">
            <w:r>
              <w:t>ASL Learners</w:t>
            </w:r>
          </w:p>
        </w:tc>
        <w:tc>
          <w:tcPr>
            <w:tcW w:w="1500" w:type="dxa"/>
            <w:vAlign w:val="center"/>
          </w:tcPr>
          <w:p w14:paraId="42365323" w14:textId="14908E6F" w:rsidR="001976B1" w:rsidRDefault="001976B1" w:rsidP="001976B1">
            <w:r>
              <w:t>ASL</w:t>
            </w:r>
          </w:p>
        </w:tc>
      </w:tr>
      <w:tr w:rsidR="001976B1" w14:paraId="6F2D375C" w14:textId="77777777" w:rsidTr="009C1B7B">
        <w:trPr>
          <w:trHeight w:val="1250"/>
        </w:trPr>
        <w:tc>
          <w:tcPr>
            <w:tcW w:w="623" w:type="dxa"/>
            <w:vAlign w:val="center"/>
          </w:tcPr>
          <w:p w14:paraId="267AAD84" w14:textId="1E5139F6" w:rsidR="001976B1" w:rsidRDefault="001976B1" w:rsidP="001976B1">
            <w:r>
              <w:t>[5]</w:t>
            </w:r>
          </w:p>
        </w:tc>
        <w:tc>
          <w:tcPr>
            <w:tcW w:w="2648" w:type="dxa"/>
            <w:vAlign w:val="center"/>
          </w:tcPr>
          <w:p w14:paraId="4B5F70E7" w14:textId="2324443F" w:rsidR="001976B1" w:rsidRDefault="001976B1" w:rsidP="001976B1">
            <w:r>
              <w:t>CNN, Inception v3</w:t>
            </w:r>
          </w:p>
        </w:tc>
        <w:tc>
          <w:tcPr>
            <w:tcW w:w="1743" w:type="dxa"/>
            <w:vAlign w:val="center"/>
          </w:tcPr>
          <w:p w14:paraId="277B207E" w14:textId="586CD3F4" w:rsidR="001976B1" w:rsidRDefault="001976B1" w:rsidP="001976B1">
            <w:r>
              <w:t>Bangladeshi sign language recognition</w:t>
            </w:r>
          </w:p>
        </w:tc>
        <w:tc>
          <w:tcPr>
            <w:tcW w:w="2242" w:type="dxa"/>
            <w:vAlign w:val="center"/>
          </w:tcPr>
          <w:p w14:paraId="399A3BB2" w14:textId="0315F839" w:rsidR="001976B1" w:rsidRDefault="001976B1" w:rsidP="001976B1">
            <w:r>
              <w:t>TensorFlow, Python</w:t>
            </w:r>
          </w:p>
        </w:tc>
        <w:tc>
          <w:tcPr>
            <w:tcW w:w="1392" w:type="dxa"/>
            <w:vAlign w:val="center"/>
          </w:tcPr>
          <w:p w14:paraId="6CF0DECC" w14:textId="456859F9" w:rsidR="001976B1" w:rsidRDefault="001976B1" w:rsidP="001976B1">
            <w:r>
              <w:t>Bengali Speakers</w:t>
            </w:r>
          </w:p>
        </w:tc>
        <w:tc>
          <w:tcPr>
            <w:tcW w:w="1500" w:type="dxa"/>
            <w:vAlign w:val="center"/>
          </w:tcPr>
          <w:p w14:paraId="6FA02EB8" w14:textId="5DDFDBE7" w:rsidR="001976B1" w:rsidRDefault="001976B1" w:rsidP="001976B1">
            <w:r>
              <w:t>Custom (not specified)</w:t>
            </w:r>
          </w:p>
        </w:tc>
      </w:tr>
      <w:tr w:rsidR="001976B1" w14:paraId="75397899" w14:textId="77777777" w:rsidTr="009C1B7B">
        <w:trPr>
          <w:trHeight w:val="1250"/>
        </w:trPr>
        <w:tc>
          <w:tcPr>
            <w:tcW w:w="623" w:type="dxa"/>
            <w:vAlign w:val="center"/>
          </w:tcPr>
          <w:p w14:paraId="34B1C1A1" w14:textId="657E5268" w:rsidR="001976B1" w:rsidRDefault="001976B1" w:rsidP="001976B1">
            <w:r>
              <w:t>[6]</w:t>
            </w:r>
          </w:p>
        </w:tc>
        <w:tc>
          <w:tcPr>
            <w:tcW w:w="2648" w:type="dxa"/>
            <w:vAlign w:val="center"/>
          </w:tcPr>
          <w:p w14:paraId="225E050C" w14:textId="4ED64CFC" w:rsidR="001976B1" w:rsidRDefault="001976B1" w:rsidP="001976B1">
            <w:r>
              <w:t>Various Approaches</w:t>
            </w:r>
          </w:p>
        </w:tc>
        <w:tc>
          <w:tcPr>
            <w:tcW w:w="1743" w:type="dxa"/>
            <w:vAlign w:val="center"/>
          </w:tcPr>
          <w:p w14:paraId="0BF462BF" w14:textId="4F1C28CB" w:rsidR="001976B1" w:rsidRDefault="001976B1" w:rsidP="001976B1">
            <w:r>
              <w:t>Chinese sign language recognition</w:t>
            </w:r>
          </w:p>
        </w:tc>
        <w:tc>
          <w:tcPr>
            <w:tcW w:w="2242" w:type="dxa"/>
            <w:vAlign w:val="center"/>
          </w:tcPr>
          <w:p w14:paraId="397CF482" w14:textId="253B3F7A" w:rsidR="001976B1" w:rsidRDefault="001976B1" w:rsidP="001976B1">
            <w:r>
              <w:t>Python, OpenCV (inferred)</w:t>
            </w:r>
          </w:p>
        </w:tc>
        <w:tc>
          <w:tcPr>
            <w:tcW w:w="1392" w:type="dxa"/>
            <w:vAlign w:val="center"/>
          </w:tcPr>
          <w:p w14:paraId="09BCDEC5" w14:textId="0A373875" w:rsidR="001976B1" w:rsidRDefault="001976B1" w:rsidP="001976B1">
            <w:r>
              <w:t>CSL Users</w:t>
            </w:r>
          </w:p>
        </w:tc>
        <w:tc>
          <w:tcPr>
            <w:tcW w:w="1500" w:type="dxa"/>
            <w:vAlign w:val="center"/>
          </w:tcPr>
          <w:p w14:paraId="2DBAE03E" w14:textId="014CF0C2" w:rsidR="001976B1" w:rsidRDefault="001976B1" w:rsidP="001976B1">
            <w:r>
              <w:t>Chinese Sign Language</w:t>
            </w:r>
          </w:p>
        </w:tc>
      </w:tr>
      <w:tr w:rsidR="001976B1" w14:paraId="79105BE7" w14:textId="77777777" w:rsidTr="009C1B7B">
        <w:trPr>
          <w:trHeight w:val="1563"/>
        </w:trPr>
        <w:tc>
          <w:tcPr>
            <w:tcW w:w="623" w:type="dxa"/>
            <w:vAlign w:val="center"/>
          </w:tcPr>
          <w:p w14:paraId="38D469C3" w14:textId="111D0D55" w:rsidR="001976B1" w:rsidRDefault="001976B1" w:rsidP="001976B1">
            <w:r>
              <w:t>[7]</w:t>
            </w:r>
          </w:p>
        </w:tc>
        <w:tc>
          <w:tcPr>
            <w:tcW w:w="2648" w:type="dxa"/>
            <w:vAlign w:val="center"/>
          </w:tcPr>
          <w:p w14:paraId="47EA3222" w14:textId="4F8897EB" w:rsidR="001976B1" w:rsidRDefault="001976B1" w:rsidP="001976B1">
            <w:r>
              <w:t>CNN, RNN, SNN, Deep CNN</w:t>
            </w:r>
          </w:p>
        </w:tc>
        <w:tc>
          <w:tcPr>
            <w:tcW w:w="1743" w:type="dxa"/>
            <w:vAlign w:val="center"/>
          </w:tcPr>
          <w:p w14:paraId="7E922973" w14:textId="13938538" w:rsidR="001976B1" w:rsidRDefault="001976B1" w:rsidP="001976B1">
            <w:r>
              <w:t>Multi-viewpoint dataset analysis</w:t>
            </w:r>
          </w:p>
        </w:tc>
        <w:tc>
          <w:tcPr>
            <w:tcW w:w="2242" w:type="dxa"/>
            <w:vAlign w:val="center"/>
          </w:tcPr>
          <w:p w14:paraId="484D1E95" w14:textId="1843BAF2" w:rsidR="001976B1" w:rsidRDefault="001976B1" w:rsidP="001976B1">
            <w:r>
              <w:t>Python (deep learning)</w:t>
            </w:r>
          </w:p>
        </w:tc>
        <w:tc>
          <w:tcPr>
            <w:tcW w:w="1392" w:type="dxa"/>
            <w:vAlign w:val="center"/>
          </w:tcPr>
          <w:p w14:paraId="519B1311" w14:textId="134B1BCC" w:rsidR="001976B1" w:rsidRDefault="001976B1" w:rsidP="001976B1">
            <w:r>
              <w:t>Researchers</w:t>
            </w:r>
          </w:p>
        </w:tc>
        <w:tc>
          <w:tcPr>
            <w:tcW w:w="1500" w:type="dxa"/>
            <w:vAlign w:val="center"/>
          </w:tcPr>
          <w:p w14:paraId="45376451" w14:textId="25B57C82" w:rsidR="001976B1" w:rsidRDefault="001976B1" w:rsidP="001976B1">
            <w:r>
              <w:t>Not Specified</w:t>
            </w:r>
          </w:p>
        </w:tc>
      </w:tr>
      <w:tr w:rsidR="001976B1" w14:paraId="685328F4" w14:textId="77777777" w:rsidTr="009C1B7B">
        <w:trPr>
          <w:trHeight w:val="1237"/>
        </w:trPr>
        <w:tc>
          <w:tcPr>
            <w:tcW w:w="623" w:type="dxa"/>
            <w:vAlign w:val="center"/>
          </w:tcPr>
          <w:p w14:paraId="03A29D04" w14:textId="5C827159" w:rsidR="001976B1" w:rsidRDefault="001976B1" w:rsidP="001976B1">
            <w:r>
              <w:t>[8]</w:t>
            </w:r>
          </w:p>
        </w:tc>
        <w:tc>
          <w:tcPr>
            <w:tcW w:w="2648" w:type="dxa"/>
            <w:vAlign w:val="center"/>
          </w:tcPr>
          <w:p w14:paraId="106E4BBE" w14:textId="1976E5A7" w:rsidR="001976B1" w:rsidRDefault="001976B1" w:rsidP="001976B1">
            <w:r>
              <w:t>3D CNN, Two-stream CNN</w:t>
            </w:r>
          </w:p>
        </w:tc>
        <w:tc>
          <w:tcPr>
            <w:tcW w:w="1743" w:type="dxa"/>
            <w:vAlign w:val="center"/>
          </w:tcPr>
          <w:p w14:paraId="725C6EB8" w14:textId="3548D406" w:rsidR="001976B1" w:rsidRDefault="001976B1" w:rsidP="001976B1">
            <w:r>
              <w:t>Human action recognition experiments</w:t>
            </w:r>
          </w:p>
        </w:tc>
        <w:tc>
          <w:tcPr>
            <w:tcW w:w="2242" w:type="dxa"/>
            <w:vAlign w:val="center"/>
          </w:tcPr>
          <w:p w14:paraId="5F10799C" w14:textId="3E72E5AF" w:rsidR="001976B1" w:rsidRDefault="001976B1" w:rsidP="001976B1">
            <w:r>
              <w:t xml:space="preserve">Python, </w:t>
            </w:r>
            <w:proofErr w:type="spellStart"/>
            <w:r>
              <w:t>Keras</w:t>
            </w:r>
            <w:proofErr w:type="spellEnd"/>
          </w:p>
        </w:tc>
        <w:tc>
          <w:tcPr>
            <w:tcW w:w="1392" w:type="dxa"/>
            <w:vAlign w:val="center"/>
          </w:tcPr>
          <w:p w14:paraId="16163DC0" w14:textId="78DAE589" w:rsidR="001976B1" w:rsidRDefault="001976B1" w:rsidP="001976B1">
            <w:r>
              <w:t>Researchers</w:t>
            </w:r>
          </w:p>
        </w:tc>
        <w:tc>
          <w:tcPr>
            <w:tcW w:w="1500" w:type="dxa"/>
            <w:vAlign w:val="center"/>
          </w:tcPr>
          <w:p w14:paraId="6E4BADB0" w14:textId="46BE43CB" w:rsidR="001976B1" w:rsidRDefault="001976B1" w:rsidP="001976B1">
            <w:r>
              <w:t>Not Specified</w:t>
            </w:r>
          </w:p>
        </w:tc>
      </w:tr>
      <w:tr w:rsidR="001976B1" w14:paraId="168D2267" w14:textId="77777777" w:rsidTr="009C1B7B">
        <w:trPr>
          <w:trHeight w:val="1250"/>
        </w:trPr>
        <w:tc>
          <w:tcPr>
            <w:tcW w:w="623" w:type="dxa"/>
            <w:vAlign w:val="center"/>
          </w:tcPr>
          <w:p w14:paraId="595707C2" w14:textId="64FEAE9E" w:rsidR="001976B1" w:rsidRDefault="001976B1" w:rsidP="001976B1">
            <w:r>
              <w:t>[9]</w:t>
            </w:r>
          </w:p>
        </w:tc>
        <w:tc>
          <w:tcPr>
            <w:tcW w:w="2648" w:type="dxa"/>
            <w:vAlign w:val="center"/>
          </w:tcPr>
          <w:p w14:paraId="7AD185A0" w14:textId="0D0D2292" w:rsidR="001976B1" w:rsidRDefault="001976B1" w:rsidP="001976B1">
            <w:r>
              <w:t>ISL Recognition, Extraction</w:t>
            </w:r>
          </w:p>
        </w:tc>
        <w:tc>
          <w:tcPr>
            <w:tcW w:w="1743" w:type="dxa"/>
            <w:vAlign w:val="center"/>
          </w:tcPr>
          <w:p w14:paraId="53003765" w14:textId="67AA9447" w:rsidR="001976B1" w:rsidRDefault="001976B1" w:rsidP="001976B1">
            <w:r>
              <w:t>Indian sign language recognition</w:t>
            </w:r>
          </w:p>
        </w:tc>
        <w:tc>
          <w:tcPr>
            <w:tcW w:w="2242" w:type="dxa"/>
            <w:vAlign w:val="center"/>
          </w:tcPr>
          <w:p w14:paraId="4A5A09AA" w14:textId="3458BCE1" w:rsidR="001976B1" w:rsidRDefault="001976B1" w:rsidP="001976B1">
            <w:r>
              <w:t>Python (ML algorithms)</w:t>
            </w:r>
          </w:p>
        </w:tc>
        <w:tc>
          <w:tcPr>
            <w:tcW w:w="1392" w:type="dxa"/>
            <w:vAlign w:val="center"/>
          </w:tcPr>
          <w:p w14:paraId="7B318EC7" w14:textId="44AF4C93" w:rsidR="001976B1" w:rsidRDefault="001976B1" w:rsidP="001976B1">
            <w:r>
              <w:t>Indian Signers</w:t>
            </w:r>
          </w:p>
        </w:tc>
        <w:tc>
          <w:tcPr>
            <w:tcW w:w="1500" w:type="dxa"/>
            <w:vAlign w:val="center"/>
          </w:tcPr>
          <w:p w14:paraId="373F6832" w14:textId="33592901" w:rsidR="001976B1" w:rsidRDefault="001976B1" w:rsidP="001976B1">
            <w:r>
              <w:t>ISL</w:t>
            </w:r>
          </w:p>
        </w:tc>
      </w:tr>
      <w:tr w:rsidR="001976B1" w14:paraId="4BD9BA1A" w14:textId="77777777" w:rsidTr="009C1B7B">
        <w:trPr>
          <w:trHeight w:val="938"/>
        </w:trPr>
        <w:tc>
          <w:tcPr>
            <w:tcW w:w="623" w:type="dxa"/>
            <w:vAlign w:val="center"/>
          </w:tcPr>
          <w:p w14:paraId="3F6D93E6" w14:textId="159B6A04" w:rsidR="001976B1" w:rsidRDefault="001976B1" w:rsidP="001976B1">
            <w:r>
              <w:t>[10]</w:t>
            </w:r>
          </w:p>
        </w:tc>
        <w:tc>
          <w:tcPr>
            <w:tcW w:w="2648" w:type="dxa"/>
            <w:vAlign w:val="center"/>
          </w:tcPr>
          <w:p w14:paraId="69CFA728" w14:textId="362D28C0" w:rsidR="001976B1" w:rsidRDefault="001976B1" w:rsidP="001976B1">
            <w:r>
              <w:t>Heart-speaker system</w:t>
            </w:r>
          </w:p>
        </w:tc>
        <w:tc>
          <w:tcPr>
            <w:tcW w:w="1743" w:type="dxa"/>
            <w:vAlign w:val="center"/>
          </w:tcPr>
          <w:p w14:paraId="5E4CAA1B" w14:textId="5C9F7722" w:rsidR="001976B1" w:rsidRDefault="001976B1" w:rsidP="001976B1">
            <w:r>
              <w:t>Real-time recognition in hospitals</w:t>
            </w:r>
          </w:p>
        </w:tc>
        <w:tc>
          <w:tcPr>
            <w:tcW w:w="2242" w:type="dxa"/>
            <w:vAlign w:val="center"/>
          </w:tcPr>
          <w:p w14:paraId="3E26C253" w14:textId="590FF167" w:rsidR="001976B1" w:rsidRDefault="001976B1" w:rsidP="001976B1">
            <w:r>
              <w:t>Python, Raspberry Pi (inferred)</w:t>
            </w:r>
          </w:p>
        </w:tc>
        <w:tc>
          <w:tcPr>
            <w:tcW w:w="1392" w:type="dxa"/>
            <w:vAlign w:val="center"/>
          </w:tcPr>
          <w:p w14:paraId="6FF9AEEF" w14:textId="27908011" w:rsidR="001976B1" w:rsidRDefault="001976B1" w:rsidP="001976B1">
            <w:r>
              <w:t>Deaf/Mute Patients</w:t>
            </w:r>
          </w:p>
        </w:tc>
        <w:tc>
          <w:tcPr>
            <w:tcW w:w="1500" w:type="dxa"/>
            <w:vAlign w:val="center"/>
          </w:tcPr>
          <w:p w14:paraId="58B8FD49" w14:textId="73B8E76C" w:rsidR="001976B1" w:rsidRDefault="001976B1" w:rsidP="001976B1">
            <w:r>
              <w:t>Not Specified</w:t>
            </w:r>
          </w:p>
        </w:tc>
      </w:tr>
    </w:tbl>
    <w:p w14:paraId="71A310FF" w14:textId="77777777" w:rsidR="00557B39" w:rsidRDefault="00557B39">
      <w:pPr>
        <w:sectPr w:rsidR="00557B39">
          <w:type w:val="continuous"/>
          <w:pgSz w:w="11920" w:h="16850"/>
          <w:pgMar w:top="1400" w:right="1220" w:bottom="1483" w:left="1280" w:header="720" w:footer="720" w:gutter="0"/>
          <w:cols w:space="720"/>
        </w:sectPr>
      </w:pPr>
    </w:p>
    <w:p w14:paraId="2B80081A" w14:textId="77777777" w:rsidR="002D6BBF" w:rsidRDefault="002D6BBF" w:rsidP="00ED1D3D">
      <w:pPr>
        <w:pStyle w:val="BodyText"/>
        <w:spacing w:before="88"/>
        <w:jc w:val="center"/>
      </w:pPr>
    </w:p>
    <w:p w14:paraId="69C38BDC" w14:textId="62D2A884" w:rsidR="002D6BBF" w:rsidRDefault="009254A3" w:rsidP="00ED1D3D">
      <w:pPr>
        <w:pStyle w:val="Heading1"/>
        <w:tabs>
          <w:tab w:val="left" w:pos="371"/>
        </w:tabs>
        <w:ind w:left="159" w:firstLine="0"/>
        <w:jc w:val="center"/>
      </w:pPr>
      <w:r w:rsidRPr="009254A3">
        <w:rPr>
          <w:spacing w:val="-2"/>
        </w:rPr>
        <w:t>IV.METHO</w:t>
      </w:r>
      <w:r w:rsidR="00663E54">
        <w:rPr>
          <w:spacing w:val="-2"/>
        </w:rPr>
        <w:t>DO</w:t>
      </w:r>
      <w:r w:rsidRPr="009254A3">
        <w:rPr>
          <w:spacing w:val="-2"/>
        </w:rPr>
        <w:t>LOGY</w:t>
      </w:r>
    </w:p>
    <w:p w14:paraId="135BF488" w14:textId="77777777" w:rsidR="0095375E" w:rsidRDefault="0095375E" w:rsidP="0095375E">
      <w:pPr>
        <w:pStyle w:val="BodyText"/>
        <w:tabs>
          <w:tab w:val="left" w:pos="4704"/>
        </w:tabs>
        <w:spacing w:line="212" w:lineRule="exact"/>
      </w:pPr>
    </w:p>
    <w:p w14:paraId="00FDA67F" w14:textId="77777777" w:rsidR="003434FB" w:rsidRPr="003434FB" w:rsidRDefault="003434FB" w:rsidP="003434FB">
      <w:r w:rsidRPr="003434FB">
        <w:t>The proposed Sign Language Recognition System uses various Machine Learning and Deep Learning algorithms to identify signs with high accuracy in real time. Different classifiers and neural architectures have been implemented for improving performance and robustness in both dynamic and static hand gesture recognition. The methodology will also include model storage using Pickle, which will efficiently deploy the model and reuse it.</w:t>
      </w:r>
    </w:p>
    <w:p w14:paraId="105B4996" w14:textId="77777777" w:rsidR="00914E60" w:rsidRPr="00772A02" w:rsidRDefault="00914E60" w:rsidP="002D6BBF">
      <w:pPr>
        <w:spacing w:before="1" w:line="276" w:lineRule="auto"/>
        <w:rPr>
          <w:sz w:val="26"/>
          <w:szCs w:val="26"/>
        </w:rPr>
      </w:pPr>
    </w:p>
    <w:p w14:paraId="61952A07" w14:textId="41845FDD" w:rsidR="003434FB" w:rsidRPr="00772A02" w:rsidRDefault="003434FB" w:rsidP="003434FB">
      <w:pPr>
        <w:spacing w:before="1" w:line="276" w:lineRule="auto"/>
        <w:rPr>
          <w:b/>
          <w:bCs/>
          <w:sz w:val="26"/>
          <w:szCs w:val="26"/>
        </w:rPr>
      </w:pPr>
      <w:r w:rsidRPr="00772A02">
        <w:rPr>
          <w:b/>
          <w:bCs/>
          <w:sz w:val="26"/>
          <w:szCs w:val="26"/>
        </w:rPr>
        <w:t>A. K-Nearest Neighbours (K-NN)</w:t>
      </w:r>
    </w:p>
    <w:p w14:paraId="1501570B" w14:textId="73EAC21A" w:rsidR="003434FB" w:rsidRDefault="003434FB" w:rsidP="003434FB">
      <w:pPr>
        <w:spacing w:before="1" w:line="276" w:lineRule="auto"/>
      </w:pPr>
      <w:r>
        <w:t>K-NN is a non-parametric supervised learning algorithm used in classification and pattern recognition. The classification of new input is done by measuring its similarity to the previously observed instances in the training dataset.</w:t>
      </w:r>
    </w:p>
    <w:p w14:paraId="5039129D" w14:textId="1FB02E88" w:rsidR="00612200" w:rsidRDefault="003434FB" w:rsidP="00E94F61">
      <w:pPr>
        <w:spacing w:before="1" w:line="276" w:lineRule="auto"/>
      </w:pPr>
      <w:r>
        <w:t>In this system, each hand gesture is represented as a feature vector extracted from the image. When a new gesture is captured, K-NN compares it against all gestures in the training dataset and identifies the K most similar samples using a distance metric, such as Euclidean distance.</w:t>
      </w:r>
    </w:p>
    <w:p w14:paraId="278CFE25" w14:textId="77777777" w:rsidR="00E94F61" w:rsidRDefault="00E94F61" w:rsidP="00E94F61">
      <w:pPr>
        <w:spacing w:before="1" w:line="276" w:lineRule="auto"/>
      </w:pPr>
    </w:p>
    <w:p w14:paraId="39D059E2" w14:textId="30A3A8FD" w:rsidR="00612200" w:rsidRPr="00612200" w:rsidRDefault="00612200" w:rsidP="00612200">
      <w:pPr>
        <w:tabs>
          <w:tab w:val="center" w:pos="750"/>
        </w:tabs>
        <w:spacing w:before="1" w:line="276" w:lineRule="auto"/>
      </w:pPr>
      <w:r w:rsidRPr="00E94F61">
        <w:rPr>
          <w:b/>
          <w:bCs/>
        </w:rPr>
        <w:t>Mathematical Representation:</w:t>
      </w:r>
      <w:r>
        <w:br/>
        <w:t xml:space="preserve">                 </w:t>
      </w:r>
      <w:r w:rsidR="00904AAF">
        <w:br/>
      </w:r>
      <m:oMathPara>
        <m:oMath>
          <m:r>
            <w:rPr>
              <w:rFonts w:ascii="Cambria Math" w:hAnsi="Cambria Math"/>
            </w:rPr>
            <m:t>d</m:t>
          </m:r>
          <m:d>
            <m:dPr>
              <m:ctrlPr>
                <w:rPr>
                  <w:rFonts w:ascii="Cambria Math" w:hAnsi="Cambria Math"/>
                  <w:i/>
                </w:rPr>
              </m:ctrlPr>
            </m:dPr>
            <m:e>
              <m:r>
                <w:rPr>
                  <w:rFonts w:ascii="Cambria Math" w:hAnsi="Cambria Math"/>
                </w:rPr>
                <m:t>x,y</m:t>
              </m:r>
            </m:e>
          </m:d>
          <m:r>
            <w:rPr>
              <w:rFonts w:ascii="Cambria Math" w:hAnsi="Cambria Math"/>
            </w:rPr>
            <m:t>=</m:t>
          </m:r>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e>
                    <m:sup>
                      <m:r>
                        <w:rPr>
                          <w:rFonts w:ascii="Cambria Math" w:hAnsi="Cambria Math"/>
                        </w:rPr>
                        <m:t>2</m:t>
                      </m:r>
                    </m:sup>
                  </m:sSup>
                </m:e>
              </m:nary>
            </m:e>
          </m:rad>
          <m:r>
            <w:rPr>
              <w:rFonts w:ascii="Cambria Math" w:hAnsi="Cambria Math"/>
            </w:rPr>
            <m:t xml:space="preserve">                                                                                            (1)</m:t>
          </m:r>
        </m:oMath>
      </m:oMathPara>
    </w:p>
    <w:p w14:paraId="1C8CE966" w14:textId="05ECC188" w:rsidR="00612200" w:rsidRDefault="00904AAF" w:rsidP="00612200">
      <w:pPr>
        <w:tabs>
          <w:tab w:val="center" w:pos="750"/>
        </w:tabs>
        <w:spacing w:before="1" w:line="276" w:lineRule="auto"/>
      </w:pPr>
      <w:r>
        <w:t>Where:</w:t>
      </w:r>
    </w:p>
    <w:p w14:paraId="75C16479" w14:textId="77777777" w:rsidR="00612200" w:rsidRDefault="00612200" w:rsidP="00612200">
      <w:pPr>
        <w:tabs>
          <w:tab w:val="center" w:pos="750"/>
        </w:tabs>
        <w:spacing w:before="1" w:line="276" w:lineRule="auto"/>
      </w:pPr>
      <w:r>
        <w:t xml:space="preserve">   </w:t>
      </w:r>
      <m:oMath>
        <m:r>
          <w:rPr>
            <w:rFonts w:ascii="Cambria Math" w:hAnsi="Cambria Math"/>
          </w:rPr>
          <m:t>x</m:t>
        </m:r>
      </m:oMath>
      <w:r>
        <w:t xml:space="preserve"> =feature vector of input gesture</w:t>
      </w:r>
    </w:p>
    <w:p w14:paraId="741A43DA" w14:textId="1664C408" w:rsidR="00E94F61" w:rsidRDefault="00E94F61" w:rsidP="00612200">
      <w:pPr>
        <w:tabs>
          <w:tab w:val="center" w:pos="750"/>
        </w:tabs>
        <w:spacing w:before="1" w:line="276" w:lineRule="auto"/>
      </w:pPr>
      <w:r>
        <w:t xml:space="preserve">   </w:t>
      </w:r>
      <m:oMath>
        <m:r>
          <w:rPr>
            <w:rFonts w:ascii="Cambria Math" w:hAnsi="Cambria Math"/>
          </w:rPr>
          <m:t>y</m:t>
        </m:r>
      </m:oMath>
      <w:r>
        <w:t>=feature vector from the training dataset</w:t>
      </w:r>
    </w:p>
    <w:p w14:paraId="32529C56" w14:textId="602E30AF" w:rsidR="00CB6EA1" w:rsidRDefault="00E94F61" w:rsidP="00E94F61">
      <w:pPr>
        <w:tabs>
          <w:tab w:val="center" w:pos="750"/>
        </w:tabs>
        <w:spacing w:before="1" w:line="276" w:lineRule="auto"/>
      </w:pPr>
      <w:r>
        <w:t xml:space="preserve">   </w:t>
      </w:r>
      <m:oMath>
        <m:r>
          <w:rPr>
            <w:rFonts w:ascii="Cambria Math" w:hAnsi="Cambria Math"/>
          </w:rPr>
          <m:t xml:space="preserve">n  </m:t>
        </m:r>
      </m:oMath>
      <w:r>
        <w:t xml:space="preserve">= number of </w:t>
      </w:r>
      <w:r w:rsidR="00904AAF">
        <w:t>features</w:t>
      </w:r>
      <w:r>
        <w:t xml:space="preserve"> </w:t>
      </w:r>
      <w:r w:rsidR="00451491" w:rsidRPr="003434FB">
        <w:t xml:space="preserve">  </w:t>
      </w:r>
    </w:p>
    <w:p w14:paraId="706DE219" w14:textId="1A8D34DE" w:rsidR="003434FB" w:rsidRDefault="003434FB" w:rsidP="007B117D">
      <w:pPr>
        <w:pStyle w:val="Heading2"/>
        <w:ind w:left="0"/>
        <w:rPr>
          <w:b w:val="0"/>
          <w:bCs w:val="0"/>
          <w:sz w:val="24"/>
          <w:szCs w:val="24"/>
        </w:rPr>
      </w:pPr>
      <w:r w:rsidRPr="003434FB">
        <w:rPr>
          <w:b w:val="0"/>
          <w:bCs w:val="0"/>
          <w:sz w:val="24"/>
          <w:szCs w:val="24"/>
        </w:rPr>
        <w:t xml:space="preserve">The new gesture is assigned to the majority class among its K nearest </w:t>
      </w:r>
      <w:r w:rsidR="00904AAF" w:rsidRPr="003434FB">
        <w:rPr>
          <w:b w:val="0"/>
          <w:bCs w:val="0"/>
          <w:sz w:val="24"/>
          <w:szCs w:val="24"/>
        </w:rPr>
        <w:t>neighbours</w:t>
      </w:r>
      <w:r w:rsidRPr="003434FB">
        <w:rPr>
          <w:b w:val="0"/>
          <w:bCs w:val="0"/>
          <w:sz w:val="24"/>
          <w:szCs w:val="24"/>
        </w:rPr>
        <w:t>.</w:t>
      </w:r>
    </w:p>
    <w:p w14:paraId="684C2C97" w14:textId="77777777" w:rsidR="003434FB" w:rsidRDefault="003434FB" w:rsidP="007B117D">
      <w:pPr>
        <w:pStyle w:val="Heading2"/>
        <w:ind w:left="0"/>
        <w:rPr>
          <w:b w:val="0"/>
          <w:bCs w:val="0"/>
          <w:sz w:val="24"/>
          <w:szCs w:val="24"/>
        </w:rPr>
      </w:pPr>
    </w:p>
    <w:p w14:paraId="6A209ACF" w14:textId="77777777" w:rsidR="003434FB" w:rsidRPr="00772A02" w:rsidRDefault="003434FB" w:rsidP="007B117D">
      <w:pPr>
        <w:pStyle w:val="Heading2"/>
        <w:ind w:left="0"/>
        <w:rPr>
          <w:sz w:val="26"/>
          <w:szCs w:val="26"/>
        </w:rPr>
      </w:pPr>
    </w:p>
    <w:p w14:paraId="5A2427D0" w14:textId="0E5E77D5" w:rsidR="003434FB" w:rsidRPr="00772A02" w:rsidRDefault="003434FB" w:rsidP="00772A02">
      <w:pPr>
        <w:pStyle w:val="Heading2"/>
        <w:rPr>
          <w:sz w:val="26"/>
          <w:szCs w:val="26"/>
        </w:rPr>
      </w:pPr>
      <w:r w:rsidRPr="00772A02">
        <w:rPr>
          <w:sz w:val="26"/>
          <w:szCs w:val="26"/>
        </w:rPr>
        <w:t>B. Convolutional Neural Networks (CNN)</w:t>
      </w:r>
    </w:p>
    <w:p w14:paraId="166CA9E8" w14:textId="5F6CCE7D" w:rsidR="003434FB" w:rsidRPr="003434FB" w:rsidRDefault="003434FB" w:rsidP="00772A02">
      <w:pPr>
        <w:pStyle w:val="Heading2"/>
        <w:spacing w:after="10"/>
        <w:rPr>
          <w:b w:val="0"/>
          <w:bCs w:val="0"/>
          <w:sz w:val="24"/>
          <w:szCs w:val="24"/>
        </w:rPr>
      </w:pPr>
      <w:r w:rsidRPr="003434FB">
        <w:rPr>
          <w:b w:val="0"/>
          <w:bCs w:val="0"/>
          <w:sz w:val="24"/>
          <w:szCs w:val="24"/>
        </w:rPr>
        <w:t>CNNs have been one of the specific deep neural networks developed for image recognition and classification. They are particularly effective for identifying hand gestures and spatial hierarchies in sign language datasets.</w:t>
      </w:r>
    </w:p>
    <w:p w14:paraId="4C822ED7" w14:textId="455A800C" w:rsidR="003434FB" w:rsidRDefault="00772A02" w:rsidP="00772A02">
      <w:pPr>
        <w:pStyle w:val="Heading2"/>
        <w:spacing w:after="10"/>
        <w:ind w:left="0"/>
        <w:rPr>
          <w:b w:val="0"/>
          <w:bCs w:val="0"/>
          <w:sz w:val="24"/>
          <w:szCs w:val="24"/>
        </w:rPr>
      </w:pPr>
      <w:r>
        <w:rPr>
          <w:b w:val="0"/>
          <w:bCs w:val="0"/>
          <w:sz w:val="24"/>
          <w:szCs w:val="24"/>
        </w:rPr>
        <w:t xml:space="preserve">   </w:t>
      </w:r>
      <w:r w:rsidR="003434FB" w:rsidRPr="003434FB">
        <w:rPr>
          <w:b w:val="0"/>
          <w:bCs w:val="0"/>
          <w:sz w:val="24"/>
          <w:szCs w:val="24"/>
        </w:rPr>
        <w:t xml:space="preserve">The CNN architecture extracts features using convolutional, activation, and pooling layers. </w:t>
      </w:r>
      <w:r>
        <w:rPr>
          <w:b w:val="0"/>
          <w:bCs w:val="0"/>
          <w:sz w:val="24"/>
          <w:szCs w:val="24"/>
        </w:rPr>
        <w:t xml:space="preserve">       </w:t>
      </w:r>
      <w:r w:rsidR="003434FB" w:rsidRPr="003434FB">
        <w:rPr>
          <w:b w:val="0"/>
          <w:bCs w:val="0"/>
          <w:sz w:val="24"/>
          <w:szCs w:val="24"/>
        </w:rPr>
        <w:t xml:space="preserve">This means it allows the network to detect low- to high-level patterns, including edges, contours, </w:t>
      </w:r>
      <w:r>
        <w:rPr>
          <w:b w:val="0"/>
          <w:bCs w:val="0"/>
          <w:sz w:val="24"/>
          <w:szCs w:val="24"/>
        </w:rPr>
        <w:t xml:space="preserve">    </w:t>
      </w:r>
      <w:r w:rsidR="003434FB" w:rsidRPr="003434FB">
        <w:rPr>
          <w:b w:val="0"/>
          <w:bCs w:val="0"/>
          <w:sz w:val="24"/>
          <w:szCs w:val="24"/>
        </w:rPr>
        <w:t>and shapes of the hand.</w:t>
      </w:r>
    </w:p>
    <w:p w14:paraId="4773BA59" w14:textId="1B3CD9B7" w:rsidR="003434FB" w:rsidRDefault="003434FB" w:rsidP="003434FB">
      <w:pPr>
        <w:pStyle w:val="Heading2"/>
        <w:ind w:left="0"/>
        <w:rPr>
          <w:b w:val="0"/>
          <w:bCs w:val="0"/>
          <w:sz w:val="24"/>
          <w:szCs w:val="24"/>
        </w:rPr>
      </w:pPr>
    </w:p>
    <w:p w14:paraId="39008687" w14:textId="77777777" w:rsidR="00E94F61" w:rsidRDefault="00E94F61" w:rsidP="003434FB">
      <w:pPr>
        <w:pStyle w:val="Heading2"/>
        <w:ind w:left="0"/>
        <w:rPr>
          <w:b w:val="0"/>
          <w:bCs w:val="0"/>
          <w:sz w:val="24"/>
          <w:szCs w:val="24"/>
        </w:rPr>
      </w:pPr>
    </w:p>
    <w:p w14:paraId="7C79B5AB" w14:textId="0622E951" w:rsidR="00E94F61" w:rsidRPr="00C73D07" w:rsidRDefault="00E94F61" w:rsidP="003434FB">
      <w:pPr>
        <w:pStyle w:val="Heading2"/>
        <w:ind w:left="0"/>
        <w:rPr>
          <w:sz w:val="24"/>
          <w:szCs w:val="24"/>
        </w:rPr>
      </w:pPr>
      <w:proofErr w:type="spellStart"/>
      <w:r w:rsidRPr="00C73D07">
        <w:rPr>
          <w:sz w:val="24"/>
          <w:szCs w:val="24"/>
        </w:rPr>
        <w:t>Convential</w:t>
      </w:r>
      <w:proofErr w:type="spellEnd"/>
      <w:r w:rsidRPr="00C73D07">
        <w:rPr>
          <w:sz w:val="24"/>
          <w:szCs w:val="24"/>
        </w:rPr>
        <w:t xml:space="preserve"> formula:</w:t>
      </w:r>
    </w:p>
    <w:p w14:paraId="1224D60F" w14:textId="291715BD" w:rsidR="00E94F61" w:rsidRDefault="00E94F61" w:rsidP="003434FB">
      <w:pPr>
        <w:pStyle w:val="Heading2"/>
        <w:ind w:left="0"/>
        <w:rPr>
          <w:b w:val="0"/>
          <w:bCs w:val="0"/>
          <w:sz w:val="24"/>
          <w:szCs w:val="24"/>
        </w:rPr>
      </w:pPr>
      <w:r>
        <w:rPr>
          <w:b w:val="0"/>
          <w:bCs w:val="0"/>
          <w:sz w:val="24"/>
          <w:szCs w:val="24"/>
        </w:rPr>
        <w:t xml:space="preserve">                                      </w:t>
      </w:r>
      <w:r>
        <w:rPr>
          <w:b w:val="0"/>
          <w:bCs w:val="0"/>
          <w:sz w:val="24"/>
          <w:szCs w:val="24"/>
        </w:rPr>
        <w:br/>
      </w:r>
      <m:oMathPara>
        <m:oMath>
          <m:d>
            <m:dPr>
              <m:ctrlPr>
                <w:rPr>
                  <w:rFonts w:ascii="Cambria Math" w:hAnsi="Cambria Math"/>
                  <w:b w:val="0"/>
                  <w:bCs w:val="0"/>
                  <w:i/>
                  <w:sz w:val="24"/>
                  <w:szCs w:val="24"/>
                </w:rPr>
              </m:ctrlPr>
            </m:dPr>
            <m:e>
              <m:r>
                <m:rPr>
                  <m:sty m:val="bi"/>
                </m:rPr>
                <w:rPr>
                  <w:rFonts w:ascii="Cambria Math" w:hAnsi="Cambria Math"/>
                </w:rPr>
                <m:t>f*g</m:t>
              </m:r>
            </m:e>
          </m:d>
          <m:d>
            <m:dPr>
              <m:ctrlPr>
                <w:rPr>
                  <w:rFonts w:ascii="Cambria Math" w:hAnsi="Cambria Math"/>
                  <w:b w:val="0"/>
                  <w:bCs w:val="0"/>
                  <w:i/>
                  <w:sz w:val="24"/>
                  <w:szCs w:val="24"/>
                </w:rPr>
              </m:ctrlPr>
            </m:dPr>
            <m:e>
              <m:r>
                <m:rPr>
                  <m:sty m:val="bi"/>
                </m:rPr>
                <w:rPr>
                  <w:rFonts w:ascii="Cambria Math" w:hAnsi="Cambria Math"/>
                </w:rPr>
                <m:t>t</m:t>
              </m:r>
            </m:e>
          </m:d>
          <m:r>
            <m:rPr>
              <m:sty m:val="bi"/>
            </m:rPr>
            <w:rPr>
              <w:rFonts w:ascii="Cambria Math" w:hAnsi="Cambria Math"/>
            </w:rPr>
            <m:t>=</m:t>
          </m:r>
          <m:nary>
            <m:naryPr>
              <m:limLoc m:val="undOvr"/>
              <m:grow m:val="1"/>
              <m:ctrlPr>
                <w:rPr>
                  <w:rFonts w:ascii="Cambria Math" w:hAnsi="Cambria Math"/>
                  <w:b w:val="0"/>
                  <w:bCs w:val="0"/>
                  <w:i/>
                  <w:sz w:val="24"/>
                  <w:szCs w:val="24"/>
                </w:rPr>
              </m:ctrlPr>
            </m:naryPr>
            <m:sub>
              <m:r>
                <m:rPr>
                  <m:sty m:val="bi"/>
                </m:rPr>
                <w:rPr>
                  <w:rFonts w:ascii="Cambria Math" w:hAnsi="Cambria Math"/>
                </w:rPr>
                <m:t>-∞</m:t>
              </m:r>
            </m:sub>
            <m:sup>
              <m:r>
                <m:rPr>
                  <m:sty m:val="bi"/>
                </m:rPr>
                <w:rPr>
                  <w:rFonts w:ascii="Cambria Math" w:hAnsi="Cambria Math"/>
                </w:rPr>
                <m:t>∞</m:t>
              </m:r>
            </m:sup>
            <m:e>
              <m:r>
                <m:rPr>
                  <m:sty m:val="bi"/>
                </m:rPr>
                <w:rPr>
                  <w:rFonts w:ascii="Cambria Math" w:hAnsi="Cambria Math"/>
                </w:rPr>
                <m:t>f</m:t>
              </m:r>
              <m:d>
                <m:dPr>
                  <m:ctrlPr>
                    <w:rPr>
                      <w:rFonts w:ascii="Cambria Math" w:hAnsi="Cambria Math"/>
                      <w:b w:val="0"/>
                      <w:bCs w:val="0"/>
                      <w:i/>
                      <w:sz w:val="24"/>
                      <w:szCs w:val="24"/>
                    </w:rPr>
                  </m:ctrlPr>
                </m:dPr>
                <m:e>
                  <m:r>
                    <m:rPr>
                      <m:sty m:val="bi"/>
                    </m:rPr>
                    <w:rPr>
                      <w:rFonts w:ascii="Cambria Math" w:hAnsi="Cambria Math"/>
                    </w:rPr>
                    <m:t>T</m:t>
                  </m:r>
                </m:e>
              </m:d>
              <m:r>
                <m:rPr>
                  <m:sty m:val="bi"/>
                </m:rPr>
                <w:rPr>
                  <w:rFonts w:ascii="Cambria Math" w:hAnsi="Cambria Math"/>
                </w:rPr>
                <m:t>g</m:t>
              </m:r>
              <m:d>
                <m:dPr>
                  <m:ctrlPr>
                    <w:rPr>
                      <w:rFonts w:ascii="Cambria Math" w:hAnsi="Cambria Math"/>
                      <w:b w:val="0"/>
                      <w:bCs w:val="0"/>
                      <w:i/>
                      <w:sz w:val="24"/>
                      <w:szCs w:val="24"/>
                    </w:rPr>
                  </m:ctrlPr>
                </m:dPr>
                <m:e>
                  <m:r>
                    <m:rPr>
                      <m:sty m:val="bi"/>
                    </m:rPr>
                    <w:rPr>
                      <w:rFonts w:ascii="Cambria Math" w:hAnsi="Cambria Math"/>
                    </w:rPr>
                    <m:t>t-T</m:t>
                  </m:r>
                </m:e>
              </m:d>
              <m:r>
                <m:rPr>
                  <m:sty m:val="bi"/>
                </m:rPr>
                <w:rPr>
                  <w:rFonts w:ascii="Cambria Math" w:hAnsi="Cambria Math"/>
                </w:rPr>
                <m:t>ⅆT                                                               (2)</m:t>
              </m:r>
            </m:e>
          </m:nary>
        </m:oMath>
      </m:oMathPara>
    </w:p>
    <w:p w14:paraId="021FA303" w14:textId="10D79E9B" w:rsidR="00E94F61" w:rsidRPr="00C73D07" w:rsidRDefault="00C73D07" w:rsidP="003434FB">
      <w:pPr>
        <w:pStyle w:val="Heading2"/>
        <w:ind w:left="0"/>
        <w:rPr>
          <w:sz w:val="24"/>
          <w:szCs w:val="24"/>
        </w:rPr>
      </w:pPr>
      <w:r w:rsidRPr="00C73D07">
        <w:rPr>
          <w:sz w:val="24"/>
          <w:szCs w:val="24"/>
        </w:rPr>
        <w:t>Or equivalently</w:t>
      </w:r>
    </w:p>
    <w:p w14:paraId="15DBA8C4" w14:textId="1E90A270" w:rsidR="00C73D07" w:rsidRDefault="00C73D07" w:rsidP="003434FB">
      <w:pPr>
        <w:pStyle w:val="Heading2"/>
        <w:ind w:left="0"/>
        <w:rPr>
          <w:b w:val="0"/>
          <w:bCs w:val="0"/>
          <w:sz w:val="24"/>
          <w:szCs w:val="24"/>
        </w:rPr>
      </w:pPr>
      <w:r>
        <w:rPr>
          <w:b w:val="0"/>
          <w:bCs w:val="0"/>
          <w:sz w:val="24"/>
          <w:szCs w:val="24"/>
        </w:rPr>
        <w:t xml:space="preserve">    </w:t>
      </w:r>
    </w:p>
    <w:p w14:paraId="3BACE002" w14:textId="5B94E18D" w:rsidR="003434FB" w:rsidRPr="00B07B91" w:rsidRDefault="00000000" w:rsidP="007B117D">
      <w:pPr>
        <w:pStyle w:val="Heading2"/>
        <w:ind w:left="0"/>
        <w:rPr>
          <w:b w:val="0"/>
          <w:bCs w:val="0"/>
          <w:sz w:val="24"/>
          <w:szCs w:val="24"/>
        </w:rPr>
      </w:pPr>
      <m:oMathPara>
        <m:oMath>
          <m:d>
            <m:dPr>
              <m:ctrlPr>
                <w:rPr>
                  <w:rFonts w:ascii="Cambria Math" w:hAnsi="Cambria Math"/>
                  <w:b w:val="0"/>
                  <w:bCs w:val="0"/>
                  <w:i/>
                  <w:sz w:val="24"/>
                  <w:szCs w:val="24"/>
                </w:rPr>
              </m:ctrlPr>
            </m:dPr>
            <m:e>
              <m:r>
                <m:rPr>
                  <m:sty m:val="bi"/>
                </m:rPr>
                <w:rPr>
                  <w:rFonts w:ascii="Cambria Math" w:hAnsi="Cambria Math"/>
                </w:rPr>
                <m:t>f*g</m:t>
              </m:r>
            </m:e>
          </m:d>
          <m:d>
            <m:dPr>
              <m:ctrlPr>
                <w:rPr>
                  <w:rFonts w:ascii="Cambria Math" w:hAnsi="Cambria Math"/>
                  <w:b w:val="0"/>
                  <w:bCs w:val="0"/>
                  <w:i/>
                  <w:sz w:val="24"/>
                  <w:szCs w:val="24"/>
                </w:rPr>
              </m:ctrlPr>
            </m:dPr>
            <m:e>
              <m:r>
                <m:rPr>
                  <m:sty m:val="bi"/>
                </m:rPr>
                <w:rPr>
                  <w:rFonts w:ascii="Cambria Math" w:hAnsi="Cambria Math"/>
                </w:rPr>
                <m:t>t</m:t>
              </m:r>
            </m:e>
          </m:d>
          <m:r>
            <m:rPr>
              <m:sty m:val="bi"/>
            </m:rPr>
            <w:rPr>
              <w:rFonts w:ascii="Cambria Math" w:hAnsi="Cambria Math"/>
            </w:rPr>
            <m:t>=</m:t>
          </m:r>
          <m:nary>
            <m:naryPr>
              <m:limLoc m:val="undOvr"/>
              <m:grow m:val="1"/>
              <m:ctrlPr>
                <w:rPr>
                  <w:rFonts w:ascii="Cambria Math" w:hAnsi="Cambria Math"/>
                  <w:b w:val="0"/>
                  <w:bCs w:val="0"/>
                  <w:i/>
                  <w:sz w:val="24"/>
                  <w:szCs w:val="24"/>
                </w:rPr>
              </m:ctrlPr>
            </m:naryPr>
            <m:sub>
              <m:r>
                <m:rPr>
                  <m:sty m:val="bi"/>
                </m:rPr>
                <w:rPr>
                  <w:rFonts w:ascii="Cambria Math" w:hAnsi="Cambria Math"/>
                </w:rPr>
                <m:t>-∞</m:t>
              </m:r>
            </m:sub>
            <m:sup>
              <m:r>
                <m:rPr>
                  <m:sty m:val="bi"/>
                </m:rPr>
                <w:rPr>
                  <w:rFonts w:ascii="Cambria Math" w:hAnsi="Cambria Math"/>
                </w:rPr>
                <m:t>∞</m:t>
              </m:r>
            </m:sup>
            <m:e>
              <m:r>
                <m:rPr>
                  <m:sty m:val="bi"/>
                </m:rPr>
                <w:rPr>
                  <w:rFonts w:ascii="Cambria Math" w:hAnsi="Cambria Math"/>
                </w:rPr>
                <m:t>f</m:t>
              </m:r>
              <m:d>
                <m:dPr>
                  <m:ctrlPr>
                    <w:rPr>
                      <w:rFonts w:ascii="Cambria Math" w:hAnsi="Cambria Math"/>
                      <w:b w:val="0"/>
                      <w:bCs w:val="0"/>
                      <w:i/>
                      <w:sz w:val="24"/>
                      <w:szCs w:val="24"/>
                    </w:rPr>
                  </m:ctrlPr>
                </m:dPr>
                <m:e>
                  <m:r>
                    <m:rPr>
                      <m:sty m:val="bi"/>
                    </m:rPr>
                    <w:rPr>
                      <w:rFonts w:ascii="Cambria Math" w:hAnsi="Cambria Math"/>
                    </w:rPr>
                    <m:t>t-T</m:t>
                  </m:r>
                </m:e>
              </m:d>
              <m:r>
                <m:rPr>
                  <m:sty m:val="bi"/>
                </m:rPr>
                <w:rPr>
                  <w:rFonts w:ascii="Cambria Math" w:hAnsi="Cambria Math"/>
                </w:rPr>
                <m:t>g</m:t>
              </m:r>
              <m:d>
                <m:dPr>
                  <m:ctrlPr>
                    <w:rPr>
                      <w:rFonts w:ascii="Cambria Math" w:hAnsi="Cambria Math"/>
                      <w:b w:val="0"/>
                      <w:bCs w:val="0"/>
                      <w:i/>
                      <w:sz w:val="24"/>
                      <w:szCs w:val="24"/>
                    </w:rPr>
                  </m:ctrlPr>
                </m:dPr>
                <m:e>
                  <m:r>
                    <m:rPr>
                      <m:sty m:val="bi"/>
                    </m:rPr>
                    <w:rPr>
                      <w:rFonts w:ascii="Cambria Math" w:hAnsi="Cambria Math"/>
                    </w:rPr>
                    <m:t>T</m:t>
                  </m:r>
                </m:e>
              </m:d>
              <m:r>
                <m:rPr>
                  <m:sty m:val="bi"/>
                </m:rPr>
                <w:rPr>
                  <w:rFonts w:ascii="Cambria Math" w:hAnsi="Cambria Math"/>
                </w:rPr>
                <m:t>ⅆT</m:t>
              </m:r>
            </m:e>
          </m:nary>
          <m:r>
            <m:rPr>
              <m:sty m:val="bi"/>
            </m:rPr>
            <w:rPr>
              <w:rFonts w:ascii="Cambria Math" w:hAnsi="Cambria Math"/>
              <w:sz w:val="24"/>
              <w:szCs w:val="24"/>
            </w:rPr>
            <m:t xml:space="preserve">                                                                          (3)</m:t>
          </m:r>
        </m:oMath>
      </m:oMathPara>
    </w:p>
    <w:p w14:paraId="1FE2894B" w14:textId="77777777" w:rsidR="00B07B91" w:rsidRPr="00C73D07" w:rsidRDefault="00B07B91" w:rsidP="007B117D">
      <w:pPr>
        <w:pStyle w:val="Heading2"/>
        <w:ind w:left="0"/>
        <w:rPr>
          <w:b w:val="0"/>
          <w:bCs w:val="0"/>
          <w:sz w:val="24"/>
          <w:szCs w:val="24"/>
        </w:rPr>
      </w:pPr>
    </w:p>
    <w:p w14:paraId="27EC97BB" w14:textId="77777777" w:rsidR="00C73D07" w:rsidRPr="00C73D07" w:rsidRDefault="00C73D07" w:rsidP="007B117D">
      <w:pPr>
        <w:pStyle w:val="Heading2"/>
        <w:ind w:left="0"/>
        <w:rPr>
          <w:sz w:val="24"/>
          <w:szCs w:val="24"/>
        </w:rPr>
      </w:pPr>
    </w:p>
    <w:p w14:paraId="36021F1F" w14:textId="1E428EFA" w:rsidR="00C73D07" w:rsidRDefault="00C73D07" w:rsidP="007B117D">
      <w:pPr>
        <w:pStyle w:val="Heading2"/>
        <w:ind w:left="0"/>
        <w:rPr>
          <w:sz w:val="24"/>
          <w:szCs w:val="24"/>
        </w:rPr>
      </w:pPr>
      <w:r w:rsidRPr="00C73D07">
        <w:rPr>
          <w:sz w:val="24"/>
          <w:szCs w:val="24"/>
        </w:rPr>
        <w:lastRenderedPageBreak/>
        <w:t>CNN Workflow:</w:t>
      </w:r>
    </w:p>
    <w:p w14:paraId="4676CBD7" w14:textId="61B38FF8" w:rsidR="00C73D07" w:rsidRPr="005E4007" w:rsidRDefault="00C73D07" w:rsidP="00C73D07">
      <w:pPr>
        <w:pStyle w:val="Heading2"/>
        <w:numPr>
          <w:ilvl w:val="0"/>
          <w:numId w:val="13"/>
        </w:numPr>
        <w:rPr>
          <w:sz w:val="24"/>
          <w:szCs w:val="24"/>
        </w:rPr>
      </w:pPr>
      <w:r w:rsidRPr="00C73D07">
        <w:rPr>
          <w:sz w:val="24"/>
          <w:szCs w:val="24"/>
        </w:rPr>
        <w:t>Convention Layer:</w:t>
      </w:r>
      <w:r>
        <w:rPr>
          <w:sz w:val="24"/>
          <w:szCs w:val="24"/>
        </w:rPr>
        <w:t xml:space="preserve"> </w:t>
      </w:r>
      <w:r>
        <w:rPr>
          <w:b w:val="0"/>
          <w:bCs w:val="0"/>
          <w:sz w:val="24"/>
          <w:szCs w:val="24"/>
        </w:rPr>
        <w:t>Extracts spatial feature using filters.</w:t>
      </w:r>
    </w:p>
    <w:p w14:paraId="3565900F" w14:textId="77777777" w:rsidR="005E4007" w:rsidRPr="00C73D07" w:rsidRDefault="005E4007" w:rsidP="005E4007">
      <w:pPr>
        <w:pStyle w:val="Heading2"/>
        <w:ind w:left="720"/>
        <w:rPr>
          <w:sz w:val="24"/>
          <w:szCs w:val="24"/>
        </w:rPr>
      </w:pPr>
    </w:p>
    <w:p w14:paraId="354E9B19" w14:textId="21FA5287" w:rsidR="00C73D07" w:rsidRPr="00C73D07" w:rsidRDefault="00C73D07" w:rsidP="00C73D07">
      <w:pPr>
        <w:pStyle w:val="Heading2"/>
        <w:numPr>
          <w:ilvl w:val="0"/>
          <w:numId w:val="13"/>
        </w:numPr>
        <w:rPr>
          <w:sz w:val="24"/>
          <w:szCs w:val="24"/>
        </w:rPr>
      </w:pPr>
      <w:r w:rsidRPr="00C73D07">
        <w:rPr>
          <w:sz w:val="24"/>
          <w:szCs w:val="24"/>
        </w:rPr>
        <w:t>Activation Function</w:t>
      </w:r>
      <w:r>
        <w:rPr>
          <w:sz w:val="24"/>
          <w:szCs w:val="24"/>
        </w:rPr>
        <w:t xml:space="preserve"> </w:t>
      </w:r>
      <w:r w:rsidRPr="00C73D07">
        <w:rPr>
          <w:sz w:val="24"/>
          <w:szCs w:val="24"/>
        </w:rPr>
        <w:t>(</w:t>
      </w:r>
      <w:proofErr w:type="spellStart"/>
      <w:r w:rsidRPr="00C73D07">
        <w:rPr>
          <w:sz w:val="24"/>
          <w:szCs w:val="24"/>
        </w:rPr>
        <w:t>ReLU</w:t>
      </w:r>
      <w:proofErr w:type="spellEnd"/>
      <w:r w:rsidRPr="00C73D07">
        <w:rPr>
          <w:sz w:val="24"/>
          <w:szCs w:val="24"/>
        </w:rPr>
        <w:t>):</w:t>
      </w:r>
      <w:r>
        <w:rPr>
          <w:sz w:val="24"/>
          <w:szCs w:val="24"/>
        </w:rPr>
        <w:t xml:space="preserve"> </w:t>
      </w:r>
      <w:r>
        <w:rPr>
          <w:b w:val="0"/>
          <w:bCs w:val="0"/>
          <w:sz w:val="24"/>
          <w:szCs w:val="24"/>
        </w:rPr>
        <w:t>Introduces non-linearity.</w:t>
      </w:r>
    </w:p>
    <w:p w14:paraId="472476BC" w14:textId="7B335A12" w:rsidR="00C73D07" w:rsidRPr="00904AAF" w:rsidRDefault="00C73D07" w:rsidP="00C73D07">
      <w:pPr>
        <w:pStyle w:val="Heading2"/>
        <w:ind w:left="360"/>
        <w:rPr>
          <w:b w:val="0"/>
          <w:bCs w:val="0"/>
          <w:sz w:val="24"/>
          <w:szCs w:val="24"/>
        </w:rPr>
      </w:pPr>
      <w:r>
        <w:rPr>
          <w:b w:val="0"/>
          <w:bCs w:val="0"/>
          <w:sz w:val="24"/>
          <w:szCs w:val="24"/>
        </w:rPr>
        <w:t xml:space="preserve">                                 </w:t>
      </w:r>
      <w:r w:rsidR="00904AAF">
        <w:rPr>
          <w:b w:val="0"/>
          <w:bCs w:val="0"/>
          <w:sz w:val="24"/>
          <w:szCs w:val="24"/>
        </w:rPr>
        <w:br/>
      </w:r>
      <m:oMathPara>
        <m:oMath>
          <m:r>
            <m:rPr>
              <m:sty m:val="bi"/>
            </m:rPr>
            <w:rPr>
              <w:rFonts w:ascii="Cambria Math" w:hAnsi="Cambria Math"/>
            </w:rPr>
            <m:t>f</m:t>
          </m:r>
          <m:d>
            <m:dPr>
              <m:ctrlPr>
                <w:rPr>
                  <w:rFonts w:ascii="Cambria Math" w:hAnsi="Cambria Math"/>
                  <w:b w:val="0"/>
                  <w:bCs w:val="0"/>
                  <w:i/>
                  <w:sz w:val="24"/>
                  <w:szCs w:val="24"/>
                </w:rPr>
              </m:ctrlPr>
            </m:dPr>
            <m:e>
              <m:r>
                <m:rPr>
                  <m:sty m:val="bi"/>
                </m:rPr>
                <w:rPr>
                  <w:rFonts w:ascii="Cambria Math" w:hAnsi="Cambria Math"/>
                </w:rPr>
                <m:t>ϰ</m:t>
              </m:r>
            </m:e>
          </m:d>
          <m:r>
            <m:rPr>
              <m:sty m:val="bi"/>
            </m:rPr>
            <w:rPr>
              <w:rFonts w:ascii="Cambria Math" w:hAnsi="Cambria Math"/>
            </w:rPr>
            <m:t>=</m:t>
          </m:r>
          <m:func>
            <m:funcPr>
              <m:ctrlPr>
                <w:rPr>
                  <w:rFonts w:ascii="Cambria Math" w:hAnsi="Cambria Math"/>
                  <w:b w:val="0"/>
                  <w:bCs w:val="0"/>
                  <w:i/>
                  <w:sz w:val="24"/>
                  <w:szCs w:val="24"/>
                </w:rPr>
              </m:ctrlPr>
            </m:funcPr>
            <m:fName>
              <m:r>
                <m:rPr>
                  <m:sty m:val="bi"/>
                </m:rPr>
                <w:rPr>
                  <w:rFonts w:ascii="Cambria Math" w:hAnsi="Cambria Math"/>
                </w:rPr>
                <m:t>max</m:t>
              </m:r>
            </m:fName>
            <m:e>
              <m:d>
                <m:dPr>
                  <m:ctrlPr>
                    <w:rPr>
                      <w:rFonts w:ascii="Cambria Math" w:hAnsi="Cambria Math"/>
                      <w:b w:val="0"/>
                      <w:bCs w:val="0"/>
                      <w:i/>
                      <w:sz w:val="24"/>
                      <w:szCs w:val="24"/>
                    </w:rPr>
                  </m:ctrlPr>
                </m:dPr>
                <m:e>
                  <m:r>
                    <m:rPr>
                      <m:sty m:val="bi"/>
                    </m:rPr>
                    <w:rPr>
                      <w:rFonts w:ascii="Cambria Math" w:hAnsi="Cambria Math"/>
                    </w:rPr>
                    <m:t>0,x</m:t>
                  </m:r>
                </m:e>
              </m:d>
            </m:e>
          </m:func>
          <m:r>
            <m:rPr>
              <m:sty m:val="bi"/>
            </m:rPr>
            <w:rPr>
              <w:rFonts w:ascii="Cambria Math" w:hAnsi="Cambria Math"/>
              <w:sz w:val="24"/>
              <w:szCs w:val="24"/>
            </w:rPr>
            <m:t xml:space="preserve">                                                                                             </m:t>
          </m:r>
          <m:d>
            <m:dPr>
              <m:ctrlPr>
                <w:rPr>
                  <w:rFonts w:ascii="Cambria Math" w:hAnsi="Cambria Math"/>
                  <w:b w:val="0"/>
                  <w:bCs w:val="0"/>
                  <w:i/>
                  <w:sz w:val="24"/>
                  <w:szCs w:val="24"/>
                </w:rPr>
              </m:ctrlPr>
            </m:dPr>
            <m:e>
              <m:r>
                <m:rPr>
                  <m:sty m:val="bi"/>
                </m:rPr>
                <w:rPr>
                  <w:rFonts w:ascii="Cambria Math" w:hAnsi="Cambria Math"/>
                  <w:sz w:val="24"/>
                  <w:szCs w:val="24"/>
                </w:rPr>
                <m:t>4</m:t>
              </m:r>
            </m:e>
          </m:d>
          <m:r>
            <m:rPr>
              <m:sty m:val="bi"/>
            </m:rPr>
            <w:rPr>
              <w:rFonts w:ascii="Cambria Math" w:hAnsi="Cambria Math"/>
              <w:sz w:val="24"/>
              <w:szCs w:val="24"/>
            </w:rPr>
            <m:t xml:space="preserve"> </m:t>
          </m:r>
        </m:oMath>
      </m:oMathPara>
    </w:p>
    <w:p w14:paraId="79509663" w14:textId="77777777" w:rsidR="00904AAF" w:rsidRDefault="00904AAF" w:rsidP="00C73D07">
      <w:pPr>
        <w:pStyle w:val="Heading2"/>
        <w:ind w:left="360"/>
        <w:rPr>
          <w:b w:val="0"/>
          <w:bCs w:val="0"/>
          <w:sz w:val="24"/>
          <w:szCs w:val="24"/>
        </w:rPr>
      </w:pPr>
    </w:p>
    <w:p w14:paraId="77D2A932" w14:textId="17345B6A" w:rsidR="00C73D07" w:rsidRPr="00C73D07" w:rsidRDefault="00C73D07" w:rsidP="00C73D07">
      <w:pPr>
        <w:pStyle w:val="Heading2"/>
        <w:numPr>
          <w:ilvl w:val="0"/>
          <w:numId w:val="13"/>
        </w:numPr>
        <w:rPr>
          <w:sz w:val="24"/>
          <w:szCs w:val="24"/>
        </w:rPr>
      </w:pPr>
      <w:r w:rsidRPr="00C73D07">
        <w:rPr>
          <w:sz w:val="24"/>
          <w:szCs w:val="24"/>
        </w:rPr>
        <w:t>Pooling Layer:</w:t>
      </w:r>
      <w:r>
        <w:rPr>
          <w:b w:val="0"/>
          <w:bCs w:val="0"/>
          <w:sz w:val="24"/>
          <w:szCs w:val="24"/>
        </w:rPr>
        <w:t xml:space="preserve"> Reduces the spatial dimension while preserving essential feature.</w:t>
      </w:r>
    </w:p>
    <w:p w14:paraId="796FCD06" w14:textId="39868456" w:rsidR="00C73D07" w:rsidRPr="00904AAF" w:rsidRDefault="00C73D07" w:rsidP="00904AAF">
      <w:pPr>
        <w:pStyle w:val="Heading2"/>
        <w:ind w:left="0"/>
        <w:rPr>
          <w:b w:val="0"/>
          <w:bCs w:val="0"/>
          <w:sz w:val="24"/>
          <w:szCs w:val="24"/>
        </w:rPr>
      </w:pPr>
      <w:r>
        <w:rPr>
          <w:b w:val="0"/>
          <w:bCs w:val="0"/>
          <w:sz w:val="24"/>
          <w:szCs w:val="24"/>
        </w:rPr>
        <w:t xml:space="preserve">            </w:t>
      </w:r>
      <w:r w:rsidR="00904AAF">
        <w:rPr>
          <w:b w:val="0"/>
          <w:bCs w:val="0"/>
          <w:sz w:val="24"/>
          <w:szCs w:val="24"/>
        </w:rPr>
        <w:br/>
      </w:r>
      <m:oMathPara>
        <m:oMath>
          <m:r>
            <m:rPr>
              <m:sty m:val="bi"/>
            </m:rPr>
            <w:rPr>
              <w:rFonts w:ascii="Cambria Math" w:hAnsi="Cambria Math"/>
            </w:rPr>
            <m:t>y=</m:t>
          </m:r>
          <m:func>
            <m:funcPr>
              <m:ctrlPr>
                <w:rPr>
                  <w:rFonts w:ascii="Cambria Math" w:hAnsi="Cambria Math"/>
                  <w:b w:val="0"/>
                  <w:bCs w:val="0"/>
                  <w:i/>
                  <w:sz w:val="24"/>
                  <w:szCs w:val="24"/>
                </w:rPr>
              </m:ctrlPr>
            </m:funcPr>
            <m:fName>
              <m:r>
                <m:rPr>
                  <m:sty m:val="bi"/>
                </m:rPr>
                <w:rPr>
                  <w:rFonts w:ascii="Cambria Math" w:hAnsi="Cambria Math"/>
                </w:rPr>
                <m:t>max</m:t>
              </m:r>
            </m:fName>
            <m:e>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n</m:t>
                      </m:r>
                    </m:sub>
                  </m:sSub>
                </m:e>
              </m:d>
            </m:e>
          </m:func>
          <m:r>
            <m:rPr>
              <m:sty m:val="bi"/>
            </m:rPr>
            <w:rPr>
              <w:rFonts w:ascii="Cambria Math" w:hAnsi="Cambria Math"/>
              <w:sz w:val="24"/>
              <w:szCs w:val="24"/>
            </w:rPr>
            <m:t xml:space="preserve">                                                                                        (5)</m:t>
          </m:r>
        </m:oMath>
      </m:oMathPara>
    </w:p>
    <w:p w14:paraId="192247B4" w14:textId="77777777" w:rsidR="00904AAF" w:rsidRDefault="00904AAF" w:rsidP="00C73D07">
      <w:pPr>
        <w:pStyle w:val="Heading2"/>
        <w:ind w:left="360"/>
        <w:rPr>
          <w:b w:val="0"/>
          <w:bCs w:val="0"/>
          <w:sz w:val="24"/>
          <w:szCs w:val="24"/>
        </w:rPr>
      </w:pPr>
    </w:p>
    <w:p w14:paraId="00D37061" w14:textId="472E9915" w:rsidR="00C73D07" w:rsidRPr="00C73D07" w:rsidRDefault="00C73D07" w:rsidP="00C73D07">
      <w:pPr>
        <w:pStyle w:val="Heading2"/>
        <w:numPr>
          <w:ilvl w:val="0"/>
          <w:numId w:val="13"/>
        </w:numPr>
        <w:rPr>
          <w:sz w:val="24"/>
          <w:szCs w:val="24"/>
        </w:rPr>
      </w:pPr>
      <w:r>
        <w:rPr>
          <w:sz w:val="24"/>
          <w:szCs w:val="24"/>
        </w:rPr>
        <w:t>Fully connected Layer:</w:t>
      </w:r>
      <w:r>
        <w:rPr>
          <w:b w:val="0"/>
          <w:bCs w:val="0"/>
          <w:sz w:val="24"/>
          <w:szCs w:val="24"/>
        </w:rPr>
        <w:t xml:space="preserve"> Combines learned features for final classification.</w:t>
      </w:r>
    </w:p>
    <w:p w14:paraId="24CFDBDE" w14:textId="77777777" w:rsidR="00C73D07" w:rsidRPr="00C73D07" w:rsidRDefault="00C73D07" w:rsidP="00904AAF">
      <w:pPr>
        <w:pStyle w:val="Heading2"/>
        <w:ind w:left="720"/>
        <w:rPr>
          <w:sz w:val="24"/>
          <w:szCs w:val="24"/>
        </w:rPr>
      </w:pPr>
    </w:p>
    <w:p w14:paraId="7FE56C1E" w14:textId="77777777" w:rsidR="003434FB" w:rsidRDefault="003434FB" w:rsidP="007B117D">
      <w:pPr>
        <w:pStyle w:val="Heading2"/>
        <w:ind w:left="0"/>
        <w:rPr>
          <w:b w:val="0"/>
          <w:bCs w:val="0"/>
          <w:sz w:val="24"/>
          <w:szCs w:val="24"/>
        </w:rPr>
      </w:pPr>
    </w:p>
    <w:p w14:paraId="1D53BFC3" w14:textId="77777777" w:rsidR="003434FB" w:rsidRPr="003434FB" w:rsidRDefault="003434FB" w:rsidP="003434FB">
      <w:pPr>
        <w:pStyle w:val="Heading2"/>
        <w:rPr>
          <w:sz w:val="26"/>
          <w:szCs w:val="26"/>
        </w:rPr>
      </w:pPr>
      <w:r w:rsidRPr="003434FB">
        <w:rPr>
          <w:sz w:val="26"/>
          <w:szCs w:val="26"/>
        </w:rPr>
        <w:t>C. Long Short-Term Memory Networks (LSTM)</w:t>
      </w:r>
    </w:p>
    <w:p w14:paraId="30F06AD1" w14:textId="77777777" w:rsidR="003434FB" w:rsidRDefault="003434FB" w:rsidP="003434FB">
      <w:pPr>
        <w:pStyle w:val="Heading2"/>
        <w:rPr>
          <w:b w:val="0"/>
          <w:bCs w:val="0"/>
          <w:sz w:val="24"/>
          <w:szCs w:val="24"/>
        </w:rPr>
      </w:pPr>
      <w:r w:rsidRPr="003434FB">
        <w:rPr>
          <w:b w:val="0"/>
          <w:bCs w:val="0"/>
          <w:sz w:val="24"/>
          <w:szCs w:val="24"/>
        </w:rPr>
        <w:t>LSTM networks are a type of Recurrent Neural Network (RNN) designed to capture temporal dependencies in sequential data such as video frames of hand gestures. Unlike traditional RNNs, LSTMs effectively overcome the vanishing gradient problem.</w:t>
      </w:r>
    </w:p>
    <w:p w14:paraId="30999316" w14:textId="77777777" w:rsidR="003434FB" w:rsidRPr="003434FB" w:rsidRDefault="003434FB" w:rsidP="003434FB">
      <w:pPr>
        <w:pStyle w:val="Heading2"/>
        <w:rPr>
          <w:b w:val="0"/>
          <w:bCs w:val="0"/>
          <w:sz w:val="24"/>
          <w:szCs w:val="24"/>
        </w:rPr>
      </w:pPr>
    </w:p>
    <w:p w14:paraId="123E98A3" w14:textId="77777777" w:rsidR="003434FB" w:rsidRDefault="003434FB" w:rsidP="003434FB">
      <w:pPr>
        <w:pStyle w:val="Heading2"/>
        <w:rPr>
          <w:b w:val="0"/>
          <w:bCs w:val="0"/>
          <w:sz w:val="24"/>
          <w:szCs w:val="24"/>
        </w:rPr>
      </w:pPr>
      <w:r w:rsidRPr="003434FB">
        <w:rPr>
          <w:b w:val="0"/>
          <w:bCs w:val="0"/>
          <w:sz w:val="24"/>
          <w:szCs w:val="24"/>
        </w:rPr>
        <w:t>Each LSTM cell contains three gates that regulate the flow of information:</w:t>
      </w:r>
    </w:p>
    <w:p w14:paraId="092E40E3" w14:textId="549CE9A5" w:rsidR="003434FB" w:rsidRDefault="003434FB" w:rsidP="00421080">
      <w:pPr>
        <w:pStyle w:val="Heading2"/>
        <w:ind w:left="0"/>
        <w:rPr>
          <w:b w:val="0"/>
          <w:bCs w:val="0"/>
          <w:sz w:val="24"/>
          <w:szCs w:val="24"/>
        </w:rPr>
      </w:pPr>
    </w:p>
    <w:p w14:paraId="2B81DF24" w14:textId="0878EF56" w:rsidR="00C73D07" w:rsidRPr="00421080" w:rsidRDefault="00BA0E0B" w:rsidP="003434FB">
      <w:pPr>
        <w:pStyle w:val="Heading2"/>
        <w:rPr>
          <w:sz w:val="24"/>
          <w:szCs w:val="24"/>
        </w:rPr>
      </w:pPr>
      <w:r w:rsidRPr="00421080">
        <w:rPr>
          <w:sz w:val="24"/>
          <w:szCs w:val="24"/>
        </w:rPr>
        <w:t>Forget Gate:</w:t>
      </w:r>
    </w:p>
    <w:p w14:paraId="01C7F661" w14:textId="1A55489A" w:rsidR="00BA0E0B" w:rsidRDefault="00BA0E0B" w:rsidP="003434FB">
      <w:pPr>
        <w:pStyle w:val="Heading2"/>
        <w:rPr>
          <w:b w:val="0"/>
          <w:bCs w:val="0"/>
          <w:sz w:val="24"/>
          <w:szCs w:val="24"/>
        </w:rPr>
      </w:pPr>
      <w:r>
        <w:rPr>
          <w:b w:val="0"/>
          <w:bCs w:val="0"/>
          <w:sz w:val="24"/>
          <w:szCs w:val="24"/>
        </w:rPr>
        <w:t xml:space="preserve">                                </w:t>
      </w:r>
      <w:r w:rsidR="00815D85">
        <w:rPr>
          <w:b w:val="0"/>
          <w:bCs w:val="0"/>
          <w:sz w:val="24"/>
          <w:szCs w:val="24"/>
        </w:rPr>
        <w:br/>
      </w:r>
      <m:oMathPara>
        <m:oMath>
          <m:sSub>
            <m:sSubPr>
              <m:ctrlPr>
                <w:rPr>
                  <w:rFonts w:ascii="Cambria Math" w:hAnsi="Cambria Math"/>
                  <w:b w:val="0"/>
                  <w:bCs w:val="0"/>
                  <w:i/>
                  <w:sz w:val="24"/>
                  <w:szCs w:val="24"/>
                </w:rPr>
              </m:ctrlPr>
            </m:sSubPr>
            <m:e>
              <m:r>
                <m:rPr>
                  <m:sty m:val="bi"/>
                </m:rPr>
                <w:rPr>
                  <w:rFonts w:ascii="Cambria Math" w:hAnsi="Cambria Math"/>
                </w:rPr>
                <m:t>f</m:t>
              </m:r>
            </m:e>
            <m:sub>
              <m:r>
                <m:rPr>
                  <m:sty m:val="bi"/>
                </m:rPr>
                <w:rPr>
                  <w:rFonts w:ascii="Cambria Math" w:hAnsi="Cambria Math"/>
                </w:rPr>
                <m:t>t</m:t>
              </m:r>
            </m:sub>
          </m:sSub>
          <m:r>
            <m:rPr>
              <m:sty m:val="bi"/>
            </m:rPr>
            <w:rPr>
              <w:rFonts w:ascii="Cambria Math" w:hAnsi="Cambria Math"/>
            </w:rPr>
            <m:t>=σ</m:t>
          </m:r>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w</m:t>
                  </m:r>
                </m:e>
                <m:sub>
                  <m:r>
                    <m:rPr>
                      <m:sty m:val="bi"/>
                    </m:rPr>
                    <w:rPr>
                      <w:rFonts w:ascii="Cambria Math" w:hAnsi="Cambria Math"/>
                    </w:rPr>
                    <m:t>f</m:t>
                  </m:r>
                </m:sub>
              </m:sSub>
              <m:r>
                <m:rPr>
                  <m:sty m:val="bi"/>
                </m:rPr>
                <w:rPr>
                  <w:rFonts w:ascii="Cambria Math" w:hAnsi="Cambria Math"/>
                </w:rPr>
                <m:t>⋅</m:t>
              </m:r>
              <m:d>
                <m:dPr>
                  <m:begChr m:val="["/>
                  <m:endChr m:val="]"/>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h</m:t>
                      </m:r>
                    </m:e>
                    <m:sub>
                      <m:r>
                        <m:rPr>
                          <m:sty m:val="bi"/>
                        </m:rPr>
                        <w:rPr>
                          <w:rFonts w:ascii="Cambria Math" w:hAnsi="Cambria Math"/>
                        </w:rPr>
                        <m:t>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t</m:t>
                      </m:r>
                    </m:sub>
                  </m:sSub>
                </m:e>
              </m:d>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b</m:t>
                  </m:r>
                </m:e>
                <m:sub>
                  <m:r>
                    <m:rPr>
                      <m:sty m:val="bi"/>
                    </m:rPr>
                    <w:rPr>
                      <w:rFonts w:ascii="Cambria Math" w:hAnsi="Cambria Math"/>
                    </w:rPr>
                    <m:t>f</m:t>
                  </m:r>
                </m:sub>
              </m:sSub>
            </m:e>
          </m:d>
          <m:r>
            <m:rPr>
              <m:sty m:val="bi"/>
            </m:rPr>
            <w:rPr>
              <w:rFonts w:ascii="Cambria Math" w:hAnsi="Cambria Math"/>
              <w:sz w:val="24"/>
              <w:szCs w:val="24"/>
            </w:rPr>
            <m:t xml:space="preserve">                                                                              (6)</m:t>
          </m:r>
        </m:oMath>
      </m:oMathPara>
    </w:p>
    <w:p w14:paraId="7B0603CE" w14:textId="1025B47B" w:rsidR="00BA0E0B" w:rsidRPr="00421080" w:rsidRDefault="00BA0E0B" w:rsidP="003434FB">
      <w:pPr>
        <w:pStyle w:val="Heading2"/>
        <w:rPr>
          <w:sz w:val="24"/>
          <w:szCs w:val="24"/>
        </w:rPr>
      </w:pPr>
      <w:r w:rsidRPr="00421080">
        <w:rPr>
          <w:sz w:val="24"/>
          <w:szCs w:val="24"/>
        </w:rPr>
        <w:t>Input Gate:</w:t>
      </w:r>
    </w:p>
    <w:p w14:paraId="285029A9" w14:textId="466F8800" w:rsidR="00BA0E0B" w:rsidRDefault="00BA0E0B" w:rsidP="003434FB">
      <w:pPr>
        <w:pStyle w:val="Heading2"/>
        <w:rPr>
          <w:b w:val="0"/>
          <w:bCs w:val="0"/>
          <w:sz w:val="24"/>
          <w:szCs w:val="24"/>
        </w:rPr>
      </w:pPr>
      <w:r>
        <w:rPr>
          <w:b w:val="0"/>
          <w:bCs w:val="0"/>
          <w:sz w:val="24"/>
          <w:szCs w:val="24"/>
        </w:rPr>
        <w:t xml:space="preserve">                              </w:t>
      </w:r>
      <w:r w:rsidRPr="00BA0E0B">
        <w:rPr>
          <w:b w:val="0"/>
          <w:bCs w:val="0"/>
          <w:sz w:val="24"/>
          <w:szCs w:val="24"/>
        </w:rPr>
        <w:t xml:space="preserve">  </w:t>
      </w:r>
      <w:r w:rsidR="00815D85">
        <w:rPr>
          <w:b w:val="0"/>
          <w:bCs w:val="0"/>
          <w:sz w:val="24"/>
          <w:szCs w:val="24"/>
        </w:rPr>
        <w:br/>
      </w:r>
      <m:oMathPara>
        <m:oMath>
          <m:sSub>
            <m:sSubPr>
              <m:ctrlPr>
                <w:rPr>
                  <w:rFonts w:ascii="Cambria Math" w:hAnsi="Cambria Math"/>
                  <w:b w:val="0"/>
                  <w:bCs w:val="0"/>
                  <w:i/>
                  <w:sz w:val="24"/>
                  <w:szCs w:val="24"/>
                </w:rPr>
              </m:ctrlPr>
            </m:sSubPr>
            <m:e>
              <m:r>
                <m:rPr>
                  <m:sty m:val="bi"/>
                </m:rPr>
                <w:rPr>
                  <w:rFonts w:ascii="Cambria Math" w:hAnsi="Cambria Math"/>
                </w:rPr>
                <m:t>i</m:t>
              </m:r>
            </m:e>
            <m:sub>
              <m:r>
                <m:rPr>
                  <m:sty m:val="bi"/>
                </m:rPr>
                <w:rPr>
                  <w:rFonts w:ascii="Cambria Math" w:hAnsi="Cambria Math"/>
                </w:rPr>
                <m:t>t</m:t>
              </m:r>
            </m:sub>
          </m:sSub>
          <m:r>
            <m:rPr>
              <m:sty m:val="bi"/>
            </m:rPr>
            <w:rPr>
              <w:rFonts w:ascii="Cambria Math" w:hAnsi="Cambria Math"/>
            </w:rPr>
            <m:t>=σ</m:t>
          </m:r>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w</m:t>
                  </m:r>
                </m:e>
                <m:sub>
                  <m:r>
                    <m:rPr>
                      <m:sty m:val="bi"/>
                    </m:rPr>
                    <w:rPr>
                      <w:rFonts w:ascii="Cambria Math" w:hAnsi="Cambria Math"/>
                    </w:rPr>
                    <m:t>i</m:t>
                  </m:r>
                </m:sub>
              </m:sSub>
              <m:r>
                <m:rPr>
                  <m:sty m:val="bi"/>
                </m:rPr>
                <w:rPr>
                  <w:rFonts w:ascii="Cambria Math" w:hAnsi="Cambria Math"/>
                </w:rPr>
                <m:t>⋅</m:t>
              </m:r>
              <m:d>
                <m:dPr>
                  <m:begChr m:val="["/>
                  <m:endChr m:val="]"/>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h</m:t>
                      </m:r>
                    </m:e>
                    <m:sub>
                      <m:r>
                        <m:rPr>
                          <m:sty m:val="bi"/>
                        </m:rPr>
                        <w:rPr>
                          <w:rFonts w:ascii="Cambria Math" w:hAnsi="Cambria Math"/>
                        </w:rPr>
                        <m:t>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t</m:t>
                      </m:r>
                    </m:sub>
                  </m:sSub>
                </m:e>
              </m:d>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b</m:t>
                  </m:r>
                </m:e>
                <m:sub>
                  <m:r>
                    <m:rPr>
                      <m:sty m:val="bi"/>
                    </m:rPr>
                    <w:rPr>
                      <w:rFonts w:ascii="Cambria Math" w:hAnsi="Cambria Math"/>
                    </w:rPr>
                    <m:t>i</m:t>
                  </m:r>
                </m:sub>
              </m:sSub>
            </m:e>
          </m:d>
          <m:r>
            <m:rPr>
              <m:sty m:val="bi"/>
            </m:rPr>
            <w:rPr>
              <w:rFonts w:ascii="Cambria Math" w:hAnsi="Cambria Math"/>
              <w:sz w:val="24"/>
              <w:szCs w:val="24"/>
            </w:rPr>
            <m:t xml:space="preserve">                                                                                 (7)</m:t>
          </m:r>
        </m:oMath>
      </m:oMathPara>
    </w:p>
    <w:p w14:paraId="1781CDCF" w14:textId="790DA3FC" w:rsidR="00BA0E0B" w:rsidRDefault="00815D85" w:rsidP="00815D85">
      <w:pPr>
        <w:pStyle w:val="Heading2"/>
        <w:ind w:left="0"/>
        <w:rPr>
          <w:b w:val="0"/>
          <w:bCs w:val="0"/>
          <w:sz w:val="24"/>
          <w:szCs w:val="24"/>
        </w:rPr>
      </w:pPr>
      <w:r>
        <w:rPr>
          <w:b w:val="0"/>
          <w:bCs w:val="0"/>
          <w:sz w:val="24"/>
          <w:szCs w:val="24"/>
        </w:rPr>
        <w:br/>
      </w:r>
      <m:oMathPara>
        <m:oMath>
          <m:sSub>
            <m:sSubPr>
              <m:ctrlPr>
                <w:rPr>
                  <w:rFonts w:ascii="Cambria Math" w:hAnsi="Cambria Math"/>
                  <w:b w:val="0"/>
                  <w:bCs w:val="0"/>
                  <w:i/>
                  <w:sz w:val="24"/>
                  <w:szCs w:val="24"/>
                </w:rPr>
              </m:ctrlPr>
            </m:sSubPr>
            <m:e>
              <m:acc>
                <m:accPr>
                  <m:chr m:val="̅"/>
                  <m:ctrlPr>
                    <w:rPr>
                      <w:rFonts w:ascii="Cambria Math" w:hAnsi="Cambria Math"/>
                      <w:b w:val="0"/>
                      <w:bCs w:val="0"/>
                      <w:i/>
                      <w:sz w:val="24"/>
                      <w:szCs w:val="24"/>
                    </w:rPr>
                  </m:ctrlPr>
                </m:accPr>
                <m:e>
                  <m:r>
                    <m:rPr>
                      <m:sty m:val="bi"/>
                    </m:rPr>
                    <w:rPr>
                      <w:rFonts w:ascii="Cambria Math" w:hAnsi="Cambria Math"/>
                    </w:rPr>
                    <m:t>c</m:t>
                  </m:r>
                </m:e>
              </m:acc>
            </m:e>
            <m:sub>
              <m:r>
                <m:rPr>
                  <m:sty m:val="bi"/>
                </m:rPr>
                <w:rPr>
                  <w:rFonts w:ascii="Cambria Math" w:hAnsi="Cambria Math"/>
                </w:rPr>
                <m:t>t</m:t>
              </m:r>
            </m:sub>
          </m:sSub>
          <m:r>
            <m:rPr>
              <m:sty m:val="bi"/>
            </m:rPr>
            <w:rPr>
              <w:rFonts w:ascii="Cambria Math" w:hAnsi="Cambria Math"/>
            </w:rPr>
            <m:t>=</m:t>
          </m:r>
          <m:func>
            <m:funcPr>
              <m:ctrlPr>
                <w:rPr>
                  <w:rFonts w:ascii="Cambria Math" w:hAnsi="Cambria Math"/>
                  <w:b w:val="0"/>
                  <w:bCs w:val="0"/>
                  <w:i/>
                  <w:sz w:val="24"/>
                  <w:szCs w:val="24"/>
                </w:rPr>
              </m:ctrlPr>
            </m:funcPr>
            <m:fName>
              <m:r>
                <m:rPr>
                  <m:sty m:val="bi"/>
                </m:rPr>
                <w:rPr>
                  <w:rFonts w:ascii="Cambria Math" w:hAnsi="Cambria Math"/>
                </w:rPr>
                <m:t>tanh</m:t>
              </m:r>
            </m:fName>
            <m:e>
              <m:r>
                <m:rPr>
                  <m:sty m:val="bi"/>
                </m:rPr>
                <w:rPr>
                  <w:rFonts w:ascii="Cambria Math" w:hAnsi="Cambria Math"/>
                </w:rPr>
                <m:t>(</m:t>
              </m:r>
            </m:e>
          </m:func>
          <m:sSub>
            <m:sSubPr>
              <m:ctrlPr>
                <w:rPr>
                  <w:rFonts w:ascii="Cambria Math" w:hAnsi="Cambria Math"/>
                  <w:b w:val="0"/>
                  <w:bCs w:val="0"/>
                  <w:i/>
                  <w:sz w:val="24"/>
                  <w:szCs w:val="24"/>
                </w:rPr>
              </m:ctrlPr>
            </m:sSubPr>
            <m:e>
              <m:r>
                <m:rPr>
                  <m:sty m:val="bi"/>
                </m:rPr>
                <w:rPr>
                  <w:rFonts w:ascii="Cambria Math" w:hAnsi="Cambria Math"/>
                </w:rPr>
                <m:t>w</m:t>
              </m:r>
            </m:e>
            <m:sub>
              <m:r>
                <m:rPr>
                  <m:sty m:val="bi"/>
                </m:rPr>
                <w:rPr>
                  <w:rFonts w:ascii="Cambria Math" w:hAnsi="Cambria Math"/>
                </w:rPr>
                <m:t>c</m:t>
              </m:r>
            </m:sub>
          </m:sSub>
          <m:r>
            <m:rPr>
              <m:sty m:val="bi"/>
            </m:rPr>
            <w:rPr>
              <w:rFonts w:ascii="Cambria Math" w:hAnsi="Cambria Math"/>
            </w:rPr>
            <m:t>⋅</m:t>
          </m:r>
          <m:d>
            <m:dPr>
              <m:begChr m:val="["/>
              <m:endChr m:val="]"/>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h</m:t>
                  </m:r>
                </m:e>
                <m:sub>
                  <m:r>
                    <m:rPr>
                      <m:sty m:val="bi"/>
                    </m:rPr>
                    <w:rPr>
                      <w:rFonts w:ascii="Cambria Math" w:hAnsi="Cambria Math"/>
                    </w:rPr>
                    <m:t>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t</m:t>
                  </m:r>
                </m:sub>
              </m:sSub>
            </m:e>
          </m:d>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b</m:t>
              </m:r>
            </m:e>
            <m:sub>
              <m:r>
                <m:rPr>
                  <m:sty m:val="bi"/>
                </m:rPr>
                <w:rPr>
                  <w:rFonts w:ascii="Cambria Math" w:hAnsi="Cambria Math"/>
                </w:rPr>
                <m:t>c</m:t>
              </m:r>
            </m:sub>
          </m:sSub>
          <m:r>
            <m:rPr>
              <m:sty m:val="bi"/>
            </m:rPr>
            <w:rPr>
              <w:rFonts w:ascii="Cambria Math" w:hAnsi="Cambria Math"/>
              <w:sz w:val="24"/>
              <w:szCs w:val="24"/>
            </w:rPr>
            <m:t>)                                                                         (8)</m:t>
          </m:r>
        </m:oMath>
      </m:oMathPara>
    </w:p>
    <w:p w14:paraId="48D11DAD" w14:textId="77777777" w:rsidR="00BA0E0B" w:rsidRDefault="00BA0E0B" w:rsidP="003434FB">
      <w:pPr>
        <w:pStyle w:val="Heading2"/>
        <w:rPr>
          <w:b w:val="0"/>
          <w:bCs w:val="0"/>
          <w:sz w:val="24"/>
          <w:szCs w:val="24"/>
        </w:rPr>
      </w:pPr>
    </w:p>
    <w:p w14:paraId="69F2335A" w14:textId="61CDD5D1" w:rsidR="00BA0E0B" w:rsidRPr="00421080" w:rsidRDefault="00BA0E0B" w:rsidP="003434FB">
      <w:pPr>
        <w:pStyle w:val="Heading2"/>
        <w:rPr>
          <w:sz w:val="24"/>
          <w:szCs w:val="24"/>
        </w:rPr>
      </w:pPr>
      <w:r w:rsidRPr="00421080">
        <w:rPr>
          <w:sz w:val="24"/>
          <w:szCs w:val="24"/>
        </w:rPr>
        <w:t xml:space="preserve">Cell State </w:t>
      </w:r>
      <w:r w:rsidR="00421080" w:rsidRPr="00421080">
        <w:rPr>
          <w:sz w:val="24"/>
          <w:szCs w:val="24"/>
        </w:rPr>
        <w:t>Update:</w:t>
      </w:r>
    </w:p>
    <w:p w14:paraId="0AC1088C" w14:textId="30FD639A" w:rsidR="00BA0E0B" w:rsidRPr="00815D85" w:rsidRDefault="00BA0E0B" w:rsidP="003434FB">
      <w:pPr>
        <w:pStyle w:val="Heading2"/>
        <w:rPr>
          <w:b w:val="0"/>
          <w:bCs w:val="0"/>
          <w:sz w:val="24"/>
          <w:szCs w:val="24"/>
        </w:rPr>
      </w:pPr>
      <w:r>
        <w:rPr>
          <w:b w:val="0"/>
          <w:bCs w:val="0"/>
          <w:sz w:val="24"/>
          <w:szCs w:val="24"/>
        </w:rPr>
        <w:t xml:space="preserve">                 </w:t>
      </w:r>
      <w:r w:rsidR="00815D85">
        <w:rPr>
          <w:b w:val="0"/>
          <w:bCs w:val="0"/>
          <w:sz w:val="24"/>
          <w:szCs w:val="24"/>
        </w:rPr>
        <w:br/>
      </w:r>
      <m:oMathPara>
        <m:oMath>
          <m:sSub>
            <m:sSubPr>
              <m:ctrlPr>
                <w:rPr>
                  <w:rFonts w:ascii="Cambria Math" w:hAnsi="Cambria Math"/>
                  <w:b w:val="0"/>
                  <w:bCs w:val="0"/>
                  <w:i/>
                  <w:sz w:val="24"/>
                  <w:szCs w:val="24"/>
                </w:rPr>
              </m:ctrlPr>
            </m:sSubPr>
            <m:e>
              <m:r>
                <m:rPr>
                  <m:sty m:val="bi"/>
                </m:rPr>
                <w:rPr>
                  <w:rFonts w:ascii="Cambria Math" w:hAnsi="Cambria Math"/>
                </w:rPr>
                <m:t>C</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f</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C</m:t>
              </m:r>
            </m:e>
            <m:sub>
              <m:r>
                <m:rPr>
                  <m:sty m:val="bi"/>
                </m:rPr>
                <w:rPr>
                  <w:rFonts w:ascii="Cambria Math" w:hAnsi="Cambria Math"/>
                </w:rPr>
                <m:t>t-1</m:t>
              </m:r>
            </m:sub>
          </m:sSub>
          <m:r>
            <m:rPr>
              <m:sty m:val="bi"/>
            </m:rPr>
            <w:rPr>
              <w:rFonts w:ascii="Cambria Math" w:hAnsi="Cambria Math"/>
              <w:sz w:val="24"/>
              <w:szCs w:val="24"/>
            </w:rPr>
            <m:t>+</m:t>
          </m:r>
          <m:sSub>
            <m:sSubPr>
              <m:ctrlPr>
                <w:rPr>
                  <w:rFonts w:ascii="Cambria Math" w:hAnsi="Cambria Math"/>
                  <w:b w:val="0"/>
                  <w:bCs w:val="0"/>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t</m:t>
              </m:r>
            </m:sub>
          </m:sSub>
          <m:r>
            <m:rPr>
              <m:sty m:val="bi"/>
            </m:rPr>
            <w:rPr>
              <w:rFonts w:ascii="Cambria Math" w:hAnsi="Cambria Math"/>
              <w:sz w:val="24"/>
              <w:szCs w:val="24"/>
            </w:rPr>
            <m:t>*</m:t>
          </m:r>
          <m:sSub>
            <m:sSubPr>
              <m:ctrlPr>
                <w:rPr>
                  <w:rFonts w:ascii="Cambria Math" w:hAnsi="Cambria Math"/>
                  <w:b w:val="0"/>
                  <w:bCs w:val="0"/>
                  <w:i/>
                  <w:sz w:val="24"/>
                  <w:szCs w:val="24"/>
                </w:rPr>
              </m:ctrlPr>
            </m:sSubPr>
            <m:e>
              <m:acc>
                <m:accPr>
                  <m:chr m:val="̅"/>
                  <m:ctrlPr>
                    <w:rPr>
                      <w:rFonts w:ascii="Cambria Math" w:hAnsi="Cambria Math"/>
                      <w:b w:val="0"/>
                      <w:bCs w:val="0"/>
                      <w:i/>
                      <w:sz w:val="24"/>
                      <w:szCs w:val="24"/>
                    </w:rPr>
                  </m:ctrlPr>
                </m:accPr>
                <m:e>
                  <m:r>
                    <m:rPr>
                      <m:sty m:val="bi"/>
                    </m:rPr>
                    <w:rPr>
                      <w:rFonts w:ascii="Cambria Math" w:hAnsi="Cambria Math"/>
                    </w:rPr>
                    <m:t>C</m:t>
                  </m:r>
                </m:e>
              </m:acc>
            </m:e>
            <m:sub>
              <m:r>
                <m:rPr>
                  <m:sty m:val="bi"/>
                </m:rPr>
                <w:rPr>
                  <w:rFonts w:ascii="Cambria Math" w:hAnsi="Cambria Math"/>
                </w:rPr>
                <m:t>t</m:t>
              </m:r>
            </m:sub>
          </m:sSub>
          <m:r>
            <m:rPr>
              <m:sty m:val="bi"/>
            </m:rPr>
            <w:rPr>
              <w:rFonts w:ascii="Cambria Math" w:hAnsi="Cambria Math"/>
              <w:sz w:val="24"/>
              <w:szCs w:val="24"/>
            </w:rPr>
            <m:t xml:space="preserve">                                                                                      (9)</m:t>
          </m:r>
        </m:oMath>
      </m:oMathPara>
    </w:p>
    <w:p w14:paraId="1C1E3F13" w14:textId="397C8B07" w:rsidR="00815D85" w:rsidRPr="00421080" w:rsidRDefault="00815D85" w:rsidP="003434FB">
      <w:pPr>
        <w:pStyle w:val="Heading2"/>
        <w:rPr>
          <w:sz w:val="24"/>
          <w:szCs w:val="24"/>
        </w:rPr>
      </w:pPr>
      <w:r w:rsidRPr="00421080">
        <w:rPr>
          <w:sz w:val="24"/>
          <w:szCs w:val="24"/>
        </w:rPr>
        <w:t>Output Gate:</w:t>
      </w:r>
    </w:p>
    <w:p w14:paraId="1D1ECDC2" w14:textId="3346316E" w:rsidR="00815D85" w:rsidRPr="00421080" w:rsidRDefault="00815D85" w:rsidP="003434FB">
      <w:pPr>
        <w:pStyle w:val="Heading2"/>
        <w:rPr>
          <w:b w:val="0"/>
          <w:bCs w:val="0"/>
          <w:sz w:val="24"/>
          <w:szCs w:val="24"/>
        </w:rPr>
      </w:pPr>
      <w:r>
        <w:rPr>
          <w:b w:val="0"/>
          <w:bCs w:val="0"/>
          <w:sz w:val="24"/>
          <w:szCs w:val="24"/>
        </w:rPr>
        <w:t xml:space="preserve">                                  </w:t>
      </w:r>
      <w:r w:rsidR="004D1C88">
        <w:rPr>
          <w:b w:val="0"/>
          <w:bCs w:val="0"/>
          <w:sz w:val="24"/>
          <w:szCs w:val="24"/>
        </w:rPr>
        <w:br/>
      </w:r>
      <m:oMathPara>
        <m:oMath>
          <m:sSub>
            <m:sSubPr>
              <m:ctrlPr>
                <w:rPr>
                  <w:rFonts w:ascii="Cambria Math" w:hAnsi="Cambria Math"/>
                  <w:b w:val="0"/>
                  <w:bCs w:val="0"/>
                  <w:i/>
                  <w:sz w:val="24"/>
                  <w:szCs w:val="24"/>
                </w:rPr>
              </m:ctrlPr>
            </m:sSubPr>
            <m:e>
              <m:r>
                <m:rPr>
                  <m:sty m:val="bi"/>
                </m:rPr>
                <w:rPr>
                  <w:rFonts w:ascii="Cambria Math" w:hAnsi="Cambria Math"/>
                </w:rPr>
                <m:t>O</m:t>
              </m:r>
            </m:e>
            <m:sub>
              <m:r>
                <m:rPr>
                  <m:sty m:val="bi"/>
                </m:rPr>
                <w:rPr>
                  <w:rFonts w:ascii="Cambria Math" w:hAnsi="Cambria Math"/>
                </w:rPr>
                <m:t>t</m:t>
              </m:r>
            </m:sub>
          </m:sSub>
          <m:r>
            <m:rPr>
              <m:sty m:val="bi"/>
            </m:rPr>
            <w:rPr>
              <w:rFonts w:ascii="Cambria Math" w:hAnsi="Cambria Math"/>
            </w:rPr>
            <m:t>=σ</m:t>
          </m:r>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w</m:t>
                  </m:r>
                </m:e>
                <m:sub>
                  <m:r>
                    <m:rPr>
                      <m:sty m:val="bi"/>
                    </m:rPr>
                    <w:rPr>
                      <w:rFonts w:ascii="Cambria Math" w:hAnsi="Cambria Math"/>
                    </w:rPr>
                    <m:t>0</m:t>
                  </m:r>
                </m:sub>
              </m:sSub>
              <m:r>
                <m:rPr>
                  <m:sty m:val="bi"/>
                </m:rPr>
                <w:rPr>
                  <w:rFonts w:ascii="Cambria Math" w:hAnsi="Cambria Math"/>
                </w:rPr>
                <m:t>⋅</m:t>
              </m:r>
              <m:d>
                <m:dPr>
                  <m:begChr m:val="["/>
                  <m:endChr m:val="]"/>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h</m:t>
                      </m:r>
                    </m:e>
                    <m:sub>
                      <m:r>
                        <m:rPr>
                          <m:sty m:val="bi"/>
                        </m:rPr>
                        <w:rPr>
                          <w:rFonts w:ascii="Cambria Math" w:hAnsi="Cambria Math"/>
                        </w:rPr>
                        <m:t>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t</m:t>
                      </m:r>
                    </m:sub>
                  </m:sSub>
                </m:e>
              </m:d>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b</m:t>
                  </m:r>
                </m:e>
                <m:sub>
                  <m:r>
                    <m:rPr>
                      <m:sty m:val="bi"/>
                    </m:rPr>
                    <w:rPr>
                      <w:rFonts w:ascii="Cambria Math" w:hAnsi="Cambria Math"/>
                    </w:rPr>
                    <m:t>0</m:t>
                  </m:r>
                </m:sub>
              </m:sSub>
            </m:e>
          </m:d>
          <m:r>
            <m:rPr>
              <m:sty m:val="bi"/>
            </m:rPr>
            <w:rPr>
              <w:rFonts w:ascii="Cambria Math" w:hAnsi="Cambria Math"/>
              <w:sz w:val="24"/>
              <w:szCs w:val="24"/>
            </w:rPr>
            <m:t xml:space="preserve">                                                                             (10)</m:t>
          </m:r>
        </m:oMath>
      </m:oMathPara>
    </w:p>
    <w:p w14:paraId="377FB62C" w14:textId="77777777" w:rsidR="00421080" w:rsidRDefault="00421080" w:rsidP="003434FB">
      <w:pPr>
        <w:pStyle w:val="Heading2"/>
        <w:rPr>
          <w:b w:val="0"/>
          <w:bCs w:val="0"/>
          <w:sz w:val="24"/>
          <w:szCs w:val="24"/>
        </w:rPr>
      </w:pPr>
    </w:p>
    <w:p w14:paraId="099A49B2" w14:textId="383F4DF7" w:rsidR="00BA0E0B" w:rsidRPr="00BA0E0B" w:rsidRDefault="00804E95" w:rsidP="00421080">
      <w:pPr>
        <w:pStyle w:val="Heading2"/>
        <w:rPr>
          <w:b w:val="0"/>
          <w:bCs w:val="0"/>
          <w:sz w:val="24"/>
          <w:szCs w:val="24"/>
        </w:rPr>
      </w:pPr>
      <m:oMathPara>
        <m:oMath>
          <m:r>
            <m:rPr>
              <m:sty m:val="bi"/>
            </m:rPr>
            <w:rPr>
              <w:rFonts w:ascii="Cambria Math" w:hAnsi="Cambria Math"/>
            </w:rPr>
            <m:t xml:space="preserve"> </m:t>
          </m:r>
          <m:sSub>
            <m:sSubPr>
              <m:ctrlPr>
                <w:rPr>
                  <w:rFonts w:ascii="Cambria Math" w:hAnsi="Cambria Math"/>
                  <w:b w:val="0"/>
                  <w:bCs w:val="0"/>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t</m:t>
              </m:r>
            </m:sub>
          </m:sSub>
          <m:r>
            <m:rPr>
              <m:sty m:val="bi"/>
            </m:rPr>
            <w:rPr>
              <w:rFonts w:ascii="Cambria Math" w:hAnsi="Cambria Math"/>
            </w:rPr>
            <m:t>=</m:t>
          </m:r>
          <m:sSub>
            <m:sSubPr>
              <m:ctrlPr>
                <w:rPr>
                  <w:rFonts w:ascii="Cambria Math" w:hAnsi="Cambria Math"/>
                  <w:b w:val="0"/>
                  <w:bCs w:val="0"/>
                  <w:i/>
                </w:rPr>
              </m:ctrlPr>
            </m:sSubPr>
            <m:e>
              <m:r>
                <m:rPr>
                  <m:sty m:val="bi"/>
                </m:rPr>
                <w:rPr>
                  <w:rFonts w:ascii="Cambria Math" w:hAnsi="Cambria Math"/>
                </w:rPr>
                <m:t>o</m:t>
              </m:r>
            </m:e>
            <m:sub>
              <m:r>
                <m:rPr>
                  <m:sty m:val="bi"/>
                </m:rPr>
                <w:rPr>
                  <w:rFonts w:ascii="Cambria Math" w:hAnsi="Cambria Math"/>
                </w:rPr>
                <m:t>t</m:t>
              </m:r>
            </m:sub>
          </m:sSub>
          <m:r>
            <m:rPr>
              <m:sty m:val="bi"/>
            </m:rPr>
            <w:rPr>
              <w:rFonts w:ascii="Cambria Math" w:hAnsi="Cambria Math"/>
            </w:rPr>
            <m:t>*</m:t>
          </m:r>
          <m:func>
            <m:funcPr>
              <m:ctrlPr>
                <w:rPr>
                  <w:rFonts w:ascii="Cambria Math" w:hAnsi="Cambria Math"/>
                  <w:b w:val="0"/>
                  <w:bCs w:val="0"/>
                  <w:i/>
                  <w:sz w:val="24"/>
                  <w:szCs w:val="24"/>
                </w:rPr>
              </m:ctrlPr>
            </m:funcPr>
            <m:fName>
              <m:r>
                <m:rPr>
                  <m:sty m:val="bi"/>
                </m:rPr>
                <w:rPr>
                  <w:rFonts w:ascii="Cambria Math" w:hAnsi="Cambria Math"/>
                </w:rPr>
                <m:t>tanh</m:t>
              </m:r>
            </m:fName>
            <m:e>
              <m:r>
                <m:rPr>
                  <m:sty m:val="bi"/>
                </m:rPr>
                <w:rPr>
                  <w:rFonts w:ascii="Cambria Math" w:hAnsi="Cambria Math"/>
                </w:rPr>
                <m:t>(</m:t>
              </m:r>
            </m:e>
          </m:func>
          <m:sSub>
            <m:sSubPr>
              <m:ctrlPr>
                <w:rPr>
                  <w:rFonts w:ascii="Cambria Math" w:hAnsi="Cambria Math"/>
                  <w:b w:val="0"/>
                  <w:bCs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t</m:t>
              </m:r>
            </m:sub>
          </m:sSub>
          <m:r>
            <m:rPr>
              <m:sty m:val="bi"/>
            </m:rPr>
            <w:rPr>
              <w:rFonts w:ascii="Cambria Math" w:hAnsi="Cambria Math"/>
              <w:sz w:val="24"/>
              <w:szCs w:val="24"/>
            </w:rPr>
            <m:t>)                                                                                            (11)</m:t>
          </m:r>
          <m:r>
            <m:rPr>
              <m:sty m:val="p"/>
            </m:rPr>
            <w:rPr>
              <w:sz w:val="24"/>
              <w:szCs w:val="24"/>
            </w:rPr>
            <w:br/>
          </m:r>
        </m:oMath>
      </m:oMathPara>
      <w:r w:rsidR="00BA0E0B">
        <w:rPr>
          <w:b w:val="0"/>
          <w:bCs w:val="0"/>
          <w:sz w:val="24"/>
          <w:szCs w:val="24"/>
        </w:rPr>
        <w:t xml:space="preserve">                                </w:t>
      </w:r>
    </w:p>
    <w:p w14:paraId="66F59838" w14:textId="77777777" w:rsidR="00C73D07" w:rsidRPr="003434FB" w:rsidRDefault="00C73D07" w:rsidP="003434FB">
      <w:pPr>
        <w:pStyle w:val="Heading2"/>
        <w:rPr>
          <w:b w:val="0"/>
          <w:bCs w:val="0"/>
          <w:sz w:val="24"/>
          <w:szCs w:val="24"/>
        </w:rPr>
      </w:pPr>
    </w:p>
    <w:p w14:paraId="457F040B" w14:textId="7B72BC29" w:rsidR="003434FB" w:rsidRDefault="003434FB" w:rsidP="007B117D">
      <w:pPr>
        <w:pStyle w:val="Heading2"/>
        <w:ind w:left="0"/>
        <w:rPr>
          <w:b w:val="0"/>
          <w:bCs w:val="0"/>
          <w:sz w:val="24"/>
          <w:szCs w:val="24"/>
        </w:rPr>
      </w:pPr>
      <w:r w:rsidRPr="003434FB">
        <w:rPr>
          <w:b w:val="0"/>
          <w:bCs w:val="0"/>
          <w:sz w:val="24"/>
          <w:szCs w:val="24"/>
        </w:rPr>
        <w:t xml:space="preserve">Here, </w:t>
      </w:r>
      <m:oMath>
        <m:r>
          <m:rPr>
            <m:sty m:val="bi"/>
          </m:rPr>
          <w:rPr>
            <w:rFonts w:ascii="Cambria Math" w:hAnsi="Cambria Math"/>
            <w:sz w:val="24"/>
            <w:szCs w:val="24"/>
          </w:rPr>
          <m:t>σ</m:t>
        </m:r>
      </m:oMath>
      <w:r w:rsidRPr="003434FB">
        <w:rPr>
          <w:b w:val="0"/>
          <w:bCs w:val="0"/>
          <w:sz w:val="24"/>
          <w:szCs w:val="24"/>
        </w:rPr>
        <w:t>is the sigmoid activation function and is the hyperbolic tangent function.</w:t>
      </w:r>
    </w:p>
    <w:p w14:paraId="4D7A418C" w14:textId="77777777" w:rsidR="00904AAF" w:rsidRDefault="00904AAF" w:rsidP="007B117D">
      <w:pPr>
        <w:pStyle w:val="Heading2"/>
        <w:ind w:left="0"/>
        <w:rPr>
          <w:b w:val="0"/>
          <w:bCs w:val="0"/>
          <w:sz w:val="24"/>
          <w:szCs w:val="24"/>
        </w:rPr>
      </w:pPr>
    </w:p>
    <w:p w14:paraId="6117F1DB" w14:textId="77777777" w:rsidR="00325DB6" w:rsidRDefault="00325DB6" w:rsidP="007B117D">
      <w:pPr>
        <w:pStyle w:val="Heading2"/>
        <w:ind w:left="0"/>
        <w:rPr>
          <w:b w:val="0"/>
          <w:bCs w:val="0"/>
          <w:sz w:val="24"/>
          <w:szCs w:val="24"/>
        </w:rPr>
      </w:pPr>
    </w:p>
    <w:p w14:paraId="337B2CE1" w14:textId="3BEF1783" w:rsidR="00325DB6" w:rsidRPr="00772A02" w:rsidRDefault="00325DB6" w:rsidP="00772A02">
      <w:pPr>
        <w:pStyle w:val="Heading2"/>
        <w:rPr>
          <w:sz w:val="26"/>
          <w:szCs w:val="26"/>
        </w:rPr>
      </w:pPr>
      <w:r w:rsidRPr="00772A02">
        <w:rPr>
          <w:sz w:val="26"/>
          <w:szCs w:val="26"/>
        </w:rPr>
        <w:t>D. Deep Learning Integration</w:t>
      </w:r>
    </w:p>
    <w:p w14:paraId="141E546E" w14:textId="7E8E18AD" w:rsidR="00325DB6" w:rsidRDefault="00325DB6" w:rsidP="00772A02">
      <w:pPr>
        <w:pStyle w:val="Heading2"/>
        <w:jc w:val="left"/>
        <w:rPr>
          <w:b w:val="0"/>
          <w:bCs w:val="0"/>
          <w:sz w:val="24"/>
          <w:szCs w:val="24"/>
        </w:rPr>
      </w:pPr>
      <w:r w:rsidRPr="00325DB6">
        <w:rPr>
          <w:b w:val="0"/>
          <w:bCs w:val="0"/>
          <w:sz w:val="24"/>
          <w:szCs w:val="24"/>
        </w:rPr>
        <w:t>Deep learning is a class of machine learning techniques that exploit multi-layer neural networks to learn high-level abstractions in data automatically. Deep learning techniques are applied in the proposed system:</w:t>
      </w:r>
    </w:p>
    <w:p w14:paraId="35791BB0" w14:textId="77777777" w:rsidR="00B07B91" w:rsidRPr="00325DB6" w:rsidRDefault="00B07B91" w:rsidP="00772A02">
      <w:pPr>
        <w:pStyle w:val="Heading2"/>
        <w:jc w:val="left"/>
        <w:rPr>
          <w:b w:val="0"/>
          <w:bCs w:val="0"/>
          <w:sz w:val="24"/>
          <w:szCs w:val="24"/>
        </w:rPr>
      </w:pPr>
    </w:p>
    <w:p w14:paraId="294E55C7" w14:textId="2C559FCE" w:rsidR="00325DB6" w:rsidRDefault="00325DB6" w:rsidP="00772A02">
      <w:pPr>
        <w:pStyle w:val="Heading2"/>
        <w:jc w:val="left"/>
        <w:rPr>
          <w:b w:val="0"/>
          <w:bCs w:val="0"/>
          <w:sz w:val="24"/>
          <w:szCs w:val="24"/>
        </w:rPr>
      </w:pPr>
      <w:r w:rsidRPr="00772A02">
        <w:rPr>
          <w:sz w:val="24"/>
          <w:szCs w:val="24"/>
        </w:rPr>
        <w:t>Image Classification</w:t>
      </w:r>
      <w:r w:rsidRPr="00325DB6">
        <w:rPr>
          <w:b w:val="0"/>
          <w:bCs w:val="0"/>
          <w:sz w:val="24"/>
          <w:szCs w:val="24"/>
        </w:rPr>
        <w:t>: Identifying and classifying hand gestures from images.</w:t>
      </w:r>
    </w:p>
    <w:p w14:paraId="539831F8" w14:textId="77777777" w:rsidR="00B07B91" w:rsidRPr="00325DB6" w:rsidRDefault="00B07B91" w:rsidP="00772A02">
      <w:pPr>
        <w:pStyle w:val="Heading2"/>
        <w:jc w:val="left"/>
        <w:rPr>
          <w:b w:val="0"/>
          <w:bCs w:val="0"/>
          <w:sz w:val="24"/>
          <w:szCs w:val="24"/>
        </w:rPr>
      </w:pPr>
    </w:p>
    <w:p w14:paraId="7C22D11E" w14:textId="6BE07E85" w:rsidR="00325DB6" w:rsidRDefault="00325DB6" w:rsidP="00772A02">
      <w:pPr>
        <w:pStyle w:val="Heading2"/>
        <w:jc w:val="left"/>
        <w:rPr>
          <w:b w:val="0"/>
          <w:bCs w:val="0"/>
          <w:sz w:val="24"/>
          <w:szCs w:val="24"/>
        </w:rPr>
      </w:pPr>
      <w:r w:rsidRPr="00772A02">
        <w:rPr>
          <w:sz w:val="24"/>
          <w:szCs w:val="24"/>
        </w:rPr>
        <w:t>Object Detection</w:t>
      </w:r>
      <w:r w:rsidRPr="00325DB6">
        <w:rPr>
          <w:b w:val="0"/>
          <w:bCs w:val="0"/>
          <w:sz w:val="24"/>
          <w:szCs w:val="24"/>
        </w:rPr>
        <w:t>: Isolating the hand regions while ignoring background objects.</w:t>
      </w:r>
    </w:p>
    <w:p w14:paraId="77B29B66" w14:textId="77777777" w:rsidR="00B07B91" w:rsidRPr="00325DB6" w:rsidRDefault="00B07B91" w:rsidP="00772A02">
      <w:pPr>
        <w:pStyle w:val="Heading2"/>
        <w:jc w:val="left"/>
        <w:rPr>
          <w:b w:val="0"/>
          <w:bCs w:val="0"/>
          <w:sz w:val="24"/>
          <w:szCs w:val="24"/>
        </w:rPr>
      </w:pPr>
    </w:p>
    <w:p w14:paraId="222B672A" w14:textId="1E62A89C" w:rsidR="00325DB6" w:rsidRDefault="00325DB6" w:rsidP="00772A02">
      <w:pPr>
        <w:pStyle w:val="Heading2"/>
        <w:jc w:val="left"/>
        <w:rPr>
          <w:b w:val="0"/>
          <w:bCs w:val="0"/>
          <w:sz w:val="24"/>
          <w:szCs w:val="24"/>
        </w:rPr>
      </w:pPr>
      <w:r w:rsidRPr="00772A02">
        <w:rPr>
          <w:sz w:val="24"/>
          <w:szCs w:val="24"/>
        </w:rPr>
        <w:lastRenderedPageBreak/>
        <w:t>Image Segmentation</w:t>
      </w:r>
      <w:r w:rsidRPr="00325DB6">
        <w:rPr>
          <w:b w:val="0"/>
          <w:bCs w:val="0"/>
          <w:sz w:val="24"/>
          <w:szCs w:val="24"/>
        </w:rPr>
        <w:t>: Segmenting images into meaningful regions to provide an exact gesture recognition.</w:t>
      </w:r>
    </w:p>
    <w:p w14:paraId="241D2AE1" w14:textId="77777777" w:rsidR="00B07B91" w:rsidRPr="00325DB6" w:rsidRDefault="00B07B91" w:rsidP="00772A02">
      <w:pPr>
        <w:pStyle w:val="Heading2"/>
        <w:jc w:val="left"/>
        <w:rPr>
          <w:b w:val="0"/>
          <w:bCs w:val="0"/>
          <w:sz w:val="24"/>
          <w:szCs w:val="24"/>
        </w:rPr>
      </w:pPr>
    </w:p>
    <w:p w14:paraId="150F0E1D" w14:textId="50B9CD53" w:rsidR="00421080" w:rsidRDefault="00772A02" w:rsidP="00B07B91">
      <w:pPr>
        <w:pStyle w:val="Heading2"/>
        <w:ind w:left="0"/>
        <w:jc w:val="left"/>
        <w:rPr>
          <w:b w:val="0"/>
          <w:bCs w:val="0"/>
          <w:sz w:val="24"/>
          <w:szCs w:val="24"/>
        </w:rPr>
      </w:pPr>
      <w:r>
        <w:rPr>
          <w:sz w:val="24"/>
          <w:szCs w:val="24"/>
        </w:rPr>
        <w:t xml:space="preserve">   </w:t>
      </w:r>
      <w:r w:rsidR="00325DB6" w:rsidRPr="00772A02">
        <w:rPr>
          <w:sz w:val="24"/>
          <w:szCs w:val="24"/>
        </w:rPr>
        <w:t>Natural Language Processing (NLP):</w:t>
      </w:r>
      <w:r w:rsidR="00325DB6" w:rsidRPr="00325DB6">
        <w:rPr>
          <w:b w:val="0"/>
          <w:bCs w:val="0"/>
          <w:sz w:val="24"/>
          <w:szCs w:val="24"/>
        </w:rPr>
        <w:t xml:space="preserve"> It converts the recognized gestures into corresponding </w:t>
      </w:r>
      <w:r>
        <w:rPr>
          <w:b w:val="0"/>
          <w:bCs w:val="0"/>
          <w:sz w:val="24"/>
          <w:szCs w:val="24"/>
        </w:rPr>
        <w:t xml:space="preserve">    </w:t>
      </w:r>
      <w:r w:rsidR="00325DB6" w:rsidRPr="00325DB6">
        <w:rPr>
          <w:b w:val="0"/>
          <w:bCs w:val="0"/>
          <w:sz w:val="24"/>
          <w:szCs w:val="24"/>
        </w:rPr>
        <w:t>text or speech output.</w:t>
      </w:r>
    </w:p>
    <w:p w14:paraId="1C5F133E" w14:textId="77777777" w:rsidR="00B07B91" w:rsidRDefault="00B07B91" w:rsidP="00B07B91">
      <w:pPr>
        <w:pStyle w:val="Heading2"/>
        <w:ind w:left="0"/>
        <w:jc w:val="left"/>
        <w:rPr>
          <w:b w:val="0"/>
          <w:bCs w:val="0"/>
          <w:sz w:val="24"/>
          <w:szCs w:val="24"/>
        </w:rPr>
      </w:pPr>
    </w:p>
    <w:p w14:paraId="10F215F9" w14:textId="4A4E42D3" w:rsidR="00421080" w:rsidRPr="00904AAF" w:rsidRDefault="00421080" w:rsidP="00325DB6">
      <w:pPr>
        <w:pStyle w:val="Heading2"/>
        <w:ind w:left="0"/>
        <w:rPr>
          <w:sz w:val="24"/>
          <w:szCs w:val="24"/>
        </w:rPr>
      </w:pPr>
      <w:r w:rsidRPr="00904AAF">
        <w:rPr>
          <w:sz w:val="24"/>
          <w:szCs w:val="24"/>
        </w:rPr>
        <w:t>General Neural Network Formula:</w:t>
      </w:r>
    </w:p>
    <w:p w14:paraId="6EA25032" w14:textId="737013FA" w:rsidR="00421080" w:rsidRPr="00421080" w:rsidRDefault="00421080" w:rsidP="00325DB6">
      <w:pPr>
        <w:pStyle w:val="Heading2"/>
        <w:ind w:left="0"/>
        <w:rPr>
          <w:b w:val="0"/>
          <w:bCs w:val="0"/>
          <w:sz w:val="24"/>
          <w:szCs w:val="24"/>
        </w:rPr>
      </w:pPr>
      <w:r>
        <w:rPr>
          <w:b w:val="0"/>
          <w:bCs w:val="0"/>
          <w:sz w:val="24"/>
          <w:szCs w:val="24"/>
        </w:rPr>
        <w:t xml:space="preserve">    </w:t>
      </w:r>
      <w:r>
        <w:rPr>
          <w:b w:val="0"/>
          <w:bCs w:val="0"/>
          <w:sz w:val="24"/>
          <w:szCs w:val="24"/>
        </w:rPr>
        <w:br/>
      </w:r>
      <m:oMathPara>
        <m:oMath>
          <m:r>
            <m:rPr>
              <m:sty m:val="bi"/>
            </m:rPr>
            <w:rPr>
              <w:rFonts w:ascii="Cambria Math" w:hAnsi="Cambria Math"/>
            </w:rPr>
            <m:t>y=f</m:t>
          </m:r>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w</m:t>
                  </m:r>
                </m:e>
                <m:sub>
                  <m:r>
                    <m:rPr>
                      <m:sty m:val="bi"/>
                    </m:rPr>
                    <w:rPr>
                      <w:rFonts w:ascii="Cambria Math" w:hAnsi="Cambria Math"/>
                    </w:rPr>
                    <m:t>x</m:t>
                  </m:r>
                </m:sub>
              </m:sSub>
              <m:r>
                <m:rPr>
                  <m:sty m:val="bi"/>
                </m:rPr>
                <w:rPr>
                  <w:rFonts w:ascii="Cambria Math" w:hAnsi="Cambria Math"/>
                </w:rPr>
                <m:t>+b</m:t>
              </m:r>
            </m:e>
          </m:d>
          <m:r>
            <m:rPr>
              <m:sty m:val="bi"/>
            </m:rPr>
            <w:rPr>
              <w:rFonts w:ascii="Cambria Math" w:hAnsi="Cambria Math"/>
              <w:sz w:val="24"/>
              <w:szCs w:val="24"/>
            </w:rPr>
            <m:t xml:space="preserve">                                                                                                       (12)</m:t>
          </m:r>
        </m:oMath>
      </m:oMathPara>
    </w:p>
    <w:p w14:paraId="5D0077DE" w14:textId="3B9B4A94" w:rsidR="00421080" w:rsidRDefault="00421080" w:rsidP="00325DB6">
      <w:pPr>
        <w:pStyle w:val="Heading2"/>
        <w:ind w:left="0"/>
        <w:rPr>
          <w:b w:val="0"/>
          <w:bCs w:val="0"/>
          <w:sz w:val="24"/>
          <w:szCs w:val="24"/>
        </w:rPr>
      </w:pPr>
      <w:r>
        <w:rPr>
          <w:b w:val="0"/>
          <w:bCs w:val="0"/>
          <w:sz w:val="24"/>
          <w:szCs w:val="24"/>
        </w:rPr>
        <w:t>Where:</w:t>
      </w:r>
    </w:p>
    <w:p w14:paraId="504EC9CF" w14:textId="42A70122" w:rsidR="00421080" w:rsidRPr="00904AAF" w:rsidRDefault="00421080" w:rsidP="00325DB6">
      <w:pPr>
        <w:pStyle w:val="Heading2"/>
        <w:ind w:left="0"/>
        <w:rPr>
          <w:b w:val="0"/>
          <w:bCs w:val="0"/>
          <w:sz w:val="26"/>
          <w:szCs w:val="26"/>
        </w:rPr>
      </w:pPr>
      <w:r w:rsidRPr="00904AAF">
        <w:rPr>
          <w:b w:val="0"/>
          <w:bCs w:val="0"/>
          <w:sz w:val="26"/>
          <w:szCs w:val="26"/>
        </w:rPr>
        <w:t xml:space="preserve"> </w:t>
      </w:r>
      <m:oMath>
        <m:r>
          <m:rPr>
            <m:sty m:val="bi"/>
          </m:rPr>
          <w:rPr>
            <w:rFonts w:ascii="Cambria Math" w:hAnsi="Cambria Math"/>
            <w:sz w:val="26"/>
            <w:szCs w:val="26"/>
          </w:rPr>
          <m:t>x</m:t>
        </m:r>
      </m:oMath>
      <w:r w:rsidRPr="00904AAF">
        <w:rPr>
          <w:b w:val="0"/>
          <w:bCs w:val="0"/>
          <w:sz w:val="26"/>
          <w:szCs w:val="26"/>
        </w:rPr>
        <w:t>=input vector</w:t>
      </w:r>
    </w:p>
    <w:p w14:paraId="20B8FDBA" w14:textId="49B9F728" w:rsidR="00421080" w:rsidRPr="00904AAF" w:rsidRDefault="00904AAF" w:rsidP="00325DB6">
      <w:pPr>
        <w:pStyle w:val="Heading2"/>
        <w:ind w:left="0"/>
        <w:rPr>
          <w:b w:val="0"/>
          <w:bCs w:val="0"/>
          <w:sz w:val="26"/>
          <w:szCs w:val="26"/>
        </w:rPr>
      </w:pPr>
      <m:oMath>
        <m:r>
          <m:rPr>
            <m:sty m:val="bi"/>
          </m:rPr>
          <w:rPr>
            <w:rFonts w:ascii="Cambria Math" w:hAnsi="Cambria Math"/>
            <w:sz w:val="26"/>
            <w:szCs w:val="26"/>
          </w:rPr>
          <m:t>w</m:t>
        </m:r>
      </m:oMath>
      <w:r w:rsidR="00421080" w:rsidRPr="00904AAF">
        <w:rPr>
          <w:b w:val="0"/>
          <w:bCs w:val="0"/>
          <w:sz w:val="26"/>
          <w:szCs w:val="26"/>
        </w:rPr>
        <w:t>=weight Matrix</w:t>
      </w:r>
    </w:p>
    <w:p w14:paraId="57FC948D" w14:textId="3513AD2B" w:rsidR="00421080" w:rsidRPr="00904AAF" w:rsidRDefault="00904AAF" w:rsidP="00325DB6">
      <w:pPr>
        <w:pStyle w:val="Heading2"/>
        <w:ind w:left="0"/>
        <w:rPr>
          <w:b w:val="0"/>
          <w:bCs w:val="0"/>
          <w:sz w:val="26"/>
          <w:szCs w:val="26"/>
        </w:rPr>
      </w:pPr>
      <m:oMath>
        <m:r>
          <m:rPr>
            <m:sty m:val="bi"/>
          </m:rPr>
          <w:rPr>
            <w:rFonts w:ascii="Cambria Math" w:hAnsi="Cambria Math"/>
            <w:sz w:val="26"/>
            <w:szCs w:val="26"/>
          </w:rPr>
          <m:t>b</m:t>
        </m:r>
      </m:oMath>
      <w:r w:rsidR="00421080" w:rsidRPr="00904AAF">
        <w:rPr>
          <w:b w:val="0"/>
          <w:bCs w:val="0"/>
          <w:sz w:val="26"/>
          <w:szCs w:val="26"/>
        </w:rPr>
        <w:t>=bias</w:t>
      </w:r>
    </w:p>
    <w:p w14:paraId="17094B3E" w14:textId="1091C108" w:rsidR="00421080" w:rsidRPr="00904AAF" w:rsidRDefault="00904AAF" w:rsidP="00325DB6">
      <w:pPr>
        <w:pStyle w:val="Heading2"/>
        <w:ind w:left="0"/>
        <w:rPr>
          <w:b w:val="0"/>
          <w:bCs w:val="0"/>
          <w:sz w:val="26"/>
          <w:szCs w:val="26"/>
        </w:rPr>
      </w:pPr>
      <m:oMath>
        <m:r>
          <m:rPr>
            <m:sty m:val="bi"/>
          </m:rPr>
          <w:rPr>
            <w:rFonts w:ascii="Cambria Math" w:hAnsi="Cambria Math"/>
            <w:sz w:val="26"/>
            <w:szCs w:val="26"/>
          </w:rPr>
          <m:t>f</m:t>
        </m:r>
      </m:oMath>
      <w:r w:rsidR="00421080" w:rsidRPr="00904AAF">
        <w:rPr>
          <w:b w:val="0"/>
          <w:bCs w:val="0"/>
          <w:sz w:val="26"/>
          <w:szCs w:val="26"/>
        </w:rPr>
        <w:t>=activation function</w:t>
      </w:r>
    </w:p>
    <w:p w14:paraId="111EF2D0" w14:textId="77777777" w:rsidR="00421080" w:rsidRDefault="00421080" w:rsidP="00325DB6">
      <w:pPr>
        <w:pStyle w:val="Heading2"/>
        <w:ind w:left="0"/>
        <w:rPr>
          <w:b w:val="0"/>
          <w:bCs w:val="0"/>
          <w:sz w:val="24"/>
          <w:szCs w:val="24"/>
        </w:rPr>
      </w:pPr>
    </w:p>
    <w:p w14:paraId="7B5AA8F4" w14:textId="70899121" w:rsidR="00325DB6" w:rsidRDefault="00325DB6" w:rsidP="00325DB6">
      <w:pPr>
        <w:pStyle w:val="Heading2"/>
        <w:ind w:left="0"/>
        <w:rPr>
          <w:b w:val="0"/>
          <w:bCs w:val="0"/>
          <w:sz w:val="24"/>
          <w:szCs w:val="24"/>
        </w:rPr>
      </w:pPr>
      <w:r w:rsidRPr="00325DB6">
        <w:rPr>
          <w:b w:val="0"/>
          <w:bCs w:val="0"/>
          <w:sz w:val="24"/>
          <w:szCs w:val="24"/>
        </w:rPr>
        <w:t xml:space="preserve">The system utilizes CNN for spatial feature extraction and LSTM for temporal sequence </w:t>
      </w:r>
      <w:proofErr w:type="spellStart"/>
      <w:r w:rsidRPr="00325DB6">
        <w:rPr>
          <w:b w:val="0"/>
          <w:bCs w:val="0"/>
          <w:sz w:val="24"/>
          <w:szCs w:val="24"/>
        </w:rPr>
        <w:t>modeling</w:t>
      </w:r>
      <w:proofErr w:type="spellEnd"/>
      <w:r w:rsidRPr="00325DB6">
        <w:rPr>
          <w:b w:val="0"/>
          <w:bCs w:val="0"/>
          <w:sz w:val="24"/>
          <w:szCs w:val="24"/>
        </w:rPr>
        <w:t xml:space="preserve"> to create a hybrid CNN-LSTM framework for improved performance in continuous sign recognition.</w:t>
      </w:r>
    </w:p>
    <w:p w14:paraId="5F030049" w14:textId="77777777" w:rsidR="00904AAF" w:rsidRDefault="00904AAF" w:rsidP="00325DB6">
      <w:pPr>
        <w:pStyle w:val="Heading2"/>
        <w:ind w:left="0"/>
        <w:rPr>
          <w:b w:val="0"/>
          <w:bCs w:val="0"/>
          <w:sz w:val="24"/>
          <w:szCs w:val="24"/>
        </w:rPr>
      </w:pPr>
    </w:p>
    <w:p w14:paraId="5B58E3CC" w14:textId="77777777" w:rsidR="003434FB" w:rsidRDefault="003434FB" w:rsidP="007B117D">
      <w:pPr>
        <w:pStyle w:val="Heading2"/>
        <w:ind w:left="0"/>
        <w:rPr>
          <w:b w:val="0"/>
          <w:bCs w:val="0"/>
          <w:sz w:val="24"/>
          <w:szCs w:val="24"/>
        </w:rPr>
      </w:pPr>
    </w:p>
    <w:p w14:paraId="0CBBA706" w14:textId="77777777" w:rsidR="00325DB6" w:rsidRPr="00325DB6" w:rsidRDefault="00325DB6" w:rsidP="00325DB6">
      <w:pPr>
        <w:pStyle w:val="Heading2"/>
      </w:pPr>
      <w:r w:rsidRPr="00325DB6">
        <w:t>E. Model Storage and Deployment using Pickle</w:t>
      </w:r>
    </w:p>
    <w:p w14:paraId="16033932" w14:textId="77777777" w:rsidR="00325DB6" w:rsidRDefault="00325DB6" w:rsidP="00325DB6">
      <w:pPr>
        <w:pStyle w:val="Heading2"/>
        <w:rPr>
          <w:b w:val="0"/>
          <w:bCs w:val="0"/>
          <w:sz w:val="24"/>
          <w:szCs w:val="24"/>
        </w:rPr>
      </w:pPr>
      <w:r w:rsidRPr="00325DB6">
        <w:rPr>
          <w:b w:val="0"/>
          <w:bCs w:val="0"/>
          <w:sz w:val="24"/>
          <w:szCs w:val="24"/>
        </w:rPr>
        <w:t>To enable model reusability and deployment efficiency, the system uses Pickle, a Python module for serializing and deserializing Python objects, including trained models.</w:t>
      </w:r>
    </w:p>
    <w:p w14:paraId="0148DA5D" w14:textId="77777777" w:rsidR="00325DB6" w:rsidRDefault="00325DB6" w:rsidP="00325DB6">
      <w:pPr>
        <w:pStyle w:val="Heading2"/>
        <w:rPr>
          <w:b w:val="0"/>
          <w:bCs w:val="0"/>
          <w:sz w:val="24"/>
          <w:szCs w:val="24"/>
        </w:rPr>
      </w:pPr>
    </w:p>
    <w:p w14:paraId="3C13DBE5" w14:textId="77777777" w:rsidR="00325DB6" w:rsidRPr="00325DB6" w:rsidRDefault="00325DB6" w:rsidP="00325DB6">
      <w:pPr>
        <w:pStyle w:val="Heading2"/>
      </w:pPr>
      <w:r w:rsidRPr="00325DB6">
        <w:t>Pickle Process:</w:t>
      </w:r>
    </w:p>
    <w:p w14:paraId="60E7B0D0" w14:textId="77777777" w:rsidR="00325DB6" w:rsidRPr="00325DB6" w:rsidRDefault="00325DB6" w:rsidP="00325DB6">
      <w:pPr>
        <w:pStyle w:val="Heading2"/>
        <w:numPr>
          <w:ilvl w:val="0"/>
          <w:numId w:val="11"/>
        </w:numPr>
      </w:pPr>
      <w:r w:rsidRPr="00325DB6">
        <w:t>Saving the trained model:</w:t>
      </w:r>
    </w:p>
    <w:p w14:paraId="57778FE5" w14:textId="6AD2A874" w:rsidR="00325DB6" w:rsidRDefault="00325DB6" w:rsidP="00325DB6">
      <w:pPr>
        <w:pStyle w:val="Heading2"/>
        <w:rPr>
          <w:b w:val="0"/>
          <w:bCs w:val="0"/>
          <w:sz w:val="24"/>
          <w:szCs w:val="24"/>
        </w:rPr>
      </w:pPr>
      <w:r>
        <w:rPr>
          <w:b w:val="0"/>
          <w:bCs w:val="0"/>
          <w:sz w:val="24"/>
          <w:szCs w:val="24"/>
        </w:rPr>
        <w:t xml:space="preserve">                   </w:t>
      </w:r>
    </w:p>
    <w:p w14:paraId="7319BC40" w14:textId="37E21A6C" w:rsidR="00325DB6" w:rsidRPr="00C73D07" w:rsidRDefault="00325DB6" w:rsidP="00772A02">
      <w:pPr>
        <w:pStyle w:val="Heading2"/>
        <w:ind w:left="1247"/>
        <w:jc w:val="center"/>
        <w:rPr>
          <w:b w:val="0"/>
          <w:bCs w:val="0"/>
          <w:i/>
          <w:iCs/>
          <w:sz w:val="24"/>
          <w:szCs w:val="24"/>
        </w:rPr>
      </w:pPr>
      <w:r w:rsidRPr="00C73D07">
        <w:rPr>
          <w:b w:val="0"/>
          <w:bCs w:val="0"/>
          <w:i/>
          <w:iCs/>
          <w:sz w:val="24"/>
          <w:szCs w:val="24"/>
        </w:rPr>
        <w:t>import pickle</w:t>
      </w:r>
    </w:p>
    <w:p w14:paraId="3D57D118" w14:textId="781C63B1" w:rsidR="00325DB6" w:rsidRPr="00C73D07" w:rsidRDefault="00325DB6" w:rsidP="00772A02">
      <w:pPr>
        <w:pStyle w:val="Heading2"/>
        <w:ind w:left="1247"/>
        <w:jc w:val="center"/>
        <w:rPr>
          <w:b w:val="0"/>
          <w:bCs w:val="0"/>
          <w:i/>
          <w:iCs/>
          <w:sz w:val="24"/>
          <w:szCs w:val="24"/>
        </w:rPr>
      </w:pPr>
      <w:r w:rsidRPr="00C73D07">
        <w:rPr>
          <w:b w:val="0"/>
          <w:bCs w:val="0"/>
          <w:i/>
          <w:iCs/>
          <w:sz w:val="24"/>
          <w:szCs w:val="24"/>
        </w:rPr>
        <w:t>with open('</w:t>
      </w:r>
      <w:proofErr w:type="spellStart"/>
      <w:r w:rsidRPr="00C73D07">
        <w:rPr>
          <w:b w:val="0"/>
          <w:bCs w:val="0"/>
          <w:i/>
          <w:iCs/>
          <w:sz w:val="24"/>
          <w:szCs w:val="24"/>
        </w:rPr>
        <w:t>sign_model.pkl</w:t>
      </w:r>
      <w:proofErr w:type="spellEnd"/>
      <w:r w:rsidRPr="00C73D07">
        <w:rPr>
          <w:b w:val="0"/>
          <w:bCs w:val="0"/>
          <w:i/>
          <w:iCs/>
          <w:sz w:val="24"/>
          <w:szCs w:val="24"/>
        </w:rPr>
        <w:t>', '</w:t>
      </w:r>
      <w:proofErr w:type="spellStart"/>
      <w:r w:rsidRPr="00C73D07">
        <w:rPr>
          <w:b w:val="0"/>
          <w:bCs w:val="0"/>
          <w:i/>
          <w:iCs/>
          <w:sz w:val="24"/>
          <w:szCs w:val="24"/>
        </w:rPr>
        <w:t>wb</w:t>
      </w:r>
      <w:proofErr w:type="spellEnd"/>
      <w:r w:rsidRPr="00C73D07">
        <w:rPr>
          <w:b w:val="0"/>
          <w:bCs w:val="0"/>
          <w:i/>
          <w:iCs/>
          <w:sz w:val="24"/>
          <w:szCs w:val="24"/>
        </w:rPr>
        <w:t>') as file:</w:t>
      </w:r>
    </w:p>
    <w:p w14:paraId="2FDC403E" w14:textId="742981EC" w:rsidR="00325DB6" w:rsidRPr="00C73D07" w:rsidRDefault="00325DB6" w:rsidP="00772A02">
      <w:pPr>
        <w:pStyle w:val="Heading2"/>
        <w:ind w:left="1247"/>
        <w:jc w:val="center"/>
        <w:rPr>
          <w:b w:val="0"/>
          <w:bCs w:val="0"/>
          <w:i/>
          <w:iCs/>
          <w:sz w:val="24"/>
          <w:szCs w:val="24"/>
        </w:rPr>
      </w:pPr>
      <w:proofErr w:type="spellStart"/>
      <w:r w:rsidRPr="00C73D07">
        <w:rPr>
          <w:b w:val="0"/>
          <w:bCs w:val="0"/>
          <w:i/>
          <w:iCs/>
          <w:sz w:val="24"/>
          <w:szCs w:val="24"/>
        </w:rPr>
        <w:t>pickle.dump</w:t>
      </w:r>
      <w:proofErr w:type="spellEnd"/>
      <w:r w:rsidRPr="00C73D07">
        <w:rPr>
          <w:b w:val="0"/>
          <w:bCs w:val="0"/>
          <w:i/>
          <w:iCs/>
          <w:sz w:val="24"/>
          <w:szCs w:val="24"/>
        </w:rPr>
        <w:t>(model, file)</w:t>
      </w:r>
    </w:p>
    <w:p w14:paraId="65F51ADF" w14:textId="77777777" w:rsidR="00325DB6" w:rsidRDefault="00325DB6" w:rsidP="00325DB6">
      <w:pPr>
        <w:pStyle w:val="Heading2"/>
        <w:rPr>
          <w:b w:val="0"/>
          <w:bCs w:val="0"/>
          <w:sz w:val="24"/>
          <w:szCs w:val="24"/>
        </w:rPr>
      </w:pPr>
    </w:p>
    <w:p w14:paraId="43F095C0" w14:textId="342A216C" w:rsidR="00325DB6" w:rsidRPr="00772A02" w:rsidRDefault="00325DB6" w:rsidP="00772A02">
      <w:pPr>
        <w:pStyle w:val="Heading2"/>
        <w:numPr>
          <w:ilvl w:val="0"/>
          <w:numId w:val="12"/>
        </w:numPr>
        <w:rPr>
          <w:sz w:val="24"/>
          <w:szCs w:val="24"/>
        </w:rPr>
      </w:pPr>
      <w:r w:rsidRPr="00772A02">
        <w:rPr>
          <w:sz w:val="24"/>
          <w:szCs w:val="24"/>
        </w:rPr>
        <w:t>Loading the model for prediction:</w:t>
      </w:r>
    </w:p>
    <w:p w14:paraId="44A202BC" w14:textId="77777777" w:rsidR="00325DB6" w:rsidRPr="00C73D07" w:rsidRDefault="00325DB6" w:rsidP="00772A02">
      <w:pPr>
        <w:pStyle w:val="Heading2"/>
        <w:ind w:left="2041"/>
        <w:jc w:val="center"/>
        <w:rPr>
          <w:b w:val="0"/>
          <w:bCs w:val="0"/>
          <w:i/>
          <w:iCs/>
          <w:sz w:val="24"/>
          <w:szCs w:val="24"/>
        </w:rPr>
      </w:pPr>
      <w:r w:rsidRPr="00C73D07">
        <w:rPr>
          <w:b w:val="0"/>
          <w:bCs w:val="0"/>
          <w:i/>
          <w:iCs/>
          <w:sz w:val="24"/>
          <w:szCs w:val="24"/>
        </w:rPr>
        <w:t>with open('</w:t>
      </w:r>
      <w:proofErr w:type="spellStart"/>
      <w:r w:rsidRPr="00C73D07">
        <w:rPr>
          <w:b w:val="0"/>
          <w:bCs w:val="0"/>
          <w:i/>
          <w:iCs/>
          <w:sz w:val="24"/>
          <w:szCs w:val="24"/>
        </w:rPr>
        <w:t>sign_model.pkl</w:t>
      </w:r>
      <w:proofErr w:type="spellEnd"/>
      <w:r w:rsidRPr="00C73D07">
        <w:rPr>
          <w:b w:val="0"/>
          <w:bCs w:val="0"/>
          <w:i/>
          <w:iCs/>
          <w:sz w:val="24"/>
          <w:szCs w:val="24"/>
        </w:rPr>
        <w:t>', '</w:t>
      </w:r>
      <w:proofErr w:type="spellStart"/>
      <w:r w:rsidRPr="00C73D07">
        <w:rPr>
          <w:b w:val="0"/>
          <w:bCs w:val="0"/>
          <w:i/>
          <w:iCs/>
          <w:sz w:val="24"/>
          <w:szCs w:val="24"/>
        </w:rPr>
        <w:t>rb</w:t>
      </w:r>
      <w:proofErr w:type="spellEnd"/>
      <w:r w:rsidRPr="00C73D07">
        <w:rPr>
          <w:b w:val="0"/>
          <w:bCs w:val="0"/>
          <w:i/>
          <w:iCs/>
          <w:sz w:val="24"/>
          <w:szCs w:val="24"/>
        </w:rPr>
        <w:t>') as file:</w:t>
      </w:r>
    </w:p>
    <w:p w14:paraId="29BECC24" w14:textId="776A280D" w:rsidR="00325DB6" w:rsidRPr="00C73D07" w:rsidRDefault="00325DB6" w:rsidP="00772A02">
      <w:pPr>
        <w:pStyle w:val="Heading2"/>
        <w:ind w:left="2041"/>
        <w:jc w:val="center"/>
        <w:rPr>
          <w:b w:val="0"/>
          <w:bCs w:val="0"/>
          <w:i/>
          <w:iCs/>
          <w:sz w:val="24"/>
          <w:szCs w:val="24"/>
        </w:rPr>
      </w:pPr>
      <w:proofErr w:type="spellStart"/>
      <w:r w:rsidRPr="00C73D07">
        <w:rPr>
          <w:b w:val="0"/>
          <w:bCs w:val="0"/>
          <w:i/>
          <w:iCs/>
          <w:sz w:val="24"/>
          <w:szCs w:val="24"/>
        </w:rPr>
        <w:t>loaded_model</w:t>
      </w:r>
      <w:proofErr w:type="spellEnd"/>
      <w:r w:rsidRPr="00C73D07">
        <w:rPr>
          <w:b w:val="0"/>
          <w:bCs w:val="0"/>
          <w:i/>
          <w:iCs/>
          <w:sz w:val="24"/>
          <w:szCs w:val="24"/>
        </w:rPr>
        <w:t xml:space="preserve"> = </w:t>
      </w:r>
      <w:proofErr w:type="spellStart"/>
      <w:r w:rsidRPr="00C73D07">
        <w:rPr>
          <w:b w:val="0"/>
          <w:bCs w:val="0"/>
          <w:i/>
          <w:iCs/>
          <w:sz w:val="24"/>
          <w:szCs w:val="24"/>
        </w:rPr>
        <w:t>pickle.load</w:t>
      </w:r>
      <w:proofErr w:type="spellEnd"/>
      <w:r w:rsidRPr="00C73D07">
        <w:rPr>
          <w:b w:val="0"/>
          <w:bCs w:val="0"/>
          <w:i/>
          <w:iCs/>
          <w:sz w:val="24"/>
          <w:szCs w:val="24"/>
        </w:rPr>
        <w:t>(file)</w:t>
      </w:r>
    </w:p>
    <w:p w14:paraId="25EEBFC3" w14:textId="77777777" w:rsidR="003434FB" w:rsidRPr="00C73D07" w:rsidRDefault="003434FB" w:rsidP="00772A02">
      <w:pPr>
        <w:pStyle w:val="Heading2"/>
        <w:ind w:left="0"/>
        <w:jc w:val="center"/>
        <w:rPr>
          <w:b w:val="0"/>
          <w:bCs w:val="0"/>
          <w:i/>
          <w:iCs/>
          <w:sz w:val="24"/>
          <w:szCs w:val="24"/>
        </w:rPr>
      </w:pPr>
    </w:p>
    <w:p w14:paraId="6C1FCF61" w14:textId="77777777" w:rsidR="002D6BBF" w:rsidRDefault="002D6BBF" w:rsidP="003C262F"/>
    <w:p w14:paraId="43B1EED9" w14:textId="77777777" w:rsidR="0064073E" w:rsidRPr="003434FB" w:rsidRDefault="0064073E" w:rsidP="003C262F"/>
    <w:p w14:paraId="1FC8955F" w14:textId="4697C19F" w:rsidR="002D6BBF" w:rsidRDefault="009254A3" w:rsidP="00ED1D3D">
      <w:pPr>
        <w:pStyle w:val="Heading1"/>
        <w:tabs>
          <w:tab w:val="left" w:pos="371"/>
        </w:tabs>
        <w:ind w:left="159" w:firstLine="0"/>
        <w:jc w:val="center"/>
      </w:pPr>
      <w:r w:rsidRPr="009254A3">
        <w:t>V.</w:t>
      </w:r>
      <w:r>
        <w:t>MODEL</w:t>
      </w:r>
      <w:r w:rsidRPr="009254A3">
        <w:t xml:space="preserve"> DIAGRAM</w:t>
      </w:r>
    </w:p>
    <w:p w14:paraId="2744160A" w14:textId="77777777" w:rsidR="00CB6EA1" w:rsidRDefault="00CB6EA1" w:rsidP="00CB6EA1">
      <w:pPr>
        <w:pStyle w:val="Heading1"/>
        <w:tabs>
          <w:tab w:val="left" w:pos="371"/>
        </w:tabs>
        <w:ind w:left="159" w:firstLine="0"/>
      </w:pPr>
    </w:p>
    <w:p w14:paraId="628E217C" w14:textId="77777777" w:rsidR="00CB6EA1" w:rsidRDefault="00CB6EA1" w:rsidP="00CB6EA1">
      <w:pPr>
        <w:pStyle w:val="BodyText"/>
        <w:spacing w:before="79" w:line="278" w:lineRule="auto"/>
        <w:ind w:right="213"/>
        <w:jc w:val="both"/>
      </w:pPr>
      <w:r>
        <w:t>Essentially</w:t>
      </w:r>
      <w:r>
        <w:rPr>
          <w:spacing w:val="-9"/>
        </w:rPr>
        <w:t xml:space="preserve"> </w:t>
      </w:r>
      <w:r>
        <w:t>a</w:t>
      </w:r>
      <w:r>
        <w:rPr>
          <w:spacing w:val="-10"/>
        </w:rPr>
        <w:t xml:space="preserve"> </w:t>
      </w:r>
      <w:r>
        <w:t>description</w:t>
      </w:r>
      <w:r>
        <w:rPr>
          <w:spacing w:val="-11"/>
        </w:rPr>
        <w:t xml:space="preserve"> </w:t>
      </w:r>
      <w:r>
        <w:t>of</w:t>
      </w:r>
      <w:r>
        <w:rPr>
          <w:spacing w:val="-10"/>
        </w:rPr>
        <w:t xml:space="preserve"> </w:t>
      </w:r>
      <w:r>
        <w:t>the</w:t>
      </w:r>
      <w:r>
        <w:rPr>
          <w:spacing w:val="-10"/>
        </w:rPr>
        <w:t xml:space="preserve"> </w:t>
      </w:r>
      <w:r>
        <w:t>technology</w:t>
      </w:r>
      <w:r>
        <w:rPr>
          <w:spacing w:val="-6"/>
        </w:rPr>
        <w:t xml:space="preserve"> </w:t>
      </w:r>
      <w:r>
        <w:t>for</w:t>
      </w:r>
      <w:r>
        <w:rPr>
          <w:spacing w:val="-10"/>
        </w:rPr>
        <w:t xml:space="preserve"> </w:t>
      </w:r>
      <w:r>
        <w:t>translating</w:t>
      </w:r>
      <w:r>
        <w:rPr>
          <w:spacing w:val="-13"/>
        </w:rPr>
        <w:t xml:space="preserve"> </w:t>
      </w:r>
      <w:r>
        <w:t>American</w:t>
      </w:r>
      <w:r>
        <w:rPr>
          <w:spacing w:val="-9"/>
        </w:rPr>
        <w:t xml:space="preserve"> </w:t>
      </w:r>
      <w:r>
        <w:t>Sign</w:t>
      </w:r>
      <w:r>
        <w:rPr>
          <w:spacing w:val="-9"/>
        </w:rPr>
        <w:t xml:space="preserve"> </w:t>
      </w:r>
      <w:r>
        <w:t>Language</w:t>
      </w:r>
      <w:r>
        <w:rPr>
          <w:spacing w:val="-10"/>
        </w:rPr>
        <w:t xml:space="preserve"> </w:t>
      </w:r>
      <w:r>
        <w:t>(ASL)</w:t>
      </w:r>
      <w:r>
        <w:rPr>
          <w:spacing w:val="-10"/>
        </w:rPr>
        <w:t xml:space="preserve"> </w:t>
      </w:r>
      <w:r>
        <w:t>into voice</w:t>
      </w:r>
      <w:r>
        <w:rPr>
          <w:spacing w:val="-2"/>
        </w:rPr>
        <w:t xml:space="preserve"> </w:t>
      </w:r>
      <w:r>
        <w:t>in real-time. It starts with real-time</w:t>
      </w:r>
      <w:r>
        <w:rPr>
          <w:spacing w:val="-1"/>
        </w:rPr>
        <w:t xml:space="preserve"> </w:t>
      </w:r>
      <w:r>
        <w:t>user</w:t>
      </w:r>
      <w:r>
        <w:rPr>
          <w:spacing w:val="-1"/>
        </w:rPr>
        <w:t xml:space="preserve"> </w:t>
      </w:r>
      <w:r>
        <w:t>input provided by the</w:t>
      </w:r>
      <w:r>
        <w:rPr>
          <w:spacing w:val="-1"/>
        </w:rPr>
        <w:t xml:space="preserve"> </w:t>
      </w:r>
      <w:r>
        <w:t>user</w:t>
      </w:r>
      <w:r>
        <w:rPr>
          <w:spacing w:val="-1"/>
        </w:rPr>
        <w:t xml:space="preserve"> </w:t>
      </w:r>
      <w:r>
        <w:t>via</w:t>
      </w:r>
      <w:r>
        <w:rPr>
          <w:spacing w:val="-1"/>
        </w:rPr>
        <w:t xml:space="preserve"> </w:t>
      </w:r>
      <w:r>
        <w:t>a</w:t>
      </w:r>
      <w:r>
        <w:rPr>
          <w:spacing w:val="-1"/>
        </w:rPr>
        <w:t xml:space="preserve"> </w:t>
      </w:r>
      <w:r>
        <w:t>webcam that is separated from</w:t>
      </w:r>
      <w:r>
        <w:rPr>
          <w:spacing w:val="-1"/>
        </w:rPr>
        <w:t xml:space="preserve"> </w:t>
      </w:r>
      <w:r>
        <w:t>hand and body movements. The ASL</w:t>
      </w:r>
      <w:r>
        <w:rPr>
          <w:spacing w:val="-1"/>
        </w:rPr>
        <w:t xml:space="preserve"> </w:t>
      </w:r>
      <w:r>
        <w:t>data</w:t>
      </w:r>
      <w:r>
        <w:rPr>
          <w:spacing w:val="-1"/>
        </w:rPr>
        <w:t xml:space="preserve"> </w:t>
      </w:r>
      <w:r>
        <w:t>should have already been run when doing this data analysis using a machine learning model. The technology will identify this, translate it into text, and then translate that text into speech. All of this will be shown and integrated into video call platforms such as Zoom and Google Meet. It is crucial to bridge the communication gap in real time between the deaf and mute and the typical population.</w:t>
      </w:r>
    </w:p>
    <w:p w14:paraId="0F9858AA" w14:textId="17570515" w:rsidR="00CB6EA1" w:rsidRDefault="00E724A1" w:rsidP="00CB6EA1">
      <w:pPr>
        <w:pStyle w:val="Heading1"/>
        <w:tabs>
          <w:tab w:val="left" w:pos="371"/>
        </w:tabs>
        <w:ind w:left="159" w:firstLine="0"/>
      </w:pPr>
      <w:r w:rsidRPr="00E724A1">
        <w:rPr>
          <w:noProof/>
        </w:rPr>
        <w:lastRenderedPageBreak/>
        <w:drawing>
          <wp:inline distT="0" distB="0" distL="0" distR="0" wp14:anchorId="42D006E9" wp14:editId="5245C399">
            <wp:extent cx="5745480" cy="7650480"/>
            <wp:effectExtent l="0" t="0" r="7620" b="7620"/>
            <wp:docPr id="30349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94761" name=""/>
                    <pic:cNvPicPr/>
                  </pic:nvPicPr>
                  <pic:blipFill>
                    <a:blip r:embed="rId9"/>
                    <a:stretch>
                      <a:fillRect/>
                    </a:stretch>
                  </pic:blipFill>
                  <pic:spPr>
                    <a:xfrm>
                      <a:off x="0" y="0"/>
                      <a:ext cx="5745983" cy="7651150"/>
                    </a:xfrm>
                    <a:prstGeom prst="rect">
                      <a:avLst/>
                    </a:prstGeom>
                  </pic:spPr>
                </pic:pic>
              </a:graphicData>
            </a:graphic>
          </wp:inline>
        </w:drawing>
      </w:r>
    </w:p>
    <w:p w14:paraId="2E31D382" w14:textId="05E82EC9" w:rsidR="00CB6EA1" w:rsidRDefault="00CB6EA1" w:rsidP="00CB6EA1">
      <w:pPr>
        <w:pStyle w:val="Heading1"/>
        <w:tabs>
          <w:tab w:val="left" w:pos="371"/>
        </w:tabs>
        <w:ind w:left="159" w:firstLine="0"/>
      </w:pPr>
      <w:r>
        <w:t xml:space="preserve"> </w:t>
      </w:r>
    </w:p>
    <w:p w14:paraId="5CC82DE3" w14:textId="77777777" w:rsidR="007E1612" w:rsidRDefault="00CB6EA1" w:rsidP="00CB6EA1">
      <w:pPr>
        <w:pStyle w:val="Heading1"/>
        <w:tabs>
          <w:tab w:val="left" w:pos="371"/>
        </w:tabs>
        <w:ind w:left="159" w:firstLine="0"/>
        <w:rPr>
          <w:b w:val="0"/>
          <w:bCs w:val="0"/>
          <w:sz w:val="24"/>
          <w:szCs w:val="24"/>
        </w:rPr>
      </w:pPr>
      <w:r w:rsidRPr="00CB6EA1">
        <w:rPr>
          <w:b w:val="0"/>
          <w:bCs w:val="0"/>
          <w:sz w:val="24"/>
          <w:szCs w:val="24"/>
        </w:rPr>
        <w:t xml:space="preserve">                                    </w:t>
      </w:r>
      <w:r>
        <w:rPr>
          <w:b w:val="0"/>
          <w:bCs w:val="0"/>
          <w:sz w:val="24"/>
          <w:szCs w:val="24"/>
        </w:rPr>
        <w:t xml:space="preserve">                    </w:t>
      </w:r>
      <w:r w:rsidRPr="00CB6EA1">
        <w:rPr>
          <w:b w:val="0"/>
          <w:bCs w:val="0"/>
          <w:sz w:val="24"/>
          <w:szCs w:val="24"/>
        </w:rPr>
        <w:t xml:space="preserve">   </w:t>
      </w:r>
    </w:p>
    <w:p w14:paraId="054F1AB5" w14:textId="77777777" w:rsidR="007E1612" w:rsidRDefault="007E1612" w:rsidP="00CB6EA1">
      <w:pPr>
        <w:pStyle w:val="Heading1"/>
        <w:tabs>
          <w:tab w:val="left" w:pos="371"/>
        </w:tabs>
        <w:ind w:left="159" w:firstLine="0"/>
        <w:rPr>
          <w:b w:val="0"/>
          <w:bCs w:val="0"/>
          <w:sz w:val="24"/>
          <w:szCs w:val="24"/>
        </w:rPr>
      </w:pPr>
      <w:r>
        <w:rPr>
          <w:b w:val="0"/>
          <w:bCs w:val="0"/>
          <w:sz w:val="24"/>
          <w:szCs w:val="24"/>
        </w:rPr>
        <w:t xml:space="preserve">                                                      </w:t>
      </w:r>
    </w:p>
    <w:p w14:paraId="58EA9D14" w14:textId="77777777" w:rsidR="007E1612" w:rsidRDefault="007E1612" w:rsidP="00CB6EA1">
      <w:pPr>
        <w:pStyle w:val="Heading1"/>
        <w:tabs>
          <w:tab w:val="left" w:pos="371"/>
        </w:tabs>
        <w:ind w:left="159" w:firstLine="0"/>
        <w:rPr>
          <w:b w:val="0"/>
          <w:bCs w:val="0"/>
          <w:sz w:val="24"/>
          <w:szCs w:val="24"/>
        </w:rPr>
      </w:pPr>
    </w:p>
    <w:p w14:paraId="36F0A138" w14:textId="157EB9D7" w:rsidR="00CB6EA1" w:rsidRDefault="007E1612" w:rsidP="00CB6EA1">
      <w:pPr>
        <w:pStyle w:val="Heading1"/>
        <w:tabs>
          <w:tab w:val="left" w:pos="371"/>
        </w:tabs>
        <w:ind w:left="159" w:firstLine="0"/>
        <w:rPr>
          <w:b w:val="0"/>
          <w:bCs w:val="0"/>
          <w:spacing w:val="-2"/>
          <w:sz w:val="24"/>
          <w:szCs w:val="24"/>
        </w:rPr>
      </w:pPr>
      <w:r>
        <w:rPr>
          <w:b w:val="0"/>
          <w:bCs w:val="0"/>
          <w:sz w:val="24"/>
          <w:szCs w:val="24"/>
        </w:rPr>
        <w:t xml:space="preserve">                                                          </w:t>
      </w:r>
      <w:r w:rsidR="00CB6EA1" w:rsidRPr="00CB6EA1">
        <w:rPr>
          <w:b w:val="0"/>
          <w:bCs w:val="0"/>
          <w:sz w:val="24"/>
          <w:szCs w:val="24"/>
        </w:rPr>
        <w:t xml:space="preserve"> Fig</w:t>
      </w:r>
      <w:r w:rsidR="00CB6EA1" w:rsidRPr="00CB6EA1">
        <w:rPr>
          <w:b w:val="0"/>
          <w:bCs w:val="0"/>
          <w:spacing w:val="-8"/>
          <w:sz w:val="24"/>
          <w:szCs w:val="24"/>
        </w:rPr>
        <w:t xml:space="preserve"> </w:t>
      </w:r>
      <w:r w:rsidR="00CB6EA1" w:rsidRPr="00CB6EA1">
        <w:rPr>
          <w:b w:val="0"/>
          <w:bCs w:val="0"/>
          <w:sz w:val="24"/>
          <w:szCs w:val="24"/>
        </w:rPr>
        <w:t>2</w:t>
      </w:r>
      <w:r w:rsidR="00CB6EA1" w:rsidRPr="00CB6EA1">
        <w:rPr>
          <w:b w:val="0"/>
          <w:bCs w:val="0"/>
          <w:spacing w:val="-15"/>
          <w:sz w:val="24"/>
          <w:szCs w:val="24"/>
        </w:rPr>
        <w:t xml:space="preserve"> </w:t>
      </w:r>
      <w:r w:rsidR="00CB6EA1" w:rsidRPr="00CB6EA1">
        <w:rPr>
          <w:b w:val="0"/>
          <w:bCs w:val="0"/>
          <w:sz w:val="24"/>
          <w:szCs w:val="24"/>
        </w:rPr>
        <w:t>Model</w:t>
      </w:r>
      <w:r w:rsidR="00CB6EA1" w:rsidRPr="00CB6EA1">
        <w:rPr>
          <w:b w:val="0"/>
          <w:bCs w:val="0"/>
          <w:spacing w:val="-6"/>
          <w:sz w:val="24"/>
          <w:szCs w:val="24"/>
        </w:rPr>
        <w:t xml:space="preserve"> </w:t>
      </w:r>
      <w:r w:rsidR="00CB6EA1" w:rsidRPr="00CB6EA1">
        <w:rPr>
          <w:b w:val="0"/>
          <w:bCs w:val="0"/>
          <w:spacing w:val="-2"/>
          <w:sz w:val="24"/>
          <w:szCs w:val="24"/>
        </w:rPr>
        <w:t>Diagram</w:t>
      </w:r>
    </w:p>
    <w:p w14:paraId="3DAA565F" w14:textId="77777777" w:rsidR="00904AAF" w:rsidRDefault="00904AAF" w:rsidP="00CB6EA1">
      <w:pPr>
        <w:pStyle w:val="Heading1"/>
        <w:tabs>
          <w:tab w:val="left" w:pos="371"/>
        </w:tabs>
        <w:ind w:left="159" w:firstLine="0"/>
        <w:rPr>
          <w:b w:val="0"/>
          <w:bCs w:val="0"/>
          <w:spacing w:val="-2"/>
          <w:sz w:val="24"/>
          <w:szCs w:val="24"/>
        </w:rPr>
      </w:pPr>
    </w:p>
    <w:p w14:paraId="4D518ACF" w14:textId="77777777" w:rsidR="00904AAF" w:rsidRDefault="00904AAF" w:rsidP="00CB6EA1">
      <w:pPr>
        <w:pStyle w:val="Heading1"/>
        <w:tabs>
          <w:tab w:val="left" w:pos="371"/>
        </w:tabs>
        <w:ind w:left="159" w:firstLine="0"/>
        <w:rPr>
          <w:b w:val="0"/>
          <w:bCs w:val="0"/>
          <w:spacing w:val="-2"/>
          <w:sz w:val="24"/>
          <w:szCs w:val="24"/>
        </w:rPr>
      </w:pPr>
    </w:p>
    <w:p w14:paraId="5CABFB09" w14:textId="77777777" w:rsidR="00904AAF" w:rsidRPr="00CB6EA1" w:rsidRDefault="00904AAF" w:rsidP="00CB6EA1">
      <w:pPr>
        <w:pStyle w:val="Heading1"/>
        <w:tabs>
          <w:tab w:val="left" w:pos="371"/>
        </w:tabs>
        <w:ind w:left="159" w:firstLine="0"/>
        <w:rPr>
          <w:b w:val="0"/>
          <w:bCs w:val="0"/>
          <w:sz w:val="24"/>
          <w:szCs w:val="24"/>
        </w:rPr>
      </w:pPr>
    </w:p>
    <w:p w14:paraId="5723DBDA" w14:textId="68587860" w:rsidR="00CB6EA1" w:rsidRDefault="00451491" w:rsidP="00CB6EA1">
      <w:pPr>
        <w:pStyle w:val="BodyText"/>
        <w:ind w:right="155"/>
        <w:rPr>
          <w:spacing w:val="-2"/>
        </w:rPr>
      </w:pPr>
      <w:r>
        <w:t xml:space="preserve">                                                   </w:t>
      </w:r>
    </w:p>
    <w:p w14:paraId="32896A2B" w14:textId="77777777" w:rsidR="007E1612" w:rsidRDefault="007E1612" w:rsidP="007E1612">
      <w:pPr>
        <w:pStyle w:val="Heading1"/>
        <w:tabs>
          <w:tab w:val="left" w:pos="371"/>
        </w:tabs>
        <w:ind w:left="0" w:firstLine="0"/>
        <w:rPr>
          <w:spacing w:val="-2"/>
        </w:rPr>
      </w:pPr>
    </w:p>
    <w:p w14:paraId="51531BCA" w14:textId="46EBB94B" w:rsidR="005A7B22" w:rsidRDefault="009254A3" w:rsidP="00ED1D3D">
      <w:pPr>
        <w:pStyle w:val="Heading1"/>
        <w:tabs>
          <w:tab w:val="left" w:pos="371"/>
        </w:tabs>
        <w:ind w:left="159" w:firstLine="0"/>
        <w:jc w:val="center"/>
        <w:rPr>
          <w:spacing w:val="-2"/>
        </w:rPr>
      </w:pPr>
      <w:r w:rsidRPr="009254A3">
        <w:rPr>
          <w:spacing w:val="-2"/>
        </w:rPr>
        <w:lastRenderedPageBreak/>
        <w:t>VI.ARCHITECTURE DIAGRAM</w:t>
      </w:r>
    </w:p>
    <w:p w14:paraId="6405C4D2" w14:textId="77777777" w:rsidR="00FE17BF" w:rsidRDefault="00FE17BF" w:rsidP="005A7B22">
      <w:pPr>
        <w:pStyle w:val="Heading1"/>
        <w:tabs>
          <w:tab w:val="left" w:pos="371"/>
        </w:tabs>
        <w:spacing w:before="1"/>
        <w:ind w:left="157" w:firstLine="0"/>
        <w:rPr>
          <w:spacing w:val="-2"/>
        </w:rPr>
      </w:pPr>
    </w:p>
    <w:p w14:paraId="3D21684A" w14:textId="77777777" w:rsidR="00FE17BF" w:rsidRDefault="00FE17BF" w:rsidP="00F87229">
      <w:pPr>
        <w:jc w:val="both"/>
      </w:pPr>
      <w:r w:rsidRPr="005A7B22">
        <w:t>User interface allows to website to utilize sign language is how you communicate with the system.</w:t>
      </w:r>
      <w:r w:rsidRPr="005A7B22">
        <w:rPr>
          <w:spacing w:val="-7"/>
        </w:rPr>
        <w:t xml:space="preserve"> </w:t>
      </w:r>
      <w:r w:rsidRPr="005A7B22">
        <w:t>Using</w:t>
      </w:r>
      <w:r w:rsidRPr="005A7B22">
        <w:rPr>
          <w:spacing w:val="-7"/>
        </w:rPr>
        <w:t xml:space="preserve"> </w:t>
      </w:r>
      <w:r w:rsidRPr="005A7B22">
        <w:t>image</w:t>
      </w:r>
      <w:r w:rsidRPr="005A7B22">
        <w:rPr>
          <w:spacing w:val="-7"/>
        </w:rPr>
        <w:t xml:space="preserve"> </w:t>
      </w:r>
      <w:r w:rsidRPr="005A7B22">
        <w:t>processing</w:t>
      </w:r>
      <w:r w:rsidRPr="005A7B22">
        <w:rPr>
          <w:spacing w:val="-7"/>
        </w:rPr>
        <w:t xml:space="preserve"> </w:t>
      </w:r>
      <w:r w:rsidRPr="005A7B22">
        <w:t>your</w:t>
      </w:r>
      <w:r w:rsidRPr="005A7B22">
        <w:rPr>
          <w:spacing w:val="-8"/>
        </w:rPr>
        <w:t xml:space="preserve"> </w:t>
      </w:r>
      <w:r w:rsidRPr="005A7B22">
        <w:t>sign</w:t>
      </w:r>
      <w:r w:rsidRPr="005A7B22">
        <w:rPr>
          <w:spacing w:val="-7"/>
        </w:rPr>
        <w:t xml:space="preserve"> </w:t>
      </w:r>
      <w:r w:rsidRPr="005A7B22">
        <w:t>gestures</w:t>
      </w:r>
      <w:r w:rsidRPr="005A7B22">
        <w:rPr>
          <w:spacing w:val="-6"/>
        </w:rPr>
        <w:t xml:space="preserve"> </w:t>
      </w:r>
      <w:r w:rsidRPr="005A7B22">
        <w:t>are</w:t>
      </w:r>
      <w:r w:rsidRPr="005A7B22">
        <w:rPr>
          <w:spacing w:val="-6"/>
        </w:rPr>
        <w:t xml:space="preserve"> </w:t>
      </w:r>
      <w:r w:rsidRPr="005A7B22">
        <w:t>recorded</w:t>
      </w:r>
      <w:r w:rsidRPr="005A7B22">
        <w:rPr>
          <w:spacing w:val="-7"/>
        </w:rPr>
        <w:t xml:space="preserve"> </w:t>
      </w:r>
      <w:r w:rsidRPr="005A7B22">
        <w:t>by</w:t>
      </w:r>
      <w:r w:rsidRPr="005A7B22">
        <w:rPr>
          <w:spacing w:val="-4"/>
        </w:rPr>
        <w:t xml:space="preserve"> </w:t>
      </w:r>
      <w:r w:rsidRPr="005A7B22">
        <w:t>the</w:t>
      </w:r>
      <w:r w:rsidRPr="005A7B22">
        <w:rPr>
          <w:spacing w:val="-8"/>
        </w:rPr>
        <w:t xml:space="preserve"> </w:t>
      </w:r>
      <w:r w:rsidRPr="005A7B22">
        <w:t>system</w:t>
      </w:r>
      <w:r w:rsidRPr="005A7B22">
        <w:rPr>
          <w:spacing w:val="-7"/>
        </w:rPr>
        <w:t xml:space="preserve"> </w:t>
      </w:r>
      <w:r w:rsidRPr="005A7B22">
        <w:t>using</w:t>
      </w:r>
      <w:r w:rsidRPr="005A7B22">
        <w:rPr>
          <w:spacing w:val="-7"/>
        </w:rPr>
        <w:t xml:space="preserve"> </w:t>
      </w:r>
      <w:r w:rsidRPr="005A7B22">
        <w:t>a</w:t>
      </w:r>
      <w:r w:rsidRPr="005A7B22">
        <w:rPr>
          <w:spacing w:val="-8"/>
        </w:rPr>
        <w:t xml:space="preserve"> </w:t>
      </w:r>
      <w:r w:rsidRPr="005A7B22">
        <w:t>camera. After</w:t>
      </w:r>
      <w:r w:rsidRPr="005A7B22">
        <w:rPr>
          <w:spacing w:val="-3"/>
        </w:rPr>
        <w:t xml:space="preserve"> </w:t>
      </w:r>
      <w:r w:rsidRPr="005A7B22">
        <w:t>that,</w:t>
      </w:r>
      <w:r w:rsidRPr="005A7B22">
        <w:rPr>
          <w:spacing w:val="-1"/>
        </w:rPr>
        <w:t xml:space="preserve"> </w:t>
      </w:r>
      <w:r w:rsidRPr="005A7B22">
        <w:t>it</w:t>
      </w:r>
      <w:r w:rsidRPr="005A7B22">
        <w:rPr>
          <w:spacing w:val="-1"/>
        </w:rPr>
        <w:t xml:space="preserve"> </w:t>
      </w:r>
      <w:r w:rsidRPr="005A7B22">
        <w:t>examines</w:t>
      </w:r>
      <w:r w:rsidRPr="005A7B22">
        <w:rPr>
          <w:spacing w:val="-1"/>
        </w:rPr>
        <w:t xml:space="preserve"> </w:t>
      </w:r>
      <w:r w:rsidRPr="005A7B22">
        <w:t>the</w:t>
      </w:r>
      <w:r w:rsidRPr="005A7B22">
        <w:rPr>
          <w:spacing w:val="-2"/>
        </w:rPr>
        <w:t xml:space="preserve"> </w:t>
      </w:r>
      <w:r w:rsidRPr="005A7B22">
        <w:t>photos</w:t>
      </w:r>
      <w:r w:rsidRPr="005A7B22">
        <w:rPr>
          <w:spacing w:val="-1"/>
        </w:rPr>
        <w:t xml:space="preserve"> </w:t>
      </w:r>
      <w:r w:rsidRPr="005A7B22">
        <w:t>to</w:t>
      </w:r>
      <w:r w:rsidRPr="005A7B22">
        <w:rPr>
          <w:spacing w:val="-1"/>
        </w:rPr>
        <w:t xml:space="preserve"> </w:t>
      </w:r>
      <w:r w:rsidRPr="005A7B22">
        <w:t>identify</w:t>
      </w:r>
      <w:r w:rsidRPr="005A7B22">
        <w:rPr>
          <w:spacing w:val="-3"/>
        </w:rPr>
        <w:t xml:space="preserve"> </w:t>
      </w:r>
      <w:r w:rsidRPr="005A7B22">
        <w:t>significant</w:t>
      </w:r>
      <w:r w:rsidRPr="005A7B22">
        <w:rPr>
          <w:spacing w:val="-1"/>
        </w:rPr>
        <w:t xml:space="preserve"> </w:t>
      </w:r>
      <w:r w:rsidRPr="005A7B22">
        <w:t>elements</w:t>
      </w:r>
      <w:r w:rsidRPr="005A7B22">
        <w:rPr>
          <w:spacing w:val="-1"/>
        </w:rPr>
        <w:t xml:space="preserve"> </w:t>
      </w:r>
      <w:r w:rsidRPr="005A7B22">
        <w:t>and</w:t>
      </w:r>
      <w:r w:rsidRPr="005A7B22">
        <w:rPr>
          <w:spacing w:val="-1"/>
        </w:rPr>
        <w:t xml:space="preserve"> </w:t>
      </w:r>
      <w:r w:rsidRPr="005A7B22">
        <w:t>patterns</w:t>
      </w:r>
      <w:r w:rsidRPr="005A7B22">
        <w:rPr>
          <w:spacing w:val="-2"/>
        </w:rPr>
        <w:t xml:space="preserve"> </w:t>
      </w:r>
      <w:r w:rsidRPr="005A7B22">
        <w:t>that</w:t>
      </w:r>
      <w:r w:rsidRPr="005A7B22">
        <w:rPr>
          <w:spacing w:val="-1"/>
        </w:rPr>
        <w:t xml:space="preserve"> </w:t>
      </w:r>
      <w:r w:rsidRPr="005A7B22">
        <w:t>correspond to certain indicators. Using deep learning large amount of data demonstrating sign language gestures has been used to train this system component. It gains the ability to identify patterns and various indicators from the pictures. A separate component of the system determines the type of sign you are making after identifying the patterns by using a machine learning algorithm. The translate engine can convert a sign into spoken words once it has learned it. Using technology that reads text aloud, the translated text is converted into spoken speech.</w:t>
      </w:r>
    </w:p>
    <w:p w14:paraId="165E5CF9" w14:textId="01727441" w:rsidR="00FE17BF" w:rsidRDefault="00FE17BF" w:rsidP="005A7B22">
      <w:pPr>
        <w:pStyle w:val="Heading1"/>
        <w:tabs>
          <w:tab w:val="left" w:pos="371"/>
        </w:tabs>
        <w:spacing w:before="1"/>
        <w:ind w:left="157" w:firstLine="0"/>
        <w:rPr>
          <w:spacing w:val="-2"/>
        </w:rPr>
      </w:pPr>
    </w:p>
    <w:p w14:paraId="3BDCD22B" w14:textId="74468BE6" w:rsidR="005A7B22" w:rsidRDefault="001308A2" w:rsidP="005A7B22">
      <w:pPr>
        <w:pStyle w:val="Heading1"/>
        <w:tabs>
          <w:tab w:val="left" w:pos="371"/>
        </w:tabs>
        <w:spacing w:before="1"/>
        <w:ind w:left="157" w:firstLine="0"/>
        <w:rPr>
          <w:spacing w:val="-2"/>
        </w:rPr>
      </w:pPr>
      <w:r>
        <w:rPr>
          <w:noProof/>
        </w:rPr>
        <w:drawing>
          <wp:inline distT="0" distB="0" distL="0" distR="0" wp14:anchorId="35ECAD7C" wp14:editId="66E1E6D4">
            <wp:extent cx="6027420" cy="6797040"/>
            <wp:effectExtent l="0" t="0" r="0" b="3810"/>
            <wp:docPr id="163118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7420" cy="6797040"/>
                    </a:xfrm>
                    <a:prstGeom prst="rect">
                      <a:avLst/>
                    </a:prstGeom>
                    <a:noFill/>
                    <a:ln>
                      <a:noFill/>
                    </a:ln>
                  </pic:spPr>
                </pic:pic>
              </a:graphicData>
            </a:graphic>
          </wp:inline>
        </w:drawing>
      </w:r>
    </w:p>
    <w:p w14:paraId="54F9322A" w14:textId="0C3CA0EA" w:rsidR="00430BC1" w:rsidRPr="00430BC1" w:rsidRDefault="00430BC1" w:rsidP="00430BC1"/>
    <w:p w14:paraId="4A8AC76E" w14:textId="77777777" w:rsidR="00430BC1" w:rsidRPr="00430BC1" w:rsidRDefault="00430BC1" w:rsidP="00430BC1"/>
    <w:p w14:paraId="1C02C667" w14:textId="4CCA616F" w:rsidR="005A7B22" w:rsidRDefault="005A7B22" w:rsidP="00904AAF">
      <w:pPr>
        <w:pStyle w:val="BodyText"/>
        <w:ind w:left="554" w:right="155"/>
        <w:jc w:val="center"/>
      </w:pPr>
      <w:r>
        <w:t xml:space="preserve"> </w:t>
      </w:r>
      <w:bookmarkStart w:id="0" w:name="_Hlk183786565"/>
      <w:r>
        <w:t>Fig</w:t>
      </w:r>
      <w:r>
        <w:rPr>
          <w:spacing w:val="-8"/>
        </w:rPr>
        <w:t xml:space="preserve"> </w:t>
      </w:r>
      <w:r>
        <w:t>3</w:t>
      </w:r>
      <w:r>
        <w:rPr>
          <w:spacing w:val="-15"/>
        </w:rPr>
        <w:t xml:space="preserve"> </w:t>
      </w:r>
      <w:r>
        <w:t>Architecture</w:t>
      </w:r>
      <w:r>
        <w:rPr>
          <w:spacing w:val="-6"/>
        </w:rPr>
        <w:t xml:space="preserve"> </w:t>
      </w:r>
      <w:r>
        <w:rPr>
          <w:spacing w:val="-2"/>
        </w:rPr>
        <w:t>Diagram</w:t>
      </w:r>
      <w:bookmarkEnd w:id="0"/>
    </w:p>
    <w:p w14:paraId="11258C03" w14:textId="77777777" w:rsidR="00654F6C" w:rsidRDefault="00654F6C" w:rsidP="00430BC1"/>
    <w:p w14:paraId="1F11A041" w14:textId="7C900183" w:rsidR="005A7B22" w:rsidRDefault="00FE17BF" w:rsidP="00ED1D3D">
      <w:pPr>
        <w:pStyle w:val="Heading1"/>
        <w:tabs>
          <w:tab w:val="left" w:pos="371"/>
        </w:tabs>
        <w:spacing w:before="1"/>
        <w:ind w:left="159" w:firstLine="0"/>
        <w:jc w:val="center"/>
        <w:rPr>
          <w:spacing w:val="-2"/>
        </w:rPr>
      </w:pPr>
      <w:r w:rsidRPr="00FE17BF">
        <w:t>VII.</w:t>
      </w:r>
      <w:r w:rsidR="00654F6C">
        <w:t xml:space="preserve"> </w:t>
      </w:r>
      <w:r w:rsidR="005A7B22">
        <w:t>CONCLUSION</w:t>
      </w:r>
      <w:r w:rsidR="005A7B22">
        <w:rPr>
          <w:spacing w:val="-10"/>
        </w:rPr>
        <w:t xml:space="preserve"> </w:t>
      </w:r>
      <w:r w:rsidR="005A7B22">
        <w:t>&amp;</w:t>
      </w:r>
      <w:r w:rsidR="005A7B22">
        <w:rPr>
          <w:spacing w:val="-12"/>
        </w:rPr>
        <w:t xml:space="preserve"> </w:t>
      </w:r>
      <w:r w:rsidR="005A7B22">
        <w:t>FUTURE</w:t>
      </w:r>
      <w:r w:rsidR="005A7B22">
        <w:rPr>
          <w:spacing w:val="-9"/>
        </w:rPr>
        <w:t xml:space="preserve"> </w:t>
      </w:r>
      <w:r w:rsidR="005A7B22">
        <w:rPr>
          <w:spacing w:val="-2"/>
        </w:rPr>
        <w:t>SCOPE</w:t>
      </w:r>
    </w:p>
    <w:p w14:paraId="2AB6A3B3" w14:textId="77777777" w:rsidR="00971D29" w:rsidRDefault="00971D29" w:rsidP="00ED1D3D">
      <w:pPr>
        <w:pStyle w:val="Heading1"/>
        <w:tabs>
          <w:tab w:val="left" w:pos="371"/>
        </w:tabs>
        <w:spacing w:before="1"/>
        <w:ind w:left="159" w:firstLine="0"/>
        <w:jc w:val="center"/>
      </w:pPr>
    </w:p>
    <w:p w14:paraId="5875D85D" w14:textId="77777777" w:rsidR="00EC61CE" w:rsidRPr="00EC61CE" w:rsidRDefault="00EC61CE" w:rsidP="00EC61CE">
      <w:pPr>
        <w:pStyle w:val="BodyText"/>
        <w:jc w:val="both"/>
      </w:pPr>
      <w:r w:rsidRPr="00EC61CE">
        <w:t>Sign language recognition systems have the transformative power to redefine societal perspectives towards the deaf and mute community. These individuals are no less capable than others; their primary distinction lies in the mode of communication. By bridging this communication gap through intelligent gesture recognition and speech generation systems, we can foster an inclusive environment where everyone can interact freely and equally. Our work aims to empower the deaf and mute community, enabling them to express themselves in real-time with clarity and confidence.</w:t>
      </w:r>
    </w:p>
    <w:p w14:paraId="3BFA5123" w14:textId="77777777" w:rsidR="00EC61CE" w:rsidRPr="00EC61CE" w:rsidRDefault="00EC61CE" w:rsidP="00EC61CE">
      <w:pPr>
        <w:pStyle w:val="BodyText"/>
        <w:jc w:val="both"/>
      </w:pPr>
      <w:r w:rsidRPr="00EC61CE">
        <w:t>Looking ahead, the system should evolve to incorporate multilingual support, culturally adaptive gestures, and faster, more accurate recognition through the use of advanced machine learning techniques. Continuous collaboration with the deaf and mute community and researchers will be vital to ensure the system truly meets their needs and promotes equality in all aspects of life.</w:t>
      </w:r>
    </w:p>
    <w:p w14:paraId="021E1CE3" w14:textId="77777777" w:rsidR="005A7B22" w:rsidRDefault="005A7B22" w:rsidP="00F87229">
      <w:pPr>
        <w:pStyle w:val="BodyText"/>
        <w:jc w:val="both"/>
      </w:pPr>
    </w:p>
    <w:p w14:paraId="1B312F99" w14:textId="77777777" w:rsidR="00EC61CE" w:rsidRDefault="00EC61CE" w:rsidP="00F87229">
      <w:pPr>
        <w:pStyle w:val="BodyText"/>
        <w:jc w:val="both"/>
      </w:pPr>
    </w:p>
    <w:p w14:paraId="28B4620D" w14:textId="766E2B5D" w:rsidR="00BA54C5" w:rsidRDefault="00BA54C5" w:rsidP="00ED1D3D">
      <w:pPr>
        <w:pStyle w:val="Heading1"/>
        <w:tabs>
          <w:tab w:val="left" w:pos="371"/>
        </w:tabs>
        <w:spacing w:before="1"/>
        <w:ind w:left="159" w:firstLine="0"/>
        <w:jc w:val="center"/>
        <w:rPr>
          <w:spacing w:val="-2"/>
        </w:rPr>
      </w:pPr>
      <w:r w:rsidRPr="00FE17BF">
        <w:t>VII</w:t>
      </w:r>
      <w:r>
        <w:t>I</w:t>
      </w:r>
      <w:r w:rsidRPr="00FE17BF">
        <w:t>.</w:t>
      </w:r>
      <w:r>
        <w:t xml:space="preserve"> </w:t>
      </w:r>
      <w:r w:rsidR="007B57D3">
        <w:t>RESULT</w:t>
      </w:r>
    </w:p>
    <w:p w14:paraId="5783F662" w14:textId="77777777" w:rsidR="00971D29" w:rsidRDefault="00971D29" w:rsidP="00ED1D3D">
      <w:pPr>
        <w:pStyle w:val="Heading1"/>
        <w:tabs>
          <w:tab w:val="left" w:pos="371"/>
        </w:tabs>
        <w:spacing w:before="1"/>
        <w:ind w:left="159" w:firstLine="0"/>
        <w:jc w:val="center"/>
      </w:pPr>
    </w:p>
    <w:p w14:paraId="155DB7AF" w14:textId="77777777" w:rsidR="00EC61CE" w:rsidRPr="00EC61CE" w:rsidRDefault="00EC61CE" w:rsidP="00EC61CE">
      <w:pPr>
        <w:pStyle w:val="BodyText"/>
        <w:jc w:val="both"/>
      </w:pPr>
      <w:r w:rsidRPr="00EC61CE">
        <w:t>The developed sign language recognition system successfully detects and translates hand gestures representing alphabets and common words into both text and speech. The system achieved high accuracy in gesture detection and real-time conversion, enhancing the ease of communication for deaf and mute individuals. It supports clear audio output and is adaptable to include more signs and languages in the future. Initial user feedback indicates that the system is intuitive and significantly reduces communication barriers. Future enhancements will aim to expand the gesture vocabulary, support regional languages, and implement emotion-aware interaction for a more natural communication experience.</w:t>
      </w:r>
    </w:p>
    <w:p w14:paraId="7CBE6388" w14:textId="77777777" w:rsidR="00EC61CE" w:rsidRDefault="00EC61CE" w:rsidP="00F87229">
      <w:pPr>
        <w:pStyle w:val="BodyText"/>
        <w:jc w:val="both"/>
      </w:pPr>
    </w:p>
    <w:p w14:paraId="5846DE8B" w14:textId="77777777" w:rsidR="005A7B22" w:rsidRDefault="005A7B22" w:rsidP="005A7B22">
      <w:pPr>
        <w:pStyle w:val="BodyText"/>
        <w:spacing w:before="4"/>
      </w:pPr>
    </w:p>
    <w:p w14:paraId="31D46F8A" w14:textId="187C915B" w:rsidR="005A7B22" w:rsidRDefault="00654F6C" w:rsidP="00654F6C">
      <w:pPr>
        <w:pStyle w:val="Heading1"/>
        <w:tabs>
          <w:tab w:val="left" w:pos="371"/>
        </w:tabs>
        <w:rPr>
          <w:spacing w:val="-2"/>
        </w:rPr>
      </w:pPr>
      <w:r>
        <w:rPr>
          <w:spacing w:val="-2"/>
        </w:rPr>
        <w:t xml:space="preserve">                                    </w:t>
      </w:r>
      <w:r w:rsidR="00ED1D3D">
        <w:t>IX</w:t>
      </w:r>
      <w:r w:rsidR="00663E54">
        <w:t>.</w:t>
      </w:r>
      <w:r w:rsidR="005A7B22">
        <w:rPr>
          <w:spacing w:val="-2"/>
        </w:rPr>
        <w:t>ACKNOWLEDGEMENT</w:t>
      </w:r>
    </w:p>
    <w:p w14:paraId="5A7FDDD5" w14:textId="77777777" w:rsidR="00971D29" w:rsidRDefault="00971D29" w:rsidP="00654F6C">
      <w:pPr>
        <w:pStyle w:val="Heading1"/>
        <w:tabs>
          <w:tab w:val="left" w:pos="371"/>
        </w:tabs>
      </w:pPr>
    </w:p>
    <w:p w14:paraId="3DC7C0F9" w14:textId="27EB45D0" w:rsidR="005A7B22" w:rsidRDefault="005A7B22" w:rsidP="00F87229">
      <w:pPr>
        <w:pStyle w:val="BodyText"/>
        <w:jc w:val="both"/>
      </w:pPr>
      <w:r>
        <w:t xml:space="preserve">  I Roshan Kamthe thanks to all those who have contributed to the successful completion of this     </w:t>
      </w:r>
      <w:r w:rsidR="003B7E54">
        <w:t>implementation</w:t>
      </w:r>
      <w:r>
        <w:t xml:space="preserve"> paper. First and foremost, I would like to express my sincere gratitude to my project supervisor</w:t>
      </w:r>
      <w:r w:rsidR="007B57D3">
        <w:t xml:space="preserve"> </w:t>
      </w:r>
      <w:r w:rsidR="007B57D3" w:rsidRPr="007B57D3">
        <w:t>Prof. Aparna Tiwari</w:t>
      </w:r>
      <w:r>
        <w:t xml:space="preserve">, for their continuous support, guidance, and encouragement throughout the </w:t>
      </w:r>
      <w:r w:rsidR="003B7E54">
        <w:t xml:space="preserve">implementation </w:t>
      </w:r>
      <w:r>
        <w:t>paper. Their expertise and insights have been invaluable in building this initial paper. I would also like to extend my heartfelt thanks to JSPM’S RSCOE for providing the necessary resources and a conducive environment for this paper writing and submissions.</w:t>
      </w:r>
    </w:p>
    <w:p w14:paraId="4E486927" w14:textId="77777777" w:rsidR="00540708" w:rsidRDefault="00540708" w:rsidP="005A7B22">
      <w:pPr>
        <w:pStyle w:val="BodyText"/>
      </w:pPr>
    </w:p>
    <w:p w14:paraId="27BEC752" w14:textId="77777777" w:rsidR="005A7B22" w:rsidRDefault="005A7B22" w:rsidP="005A7B22">
      <w:pPr>
        <w:pStyle w:val="BodyText"/>
        <w:spacing w:before="50"/>
      </w:pPr>
    </w:p>
    <w:p w14:paraId="5CF1541A" w14:textId="7DE12207" w:rsidR="005A7B22" w:rsidRDefault="00CB6EA1" w:rsidP="00F87229">
      <w:pPr>
        <w:pStyle w:val="Heading1"/>
        <w:tabs>
          <w:tab w:val="left" w:pos="371"/>
        </w:tabs>
        <w:jc w:val="both"/>
        <w:rPr>
          <w:spacing w:val="-2"/>
        </w:rPr>
      </w:pPr>
      <w:r>
        <w:rPr>
          <w:spacing w:val="-2"/>
        </w:rPr>
        <w:t xml:space="preserve">                                                   </w:t>
      </w:r>
      <w:r w:rsidR="00007A29" w:rsidRPr="00CB6EA1">
        <w:t>X.</w:t>
      </w:r>
      <w:r w:rsidRPr="00CB6EA1">
        <w:rPr>
          <w:spacing w:val="-2"/>
        </w:rPr>
        <w:t>REFERENCES</w:t>
      </w:r>
      <w:r>
        <w:rPr>
          <w:spacing w:val="-2"/>
        </w:rPr>
        <w:t xml:space="preserve"> </w:t>
      </w:r>
    </w:p>
    <w:p w14:paraId="7FDFCA1D" w14:textId="77777777" w:rsidR="00971D29" w:rsidRDefault="00971D29" w:rsidP="00F87229">
      <w:pPr>
        <w:pStyle w:val="Heading1"/>
        <w:tabs>
          <w:tab w:val="left" w:pos="371"/>
        </w:tabs>
        <w:jc w:val="both"/>
      </w:pPr>
    </w:p>
    <w:p w14:paraId="313455F1" w14:textId="77777777" w:rsidR="005A7B22" w:rsidRPr="001803A6" w:rsidRDefault="005A7B22" w:rsidP="00F87229">
      <w:pPr>
        <w:pStyle w:val="NormalWeb"/>
        <w:numPr>
          <w:ilvl w:val="0"/>
          <w:numId w:val="6"/>
        </w:numPr>
        <w:spacing w:before="0" w:beforeAutospacing="0" w:after="0" w:afterAutospacing="0"/>
        <w:jc w:val="both"/>
      </w:pPr>
      <w:r w:rsidRPr="001803A6">
        <w:t>Sahana, T., Paul, S., Basu, S., &amp; Mollah, A. F. (2020). “</w:t>
      </w:r>
      <w:r w:rsidRPr="001803A6">
        <w:rPr>
          <w:i/>
          <w:iCs/>
        </w:rPr>
        <w:t>Hand sign recognition from depth images with multi-scale density features for deaf mute persons</w:t>
      </w:r>
      <w:r w:rsidRPr="001803A6">
        <w:t xml:space="preserve">.” </w:t>
      </w:r>
      <w:r w:rsidRPr="001803A6">
        <w:rPr>
          <w:i/>
          <w:iCs/>
        </w:rPr>
        <w:t>Procedia Computer Science</w:t>
      </w:r>
      <w:r w:rsidRPr="001803A6">
        <w:t xml:space="preserve">, </w:t>
      </w:r>
      <w:r w:rsidRPr="001803A6">
        <w:rPr>
          <w:i/>
          <w:iCs/>
        </w:rPr>
        <w:t>167</w:t>
      </w:r>
      <w:r w:rsidRPr="001803A6">
        <w:t xml:space="preserve">, 2043–2050. </w:t>
      </w:r>
      <w:r w:rsidRPr="001803A6">
        <w:rPr>
          <w:rStyle w:val="url"/>
        </w:rPr>
        <w:t>https://doi.org/10.1016/j.procs.2020.03.243</w:t>
      </w:r>
    </w:p>
    <w:p w14:paraId="3FD1D8FD" w14:textId="77777777" w:rsidR="005A7B22" w:rsidRPr="006B4949" w:rsidRDefault="005A7B22" w:rsidP="00F87229">
      <w:pPr>
        <w:pStyle w:val="ListParagraph"/>
        <w:numPr>
          <w:ilvl w:val="0"/>
          <w:numId w:val="6"/>
        </w:numPr>
        <w:jc w:val="both"/>
      </w:pPr>
      <w:r w:rsidRPr="00247A31">
        <w:t xml:space="preserve">Suharjito, N., Anderson, R., </w:t>
      </w:r>
      <w:proofErr w:type="spellStart"/>
      <w:r w:rsidRPr="00247A31">
        <w:t>Wiryana</w:t>
      </w:r>
      <w:proofErr w:type="spellEnd"/>
      <w:r w:rsidRPr="00247A31">
        <w:t xml:space="preserve">, F., Ariesta, M. C., &amp; Kusuma, G. P. (2017). </w:t>
      </w:r>
      <w:r>
        <w:t>“</w:t>
      </w:r>
      <w:r w:rsidRPr="003C262F">
        <w:rPr>
          <w:i/>
          <w:iCs/>
        </w:rPr>
        <w:t>Sign Language Recognition Application Systems for Deaf-Mute People: A Review Based on Input-Process-Output</w:t>
      </w:r>
      <w:r>
        <w:rPr>
          <w:i/>
          <w:iCs/>
        </w:rPr>
        <w:t>”</w:t>
      </w:r>
      <w:r w:rsidRPr="00247A31">
        <w:t xml:space="preserve">. </w:t>
      </w:r>
      <w:r w:rsidRPr="00247A31">
        <w:rPr>
          <w:i/>
          <w:iCs/>
        </w:rPr>
        <w:t>Procedia Computer Science</w:t>
      </w:r>
      <w:r w:rsidRPr="00247A31">
        <w:t xml:space="preserve">, </w:t>
      </w:r>
      <w:r w:rsidRPr="00247A31">
        <w:rPr>
          <w:i/>
          <w:iCs/>
        </w:rPr>
        <w:t>116</w:t>
      </w:r>
      <w:r w:rsidRPr="00247A31">
        <w:t>, 441–448. https://doi.org/10.1016/j.procs.2017.10.028</w:t>
      </w:r>
    </w:p>
    <w:p w14:paraId="707E44F6" w14:textId="77777777" w:rsidR="005A7B22" w:rsidRPr="006B4949" w:rsidRDefault="005A7B22" w:rsidP="00F87229">
      <w:pPr>
        <w:pStyle w:val="BodyText"/>
        <w:numPr>
          <w:ilvl w:val="0"/>
          <w:numId w:val="6"/>
        </w:numPr>
        <w:spacing w:before="91"/>
        <w:jc w:val="both"/>
      </w:pPr>
      <w:r w:rsidRPr="00C425DE">
        <w:t xml:space="preserve">Abraham, A., &amp; Rohini, V. (2018). </w:t>
      </w:r>
      <w:r>
        <w:t>“</w:t>
      </w:r>
      <w:r w:rsidRPr="003C262F">
        <w:rPr>
          <w:i/>
          <w:iCs/>
        </w:rPr>
        <w:t>Real time conversion of sign language to speech and prediction of gestures using Artificial Neural Network</w:t>
      </w:r>
      <w:r>
        <w:rPr>
          <w:i/>
          <w:iCs/>
        </w:rPr>
        <w:t>”</w:t>
      </w:r>
      <w:r w:rsidRPr="00C425DE">
        <w:t xml:space="preserve">. </w:t>
      </w:r>
      <w:r w:rsidRPr="00C425DE">
        <w:rPr>
          <w:i/>
          <w:iCs/>
        </w:rPr>
        <w:t>Procedia Computer Science</w:t>
      </w:r>
      <w:r w:rsidRPr="00C425DE">
        <w:t xml:space="preserve">, </w:t>
      </w:r>
      <w:r w:rsidRPr="00C425DE">
        <w:rPr>
          <w:i/>
          <w:iCs/>
        </w:rPr>
        <w:t>143</w:t>
      </w:r>
      <w:r w:rsidRPr="00C425DE">
        <w:t>, 587–594. https://doi.org/10.1016/j.procs.2018.10.435</w:t>
      </w:r>
    </w:p>
    <w:p w14:paraId="7C3FCF28" w14:textId="749ADBEB" w:rsidR="005A7B22" w:rsidRPr="00451491" w:rsidRDefault="005A7B22" w:rsidP="00F87229">
      <w:pPr>
        <w:pStyle w:val="BodyText"/>
        <w:numPr>
          <w:ilvl w:val="0"/>
          <w:numId w:val="6"/>
        </w:numPr>
        <w:spacing w:before="91"/>
        <w:jc w:val="both"/>
      </w:pPr>
      <w:r w:rsidRPr="002718B5">
        <w:lastRenderedPageBreak/>
        <w:t xml:space="preserve">Zheng, L., Xiao, Y., &amp; Niu, L. (2022). </w:t>
      </w:r>
      <w:r>
        <w:t>“</w:t>
      </w:r>
      <w:r w:rsidRPr="00EA7CD0">
        <w:rPr>
          <w:i/>
          <w:iCs/>
        </w:rPr>
        <w:t>A brief survey on Computational Gromov-Wasserstein distance</w:t>
      </w:r>
      <w:r>
        <w:rPr>
          <w:i/>
          <w:iCs/>
        </w:rPr>
        <w:t>”</w:t>
      </w:r>
      <w:r w:rsidRPr="002718B5">
        <w:t xml:space="preserve">. </w:t>
      </w:r>
      <w:r w:rsidRPr="002718B5">
        <w:rPr>
          <w:i/>
          <w:iCs/>
        </w:rPr>
        <w:t>Procedia Computer Science</w:t>
      </w:r>
      <w:r w:rsidRPr="002718B5">
        <w:t xml:space="preserve">, </w:t>
      </w:r>
      <w:r w:rsidRPr="002718B5">
        <w:rPr>
          <w:i/>
          <w:iCs/>
        </w:rPr>
        <w:t>199</w:t>
      </w:r>
      <w:r w:rsidRPr="002718B5">
        <w:t>, 697–702. https://doi.org/10.1016/j.procs.2022.01.0</w:t>
      </w:r>
    </w:p>
    <w:p w14:paraId="36FB3ABA" w14:textId="016235BC" w:rsidR="005A7B22" w:rsidRPr="006B4949" w:rsidRDefault="005A7B22" w:rsidP="00F87229">
      <w:pPr>
        <w:pStyle w:val="BodyText"/>
        <w:numPr>
          <w:ilvl w:val="0"/>
          <w:numId w:val="6"/>
        </w:numPr>
        <w:spacing w:before="3"/>
        <w:jc w:val="both"/>
      </w:pPr>
      <w:r w:rsidRPr="00EA7CD0">
        <w:t>A. J. Rony, K. H. Saikat, M. Tanzeem and F. M. Rahat Hasan Robi, “</w:t>
      </w:r>
      <w:r w:rsidRPr="00EA7CD0">
        <w:rPr>
          <w:i/>
          <w:iCs/>
        </w:rPr>
        <w:t>An Effective Approach to Communicate with the Deaf and Mute People by Recognizing Characters of One-hand Bangla Sign Language Using Convolutional Neural-Network</w:t>
      </w:r>
      <w:r w:rsidRPr="00EA7CD0">
        <w:t>” 2018 4th International Conference on Electrical Engineering and Information &amp; Communication Technology (</w:t>
      </w:r>
      <w:proofErr w:type="spellStart"/>
      <w:r w:rsidRPr="00EA7CD0">
        <w:t>iCEEiCT</w:t>
      </w:r>
      <w:proofErr w:type="spellEnd"/>
      <w:r w:rsidRPr="00EA7CD0">
        <w:t>), Dhaka. (n.d.).</w:t>
      </w:r>
    </w:p>
    <w:p w14:paraId="5F08BB86" w14:textId="79710F3B" w:rsidR="005A7B22" w:rsidRPr="006B4949" w:rsidRDefault="005A7B22" w:rsidP="00F87229">
      <w:pPr>
        <w:pStyle w:val="NormalWeb"/>
        <w:numPr>
          <w:ilvl w:val="0"/>
          <w:numId w:val="6"/>
        </w:numPr>
        <w:spacing w:before="0" w:beforeAutospacing="0" w:after="0" w:afterAutospacing="0"/>
        <w:jc w:val="both"/>
        <w:rPr>
          <w:rStyle w:val="Hyperlink"/>
          <w:color w:val="auto"/>
          <w:u w:val="none"/>
        </w:rPr>
      </w:pPr>
      <w:r>
        <w:t>Kamal, S. M., Chen, Y., Li, S., Shi, X., &amp; Zheng, J. (2019</w:t>
      </w:r>
      <w:r w:rsidRPr="00EA7CD0">
        <w:rPr>
          <w:i/>
          <w:iCs/>
        </w:rPr>
        <w:t xml:space="preserve">). </w:t>
      </w:r>
      <w:r>
        <w:rPr>
          <w:i/>
          <w:iCs/>
        </w:rPr>
        <w:t>“</w:t>
      </w:r>
      <w:r w:rsidRPr="00EA7CD0">
        <w:rPr>
          <w:i/>
          <w:iCs/>
        </w:rPr>
        <w:t>Technical Approaches to Chinese Sign Language Processing: A Review</w:t>
      </w:r>
      <w:r>
        <w:t xml:space="preserve">.” </w:t>
      </w:r>
      <w:r>
        <w:rPr>
          <w:i/>
          <w:iCs/>
        </w:rPr>
        <w:t>IEEE Access</w:t>
      </w:r>
      <w:r>
        <w:t xml:space="preserve">, </w:t>
      </w:r>
      <w:r>
        <w:rPr>
          <w:i/>
          <w:iCs/>
        </w:rPr>
        <w:t>7</w:t>
      </w:r>
      <w:r>
        <w:t xml:space="preserve">, 96926–96935. </w:t>
      </w:r>
      <w:r w:rsidRPr="00904AAF">
        <w:t>https://doi.org/10.1109/access.2019.2929174</w:t>
      </w:r>
      <w:r>
        <w:rPr>
          <w:rStyle w:val="Hyperlink"/>
        </w:rPr>
        <w:t>.</w:t>
      </w:r>
    </w:p>
    <w:p w14:paraId="6D0EE83B" w14:textId="77777777" w:rsidR="005A7B22" w:rsidRDefault="005A7B22" w:rsidP="00F87229">
      <w:pPr>
        <w:pStyle w:val="NormalWeb"/>
        <w:numPr>
          <w:ilvl w:val="0"/>
          <w:numId w:val="6"/>
        </w:numPr>
        <w:spacing w:before="0" w:beforeAutospacing="0" w:after="0" w:afterAutospacing="0"/>
        <w:jc w:val="both"/>
      </w:pPr>
      <w:r>
        <w:t>Wu, D., Sharma, N., &amp; Blumenstein, M. (2017). “</w:t>
      </w:r>
      <w:r w:rsidRPr="00EA7CD0">
        <w:rPr>
          <w:i/>
          <w:iCs/>
        </w:rPr>
        <w:t>Recent advances in video-based human action recognition using deep learning: A review</w:t>
      </w:r>
      <w:r>
        <w:t xml:space="preserve">.” </w:t>
      </w:r>
      <w:r>
        <w:rPr>
          <w:i/>
          <w:iCs/>
        </w:rPr>
        <w:t>2022 International Joint Conference on Neural Networks (IJCNN)</w:t>
      </w:r>
      <w:r>
        <w:t xml:space="preserve">. </w:t>
      </w:r>
      <w:r>
        <w:rPr>
          <w:rStyle w:val="url"/>
        </w:rPr>
        <w:t>https://doi.org/10.1109/ijcnn.2017.7966210</w:t>
      </w:r>
    </w:p>
    <w:p w14:paraId="6FF0167E" w14:textId="6B1BF747" w:rsidR="005A7B22" w:rsidRDefault="005A7B22" w:rsidP="00F87229">
      <w:pPr>
        <w:pStyle w:val="NormalWeb"/>
        <w:numPr>
          <w:ilvl w:val="0"/>
          <w:numId w:val="6"/>
        </w:numPr>
        <w:spacing w:before="0" w:beforeAutospacing="0" w:after="0" w:afterAutospacing="0"/>
        <w:jc w:val="both"/>
      </w:pPr>
      <w:r>
        <w:t>Yu, Z., &amp; Yan, W. Q. (2020b). “</w:t>
      </w:r>
      <w:r w:rsidRPr="00EA7CD0">
        <w:rPr>
          <w:i/>
          <w:iCs/>
        </w:rPr>
        <w:t>Human Action Recognition Using Deep Learning Methods. Human Action Recognition Using Deep Learning Methods</w:t>
      </w:r>
      <w:r>
        <w:t xml:space="preserve">,” 1–6. </w:t>
      </w:r>
      <w:r w:rsidRPr="00904AAF">
        <w:t>https://doi.org/10.1109/ivcnz51579.2020.9290594</w:t>
      </w:r>
    </w:p>
    <w:p w14:paraId="689BD1BD" w14:textId="77777777" w:rsidR="005A7B22" w:rsidRDefault="005A7B22" w:rsidP="00F87229">
      <w:pPr>
        <w:pStyle w:val="NormalWeb"/>
        <w:numPr>
          <w:ilvl w:val="0"/>
          <w:numId w:val="6"/>
        </w:numPr>
        <w:spacing w:before="0" w:beforeAutospacing="0" w:after="0" w:afterAutospacing="0"/>
        <w:jc w:val="both"/>
      </w:pPr>
      <w:r>
        <w:rPr>
          <w:i/>
          <w:iCs/>
        </w:rPr>
        <w:t>“Sign language recognition using machine learning algorithm”</w:t>
      </w:r>
      <w:r>
        <w:t xml:space="preserve">. (2020). Atreya Bain1, </w:t>
      </w:r>
      <w:proofErr w:type="spellStart"/>
      <w:r>
        <w:t>Shiwam</w:t>
      </w:r>
      <w:proofErr w:type="spellEnd"/>
      <w:r>
        <w:t xml:space="preserve"> Birajdar2, Prof. Manonmani S.3. </w:t>
      </w:r>
      <w:r>
        <w:rPr>
          <w:rStyle w:val="url"/>
        </w:rPr>
        <w:t>https://www.irjet.net/archives/V8/i8/IRJET-V8I8340.pdf</w:t>
      </w:r>
    </w:p>
    <w:p w14:paraId="3CCA2424" w14:textId="77777777" w:rsidR="005A7B22" w:rsidRPr="009466B8" w:rsidRDefault="005A7B22" w:rsidP="00F87229">
      <w:pPr>
        <w:pStyle w:val="BodyText"/>
        <w:numPr>
          <w:ilvl w:val="0"/>
          <w:numId w:val="6"/>
        </w:numPr>
        <w:spacing w:before="12"/>
        <w:jc w:val="both"/>
      </w:pPr>
      <w:r w:rsidRPr="009466B8">
        <w:t xml:space="preserve">Xia, K., Lu, W., Fan, H., &amp; Zhao, Q. (2022). </w:t>
      </w:r>
      <w:r>
        <w:t>“</w:t>
      </w:r>
      <w:r w:rsidRPr="00EA7CD0">
        <w:rPr>
          <w:i/>
          <w:iCs/>
        </w:rPr>
        <w:t>A Sign Language Recognition System Applied to Deaf-Mute Medical Consultation</w:t>
      </w:r>
      <w:r w:rsidRPr="009466B8">
        <w:t>.</w:t>
      </w:r>
      <w:r>
        <w:t>”</w:t>
      </w:r>
      <w:r w:rsidRPr="009466B8">
        <w:t xml:space="preserve"> </w:t>
      </w:r>
      <w:r w:rsidRPr="009466B8">
        <w:rPr>
          <w:i/>
          <w:iCs/>
        </w:rPr>
        <w:t>Sensors</w:t>
      </w:r>
      <w:r w:rsidRPr="009466B8">
        <w:t xml:space="preserve">, </w:t>
      </w:r>
      <w:r w:rsidRPr="009466B8">
        <w:rPr>
          <w:i/>
          <w:iCs/>
        </w:rPr>
        <w:t>22</w:t>
      </w:r>
      <w:r w:rsidRPr="009466B8">
        <w:t>(23), 9107. https://doi.org/10.3390/s22239107</w:t>
      </w:r>
    </w:p>
    <w:p w14:paraId="31D942CF" w14:textId="1CE9766F" w:rsidR="005A7B22" w:rsidRDefault="005A7B22" w:rsidP="00F87229">
      <w:pPr>
        <w:pStyle w:val="BodyText"/>
        <w:numPr>
          <w:ilvl w:val="0"/>
          <w:numId w:val="6"/>
        </w:numPr>
        <w:jc w:val="both"/>
      </w:pPr>
      <w:r w:rsidRPr="00083BBC">
        <w:t xml:space="preserve">Wadhawan, A., &amp; Kumar, P. (2020). </w:t>
      </w:r>
      <w:r>
        <w:t>“</w:t>
      </w:r>
      <w:r w:rsidRPr="00EA7CD0">
        <w:rPr>
          <w:i/>
          <w:iCs/>
        </w:rPr>
        <w:t>Deep learning-based sign language recognition system for static signs. Neural Computing and Applications</w:t>
      </w:r>
      <w:r>
        <w:rPr>
          <w:i/>
          <w:iCs/>
        </w:rPr>
        <w:t>”</w:t>
      </w:r>
      <w:r w:rsidRPr="00083BBC">
        <w:t xml:space="preserve">, </w:t>
      </w:r>
      <w:r w:rsidRPr="00083BBC">
        <w:rPr>
          <w:i/>
          <w:iCs/>
        </w:rPr>
        <w:t>32</w:t>
      </w:r>
      <w:r w:rsidRPr="00083BBC">
        <w:t xml:space="preserve">(12), 7957–7968. </w:t>
      </w:r>
      <w:r w:rsidRPr="00904AAF">
        <w:t>https://doi.org/10.1007/s00521-019-04691-y</w:t>
      </w:r>
    </w:p>
    <w:p w14:paraId="76E4CED8" w14:textId="77777777" w:rsidR="005A7B22" w:rsidRPr="006B4949" w:rsidRDefault="005A7B22" w:rsidP="00F87229">
      <w:pPr>
        <w:pStyle w:val="BodyText"/>
        <w:numPr>
          <w:ilvl w:val="0"/>
          <w:numId w:val="6"/>
        </w:numPr>
        <w:jc w:val="both"/>
      </w:pPr>
      <w:proofErr w:type="spellStart"/>
      <w:r w:rsidRPr="006B4949">
        <w:t>M.M.Reda</w:t>
      </w:r>
      <w:proofErr w:type="spellEnd"/>
      <w:r w:rsidRPr="006B4949">
        <w:t xml:space="preserve">, </w:t>
      </w:r>
      <w:proofErr w:type="spellStart"/>
      <w:r w:rsidRPr="006B4949">
        <w:t>N.G.Mohammed</w:t>
      </w:r>
      <w:proofErr w:type="spellEnd"/>
      <w:r w:rsidRPr="006B4949">
        <w:t xml:space="preserve">, </w:t>
      </w:r>
      <w:proofErr w:type="spellStart"/>
      <w:r w:rsidRPr="006B4949">
        <w:t>R.A.Abdel</w:t>
      </w:r>
      <w:proofErr w:type="spellEnd"/>
      <w:r w:rsidRPr="006B4949">
        <w:t xml:space="preserve"> Azeem Abul Seoud. “</w:t>
      </w:r>
      <w:r w:rsidRPr="006B4949">
        <w:rPr>
          <w:i/>
          <w:iCs/>
        </w:rPr>
        <w:t>sign-voice bidirectional communication system for normal, deaf/dumb and blind people based on machine learning</w:t>
      </w:r>
      <w:r w:rsidRPr="006B4949">
        <w:t>”. “https://ieeexplore.ieee.org/document/8441985” 978-1-5386-4427-0/18/$31.00 ©2018 IEEE.</w:t>
      </w:r>
    </w:p>
    <w:p w14:paraId="42E037E5" w14:textId="77777777" w:rsidR="005A7B22" w:rsidRPr="006B4949" w:rsidRDefault="005A7B22" w:rsidP="00F87229">
      <w:pPr>
        <w:pStyle w:val="ListParagraph"/>
        <w:numPr>
          <w:ilvl w:val="0"/>
          <w:numId w:val="6"/>
        </w:numPr>
        <w:spacing w:line="247" w:lineRule="auto"/>
        <w:jc w:val="both"/>
      </w:pPr>
      <w:r>
        <w:rPr>
          <w:i/>
          <w:iCs/>
        </w:rPr>
        <w:t>“</w:t>
      </w:r>
      <w:r w:rsidRPr="00DB366C">
        <w:rPr>
          <w:i/>
          <w:iCs/>
        </w:rPr>
        <w:t>Translation of Sign Language for Deaf and Dumb People</w:t>
      </w:r>
      <w:r w:rsidRPr="00DB366C">
        <w:t>.</w:t>
      </w:r>
      <w:r>
        <w:t>”</w:t>
      </w:r>
      <w:r w:rsidRPr="00DB366C">
        <w:t xml:space="preserve"> (2020).Suthagar S., K. S. Tamilselvan, P. Balakumar, B. Rajalakshmi, C. Roshini. https://www.ijrte.org/wp-content/uploads/papers/v8i5/E6555018520.pdf</w:t>
      </w:r>
    </w:p>
    <w:p w14:paraId="2ECD16BF" w14:textId="77777777" w:rsidR="005A7B22" w:rsidRPr="006B4949" w:rsidRDefault="005A7B22" w:rsidP="00F87229">
      <w:pPr>
        <w:pStyle w:val="BodyText"/>
        <w:numPr>
          <w:ilvl w:val="0"/>
          <w:numId w:val="6"/>
        </w:numPr>
        <w:jc w:val="both"/>
        <w:rPr>
          <w:szCs w:val="22"/>
        </w:rPr>
      </w:pPr>
      <w:proofErr w:type="spellStart"/>
      <w:r w:rsidRPr="00083BBC">
        <w:rPr>
          <w:szCs w:val="22"/>
        </w:rPr>
        <w:t>Gongfa</w:t>
      </w:r>
      <w:proofErr w:type="spellEnd"/>
      <w:r w:rsidRPr="00083BBC">
        <w:rPr>
          <w:szCs w:val="22"/>
        </w:rPr>
        <w:t xml:space="preserve"> Li, </w:t>
      </w:r>
      <w:proofErr w:type="spellStart"/>
      <w:r w:rsidRPr="00083BBC">
        <w:rPr>
          <w:szCs w:val="22"/>
        </w:rPr>
        <w:t>H.Tang</w:t>
      </w:r>
      <w:proofErr w:type="spellEnd"/>
      <w:r w:rsidRPr="00083BBC">
        <w:rPr>
          <w:szCs w:val="22"/>
        </w:rPr>
        <w:t xml:space="preserve">, </w:t>
      </w:r>
      <w:proofErr w:type="spellStart"/>
      <w:r w:rsidRPr="00083BBC">
        <w:rPr>
          <w:szCs w:val="22"/>
        </w:rPr>
        <w:t>Y.Sun</w:t>
      </w:r>
      <w:proofErr w:type="spellEnd"/>
      <w:r w:rsidRPr="00083BBC">
        <w:rPr>
          <w:szCs w:val="22"/>
        </w:rPr>
        <w:t xml:space="preserve">, </w:t>
      </w:r>
      <w:proofErr w:type="spellStart"/>
      <w:r w:rsidRPr="00083BBC">
        <w:rPr>
          <w:szCs w:val="22"/>
        </w:rPr>
        <w:t>Jianyi.K</w:t>
      </w:r>
      <w:proofErr w:type="spellEnd"/>
      <w:r w:rsidRPr="00083BBC">
        <w:rPr>
          <w:szCs w:val="22"/>
        </w:rPr>
        <w:t xml:space="preserve">, </w:t>
      </w:r>
      <w:proofErr w:type="spellStart"/>
      <w:r w:rsidRPr="00083BBC">
        <w:rPr>
          <w:szCs w:val="22"/>
        </w:rPr>
        <w:t>G.Jiang</w:t>
      </w:r>
      <w:proofErr w:type="spellEnd"/>
      <w:r w:rsidRPr="00083BBC">
        <w:rPr>
          <w:szCs w:val="22"/>
        </w:rPr>
        <w:t xml:space="preserve">, </w:t>
      </w:r>
      <w:proofErr w:type="spellStart"/>
      <w:r w:rsidRPr="00083BBC">
        <w:rPr>
          <w:szCs w:val="22"/>
        </w:rPr>
        <w:t>D.Jiang</w:t>
      </w:r>
      <w:proofErr w:type="spellEnd"/>
      <w:r w:rsidRPr="00083BBC">
        <w:rPr>
          <w:szCs w:val="22"/>
        </w:rPr>
        <w:t xml:space="preserve">, </w:t>
      </w:r>
      <w:proofErr w:type="spellStart"/>
      <w:r w:rsidRPr="00083BBC">
        <w:rPr>
          <w:szCs w:val="22"/>
        </w:rPr>
        <w:t>B.Tao</w:t>
      </w:r>
      <w:proofErr w:type="spellEnd"/>
      <w:r w:rsidRPr="00083BBC">
        <w:rPr>
          <w:szCs w:val="22"/>
        </w:rPr>
        <w:t xml:space="preserve">, </w:t>
      </w:r>
      <w:proofErr w:type="spellStart"/>
      <w:r w:rsidRPr="00083BBC">
        <w:rPr>
          <w:szCs w:val="22"/>
        </w:rPr>
        <w:t>Shuang.X</w:t>
      </w:r>
      <w:proofErr w:type="spellEnd"/>
      <w:r w:rsidRPr="00083BBC">
        <w:rPr>
          <w:szCs w:val="22"/>
        </w:rPr>
        <w:t>,</w:t>
      </w:r>
      <w:r>
        <w:rPr>
          <w:szCs w:val="22"/>
        </w:rPr>
        <w:t xml:space="preserve"> </w:t>
      </w:r>
      <w:proofErr w:type="spellStart"/>
      <w:r w:rsidRPr="00083BBC">
        <w:rPr>
          <w:szCs w:val="22"/>
        </w:rPr>
        <w:t>Honghai.L</w:t>
      </w:r>
      <w:proofErr w:type="spellEnd"/>
      <w:r w:rsidRPr="00083BBC">
        <w:rPr>
          <w:szCs w:val="22"/>
        </w:rPr>
        <w:t>. “</w:t>
      </w:r>
      <w:r w:rsidRPr="00EA7CD0">
        <w:rPr>
          <w:i/>
          <w:iCs/>
          <w:szCs w:val="22"/>
        </w:rPr>
        <w:t>hand gesture recognition based on convolution neural network</w:t>
      </w:r>
      <w:r w:rsidRPr="00083BBC">
        <w:rPr>
          <w:szCs w:val="22"/>
        </w:rPr>
        <w:t>”.</w:t>
      </w:r>
      <w:r>
        <w:rPr>
          <w:szCs w:val="22"/>
        </w:rPr>
        <w:t xml:space="preserve"> </w:t>
      </w:r>
      <w:r w:rsidRPr="00083BBC">
        <w:rPr>
          <w:szCs w:val="22"/>
        </w:rPr>
        <w:t>“https://doi.org/10.1007/s10586-0171435x” © Springer</w:t>
      </w:r>
      <w:r>
        <w:rPr>
          <w:szCs w:val="22"/>
        </w:rPr>
        <w:t xml:space="preserve"> </w:t>
      </w:r>
      <w:proofErr w:type="spellStart"/>
      <w:r w:rsidRPr="00083BBC">
        <w:rPr>
          <w:szCs w:val="22"/>
        </w:rPr>
        <w:t>Science+Business</w:t>
      </w:r>
      <w:proofErr w:type="spellEnd"/>
      <w:r w:rsidRPr="00083BBC">
        <w:rPr>
          <w:szCs w:val="22"/>
        </w:rPr>
        <w:t xml:space="preserve"> Media, LLC, part of Springer Nature 2017</w:t>
      </w:r>
    </w:p>
    <w:p w14:paraId="0CEE6CF7" w14:textId="77777777" w:rsidR="005A7B22" w:rsidRPr="006B4949" w:rsidRDefault="005A7B22" w:rsidP="00F87229">
      <w:pPr>
        <w:pStyle w:val="ListParagraph"/>
        <w:numPr>
          <w:ilvl w:val="0"/>
          <w:numId w:val="6"/>
        </w:numPr>
        <w:jc w:val="both"/>
      </w:pPr>
      <w:r w:rsidRPr="00DB366C">
        <w:t xml:space="preserve">Chuan, C., Regina, E., &amp; Guardino, C. (2014). </w:t>
      </w:r>
      <w:r>
        <w:t>“</w:t>
      </w:r>
      <w:r w:rsidRPr="00EA7CD0">
        <w:rPr>
          <w:i/>
          <w:iCs/>
        </w:rPr>
        <w:t>American Sign Language Recognition Using Leap Motion</w:t>
      </w:r>
      <w:r>
        <w:rPr>
          <w:i/>
          <w:iCs/>
        </w:rPr>
        <w:t>”</w:t>
      </w:r>
      <w:r w:rsidRPr="00DB366C">
        <w:rPr>
          <w:i/>
          <w:iCs/>
        </w:rPr>
        <w:t xml:space="preserve"> Sensor</w:t>
      </w:r>
      <w:r w:rsidRPr="00DB366C">
        <w:t>. https://doi.org/10.1109/icmla.2014.110</w:t>
      </w:r>
    </w:p>
    <w:p w14:paraId="31D6EF76" w14:textId="77777777" w:rsidR="005A7B22" w:rsidRPr="006B4949" w:rsidRDefault="005A7B22" w:rsidP="00F87229">
      <w:pPr>
        <w:pStyle w:val="BodyText"/>
        <w:numPr>
          <w:ilvl w:val="0"/>
          <w:numId w:val="6"/>
        </w:numPr>
        <w:ind w:right="102"/>
        <w:jc w:val="both"/>
      </w:pPr>
      <w:r>
        <w:t xml:space="preserve"> </w:t>
      </w:r>
      <w:proofErr w:type="spellStart"/>
      <w:r w:rsidRPr="00BD2B65">
        <w:t>Korade</w:t>
      </w:r>
      <w:proofErr w:type="spellEnd"/>
      <w:r w:rsidRPr="00BD2B65">
        <w:t xml:space="preserve">, N. B., Salunke, M. B., Bhosle, A. A., </w:t>
      </w:r>
      <w:proofErr w:type="spellStart"/>
      <w:r w:rsidRPr="00BD2B65">
        <w:t>Kumbharkar</w:t>
      </w:r>
      <w:proofErr w:type="spellEnd"/>
      <w:r w:rsidRPr="00BD2B65">
        <w:t xml:space="preserve">, P. B., Asalkar, G. G., &amp; </w:t>
      </w:r>
      <w:r>
        <w:t xml:space="preserve">       </w:t>
      </w:r>
      <w:r w:rsidRPr="00BD2B65">
        <w:t>Khedkar, R. G. (2024</w:t>
      </w:r>
      <w:r w:rsidRPr="00B30D9A">
        <w:rPr>
          <w:i/>
          <w:iCs/>
        </w:rPr>
        <w:t xml:space="preserve">). </w:t>
      </w:r>
      <w:r>
        <w:rPr>
          <w:i/>
          <w:iCs/>
        </w:rPr>
        <w:t>“</w:t>
      </w:r>
      <w:r w:rsidRPr="00B30D9A">
        <w:rPr>
          <w:i/>
          <w:iCs/>
        </w:rPr>
        <w:t>Strengthening Sentence Similarity Identification Through OpenAI Embeddings and Deep Learning</w:t>
      </w:r>
      <w:r w:rsidRPr="00BD2B65">
        <w:t>.</w:t>
      </w:r>
      <w:r>
        <w:t>”</w:t>
      </w:r>
      <w:r w:rsidRPr="00BD2B65">
        <w:t xml:space="preserve"> </w:t>
      </w:r>
      <w:r w:rsidRPr="00BD2B65">
        <w:rPr>
          <w:i/>
          <w:iCs/>
        </w:rPr>
        <w:t>International Journal of Advanced Computer Science and Applications</w:t>
      </w:r>
      <w:r w:rsidRPr="00BD2B65">
        <w:t xml:space="preserve">, </w:t>
      </w:r>
      <w:r w:rsidRPr="00BD2B65">
        <w:rPr>
          <w:i/>
          <w:iCs/>
        </w:rPr>
        <w:t>15</w:t>
      </w:r>
      <w:r w:rsidRPr="00BD2B65">
        <w:t>(4). https://doi.org/10.14569/ijacsa.2024.0150485</w:t>
      </w:r>
    </w:p>
    <w:p w14:paraId="1DAD5065" w14:textId="77777777" w:rsidR="005A7B22" w:rsidRPr="006B4949" w:rsidRDefault="005A7B22" w:rsidP="00F87229">
      <w:pPr>
        <w:pStyle w:val="BodyText"/>
        <w:numPr>
          <w:ilvl w:val="0"/>
          <w:numId w:val="6"/>
        </w:numPr>
        <w:jc w:val="both"/>
      </w:pPr>
      <w:r w:rsidRPr="00BD2B65">
        <w:t xml:space="preserve">Lavand, K., </w:t>
      </w:r>
      <w:proofErr w:type="spellStart"/>
      <w:r w:rsidRPr="00BD2B65">
        <w:t>Navindgikar</w:t>
      </w:r>
      <w:proofErr w:type="spellEnd"/>
      <w:r w:rsidRPr="00BD2B65">
        <w:t>, R., Kanaje, P., Malikar, M., &amp; Chavan, S. (2024</w:t>
      </w:r>
      <w:r w:rsidRPr="00B30D9A">
        <w:rPr>
          <w:i/>
          <w:iCs/>
        </w:rPr>
        <w:t xml:space="preserve">). </w:t>
      </w:r>
      <w:r>
        <w:rPr>
          <w:i/>
          <w:iCs/>
        </w:rPr>
        <w:t>“</w:t>
      </w:r>
      <w:r w:rsidRPr="00B30D9A">
        <w:rPr>
          <w:i/>
          <w:iCs/>
        </w:rPr>
        <w:t>Enhancing Criminal Identification: Human Face Deblurring and Mask Detection Using Convolutional Neural Networks</w:t>
      </w:r>
      <w:r>
        <w:rPr>
          <w:i/>
          <w:iCs/>
        </w:rPr>
        <w:t>”</w:t>
      </w:r>
      <w:r w:rsidRPr="00BD2B65">
        <w:t xml:space="preserve">. In </w:t>
      </w:r>
      <w:r w:rsidRPr="00BD2B65">
        <w:rPr>
          <w:i/>
          <w:iCs/>
        </w:rPr>
        <w:t>Smart innovation, systems and technologies</w:t>
      </w:r>
      <w:r w:rsidRPr="00BD2B65">
        <w:t xml:space="preserve"> (pp. 155–165). https://doi.org/10.1007/978-981-99-8612-5_13</w:t>
      </w:r>
    </w:p>
    <w:p w14:paraId="1CF1F3F5" w14:textId="77777777" w:rsidR="005A7B22" w:rsidRPr="006B4949" w:rsidRDefault="005A7B22" w:rsidP="00F87229">
      <w:pPr>
        <w:pStyle w:val="BodyText"/>
        <w:numPr>
          <w:ilvl w:val="0"/>
          <w:numId w:val="6"/>
        </w:numPr>
        <w:spacing w:before="1"/>
        <w:jc w:val="both"/>
      </w:pPr>
      <w:proofErr w:type="spellStart"/>
      <w:r w:rsidRPr="00BD2B65">
        <w:t>Sahane</w:t>
      </w:r>
      <w:proofErr w:type="spellEnd"/>
      <w:r w:rsidRPr="00BD2B65">
        <w:t xml:space="preserve">, P., </w:t>
      </w:r>
      <w:proofErr w:type="spellStart"/>
      <w:r w:rsidRPr="00BD2B65">
        <w:t>Badole</w:t>
      </w:r>
      <w:proofErr w:type="spellEnd"/>
      <w:r w:rsidRPr="00BD2B65">
        <w:t xml:space="preserve">, D., Kale, C., </w:t>
      </w:r>
      <w:proofErr w:type="spellStart"/>
      <w:r w:rsidRPr="00BD2B65">
        <w:t>Chavare</w:t>
      </w:r>
      <w:proofErr w:type="spellEnd"/>
      <w:r w:rsidRPr="00BD2B65">
        <w:t xml:space="preserve">, S., &amp; </w:t>
      </w:r>
      <w:proofErr w:type="spellStart"/>
      <w:r w:rsidRPr="00BD2B65">
        <w:t>Walunj</w:t>
      </w:r>
      <w:proofErr w:type="spellEnd"/>
      <w:r w:rsidRPr="00BD2B65">
        <w:t>, S. (2024).</w:t>
      </w:r>
      <w:r>
        <w:t xml:space="preserve"> “</w:t>
      </w:r>
      <w:r w:rsidRPr="00BD2B65">
        <w:t xml:space="preserve"> </w:t>
      </w:r>
      <w:r w:rsidRPr="00B30D9A">
        <w:rPr>
          <w:i/>
          <w:iCs/>
        </w:rPr>
        <w:t>Detection of Fake Audio: A Deep Learning-Based Comprehensive Survey. In Smart innovation, systems and technologies</w:t>
      </w:r>
      <w:r>
        <w:t>”</w:t>
      </w:r>
      <w:r w:rsidRPr="00BD2B65">
        <w:t>(pp. 267–277). https://doi.org/10.1007/978-981-99-8612-5_22</w:t>
      </w:r>
    </w:p>
    <w:p w14:paraId="0928B980" w14:textId="77777777" w:rsidR="005A7B22" w:rsidRDefault="005A7B22" w:rsidP="00F87229">
      <w:pPr>
        <w:pStyle w:val="ListParagraph"/>
        <w:numPr>
          <w:ilvl w:val="0"/>
          <w:numId w:val="6"/>
        </w:numPr>
        <w:tabs>
          <w:tab w:val="left" w:pos="639"/>
        </w:tabs>
        <w:ind w:right="101"/>
        <w:jc w:val="both"/>
      </w:pPr>
      <w:r w:rsidRPr="00DB366C">
        <w:t xml:space="preserve">R. Deshmukh, T. </w:t>
      </w:r>
      <w:proofErr w:type="spellStart"/>
      <w:r w:rsidRPr="00DB366C">
        <w:t>Lahamge</w:t>
      </w:r>
      <w:proofErr w:type="spellEnd"/>
      <w:r w:rsidRPr="00DB366C">
        <w:t xml:space="preserve">, I. </w:t>
      </w:r>
      <w:proofErr w:type="spellStart"/>
      <w:r w:rsidRPr="00DB366C">
        <w:t>Phadatare</w:t>
      </w:r>
      <w:proofErr w:type="spellEnd"/>
      <w:r w:rsidRPr="00DB366C">
        <w:t>, D. Shinde and R. Manhas, "</w:t>
      </w:r>
      <w:r w:rsidRPr="00B30D9A">
        <w:rPr>
          <w:i/>
          <w:iCs/>
        </w:rPr>
        <w:t>A Comprehensive Review on Real-Time Sign Language Detection for Deaf and Dumb People</w:t>
      </w:r>
      <w:r w:rsidRPr="00DB366C">
        <w:t xml:space="preserve">" 2024 3rd International Conference on Sentiment Analysis and Deep Learning (ICSADL), </w:t>
      </w:r>
      <w:proofErr w:type="spellStart"/>
      <w:r w:rsidRPr="00DB366C">
        <w:t>Bhimdatta</w:t>
      </w:r>
      <w:proofErr w:type="spellEnd"/>
      <w:r w:rsidRPr="00DB366C">
        <w:t xml:space="preserve">, Nepal, 2024, pp. 169-176, </w:t>
      </w:r>
      <w:proofErr w:type="spellStart"/>
      <w:r w:rsidRPr="00DB366C">
        <w:t>doi</w:t>
      </w:r>
      <w:proofErr w:type="spellEnd"/>
      <w:r w:rsidRPr="00DB366C">
        <w:t>: 10.1109/ICSADL61749.2024.00034.</w:t>
      </w:r>
    </w:p>
    <w:p w14:paraId="4659AB04" w14:textId="77777777" w:rsidR="008F2D22" w:rsidRPr="00DB366C" w:rsidRDefault="008F2D22" w:rsidP="00CC33AD">
      <w:pPr>
        <w:pStyle w:val="NormalWeb"/>
        <w:spacing w:before="0" w:beforeAutospacing="0" w:after="0" w:afterAutospacing="0"/>
        <w:ind w:left="360"/>
        <w:jc w:val="both"/>
      </w:pPr>
    </w:p>
    <w:p w14:paraId="6FFB845C" w14:textId="77777777" w:rsidR="005A7B22" w:rsidRPr="005A7B22" w:rsidRDefault="005A7B22" w:rsidP="00F87229">
      <w:pPr>
        <w:jc w:val="both"/>
      </w:pPr>
    </w:p>
    <w:sectPr w:rsidR="005A7B22" w:rsidRPr="005A7B22">
      <w:pgSz w:w="11920" w:h="16850"/>
      <w:pgMar w:top="1340" w:right="12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5A48" w14:textId="77777777" w:rsidR="00EA0662" w:rsidRDefault="00EA0662" w:rsidP="004157F2">
      <w:r>
        <w:separator/>
      </w:r>
    </w:p>
  </w:endnote>
  <w:endnote w:type="continuationSeparator" w:id="0">
    <w:p w14:paraId="67CE16E3" w14:textId="77777777" w:rsidR="00EA0662" w:rsidRDefault="00EA0662" w:rsidP="0041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E135" w14:textId="77777777" w:rsidR="00EA0662" w:rsidRDefault="00EA0662" w:rsidP="004157F2">
      <w:r>
        <w:separator/>
      </w:r>
    </w:p>
  </w:footnote>
  <w:footnote w:type="continuationSeparator" w:id="0">
    <w:p w14:paraId="38D99740" w14:textId="77777777" w:rsidR="00EA0662" w:rsidRDefault="00EA0662" w:rsidP="0041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551"/>
    <w:multiLevelType w:val="hybridMultilevel"/>
    <w:tmpl w:val="91D4E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051CA5"/>
    <w:multiLevelType w:val="hybridMultilevel"/>
    <w:tmpl w:val="59822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292C83"/>
    <w:multiLevelType w:val="hybridMultilevel"/>
    <w:tmpl w:val="B89A90B0"/>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 w15:restartNumberingAfterBreak="0">
    <w:nsid w:val="2A860B2E"/>
    <w:multiLevelType w:val="hybridMultilevel"/>
    <w:tmpl w:val="1B8E65D4"/>
    <w:lvl w:ilvl="0" w:tplc="07E40298">
      <w:start w:val="1"/>
      <w:numFmt w:val="decimal"/>
      <w:lvlText w:val="[%1]"/>
      <w:lvlJc w:val="left"/>
      <w:pPr>
        <w:ind w:left="16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DAAEEAEC">
      <w:numFmt w:val="bullet"/>
      <w:lvlText w:val="•"/>
      <w:lvlJc w:val="left"/>
      <w:pPr>
        <w:ind w:left="1085" w:hanging="339"/>
      </w:pPr>
      <w:rPr>
        <w:rFonts w:hint="default"/>
        <w:lang w:val="en-US" w:eastAsia="en-US" w:bidi="ar-SA"/>
      </w:rPr>
    </w:lvl>
    <w:lvl w:ilvl="2" w:tplc="124A138C">
      <w:numFmt w:val="bullet"/>
      <w:lvlText w:val="•"/>
      <w:lvlJc w:val="left"/>
      <w:pPr>
        <w:ind w:left="2010" w:hanging="339"/>
      </w:pPr>
      <w:rPr>
        <w:rFonts w:hint="default"/>
        <w:lang w:val="en-US" w:eastAsia="en-US" w:bidi="ar-SA"/>
      </w:rPr>
    </w:lvl>
    <w:lvl w:ilvl="3" w:tplc="5CA6A13E">
      <w:numFmt w:val="bullet"/>
      <w:lvlText w:val="•"/>
      <w:lvlJc w:val="left"/>
      <w:pPr>
        <w:ind w:left="2935" w:hanging="339"/>
      </w:pPr>
      <w:rPr>
        <w:rFonts w:hint="default"/>
        <w:lang w:val="en-US" w:eastAsia="en-US" w:bidi="ar-SA"/>
      </w:rPr>
    </w:lvl>
    <w:lvl w:ilvl="4" w:tplc="3E52380E">
      <w:numFmt w:val="bullet"/>
      <w:lvlText w:val="•"/>
      <w:lvlJc w:val="left"/>
      <w:pPr>
        <w:ind w:left="3860" w:hanging="339"/>
      </w:pPr>
      <w:rPr>
        <w:rFonts w:hint="default"/>
        <w:lang w:val="en-US" w:eastAsia="en-US" w:bidi="ar-SA"/>
      </w:rPr>
    </w:lvl>
    <w:lvl w:ilvl="5" w:tplc="FECC9676">
      <w:numFmt w:val="bullet"/>
      <w:lvlText w:val="•"/>
      <w:lvlJc w:val="left"/>
      <w:pPr>
        <w:ind w:left="4785" w:hanging="339"/>
      </w:pPr>
      <w:rPr>
        <w:rFonts w:hint="default"/>
        <w:lang w:val="en-US" w:eastAsia="en-US" w:bidi="ar-SA"/>
      </w:rPr>
    </w:lvl>
    <w:lvl w:ilvl="6" w:tplc="91DE5D6E">
      <w:numFmt w:val="bullet"/>
      <w:lvlText w:val="•"/>
      <w:lvlJc w:val="left"/>
      <w:pPr>
        <w:ind w:left="5710" w:hanging="339"/>
      </w:pPr>
      <w:rPr>
        <w:rFonts w:hint="default"/>
        <w:lang w:val="en-US" w:eastAsia="en-US" w:bidi="ar-SA"/>
      </w:rPr>
    </w:lvl>
    <w:lvl w:ilvl="7" w:tplc="DB5C155E">
      <w:numFmt w:val="bullet"/>
      <w:lvlText w:val="•"/>
      <w:lvlJc w:val="left"/>
      <w:pPr>
        <w:ind w:left="6635" w:hanging="339"/>
      </w:pPr>
      <w:rPr>
        <w:rFonts w:hint="default"/>
        <w:lang w:val="en-US" w:eastAsia="en-US" w:bidi="ar-SA"/>
      </w:rPr>
    </w:lvl>
    <w:lvl w:ilvl="8" w:tplc="23CE1EE6">
      <w:numFmt w:val="bullet"/>
      <w:lvlText w:val="•"/>
      <w:lvlJc w:val="left"/>
      <w:pPr>
        <w:ind w:left="7560" w:hanging="339"/>
      </w:pPr>
      <w:rPr>
        <w:rFonts w:hint="default"/>
        <w:lang w:val="en-US" w:eastAsia="en-US" w:bidi="ar-SA"/>
      </w:rPr>
    </w:lvl>
  </w:abstractNum>
  <w:abstractNum w:abstractNumId="4" w15:restartNumberingAfterBreak="0">
    <w:nsid w:val="378C2B43"/>
    <w:multiLevelType w:val="multilevel"/>
    <w:tmpl w:val="BA0843BA"/>
    <w:lvl w:ilvl="0">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D6FB8"/>
    <w:multiLevelType w:val="hybridMultilevel"/>
    <w:tmpl w:val="8F682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64407C"/>
    <w:multiLevelType w:val="hybridMultilevel"/>
    <w:tmpl w:val="412A33C2"/>
    <w:lvl w:ilvl="0" w:tplc="0F10601E">
      <w:start w:val="1"/>
      <w:numFmt w:val="decimal"/>
      <w:lvlText w:val="%1."/>
      <w:lvlJc w:val="left"/>
      <w:pPr>
        <w:ind w:left="371" w:hanging="214"/>
      </w:pPr>
      <w:rPr>
        <w:rFonts w:ascii="Times New Roman" w:eastAsia="Times New Roman" w:hAnsi="Times New Roman" w:cs="Times New Roman" w:hint="default"/>
        <w:b/>
        <w:bCs/>
        <w:i w:val="0"/>
        <w:iCs w:val="0"/>
        <w:spacing w:val="0"/>
        <w:w w:val="98"/>
        <w:sz w:val="26"/>
        <w:szCs w:val="26"/>
        <w:lang w:val="en-US" w:eastAsia="en-US" w:bidi="ar-SA"/>
      </w:rPr>
    </w:lvl>
    <w:lvl w:ilvl="1" w:tplc="D610BC04">
      <w:numFmt w:val="bullet"/>
      <w:lvlText w:val="•"/>
      <w:lvlJc w:val="left"/>
      <w:pPr>
        <w:ind w:left="1283" w:hanging="214"/>
      </w:pPr>
      <w:rPr>
        <w:rFonts w:hint="default"/>
        <w:lang w:val="en-US" w:eastAsia="en-US" w:bidi="ar-SA"/>
      </w:rPr>
    </w:lvl>
    <w:lvl w:ilvl="2" w:tplc="93C21FA0">
      <w:numFmt w:val="bullet"/>
      <w:lvlText w:val="•"/>
      <w:lvlJc w:val="left"/>
      <w:pPr>
        <w:ind w:left="2186" w:hanging="214"/>
      </w:pPr>
      <w:rPr>
        <w:rFonts w:hint="default"/>
        <w:lang w:val="en-US" w:eastAsia="en-US" w:bidi="ar-SA"/>
      </w:rPr>
    </w:lvl>
    <w:lvl w:ilvl="3" w:tplc="BA70FD08">
      <w:numFmt w:val="bullet"/>
      <w:lvlText w:val="•"/>
      <w:lvlJc w:val="left"/>
      <w:pPr>
        <w:ind w:left="3089" w:hanging="214"/>
      </w:pPr>
      <w:rPr>
        <w:rFonts w:hint="default"/>
        <w:lang w:val="en-US" w:eastAsia="en-US" w:bidi="ar-SA"/>
      </w:rPr>
    </w:lvl>
    <w:lvl w:ilvl="4" w:tplc="C396C27C">
      <w:numFmt w:val="bullet"/>
      <w:lvlText w:val="•"/>
      <w:lvlJc w:val="left"/>
      <w:pPr>
        <w:ind w:left="3992" w:hanging="214"/>
      </w:pPr>
      <w:rPr>
        <w:rFonts w:hint="default"/>
        <w:lang w:val="en-US" w:eastAsia="en-US" w:bidi="ar-SA"/>
      </w:rPr>
    </w:lvl>
    <w:lvl w:ilvl="5" w:tplc="A6742914">
      <w:numFmt w:val="bullet"/>
      <w:lvlText w:val="•"/>
      <w:lvlJc w:val="left"/>
      <w:pPr>
        <w:ind w:left="4895" w:hanging="214"/>
      </w:pPr>
      <w:rPr>
        <w:rFonts w:hint="default"/>
        <w:lang w:val="en-US" w:eastAsia="en-US" w:bidi="ar-SA"/>
      </w:rPr>
    </w:lvl>
    <w:lvl w:ilvl="6" w:tplc="3DDC8AC4">
      <w:numFmt w:val="bullet"/>
      <w:lvlText w:val="•"/>
      <w:lvlJc w:val="left"/>
      <w:pPr>
        <w:ind w:left="5798" w:hanging="214"/>
      </w:pPr>
      <w:rPr>
        <w:rFonts w:hint="default"/>
        <w:lang w:val="en-US" w:eastAsia="en-US" w:bidi="ar-SA"/>
      </w:rPr>
    </w:lvl>
    <w:lvl w:ilvl="7" w:tplc="E7683E30">
      <w:numFmt w:val="bullet"/>
      <w:lvlText w:val="•"/>
      <w:lvlJc w:val="left"/>
      <w:pPr>
        <w:ind w:left="6701" w:hanging="214"/>
      </w:pPr>
      <w:rPr>
        <w:rFonts w:hint="default"/>
        <w:lang w:val="en-US" w:eastAsia="en-US" w:bidi="ar-SA"/>
      </w:rPr>
    </w:lvl>
    <w:lvl w:ilvl="8" w:tplc="2660B930">
      <w:numFmt w:val="bullet"/>
      <w:lvlText w:val="•"/>
      <w:lvlJc w:val="left"/>
      <w:pPr>
        <w:ind w:left="7604" w:hanging="214"/>
      </w:pPr>
      <w:rPr>
        <w:rFonts w:hint="default"/>
        <w:lang w:val="en-US" w:eastAsia="en-US" w:bidi="ar-SA"/>
      </w:rPr>
    </w:lvl>
  </w:abstractNum>
  <w:abstractNum w:abstractNumId="7" w15:restartNumberingAfterBreak="0">
    <w:nsid w:val="4DF905E2"/>
    <w:multiLevelType w:val="hybridMultilevel"/>
    <w:tmpl w:val="CA887EE8"/>
    <w:lvl w:ilvl="0" w:tplc="28361B50">
      <w:start w:val="16"/>
      <w:numFmt w:val="decimal"/>
      <w:lvlText w:val="[%1]"/>
      <w:lvlJc w:val="left"/>
      <w:pPr>
        <w:ind w:left="160"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1" w:tplc="1116F120">
      <w:numFmt w:val="bullet"/>
      <w:lvlText w:val="•"/>
      <w:lvlJc w:val="left"/>
      <w:pPr>
        <w:ind w:left="1085" w:hanging="504"/>
      </w:pPr>
      <w:rPr>
        <w:rFonts w:hint="default"/>
        <w:lang w:val="en-US" w:eastAsia="en-US" w:bidi="ar-SA"/>
      </w:rPr>
    </w:lvl>
    <w:lvl w:ilvl="2" w:tplc="1CC065A6">
      <w:numFmt w:val="bullet"/>
      <w:lvlText w:val="•"/>
      <w:lvlJc w:val="left"/>
      <w:pPr>
        <w:ind w:left="2010" w:hanging="504"/>
      </w:pPr>
      <w:rPr>
        <w:rFonts w:hint="default"/>
        <w:lang w:val="en-US" w:eastAsia="en-US" w:bidi="ar-SA"/>
      </w:rPr>
    </w:lvl>
    <w:lvl w:ilvl="3" w:tplc="EC2E3000">
      <w:numFmt w:val="bullet"/>
      <w:lvlText w:val="•"/>
      <w:lvlJc w:val="left"/>
      <w:pPr>
        <w:ind w:left="2935" w:hanging="504"/>
      </w:pPr>
      <w:rPr>
        <w:rFonts w:hint="default"/>
        <w:lang w:val="en-US" w:eastAsia="en-US" w:bidi="ar-SA"/>
      </w:rPr>
    </w:lvl>
    <w:lvl w:ilvl="4" w:tplc="F0A0E47C">
      <w:numFmt w:val="bullet"/>
      <w:lvlText w:val="•"/>
      <w:lvlJc w:val="left"/>
      <w:pPr>
        <w:ind w:left="3860" w:hanging="504"/>
      </w:pPr>
      <w:rPr>
        <w:rFonts w:hint="default"/>
        <w:lang w:val="en-US" w:eastAsia="en-US" w:bidi="ar-SA"/>
      </w:rPr>
    </w:lvl>
    <w:lvl w:ilvl="5" w:tplc="1B4C8148">
      <w:numFmt w:val="bullet"/>
      <w:lvlText w:val="•"/>
      <w:lvlJc w:val="left"/>
      <w:pPr>
        <w:ind w:left="4785" w:hanging="504"/>
      </w:pPr>
      <w:rPr>
        <w:rFonts w:hint="default"/>
        <w:lang w:val="en-US" w:eastAsia="en-US" w:bidi="ar-SA"/>
      </w:rPr>
    </w:lvl>
    <w:lvl w:ilvl="6" w:tplc="3E98B68E">
      <w:numFmt w:val="bullet"/>
      <w:lvlText w:val="•"/>
      <w:lvlJc w:val="left"/>
      <w:pPr>
        <w:ind w:left="5710" w:hanging="504"/>
      </w:pPr>
      <w:rPr>
        <w:rFonts w:hint="default"/>
        <w:lang w:val="en-US" w:eastAsia="en-US" w:bidi="ar-SA"/>
      </w:rPr>
    </w:lvl>
    <w:lvl w:ilvl="7" w:tplc="07D4A130">
      <w:numFmt w:val="bullet"/>
      <w:lvlText w:val="•"/>
      <w:lvlJc w:val="left"/>
      <w:pPr>
        <w:ind w:left="6635" w:hanging="504"/>
      </w:pPr>
      <w:rPr>
        <w:rFonts w:hint="default"/>
        <w:lang w:val="en-US" w:eastAsia="en-US" w:bidi="ar-SA"/>
      </w:rPr>
    </w:lvl>
    <w:lvl w:ilvl="8" w:tplc="1688DBA8">
      <w:numFmt w:val="bullet"/>
      <w:lvlText w:val="•"/>
      <w:lvlJc w:val="left"/>
      <w:pPr>
        <w:ind w:left="7560" w:hanging="504"/>
      </w:pPr>
      <w:rPr>
        <w:rFonts w:hint="default"/>
        <w:lang w:val="en-US" w:eastAsia="en-US" w:bidi="ar-SA"/>
      </w:rPr>
    </w:lvl>
  </w:abstractNum>
  <w:abstractNum w:abstractNumId="8" w15:restartNumberingAfterBreak="0">
    <w:nsid w:val="55C7783C"/>
    <w:multiLevelType w:val="hybridMultilevel"/>
    <w:tmpl w:val="D3B0AE2C"/>
    <w:lvl w:ilvl="0" w:tplc="28361B50">
      <w:start w:val="16"/>
      <w:numFmt w:val="decimal"/>
      <w:lvlText w:val="[%1]"/>
      <w:lvlJc w:val="left"/>
      <w:pPr>
        <w:ind w:left="8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090019" w:tentative="1">
      <w:start w:val="1"/>
      <w:numFmt w:val="lowerLetter"/>
      <w:lvlText w:val="%2."/>
      <w:lvlJc w:val="left"/>
      <w:pPr>
        <w:ind w:left="1597" w:hanging="360"/>
      </w:pPr>
    </w:lvl>
    <w:lvl w:ilvl="2" w:tplc="4009001B" w:tentative="1">
      <w:start w:val="1"/>
      <w:numFmt w:val="lowerRoman"/>
      <w:lvlText w:val="%3."/>
      <w:lvlJc w:val="right"/>
      <w:pPr>
        <w:ind w:left="2317" w:hanging="180"/>
      </w:pPr>
    </w:lvl>
    <w:lvl w:ilvl="3" w:tplc="4009000F" w:tentative="1">
      <w:start w:val="1"/>
      <w:numFmt w:val="decimal"/>
      <w:lvlText w:val="%4."/>
      <w:lvlJc w:val="left"/>
      <w:pPr>
        <w:ind w:left="3037" w:hanging="360"/>
      </w:pPr>
    </w:lvl>
    <w:lvl w:ilvl="4" w:tplc="40090019" w:tentative="1">
      <w:start w:val="1"/>
      <w:numFmt w:val="lowerLetter"/>
      <w:lvlText w:val="%5."/>
      <w:lvlJc w:val="left"/>
      <w:pPr>
        <w:ind w:left="3757" w:hanging="360"/>
      </w:pPr>
    </w:lvl>
    <w:lvl w:ilvl="5" w:tplc="4009001B" w:tentative="1">
      <w:start w:val="1"/>
      <w:numFmt w:val="lowerRoman"/>
      <w:lvlText w:val="%6."/>
      <w:lvlJc w:val="right"/>
      <w:pPr>
        <w:ind w:left="4477" w:hanging="180"/>
      </w:pPr>
    </w:lvl>
    <w:lvl w:ilvl="6" w:tplc="4009000F" w:tentative="1">
      <w:start w:val="1"/>
      <w:numFmt w:val="decimal"/>
      <w:lvlText w:val="%7."/>
      <w:lvlJc w:val="left"/>
      <w:pPr>
        <w:ind w:left="5197" w:hanging="360"/>
      </w:pPr>
    </w:lvl>
    <w:lvl w:ilvl="7" w:tplc="40090019" w:tentative="1">
      <w:start w:val="1"/>
      <w:numFmt w:val="lowerLetter"/>
      <w:lvlText w:val="%8."/>
      <w:lvlJc w:val="left"/>
      <w:pPr>
        <w:ind w:left="5917" w:hanging="360"/>
      </w:pPr>
    </w:lvl>
    <w:lvl w:ilvl="8" w:tplc="4009001B" w:tentative="1">
      <w:start w:val="1"/>
      <w:numFmt w:val="lowerRoman"/>
      <w:lvlText w:val="%9."/>
      <w:lvlJc w:val="right"/>
      <w:pPr>
        <w:ind w:left="6637" w:hanging="180"/>
      </w:pPr>
    </w:lvl>
  </w:abstractNum>
  <w:abstractNum w:abstractNumId="9" w15:restartNumberingAfterBreak="0">
    <w:nsid w:val="6D4D74C9"/>
    <w:multiLevelType w:val="hybridMultilevel"/>
    <w:tmpl w:val="412A33C2"/>
    <w:lvl w:ilvl="0" w:tplc="FFFFFFFF">
      <w:start w:val="1"/>
      <w:numFmt w:val="decimal"/>
      <w:lvlText w:val="%1."/>
      <w:lvlJc w:val="left"/>
      <w:pPr>
        <w:ind w:left="371" w:hanging="214"/>
      </w:pPr>
      <w:rPr>
        <w:rFonts w:ascii="Times New Roman" w:eastAsia="Times New Roman" w:hAnsi="Times New Roman" w:cs="Times New Roman" w:hint="default"/>
        <w:b/>
        <w:bCs/>
        <w:i w:val="0"/>
        <w:iCs w:val="0"/>
        <w:spacing w:val="0"/>
        <w:w w:val="98"/>
        <w:sz w:val="26"/>
        <w:szCs w:val="26"/>
        <w:lang w:val="en-US" w:eastAsia="en-US" w:bidi="ar-SA"/>
      </w:rPr>
    </w:lvl>
    <w:lvl w:ilvl="1" w:tplc="FFFFFFFF">
      <w:numFmt w:val="bullet"/>
      <w:lvlText w:val="•"/>
      <w:lvlJc w:val="left"/>
      <w:pPr>
        <w:ind w:left="1283" w:hanging="214"/>
      </w:pPr>
      <w:rPr>
        <w:rFonts w:hint="default"/>
        <w:lang w:val="en-US" w:eastAsia="en-US" w:bidi="ar-SA"/>
      </w:rPr>
    </w:lvl>
    <w:lvl w:ilvl="2" w:tplc="FFFFFFFF">
      <w:numFmt w:val="bullet"/>
      <w:lvlText w:val="•"/>
      <w:lvlJc w:val="left"/>
      <w:pPr>
        <w:ind w:left="2186" w:hanging="214"/>
      </w:pPr>
      <w:rPr>
        <w:rFonts w:hint="default"/>
        <w:lang w:val="en-US" w:eastAsia="en-US" w:bidi="ar-SA"/>
      </w:rPr>
    </w:lvl>
    <w:lvl w:ilvl="3" w:tplc="FFFFFFFF">
      <w:numFmt w:val="bullet"/>
      <w:lvlText w:val="•"/>
      <w:lvlJc w:val="left"/>
      <w:pPr>
        <w:ind w:left="3089" w:hanging="214"/>
      </w:pPr>
      <w:rPr>
        <w:rFonts w:hint="default"/>
        <w:lang w:val="en-US" w:eastAsia="en-US" w:bidi="ar-SA"/>
      </w:rPr>
    </w:lvl>
    <w:lvl w:ilvl="4" w:tplc="FFFFFFFF">
      <w:numFmt w:val="bullet"/>
      <w:lvlText w:val="•"/>
      <w:lvlJc w:val="left"/>
      <w:pPr>
        <w:ind w:left="3992" w:hanging="214"/>
      </w:pPr>
      <w:rPr>
        <w:rFonts w:hint="default"/>
        <w:lang w:val="en-US" w:eastAsia="en-US" w:bidi="ar-SA"/>
      </w:rPr>
    </w:lvl>
    <w:lvl w:ilvl="5" w:tplc="FFFFFFFF">
      <w:numFmt w:val="bullet"/>
      <w:lvlText w:val="•"/>
      <w:lvlJc w:val="left"/>
      <w:pPr>
        <w:ind w:left="4895" w:hanging="214"/>
      </w:pPr>
      <w:rPr>
        <w:rFonts w:hint="default"/>
        <w:lang w:val="en-US" w:eastAsia="en-US" w:bidi="ar-SA"/>
      </w:rPr>
    </w:lvl>
    <w:lvl w:ilvl="6" w:tplc="FFFFFFFF">
      <w:numFmt w:val="bullet"/>
      <w:lvlText w:val="•"/>
      <w:lvlJc w:val="left"/>
      <w:pPr>
        <w:ind w:left="5798" w:hanging="214"/>
      </w:pPr>
      <w:rPr>
        <w:rFonts w:hint="default"/>
        <w:lang w:val="en-US" w:eastAsia="en-US" w:bidi="ar-SA"/>
      </w:rPr>
    </w:lvl>
    <w:lvl w:ilvl="7" w:tplc="FFFFFFFF">
      <w:numFmt w:val="bullet"/>
      <w:lvlText w:val="•"/>
      <w:lvlJc w:val="left"/>
      <w:pPr>
        <w:ind w:left="6701" w:hanging="214"/>
      </w:pPr>
      <w:rPr>
        <w:rFonts w:hint="default"/>
        <w:lang w:val="en-US" w:eastAsia="en-US" w:bidi="ar-SA"/>
      </w:rPr>
    </w:lvl>
    <w:lvl w:ilvl="8" w:tplc="FFFFFFFF">
      <w:numFmt w:val="bullet"/>
      <w:lvlText w:val="•"/>
      <w:lvlJc w:val="left"/>
      <w:pPr>
        <w:ind w:left="7604" w:hanging="214"/>
      </w:pPr>
      <w:rPr>
        <w:rFonts w:hint="default"/>
        <w:lang w:val="en-US" w:eastAsia="en-US" w:bidi="ar-SA"/>
      </w:rPr>
    </w:lvl>
  </w:abstractNum>
  <w:abstractNum w:abstractNumId="10" w15:restartNumberingAfterBreak="0">
    <w:nsid w:val="7221199F"/>
    <w:multiLevelType w:val="hybridMultilevel"/>
    <w:tmpl w:val="45D2F730"/>
    <w:lvl w:ilvl="0" w:tplc="40090001">
      <w:start w:val="1"/>
      <w:numFmt w:val="bullet"/>
      <w:lvlText w:val=""/>
      <w:lvlJc w:val="left"/>
      <w:pPr>
        <w:ind w:left="880" w:hanging="360"/>
      </w:pPr>
      <w:rPr>
        <w:rFonts w:ascii="Symbol" w:hAnsi="Symbol" w:hint="default"/>
      </w:rPr>
    </w:lvl>
    <w:lvl w:ilvl="1" w:tplc="40090003" w:tentative="1">
      <w:start w:val="1"/>
      <w:numFmt w:val="bullet"/>
      <w:lvlText w:val="o"/>
      <w:lvlJc w:val="left"/>
      <w:pPr>
        <w:ind w:left="1600" w:hanging="360"/>
      </w:pPr>
      <w:rPr>
        <w:rFonts w:ascii="Courier New" w:hAnsi="Courier New" w:cs="Courier New" w:hint="default"/>
      </w:rPr>
    </w:lvl>
    <w:lvl w:ilvl="2" w:tplc="40090005" w:tentative="1">
      <w:start w:val="1"/>
      <w:numFmt w:val="bullet"/>
      <w:lvlText w:val=""/>
      <w:lvlJc w:val="left"/>
      <w:pPr>
        <w:ind w:left="2320" w:hanging="360"/>
      </w:pPr>
      <w:rPr>
        <w:rFonts w:ascii="Wingdings" w:hAnsi="Wingdings" w:hint="default"/>
      </w:rPr>
    </w:lvl>
    <w:lvl w:ilvl="3" w:tplc="40090001" w:tentative="1">
      <w:start w:val="1"/>
      <w:numFmt w:val="bullet"/>
      <w:lvlText w:val=""/>
      <w:lvlJc w:val="left"/>
      <w:pPr>
        <w:ind w:left="3040" w:hanging="360"/>
      </w:pPr>
      <w:rPr>
        <w:rFonts w:ascii="Symbol" w:hAnsi="Symbol" w:hint="default"/>
      </w:rPr>
    </w:lvl>
    <w:lvl w:ilvl="4" w:tplc="40090003" w:tentative="1">
      <w:start w:val="1"/>
      <w:numFmt w:val="bullet"/>
      <w:lvlText w:val="o"/>
      <w:lvlJc w:val="left"/>
      <w:pPr>
        <w:ind w:left="3760" w:hanging="360"/>
      </w:pPr>
      <w:rPr>
        <w:rFonts w:ascii="Courier New" w:hAnsi="Courier New" w:cs="Courier New" w:hint="default"/>
      </w:rPr>
    </w:lvl>
    <w:lvl w:ilvl="5" w:tplc="40090005" w:tentative="1">
      <w:start w:val="1"/>
      <w:numFmt w:val="bullet"/>
      <w:lvlText w:val=""/>
      <w:lvlJc w:val="left"/>
      <w:pPr>
        <w:ind w:left="4480" w:hanging="360"/>
      </w:pPr>
      <w:rPr>
        <w:rFonts w:ascii="Wingdings" w:hAnsi="Wingdings" w:hint="default"/>
      </w:rPr>
    </w:lvl>
    <w:lvl w:ilvl="6" w:tplc="40090001" w:tentative="1">
      <w:start w:val="1"/>
      <w:numFmt w:val="bullet"/>
      <w:lvlText w:val=""/>
      <w:lvlJc w:val="left"/>
      <w:pPr>
        <w:ind w:left="5200" w:hanging="360"/>
      </w:pPr>
      <w:rPr>
        <w:rFonts w:ascii="Symbol" w:hAnsi="Symbol" w:hint="default"/>
      </w:rPr>
    </w:lvl>
    <w:lvl w:ilvl="7" w:tplc="40090003" w:tentative="1">
      <w:start w:val="1"/>
      <w:numFmt w:val="bullet"/>
      <w:lvlText w:val="o"/>
      <w:lvlJc w:val="left"/>
      <w:pPr>
        <w:ind w:left="5920" w:hanging="360"/>
      </w:pPr>
      <w:rPr>
        <w:rFonts w:ascii="Courier New" w:hAnsi="Courier New" w:cs="Courier New" w:hint="default"/>
      </w:rPr>
    </w:lvl>
    <w:lvl w:ilvl="8" w:tplc="40090005" w:tentative="1">
      <w:start w:val="1"/>
      <w:numFmt w:val="bullet"/>
      <w:lvlText w:val=""/>
      <w:lvlJc w:val="left"/>
      <w:pPr>
        <w:ind w:left="6640" w:hanging="360"/>
      </w:pPr>
      <w:rPr>
        <w:rFonts w:ascii="Wingdings" w:hAnsi="Wingdings" w:hint="default"/>
      </w:rPr>
    </w:lvl>
  </w:abstractNum>
  <w:abstractNum w:abstractNumId="11" w15:restartNumberingAfterBreak="0">
    <w:nsid w:val="78C27A78"/>
    <w:multiLevelType w:val="hybridMultilevel"/>
    <w:tmpl w:val="59102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DC534C5"/>
    <w:multiLevelType w:val="multilevel"/>
    <w:tmpl w:val="7388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130449">
    <w:abstractNumId w:val="7"/>
  </w:num>
  <w:num w:numId="2" w16cid:durableId="1403597089">
    <w:abstractNumId w:val="3"/>
  </w:num>
  <w:num w:numId="3" w16cid:durableId="1887527877">
    <w:abstractNumId w:val="6"/>
  </w:num>
  <w:num w:numId="4" w16cid:durableId="1303265060">
    <w:abstractNumId w:val="11"/>
  </w:num>
  <w:num w:numId="5" w16cid:durableId="172956882">
    <w:abstractNumId w:val="8"/>
  </w:num>
  <w:num w:numId="6" w16cid:durableId="333800692">
    <w:abstractNumId w:val="4"/>
  </w:num>
  <w:num w:numId="7" w16cid:durableId="293752771">
    <w:abstractNumId w:val="5"/>
  </w:num>
  <w:num w:numId="8" w16cid:durableId="1505168641">
    <w:abstractNumId w:val="2"/>
  </w:num>
  <w:num w:numId="9" w16cid:durableId="344019269">
    <w:abstractNumId w:val="0"/>
  </w:num>
  <w:num w:numId="10" w16cid:durableId="467892043">
    <w:abstractNumId w:val="9"/>
  </w:num>
  <w:num w:numId="11" w16cid:durableId="1323394615">
    <w:abstractNumId w:val="12"/>
  </w:num>
  <w:num w:numId="12" w16cid:durableId="496504778">
    <w:abstractNumId w:val="10"/>
  </w:num>
  <w:num w:numId="13" w16cid:durableId="140391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7B39"/>
    <w:rsid w:val="00007A29"/>
    <w:rsid w:val="00021E6E"/>
    <w:rsid w:val="00027A5A"/>
    <w:rsid w:val="0003556D"/>
    <w:rsid w:val="000822D5"/>
    <w:rsid w:val="00083BBC"/>
    <w:rsid w:val="000C7E17"/>
    <w:rsid w:val="000D6A9D"/>
    <w:rsid w:val="00100AF2"/>
    <w:rsid w:val="001066E4"/>
    <w:rsid w:val="0011381A"/>
    <w:rsid w:val="001308A2"/>
    <w:rsid w:val="001441B0"/>
    <w:rsid w:val="00150D02"/>
    <w:rsid w:val="001803A6"/>
    <w:rsid w:val="001904EA"/>
    <w:rsid w:val="00197527"/>
    <w:rsid w:val="001976B1"/>
    <w:rsid w:val="001E60E6"/>
    <w:rsid w:val="00223539"/>
    <w:rsid w:val="0022706D"/>
    <w:rsid w:val="00247A31"/>
    <w:rsid w:val="002718B5"/>
    <w:rsid w:val="00272AE5"/>
    <w:rsid w:val="002A64C5"/>
    <w:rsid w:val="002D6BBF"/>
    <w:rsid w:val="002E0BAB"/>
    <w:rsid w:val="00306477"/>
    <w:rsid w:val="00325DB6"/>
    <w:rsid w:val="00330305"/>
    <w:rsid w:val="003434FB"/>
    <w:rsid w:val="00351E82"/>
    <w:rsid w:val="003845E7"/>
    <w:rsid w:val="003B7E54"/>
    <w:rsid w:val="003C262F"/>
    <w:rsid w:val="00407F58"/>
    <w:rsid w:val="00413059"/>
    <w:rsid w:val="004157F2"/>
    <w:rsid w:val="00421080"/>
    <w:rsid w:val="00430BC1"/>
    <w:rsid w:val="00443156"/>
    <w:rsid w:val="00451491"/>
    <w:rsid w:val="004732C3"/>
    <w:rsid w:val="00484ACC"/>
    <w:rsid w:val="004B4A15"/>
    <w:rsid w:val="004D1C88"/>
    <w:rsid w:val="00516CB5"/>
    <w:rsid w:val="00517902"/>
    <w:rsid w:val="00540708"/>
    <w:rsid w:val="00555EB7"/>
    <w:rsid w:val="00557B39"/>
    <w:rsid w:val="0058610F"/>
    <w:rsid w:val="005A7B22"/>
    <w:rsid w:val="005E4007"/>
    <w:rsid w:val="0060316A"/>
    <w:rsid w:val="00612200"/>
    <w:rsid w:val="00626BE5"/>
    <w:rsid w:val="0064073E"/>
    <w:rsid w:val="00651A8B"/>
    <w:rsid w:val="00654F6C"/>
    <w:rsid w:val="00663E54"/>
    <w:rsid w:val="00675EEB"/>
    <w:rsid w:val="006936AA"/>
    <w:rsid w:val="006A1D97"/>
    <w:rsid w:val="006B4949"/>
    <w:rsid w:val="006D57C6"/>
    <w:rsid w:val="007136D1"/>
    <w:rsid w:val="00716B80"/>
    <w:rsid w:val="00726191"/>
    <w:rsid w:val="00733288"/>
    <w:rsid w:val="00736E91"/>
    <w:rsid w:val="00772A02"/>
    <w:rsid w:val="0078745F"/>
    <w:rsid w:val="007B117D"/>
    <w:rsid w:val="007B57D3"/>
    <w:rsid w:val="007E1612"/>
    <w:rsid w:val="007F5791"/>
    <w:rsid w:val="00804E95"/>
    <w:rsid w:val="00815D85"/>
    <w:rsid w:val="00820B9F"/>
    <w:rsid w:val="00830FF3"/>
    <w:rsid w:val="008409F1"/>
    <w:rsid w:val="00845E2A"/>
    <w:rsid w:val="00850015"/>
    <w:rsid w:val="008A4DE5"/>
    <w:rsid w:val="008F2D22"/>
    <w:rsid w:val="008F5C97"/>
    <w:rsid w:val="00904AAF"/>
    <w:rsid w:val="00914E60"/>
    <w:rsid w:val="009254A3"/>
    <w:rsid w:val="009466B8"/>
    <w:rsid w:val="0095375E"/>
    <w:rsid w:val="009701BB"/>
    <w:rsid w:val="00971D29"/>
    <w:rsid w:val="009939C2"/>
    <w:rsid w:val="009B5472"/>
    <w:rsid w:val="009C1B7B"/>
    <w:rsid w:val="009C438F"/>
    <w:rsid w:val="009C6536"/>
    <w:rsid w:val="009D7056"/>
    <w:rsid w:val="00A40A45"/>
    <w:rsid w:val="00A52742"/>
    <w:rsid w:val="00A54F54"/>
    <w:rsid w:val="00A64AF4"/>
    <w:rsid w:val="00A8062A"/>
    <w:rsid w:val="00A81599"/>
    <w:rsid w:val="00A858AA"/>
    <w:rsid w:val="00A952FB"/>
    <w:rsid w:val="00B01FF7"/>
    <w:rsid w:val="00B07B91"/>
    <w:rsid w:val="00B07ED6"/>
    <w:rsid w:val="00B30D9A"/>
    <w:rsid w:val="00B763CD"/>
    <w:rsid w:val="00BA0E0B"/>
    <w:rsid w:val="00BA54C5"/>
    <w:rsid w:val="00BC7EA3"/>
    <w:rsid w:val="00BD2B65"/>
    <w:rsid w:val="00BD3BC1"/>
    <w:rsid w:val="00BF0252"/>
    <w:rsid w:val="00C2295A"/>
    <w:rsid w:val="00C32715"/>
    <w:rsid w:val="00C40023"/>
    <w:rsid w:val="00C4188B"/>
    <w:rsid w:val="00C425DE"/>
    <w:rsid w:val="00C5096D"/>
    <w:rsid w:val="00C73D07"/>
    <w:rsid w:val="00CB6EA1"/>
    <w:rsid w:val="00CC33AD"/>
    <w:rsid w:val="00D127E6"/>
    <w:rsid w:val="00D345AC"/>
    <w:rsid w:val="00D46717"/>
    <w:rsid w:val="00D75A6B"/>
    <w:rsid w:val="00D80196"/>
    <w:rsid w:val="00DB366C"/>
    <w:rsid w:val="00DD6D54"/>
    <w:rsid w:val="00DF42C7"/>
    <w:rsid w:val="00E1401B"/>
    <w:rsid w:val="00E24A8C"/>
    <w:rsid w:val="00E724A1"/>
    <w:rsid w:val="00E7663F"/>
    <w:rsid w:val="00E802AD"/>
    <w:rsid w:val="00E94F61"/>
    <w:rsid w:val="00E97703"/>
    <w:rsid w:val="00EA0662"/>
    <w:rsid w:val="00EA7CD0"/>
    <w:rsid w:val="00EC61CE"/>
    <w:rsid w:val="00ED1D3D"/>
    <w:rsid w:val="00F43EB4"/>
    <w:rsid w:val="00F640E4"/>
    <w:rsid w:val="00F83B12"/>
    <w:rsid w:val="00F87229"/>
    <w:rsid w:val="00F87FB9"/>
    <w:rsid w:val="00FA6453"/>
    <w:rsid w:val="00FA68E4"/>
    <w:rsid w:val="00FD44DC"/>
    <w:rsid w:val="00FE17BF"/>
    <w:rsid w:val="00FE7385"/>
    <w:rsid w:val="00FF09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DB3F"/>
  <w15:docId w15:val="{72E81A9F-2017-45DC-A679-BBDE1917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708"/>
    <w:pPr>
      <w:widowControl/>
      <w:autoSpaceDE/>
      <w:autoSpaceDN/>
    </w:pPr>
    <w:rPr>
      <w:rFonts w:ascii="Times New Roman" w:eastAsia="Times New Roman" w:hAnsi="Times New Roman" w:cs="Times New Roman"/>
      <w:sz w:val="24"/>
      <w:szCs w:val="24"/>
      <w:lang w:val="en-IN" w:eastAsia="en-IN"/>
    </w:rPr>
  </w:style>
  <w:style w:type="paragraph" w:styleId="Heading1">
    <w:name w:val="heading 1"/>
    <w:basedOn w:val="Normal"/>
    <w:uiPriority w:val="9"/>
    <w:qFormat/>
    <w:pPr>
      <w:ind w:left="371" w:hanging="213"/>
      <w:outlineLvl w:val="0"/>
    </w:pPr>
    <w:rPr>
      <w:b/>
      <w:bCs/>
      <w:sz w:val="28"/>
      <w:szCs w:val="28"/>
    </w:rPr>
  </w:style>
  <w:style w:type="paragraph" w:styleId="Heading2">
    <w:name w:val="heading 2"/>
    <w:basedOn w:val="Normal"/>
    <w:uiPriority w:val="9"/>
    <w:unhideWhenUsed/>
    <w:qFormat/>
    <w:pPr>
      <w:ind w:left="160"/>
      <w:jc w:val="both"/>
      <w:outlineLvl w:val="1"/>
    </w:pPr>
    <w:rPr>
      <w:b/>
      <w:bCs/>
      <w:sz w:val="27"/>
      <w:szCs w:val="27"/>
    </w:rPr>
  </w:style>
  <w:style w:type="paragraph" w:styleId="Heading3">
    <w:name w:val="heading 3"/>
    <w:basedOn w:val="Normal"/>
    <w:next w:val="Normal"/>
    <w:link w:val="Heading3Char"/>
    <w:uiPriority w:val="9"/>
    <w:semiHidden/>
    <w:unhideWhenUsed/>
    <w:qFormat/>
    <w:rsid w:val="00EC61C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2"/>
      <w:ind w:left="374" w:right="443" w:firstLine="14"/>
      <w:jc w:val="center"/>
    </w:pPr>
    <w:rPr>
      <w:b/>
      <w:bCs/>
      <w:sz w:val="36"/>
      <w:szCs w:val="36"/>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ind w:left="113"/>
    </w:pPr>
  </w:style>
  <w:style w:type="paragraph" w:styleId="NoSpacing">
    <w:name w:val="No Spacing"/>
    <w:uiPriority w:val="1"/>
    <w:qFormat/>
    <w:rsid w:val="009701BB"/>
    <w:pPr>
      <w:widowControl/>
      <w:autoSpaceDE/>
      <w:autoSpaceDN/>
    </w:pPr>
    <w:rPr>
      <w:kern w:val="2"/>
      <w:sz w:val="24"/>
      <w:szCs w:val="24"/>
      <w:lang w:val="en-IN"/>
      <w14:ligatures w14:val="standardContextual"/>
    </w:rPr>
  </w:style>
  <w:style w:type="character" w:styleId="Hyperlink">
    <w:name w:val="Hyperlink"/>
    <w:basedOn w:val="DefaultParagraphFont"/>
    <w:uiPriority w:val="99"/>
    <w:unhideWhenUsed/>
    <w:rsid w:val="009701BB"/>
    <w:rPr>
      <w:color w:val="0000FF" w:themeColor="hyperlink"/>
      <w:u w:val="single"/>
    </w:rPr>
  </w:style>
  <w:style w:type="paragraph" w:styleId="NormalWeb">
    <w:name w:val="Normal (Web)"/>
    <w:basedOn w:val="Normal"/>
    <w:uiPriority w:val="99"/>
    <w:unhideWhenUsed/>
    <w:rsid w:val="00247A31"/>
    <w:pPr>
      <w:spacing w:before="100" w:beforeAutospacing="1" w:after="100" w:afterAutospacing="1"/>
    </w:pPr>
  </w:style>
  <w:style w:type="character" w:customStyle="1" w:styleId="url">
    <w:name w:val="url"/>
    <w:basedOn w:val="DefaultParagraphFont"/>
    <w:rsid w:val="00247A31"/>
  </w:style>
  <w:style w:type="character" w:styleId="UnresolvedMention">
    <w:name w:val="Unresolved Mention"/>
    <w:basedOn w:val="DefaultParagraphFont"/>
    <w:uiPriority w:val="99"/>
    <w:semiHidden/>
    <w:unhideWhenUsed/>
    <w:rsid w:val="00A858AA"/>
    <w:rPr>
      <w:color w:val="605E5C"/>
      <w:shd w:val="clear" w:color="auto" w:fill="E1DFDD"/>
    </w:rPr>
  </w:style>
  <w:style w:type="paragraph" w:styleId="Header">
    <w:name w:val="header"/>
    <w:basedOn w:val="Normal"/>
    <w:link w:val="HeaderChar"/>
    <w:uiPriority w:val="99"/>
    <w:unhideWhenUsed/>
    <w:rsid w:val="004157F2"/>
    <w:pPr>
      <w:tabs>
        <w:tab w:val="center" w:pos="4513"/>
        <w:tab w:val="right" w:pos="9026"/>
      </w:tabs>
    </w:pPr>
  </w:style>
  <w:style w:type="character" w:customStyle="1" w:styleId="HeaderChar">
    <w:name w:val="Header Char"/>
    <w:basedOn w:val="DefaultParagraphFont"/>
    <w:link w:val="Header"/>
    <w:uiPriority w:val="99"/>
    <w:rsid w:val="004157F2"/>
    <w:rPr>
      <w:rFonts w:ascii="Times New Roman" w:eastAsia="Times New Roman" w:hAnsi="Times New Roman" w:cs="Times New Roman"/>
    </w:rPr>
  </w:style>
  <w:style w:type="paragraph" w:styleId="Footer">
    <w:name w:val="footer"/>
    <w:basedOn w:val="Normal"/>
    <w:link w:val="FooterChar"/>
    <w:uiPriority w:val="99"/>
    <w:unhideWhenUsed/>
    <w:rsid w:val="004157F2"/>
    <w:pPr>
      <w:tabs>
        <w:tab w:val="center" w:pos="4513"/>
        <w:tab w:val="right" w:pos="9026"/>
      </w:tabs>
    </w:pPr>
  </w:style>
  <w:style w:type="character" w:customStyle="1" w:styleId="FooterChar">
    <w:name w:val="Footer Char"/>
    <w:basedOn w:val="DefaultParagraphFont"/>
    <w:link w:val="Footer"/>
    <w:uiPriority w:val="99"/>
    <w:rsid w:val="004157F2"/>
    <w:rPr>
      <w:rFonts w:ascii="Times New Roman" w:eastAsia="Times New Roman" w:hAnsi="Times New Roman" w:cs="Times New Roman"/>
    </w:rPr>
  </w:style>
  <w:style w:type="character" w:styleId="Emphasis">
    <w:name w:val="Emphasis"/>
    <w:basedOn w:val="DefaultParagraphFont"/>
    <w:uiPriority w:val="20"/>
    <w:qFormat/>
    <w:rsid w:val="00B01FF7"/>
    <w:rPr>
      <w:i/>
      <w:iCs/>
    </w:rPr>
  </w:style>
  <w:style w:type="table" w:styleId="TableGrid">
    <w:name w:val="Table Grid"/>
    <w:basedOn w:val="TableNormal"/>
    <w:uiPriority w:val="39"/>
    <w:rsid w:val="00FA6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61CE"/>
    <w:rPr>
      <w:rFonts w:asciiTheme="majorHAnsi" w:eastAsiaTheme="majorEastAsia" w:hAnsiTheme="majorHAnsi" w:cstheme="majorBidi"/>
      <w:color w:val="243F60" w:themeColor="accent1" w:themeShade="7F"/>
      <w:sz w:val="24"/>
      <w:szCs w:val="24"/>
      <w:lang w:val="en-IN" w:eastAsia="en-IN"/>
    </w:rPr>
  </w:style>
  <w:style w:type="character" w:styleId="PlaceholderText">
    <w:name w:val="Placeholder Text"/>
    <w:basedOn w:val="DefaultParagraphFont"/>
    <w:uiPriority w:val="99"/>
    <w:semiHidden/>
    <w:rsid w:val="006122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8007">
      <w:bodyDiv w:val="1"/>
      <w:marLeft w:val="0"/>
      <w:marRight w:val="0"/>
      <w:marTop w:val="0"/>
      <w:marBottom w:val="0"/>
      <w:divBdr>
        <w:top w:val="none" w:sz="0" w:space="0" w:color="auto"/>
        <w:left w:val="none" w:sz="0" w:space="0" w:color="auto"/>
        <w:bottom w:val="none" w:sz="0" w:space="0" w:color="auto"/>
        <w:right w:val="none" w:sz="0" w:space="0" w:color="auto"/>
      </w:divBdr>
      <w:divsChild>
        <w:div w:id="561715125">
          <w:marLeft w:val="-720"/>
          <w:marRight w:val="0"/>
          <w:marTop w:val="0"/>
          <w:marBottom w:val="0"/>
          <w:divBdr>
            <w:top w:val="none" w:sz="0" w:space="0" w:color="auto"/>
            <w:left w:val="none" w:sz="0" w:space="0" w:color="auto"/>
            <w:bottom w:val="none" w:sz="0" w:space="0" w:color="auto"/>
            <w:right w:val="none" w:sz="0" w:space="0" w:color="auto"/>
          </w:divBdr>
        </w:div>
      </w:divsChild>
    </w:div>
    <w:div w:id="108857435">
      <w:bodyDiv w:val="1"/>
      <w:marLeft w:val="0"/>
      <w:marRight w:val="0"/>
      <w:marTop w:val="0"/>
      <w:marBottom w:val="0"/>
      <w:divBdr>
        <w:top w:val="none" w:sz="0" w:space="0" w:color="auto"/>
        <w:left w:val="none" w:sz="0" w:space="0" w:color="auto"/>
        <w:bottom w:val="none" w:sz="0" w:space="0" w:color="auto"/>
        <w:right w:val="none" w:sz="0" w:space="0" w:color="auto"/>
      </w:divBdr>
    </w:div>
    <w:div w:id="192033585">
      <w:bodyDiv w:val="1"/>
      <w:marLeft w:val="0"/>
      <w:marRight w:val="0"/>
      <w:marTop w:val="0"/>
      <w:marBottom w:val="0"/>
      <w:divBdr>
        <w:top w:val="none" w:sz="0" w:space="0" w:color="auto"/>
        <w:left w:val="none" w:sz="0" w:space="0" w:color="auto"/>
        <w:bottom w:val="none" w:sz="0" w:space="0" w:color="auto"/>
        <w:right w:val="none" w:sz="0" w:space="0" w:color="auto"/>
      </w:divBdr>
      <w:divsChild>
        <w:div w:id="238945831">
          <w:marLeft w:val="-720"/>
          <w:marRight w:val="0"/>
          <w:marTop w:val="0"/>
          <w:marBottom w:val="0"/>
          <w:divBdr>
            <w:top w:val="none" w:sz="0" w:space="0" w:color="auto"/>
            <w:left w:val="none" w:sz="0" w:space="0" w:color="auto"/>
            <w:bottom w:val="none" w:sz="0" w:space="0" w:color="auto"/>
            <w:right w:val="none" w:sz="0" w:space="0" w:color="auto"/>
          </w:divBdr>
        </w:div>
      </w:divsChild>
    </w:div>
    <w:div w:id="223760014">
      <w:bodyDiv w:val="1"/>
      <w:marLeft w:val="0"/>
      <w:marRight w:val="0"/>
      <w:marTop w:val="0"/>
      <w:marBottom w:val="0"/>
      <w:divBdr>
        <w:top w:val="none" w:sz="0" w:space="0" w:color="auto"/>
        <w:left w:val="none" w:sz="0" w:space="0" w:color="auto"/>
        <w:bottom w:val="none" w:sz="0" w:space="0" w:color="auto"/>
        <w:right w:val="none" w:sz="0" w:space="0" w:color="auto"/>
      </w:divBdr>
      <w:divsChild>
        <w:div w:id="1734355874">
          <w:marLeft w:val="-720"/>
          <w:marRight w:val="0"/>
          <w:marTop w:val="0"/>
          <w:marBottom w:val="0"/>
          <w:divBdr>
            <w:top w:val="none" w:sz="0" w:space="0" w:color="auto"/>
            <w:left w:val="none" w:sz="0" w:space="0" w:color="auto"/>
            <w:bottom w:val="none" w:sz="0" w:space="0" w:color="auto"/>
            <w:right w:val="none" w:sz="0" w:space="0" w:color="auto"/>
          </w:divBdr>
        </w:div>
      </w:divsChild>
    </w:div>
    <w:div w:id="309405127">
      <w:bodyDiv w:val="1"/>
      <w:marLeft w:val="0"/>
      <w:marRight w:val="0"/>
      <w:marTop w:val="0"/>
      <w:marBottom w:val="0"/>
      <w:divBdr>
        <w:top w:val="none" w:sz="0" w:space="0" w:color="auto"/>
        <w:left w:val="none" w:sz="0" w:space="0" w:color="auto"/>
        <w:bottom w:val="none" w:sz="0" w:space="0" w:color="auto"/>
        <w:right w:val="none" w:sz="0" w:space="0" w:color="auto"/>
      </w:divBdr>
      <w:divsChild>
        <w:div w:id="524178745">
          <w:marLeft w:val="-720"/>
          <w:marRight w:val="0"/>
          <w:marTop w:val="0"/>
          <w:marBottom w:val="0"/>
          <w:divBdr>
            <w:top w:val="none" w:sz="0" w:space="0" w:color="auto"/>
            <w:left w:val="none" w:sz="0" w:space="0" w:color="auto"/>
            <w:bottom w:val="none" w:sz="0" w:space="0" w:color="auto"/>
            <w:right w:val="none" w:sz="0" w:space="0" w:color="auto"/>
          </w:divBdr>
        </w:div>
      </w:divsChild>
    </w:div>
    <w:div w:id="335379808">
      <w:bodyDiv w:val="1"/>
      <w:marLeft w:val="0"/>
      <w:marRight w:val="0"/>
      <w:marTop w:val="0"/>
      <w:marBottom w:val="0"/>
      <w:divBdr>
        <w:top w:val="none" w:sz="0" w:space="0" w:color="auto"/>
        <w:left w:val="none" w:sz="0" w:space="0" w:color="auto"/>
        <w:bottom w:val="none" w:sz="0" w:space="0" w:color="auto"/>
        <w:right w:val="none" w:sz="0" w:space="0" w:color="auto"/>
      </w:divBdr>
    </w:div>
    <w:div w:id="339819018">
      <w:bodyDiv w:val="1"/>
      <w:marLeft w:val="0"/>
      <w:marRight w:val="0"/>
      <w:marTop w:val="0"/>
      <w:marBottom w:val="0"/>
      <w:divBdr>
        <w:top w:val="none" w:sz="0" w:space="0" w:color="auto"/>
        <w:left w:val="none" w:sz="0" w:space="0" w:color="auto"/>
        <w:bottom w:val="none" w:sz="0" w:space="0" w:color="auto"/>
        <w:right w:val="none" w:sz="0" w:space="0" w:color="auto"/>
      </w:divBdr>
      <w:divsChild>
        <w:div w:id="1200243317">
          <w:marLeft w:val="-720"/>
          <w:marRight w:val="0"/>
          <w:marTop w:val="0"/>
          <w:marBottom w:val="0"/>
          <w:divBdr>
            <w:top w:val="none" w:sz="0" w:space="0" w:color="auto"/>
            <w:left w:val="none" w:sz="0" w:space="0" w:color="auto"/>
            <w:bottom w:val="none" w:sz="0" w:space="0" w:color="auto"/>
            <w:right w:val="none" w:sz="0" w:space="0" w:color="auto"/>
          </w:divBdr>
        </w:div>
      </w:divsChild>
    </w:div>
    <w:div w:id="438067234">
      <w:bodyDiv w:val="1"/>
      <w:marLeft w:val="0"/>
      <w:marRight w:val="0"/>
      <w:marTop w:val="0"/>
      <w:marBottom w:val="0"/>
      <w:divBdr>
        <w:top w:val="none" w:sz="0" w:space="0" w:color="auto"/>
        <w:left w:val="none" w:sz="0" w:space="0" w:color="auto"/>
        <w:bottom w:val="none" w:sz="0" w:space="0" w:color="auto"/>
        <w:right w:val="none" w:sz="0" w:space="0" w:color="auto"/>
      </w:divBdr>
    </w:div>
    <w:div w:id="504248601">
      <w:bodyDiv w:val="1"/>
      <w:marLeft w:val="0"/>
      <w:marRight w:val="0"/>
      <w:marTop w:val="0"/>
      <w:marBottom w:val="0"/>
      <w:divBdr>
        <w:top w:val="none" w:sz="0" w:space="0" w:color="auto"/>
        <w:left w:val="none" w:sz="0" w:space="0" w:color="auto"/>
        <w:bottom w:val="none" w:sz="0" w:space="0" w:color="auto"/>
        <w:right w:val="none" w:sz="0" w:space="0" w:color="auto"/>
      </w:divBdr>
      <w:divsChild>
        <w:div w:id="1629429059">
          <w:marLeft w:val="0"/>
          <w:marRight w:val="0"/>
          <w:marTop w:val="0"/>
          <w:marBottom w:val="0"/>
          <w:divBdr>
            <w:top w:val="none" w:sz="0" w:space="0" w:color="auto"/>
            <w:left w:val="none" w:sz="0" w:space="0" w:color="auto"/>
            <w:bottom w:val="none" w:sz="0" w:space="0" w:color="auto"/>
            <w:right w:val="none" w:sz="0" w:space="0" w:color="auto"/>
          </w:divBdr>
          <w:divsChild>
            <w:div w:id="1253127151">
              <w:marLeft w:val="0"/>
              <w:marRight w:val="0"/>
              <w:marTop w:val="0"/>
              <w:marBottom w:val="0"/>
              <w:divBdr>
                <w:top w:val="none" w:sz="0" w:space="0" w:color="auto"/>
                <w:left w:val="none" w:sz="0" w:space="0" w:color="auto"/>
                <w:bottom w:val="none" w:sz="0" w:space="0" w:color="auto"/>
                <w:right w:val="none" w:sz="0" w:space="0" w:color="auto"/>
              </w:divBdr>
              <w:divsChild>
                <w:div w:id="1700541882">
                  <w:marLeft w:val="0"/>
                  <w:marRight w:val="0"/>
                  <w:marTop w:val="0"/>
                  <w:marBottom w:val="0"/>
                  <w:divBdr>
                    <w:top w:val="none" w:sz="0" w:space="0" w:color="auto"/>
                    <w:left w:val="none" w:sz="0" w:space="0" w:color="auto"/>
                    <w:bottom w:val="none" w:sz="0" w:space="0" w:color="auto"/>
                    <w:right w:val="none" w:sz="0" w:space="0" w:color="auto"/>
                  </w:divBdr>
                  <w:divsChild>
                    <w:div w:id="957416991">
                      <w:marLeft w:val="0"/>
                      <w:marRight w:val="0"/>
                      <w:marTop w:val="0"/>
                      <w:marBottom w:val="0"/>
                      <w:divBdr>
                        <w:top w:val="none" w:sz="0" w:space="0" w:color="auto"/>
                        <w:left w:val="none" w:sz="0" w:space="0" w:color="auto"/>
                        <w:bottom w:val="none" w:sz="0" w:space="0" w:color="auto"/>
                        <w:right w:val="none" w:sz="0" w:space="0" w:color="auto"/>
                      </w:divBdr>
                      <w:divsChild>
                        <w:div w:id="502554689">
                          <w:marLeft w:val="0"/>
                          <w:marRight w:val="0"/>
                          <w:marTop w:val="0"/>
                          <w:marBottom w:val="0"/>
                          <w:divBdr>
                            <w:top w:val="none" w:sz="0" w:space="0" w:color="auto"/>
                            <w:left w:val="none" w:sz="0" w:space="0" w:color="auto"/>
                            <w:bottom w:val="none" w:sz="0" w:space="0" w:color="auto"/>
                            <w:right w:val="none" w:sz="0" w:space="0" w:color="auto"/>
                          </w:divBdr>
                          <w:divsChild>
                            <w:div w:id="1051030770">
                              <w:marLeft w:val="0"/>
                              <w:marRight w:val="0"/>
                              <w:marTop w:val="0"/>
                              <w:marBottom w:val="0"/>
                              <w:divBdr>
                                <w:top w:val="none" w:sz="0" w:space="0" w:color="auto"/>
                                <w:left w:val="none" w:sz="0" w:space="0" w:color="auto"/>
                                <w:bottom w:val="none" w:sz="0" w:space="0" w:color="auto"/>
                                <w:right w:val="none" w:sz="0" w:space="0" w:color="auto"/>
                              </w:divBdr>
                              <w:divsChild>
                                <w:div w:id="1472601412">
                                  <w:marLeft w:val="0"/>
                                  <w:marRight w:val="0"/>
                                  <w:marTop w:val="0"/>
                                  <w:marBottom w:val="0"/>
                                  <w:divBdr>
                                    <w:top w:val="none" w:sz="0" w:space="0" w:color="auto"/>
                                    <w:left w:val="none" w:sz="0" w:space="0" w:color="auto"/>
                                    <w:bottom w:val="none" w:sz="0" w:space="0" w:color="auto"/>
                                    <w:right w:val="none" w:sz="0" w:space="0" w:color="auto"/>
                                  </w:divBdr>
                                  <w:divsChild>
                                    <w:div w:id="11792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35420">
                          <w:marLeft w:val="0"/>
                          <w:marRight w:val="0"/>
                          <w:marTop w:val="0"/>
                          <w:marBottom w:val="0"/>
                          <w:divBdr>
                            <w:top w:val="none" w:sz="0" w:space="0" w:color="auto"/>
                            <w:left w:val="none" w:sz="0" w:space="0" w:color="auto"/>
                            <w:bottom w:val="none" w:sz="0" w:space="0" w:color="auto"/>
                            <w:right w:val="none" w:sz="0" w:space="0" w:color="auto"/>
                          </w:divBdr>
                          <w:divsChild>
                            <w:div w:id="2018115754">
                              <w:marLeft w:val="0"/>
                              <w:marRight w:val="0"/>
                              <w:marTop w:val="0"/>
                              <w:marBottom w:val="0"/>
                              <w:divBdr>
                                <w:top w:val="none" w:sz="0" w:space="0" w:color="auto"/>
                                <w:left w:val="none" w:sz="0" w:space="0" w:color="auto"/>
                                <w:bottom w:val="none" w:sz="0" w:space="0" w:color="auto"/>
                                <w:right w:val="none" w:sz="0" w:space="0" w:color="auto"/>
                              </w:divBdr>
                              <w:divsChild>
                                <w:div w:id="13536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271890">
      <w:bodyDiv w:val="1"/>
      <w:marLeft w:val="0"/>
      <w:marRight w:val="0"/>
      <w:marTop w:val="0"/>
      <w:marBottom w:val="0"/>
      <w:divBdr>
        <w:top w:val="none" w:sz="0" w:space="0" w:color="auto"/>
        <w:left w:val="none" w:sz="0" w:space="0" w:color="auto"/>
        <w:bottom w:val="none" w:sz="0" w:space="0" w:color="auto"/>
        <w:right w:val="none" w:sz="0" w:space="0" w:color="auto"/>
      </w:divBdr>
    </w:div>
    <w:div w:id="619452606">
      <w:bodyDiv w:val="1"/>
      <w:marLeft w:val="0"/>
      <w:marRight w:val="0"/>
      <w:marTop w:val="0"/>
      <w:marBottom w:val="0"/>
      <w:divBdr>
        <w:top w:val="none" w:sz="0" w:space="0" w:color="auto"/>
        <w:left w:val="none" w:sz="0" w:space="0" w:color="auto"/>
        <w:bottom w:val="none" w:sz="0" w:space="0" w:color="auto"/>
        <w:right w:val="none" w:sz="0" w:space="0" w:color="auto"/>
      </w:divBdr>
      <w:divsChild>
        <w:div w:id="1571502432">
          <w:marLeft w:val="-720"/>
          <w:marRight w:val="0"/>
          <w:marTop w:val="0"/>
          <w:marBottom w:val="0"/>
          <w:divBdr>
            <w:top w:val="none" w:sz="0" w:space="0" w:color="auto"/>
            <w:left w:val="none" w:sz="0" w:space="0" w:color="auto"/>
            <w:bottom w:val="none" w:sz="0" w:space="0" w:color="auto"/>
            <w:right w:val="none" w:sz="0" w:space="0" w:color="auto"/>
          </w:divBdr>
        </w:div>
      </w:divsChild>
    </w:div>
    <w:div w:id="666985219">
      <w:bodyDiv w:val="1"/>
      <w:marLeft w:val="0"/>
      <w:marRight w:val="0"/>
      <w:marTop w:val="0"/>
      <w:marBottom w:val="0"/>
      <w:divBdr>
        <w:top w:val="none" w:sz="0" w:space="0" w:color="auto"/>
        <w:left w:val="none" w:sz="0" w:space="0" w:color="auto"/>
        <w:bottom w:val="none" w:sz="0" w:space="0" w:color="auto"/>
        <w:right w:val="none" w:sz="0" w:space="0" w:color="auto"/>
      </w:divBdr>
      <w:divsChild>
        <w:div w:id="1371802469">
          <w:marLeft w:val="-720"/>
          <w:marRight w:val="0"/>
          <w:marTop w:val="0"/>
          <w:marBottom w:val="0"/>
          <w:divBdr>
            <w:top w:val="none" w:sz="0" w:space="0" w:color="auto"/>
            <w:left w:val="none" w:sz="0" w:space="0" w:color="auto"/>
            <w:bottom w:val="none" w:sz="0" w:space="0" w:color="auto"/>
            <w:right w:val="none" w:sz="0" w:space="0" w:color="auto"/>
          </w:divBdr>
        </w:div>
      </w:divsChild>
    </w:div>
    <w:div w:id="683746862">
      <w:bodyDiv w:val="1"/>
      <w:marLeft w:val="0"/>
      <w:marRight w:val="0"/>
      <w:marTop w:val="0"/>
      <w:marBottom w:val="0"/>
      <w:divBdr>
        <w:top w:val="none" w:sz="0" w:space="0" w:color="auto"/>
        <w:left w:val="none" w:sz="0" w:space="0" w:color="auto"/>
        <w:bottom w:val="none" w:sz="0" w:space="0" w:color="auto"/>
        <w:right w:val="none" w:sz="0" w:space="0" w:color="auto"/>
      </w:divBdr>
      <w:divsChild>
        <w:div w:id="252327187">
          <w:marLeft w:val="-720"/>
          <w:marRight w:val="0"/>
          <w:marTop w:val="0"/>
          <w:marBottom w:val="0"/>
          <w:divBdr>
            <w:top w:val="none" w:sz="0" w:space="0" w:color="auto"/>
            <w:left w:val="none" w:sz="0" w:space="0" w:color="auto"/>
            <w:bottom w:val="none" w:sz="0" w:space="0" w:color="auto"/>
            <w:right w:val="none" w:sz="0" w:space="0" w:color="auto"/>
          </w:divBdr>
        </w:div>
      </w:divsChild>
    </w:div>
    <w:div w:id="768739277">
      <w:bodyDiv w:val="1"/>
      <w:marLeft w:val="0"/>
      <w:marRight w:val="0"/>
      <w:marTop w:val="0"/>
      <w:marBottom w:val="0"/>
      <w:divBdr>
        <w:top w:val="none" w:sz="0" w:space="0" w:color="auto"/>
        <w:left w:val="none" w:sz="0" w:space="0" w:color="auto"/>
        <w:bottom w:val="none" w:sz="0" w:space="0" w:color="auto"/>
        <w:right w:val="none" w:sz="0" w:space="0" w:color="auto"/>
      </w:divBdr>
      <w:divsChild>
        <w:div w:id="1978292064">
          <w:marLeft w:val="-720"/>
          <w:marRight w:val="0"/>
          <w:marTop w:val="0"/>
          <w:marBottom w:val="0"/>
          <w:divBdr>
            <w:top w:val="none" w:sz="0" w:space="0" w:color="auto"/>
            <w:left w:val="none" w:sz="0" w:space="0" w:color="auto"/>
            <w:bottom w:val="none" w:sz="0" w:space="0" w:color="auto"/>
            <w:right w:val="none" w:sz="0" w:space="0" w:color="auto"/>
          </w:divBdr>
        </w:div>
      </w:divsChild>
    </w:div>
    <w:div w:id="828600509">
      <w:bodyDiv w:val="1"/>
      <w:marLeft w:val="0"/>
      <w:marRight w:val="0"/>
      <w:marTop w:val="0"/>
      <w:marBottom w:val="0"/>
      <w:divBdr>
        <w:top w:val="none" w:sz="0" w:space="0" w:color="auto"/>
        <w:left w:val="none" w:sz="0" w:space="0" w:color="auto"/>
        <w:bottom w:val="none" w:sz="0" w:space="0" w:color="auto"/>
        <w:right w:val="none" w:sz="0" w:space="0" w:color="auto"/>
      </w:divBdr>
      <w:divsChild>
        <w:div w:id="418141701">
          <w:marLeft w:val="-720"/>
          <w:marRight w:val="0"/>
          <w:marTop w:val="0"/>
          <w:marBottom w:val="0"/>
          <w:divBdr>
            <w:top w:val="none" w:sz="0" w:space="0" w:color="auto"/>
            <w:left w:val="none" w:sz="0" w:space="0" w:color="auto"/>
            <w:bottom w:val="none" w:sz="0" w:space="0" w:color="auto"/>
            <w:right w:val="none" w:sz="0" w:space="0" w:color="auto"/>
          </w:divBdr>
        </w:div>
      </w:divsChild>
    </w:div>
    <w:div w:id="829977493">
      <w:bodyDiv w:val="1"/>
      <w:marLeft w:val="0"/>
      <w:marRight w:val="0"/>
      <w:marTop w:val="0"/>
      <w:marBottom w:val="0"/>
      <w:divBdr>
        <w:top w:val="none" w:sz="0" w:space="0" w:color="auto"/>
        <w:left w:val="none" w:sz="0" w:space="0" w:color="auto"/>
        <w:bottom w:val="none" w:sz="0" w:space="0" w:color="auto"/>
        <w:right w:val="none" w:sz="0" w:space="0" w:color="auto"/>
      </w:divBdr>
    </w:div>
    <w:div w:id="848061254">
      <w:bodyDiv w:val="1"/>
      <w:marLeft w:val="0"/>
      <w:marRight w:val="0"/>
      <w:marTop w:val="0"/>
      <w:marBottom w:val="0"/>
      <w:divBdr>
        <w:top w:val="none" w:sz="0" w:space="0" w:color="auto"/>
        <w:left w:val="none" w:sz="0" w:space="0" w:color="auto"/>
        <w:bottom w:val="none" w:sz="0" w:space="0" w:color="auto"/>
        <w:right w:val="none" w:sz="0" w:space="0" w:color="auto"/>
      </w:divBdr>
    </w:div>
    <w:div w:id="900601449">
      <w:bodyDiv w:val="1"/>
      <w:marLeft w:val="0"/>
      <w:marRight w:val="0"/>
      <w:marTop w:val="0"/>
      <w:marBottom w:val="0"/>
      <w:divBdr>
        <w:top w:val="none" w:sz="0" w:space="0" w:color="auto"/>
        <w:left w:val="none" w:sz="0" w:space="0" w:color="auto"/>
        <w:bottom w:val="none" w:sz="0" w:space="0" w:color="auto"/>
        <w:right w:val="none" w:sz="0" w:space="0" w:color="auto"/>
      </w:divBdr>
    </w:div>
    <w:div w:id="1008022621">
      <w:bodyDiv w:val="1"/>
      <w:marLeft w:val="0"/>
      <w:marRight w:val="0"/>
      <w:marTop w:val="0"/>
      <w:marBottom w:val="0"/>
      <w:divBdr>
        <w:top w:val="none" w:sz="0" w:space="0" w:color="auto"/>
        <w:left w:val="none" w:sz="0" w:space="0" w:color="auto"/>
        <w:bottom w:val="none" w:sz="0" w:space="0" w:color="auto"/>
        <w:right w:val="none" w:sz="0" w:space="0" w:color="auto"/>
      </w:divBdr>
      <w:divsChild>
        <w:div w:id="1738934658">
          <w:marLeft w:val="-720"/>
          <w:marRight w:val="0"/>
          <w:marTop w:val="0"/>
          <w:marBottom w:val="0"/>
          <w:divBdr>
            <w:top w:val="none" w:sz="0" w:space="0" w:color="auto"/>
            <w:left w:val="none" w:sz="0" w:space="0" w:color="auto"/>
            <w:bottom w:val="none" w:sz="0" w:space="0" w:color="auto"/>
            <w:right w:val="none" w:sz="0" w:space="0" w:color="auto"/>
          </w:divBdr>
        </w:div>
      </w:divsChild>
    </w:div>
    <w:div w:id="1075397981">
      <w:bodyDiv w:val="1"/>
      <w:marLeft w:val="0"/>
      <w:marRight w:val="0"/>
      <w:marTop w:val="0"/>
      <w:marBottom w:val="0"/>
      <w:divBdr>
        <w:top w:val="none" w:sz="0" w:space="0" w:color="auto"/>
        <w:left w:val="none" w:sz="0" w:space="0" w:color="auto"/>
        <w:bottom w:val="none" w:sz="0" w:space="0" w:color="auto"/>
        <w:right w:val="none" w:sz="0" w:space="0" w:color="auto"/>
      </w:divBdr>
    </w:div>
    <w:div w:id="1169128970">
      <w:bodyDiv w:val="1"/>
      <w:marLeft w:val="0"/>
      <w:marRight w:val="0"/>
      <w:marTop w:val="0"/>
      <w:marBottom w:val="0"/>
      <w:divBdr>
        <w:top w:val="none" w:sz="0" w:space="0" w:color="auto"/>
        <w:left w:val="none" w:sz="0" w:space="0" w:color="auto"/>
        <w:bottom w:val="none" w:sz="0" w:space="0" w:color="auto"/>
        <w:right w:val="none" w:sz="0" w:space="0" w:color="auto"/>
      </w:divBdr>
      <w:divsChild>
        <w:div w:id="266013265">
          <w:marLeft w:val="0"/>
          <w:marRight w:val="0"/>
          <w:marTop w:val="0"/>
          <w:marBottom w:val="0"/>
          <w:divBdr>
            <w:top w:val="none" w:sz="0" w:space="0" w:color="auto"/>
            <w:left w:val="none" w:sz="0" w:space="0" w:color="auto"/>
            <w:bottom w:val="none" w:sz="0" w:space="0" w:color="auto"/>
            <w:right w:val="none" w:sz="0" w:space="0" w:color="auto"/>
          </w:divBdr>
          <w:divsChild>
            <w:div w:id="1859655739">
              <w:marLeft w:val="0"/>
              <w:marRight w:val="0"/>
              <w:marTop w:val="0"/>
              <w:marBottom w:val="0"/>
              <w:divBdr>
                <w:top w:val="none" w:sz="0" w:space="0" w:color="auto"/>
                <w:left w:val="none" w:sz="0" w:space="0" w:color="auto"/>
                <w:bottom w:val="none" w:sz="0" w:space="0" w:color="auto"/>
                <w:right w:val="none" w:sz="0" w:space="0" w:color="auto"/>
              </w:divBdr>
              <w:divsChild>
                <w:div w:id="643315522">
                  <w:marLeft w:val="0"/>
                  <w:marRight w:val="0"/>
                  <w:marTop w:val="0"/>
                  <w:marBottom w:val="0"/>
                  <w:divBdr>
                    <w:top w:val="none" w:sz="0" w:space="0" w:color="auto"/>
                    <w:left w:val="none" w:sz="0" w:space="0" w:color="auto"/>
                    <w:bottom w:val="none" w:sz="0" w:space="0" w:color="auto"/>
                    <w:right w:val="none" w:sz="0" w:space="0" w:color="auto"/>
                  </w:divBdr>
                  <w:divsChild>
                    <w:div w:id="1770806513">
                      <w:marLeft w:val="0"/>
                      <w:marRight w:val="0"/>
                      <w:marTop w:val="0"/>
                      <w:marBottom w:val="0"/>
                      <w:divBdr>
                        <w:top w:val="none" w:sz="0" w:space="0" w:color="auto"/>
                        <w:left w:val="none" w:sz="0" w:space="0" w:color="auto"/>
                        <w:bottom w:val="none" w:sz="0" w:space="0" w:color="auto"/>
                        <w:right w:val="none" w:sz="0" w:space="0" w:color="auto"/>
                      </w:divBdr>
                      <w:divsChild>
                        <w:div w:id="523327733">
                          <w:marLeft w:val="0"/>
                          <w:marRight w:val="0"/>
                          <w:marTop w:val="0"/>
                          <w:marBottom w:val="0"/>
                          <w:divBdr>
                            <w:top w:val="none" w:sz="0" w:space="0" w:color="auto"/>
                            <w:left w:val="none" w:sz="0" w:space="0" w:color="auto"/>
                            <w:bottom w:val="none" w:sz="0" w:space="0" w:color="auto"/>
                            <w:right w:val="none" w:sz="0" w:space="0" w:color="auto"/>
                          </w:divBdr>
                          <w:divsChild>
                            <w:div w:id="2112314595">
                              <w:marLeft w:val="0"/>
                              <w:marRight w:val="0"/>
                              <w:marTop w:val="0"/>
                              <w:marBottom w:val="0"/>
                              <w:divBdr>
                                <w:top w:val="none" w:sz="0" w:space="0" w:color="auto"/>
                                <w:left w:val="none" w:sz="0" w:space="0" w:color="auto"/>
                                <w:bottom w:val="none" w:sz="0" w:space="0" w:color="auto"/>
                                <w:right w:val="none" w:sz="0" w:space="0" w:color="auto"/>
                              </w:divBdr>
                              <w:divsChild>
                                <w:div w:id="454107762">
                                  <w:marLeft w:val="0"/>
                                  <w:marRight w:val="0"/>
                                  <w:marTop w:val="0"/>
                                  <w:marBottom w:val="0"/>
                                  <w:divBdr>
                                    <w:top w:val="none" w:sz="0" w:space="0" w:color="auto"/>
                                    <w:left w:val="none" w:sz="0" w:space="0" w:color="auto"/>
                                    <w:bottom w:val="none" w:sz="0" w:space="0" w:color="auto"/>
                                    <w:right w:val="none" w:sz="0" w:space="0" w:color="auto"/>
                                  </w:divBdr>
                                  <w:divsChild>
                                    <w:div w:id="4978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886">
                          <w:marLeft w:val="0"/>
                          <w:marRight w:val="0"/>
                          <w:marTop w:val="0"/>
                          <w:marBottom w:val="0"/>
                          <w:divBdr>
                            <w:top w:val="none" w:sz="0" w:space="0" w:color="auto"/>
                            <w:left w:val="none" w:sz="0" w:space="0" w:color="auto"/>
                            <w:bottom w:val="none" w:sz="0" w:space="0" w:color="auto"/>
                            <w:right w:val="none" w:sz="0" w:space="0" w:color="auto"/>
                          </w:divBdr>
                          <w:divsChild>
                            <w:div w:id="1312447472">
                              <w:marLeft w:val="0"/>
                              <w:marRight w:val="0"/>
                              <w:marTop w:val="0"/>
                              <w:marBottom w:val="0"/>
                              <w:divBdr>
                                <w:top w:val="none" w:sz="0" w:space="0" w:color="auto"/>
                                <w:left w:val="none" w:sz="0" w:space="0" w:color="auto"/>
                                <w:bottom w:val="none" w:sz="0" w:space="0" w:color="auto"/>
                                <w:right w:val="none" w:sz="0" w:space="0" w:color="auto"/>
                              </w:divBdr>
                              <w:divsChild>
                                <w:div w:id="16896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560075">
      <w:bodyDiv w:val="1"/>
      <w:marLeft w:val="0"/>
      <w:marRight w:val="0"/>
      <w:marTop w:val="0"/>
      <w:marBottom w:val="0"/>
      <w:divBdr>
        <w:top w:val="none" w:sz="0" w:space="0" w:color="auto"/>
        <w:left w:val="none" w:sz="0" w:space="0" w:color="auto"/>
        <w:bottom w:val="none" w:sz="0" w:space="0" w:color="auto"/>
        <w:right w:val="none" w:sz="0" w:space="0" w:color="auto"/>
      </w:divBdr>
      <w:divsChild>
        <w:div w:id="1833327477">
          <w:marLeft w:val="-720"/>
          <w:marRight w:val="0"/>
          <w:marTop w:val="0"/>
          <w:marBottom w:val="0"/>
          <w:divBdr>
            <w:top w:val="none" w:sz="0" w:space="0" w:color="auto"/>
            <w:left w:val="none" w:sz="0" w:space="0" w:color="auto"/>
            <w:bottom w:val="none" w:sz="0" w:space="0" w:color="auto"/>
            <w:right w:val="none" w:sz="0" w:space="0" w:color="auto"/>
          </w:divBdr>
        </w:div>
      </w:divsChild>
    </w:div>
    <w:div w:id="1258900476">
      <w:bodyDiv w:val="1"/>
      <w:marLeft w:val="0"/>
      <w:marRight w:val="0"/>
      <w:marTop w:val="0"/>
      <w:marBottom w:val="0"/>
      <w:divBdr>
        <w:top w:val="none" w:sz="0" w:space="0" w:color="auto"/>
        <w:left w:val="none" w:sz="0" w:space="0" w:color="auto"/>
        <w:bottom w:val="none" w:sz="0" w:space="0" w:color="auto"/>
        <w:right w:val="none" w:sz="0" w:space="0" w:color="auto"/>
      </w:divBdr>
    </w:div>
    <w:div w:id="1265766879">
      <w:bodyDiv w:val="1"/>
      <w:marLeft w:val="0"/>
      <w:marRight w:val="0"/>
      <w:marTop w:val="0"/>
      <w:marBottom w:val="0"/>
      <w:divBdr>
        <w:top w:val="none" w:sz="0" w:space="0" w:color="auto"/>
        <w:left w:val="none" w:sz="0" w:space="0" w:color="auto"/>
        <w:bottom w:val="none" w:sz="0" w:space="0" w:color="auto"/>
        <w:right w:val="none" w:sz="0" w:space="0" w:color="auto"/>
      </w:divBdr>
    </w:div>
    <w:div w:id="1302880399">
      <w:bodyDiv w:val="1"/>
      <w:marLeft w:val="0"/>
      <w:marRight w:val="0"/>
      <w:marTop w:val="0"/>
      <w:marBottom w:val="0"/>
      <w:divBdr>
        <w:top w:val="none" w:sz="0" w:space="0" w:color="auto"/>
        <w:left w:val="none" w:sz="0" w:space="0" w:color="auto"/>
        <w:bottom w:val="none" w:sz="0" w:space="0" w:color="auto"/>
        <w:right w:val="none" w:sz="0" w:space="0" w:color="auto"/>
      </w:divBdr>
      <w:divsChild>
        <w:div w:id="1312903392">
          <w:marLeft w:val="-720"/>
          <w:marRight w:val="0"/>
          <w:marTop w:val="0"/>
          <w:marBottom w:val="0"/>
          <w:divBdr>
            <w:top w:val="none" w:sz="0" w:space="0" w:color="auto"/>
            <w:left w:val="none" w:sz="0" w:space="0" w:color="auto"/>
            <w:bottom w:val="none" w:sz="0" w:space="0" w:color="auto"/>
            <w:right w:val="none" w:sz="0" w:space="0" w:color="auto"/>
          </w:divBdr>
        </w:div>
      </w:divsChild>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sChild>
        <w:div w:id="1318463569">
          <w:marLeft w:val="-720"/>
          <w:marRight w:val="0"/>
          <w:marTop w:val="0"/>
          <w:marBottom w:val="0"/>
          <w:divBdr>
            <w:top w:val="none" w:sz="0" w:space="0" w:color="auto"/>
            <w:left w:val="none" w:sz="0" w:space="0" w:color="auto"/>
            <w:bottom w:val="none" w:sz="0" w:space="0" w:color="auto"/>
            <w:right w:val="none" w:sz="0" w:space="0" w:color="auto"/>
          </w:divBdr>
        </w:div>
      </w:divsChild>
    </w:div>
    <w:div w:id="1418482549">
      <w:bodyDiv w:val="1"/>
      <w:marLeft w:val="0"/>
      <w:marRight w:val="0"/>
      <w:marTop w:val="0"/>
      <w:marBottom w:val="0"/>
      <w:divBdr>
        <w:top w:val="none" w:sz="0" w:space="0" w:color="auto"/>
        <w:left w:val="none" w:sz="0" w:space="0" w:color="auto"/>
        <w:bottom w:val="none" w:sz="0" w:space="0" w:color="auto"/>
        <w:right w:val="none" w:sz="0" w:space="0" w:color="auto"/>
      </w:divBdr>
      <w:divsChild>
        <w:div w:id="10373901">
          <w:marLeft w:val="-720"/>
          <w:marRight w:val="0"/>
          <w:marTop w:val="0"/>
          <w:marBottom w:val="0"/>
          <w:divBdr>
            <w:top w:val="none" w:sz="0" w:space="0" w:color="auto"/>
            <w:left w:val="none" w:sz="0" w:space="0" w:color="auto"/>
            <w:bottom w:val="none" w:sz="0" w:space="0" w:color="auto"/>
            <w:right w:val="none" w:sz="0" w:space="0" w:color="auto"/>
          </w:divBdr>
        </w:div>
      </w:divsChild>
    </w:div>
    <w:div w:id="1488202814">
      <w:bodyDiv w:val="1"/>
      <w:marLeft w:val="0"/>
      <w:marRight w:val="0"/>
      <w:marTop w:val="0"/>
      <w:marBottom w:val="0"/>
      <w:divBdr>
        <w:top w:val="none" w:sz="0" w:space="0" w:color="auto"/>
        <w:left w:val="none" w:sz="0" w:space="0" w:color="auto"/>
        <w:bottom w:val="none" w:sz="0" w:space="0" w:color="auto"/>
        <w:right w:val="none" w:sz="0" w:space="0" w:color="auto"/>
      </w:divBdr>
      <w:divsChild>
        <w:div w:id="1584294992">
          <w:marLeft w:val="-720"/>
          <w:marRight w:val="0"/>
          <w:marTop w:val="0"/>
          <w:marBottom w:val="0"/>
          <w:divBdr>
            <w:top w:val="none" w:sz="0" w:space="0" w:color="auto"/>
            <w:left w:val="none" w:sz="0" w:space="0" w:color="auto"/>
            <w:bottom w:val="none" w:sz="0" w:space="0" w:color="auto"/>
            <w:right w:val="none" w:sz="0" w:space="0" w:color="auto"/>
          </w:divBdr>
        </w:div>
      </w:divsChild>
    </w:div>
    <w:div w:id="1648827143">
      <w:bodyDiv w:val="1"/>
      <w:marLeft w:val="0"/>
      <w:marRight w:val="0"/>
      <w:marTop w:val="0"/>
      <w:marBottom w:val="0"/>
      <w:divBdr>
        <w:top w:val="none" w:sz="0" w:space="0" w:color="auto"/>
        <w:left w:val="none" w:sz="0" w:space="0" w:color="auto"/>
        <w:bottom w:val="none" w:sz="0" w:space="0" w:color="auto"/>
        <w:right w:val="none" w:sz="0" w:space="0" w:color="auto"/>
      </w:divBdr>
      <w:divsChild>
        <w:div w:id="578945944">
          <w:marLeft w:val="-720"/>
          <w:marRight w:val="0"/>
          <w:marTop w:val="0"/>
          <w:marBottom w:val="0"/>
          <w:divBdr>
            <w:top w:val="none" w:sz="0" w:space="0" w:color="auto"/>
            <w:left w:val="none" w:sz="0" w:space="0" w:color="auto"/>
            <w:bottom w:val="none" w:sz="0" w:space="0" w:color="auto"/>
            <w:right w:val="none" w:sz="0" w:space="0" w:color="auto"/>
          </w:divBdr>
        </w:div>
      </w:divsChild>
    </w:div>
    <w:div w:id="1656572415">
      <w:bodyDiv w:val="1"/>
      <w:marLeft w:val="0"/>
      <w:marRight w:val="0"/>
      <w:marTop w:val="0"/>
      <w:marBottom w:val="0"/>
      <w:divBdr>
        <w:top w:val="none" w:sz="0" w:space="0" w:color="auto"/>
        <w:left w:val="none" w:sz="0" w:space="0" w:color="auto"/>
        <w:bottom w:val="none" w:sz="0" w:space="0" w:color="auto"/>
        <w:right w:val="none" w:sz="0" w:space="0" w:color="auto"/>
      </w:divBdr>
    </w:div>
    <w:div w:id="1659579974">
      <w:bodyDiv w:val="1"/>
      <w:marLeft w:val="0"/>
      <w:marRight w:val="0"/>
      <w:marTop w:val="0"/>
      <w:marBottom w:val="0"/>
      <w:divBdr>
        <w:top w:val="none" w:sz="0" w:space="0" w:color="auto"/>
        <w:left w:val="none" w:sz="0" w:space="0" w:color="auto"/>
        <w:bottom w:val="none" w:sz="0" w:space="0" w:color="auto"/>
        <w:right w:val="none" w:sz="0" w:space="0" w:color="auto"/>
      </w:divBdr>
      <w:divsChild>
        <w:div w:id="1673946425">
          <w:marLeft w:val="-720"/>
          <w:marRight w:val="0"/>
          <w:marTop w:val="0"/>
          <w:marBottom w:val="0"/>
          <w:divBdr>
            <w:top w:val="none" w:sz="0" w:space="0" w:color="auto"/>
            <w:left w:val="none" w:sz="0" w:space="0" w:color="auto"/>
            <w:bottom w:val="none" w:sz="0" w:space="0" w:color="auto"/>
            <w:right w:val="none" w:sz="0" w:space="0" w:color="auto"/>
          </w:divBdr>
        </w:div>
      </w:divsChild>
    </w:div>
    <w:div w:id="1676805649">
      <w:bodyDiv w:val="1"/>
      <w:marLeft w:val="0"/>
      <w:marRight w:val="0"/>
      <w:marTop w:val="0"/>
      <w:marBottom w:val="0"/>
      <w:divBdr>
        <w:top w:val="none" w:sz="0" w:space="0" w:color="auto"/>
        <w:left w:val="none" w:sz="0" w:space="0" w:color="auto"/>
        <w:bottom w:val="none" w:sz="0" w:space="0" w:color="auto"/>
        <w:right w:val="none" w:sz="0" w:space="0" w:color="auto"/>
      </w:divBdr>
      <w:divsChild>
        <w:div w:id="658268783">
          <w:marLeft w:val="-720"/>
          <w:marRight w:val="0"/>
          <w:marTop w:val="0"/>
          <w:marBottom w:val="0"/>
          <w:divBdr>
            <w:top w:val="none" w:sz="0" w:space="0" w:color="auto"/>
            <w:left w:val="none" w:sz="0" w:space="0" w:color="auto"/>
            <w:bottom w:val="none" w:sz="0" w:space="0" w:color="auto"/>
            <w:right w:val="none" w:sz="0" w:space="0" w:color="auto"/>
          </w:divBdr>
        </w:div>
      </w:divsChild>
    </w:div>
    <w:div w:id="1711494536">
      <w:bodyDiv w:val="1"/>
      <w:marLeft w:val="0"/>
      <w:marRight w:val="0"/>
      <w:marTop w:val="0"/>
      <w:marBottom w:val="0"/>
      <w:divBdr>
        <w:top w:val="none" w:sz="0" w:space="0" w:color="auto"/>
        <w:left w:val="none" w:sz="0" w:space="0" w:color="auto"/>
        <w:bottom w:val="none" w:sz="0" w:space="0" w:color="auto"/>
        <w:right w:val="none" w:sz="0" w:space="0" w:color="auto"/>
      </w:divBdr>
    </w:div>
    <w:div w:id="1715540920">
      <w:bodyDiv w:val="1"/>
      <w:marLeft w:val="0"/>
      <w:marRight w:val="0"/>
      <w:marTop w:val="0"/>
      <w:marBottom w:val="0"/>
      <w:divBdr>
        <w:top w:val="none" w:sz="0" w:space="0" w:color="auto"/>
        <w:left w:val="none" w:sz="0" w:space="0" w:color="auto"/>
        <w:bottom w:val="none" w:sz="0" w:space="0" w:color="auto"/>
        <w:right w:val="none" w:sz="0" w:space="0" w:color="auto"/>
      </w:divBdr>
      <w:divsChild>
        <w:div w:id="280261079">
          <w:marLeft w:val="-720"/>
          <w:marRight w:val="0"/>
          <w:marTop w:val="0"/>
          <w:marBottom w:val="0"/>
          <w:divBdr>
            <w:top w:val="none" w:sz="0" w:space="0" w:color="auto"/>
            <w:left w:val="none" w:sz="0" w:space="0" w:color="auto"/>
            <w:bottom w:val="none" w:sz="0" w:space="0" w:color="auto"/>
            <w:right w:val="none" w:sz="0" w:space="0" w:color="auto"/>
          </w:divBdr>
        </w:div>
      </w:divsChild>
    </w:div>
    <w:div w:id="1766464282">
      <w:bodyDiv w:val="1"/>
      <w:marLeft w:val="0"/>
      <w:marRight w:val="0"/>
      <w:marTop w:val="0"/>
      <w:marBottom w:val="0"/>
      <w:divBdr>
        <w:top w:val="none" w:sz="0" w:space="0" w:color="auto"/>
        <w:left w:val="none" w:sz="0" w:space="0" w:color="auto"/>
        <w:bottom w:val="none" w:sz="0" w:space="0" w:color="auto"/>
        <w:right w:val="none" w:sz="0" w:space="0" w:color="auto"/>
      </w:divBdr>
    </w:div>
    <w:div w:id="1772167272">
      <w:bodyDiv w:val="1"/>
      <w:marLeft w:val="0"/>
      <w:marRight w:val="0"/>
      <w:marTop w:val="0"/>
      <w:marBottom w:val="0"/>
      <w:divBdr>
        <w:top w:val="none" w:sz="0" w:space="0" w:color="auto"/>
        <w:left w:val="none" w:sz="0" w:space="0" w:color="auto"/>
        <w:bottom w:val="none" w:sz="0" w:space="0" w:color="auto"/>
        <w:right w:val="none" w:sz="0" w:space="0" w:color="auto"/>
      </w:divBdr>
      <w:divsChild>
        <w:div w:id="1039234462">
          <w:marLeft w:val="-720"/>
          <w:marRight w:val="0"/>
          <w:marTop w:val="0"/>
          <w:marBottom w:val="0"/>
          <w:divBdr>
            <w:top w:val="none" w:sz="0" w:space="0" w:color="auto"/>
            <w:left w:val="none" w:sz="0" w:space="0" w:color="auto"/>
            <w:bottom w:val="none" w:sz="0" w:space="0" w:color="auto"/>
            <w:right w:val="none" w:sz="0" w:space="0" w:color="auto"/>
          </w:divBdr>
        </w:div>
      </w:divsChild>
    </w:div>
    <w:div w:id="1775131407">
      <w:bodyDiv w:val="1"/>
      <w:marLeft w:val="0"/>
      <w:marRight w:val="0"/>
      <w:marTop w:val="0"/>
      <w:marBottom w:val="0"/>
      <w:divBdr>
        <w:top w:val="none" w:sz="0" w:space="0" w:color="auto"/>
        <w:left w:val="none" w:sz="0" w:space="0" w:color="auto"/>
        <w:bottom w:val="none" w:sz="0" w:space="0" w:color="auto"/>
        <w:right w:val="none" w:sz="0" w:space="0" w:color="auto"/>
      </w:divBdr>
      <w:divsChild>
        <w:div w:id="1193491626">
          <w:marLeft w:val="-720"/>
          <w:marRight w:val="0"/>
          <w:marTop w:val="0"/>
          <w:marBottom w:val="0"/>
          <w:divBdr>
            <w:top w:val="none" w:sz="0" w:space="0" w:color="auto"/>
            <w:left w:val="none" w:sz="0" w:space="0" w:color="auto"/>
            <w:bottom w:val="none" w:sz="0" w:space="0" w:color="auto"/>
            <w:right w:val="none" w:sz="0" w:space="0" w:color="auto"/>
          </w:divBdr>
        </w:div>
      </w:divsChild>
    </w:div>
    <w:div w:id="1784228169">
      <w:bodyDiv w:val="1"/>
      <w:marLeft w:val="0"/>
      <w:marRight w:val="0"/>
      <w:marTop w:val="0"/>
      <w:marBottom w:val="0"/>
      <w:divBdr>
        <w:top w:val="none" w:sz="0" w:space="0" w:color="auto"/>
        <w:left w:val="none" w:sz="0" w:space="0" w:color="auto"/>
        <w:bottom w:val="none" w:sz="0" w:space="0" w:color="auto"/>
        <w:right w:val="none" w:sz="0" w:space="0" w:color="auto"/>
      </w:divBdr>
      <w:divsChild>
        <w:div w:id="1172451567">
          <w:marLeft w:val="-720"/>
          <w:marRight w:val="0"/>
          <w:marTop w:val="0"/>
          <w:marBottom w:val="0"/>
          <w:divBdr>
            <w:top w:val="none" w:sz="0" w:space="0" w:color="auto"/>
            <w:left w:val="none" w:sz="0" w:space="0" w:color="auto"/>
            <w:bottom w:val="none" w:sz="0" w:space="0" w:color="auto"/>
            <w:right w:val="none" w:sz="0" w:space="0" w:color="auto"/>
          </w:divBdr>
        </w:div>
      </w:divsChild>
    </w:div>
    <w:div w:id="1830057055">
      <w:bodyDiv w:val="1"/>
      <w:marLeft w:val="0"/>
      <w:marRight w:val="0"/>
      <w:marTop w:val="0"/>
      <w:marBottom w:val="0"/>
      <w:divBdr>
        <w:top w:val="none" w:sz="0" w:space="0" w:color="auto"/>
        <w:left w:val="none" w:sz="0" w:space="0" w:color="auto"/>
        <w:bottom w:val="none" w:sz="0" w:space="0" w:color="auto"/>
        <w:right w:val="none" w:sz="0" w:space="0" w:color="auto"/>
      </w:divBdr>
    </w:div>
    <w:div w:id="1865824235">
      <w:bodyDiv w:val="1"/>
      <w:marLeft w:val="0"/>
      <w:marRight w:val="0"/>
      <w:marTop w:val="0"/>
      <w:marBottom w:val="0"/>
      <w:divBdr>
        <w:top w:val="none" w:sz="0" w:space="0" w:color="auto"/>
        <w:left w:val="none" w:sz="0" w:space="0" w:color="auto"/>
        <w:bottom w:val="none" w:sz="0" w:space="0" w:color="auto"/>
        <w:right w:val="none" w:sz="0" w:space="0" w:color="auto"/>
      </w:divBdr>
      <w:divsChild>
        <w:div w:id="1279525581">
          <w:marLeft w:val="-720"/>
          <w:marRight w:val="0"/>
          <w:marTop w:val="0"/>
          <w:marBottom w:val="0"/>
          <w:divBdr>
            <w:top w:val="none" w:sz="0" w:space="0" w:color="auto"/>
            <w:left w:val="none" w:sz="0" w:space="0" w:color="auto"/>
            <w:bottom w:val="none" w:sz="0" w:space="0" w:color="auto"/>
            <w:right w:val="none" w:sz="0" w:space="0" w:color="auto"/>
          </w:divBdr>
        </w:div>
      </w:divsChild>
    </w:div>
    <w:div w:id="1886332514">
      <w:bodyDiv w:val="1"/>
      <w:marLeft w:val="0"/>
      <w:marRight w:val="0"/>
      <w:marTop w:val="0"/>
      <w:marBottom w:val="0"/>
      <w:divBdr>
        <w:top w:val="none" w:sz="0" w:space="0" w:color="auto"/>
        <w:left w:val="none" w:sz="0" w:space="0" w:color="auto"/>
        <w:bottom w:val="none" w:sz="0" w:space="0" w:color="auto"/>
        <w:right w:val="none" w:sz="0" w:space="0" w:color="auto"/>
      </w:divBdr>
      <w:divsChild>
        <w:div w:id="219441566">
          <w:marLeft w:val="0"/>
          <w:marRight w:val="0"/>
          <w:marTop w:val="0"/>
          <w:marBottom w:val="0"/>
          <w:divBdr>
            <w:top w:val="none" w:sz="0" w:space="0" w:color="auto"/>
            <w:left w:val="none" w:sz="0" w:space="0" w:color="auto"/>
            <w:bottom w:val="none" w:sz="0" w:space="0" w:color="auto"/>
            <w:right w:val="none" w:sz="0" w:space="0" w:color="auto"/>
          </w:divBdr>
          <w:divsChild>
            <w:div w:id="1862206087">
              <w:marLeft w:val="0"/>
              <w:marRight w:val="0"/>
              <w:marTop w:val="0"/>
              <w:marBottom w:val="0"/>
              <w:divBdr>
                <w:top w:val="none" w:sz="0" w:space="0" w:color="auto"/>
                <w:left w:val="none" w:sz="0" w:space="0" w:color="auto"/>
                <w:bottom w:val="none" w:sz="0" w:space="0" w:color="auto"/>
                <w:right w:val="none" w:sz="0" w:space="0" w:color="auto"/>
              </w:divBdr>
              <w:divsChild>
                <w:div w:id="9517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9144">
      <w:bodyDiv w:val="1"/>
      <w:marLeft w:val="0"/>
      <w:marRight w:val="0"/>
      <w:marTop w:val="0"/>
      <w:marBottom w:val="0"/>
      <w:divBdr>
        <w:top w:val="none" w:sz="0" w:space="0" w:color="auto"/>
        <w:left w:val="none" w:sz="0" w:space="0" w:color="auto"/>
        <w:bottom w:val="none" w:sz="0" w:space="0" w:color="auto"/>
        <w:right w:val="none" w:sz="0" w:space="0" w:color="auto"/>
      </w:divBdr>
    </w:div>
    <w:div w:id="1928924083">
      <w:bodyDiv w:val="1"/>
      <w:marLeft w:val="0"/>
      <w:marRight w:val="0"/>
      <w:marTop w:val="0"/>
      <w:marBottom w:val="0"/>
      <w:divBdr>
        <w:top w:val="none" w:sz="0" w:space="0" w:color="auto"/>
        <w:left w:val="none" w:sz="0" w:space="0" w:color="auto"/>
        <w:bottom w:val="none" w:sz="0" w:space="0" w:color="auto"/>
        <w:right w:val="none" w:sz="0" w:space="0" w:color="auto"/>
      </w:divBdr>
      <w:divsChild>
        <w:div w:id="1647197398">
          <w:marLeft w:val="-720"/>
          <w:marRight w:val="0"/>
          <w:marTop w:val="0"/>
          <w:marBottom w:val="0"/>
          <w:divBdr>
            <w:top w:val="none" w:sz="0" w:space="0" w:color="auto"/>
            <w:left w:val="none" w:sz="0" w:space="0" w:color="auto"/>
            <w:bottom w:val="none" w:sz="0" w:space="0" w:color="auto"/>
            <w:right w:val="none" w:sz="0" w:space="0" w:color="auto"/>
          </w:divBdr>
        </w:div>
      </w:divsChild>
    </w:div>
    <w:div w:id="1940986445">
      <w:bodyDiv w:val="1"/>
      <w:marLeft w:val="0"/>
      <w:marRight w:val="0"/>
      <w:marTop w:val="0"/>
      <w:marBottom w:val="0"/>
      <w:divBdr>
        <w:top w:val="none" w:sz="0" w:space="0" w:color="auto"/>
        <w:left w:val="none" w:sz="0" w:space="0" w:color="auto"/>
        <w:bottom w:val="none" w:sz="0" w:space="0" w:color="auto"/>
        <w:right w:val="none" w:sz="0" w:space="0" w:color="auto"/>
      </w:divBdr>
      <w:divsChild>
        <w:div w:id="1459495294">
          <w:marLeft w:val="-720"/>
          <w:marRight w:val="0"/>
          <w:marTop w:val="0"/>
          <w:marBottom w:val="0"/>
          <w:divBdr>
            <w:top w:val="none" w:sz="0" w:space="0" w:color="auto"/>
            <w:left w:val="none" w:sz="0" w:space="0" w:color="auto"/>
            <w:bottom w:val="none" w:sz="0" w:space="0" w:color="auto"/>
            <w:right w:val="none" w:sz="0" w:space="0" w:color="auto"/>
          </w:divBdr>
        </w:div>
      </w:divsChild>
    </w:div>
    <w:div w:id="1946575319">
      <w:bodyDiv w:val="1"/>
      <w:marLeft w:val="0"/>
      <w:marRight w:val="0"/>
      <w:marTop w:val="0"/>
      <w:marBottom w:val="0"/>
      <w:divBdr>
        <w:top w:val="none" w:sz="0" w:space="0" w:color="auto"/>
        <w:left w:val="none" w:sz="0" w:space="0" w:color="auto"/>
        <w:bottom w:val="none" w:sz="0" w:space="0" w:color="auto"/>
        <w:right w:val="none" w:sz="0" w:space="0" w:color="auto"/>
      </w:divBdr>
      <w:divsChild>
        <w:div w:id="1898591542">
          <w:marLeft w:val="-720"/>
          <w:marRight w:val="0"/>
          <w:marTop w:val="0"/>
          <w:marBottom w:val="0"/>
          <w:divBdr>
            <w:top w:val="none" w:sz="0" w:space="0" w:color="auto"/>
            <w:left w:val="none" w:sz="0" w:space="0" w:color="auto"/>
            <w:bottom w:val="none" w:sz="0" w:space="0" w:color="auto"/>
            <w:right w:val="none" w:sz="0" w:space="0" w:color="auto"/>
          </w:divBdr>
        </w:div>
      </w:divsChild>
    </w:div>
    <w:div w:id="1959794587">
      <w:bodyDiv w:val="1"/>
      <w:marLeft w:val="0"/>
      <w:marRight w:val="0"/>
      <w:marTop w:val="0"/>
      <w:marBottom w:val="0"/>
      <w:divBdr>
        <w:top w:val="none" w:sz="0" w:space="0" w:color="auto"/>
        <w:left w:val="none" w:sz="0" w:space="0" w:color="auto"/>
        <w:bottom w:val="none" w:sz="0" w:space="0" w:color="auto"/>
        <w:right w:val="none" w:sz="0" w:space="0" w:color="auto"/>
      </w:divBdr>
      <w:divsChild>
        <w:div w:id="538593975">
          <w:marLeft w:val="-720"/>
          <w:marRight w:val="0"/>
          <w:marTop w:val="0"/>
          <w:marBottom w:val="0"/>
          <w:divBdr>
            <w:top w:val="none" w:sz="0" w:space="0" w:color="auto"/>
            <w:left w:val="none" w:sz="0" w:space="0" w:color="auto"/>
            <w:bottom w:val="none" w:sz="0" w:space="0" w:color="auto"/>
            <w:right w:val="none" w:sz="0" w:space="0" w:color="auto"/>
          </w:divBdr>
        </w:div>
      </w:divsChild>
    </w:div>
    <w:div w:id="2032489752">
      <w:bodyDiv w:val="1"/>
      <w:marLeft w:val="0"/>
      <w:marRight w:val="0"/>
      <w:marTop w:val="0"/>
      <w:marBottom w:val="0"/>
      <w:divBdr>
        <w:top w:val="none" w:sz="0" w:space="0" w:color="auto"/>
        <w:left w:val="none" w:sz="0" w:space="0" w:color="auto"/>
        <w:bottom w:val="none" w:sz="0" w:space="0" w:color="auto"/>
        <w:right w:val="none" w:sz="0" w:space="0" w:color="auto"/>
      </w:divBdr>
      <w:divsChild>
        <w:div w:id="616302339">
          <w:marLeft w:val="-720"/>
          <w:marRight w:val="0"/>
          <w:marTop w:val="0"/>
          <w:marBottom w:val="0"/>
          <w:divBdr>
            <w:top w:val="none" w:sz="0" w:space="0" w:color="auto"/>
            <w:left w:val="none" w:sz="0" w:space="0" w:color="auto"/>
            <w:bottom w:val="none" w:sz="0" w:space="0" w:color="auto"/>
            <w:right w:val="none" w:sz="0" w:space="0" w:color="auto"/>
          </w:divBdr>
        </w:div>
      </w:divsChild>
    </w:div>
    <w:div w:id="2071885260">
      <w:bodyDiv w:val="1"/>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720"/>
          <w:marRight w:val="0"/>
          <w:marTop w:val="0"/>
          <w:marBottom w:val="0"/>
          <w:divBdr>
            <w:top w:val="none" w:sz="0" w:space="0" w:color="auto"/>
            <w:left w:val="none" w:sz="0" w:space="0" w:color="auto"/>
            <w:bottom w:val="none" w:sz="0" w:space="0" w:color="auto"/>
            <w:right w:val="none" w:sz="0" w:space="0" w:color="auto"/>
          </w:divBdr>
        </w:div>
      </w:divsChild>
    </w:div>
    <w:div w:id="2078212168">
      <w:bodyDiv w:val="1"/>
      <w:marLeft w:val="0"/>
      <w:marRight w:val="0"/>
      <w:marTop w:val="0"/>
      <w:marBottom w:val="0"/>
      <w:divBdr>
        <w:top w:val="none" w:sz="0" w:space="0" w:color="auto"/>
        <w:left w:val="none" w:sz="0" w:space="0" w:color="auto"/>
        <w:bottom w:val="none" w:sz="0" w:space="0" w:color="auto"/>
        <w:right w:val="none" w:sz="0" w:space="0" w:color="auto"/>
      </w:divBdr>
      <w:divsChild>
        <w:div w:id="2108456952">
          <w:marLeft w:val="0"/>
          <w:marRight w:val="0"/>
          <w:marTop w:val="0"/>
          <w:marBottom w:val="0"/>
          <w:divBdr>
            <w:top w:val="none" w:sz="0" w:space="0" w:color="auto"/>
            <w:left w:val="none" w:sz="0" w:space="0" w:color="auto"/>
            <w:bottom w:val="none" w:sz="0" w:space="0" w:color="auto"/>
            <w:right w:val="none" w:sz="0" w:space="0" w:color="auto"/>
          </w:divBdr>
          <w:divsChild>
            <w:div w:id="1290938377">
              <w:marLeft w:val="0"/>
              <w:marRight w:val="0"/>
              <w:marTop w:val="0"/>
              <w:marBottom w:val="0"/>
              <w:divBdr>
                <w:top w:val="none" w:sz="0" w:space="0" w:color="auto"/>
                <w:left w:val="none" w:sz="0" w:space="0" w:color="auto"/>
                <w:bottom w:val="none" w:sz="0" w:space="0" w:color="auto"/>
                <w:right w:val="none" w:sz="0" w:space="0" w:color="auto"/>
              </w:divBdr>
              <w:divsChild>
                <w:div w:id="15104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251">
      <w:bodyDiv w:val="1"/>
      <w:marLeft w:val="0"/>
      <w:marRight w:val="0"/>
      <w:marTop w:val="0"/>
      <w:marBottom w:val="0"/>
      <w:divBdr>
        <w:top w:val="none" w:sz="0" w:space="0" w:color="auto"/>
        <w:left w:val="none" w:sz="0" w:space="0" w:color="auto"/>
        <w:bottom w:val="none" w:sz="0" w:space="0" w:color="auto"/>
        <w:right w:val="none" w:sz="0" w:space="0" w:color="auto"/>
      </w:divBdr>
      <w:divsChild>
        <w:div w:id="912617860">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575F3-8906-4D07-BCAB-F14F1D32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12</Pages>
  <Words>3923</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roshankamthe00@gmail.com</dc:creator>
  <cp:lastModifiedBy>theaisha1707@gmail.com</cp:lastModifiedBy>
  <cp:revision>86</cp:revision>
  <cp:lastPrinted>2025-11-08T12:49:00Z</cp:lastPrinted>
  <dcterms:created xsi:type="dcterms:W3CDTF">2024-11-19T11:44:00Z</dcterms:created>
  <dcterms:modified xsi:type="dcterms:W3CDTF">2026-02-18T11:02:00Z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2021</vt:lpwstr>
  </property>
  <property fmtid="{D5CDD505-2E9C-101B-9397-08002B2CF9AE}" pid="4" name="LastSaved">
    <vt:filetime>2024-11-19T00:00:00Z</vt:filetime>
  </property>
  <property fmtid="{D5CDD505-2E9C-101B-9397-08002B2CF9AE}" pid="5" name="Producer">
    <vt:lpwstr>Microsoft® Word 2021</vt:lpwstr>
  </property>
</Properties>
</file>