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57BE8C" w14:textId="77777777" w:rsidR="00AC1884" w:rsidRDefault="00AC1884">
      <w:pPr>
        <w:pStyle w:val="BodyText"/>
        <w:spacing w:before="182"/>
        <w:ind w:left="0"/>
        <w:rPr>
          <w:rFonts w:ascii="Times New Roman"/>
          <w:sz w:val="41"/>
        </w:rPr>
      </w:pPr>
    </w:p>
    <w:p w14:paraId="6A35CB1C" w14:textId="77777777" w:rsidR="00AC1884" w:rsidRDefault="00000000">
      <w:pPr>
        <w:pStyle w:val="Title"/>
        <w:spacing w:before="1" w:line="412" w:lineRule="auto"/>
        <w:ind w:right="923"/>
      </w:pPr>
      <w:proofErr w:type="spellStart"/>
      <w:r>
        <w:rPr>
          <w:spacing w:val="-6"/>
        </w:rPr>
        <w:t>TechnologyAcceptanceofAI-PoweredStudent</w:t>
      </w:r>
      <w:proofErr w:type="spellEnd"/>
      <w:r>
        <w:rPr>
          <w:spacing w:val="-6"/>
        </w:rPr>
        <w:t xml:space="preserve"> </w:t>
      </w:r>
      <w:proofErr w:type="spellStart"/>
      <w:r>
        <w:t>RegistrationSystems</w:t>
      </w:r>
      <w:proofErr w:type="spellEnd"/>
    </w:p>
    <w:p w14:paraId="2CBDF19A" w14:textId="77777777" w:rsidR="00AC1884" w:rsidRDefault="00000000">
      <w:pPr>
        <w:pStyle w:val="Title"/>
        <w:spacing w:line="476" w:lineRule="exact"/>
      </w:pPr>
      <w:proofErr w:type="spellStart"/>
      <w:r>
        <w:t>inNigerianPolytechnics:ATAM</w:t>
      </w:r>
      <w:proofErr w:type="spellEnd"/>
      <w:r>
        <w:t>/</w:t>
      </w:r>
      <w:proofErr w:type="spellStart"/>
      <w:r>
        <w:t>UTAUT</w:t>
      </w:r>
      <w:r>
        <w:rPr>
          <w:spacing w:val="-2"/>
        </w:rPr>
        <w:t>Analysis</w:t>
      </w:r>
      <w:proofErr w:type="spellEnd"/>
    </w:p>
    <w:p w14:paraId="0DEA612A" w14:textId="77777777" w:rsidR="00AC1884" w:rsidRDefault="00AC1884">
      <w:pPr>
        <w:pStyle w:val="BodyText"/>
        <w:spacing w:before="223"/>
        <w:ind w:left="0"/>
        <w:rPr>
          <w:sz w:val="28"/>
        </w:rPr>
      </w:pPr>
    </w:p>
    <w:p w14:paraId="272B371A" w14:textId="77777777" w:rsidR="00AC1884" w:rsidRDefault="00AC1884">
      <w:pPr>
        <w:pStyle w:val="BodyText"/>
        <w:spacing w:before="177"/>
        <w:ind w:left="0"/>
        <w:rPr>
          <w:rFonts w:ascii="Century"/>
          <w:sz w:val="22"/>
        </w:rPr>
      </w:pPr>
    </w:p>
    <w:p w14:paraId="3FEDB0B2" w14:textId="77777777" w:rsidR="00AC1884" w:rsidRDefault="00000000">
      <w:pPr>
        <w:tabs>
          <w:tab w:val="left" w:pos="4554"/>
        </w:tabs>
        <w:ind w:left="185"/>
        <w:rPr>
          <w:rFonts w:ascii="Times New Roman"/>
          <w:b/>
        </w:rPr>
      </w:pPr>
      <w:r>
        <w:rPr>
          <w:rFonts w:ascii="Trebuchet MS"/>
          <w:spacing w:val="-10"/>
          <w:sz w:val="12"/>
        </w:rPr>
        <w:t>1</w:t>
      </w:r>
      <w:r>
        <w:rPr>
          <w:rFonts w:ascii="Trebuchet MS"/>
          <w:sz w:val="12"/>
        </w:rPr>
        <w:tab/>
      </w:r>
      <w:r>
        <w:rPr>
          <w:rFonts w:ascii="Times New Roman"/>
          <w:b/>
          <w:spacing w:val="-2"/>
        </w:rPr>
        <w:t>Abstract</w:t>
      </w:r>
    </w:p>
    <w:p w14:paraId="1CA064BF" w14:textId="77777777" w:rsidR="00AC1884" w:rsidRDefault="00AC1884">
      <w:pPr>
        <w:pStyle w:val="BodyText"/>
        <w:spacing w:before="89"/>
        <w:ind w:left="0"/>
        <w:rPr>
          <w:rFonts w:ascii="Times New Roman"/>
          <w:b/>
          <w:sz w:val="22"/>
        </w:rPr>
      </w:pPr>
    </w:p>
    <w:p w14:paraId="5045C32F" w14:textId="77777777" w:rsidR="00AC1884" w:rsidRDefault="00000000">
      <w:pPr>
        <w:tabs>
          <w:tab w:val="left" w:pos="1360"/>
        </w:tabs>
        <w:ind w:left="185"/>
      </w:pPr>
      <w:r>
        <w:rPr>
          <w:rFonts w:ascii="Trebuchet MS"/>
          <w:spacing w:val="-10"/>
          <w:sz w:val="12"/>
        </w:rPr>
        <w:t>2</w:t>
      </w:r>
      <w:r>
        <w:rPr>
          <w:rFonts w:ascii="Trebuchet MS"/>
          <w:sz w:val="12"/>
        </w:rPr>
        <w:tab/>
      </w:r>
      <w:r>
        <w:rPr>
          <w:w w:val="90"/>
        </w:rPr>
        <w:t>ManualstudentregistrationprocessesinNigerianpolytechnicsregulatedbythe</w:t>
      </w:r>
      <w:r>
        <w:rPr>
          <w:spacing w:val="-5"/>
          <w:w w:val="90"/>
        </w:rPr>
        <w:t>Na-</w:t>
      </w:r>
    </w:p>
    <w:p w14:paraId="1F5DCD13" w14:textId="77777777" w:rsidR="00AC1884" w:rsidRDefault="00000000">
      <w:pPr>
        <w:tabs>
          <w:tab w:val="left" w:pos="1033"/>
        </w:tabs>
        <w:spacing w:before="191"/>
        <w:ind w:left="185"/>
      </w:pPr>
      <w:r>
        <w:rPr>
          <w:rFonts w:ascii="Trebuchet MS"/>
          <w:spacing w:val="-10"/>
          <w:sz w:val="12"/>
        </w:rPr>
        <w:t>3</w:t>
      </w:r>
      <w:r>
        <w:rPr>
          <w:rFonts w:ascii="Trebuchet MS"/>
          <w:sz w:val="12"/>
        </w:rPr>
        <w:tab/>
      </w:r>
      <w:r>
        <w:rPr>
          <w:spacing w:val="-6"/>
        </w:rPr>
        <w:t>tionalBoardforTechnicalEducation(NBTE)remainapersistentadministrativebottle-</w:t>
      </w:r>
    </w:p>
    <w:p w14:paraId="6C911410" w14:textId="77777777" w:rsidR="00AC1884" w:rsidRDefault="00000000">
      <w:pPr>
        <w:tabs>
          <w:tab w:val="left" w:pos="1033"/>
        </w:tabs>
        <w:spacing w:before="190"/>
        <w:ind w:left="185"/>
      </w:pPr>
      <w:r>
        <w:rPr>
          <w:rFonts w:ascii="Trebuchet MS"/>
          <w:spacing w:val="-10"/>
          <w:sz w:val="12"/>
        </w:rPr>
        <w:t>4</w:t>
      </w:r>
      <w:r>
        <w:rPr>
          <w:rFonts w:ascii="Trebuchet MS"/>
          <w:sz w:val="12"/>
        </w:rPr>
        <w:tab/>
      </w:r>
      <w:r>
        <w:rPr>
          <w:spacing w:val="-6"/>
        </w:rPr>
        <w:t>neck,witheachregistrationcycleconsumingthreetofiveworkingdaysperstudentand</w:t>
      </w:r>
    </w:p>
    <w:p w14:paraId="14BB9291" w14:textId="77777777" w:rsidR="00AC1884" w:rsidRDefault="00000000">
      <w:pPr>
        <w:tabs>
          <w:tab w:val="left" w:pos="1033"/>
        </w:tabs>
        <w:spacing w:before="191"/>
        <w:ind w:left="185"/>
      </w:pPr>
      <w:r>
        <w:rPr>
          <w:rFonts w:ascii="Trebuchet MS"/>
          <w:spacing w:val="-10"/>
          <w:sz w:val="12"/>
        </w:rPr>
        <w:t>5</w:t>
      </w:r>
      <w:r>
        <w:rPr>
          <w:rFonts w:ascii="Trebuchet MS"/>
          <w:sz w:val="12"/>
        </w:rPr>
        <w:tab/>
      </w:r>
      <w:r>
        <w:rPr>
          <w:w w:val="90"/>
        </w:rPr>
        <w:t>generatingsignificantratesofdataentryerrors,documentloss,andcommunication</w:t>
      </w:r>
      <w:r>
        <w:rPr>
          <w:spacing w:val="-2"/>
          <w:w w:val="90"/>
        </w:rPr>
        <w:t>break-</w:t>
      </w:r>
    </w:p>
    <w:p w14:paraId="7AF275C0" w14:textId="77777777" w:rsidR="00AC1884" w:rsidRDefault="00000000">
      <w:pPr>
        <w:tabs>
          <w:tab w:val="left" w:pos="1033"/>
        </w:tabs>
        <w:spacing w:before="190"/>
        <w:ind w:left="185"/>
      </w:pPr>
      <w:r>
        <w:rPr>
          <w:rFonts w:ascii="Trebuchet MS"/>
          <w:spacing w:val="-10"/>
          <w:sz w:val="12"/>
        </w:rPr>
        <w:t>6</w:t>
      </w:r>
      <w:r>
        <w:rPr>
          <w:rFonts w:ascii="Trebuchet MS"/>
          <w:sz w:val="12"/>
        </w:rPr>
        <w:tab/>
      </w:r>
      <w:r>
        <w:rPr>
          <w:spacing w:val="-4"/>
        </w:rPr>
        <w:t>downsacrossdepartments.Thisstudyassessedthetechnologyacceptanceofan</w:t>
      </w:r>
      <w:r>
        <w:rPr>
          <w:spacing w:val="-5"/>
        </w:rPr>
        <w:t>AI-</w:t>
      </w:r>
    </w:p>
    <w:p w14:paraId="429C45FA" w14:textId="77777777" w:rsidR="00AC1884" w:rsidRDefault="00000000">
      <w:pPr>
        <w:tabs>
          <w:tab w:val="left" w:pos="1033"/>
        </w:tabs>
        <w:spacing w:before="191"/>
        <w:ind w:left="185"/>
      </w:pPr>
      <w:r>
        <w:rPr>
          <w:rFonts w:ascii="Trebuchet MS"/>
          <w:spacing w:val="-10"/>
          <w:sz w:val="12"/>
        </w:rPr>
        <w:t>7</w:t>
      </w:r>
      <w:r>
        <w:rPr>
          <w:rFonts w:ascii="Trebuchet MS"/>
          <w:sz w:val="12"/>
        </w:rPr>
        <w:tab/>
      </w:r>
      <w:r>
        <w:rPr>
          <w:spacing w:val="-6"/>
        </w:rPr>
        <w:t>powered,LargeLanguageModel(LLM)-basedstudentregistrationsystemdesignedto</w:t>
      </w:r>
    </w:p>
    <w:p w14:paraId="00357226" w14:textId="77777777" w:rsidR="00AC1884" w:rsidRDefault="00000000">
      <w:pPr>
        <w:tabs>
          <w:tab w:val="left" w:pos="1033"/>
        </w:tabs>
        <w:spacing w:before="190"/>
        <w:ind w:left="185"/>
      </w:pPr>
      <w:r>
        <w:rPr>
          <w:rFonts w:ascii="Trebuchet MS"/>
          <w:spacing w:val="-10"/>
          <w:sz w:val="12"/>
        </w:rPr>
        <w:t>8</w:t>
      </w:r>
      <w:r>
        <w:rPr>
          <w:rFonts w:ascii="Trebuchet MS"/>
          <w:sz w:val="12"/>
        </w:rPr>
        <w:tab/>
      </w:r>
      <w:r>
        <w:rPr>
          <w:spacing w:val="-6"/>
        </w:rPr>
        <w:t>automatedocumentprocessing,formcompletion,andcoursevalidationtasks.Usingan</w:t>
      </w:r>
    </w:p>
    <w:p w14:paraId="1D68C59E" w14:textId="77777777" w:rsidR="00AC1884" w:rsidRDefault="00000000">
      <w:pPr>
        <w:tabs>
          <w:tab w:val="left" w:pos="1033"/>
        </w:tabs>
        <w:spacing w:before="191"/>
        <w:ind w:left="185"/>
      </w:pPr>
      <w:r>
        <w:rPr>
          <w:rFonts w:ascii="Trebuchet MS"/>
          <w:spacing w:val="-10"/>
          <w:sz w:val="12"/>
        </w:rPr>
        <w:t>9</w:t>
      </w:r>
      <w:r>
        <w:rPr>
          <w:rFonts w:ascii="Trebuchet MS"/>
          <w:sz w:val="12"/>
        </w:rPr>
        <w:tab/>
      </w:r>
      <w:r>
        <w:rPr>
          <w:spacing w:val="-6"/>
        </w:rPr>
        <w:t>integratedTAM/UTAUTtheoreticalframeworkwithinamixed-methodsDesignScience</w:t>
      </w:r>
    </w:p>
    <w:p w14:paraId="5771FF83" w14:textId="77777777" w:rsidR="00AC1884" w:rsidRDefault="00000000">
      <w:pPr>
        <w:tabs>
          <w:tab w:val="left" w:pos="1033"/>
        </w:tabs>
        <w:spacing w:before="190"/>
        <w:ind w:left="121"/>
      </w:pPr>
      <w:r>
        <w:rPr>
          <w:rFonts w:ascii="Trebuchet MS"/>
          <w:spacing w:val="-5"/>
          <w:sz w:val="12"/>
        </w:rPr>
        <w:t>10</w:t>
      </w:r>
      <w:r>
        <w:rPr>
          <w:rFonts w:ascii="Trebuchet MS"/>
          <w:sz w:val="12"/>
        </w:rPr>
        <w:tab/>
      </w:r>
      <w:r>
        <w:rPr>
          <w:w w:val="90"/>
        </w:rPr>
        <w:t>Research(DSR)approach,datawerecollectedfrom400stakeholders(300students</w:t>
      </w:r>
      <w:r>
        <w:rPr>
          <w:spacing w:val="-5"/>
          <w:w w:val="90"/>
        </w:rPr>
        <w:t>and</w:t>
      </w:r>
    </w:p>
    <w:p w14:paraId="4B6426E5" w14:textId="77777777" w:rsidR="00AC1884" w:rsidRDefault="00000000">
      <w:pPr>
        <w:tabs>
          <w:tab w:val="left" w:pos="1033"/>
        </w:tabs>
        <w:spacing w:before="191"/>
        <w:ind w:left="121"/>
      </w:pPr>
      <w:r>
        <w:rPr>
          <w:rFonts w:ascii="Trebuchet MS"/>
          <w:spacing w:val="-5"/>
          <w:sz w:val="12"/>
        </w:rPr>
        <w:t>11</w:t>
      </w:r>
      <w:r>
        <w:rPr>
          <w:rFonts w:ascii="Trebuchet MS"/>
          <w:sz w:val="12"/>
        </w:rPr>
        <w:tab/>
      </w:r>
      <w:r>
        <w:rPr>
          <w:w w:val="90"/>
        </w:rPr>
        <w:t>100staffmemberscomprisinglecturersandadministrativepersonnel)atFederal</w:t>
      </w:r>
      <w:r>
        <w:rPr>
          <w:spacing w:val="-2"/>
          <w:w w:val="90"/>
        </w:rPr>
        <w:t>Polytech-</w:t>
      </w:r>
    </w:p>
    <w:p w14:paraId="5C350504" w14:textId="77777777" w:rsidR="00AC1884" w:rsidRDefault="00000000">
      <w:pPr>
        <w:tabs>
          <w:tab w:val="left" w:pos="1033"/>
        </w:tabs>
        <w:spacing w:before="191"/>
        <w:ind w:left="121"/>
      </w:pPr>
      <w:r>
        <w:rPr>
          <w:rFonts w:ascii="Trebuchet MS"/>
          <w:spacing w:val="-5"/>
          <w:sz w:val="12"/>
        </w:rPr>
        <w:t>12</w:t>
      </w:r>
      <w:r>
        <w:rPr>
          <w:rFonts w:ascii="Trebuchet MS"/>
          <w:sz w:val="12"/>
        </w:rPr>
        <w:tab/>
      </w:r>
      <w:r>
        <w:rPr>
          <w:spacing w:val="-4"/>
        </w:rPr>
        <w:t>nicNyak,Shendam,PlateauState,Nigeria.Threevalidatedpre-implementationques-</w:t>
      </w:r>
    </w:p>
    <w:p w14:paraId="790E64E2" w14:textId="77777777" w:rsidR="00AC1884" w:rsidRDefault="00000000">
      <w:pPr>
        <w:tabs>
          <w:tab w:val="left" w:pos="1033"/>
        </w:tabs>
        <w:spacing w:before="190"/>
        <w:ind w:left="121"/>
      </w:pPr>
      <w:r>
        <w:rPr>
          <w:rFonts w:ascii="Trebuchet MS"/>
          <w:spacing w:val="-5"/>
          <w:sz w:val="12"/>
        </w:rPr>
        <w:t>13</w:t>
      </w:r>
      <w:r>
        <w:rPr>
          <w:rFonts w:ascii="Trebuchet MS"/>
          <w:sz w:val="12"/>
        </w:rPr>
        <w:tab/>
      </w:r>
      <w:r>
        <w:rPr>
          <w:spacing w:val="-4"/>
        </w:rPr>
        <w:t>tionnairesmeasuredsixconstructs:PerceivedUsefulness(PU),PerceivedEaseof</w:t>
      </w:r>
      <w:r>
        <w:rPr>
          <w:spacing w:val="-5"/>
        </w:rPr>
        <w:t>Use</w:t>
      </w:r>
    </w:p>
    <w:p w14:paraId="38412AA9" w14:textId="77777777" w:rsidR="00AC1884" w:rsidRDefault="00000000">
      <w:pPr>
        <w:tabs>
          <w:tab w:val="left" w:pos="1033"/>
        </w:tabs>
        <w:spacing w:before="191"/>
        <w:ind w:left="121"/>
      </w:pPr>
      <w:r>
        <w:rPr>
          <w:rFonts w:ascii="Trebuchet MS"/>
          <w:spacing w:val="-5"/>
          <w:sz w:val="12"/>
        </w:rPr>
        <w:t>14</w:t>
      </w:r>
      <w:r>
        <w:rPr>
          <w:rFonts w:ascii="Trebuchet MS"/>
          <w:sz w:val="12"/>
        </w:rPr>
        <w:tab/>
      </w:r>
      <w:r>
        <w:rPr>
          <w:spacing w:val="-2"/>
        </w:rPr>
        <w:t>(PEOU),SocialInfluence(SI),FacilitatingConditions(FC),BehaviouralIntention(BI),</w:t>
      </w:r>
    </w:p>
    <w:p w14:paraId="370E7946" w14:textId="77777777" w:rsidR="00AC1884" w:rsidRDefault="00000000">
      <w:pPr>
        <w:pStyle w:val="BodyText"/>
        <w:spacing w:before="4"/>
        <w:ind w:left="0"/>
        <w:rPr>
          <w:sz w:val="11"/>
        </w:rPr>
      </w:pPr>
      <w:r>
        <w:rPr>
          <w:noProof/>
          <w:sz w:val="11"/>
        </w:rPr>
        <mc:AlternateContent>
          <mc:Choice Requires="wps">
            <w:drawing>
              <wp:anchor distT="0" distB="0" distL="0" distR="0" simplePos="0" relativeHeight="5" behindDoc="1" locked="0" layoutInCell="1" allowOverlap="1" wp14:anchorId="71B0C4AC" wp14:editId="2575FD9C">
                <wp:simplePos x="0" y="0"/>
                <wp:positionH relativeFrom="page">
                  <wp:posOffset>914400</wp:posOffset>
                </wp:positionH>
                <wp:positionV relativeFrom="paragraph">
                  <wp:posOffset>100190</wp:posOffset>
                </wp:positionV>
                <wp:extent cx="2292985" cy="1269"/>
                <wp:effectExtent l="0" t="0" r="0" b="0"/>
                <wp:wrapTopAndBottom/>
                <wp:docPr id="1026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92985" cy="12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92985">
                              <a:moveTo>
                                <a:pt x="0" y="0"/>
                              </a:moveTo>
                              <a:lnTo>
                                <a:pt x="2292438" y="0"/>
                              </a:lnTo>
                            </a:path>
                          </a:pathLst>
                        </a:custGeom>
                        <a:ln w="5054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36D05F" id="Graphic 2" o:spid="_x0000_s1026" style="position:absolute;margin-left:1in;margin-top:7.9pt;width:180.55pt;height:.1pt;z-index:-50331647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92985,1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" path="m,l2292438,e" filled="f" strokeweight=".14039mm">
                <v:path arrowok="t"/>
                <w10:wrap type="topAndBottom" anchorx="page"/>
              </v:shape>
            </w:pict>
          </mc:Fallback>
        </mc:AlternateContent>
      </w:r>
    </w:p>
    <w:p w14:paraId="414F5124" w14:textId="77777777" w:rsidR="00AC1884" w:rsidRDefault="00000000">
      <w:pPr>
        <w:spacing w:before="29" w:line="244" w:lineRule="auto"/>
        <w:ind w:left="448" w:right="548" w:firstLine="274"/>
        <w:rPr>
          <w:sz w:val="20"/>
        </w:rPr>
      </w:pPr>
      <w:r>
        <w:rPr>
          <w:spacing w:val="-4"/>
          <w:position w:val="4"/>
          <w:sz w:val="14"/>
        </w:rPr>
        <w:t>*</w:t>
      </w:r>
      <w:r>
        <w:rPr>
          <w:spacing w:val="-4"/>
          <w:sz w:val="20"/>
        </w:rPr>
        <w:t>ThisresearchwasfundedbytheTertiaryEducationTrustFund(TETFUND)Institution-BasedResearch</w:t>
      </w:r>
      <w:r>
        <w:rPr>
          <w:sz w:val="20"/>
        </w:rPr>
        <w:t>(IBR)Programme.TheauthorsgratefullyacknowledgeTETFUND’ssupport.</w:t>
      </w:r>
    </w:p>
    <w:p w14:paraId="1AE89C56" w14:textId="77777777" w:rsidR="00AC1884" w:rsidRDefault="00AC1884">
      <w:pPr>
        <w:spacing w:line="244" w:lineRule="auto"/>
        <w:rPr>
          <w:sz w:val="20"/>
        </w:rPr>
        <w:sectPr w:rsidR="00AC1884">
          <w:footerReference w:type="default" r:id="rId6"/>
          <w:type w:val="continuous"/>
          <w:pgSz w:w="11910" w:h="16840"/>
          <w:pgMar w:top="1920" w:right="566" w:bottom="1060" w:left="992" w:header="0" w:footer="863" w:gutter="0"/>
          <w:pgNumType w:start="1"/>
          <w:cols w:space="720"/>
        </w:sectPr>
      </w:pPr>
    </w:p>
    <w:p w14:paraId="68C242F1" w14:textId="77777777" w:rsidR="00AC1884" w:rsidRDefault="00000000">
      <w:pPr>
        <w:tabs>
          <w:tab w:val="left" w:pos="1033"/>
        </w:tabs>
        <w:spacing w:before="72"/>
        <w:ind w:left="121"/>
      </w:pPr>
      <w:r>
        <w:rPr>
          <w:rFonts w:ascii="Trebuchet MS"/>
          <w:spacing w:val="-5"/>
          <w:sz w:val="12"/>
        </w:rPr>
        <w:lastRenderedPageBreak/>
        <w:t>15</w:t>
      </w:r>
      <w:r>
        <w:rPr>
          <w:rFonts w:ascii="Trebuchet MS"/>
          <w:sz w:val="12"/>
        </w:rPr>
        <w:tab/>
      </w:r>
      <w:r>
        <w:rPr>
          <w:w w:val="90"/>
        </w:rPr>
        <w:t>andTrust(TR),usingfive-pointLikertscales.Reliabilityanalysisdemonstratedstrong</w:t>
      </w:r>
      <w:r>
        <w:rPr>
          <w:spacing w:val="-5"/>
          <w:w w:val="90"/>
        </w:rPr>
        <w:t>in-</w:t>
      </w:r>
    </w:p>
    <w:p w14:paraId="7F8EFE20" w14:textId="77777777" w:rsidR="00AC1884" w:rsidRDefault="00000000">
      <w:pPr>
        <w:tabs>
          <w:tab w:val="left" w:pos="1033"/>
        </w:tabs>
        <w:spacing w:before="191"/>
        <w:ind w:left="121"/>
      </w:pPr>
      <w:r>
        <w:rPr>
          <w:rFonts w:ascii="Trebuchet MS" w:hAnsi="Trebuchet MS"/>
          <w:spacing w:val="-5"/>
          <w:sz w:val="12"/>
        </w:rPr>
        <w:t>16</w:t>
      </w:r>
      <w:r>
        <w:rPr>
          <w:rFonts w:ascii="Trebuchet MS" w:hAnsi="Trebuchet MS"/>
          <w:sz w:val="12"/>
        </w:rPr>
        <w:tab/>
      </w:r>
      <w:r>
        <w:rPr>
          <w:spacing w:val="-6"/>
        </w:rPr>
        <w:t xml:space="preserve">ternal consistency across </w:t>
      </w:r>
      <w:proofErr w:type="spellStart"/>
      <w:r>
        <w:rPr>
          <w:spacing w:val="-6"/>
        </w:rPr>
        <w:t>allconstructs</w:t>
      </w:r>
      <w:proofErr w:type="spellEnd"/>
      <w:r>
        <w:rPr>
          <w:spacing w:val="-6"/>
        </w:rPr>
        <w:t xml:space="preserve">, </w:t>
      </w:r>
      <w:proofErr w:type="spellStart"/>
      <w:r>
        <w:rPr>
          <w:spacing w:val="-6"/>
        </w:rPr>
        <w:t>withCronbach’s</w:t>
      </w:r>
      <w:proofErr w:type="spellEnd"/>
      <w:r>
        <w:rPr>
          <w:spacing w:val="-6"/>
        </w:rPr>
        <w:t xml:space="preserve"> alpha values </w:t>
      </w:r>
      <w:proofErr w:type="spellStart"/>
      <w:r>
        <w:rPr>
          <w:spacing w:val="-6"/>
        </w:rPr>
        <w:t>rangingfrom</w:t>
      </w:r>
      <w:proofErr w:type="spellEnd"/>
      <w:r>
        <w:rPr>
          <w:spacing w:val="-6"/>
        </w:rPr>
        <w:t xml:space="preserve"> 0.783</w:t>
      </w:r>
    </w:p>
    <w:p w14:paraId="2BB80504" w14:textId="77777777" w:rsidR="00AC1884" w:rsidRDefault="00000000">
      <w:pPr>
        <w:tabs>
          <w:tab w:val="left" w:pos="1033"/>
        </w:tabs>
        <w:spacing w:before="190"/>
        <w:ind w:left="121"/>
      </w:pPr>
      <w:r>
        <w:rPr>
          <w:rFonts w:ascii="Trebuchet MS"/>
          <w:spacing w:val="-5"/>
          <w:sz w:val="12"/>
        </w:rPr>
        <w:t>17</w:t>
      </w:r>
      <w:r>
        <w:rPr>
          <w:rFonts w:ascii="Trebuchet MS"/>
          <w:sz w:val="12"/>
        </w:rPr>
        <w:tab/>
      </w:r>
      <w:r>
        <w:rPr>
          <w:w w:val="90"/>
        </w:rPr>
        <w:t>to1.000.Pathanalysisconfirmedthatallninehypothesisedrelationshipswere</w:t>
      </w:r>
      <w:r>
        <w:rPr>
          <w:spacing w:val="-2"/>
          <w:w w:val="90"/>
        </w:rPr>
        <w:t>statistic-</w:t>
      </w:r>
    </w:p>
    <w:p w14:paraId="4DA539CD" w14:textId="77777777" w:rsidR="00AC1884" w:rsidRDefault="00000000">
      <w:pPr>
        <w:tabs>
          <w:tab w:val="left" w:pos="1033"/>
        </w:tabs>
        <w:spacing w:before="178"/>
        <w:ind w:left="121"/>
      </w:pPr>
      <w:r>
        <w:rPr>
          <w:rFonts w:ascii="Trebuchet MS"/>
          <w:spacing w:val="-5"/>
          <w:sz w:val="12"/>
        </w:rPr>
        <w:t>18</w:t>
      </w:r>
      <w:r>
        <w:rPr>
          <w:rFonts w:ascii="Trebuchet MS"/>
          <w:sz w:val="12"/>
        </w:rPr>
        <w:tab/>
      </w:r>
      <w:r>
        <w:rPr>
          <w:w w:val="90"/>
        </w:rPr>
        <w:t>allysignificant(</w:t>
      </w:r>
      <w:r>
        <w:rPr>
          <w:rFonts w:ascii="Times New Roman"/>
          <w:i/>
          <w:w w:val="90"/>
        </w:rPr>
        <w:t>p</w:t>
      </w:r>
      <w:r>
        <w:rPr>
          <w:rFonts w:ascii="Verdana"/>
          <w:i/>
          <w:w w:val="90"/>
        </w:rPr>
        <w:t>&lt;.</w:t>
      </w:r>
      <w:r>
        <w:rPr>
          <w:w w:val="90"/>
        </w:rPr>
        <w:t>001):PerceivedEaseofUsestronglypredictedPerceived</w:t>
      </w:r>
      <w:r>
        <w:rPr>
          <w:spacing w:val="-2"/>
          <w:w w:val="90"/>
        </w:rPr>
        <w:t>Usefulness</w:t>
      </w:r>
    </w:p>
    <w:p w14:paraId="56A75506" w14:textId="77777777" w:rsidR="00AC1884" w:rsidRDefault="00000000">
      <w:pPr>
        <w:tabs>
          <w:tab w:val="left" w:pos="1033"/>
        </w:tabs>
        <w:spacing w:before="179"/>
        <w:ind w:left="121"/>
      </w:pPr>
      <w:r>
        <w:rPr>
          <w:rFonts w:ascii="Trebuchet MS" w:hAnsi="Trebuchet MS"/>
          <w:spacing w:val="-5"/>
          <w:sz w:val="12"/>
        </w:rPr>
        <w:t>19</w:t>
      </w:r>
      <w:r>
        <w:rPr>
          <w:rFonts w:ascii="Trebuchet MS" w:hAnsi="Trebuchet MS"/>
          <w:sz w:val="12"/>
        </w:rPr>
        <w:tab/>
      </w:r>
      <w:r>
        <w:rPr>
          <w:spacing w:val="-8"/>
        </w:rPr>
        <w:t>(</w:t>
      </w:r>
      <w:r>
        <w:rPr>
          <w:rFonts w:ascii="Calibri" w:hAnsi="Calibri"/>
          <w:i/>
          <w:spacing w:val="-8"/>
        </w:rPr>
        <w:t>β</w:t>
      </w:r>
      <w:r>
        <w:rPr>
          <w:rFonts w:ascii="Tahoma" w:hAnsi="Tahoma"/>
          <w:spacing w:val="-8"/>
        </w:rPr>
        <w:t>=</w:t>
      </w:r>
      <w:r>
        <w:rPr>
          <w:rFonts w:ascii="Verdana" w:hAnsi="Verdana"/>
          <w:i/>
          <w:spacing w:val="-8"/>
        </w:rPr>
        <w:t>.</w:t>
      </w:r>
      <w:r>
        <w:rPr>
          <w:spacing w:val="-8"/>
        </w:rPr>
        <w:t>752),whilePerceivedUsefulnesswasthedominantpredictorofBehaviouralInten-</w:t>
      </w:r>
    </w:p>
    <w:p w14:paraId="6C75A211" w14:textId="77777777" w:rsidR="00AC1884" w:rsidRDefault="00000000">
      <w:pPr>
        <w:tabs>
          <w:tab w:val="left" w:pos="1033"/>
        </w:tabs>
        <w:spacing w:before="168"/>
        <w:ind w:left="121"/>
      </w:pPr>
      <w:r>
        <w:rPr>
          <w:rFonts w:ascii="Trebuchet MS" w:hAnsi="Trebuchet MS"/>
          <w:spacing w:val="-5"/>
          <w:sz w:val="12"/>
        </w:rPr>
        <w:t>20</w:t>
      </w:r>
      <w:r>
        <w:rPr>
          <w:rFonts w:ascii="Trebuchet MS" w:hAnsi="Trebuchet MS"/>
          <w:sz w:val="12"/>
        </w:rPr>
        <w:tab/>
      </w:r>
      <w:r>
        <w:rPr>
          <w:spacing w:val="-4"/>
        </w:rPr>
        <w:t>tionforstudents(</w:t>
      </w:r>
      <w:r>
        <w:rPr>
          <w:rFonts w:ascii="Calibri" w:hAnsi="Calibri"/>
          <w:i/>
          <w:spacing w:val="-4"/>
        </w:rPr>
        <w:t>β</w:t>
      </w:r>
      <w:r>
        <w:rPr>
          <w:rFonts w:ascii="Tahoma" w:hAnsi="Tahoma"/>
          <w:spacing w:val="-4"/>
        </w:rPr>
        <w:t>=</w:t>
      </w:r>
      <w:r>
        <w:rPr>
          <w:rFonts w:ascii="Verdana" w:hAnsi="Verdana"/>
          <w:i/>
          <w:spacing w:val="-4"/>
        </w:rPr>
        <w:t>.</w:t>
      </w:r>
      <w:r>
        <w:rPr>
          <w:spacing w:val="-4"/>
        </w:rPr>
        <w:t>746).Forstaff,FacilitatingConditionsemergedasthestrongest</w:t>
      </w:r>
    </w:p>
    <w:p w14:paraId="77D74CAD" w14:textId="77777777" w:rsidR="00AC1884" w:rsidRDefault="00000000">
      <w:pPr>
        <w:tabs>
          <w:tab w:val="left" w:pos="1033"/>
        </w:tabs>
        <w:spacing w:before="168"/>
        <w:ind w:left="121"/>
      </w:pPr>
      <w:r>
        <w:rPr>
          <w:rFonts w:ascii="Trebuchet MS" w:hAnsi="Trebuchet MS"/>
          <w:spacing w:val="-5"/>
          <w:sz w:val="12"/>
        </w:rPr>
        <w:t>21</w:t>
      </w:r>
      <w:r>
        <w:rPr>
          <w:rFonts w:ascii="Trebuchet MS" w:hAnsi="Trebuchet MS"/>
          <w:sz w:val="12"/>
        </w:rPr>
        <w:tab/>
      </w:r>
      <w:r>
        <w:rPr>
          <w:w w:val="90"/>
        </w:rPr>
        <w:t>predictorofBehaviouralIntention(</w:t>
      </w:r>
      <w:r>
        <w:rPr>
          <w:rFonts w:ascii="Calibri" w:hAnsi="Calibri"/>
          <w:i/>
          <w:w w:val="90"/>
        </w:rPr>
        <w:t>β</w:t>
      </w:r>
      <w:r>
        <w:rPr>
          <w:rFonts w:ascii="Tahoma" w:hAnsi="Tahoma"/>
          <w:w w:val="90"/>
        </w:rPr>
        <w:t>=</w:t>
      </w:r>
      <w:r>
        <w:rPr>
          <w:rFonts w:ascii="Verdana" w:hAnsi="Verdana"/>
          <w:i/>
          <w:w w:val="90"/>
        </w:rPr>
        <w:t>.</w:t>
      </w:r>
      <w:r>
        <w:rPr>
          <w:w w:val="90"/>
        </w:rPr>
        <w:t>602),reflectingthecriticalroleofinstitutional</w:t>
      </w:r>
      <w:r>
        <w:rPr>
          <w:spacing w:val="-5"/>
          <w:w w:val="90"/>
        </w:rPr>
        <w:t>in-</w:t>
      </w:r>
    </w:p>
    <w:p w14:paraId="19A57546" w14:textId="77777777" w:rsidR="00AC1884" w:rsidRDefault="00000000">
      <w:pPr>
        <w:tabs>
          <w:tab w:val="left" w:pos="1033"/>
        </w:tabs>
        <w:spacing w:before="181"/>
        <w:ind w:left="121"/>
      </w:pPr>
      <w:r>
        <w:rPr>
          <w:rFonts w:ascii="Trebuchet MS"/>
          <w:spacing w:val="-5"/>
          <w:sz w:val="12"/>
        </w:rPr>
        <w:t>22</w:t>
      </w:r>
      <w:r>
        <w:rPr>
          <w:rFonts w:ascii="Trebuchet MS"/>
          <w:sz w:val="12"/>
        </w:rPr>
        <w:tab/>
      </w:r>
      <w:r>
        <w:rPr>
          <w:w w:val="90"/>
        </w:rPr>
        <w:t>frastructureandtechnicalsupport.Comparativeanalysisrevealedthattheonly</w:t>
      </w:r>
      <w:r>
        <w:rPr>
          <w:spacing w:val="-2"/>
          <w:w w:val="90"/>
        </w:rPr>
        <w:t>significant</w:t>
      </w:r>
    </w:p>
    <w:p w14:paraId="7B90AB9C" w14:textId="77777777" w:rsidR="00AC1884" w:rsidRDefault="00000000">
      <w:pPr>
        <w:tabs>
          <w:tab w:val="left" w:pos="1033"/>
        </w:tabs>
        <w:spacing w:before="178"/>
        <w:ind w:left="121"/>
      </w:pPr>
      <w:r>
        <w:rPr>
          <w:rFonts w:ascii="Trebuchet MS"/>
          <w:spacing w:val="-5"/>
          <w:sz w:val="12"/>
        </w:rPr>
        <w:t>23</w:t>
      </w:r>
      <w:r>
        <w:rPr>
          <w:rFonts w:ascii="Trebuchet MS"/>
          <w:sz w:val="12"/>
        </w:rPr>
        <w:tab/>
      </w:r>
      <w:r>
        <w:rPr>
          <w:w w:val="90"/>
        </w:rPr>
        <w:t>groupdifferencewasinPerceivedEaseofUse(</w:t>
      </w:r>
      <w:r>
        <w:rPr>
          <w:rFonts w:ascii="Times New Roman"/>
          <w:i/>
          <w:w w:val="90"/>
        </w:rPr>
        <w:t>t</w:t>
      </w:r>
      <w:r>
        <w:rPr>
          <w:rFonts w:ascii="Tahoma"/>
          <w:w w:val="90"/>
        </w:rPr>
        <w:t>(</w:t>
      </w:r>
      <w:r>
        <w:rPr>
          <w:w w:val="90"/>
        </w:rPr>
        <w:t>398</w:t>
      </w:r>
      <w:r>
        <w:rPr>
          <w:rFonts w:ascii="Tahoma"/>
          <w:w w:val="90"/>
        </w:rPr>
        <w:t>)=</w:t>
      </w:r>
      <w:r>
        <w:rPr>
          <w:w w:val="90"/>
        </w:rPr>
        <w:t>2</w:t>
      </w:r>
      <w:r>
        <w:rPr>
          <w:rFonts w:ascii="Verdana"/>
          <w:i/>
          <w:w w:val="90"/>
        </w:rPr>
        <w:t>.</w:t>
      </w:r>
      <w:r>
        <w:rPr>
          <w:w w:val="90"/>
        </w:rPr>
        <w:t>337,</w:t>
      </w:r>
      <w:r>
        <w:rPr>
          <w:rFonts w:ascii="Times New Roman"/>
          <w:i/>
          <w:w w:val="90"/>
        </w:rPr>
        <w:t>p</w:t>
      </w:r>
      <w:r>
        <w:rPr>
          <w:rFonts w:ascii="Tahoma"/>
          <w:w w:val="90"/>
        </w:rPr>
        <w:t>=</w:t>
      </w:r>
      <w:r>
        <w:rPr>
          <w:rFonts w:ascii="Verdana"/>
          <w:i/>
          <w:w w:val="90"/>
        </w:rPr>
        <w:t>.</w:t>
      </w:r>
      <w:r>
        <w:rPr>
          <w:w w:val="90"/>
        </w:rPr>
        <w:t>020,</w:t>
      </w:r>
      <w:r>
        <w:rPr>
          <w:rFonts w:ascii="Times New Roman"/>
          <w:i/>
          <w:w w:val="90"/>
        </w:rPr>
        <w:t>d</w:t>
      </w:r>
      <w:r>
        <w:rPr>
          <w:rFonts w:ascii="Tahoma"/>
          <w:w w:val="90"/>
        </w:rPr>
        <w:t>=</w:t>
      </w:r>
      <w:r>
        <w:rPr>
          <w:w w:val="90"/>
        </w:rPr>
        <w:t>0</w:t>
      </w:r>
      <w:r>
        <w:rPr>
          <w:rFonts w:ascii="Verdana"/>
          <w:i/>
          <w:w w:val="90"/>
        </w:rPr>
        <w:t>.</w:t>
      </w:r>
      <w:r>
        <w:rPr>
          <w:w w:val="90"/>
        </w:rPr>
        <w:t>341),</w:t>
      </w:r>
      <w:r>
        <w:rPr>
          <w:spacing w:val="-4"/>
          <w:w w:val="90"/>
        </w:rPr>
        <w:t>with</w:t>
      </w:r>
    </w:p>
    <w:p w14:paraId="78146DD0" w14:textId="77777777" w:rsidR="00AC1884" w:rsidRDefault="00000000">
      <w:pPr>
        <w:tabs>
          <w:tab w:val="left" w:pos="1033"/>
        </w:tabs>
        <w:spacing w:before="191"/>
        <w:ind w:left="121"/>
      </w:pPr>
      <w:r>
        <w:rPr>
          <w:rFonts w:ascii="Trebuchet MS"/>
          <w:spacing w:val="-5"/>
          <w:sz w:val="12"/>
        </w:rPr>
        <w:t>24</w:t>
      </w:r>
      <w:r>
        <w:rPr>
          <w:rFonts w:ascii="Trebuchet MS"/>
          <w:sz w:val="12"/>
        </w:rPr>
        <w:tab/>
      </w:r>
      <w:r>
        <w:rPr>
          <w:w w:val="90"/>
        </w:rPr>
        <w:t>studentsratingthesystemaseasiertousethanstaffdid.Thefindingsprovidestrong</w:t>
      </w:r>
      <w:r>
        <w:rPr>
          <w:spacing w:val="-2"/>
          <w:w w:val="90"/>
        </w:rPr>
        <w:t>empir-</w:t>
      </w:r>
    </w:p>
    <w:p w14:paraId="42C5C55D" w14:textId="77777777" w:rsidR="00AC1884" w:rsidRDefault="00000000">
      <w:pPr>
        <w:tabs>
          <w:tab w:val="left" w:pos="1033"/>
        </w:tabs>
        <w:spacing w:before="190"/>
        <w:ind w:left="121"/>
      </w:pPr>
      <w:r>
        <w:rPr>
          <w:rFonts w:ascii="Trebuchet MS"/>
          <w:spacing w:val="-5"/>
          <w:sz w:val="12"/>
        </w:rPr>
        <w:t>25</w:t>
      </w:r>
      <w:r>
        <w:rPr>
          <w:rFonts w:ascii="Trebuchet MS"/>
          <w:sz w:val="12"/>
        </w:rPr>
        <w:tab/>
      </w:r>
      <w:r>
        <w:rPr>
          <w:spacing w:val="-6"/>
        </w:rPr>
        <w:t>icalsupportforthedeploymentofLLM-basedregistrationsystemsinNigerianpolytech-</w:t>
      </w:r>
    </w:p>
    <w:p w14:paraId="383163EB" w14:textId="77777777" w:rsidR="00AC1884" w:rsidRDefault="00000000">
      <w:pPr>
        <w:tabs>
          <w:tab w:val="left" w:pos="1033"/>
        </w:tabs>
        <w:spacing w:before="191"/>
        <w:ind w:left="121"/>
      </w:pPr>
      <w:r>
        <w:rPr>
          <w:rFonts w:ascii="Trebuchet MS"/>
          <w:spacing w:val="-5"/>
          <w:sz w:val="12"/>
        </w:rPr>
        <w:t>26</w:t>
      </w:r>
      <w:r>
        <w:rPr>
          <w:rFonts w:ascii="Trebuchet MS"/>
          <w:sz w:val="12"/>
        </w:rPr>
        <w:tab/>
      </w:r>
      <w:r>
        <w:rPr>
          <w:w w:val="90"/>
        </w:rPr>
        <w:t>nicsandrecommenddifferentiatedtrainingstrategiesthataddressthedistinct</w:t>
      </w:r>
      <w:r>
        <w:rPr>
          <w:spacing w:val="-2"/>
          <w:w w:val="90"/>
        </w:rPr>
        <w:t>acceptance</w:t>
      </w:r>
    </w:p>
    <w:p w14:paraId="59D2EDC2" w14:textId="77777777" w:rsidR="00AC1884" w:rsidRDefault="00000000">
      <w:pPr>
        <w:tabs>
          <w:tab w:val="left" w:pos="1033"/>
        </w:tabs>
        <w:spacing w:before="190"/>
        <w:ind w:left="121"/>
      </w:pPr>
      <w:r>
        <w:rPr>
          <w:rFonts w:ascii="Trebuchet MS"/>
          <w:spacing w:val="-5"/>
          <w:sz w:val="12"/>
        </w:rPr>
        <w:t>27</w:t>
      </w:r>
      <w:r>
        <w:rPr>
          <w:rFonts w:ascii="Trebuchet MS"/>
          <w:sz w:val="12"/>
        </w:rPr>
        <w:tab/>
      </w:r>
      <w:r>
        <w:rPr>
          <w:spacing w:val="-4"/>
        </w:rPr>
        <w:t>driversforstudentsandstaff.ImplicationsforNBTEaccreditationpolicy,institutional</w:t>
      </w:r>
    </w:p>
    <w:p w14:paraId="0BF81EF2" w14:textId="77777777" w:rsidR="00AC1884" w:rsidRDefault="00000000">
      <w:pPr>
        <w:tabs>
          <w:tab w:val="left" w:pos="1033"/>
        </w:tabs>
        <w:spacing w:before="191"/>
        <w:ind w:left="121"/>
      </w:pPr>
      <w:r>
        <w:rPr>
          <w:rFonts w:ascii="Trebuchet MS"/>
          <w:spacing w:val="-5"/>
          <w:sz w:val="12"/>
        </w:rPr>
        <w:t>28</w:t>
      </w:r>
      <w:r>
        <w:rPr>
          <w:rFonts w:ascii="Trebuchet MS"/>
          <w:sz w:val="12"/>
        </w:rPr>
        <w:tab/>
      </w:r>
      <w:r>
        <w:rPr>
          <w:w w:val="90"/>
        </w:rPr>
        <w:t>digitaltransformationplanning,andfutureresearchonAIadoptioninAfricanhigher</w:t>
      </w:r>
      <w:r>
        <w:rPr>
          <w:spacing w:val="-4"/>
          <w:w w:val="90"/>
        </w:rPr>
        <w:t>edu-</w:t>
      </w:r>
    </w:p>
    <w:p w14:paraId="48C7D9DE" w14:textId="77777777" w:rsidR="00AC1884" w:rsidRDefault="00000000">
      <w:pPr>
        <w:tabs>
          <w:tab w:val="left" w:pos="1033"/>
        </w:tabs>
        <w:spacing w:before="190"/>
        <w:ind w:left="121"/>
      </w:pPr>
      <w:r>
        <w:rPr>
          <w:rFonts w:ascii="Trebuchet MS"/>
          <w:spacing w:val="-5"/>
          <w:sz w:val="12"/>
        </w:rPr>
        <w:t>29</w:t>
      </w:r>
      <w:r>
        <w:rPr>
          <w:rFonts w:ascii="Trebuchet MS"/>
          <w:sz w:val="12"/>
        </w:rPr>
        <w:tab/>
      </w:r>
      <w:proofErr w:type="spellStart"/>
      <w:r>
        <w:rPr>
          <w:w w:val="90"/>
        </w:rPr>
        <w:t>cationadministrationare</w:t>
      </w:r>
      <w:r>
        <w:rPr>
          <w:spacing w:val="-2"/>
          <w:w w:val="90"/>
        </w:rPr>
        <w:t>discussed</w:t>
      </w:r>
      <w:proofErr w:type="spellEnd"/>
      <w:r>
        <w:rPr>
          <w:spacing w:val="-2"/>
          <w:w w:val="90"/>
        </w:rPr>
        <w:t>.</w:t>
      </w:r>
    </w:p>
    <w:p w14:paraId="35FDFD14" w14:textId="77777777" w:rsidR="00AC1884" w:rsidRDefault="00AC1884">
      <w:pPr>
        <w:pStyle w:val="BodyText"/>
        <w:spacing w:before="159"/>
        <w:ind w:left="0"/>
      </w:pPr>
    </w:p>
    <w:p w14:paraId="6BE2C387" w14:textId="77777777" w:rsidR="00AC1884" w:rsidRDefault="00000000">
      <w:pPr>
        <w:pStyle w:val="BodyText"/>
        <w:spacing w:before="0"/>
        <w:ind w:left="121"/>
      </w:pPr>
      <w:r>
        <w:rPr>
          <w:rFonts w:ascii="Trebuchet MS"/>
          <w:spacing w:val="-2"/>
          <w:sz w:val="12"/>
        </w:rPr>
        <w:t>30</w:t>
      </w:r>
      <w:r>
        <w:rPr>
          <w:rFonts w:ascii="Times New Roman"/>
          <w:b/>
          <w:spacing w:val="-2"/>
        </w:rPr>
        <w:t>Keywords:</w:t>
      </w:r>
      <w:r>
        <w:rPr>
          <w:spacing w:val="-2"/>
        </w:rPr>
        <w:t xml:space="preserve">Technology Acceptance </w:t>
      </w:r>
      <w:proofErr w:type="spellStart"/>
      <w:r>
        <w:rPr>
          <w:spacing w:val="-2"/>
        </w:rPr>
        <w:t>Model;UTAUT</w:t>
      </w:r>
      <w:proofErr w:type="spellEnd"/>
      <w:r>
        <w:rPr>
          <w:spacing w:val="-2"/>
        </w:rPr>
        <w:t xml:space="preserve">; Large Language </w:t>
      </w:r>
      <w:proofErr w:type="spellStart"/>
      <w:r>
        <w:rPr>
          <w:spacing w:val="-2"/>
        </w:rPr>
        <w:t>Models;student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regis</w:t>
      </w:r>
      <w:proofErr w:type="spellEnd"/>
      <w:r>
        <w:rPr>
          <w:spacing w:val="-2"/>
        </w:rPr>
        <w:t>-</w:t>
      </w:r>
    </w:p>
    <w:p w14:paraId="7573F505" w14:textId="77777777" w:rsidR="00AC1884" w:rsidRDefault="00000000">
      <w:pPr>
        <w:pStyle w:val="BodyText"/>
        <w:ind w:left="121"/>
      </w:pPr>
      <w:r>
        <w:rPr>
          <w:rFonts w:ascii="Trebuchet MS"/>
          <w:spacing w:val="-4"/>
          <w:sz w:val="12"/>
        </w:rPr>
        <w:t>31</w:t>
      </w:r>
      <w:r>
        <w:rPr>
          <w:spacing w:val="-4"/>
        </w:rPr>
        <w:t>tration;Nigerianpolytechnics;NBTE;artificialintelligence;highereducationadministration</w:t>
      </w:r>
    </w:p>
    <w:p w14:paraId="7C8BBF11" w14:textId="77777777" w:rsidR="00AC1884" w:rsidRDefault="00AC1884">
      <w:pPr>
        <w:pStyle w:val="BodyText"/>
        <w:sectPr w:rsidR="00AC1884">
          <w:pgSz w:w="11910" w:h="16840"/>
          <w:pgMar w:top="1380" w:right="566" w:bottom="1060" w:left="992" w:header="0" w:footer="863" w:gutter="0"/>
          <w:cols w:space="720"/>
        </w:sectPr>
      </w:pPr>
    </w:p>
    <w:p w14:paraId="182DF1EE" w14:textId="77777777" w:rsidR="00AC1884" w:rsidRDefault="00000000">
      <w:pPr>
        <w:pStyle w:val="Heading11"/>
        <w:tabs>
          <w:tab w:val="left" w:pos="964"/>
        </w:tabs>
        <w:spacing w:before="84"/>
        <w:ind w:left="121"/>
      </w:pPr>
      <w:r>
        <w:rPr>
          <w:rFonts w:ascii="Trebuchet MS"/>
          <w:b w:val="0"/>
          <w:sz w:val="12"/>
        </w:rPr>
        <w:lastRenderedPageBreak/>
        <w:t>32</w:t>
      </w:r>
      <w:bookmarkStart w:id="0" w:name="Introduction"/>
      <w:bookmarkEnd w:id="0"/>
      <w:r>
        <w:rPr>
          <w:spacing w:val="-10"/>
        </w:rPr>
        <w:t>1</w:t>
      </w:r>
      <w:r>
        <w:tab/>
      </w:r>
      <w:r>
        <w:rPr>
          <w:spacing w:val="-2"/>
        </w:rPr>
        <w:t>Introduction</w:t>
      </w:r>
    </w:p>
    <w:p w14:paraId="35A6E997" w14:textId="77777777" w:rsidR="00AC1884" w:rsidRDefault="00AC1884">
      <w:pPr>
        <w:pStyle w:val="BodyText"/>
        <w:spacing w:before="147"/>
        <w:ind w:left="0"/>
        <w:rPr>
          <w:rFonts w:ascii="Times New Roman"/>
          <w:b/>
        </w:rPr>
      </w:pPr>
    </w:p>
    <w:p w14:paraId="5F5C0D30" w14:textId="77777777" w:rsidR="00AC1884" w:rsidRDefault="00000000">
      <w:pPr>
        <w:pStyle w:val="BodyText"/>
        <w:spacing w:before="1"/>
        <w:ind w:left="121"/>
      </w:pPr>
      <w:r>
        <w:rPr>
          <w:rFonts w:ascii="Trebuchet MS" w:hAnsi="Trebuchet MS"/>
          <w:spacing w:val="-4"/>
          <w:sz w:val="12"/>
        </w:rPr>
        <w:t>33</w:t>
      </w:r>
      <w:r>
        <w:rPr>
          <w:spacing w:val="-4"/>
        </w:rPr>
        <w:t>Nigeria’spolytechniceducationsystemconstitutesavitalpillarofthenation’stechnical</w:t>
      </w:r>
      <w:r>
        <w:rPr>
          <w:spacing w:val="-5"/>
        </w:rPr>
        <w:t>and</w:t>
      </w:r>
    </w:p>
    <w:p w14:paraId="6972C147" w14:textId="77777777" w:rsidR="00AC1884" w:rsidRDefault="00000000">
      <w:pPr>
        <w:pStyle w:val="BodyText"/>
        <w:spacing w:before="196"/>
        <w:ind w:left="121"/>
      </w:pPr>
      <w:r>
        <w:rPr>
          <w:rFonts w:ascii="Trebuchet MS"/>
          <w:spacing w:val="-4"/>
          <w:sz w:val="12"/>
        </w:rPr>
        <w:t>34</w:t>
      </w:r>
      <w:r>
        <w:rPr>
          <w:spacing w:val="-4"/>
        </w:rPr>
        <w:t>vocationalhumancapitaldevelopmentstrategy.RegulatedbytheNationalBoardforTech-</w:t>
      </w:r>
    </w:p>
    <w:p w14:paraId="726DAEA3" w14:textId="77777777" w:rsidR="00AC1884" w:rsidRDefault="00000000">
      <w:pPr>
        <w:pStyle w:val="BodyText"/>
        <w:ind w:left="121"/>
      </w:pPr>
      <w:r>
        <w:rPr>
          <w:rFonts w:ascii="Trebuchet MS"/>
          <w:spacing w:val="-4"/>
          <w:sz w:val="12"/>
        </w:rPr>
        <w:t>35</w:t>
      </w:r>
      <w:r>
        <w:rPr>
          <w:spacing w:val="-4"/>
        </w:rPr>
        <w:t>nicalEducation(NBTE),thesystemencompassesoveronehundredpolytechnicsproducing</w:t>
      </w:r>
    </w:p>
    <w:p w14:paraId="74D187FE" w14:textId="77777777" w:rsidR="00AC1884" w:rsidRDefault="00000000">
      <w:pPr>
        <w:pStyle w:val="BodyText"/>
        <w:ind w:left="121"/>
      </w:pPr>
      <w:r>
        <w:rPr>
          <w:rFonts w:ascii="Trebuchet MS"/>
          <w:spacing w:val="-6"/>
          <w:sz w:val="12"/>
        </w:rPr>
        <w:t>36</w:t>
      </w:r>
      <w:r>
        <w:rPr>
          <w:spacing w:val="-6"/>
        </w:rPr>
        <w:t>graduatesinNationalDiploma(ND)andHigherNationalDiploma(HND)programmesacross</w:t>
      </w:r>
    </w:p>
    <w:p w14:paraId="255B00F4" w14:textId="77777777" w:rsidR="00AC1884" w:rsidRDefault="00000000">
      <w:pPr>
        <w:pStyle w:val="BodyText"/>
        <w:ind w:left="121"/>
      </w:pPr>
      <w:r>
        <w:rPr>
          <w:rFonts w:ascii="Trebuchet MS" w:hAnsi="Trebuchet MS"/>
          <w:spacing w:val="-6"/>
          <w:sz w:val="12"/>
        </w:rPr>
        <w:t>37</w:t>
      </w:r>
      <w:r>
        <w:rPr>
          <w:spacing w:val="-6"/>
        </w:rPr>
        <w:t>diversefieldsofstudy.Despitethesector’sstrategicimportance,administrativeprocesses—</w:t>
      </w:r>
    </w:p>
    <w:p w14:paraId="2F4056DA" w14:textId="77777777" w:rsidR="00AC1884" w:rsidRDefault="00000000">
      <w:pPr>
        <w:pStyle w:val="BodyText"/>
        <w:ind w:left="121"/>
      </w:pPr>
      <w:r>
        <w:rPr>
          <w:rFonts w:ascii="Trebuchet MS" w:hAnsi="Trebuchet MS"/>
          <w:w w:val="90"/>
          <w:sz w:val="12"/>
        </w:rPr>
        <w:t>38</w:t>
      </w:r>
      <w:r>
        <w:rPr>
          <w:w w:val="90"/>
        </w:rPr>
        <w:t>particularlystudentregistrationandcourseformprocessing—remainoverwhelmingly</w:t>
      </w:r>
      <w:r>
        <w:rPr>
          <w:spacing w:val="-2"/>
          <w:w w:val="90"/>
        </w:rPr>
        <w:t>depend-</w:t>
      </w:r>
    </w:p>
    <w:p w14:paraId="5250A43D" w14:textId="77777777" w:rsidR="00AC1884" w:rsidRDefault="00000000">
      <w:pPr>
        <w:pStyle w:val="BodyText"/>
        <w:spacing w:before="196"/>
        <w:ind w:left="121"/>
      </w:pPr>
      <w:r>
        <w:rPr>
          <w:rFonts w:ascii="Trebuchet MS"/>
          <w:w w:val="90"/>
          <w:sz w:val="12"/>
        </w:rPr>
        <w:t>39</w:t>
      </w:r>
      <w:r>
        <w:rPr>
          <w:w w:val="90"/>
        </w:rPr>
        <w:t>entonmanual,paper-basedworkflowsthatarewidelydocumentedasinefficient,error-</w:t>
      </w:r>
      <w:r>
        <w:rPr>
          <w:spacing w:val="-2"/>
          <w:w w:val="90"/>
        </w:rPr>
        <w:t>prone,</w:t>
      </w:r>
    </w:p>
    <w:p w14:paraId="7AB99717" w14:textId="77777777" w:rsidR="00AC1884" w:rsidRDefault="00000000">
      <w:pPr>
        <w:pStyle w:val="BodyText"/>
        <w:ind w:left="121"/>
      </w:pPr>
      <w:r>
        <w:rPr>
          <w:rFonts w:ascii="Trebuchet MS"/>
          <w:spacing w:val="-4"/>
          <w:sz w:val="12"/>
        </w:rPr>
        <w:t>40</w:t>
      </w:r>
      <w:r>
        <w:rPr>
          <w:spacing w:val="-4"/>
        </w:rPr>
        <w:t>andresource-intensive (Nwachukwu etal.,</w:t>
      </w:r>
      <w:hyperlink w:anchor="_bookmark44" w:history="1">
        <w:r>
          <w:rPr>
            <w:color w:val="000099"/>
            <w:spacing w:val="-4"/>
          </w:rPr>
          <w:t>2021</w:t>
        </w:r>
      </w:hyperlink>
      <w:r>
        <w:rPr>
          <w:spacing w:val="-4"/>
        </w:rPr>
        <w:t>;B. Okonkwo &amp;Ibrahim,</w:t>
      </w:r>
      <w:hyperlink w:anchor="_bookmark47" w:history="1">
        <w:r>
          <w:rPr>
            <w:color w:val="000099"/>
            <w:spacing w:val="-4"/>
          </w:rPr>
          <w:t>2020</w:t>
        </w:r>
      </w:hyperlink>
      <w:r>
        <w:rPr>
          <w:spacing w:val="-4"/>
        </w:rPr>
        <w:t xml:space="preserve">).Students </w:t>
      </w:r>
      <w:r>
        <w:rPr>
          <w:spacing w:val="-5"/>
        </w:rPr>
        <w:t>at</w:t>
      </w:r>
    </w:p>
    <w:p w14:paraId="3CE652E1" w14:textId="77777777" w:rsidR="00AC1884" w:rsidRDefault="00000000">
      <w:pPr>
        <w:pStyle w:val="BodyText"/>
        <w:ind w:left="121"/>
      </w:pPr>
      <w:r>
        <w:rPr>
          <w:rFonts w:ascii="Trebuchet MS"/>
          <w:w w:val="90"/>
          <w:sz w:val="12"/>
        </w:rPr>
        <w:t>41</w:t>
      </w:r>
      <w:r>
        <w:rPr>
          <w:w w:val="90"/>
        </w:rPr>
        <w:t>manyinstitutionsroutinelyspendthreetofiveworkingdayscompletingregistration</w:t>
      </w:r>
      <w:r>
        <w:rPr>
          <w:spacing w:val="-2"/>
          <w:w w:val="90"/>
        </w:rPr>
        <w:t>formalit-</w:t>
      </w:r>
    </w:p>
    <w:p w14:paraId="6B064F96" w14:textId="77777777" w:rsidR="00AC1884" w:rsidRDefault="00000000">
      <w:pPr>
        <w:pStyle w:val="BodyText"/>
        <w:ind w:left="121"/>
      </w:pPr>
      <w:r>
        <w:rPr>
          <w:rFonts w:ascii="Trebuchet MS"/>
          <w:spacing w:val="-2"/>
          <w:sz w:val="12"/>
        </w:rPr>
        <w:t>42</w:t>
      </w:r>
      <w:r>
        <w:rPr>
          <w:spacing w:val="-2"/>
        </w:rPr>
        <w:t>iesthatcould,inprinciple,beaccomplishedinhours(Adeyemi&amp;Olaleye,</w:t>
      </w:r>
      <w:hyperlink w:anchor="_bookmark21" w:history="1">
        <w:r>
          <w:rPr>
            <w:color w:val="000099"/>
            <w:spacing w:val="-2"/>
          </w:rPr>
          <w:t>2019</w:t>
        </w:r>
      </w:hyperlink>
      <w:r>
        <w:rPr>
          <w:spacing w:val="-2"/>
        </w:rPr>
        <w:t>),consuming</w:t>
      </w:r>
    </w:p>
    <w:p w14:paraId="6C282321" w14:textId="77777777" w:rsidR="00AC1884" w:rsidRDefault="00000000">
      <w:pPr>
        <w:pStyle w:val="BodyText"/>
        <w:ind w:left="121"/>
      </w:pPr>
      <w:r>
        <w:rPr>
          <w:rFonts w:ascii="Trebuchet MS"/>
          <w:w w:val="90"/>
          <w:sz w:val="12"/>
        </w:rPr>
        <w:t>43</w:t>
      </w:r>
      <w:r>
        <w:rPr>
          <w:w w:val="90"/>
        </w:rPr>
        <w:t>valuablelecturetimeanddirectlyunderminingtheNBTE-mandatedcontacthour</w:t>
      </w:r>
      <w:r>
        <w:rPr>
          <w:spacing w:val="-2"/>
          <w:w w:val="90"/>
        </w:rPr>
        <w:t>requirements.</w:t>
      </w:r>
    </w:p>
    <w:p w14:paraId="5AD889B8" w14:textId="77777777" w:rsidR="00AC1884" w:rsidRDefault="00000000">
      <w:pPr>
        <w:pStyle w:val="BodyText"/>
        <w:tabs>
          <w:tab w:val="left" w:pos="799"/>
        </w:tabs>
        <w:spacing w:before="196"/>
        <w:ind w:left="121"/>
      </w:pPr>
      <w:r>
        <w:rPr>
          <w:rFonts w:ascii="Trebuchet MS" w:hAnsi="Trebuchet MS"/>
          <w:spacing w:val="-5"/>
          <w:sz w:val="12"/>
        </w:rPr>
        <w:t>44</w:t>
      </w:r>
      <w:r>
        <w:rPr>
          <w:rFonts w:ascii="Trebuchet MS" w:hAnsi="Trebuchet MS"/>
          <w:sz w:val="12"/>
        </w:rPr>
        <w:tab/>
      </w:r>
      <w:r>
        <w:rPr>
          <w:spacing w:val="-6"/>
        </w:rPr>
        <w:t>Advancesinartificialintelligence—specificallytheemergenceofLargeLanguageModels</w:t>
      </w:r>
    </w:p>
    <w:p w14:paraId="402844DD" w14:textId="77777777" w:rsidR="00AC1884" w:rsidRDefault="00000000">
      <w:pPr>
        <w:pStyle w:val="BodyText"/>
        <w:ind w:left="121"/>
      </w:pPr>
      <w:r>
        <w:rPr>
          <w:rFonts w:ascii="Trebuchet MS" w:hAnsi="Trebuchet MS"/>
          <w:spacing w:val="-6"/>
          <w:sz w:val="12"/>
        </w:rPr>
        <w:t>45</w:t>
      </w:r>
      <w:r>
        <w:rPr>
          <w:spacing w:val="-6"/>
        </w:rPr>
        <w:t>(LLMs)suchasGPT-4—haveopenedtransformativepossibilitiesforadministrativeautoma-</w:t>
      </w:r>
    </w:p>
    <w:p w14:paraId="63E6B723" w14:textId="77777777" w:rsidR="00AC1884" w:rsidRDefault="00000000">
      <w:pPr>
        <w:pStyle w:val="BodyText"/>
        <w:ind w:left="121"/>
      </w:pPr>
      <w:r>
        <w:rPr>
          <w:rFonts w:ascii="Trebuchet MS"/>
          <w:spacing w:val="-4"/>
          <w:sz w:val="12"/>
        </w:rPr>
        <w:t>46</w:t>
      </w:r>
      <w:r>
        <w:rPr>
          <w:spacing w:val="-4"/>
        </w:rPr>
        <w:t>tioninhighereducation.LLMspossesscapabilitiesinnaturallanguageprocessing,document</w:t>
      </w:r>
    </w:p>
    <w:p w14:paraId="250CA64A" w14:textId="77777777" w:rsidR="00AC1884" w:rsidRDefault="00000000">
      <w:pPr>
        <w:pStyle w:val="BodyText"/>
        <w:ind w:left="121"/>
      </w:pPr>
      <w:r>
        <w:rPr>
          <w:rFonts w:ascii="Trebuchet MS"/>
          <w:w w:val="90"/>
          <w:sz w:val="12"/>
        </w:rPr>
        <w:t>47</w:t>
      </w:r>
      <w:r>
        <w:rPr>
          <w:w w:val="90"/>
        </w:rPr>
        <w:t>understanding,formextraction,andcontextuallyappropriateresponsegenerationthatare</w:t>
      </w:r>
      <w:r>
        <w:rPr>
          <w:spacing w:val="-4"/>
          <w:w w:val="90"/>
        </w:rPr>
        <w:t>dir-</w:t>
      </w:r>
    </w:p>
    <w:p w14:paraId="71541FEC" w14:textId="77777777" w:rsidR="00AC1884" w:rsidRDefault="00000000">
      <w:pPr>
        <w:pStyle w:val="BodyText"/>
        <w:spacing w:before="196"/>
        <w:ind w:left="121"/>
      </w:pPr>
      <w:r>
        <w:rPr>
          <w:rFonts w:ascii="Trebuchet MS"/>
          <w:spacing w:val="-2"/>
          <w:sz w:val="12"/>
        </w:rPr>
        <w:t>48</w:t>
      </w:r>
      <w:r>
        <w:rPr>
          <w:spacing w:val="-2"/>
        </w:rPr>
        <w:t>ectlyapplicabletoregistrationworkflows(L.Chenetal.,</w:t>
      </w:r>
      <w:hyperlink w:anchor="_bookmark24" w:history="1">
        <w:r>
          <w:rPr>
            <w:color w:val="000099"/>
            <w:spacing w:val="-2"/>
          </w:rPr>
          <w:t>2022</w:t>
        </w:r>
      </w:hyperlink>
      <w:r>
        <w:rPr>
          <w:spacing w:val="-2"/>
        </w:rPr>
        <w:t>;Jain&amp;Mehta,</w:t>
      </w:r>
      <w:hyperlink w:anchor="_bookmark36" w:history="1">
        <w:r>
          <w:rPr>
            <w:color w:val="000099"/>
            <w:spacing w:val="-2"/>
          </w:rPr>
          <w:t>2023</w:t>
        </w:r>
      </w:hyperlink>
      <w:r>
        <w:rPr>
          <w:spacing w:val="-2"/>
        </w:rPr>
        <w:t>;OpenAI,</w:t>
      </w:r>
    </w:p>
    <w:p w14:paraId="4359A608" w14:textId="77777777" w:rsidR="00AC1884" w:rsidRDefault="00000000">
      <w:pPr>
        <w:pStyle w:val="BodyText"/>
        <w:ind w:left="121"/>
      </w:pPr>
      <w:r>
        <w:rPr>
          <w:rFonts w:ascii="Trebuchet MS"/>
          <w:spacing w:val="-6"/>
          <w:sz w:val="12"/>
        </w:rPr>
        <w:t>49</w:t>
      </w:r>
      <w:hyperlink w:anchor="_bookmark50" w:history="1">
        <w:r>
          <w:rPr>
            <w:color w:val="000099"/>
            <w:spacing w:val="-6"/>
          </w:rPr>
          <w:t>2023</w:t>
        </w:r>
      </w:hyperlink>
      <w:r>
        <w:rPr>
          <w:spacing w:val="-6"/>
        </w:rPr>
        <w:t>).ThepotentialofsuchtechnologiesisespeciallysignificantforNigerianinstitutionsop-</w:t>
      </w:r>
    </w:p>
    <w:p w14:paraId="61436023" w14:textId="77777777" w:rsidR="00AC1884" w:rsidRDefault="00000000">
      <w:pPr>
        <w:pStyle w:val="BodyText"/>
        <w:ind w:left="121"/>
      </w:pPr>
      <w:r>
        <w:rPr>
          <w:rFonts w:ascii="Trebuchet MS" w:hAnsi="Trebuchet MS"/>
          <w:spacing w:val="-4"/>
          <w:sz w:val="12"/>
        </w:rPr>
        <w:t>50</w:t>
      </w:r>
      <w:r>
        <w:rPr>
          <w:spacing w:val="-4"/>
        </w:rPr>
        <w:t>eratingundertheNationalDigitalEconomyPolicyandStrategy(NDEPS)2020–2030,which</w:t>
      </w:r>
    </w:p>
    <w:p w14:paraId="70CC19BF" w14:textId="77777777" w:rsidR="00AC1884" w:rsidRDefault="00000000">
      <w:pPr>
        <w:pStyle w:val="BodyText"/>
        <w:ind w:left="121"/>
      </w:pPr>
      <w:r>
        <w:rPr>
          <w:rFonts w:ascii="Trebuchet MS"/>
          <w:spacing w:val="-6"/>
          <w:sz w:val="12"/>
        </w:rPr>
        <w:t>51</w:t>
      </w:r>
      <w:r>
        <w:rPr>
          <w:spacing w:val="-6"/>
        </w:rPr>
        <w:t>mandatestheintegrationofdigitaltechnologiesacrosspublicsectorservicesincludingeduca-</w:t>
      </w:r>
    </w:p>
    <w:p w14:paraId="610497F7" w14:textId="77777777" w:rsidR="00AC1884" w:rsidRDefault="00000000">
      <w:pPr>
        <w:pStyle w:val="BodyText"/>
        <w:ind w:left="121"/>
      </w:pPr>
      <w:r>
        <w:rPr>
          <w:rFonts w:ascii="Trebuchet MS"/>
          <w:spacing w:val="-6"/>
          <w:sz w:val="12"/>
        </w:rPr>
        <w:t>52</w:t>
      </w:r>
      <w:r>
        <w:rPr>
          <w:spacing w:val="-6"/>
        </w:rPr>
        <w:t>tion.SeveralinternationalstudieshavedemonstratedtheviabilityofAI-drivenadministrative</w:t>
      </w:r>
    </w:p>
    <w:p w14:paraId="0846C802" w14:textId="77777777" w:rsidR="00AC1884" w:rsidRDefault="00000000">
      <w:pPr>
        <w:pStyle w:val="BodyText"/>
        <w:spacing w:before="196"/>
        <w:ind w:left="121"/>
      </w:pPr>
      <w:r>
        <w:rPr>
          <w:rFonts w:ascii="Trebuchet MS"/>
          <w:spacing w:val="-6"/>
          <w:sz w:val="12"/>
        </w:rPr>
        <w:t>53</w:t>
      </w:r>
      <w:r>
        <w:rPr>
          <w:spacing w:val="-6"/>
        </w:rPr>
        <w:t>systemsineducationalsettings(Kasnecietal.,</w:t>
      </w:r>
      <w:hyperlink w:anchor="_bookmark37" w:history="1">
        <w:r>
          <w:rPr>
            <w:color w:val="000099"/>
            <w:spacing w:val="-6"/>
          </w:rPr>
          <w:t>2023</w:t>
        </w:r>
      </w:hyperlink>
      <w:r>
        <w:rPr>
          <w:spacing w:val="-6"/>
        </w:rPr>
        <w:t>; Rodrigues&amp;Patel,</w:t>
      </w:r>
      <w:hyperlink w:anchor="_bookmark55" w:history="1">
        <w:r>
          <w:rPr>
            <w:color w:val="000099"/>
            <w:spacing w:val="-6"/>
          </w:rPr>
          <w:t>2023</w:t>
        </w:r>
      </w:hyperlink>
      <w:r>
        <w:rPr>
          <w:spacing w:val="-6"/>
        </w:rPr>
        <w:t>),</w:t>
      </w:r>
      <w:proofErr w:type="spellStart"/>
      <w:r>
        <w:rPr>
          <w:spacing w:val="-6"/>
        </w:rPr>
        <w:t>yetthespecific</w:t>
      </w:r>
      <w:proofErr w:type="spellEnd"/>
    </w:p>
    <w:p w14:paraId="1E73B012" w14:textId="77777777" w:rsidR="00AC1884" w:rsidRDefault="00000000">
      <w:pPr>
        <w:pStyle w:val="BodyText"/>
        <w:ind w:left="121"/>
      </w:pPr>
      <w:r>
        <w:rPr>
          <w:rFonts w:ascii="Trebuchet MS"/>
          <w:spacing w:val="-4"/>
          <w:sz w:val="12"/>
        </w:rPr>
        <w:t>54</w:t>
      </w:r>
      <w:r>
        <w:rPr>
          <w:spacing w:val="-4"/>
        </w:rPr>
        <w:t>applicationofLLMstopolytechnicregistrationprocessesinNigeriaremainsconspicuously</w:t>
      </w:r>
    </w:p>
    <w:p w14:paraId="573676FB" w14:textId="77777777" w:rsidR="00AC1884" w:rsidRDefault="00000000">
      <w:pPr>
        <w:pStyle w:val="BodyText"/>
        <w:ind w:left="121"/>
      </w:pPr>
      <w:r>
        <w:rPr>
          <w:rFonts w:ascii="Trebuchet MS"/>
          <w:spacing w:val="-4"/>
          <w:sz w:val="12"/>
        </w:rPr>
        <w:t>55</w:t>
      </w:r>
      <w:r>
        <w:rPr>
          <w:spacing w:val="-4"/>
        </w:rPr>
        <w:t>under-researched.</w:t>
      </w:r>
    </w:p>
    <w:p w14:paraId="5F7F7038" w14:textId="77777777" w:rsidR="00AC1884" w:rsidRDefault="00000000">
      <w:pPr>
        <w:pStyle w:val="BodyText"/>
        <w:tabs>
          <w:tab w:val="left" w:pos="799"/>
        </w:tabs>
        <w:ind w:left="121"/>
      </w:pPr>
      <w:r>
        <w:rPr>
          <w:rFonts w:ascii="Trebuchet MS"/>
          <w:spacing w:val="-5"/>
          <w:sz w:val="12"/>
        </w:rPr>
        <w:t>56</w:t>
      </w:r>
      <w:r>
        <w:rPr>
          <w:rFonts w:ascii="Trebuchet MS"/>
          <w:sz w:val="12"/>
        </w:rPr>
        <w:tab/>
      </w:r>
      <w:r>
        <w:rPr>
          <w:w w:val="90"/>
        </w:rPr>
        <w:t>Despitetheglobalproliferationoftechnologyacceptancestudies,thebodyof</w:t>
      </w:r>
      <w:r>
        <w:rPr>
          <w:spacing w:val="-2"/>
          <w:w w:val="90"/>
        </w:rPr>
        <w:t>TAM/UTAUT</w:t>
      </w:r>
    </w:p>
    <w:p w14:paraId="370109E8" w14:textId="77777777" w:rsidR="00AC1884" w:rsidRDefault="00000000">
      <w:pPr>
        <w:pStyle w:val="BodyText"/>
        <w:ind w:left="121"/>
      </w:pPr>
      <w:r>
        <w:rPr>
          <w:rFonts w:ascii="Trebuchet MS"/>
          <w:spacing w:val="-6"/>
          <w:sz w:val="12"/>
        </w:rPr>
        <w:t>57</w:t>
      </w:r>
      <w:r>
        <w:rPr>
          <w:spacing w:val="-6"/>
        </w:rPr>
        <w:t>researchsituatedwithintheNigerianpolytechniccontextisremarkablythin.Existingstudies</w:t>
      </w:r>
    </w:p>
    <w:p w14:paraId="3DE5E2E5" w14:textId="77777777" w:rsidR="00AC1884" w:rsidRDefault="00000000">
      <w:pPr>
        <w:pStyle w:val="BodyText"/>
        <w:spacing w:before="196"/>
        <w:ind w:left="121"/>
      </w:pPr>
      <w:r>
        <w:rPr>
          <w:rFonts w:ascii="Trebuchet MS"/>
          <w:spacing w:val="-4"/>
          <w:sz w:val="12"/>
        </w:rPr>
        <w:t>58</w:t>
      </w:r>
      <w:r>
        <w:rPr>
          <w:spacing w:val="-4"/>
        </w:rPr>
        <w:t>havelargelyconcentratedone-learningadoptioninuniversities(Olasina,</w:t>
      </w:r>
      <w:hyperlink w:anchor="_bookmark49" w:history="1">
        <w:r>
          <w:rPr>
            <w:color w:val="000099"/>
            <w:spacing w:val="-4"/>
          </w:rPr>
          <w:t>2015</w:t>
        </w:r>
      </w:hyperlink>
      <w:r>
        <w:rPr>
          <w:spacing w:val="-4"/>
        </w:rPr>
        <w:t>;Oyeetal.,</w:t>
      </w:r>
    </w:p>
    <w:p w14:paraId="373E4E53" w14:textId="77777777" w:rsidR="00AC1884" w:rsidRDefault="00000000">
      <w:pPr>
        <w:pStyle w:val="BodyText"/>
        <w:ind w:left="121"/>
      </w:pPr>
      <w:r>
        <w:rPr>
          <w:rFonts w:ascii="Trebuchet MS" w:hAnsi="Trebuchet MS"/>
          <w:spacing w:val="-8"/>
          <w:sz w:val="12"/>
        </w:rPr>
        <w:t>59</w:t>
      </w:r>
      <w:hyperlink w:anchor="_bookmark51" w:history="1">
        <w:r>
          <w:rPr>
            <w:color w:val="000099"/>
            <w:spacing w:val="-8"/>
          </w:rPr>
          <w:t>2014</w:t>
        </w:r>
      </w:hyperlink>
      <w:r>
        <w:rPr>
          <w:spacing w:val="-8"/>
        </w:rPr>
        <w:t>),withminimalattentionpaidtoadministrativeautomation—andnonetoLLM-basedre-</w:t>
      </w:r>
    </w:p>
    <w:p w14:paraId="6C4F858A" w14:textId="77777777" w:rsidR="00AC1884" w:rsidRDefault="00000000">
      <w:pPr>
        <w:pStyle w:val="BodyText"/>
        <w:ind w:left="121"/>
      </w:pPr>
      <w:r>
        <w:rPr>
          <w:rFonts w:ascii="Trebuchet MS"/>
          <w:spacing w:val="-6"/>
          <w:sz w:val="12"/>
        </w:rPr>
        <w:t>60</w:t>
      </w:r>
      <w:r>
        <w:rPr>
          <w:spacing w:val="-6"/>
        </w:rPr>
        <w:t>gistrationsystemsinNBTE-regulatedinstitutions.Thisgapisconsequential:withoutcontext-</w:t>
      </w:r>
    </w:p>
    <w:p w14:paraId="41C2F299" w14:textId="77777777" w:rsidR="00AC1884" w:rsidRDefault="00AC1884">
      <w:pPr>
        <w:pStyle w:val="BodyText"/>
        <w:sectPr w:rsidR="00AC1884">
          <w:pgSz w:w="11910" w:h="16840"/>
          <w:pgMar w:top="1260" w:right="566" w:bottom="1060" w:left="992" w:header="0" w:footer="863" w:gutter="0"/>
          <w:cols w:space="720"/>
        </w:sectPr>
      </w:pPr>
    </w:p>
    <w:p w14:paraId="6EE1ADF9" w14:textId="77777777" w:rsidR="00AC1884" w:rsidRDefault="00000000">
      <w:pPr>
        <w:pStyle w:val="BodyText"/>
        <w:spacing w:before="73"/>
        <w:ind w:left="121"/>
      </w:pPr>
      <w:r>
        <w:rPr>
          <w:rFonts w:ascii="Trebuchet MS"/>
          <w:spacing w:val="-6"/>
          <w:sz w:val="12"/>
        </w:rPr>
        <w:lastRenderedPageBreak/>
        <w:t>61</w:t>
      </w:r>
      <w:r>
        <w:rPr>
          <w:spacing w:val="-6"/>
        </w:rPr>
        <w:t>specificacceptanceevidence,institutionalleadersandpolicy-makerslacktheempiricalbasis</w:t>
      </w:r>
    </w:p>
    <w:p w14:paraId="62DC13DA" w14:textId="77777777" w:rsidR="00AC1884" w:rsidRDefault="00000000">
      <w:pPr>
        <w:pStyle w:val="BodyText"/>
        <w:ind w:left="121"/>
      </w:pPr>
      <w:r>
        <w:rPr>
          <w:rFonts w:ascii="Trebuchet MS"/>
          <w:w w:val="90"/>
          <w:sz w:val="12"/>
        </w:rPr>
        <w:t>62</w:t>
      </w:r>
      <w:r>
        <w:rPr>
          <w:w w:val="90"/>
        </w:rPr>
        <w:t>neededtojustifytheconsiderableinvestmentsthatdigitaltransformation</w:t>
      </w:r>
      <w:r>
        <w:rPr>
          <w:spacing w:val="-2"/>
          <w:w w:val="90"/>
        </w:rPr>
        <w:t>demands.</w:t>
      </w:r>
    </w:p>
    <w:p w14:paraId="2FF28FB4" w14:textId="77777777" w:rsidR="00AC1884" w:rsidRDefault="00000000">
      <w:pPr>
        <w:pStyle w:val="BodyText"/>
        <w:tabs>
          <w:tab w:val="left" w:pos="799"/>
        </w:tabs>
        <w:ind w:left="121"/>
      </w:pPr>
      <w:r>
        <w:rPr>
          <w:rFonts w:ascii="Trebuchet MS"/>
          <w:spacing w:val="-5"/>
          <w:sz w:val="12"/>
        </w:rPr>
        <w:t>63</w:t>
      </w:r>
      <w:r>
        <w:rPr>
          <w:rFonts w:ascii="Trebuchet MS"/>
          <w:sz w:val="12"/>
        </w:rPr>
        <w:tab/>
      </w:r>
      <w:r>
        <w:rPr>
          <w:w w:val="90"/>
        </w:rPr>
        <w:t>Twocomplementarytheoreticalframeworksguidedthisinvestigation.TheTechnology</w:t>
      </w:r>
      <w:r>
        <w:rPr>
          <w:spacing w:val="-5"/>
          <w:w w:val="90"/>
        </w:rPr>
        <w:t>Ac-</w:t>
      </w:r>
    </w:p>
    <w:p w14:paraId="077FA963" w14:textId="77777777" w:rsidR="00AC1884" w:rsidRDefault="00000000">
      <w:pPr>
        <w:pStyle w:val="BodyText"/>
        <w:spacing w:before="196"/>
        <w:ind w:left="121"/>
      </w:pPr>
      <w:r>
        <w:rPr>
          <w:rFonts w:ascii="Trebuchet MS"/>
          <w:spacing w:val="-4"/>
          <w:sz w:val="12"/>
        </w:rPr>
        <w:t>64</w:t>
      </w:r>
      <w:r>
        <w:rPr>
          <w:spacing w:val="-4"/>
        </w:rPr>
        <w:t>ceptanceModel(TAM;Davis,</w:t>
      </w:r>
      <w:hyperlink w:anchor="_bookmark29" w:history="1">
        <w:r>
          <w:rPr>
            <w:color w:val="000099"/>
            <w:spacing w:val="-4"/>
          </w:rPr>
          <w:t>1989</w:t>
        </w:r>
      </w:hyperlink>
      <w:r>
        <w:rPr>
          <w:spacing w:val="-4"/>
        </w:rPr>
        <w:t>)identifiesPerceivedUsefulness(PU)andPerceivedEase</w:t>
      </w:r>
    </w:p>
    <w:p w14:paraId="4791E8E5" w14:textId="77777777" w:rsidR="00AC1884" w:rsidRDefault="00000000">
      <w:pPr>
        <w:pStyle w:val="BodyText"/>
        <w:ind w:left="121"/>
      </w:pPr>
      <w:r>
        <w:rPr>
          <w:rFonts w:ascii="Trebuchet MS"/>
          <w:spacing w:val="-2"/>
          <w:sz w:val="12"/>
        </w:rPr>
        <w:t>65</w:t>
      </w:r>
      <w:r>
        <w:rPr>
          <w:spacing w:val="-2"/>
        </w:rPr>
        <w:t>ofUse(PEOU)astheprimarydeterminantsoftechnologyadoption.TheUnifiedTheory</w:t>
      </w:r>
      <w:r>
        <w:rPr>
          <w:spacing w:val="-5"/>
        </w:rPr>
        <w:t>of</w:t>
      </w:r>
    </w:p>
    <w:p w14:paraId="43A0804B" w14:textId="77777777" w:rsidR="00AC1884" w:rsidRDefault="00000000">
      <w:pPr>
        <w:pStyle w:val="BodyText"/>
        <w:ind w:left="121"/>
      </w:pPr>
      <w:r>
        <w:rPr>
          <w:rFonts w:ascii="Trebuchet MS"/>
          <w:spacing w:val="-6"/>
          <w:sz w:val="12"/>
        </w:rPr>
        <w:t>66</w:t>
      </w:r>
      <w:r>
        <w:rPr>
          <w:spacing w:val="-6"/>
        </w:rPr>
        <w:t>AcceptanceandUseofTechnology(</w:t>
      </w:r>
      <w:proofErr w:type="spellStart"/>
      <w:r>
        <w:rPr>
          <w:spacing w:val="-6"/>
        </w:rPr>
        <w:t>UTAUT;Venkateshetal</w:t>
      </w:r>
      <w:proofErr w:type="spellEnd"/>
      <w:r>
        <w:rPr>
          <w:spacing w:val="-6"/>
        </w:rPr>
        <w:t xml:space="preserve">., </w:t>
      </w:r>
      <w:hyperlink w:anchor="_bookmark63" w:history="1">
        <w:r>
          <w:rPr>
            <w:color w:val="000099"/>
            <w:spacing w:val="-6"/>
          </w:rPr>
          <w:t>2003</w:t>
        </w:r>
      </w:hyperlink>
      <w:r>
        <w:rPr>
          <w:spacing w:val="-6"/>
        </w:rPr>
        <w:t>)</w:t>
      </w:r>
      <w:proofErr w:type="spellStart"/>
      <w:r>
        <w:rPr>
          <w:spacing w:val="-6"/>
        </w:rPr>
        <w:t>extendsTAMbyincorpor</w:t>
      </w:r>
      <w:proofErr w:type="spellEnd"/>
      <w:r>
        <w:rPr>
          <w:spacing w:val="-6"/>
        </w:rPr>
        <w:t>-</w:t>
      </w:r>
    </w:p>
    <w:p w14:paraId="7F6694AF" w14:textId="77777777" w:rsidR="00AC1884" w:rsidRDefault="00000000">
      <w:pPr>
        <w:pStyle w:val="BodyText"/>
        <w:ind w:left="121"/>
      </w:pPr>
      <w:r>
        <w:rPr>
          <w:rFonts w:ascii="Trebuchet MS" w:hAnsi="Trebuchet MS"/>
          <w:spacing w:val="-6"/>
          <w:sz w:val="12"/>
        </w:rPr>
        <w:t>67</w:t>
      </w:r>
      <w:r>
        <w:rPr>
          <w:spacing w:val="-6"/>
        </w:rPr>
        <w:t>atingSocialInfluence(SI)andFacilitatingConditions(FC)—constructsofparticularrelevance</w:t>
      </w:r>
    </w:p>
    <w:p w14:paraId="1D62FCCE" w14:textId="77777777" w:rsidR="00AC1884" w:rsidRDefault="00000000">
      <w:pPr>
        <w:pStyle w:val="BodyText"/>
        <w:spacing w:before="196"/>
        <w:ind w:left="121"/>
      </w:pPr>
      <w:r>
        <w:rPr>
          <w:rFonts w:ascii="Trebuchet MS"/>
          <w:spacing w:val="-4"/>
          <w:sz w:val="12"/>
        </w:rPr>
        <w:t>68</w:t>
      </w:r>
      <w:r>
        <w:rPr>
          <w:spacing w:val="-4"/>
        </w:rPr>
        <w:t>intheNigeriancontext,wherecollectivistculturalnormsamplifytheroleofsocialendorse-</w:t>
      </w:r>
    </w:p>
    <w:p w14:paraId="79892ECB" w14:textId="77777777" w:rsidR="00AC1884" w:rsidRDefault="00000000">
      <w:pPr>
        <w:pStyle w:val="BodyText"/>
        <w:ind w:left="121"/>
      </w:pPr>
      <w:r>
        <w:rPr>
          <w:rFonts w:ascii="Trebuchet MS"/>
          <w:w w:val="90"/>
          <w:sz w:val="12"/>
        </w:rPr>
        <w:t>69</w:t>
      </w:r>
      <w:r>
        <w:rPr>
          <w:w w:val="90"/>
        </w:rPr>
        <w:t>mentandwhereinfrastructureconstraintsshapeinstitutionalreadiness.Socio-Technical</w:t>
      </w:r>
      <w:r>
        <w:rPr>
          <w:spacing w:val="-4"/>
          <w:w w:val="90"/>
        </w:rPr>
        <w:t>Sys-</w:t>
      </w:r>
    </w:p>
    <w:p w14:paraId="1ED51849" w14:textId="77777777" w:rsidR="00AC1884" w:rsidRDefault="00000000">
      <w:pPr>
        <w:pStyle w:val="BodyText"/>
        <w:ind w:left="121"/>
      </w:pPr>
      <w:r>
        <w:rPr>
          <w:rFonts w:ascii="Trebuchet MS"/>
          <w:spacing w:val="-8"/>
          <w:sz w:val="12"/>
        </w:rPr>
        <w:t>70</w:t>
      </w:r>
      <w:r>
        <w:rPr>
          <w:spacing w:val="-8"/>
        </w:rPr>
        <w:t>temsTheory(Trist&amp;Bamforth,</w:t>
      </w:r>
      <w:hyperlink w:anchor="_bookmark60" w:history="1">
        <w:r>
          <w:rPr>
            <w:color w:val="000099"/>
            <w:spacing w:val="-8"/>
          </w:rPr>
          <w:t>1951</w:t>
        </w:r>
      </w:hyperlink>
      <w:r>
        <w:rPr>
          <w:spacing w:val="-8"/>
        </w:rPr>
        <w:t>)servedasacontextuallens,ensuringthatbothtechnical</w:t>
      </w:r>
    </w:p>
    <w:p w14:paraId="701169C8" w14:textId="77777777" w:rsidR="00AC1884" w:rsidRDefault="00000000">
      <w:pPr>
        <w:pStyle w:val="BodyText"/>
        <w:ind w:left="121"/>
      </w:pPr>
      <w:r>
        <w:rPr>
          <w:rFonts w:ascii="Trebuchet MS"/>
          <w:spacing w:val="-6"/>
          <w:sz w:val="12"/>
        </w:rPr>
        <w:t>71</w:t>
      </w:r>
      <w:r>
        <w:rPr>
          <w:spacing w:val="-6"/>
        </w:rPr>
        <w:t>andsocialsubsystemsofthepolytechnicwereconsideredintheanalysis.</w:t>
      </w:r>
    </w:p>
    <w:p w14:paraId="6713FF83" w14:textId="77777777" w:rsidR="00AC1884" w:rsidRDefault="00000000">
      <w:pPr>
        <w:pStyle w:val="BodyText"/>
        <w:tabs>
          <w:tab w:val="left" w:pos="799"/>
        </w:tabs>
        <w:ind w:left="121"/>
      </w:pPr>
      <w:r>
        <w:rPr>
          <w:rFonts w:ascii="Trebuchet MS"/>
          <w:spacing w:val="-5"/>
          <w:sz w:val="12"/>
        </w:rPr>
        <w:t>72</w:t>
      </w:r>
      <w:r>
        <w:rPr>
          <w:rFonts w:ascii="Trebuchet MS"/>
          <w:sz w:val="12"/>
        </w:rPr>
        <w:tab/>
      </w:r>
      <w:r>
        <w:rPr>
          <w:w w:val="90"/>
        </w:rPr>
        <w:t>TheoverarchingaimofthisstudywastoassessthetechnologyacceptanceofanLLM-</w:t>
      </w:r>
      <w:r>
        <w:rPr>
          <w:spacing w:val="-2"/>
          <w:w w:val="90"/>
        </w:rPr>
        <w:t>based</w:t>
      </w:r>
    </w:p>
    <w:p w14:paraId="053E2720" w14:textId="77777777" w:rsidR="00AC1884" w:rsidRDefault="00000000">
      <w:pPr>
        <w:pStyle w:val="BodyText"/>
        <w:spacing w:before="196"/>
        <w:ind w:left="121"/>
      </w:pPr>
      <w:r>
        <w:rPr>
          <w:rFonts w:ascii="Trebuchet MS"/>
          <w:spacing w:val="-8"/>
          <w:sz w:val="12"/>
        </w:rPr>
        <w:t>73</w:t>
      </w:r>
      <w:r>
        <w:rPr>
          <w:spacing w:val="-8"/>
        </w:rPr>
        <w:t>studentregistrationsystematFederalPolytechnicNyak,Shendam,PlateauState,Nigeria.Spe-</w:t>
      </w:r>
    </w:p>
    <w:p w14:paraId="3C6FA4A2" w14:textId="77777777" w:rsidR="00AC1884" w:rsidRDefault="00000000">
      <w:pPr>
        <w:pStyle w:val="BodyText"/>
        <w:ind w:left="121"/>
      </w:pPr>
      <w:r>
        <w:rPr>
          <w:rFonts w:ascii="Trebuchet MS"/>
          <w:spacing w:val="-2"/>
          <w:sz w:val="12"/>
        </w:rPr>
        <w:t>74</w:t>
      </w:r>
      <w:r>
        <w:rPr>
          <w:spacing w:val="-2"/>
        </w:rPr>
        <w:t>cifically,thestudysought</w:t>
      </w:r>
      <w:r>
        <w:rPr>
          <w:spacing w:val="-5"/>
        </w:rPr>
        <w:t>to:</w:t>
      </w:r>
    </w:p>
    <w:p w14:paraId="220BA28F" w14:textId="77777777" w:rsidR="00AC1884" w:rsidRDefault="00AC1884">
      <w:pPr>
        <w:pStyle w:val="BodyText"/>
        <w:spacing w:before="115"/>
        <w:ind w:left="0"/>
      </w:pPr>
    </w:p>
    <w:p w14:paraId="33681B45" w14:textId="77777777" w:rsidR="00AC1884" w:rsidRDefault="00000000">
      <w:pPr>
        <w:pStyle w:val="BodyText"/>
        <w:tabs>
          <w:tab w:val="left" w:pos="690"/>
        </w:tabs>
        <w:spacing w:before="0"/>
        <w:ind w:left="121"/>
      </w:pPr>
      <w:r>
        <w:rPr>
          <w:rFonts w:ascii="Trebuchet MS"/>
          <w:spacing w:val="-5"/>
          <w:sz w:val="12"/>
        </w:rPr>
        <w:t>75</w:t>
      </w:r>
      <w:r>
        <w:rPr>
          <w:rFonts w:ascii="Trebuchet MS"/>
          <w:sz w:val="12"/>
        </w:rPr>
        <w:tab/>
      </w:r>
      <w:r>
        <w:rPr>
          <w:spacing w:val="-6"/>
        </w:rPr>
        <w:t>(</w:t>
      </w:r>
      <w:proofErr w:type="spellStart"/>
      <w:r>
        <w:rPr>
          <w:spacing w:val="-6"/>
        </w:rPr>
        <w:t>i</w:t>
      </w:r>
      <w:proofErr w:type="spellEnd"/>
      <w:r>
        <w:rPr>
          <w:spacing w:val="-6"/>
        </w:rPr>
        <w:t>)</w:t>
      </w:r>
      <w:proofErr w:type="spellStart"/>
      <w:r>
        <w:rPr>
          <w:spacing w:val="-6"/>
        </w:rPr>
        <w:t>examinethe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6"/>
        </w:rPr>
        <w:t>reliabilityand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6"/>
        </w:rPr>
        <w:t>validityof</w:t>
      </w:r>
      <w:proofErr w:type="spellEnd"/>
      <w:r>
        <w:rPr>
          <w:spacing w:val="-6"/>
        </w:rPr>
        <w:t xml:space="preserve"> TAM/</w:t>
      </w:r>
      <w:proofErr w:type="spellStart"/>
      <w:r>
        <w:rPr>
          <w:spacing w:val="-6"/>
        </w:rPr>
        <w:t>UTAUTconstructs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6"/>
        </w:rPr>
        <w:t>inthe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6"/>
        </w:rPr>
        <w:t>Nigerianpolytech</w:t>
      </w:r>
      <w:proofErr w:type="spellEnd"/>
      <w:r>
        <w:rPr>
          <w:spacing w:val="-6"/>
        </w:rPr>
        <w:t>-</w:t>
      </w:r>
    </w:p>
    <w:p w14:paraId="3BEAFF4E" w14:textId="77777777" w:rsidR="00AC1884" w:rsidRDefault="00000000">
      <w:pPr>
        <w:pStyle w:val="BodyText"/>
        <w:tabs>
          <w:tab w:val="left" w:pos="1033"/>
        </w:tabs>
        <w:ind w:left="121"/>
      </w:pPr>
      <w:r>
        <w:rPr>
          <w:rFonts w:ascii="Trebuchet MS"/>
          <w:spacing w:val="-5"/>
          <w:sz w:val="12"/>
        </w:rPr>
        <w:t>76</w:t>
      </w:r>
      <w:r>
        <w:rPr>
          <w:rFonts w:ascii="Trebuchet MS"/>
          <w:sz w:val="12"/>
        </w:rPr>
        <w:tab/>
      </w:r>
      <w:proofErr w:type="spellStart"/>
      <w:r>
        <w:t>nic</w:t>
      </w:r>
      <w:r>
        <w:rPr>
          <w:spacing w:val="-2"/>
        </w:rPr>
        <w:t>context</w:t>
      </w:r>
      <w:proofErr w:type="spellEnd"/>
      <w:r>
        <w:rPr>
          <w:spacing w:val="-2"/>
        </w:rPr>
        <w:t>;</w:t>
      </w:r>
    </w:p>
    <w:p w14:paraId="415139FD" w14:textId="77777777" w:rsidR="00AC1884" w:rsidRDefault="00AC1884">
      <w:pPr>
        <w:pStyle w:val="BodyText"/>
        <w:spacing w:before="114"/>
        <w:ind w:left="0"/>
      </w:pPr>
    </w:p>
    <w:p w14:paraId="642A72E7" w14:textId="77777777" w:rsidR="00AC1884" w:rsidRDefault="00000000">
      <w:pPr>
        <w:pStyle w:val="BodyText"/>
        <w:tabs>
          <w:tab w:val="left" w:pos="623"/>
        </w:tabs>
        <w:spacing w:before="0"/>
        <w:ind w:left="121"/>
      </w:pPr>
      <w:r>
        <w:rPr>
          <w:rFonts w:ascii="Trebuchet MS"/>
          <w:spacing w:val="-5"/>
          <w:sz w:val="12"/>
        </w:rPr>
        <w:t>77</w:t>
      </w:r>
      <w:r>
        <w:rPr>
          <w:rFonts w:ascii="Trebuchet MS"/>
          <w:sz w:val="12"/>
        </w:rPr>
        <w:tab/>
      </w:r>
      <w:r>
        <w:rPr>
          <w:spacing w:val="-4"/>
        </w:rPr>
        <w:t>(ii)determinethestructuralrelationshipsbetweenPU,PEOU,SI,FC,andBehavioural</w:t>
      </w:r>
      <w:r>
        <w:rPr>
          <w:spacing w:val="-5"/>
        </w:rPr>
        <w:t>In-</w:t>
      </w:r>
    </w:p>
    <w:p w14:paraId="4B86F982" w14:textId="77777777" w:rsidR="00AC1884" w:rsidRDefault="00000000">
      <w:pPr>
        <w:pStyle w:val="BodyText"/>
        <w:tabs>
          <w:tab w:val="left" w:pos="1033"/>
        </w:tabs>
        <w:ind w:left="121"/>
      </w:pPr>
      <w:r>
        <w:rPr>
          <w:rFonts w:ascii="Trebuchet MS"/>
          <w:spacing w:val="-5"/>
          <w:sz w:val="12"/>
        </w:rPr>
        <w:t>78</w:t>
      </w:r>
      <w:r>
        <w:rPr>
          <w:rFonts w:ascii="Trebuchet MS"/>
          <w:sz w:val="12"/>
        </w:rPr>
        <w:tab/>
      </w:r>
      <w:proofErr w:type="spellStart"/>
      <w:r>
        <w:rPr>
          <w:w w:val="90"/>
        </w:rPr>
        <w:t>tention</w:t>
      </w:r>
      <w:proofErr w:type="spellEnd"/>
      <w:r>
        <w:rPr>
          <w:w w:val="90"/>
        </w:rPr>
        <w:t>(BI)</w:t>
      </w:r>
      <w:proofErr w:type="spellStart"/>
      <w:r>
        <w:rPr>
          <w:w w:val="90"/>
        </w:rPr>
        <w:t>forbothstudentsand</w:t>
      </w:r>
      <w:r>
        <w:rPr>
          <w:spacing w:val="-2"/>
          <w:w w:val="90"/>
        </w:rPr>
        <w:t>staff</w:t>
      </w:r>
      <w:proofErr w:type="spellEnd"/>
      <w:r>
        <w:rPr>
          <w:spacing w:val="-2"/>
          <w:w w:val="90"/>
        </w:rPr>
        <w:t>;</w:t>
      </w:r>
    </w:p>
    <w:p w14:paraId="141ED828" w14:textId="77777777" w:rsidR="00AC1884" w:rsidRDefault="00AC1884">
      <w:pPr>
        <w:pStyle w:val="BodyText"/>
        <w:spacing w:before="115"/>
        <w:ind w:left="0"/>
      </w:pPr>
    </w:p>
    <w:p w14:paraId="7E572788" w14:textId="77777777" w:rsidR="00AC1884" w:rsidRDefault="00000000">
      <w:pPr>
        <w:pStyle w:val="BodyText"/>
        <w:tabs>
          <w:tab w:val="left" w:pos="557"/>
        </w:tabs>
        <w:spacing w:before="0"/>
        <w:ind w:left="121"/>
      </w:pPr>
      <w:r>
        <w:rPr>
          <w:rFonts w:ascii="Trebuchet MS"/>
          <w:spacing w:val="-5"/>
          <w:sz w:val="12"/>
        </w:rPr>
        <w:t>79</w:t>
      </w:r>
      <w:r>
        <w:rPr>
          <w:rFonts w:ascii="Trebuchet MS"/>
          <w:sz w:val="12"/>
        </w:rPr>
        <w:tab/>
      </w:r>
      <w:r>
        <w:rPr>
          <w:w w:val="90"/>
        </w:rPr>
        <w:t>(iii)compareperceptionsofstudentsandstaffregardingtheproposedsystem;</w:t>
      </w:r>
      <w:r>
        <w:rPr>
          <w:spacing w:val="-5"/>
          <w:w w:val="90"/>
        </w:rPr>
        <w:t>and</w:t>
      </w:r>
    </w:p>
    <w:p w14:paraId="709484AA" w14:textId="77777777" w:rsidR="00AC1884" w:rsidRDefault="00AC1884">
      <w:pPr>
        <w:pStyle w:val="BodyText"/>
        <w:spacing w:before="114"/>
        <w:ind w:left="0"/>
      </w:pPr>
    </w:p>
    <w:p w14:paraId="0CB25C21" w14:textId="77777777" w:rsidR="00AC1884" w:rsidRDefault="00000000">
      <w:pPr>
        <w:pStyle w:val="BodyText"/>
        <w:tabs>
          <w:tab w:val="left" w:pos="576"/>
        </w:tabs>
        <w:spacing w:before="1"/>
        <w:ind w:left="121"/>
      </w:pPr>
      <w:r>
        <w:rPr>
          <w:rFonts w:ascii="Trebuchet MS"/>
          <w:spacing w:val="-5"/>
          <w:sz w:val="12"/>
        </w:rPr>
        <w:t>80</w:t>
      </w:r>
      <w:r>
        <w:rPr>
          <w:rFonts w:ascii="Trebuchet MS"/>
          <w:sz w:val="12"/>
        </w:rPr>
        <w:tab/>
      </w:r>
      <w:r>
        <w:rPr>
          <w:w w:val="90"/>
        </w:rPr>
        <w:t>(iv)deriveevidence-basedrecommendationsforimplementationandNBTE</w:t>
      </w:r>
      <w:r>
        <w:rPr>
          <w:spacing w:val="-2"/>
          <w:w w:val="90"/>
        </w:rPr>
        <w:t>policy.</w:t>
      </w:r>
    </w:p>
    <w:p w14:paraId="318526E5" w14:textId="77777777" w:rsidR="00AC1884" w:rsidRDefault="00AC1884">
      <w:pPr>
        <w:pStyle w:val="BodyText"/>
        <w:spacing w:before="114"/>
        <w:ind w:left="0"/>
      </w:pPr>
    </w:p>
    <w:p w14:paraId="5C31EEEA" w14:textId="77777777" w:rsidR="00AC1884" w:rsidRDefault="00000000">
      <w:pPr>
        <w:pStyle w:val="BodyText"/>
        <w:spacing w:before="0"/>
        <w:ind w:left="121"/>
      </w:pPr>
      <w:r>
        <w:rPr>
          <w:rFonts w:ascii="Trebuchet MS"/>
          <w:spacing w:val="-8"/>
          <w:sz w:val="12"/>
        </w:rPr>
        <w:t>81</w:t>
      </w:r>
      <w:r>
        <w:rPr>
          <w:spacing w:val="-8"/>
        </w:rPr>
        <w:t>ThispapercontributesthefirstTAM/UTAUTvalidationforLLM-basedadministrativesystems</w:t>
      </w:r>
    </w:p>
    <w:p w14:paraId="02A76B0B" w14:textId="77777777" w:rsidR="00AC1884" w:rsidRDefault="00000000">
      <w:pPr>
        <w:pStyle w:val="BodyText"/>
        <w:ind w:left="121"/>
      </w:pPr>
      <w:r>
        <w:rPr>
          <w:rFonts w:ascii="Trebuchet MS"/>
          <w:spacing w:val="-6"/>
          <w:sz w:val="12"/>
        </w:rPr>
        <w:t>82</w:t>
      </w:r>
      <w:r>
        <w:rPr>
          <w:spacing w:val="-6"/>
        </w:rPr>
        <w:t xml:space="preserve">in Nigerian </w:t>
      </w:r>
      <w:proofErr w:type="spellStart"/>
      <w:r>
        <w:rPr>
          <w:spacing w:val="-6"/>
        </w:rPr>
        <w:t>polytechnics,generating</w:t>
      </w:r>
      <w:proofErr w:type="spellEnd"/>
      <w:r>
        <w:rPr>
          <w:spacing w:val="-6"/>
        </w:rPr>
        <w:t xml:space="preserve"> actionable </w:t>
      </w:r>
      <w:proofErr w:type="spellStart"/>
      <w:r>
        <w:rPr>
          <w:spacing w:val="-6"/>
        </w:rPr>
        <w:t>evidencefor</w:t>
      </w:r>
      <w:proofErr w:type="spellEnd"/>
      <w:r>
        <w:rPr>
          <w:spacing w:val="-6"/>
        </w:rPr>
        <w:t xml:space="preserve"> institutional decision-</w:t>
      </w:r>
      <w:proofErr w:type="spellStart"/>
      <w:r>
        <w:rPr>
          <w:spacing w:val="-6"/>
        </w:rPr>
        <w:t>makersand</w:t>
      </w:r>
      <w:proofErr w:type="spellEnd"/>
    </w:p>
    <w:p w14:paraId="6BC224EA" w14:textId="77777777" w:rsidR="00AC1884" w:rsidRDefault="00000000">
      <w:pPr>
        <w:pStyle w:val="BodyText"/>
        <w:ind w:left="121"/>
      </w:pPr>
      <w:r>
        <w:rPr>
          <w:rFonts w:ascii="Trebuchet MS"/>
          <w:spacing w:val="-4"/>
          <w:sz w:val="12"/>
        </w:rPr>
        <w:t>83</w:t>
      </w:r>
      <w:r>
        <w:rPr>
          <w:spacing w:val="-4"/>
        </w:rPr>
        <w:t>nationalpolicystakeholders.Theremainderofthepaperisorganisedasfollows:Section</w:t>
      </w:r>
      <w:hyperlink w:anchor="_bookmark0" w:history="1">
        <w:r>
          <w:rPr>
            <w:spacing w:val="-10"/>
          </w:rPr>
          <w:t>2</w:t>
        </w:r>
      </w:hyperlink>
    </w:p>
    <w:p w14:paraId="120F0D63" w14:textId="77777777" w:rsidR="00AC1884" w:rsidRDefault="00000000">
      <w:pPr>
        <w:pStyle w:val="BodyText"/>
        <w:ind w:left="121"/>
      </w:pPr>
      <w:r>
        <w:rPr>
          <w:rFonts w:ascii="Trebuchet MS"/>
          <w:spacing w:val="-6"/>
          <w:sz w:val="12"/>
        </w:rPr>
        <w:t>84</w:t>
      </w:r>
      <w:r>
        <w:rPr>
          <w:spacing w:val="-6"/>
        </w:rPr>
        <w:t>reviewstherelevantliteratureanddevelopsthestudyhypotheses;Section</w:t>
      </w:r>
      <w:hyperlink w:anchor="_bookmark1" w:history="1">
        <w:r>
          <w:rPr>
            <w:spacing w:val="-6"/>
          </w:rPr>
          <w:t>3</w:t>
        </w:r>
      </w:hyperlink>
      <w:r>
        <w:rPr>
          <w:spacing w:val="-6"/>
        </w:rPr>
        <w:t>describesthere-</w:t>
      </w:r>
    </w:p>
    <w:p w14:paraId="66815A6A" w14:textId="77777777" w:rsidR="00AC1884" w:rsidRDefault="00000000">
      <w:pPr>
        <w:pStyle w:val="BodyText"/>
        <w:spacing w:before="196"/>
        <w:ind w:left="121"/>
      </w:pPr>
      <w:r>
        <w:rPr>
          <w:rFonts w:ascii="Trebuchet MS"/>
          <w:spacing w:val="-6"/>
          <w:sz w:val="12"/>
        </w:rPr>
        <w:t>85</w:t>
      </w:r>
      <w:r>
        <w:rPr>
          <w:spacing w:val="-6"/>
        </w:rPr>
        <w:t>searchmethodology;Section</w:t>
      </w:r>
      <w:hyperlink w:anchor="_bookmark3" w:history="1">
        <w:r>
          <w:rPr>
            <w:spacing w:val="-6"/>
          </w:rPr>
          <w:t>4</w:t>
        </w:r>
      </w:hyperlink>
      <w:r>
        <w:rPr>
          <w:spacing w:val="-6"/>
        </w:rPr>
        <w:t>presentstheresults;Section</w:t>
      </w:r>
      <w:hyperlink w:anchor="_bookmark14" w:history="1">
        <w:r>
          <w:rPr>
            <w:spacing w:val="-6"/>
          </w:rPr>
          <w:t>5</w:t>
        </w:r>
      </w:hyperlink>
      <w:r>
        <w:rPr>
          <w:spacing w:val="-6"/>
        </w:rPr>
        <w:t>discussesthefindingsandtheir</w:t>
      </w:r>
    </w:p>
    <w:p w14:paraId="0B769158" w14:textId="77777777" w:rsidR="00AC1884" w:rsidRDefault="00000000">
      <w:pPr>
        <w:pStyle w:val="BodyText"/>
        <w:ind w:left="121"/>
      </w:pPr>
      <w:r>
        <w:rPr>
          <w:rFonts w:ascii="Trebuchet MS"/>
          <w:spacing w:val="-4"/>
          <w:sz w:val="12"/>
        </w:rPr>
        <w:t>86</w:t>
      </w:r>
      <w:r>
        <w:rPr>
          <w:spacing w:val="-4"/>
        </w:rPr>
        <w:t>implications;andSection</w:t>
      </w:r>
      <w:hyperlink w:anchor="_bookmark16" w:history="1">
        <w:r>
          <w:rPr>
            <w:spacing w:val="-4"/>
          </w:rPr>
          <w:t>6</w:t>
        </w:r>
      </w:hyperlink>
      <w:r>
        <w:rPr>
          <w:spacing w:val="-4"/>
        </w:rPr>
        <w:t>offersconclusionsandrecommendations.</w:t>
      </w:r>
    </w:p>
    <w:p w14:paraId="5EB2819B" w14:textId="77777777" w:rsidR="00AC1884" w:rsidRDefault="00AC1884">
      <w:pPr>
        <w:pStyle w:val="BodyText"/>
        <w:sectPr w:rsidR="00AC1884">
          <w:pgSz w:w="11910" w:h="16840"/>
          <w:pgMar w:top="1360" w:right="566" w:bottom="1060" w:left="992" w:header="0" w:footer="863" w:gutter="0"/>
          <w:cols w:space="720"/>
        </w:sectPr>
      </w:pPr>
    </w:p>
    <w:p w14:paraId="012310B2" w14:textId="77777777" w:rsidR="00AC1884" w:rsidRDefault="00000000">
      <w:pPr>
        <w:pStyle w:val="Heading11"/>
        <w:tabs>
          <w:tab w:val="left" w:pos="964"/>
        </w:tabs>
        <w:spacing w:before="84"/>
        <w:ind w:left="121"/>
      </w:pPr>
      <w:r>
        <w:rPr>
          <w:rFonts w:ascii="Trebuchet MS"/>
          <w:b w:val="0"/>
          <w:sz w:val="12"/>
        </w:rPr>
        <w:lastRenderedPageBreak/>
        <w:t>87</w:t>
      </w:r>
      <w:bookmarkStart w:id="1" w:name="Literature_Review"/>
      <w:bookmarkStart w:id="2" w:name="_bookmark0"/>
      <w:bookmarkEnd w:id="1"/>
      <w:bookmarkEnd w:id="2"/>
      <w:r>
        <w:rPr>
          <w:spacing w:val="-10"/>
        </w:rPr>
        <w:t>2</w:t>
      </w:r>
      <w:r>
        <w:tab/>
      </w:r>
      <w:proofErr w:type="spellStart"/>
      <w:r>
        <w:t>Literature</w:t>
      </w:r>
      <w:r>
        <w:rPr>
          <w:spacing w:val="-2"/>
        </w:rPr>
        <w:t>Review</w:t>
      </w:r>
      <w:proofErr w:type="spellEnd"/>
    </w:p>
    <w:p w14:paraId="39443A08" w14:textId="77777777" w:rsidR="00AC1884" w:rsidRDefault="00AC1884">
      <w:pPr>
        <w:pStyle w:val="BodyText"/>
        <w:spacing w:before="184"/>
        <w:ind w:left="0"/>
        <w:rPr>
          <w:rFonts w:ascii="Times New Roman"/>
          <w:b/>
          <w:sz w:val="28"/>
        </w:rPr>
      </w:pPr>
    </w:p>
    <w:p w14:paraId="097315AF" w14:textId="77777777" w:rsidR="00AC1884" w:rsidRDefault="00000000">
      <w:pPr>
        <w:pStyle w:val="Heading21"/>
        <w:tabs>
          <w:tab w:val="left" w:pos="1093"/>
        </w:tabs>
        <w:ind w:left="121"/>
      </w:pPr>
      <w:r>
        <w:rPr>
          <w:rFonts w:ascii="Trebuchet MS"/>
          <w:b w:val="0"/>
          <w:sz w:val="12"/>
        </w:rPr>
        <w:t>88</w:t>
      </w:r>
      <w:bookmarkStart w:id="3" w:name="Student_Registration_Systems_in_Nigerian"/>
      <w:bookmarkEnd w:id="3"/>
      <w:r>
        <w:rPr>
          <w:spacing w:val="-5"/>
        </w:rPr>
        <w:t>2.1</w:t>
      </w:r>
      <w:r>
        <w:tab/>
      </w:r>
      <w:proofErr w:type="spellStart"/>
      <w:r>
        <w:t>StudentRegistrationSystemsinNigerianHigher</w:t>
      </w:r>
      <w:r>
        <w:rPr>
          <w:spacing w:val="-2"/>
        </w:rPr>
        <w:t>Education</w:t>
      </w:r>
      <w:proofErr w:type="spellEnd"/>
    </w:p>
    <w:p w14:paraId="1F13922C" w14:textId="77777777" w:rsidR="00AC1884" w:rsidRDefault="00AC1884">
      <w:pPr>
        <w:pStyle w:val="BodyText"/>
        <w:spacing w:before="74"/>
        <w:ind w:left="0"/>
        <w:rPr>
          <w:rFonts w:ascii="Times New Roman"/>
          <w:b/>
        </w:rPr>
      </w:pPr>
    </w:p>
    <w:p w14:paraId="4CDB7348" w14:textId="77777777" w:rsidR="00AC1884" w:rsidRDefault="00000000">
      <w:pPr>
        <w:pStyle w:val="BodyText"/>
        <w:spacing w:before="1"/>
        <w:ind w:left="121"/>
      </w:pPr>
      <w:r>
        <w:rPr>
          <w:rFonts w:ascii="Trebuchet MS"/>
          <w:spacing w:val="-6"/>
          <w:sz w:val="12"/>
        </w:rPr>
        <w:t>89</w:t>
      </w:r>
      <w:r>
        <w:rPr>
          <w:spacing w:val="-6"/>
        </w:rPr>
        <w:t>TheadministrativelandscapeofNigerianpolytechnicsischaracterisedbylabour-intensive,</w:t>
      </w:r>
    </w:p>
    <w:p w14:paraId="19E26E12" w14:textId="77777777" w:rsidR="00AC1884" w:rsidRDefault="00000000">
      <w:pPr>
        <w:pStyle w:val="BodyText"/>
        <w:spacing w:before="196"/>
        <w:ind w:left="121"/>
      </w:pPr>
      <w:r>
        <w:rPr>
          <w:rFonts w:ascii="Trebuchet MS"/>
          <w:spacing w:val="-6"/>
          <w:sz w:val="12"/>
        </w:rPr>
        <w:t>90</w:t>
      </w:r>
      <w:r>
        <w:rPr>
          <w:spacing w:val="-6"/>
        </w:rPr>
        <w:t>paper-basedprocessesthathaveresistedmodernisationdespitedecadesofcallsforreform</w:t>
      </w:r>
    </w:p>
    <w:p w14:paraId="1EA56502" w14:textId="77777777" w:rsidR="00AC1884" w:rsidRDefault="00000000">
      <w:pPr>
        <w:pStyle w:val="BodyText"/>
        <w:ind w:left="121"/>
      </w:pPr>
      <w:r>
        <w:rPr>
          <w:rFonts w:ascii="Trebuchet MS" w:hAnsi="Trebuchet MS"/>
          <w:spacing w:val="-8"/>
          <w:sz w:val="12"/>
        </w:rPr>
        <w:t>91</w:t>
      </w:r>
      <w:r>
        <w:rPr>
          <w:spacing w:val="-8"/>
        </w:rPr>
        <w:t>(Adewole-Odeshi,</w:t>
      </w:r>
      <w:hyperlink w:anchor="_bookmark20" w:history="1">
        <w:r>
          <w:rPr>
            <w:color w:val="000099"/>
            <w:spacing w:val="-8"/>
          </w:rPr>
          <w:t>2020</w:t>
        </w:r>
      </w:hyperlink>
      <w:r>
        <w:rPr>
          <w:spacing w:val="-8"/>
        </w:rPr>
        <w:t>;Ogunode&amp;Jegede,</w:t>
      </w:r>
      <w:hyperlink w:anchor="_bookmark46" w:history="1">
        <w:r>
          <w:rPr>
            <w:color w:val="000099"/>
            <w:spacing w:val="-8"/>
          </w:rPr>
          <w:t>2021</w:t>
        </w:r>
      </w:hyperlink>
      <w:r>
        <w:rPr>
          <w:spacing w:val="-8"/>
        </w:rPr>
        <w:t>).Studentregistration—encompassingcourse</w:t>
      </w:r>
    </w:p>
    <w:p w14:paraId="4A20C79B" w14:textId="77777777" w:rsidR="00AC1884" w:rsidRDefault="00000000">
      <w:pPr>
        <w:pStyle w:val="BodyText"/>
        <w:ind w:left="121"/>
      </w:pPr>
      <w:r>
        <w:rPr>
          <w:rFonts w:ascii="Trebuchet MS"/>
          <w:spacing w:val="-6"/>
          <w:sz w:val="12"/>
        </w:rPr>
        <w:t>92</w:t>
      </w:r>
      <w:r>
        <w:rPr>
          <w:spacing w:val="-6"/>
        </w:rPr>
        <w:t>formcompletion,prerequisiteverification,lecturerapprovals,bursaryclearance,andregistry</w:t>
      </w:r>
    </w:p>
    <w:p w14:paraId="669662E4" w14:textId="77777777" w:rsidR="00AC1884" w:rsidRDefault="00000000">
      <w:pPr>
        <w:pStyle w:val="BodyText"/>
        <w:ind w:left="121"/>
      </w:pPr>
      <w:r>
        <w:rPr>
          <w:rFonts w:ascii="Trebuchet MS" w:hAnsi="Trebuchet MS"/>
          <w:spacing w:val="-6"/>
          <w:sz w:val="12"/>
        </w:rPr>
        <w:t>93</w:t>
      </w:r>
      <w:r>
        <w:rPr>
          <w:spacing w:val="-6"/>
        </w:rPr>
        <w:t>documentation—</w:t>
      </w:r>
      <w:proofErr w:type="spellStart"/>
      <w:r>
        <w:rPr>
          <w:spacing w:val="-6"/>
        </w:rPr>
        <w:t>typicallyrequires</w:t>
      </w:r>
      <w:proofErr w:type="spellEnd"/>
      <w:r>
        <w:rPr>
          <w:spacing w:val="-6"/>
        </w:rPr>
        <w:t xml:space="preserve"> visits to multiple offices over several days (Nwachukwu et</w:t>
      </w:r>
    </w:p>
    <w:p w14:paraId="325CC003" w14:textId="77777777" w:rsidR="00AC1884" w:rsidRDefault="00000000">
      <w:pPr>
        <w:pStyle w:val="BodyText"/>
        <w:ind w:left="121"/>
      </w:pPr>
      <w:r>
        <w:rPr>
          <w:rFonts w:ascii="Trebuchet MS"/>
          <w:spacing w:val="-4"/>
          <w:sz w:val="12"/>
        </w:rPr>
        <w:t>94</w:t>
      </w:r>
      <w:r>
        <w:rPr>
          <w:spacing w:val="-4"/>
        </w:rPr>
        <w:t>al.,</w:t>
      </w:r>
      <w:hyperlink w:anchor="_bookmark44" w:history="1">
        <w:r>
          <w:rPr>
            <w:color w:val="000099"/>
            <w:spacing w:val="-4"/>
          </w:rPr>
          <w:t>2021</w:t>
        </w:r>
      </w:hyperlink>
      <w:r>
        <w:rPr>
          <w:spacing w:val="-4"/>
        </w:rPr>
        <w:t>).B.OkonkwoandIbrahim(</w:t>
      </w:r>
      <w:hyperlink w:anchor="_bookmark47" w:history="1">
        <w:r>
          <w:rPr>
            <w:color w:val="000099"/>
            <w:spacing w:val="-4"/>
          </w:rPr>
          <w:t>2020</w:t>
        </w:r>
      </w:hyperlink>
      <w:r>
        <w:rPr>
          <w:spacing w:val="-4"/>
        </w:rPr>
        <w:t>)conductedatime-motionanalysisacrossthree</w:t>
      </w:r>
    </w:p>
    <w:p w14:paraId="2B3EFE3F" w14:textId="77777777" w:rsidR="00AC1884" w:rsidRDefault="00000000">
      <w:pPr>
        <w:pStyle w:val="BodyText"/>
        <w:spacing w:before="196"/>
        <w:ind w:left="121"/>
      </w:pPr>
      <w:r>
        <w:rPr>
          <w:rFonts w:ascii="Trebuchet MS"/>
          <w:w w:val="90"/>
          <w:sz w:val="12"/>
        </w:rPr>
        <w:t>95</w:t>
      </w:r>
      <w:r>
        <w:rPr>
          <w:w w:val="90"/>
        </w:rPr>
        <w:t>Nigerianinstitutionsandreportedaverageregistrationdurationsof3.2to5.1workingdays</w:t>
      </w:r>
      <w:r>
        <w:rPr>
          <w:spacing w:val="-5"/>
          <w:w w:val="90"/>
        </w:rPr>
        <w:t>per</w:t>
      </w:r>
    </w:p>
    <w:p w14:paraId="2AAC717B" w14:textId="77777777" w:rsidR="00AC1884" w:rsidRDefault="00000000">
      <w:pPr>
        <w:pStyle w:val="BodyText"/>
        <w:ind w:left="121"/>
      </w:pPr>
      <w:r>
        <w:rPr>
          <w:rFonts w:ascii="Trebuchet MS" w:hAnsi="Trebuchet MS"/>
          <w:spacing w:val="-6"/>
          <w:sz w:val="12"/>
        </w:rPr>
        <w:t>96</w:t>
      </w:r>
      <w:r>
        <w:rPr>
          <w:spacing w:val="-6"/>
        </w:rPr>
        <w:t>student,witherrorratesof12–18%inmanualcourseallocation.AdeyemiandOlaleye(</w:t>
      </w:r>
      <w:hyperlink w:anchor="_bookmark21" w:history="1">
        <w:r>
          <w:rPr>
            <w:color w:val="000099"/>
            <w:spacing w:val="-6"/>
          </w:rPr>
          <w:t>2019</w:t>
        </w:r>
      </w:hyperlink>
      <w:r>
        <w:rPr>
          <w:spacing w:val="-6"/>
        </w:rPr>
        <w:t>)</w:t>
      </w:r>
    </w:p>
    <w:p w14:paraId="348A572C" w14:textId="77777777" w:rsidR="00AC1884" w:rsidRDefault="00000000">
      <w:pPr>
        <w:pStyle w:val="BodyText"/>
        <w:ind w:left="121"/>
      </w:pPr>
      <w:r>
        <w:rPr>
          <w:rFonts w:ascii="Trebuchet MS"/>
          <w:w w:val="90"/>
          <w:sz w:val="12"/>
        </w:rPr>
        <w:t>97</w:t>
      </w:r>
      <w:r>
        <w:rPr>
          <w:w w:val="90"/>
        </w:rPr>
        <w:t>documentedpersistentchallengesincludingdocumentloss,transcriptionerrors,and</w:t>
      </w:r>
      <w:r>
        <w:rPr>
          <w:spacing w:val="-2"/>
          <w:w w:val="90"/>
        </w:rPr>
        <w:t>commu-</w:t>
      </w:r>
    </w:p>
    <w:p w14:paraId="3A3F0482" w14:textId="77777777" w:rsidR="00AC1884" w:rsidRDefault="00000000">
      <w:pPr>
        <w:pStyle w:val="BodyText"/>
        <w:ind w:left="121"/>
      </w:pPr>
      <w:r>
        <w:rPr>
          <w:rFonts w:ascii="Trebuchet MS"/>
          <w:w w:val="90"/>
          <w:sz w:val="12"/>
        </w:rPr>
        <w:t>98</w:t>
      </w:r>
      <w:r>
        <w:rPr>
          <w:w w:val="90"/>
        </w:rPr>
        <w:t>nicationbreakdownsbetweenacademicandadministrativeunits.Theseinefficienciesare</w:t>
      </w:r>
      <w:r>
        <w:rPr>
          <w:spacing w:val="-4"/>
          <w:w w:val="90"/>
        </w:rPr>
        <w:t>amp-</w:t>
      </w:r>
    </w:p>
    <w:p w14:paraId="1E9CBAAF" w14:textId="77777777" w:rsidR="00AC1884" w:rsidRDefault="00000000">
      <w:pPr>
        <w:pStyle w:val="BodyText"/>
        <w:ind w:left="121"/>
      </w:pPr>
      <w:r>
        <w:rPr>
          <w:rFonts w:ascii="Trebuchet MS"/>
          <w:spacing w:val="-4"/>
          <w:sz w:val="12"/>
        </w:rPr>
        <w:t>99</w:t>
      </w:r>
      <w:r>
        <w:rPr>
          <w:spacing w:val="-4"/>
        </w:rPr>
        <w:t>lifiedinpolytechnicsregulatedbytheNBTE,wherestrictadherencetoprescribedcurricula,</w:t>
      </w:r>
    </w:p>
    <w:p w14:paraId="7DB27BAD" w14:textId="77777777" w:rsidR="00AC1884" w:rsidRDefault="00000000">
      <w:pPr>
        <w:pStyle w:val="BodyText"/>
        <w:spacing w:before="196"/>
      </w:pPr>
      <w:r>
        <w:rPr>
          <w:rFonts w:ascii="Trebuchet MS"/>
          <w:spacing w:val="-6"/>
          <w:sz w:val="12"/>
        </w:rPr>
        <w:t>100</w:t>
      </w:r>
      <w:r>
        <w:rPr>
          <w:spacing w:val="-6"/>
        </w:rPr>
        <w:t>creditunitceilings,andprerequisitechainsaddslayersofproceduralcomplexity(Ogunode</w:t>
      </w:r>
      <w:r>
        <w:rPr>
          <w:spacing w:val="-10"/>
        </w:rPr>
        <w:t>&amp;</w:t>
      </w:r>
    </w:p>
    <w:p w14:paraId="433F8D37" w14:textId="77777777" w:rsidR="00AC1884" w:rsidRDefault="00000000">
      <w:pPr>
        <w:pStyle w:val="BodyText"/>
      </w:pPr>
      <w:r>
        <w:rPr>
          <w:rFonts w:ascii="Trebuchet MS"/>
          <w:spacing w:val="-6"/>
          <w:sz w:val="12"/>
        </w:rPr>
        <w:t>101</w:t>
      </w:r>
      <w:r>
        <w:rPr>
          <w:spacing w:val="-6"/>
        </w:rPr>
        <w:t>Jegede,</w:t>
      </w:r>
      <w:hyperlink w:anchor="_bookmark46" w:history="1">
        <w:r>
          <w:rPr>
            <w:color w:val="000099"/>
            <w:spacing w:val="-6"/>
          </w:rPr>
          <w:t>2021</w:t>
        </w:r>
      </w:hyperlink>
      <w:r>
        <w:rPr>
          <w:spacing w:val="-6"/>
        </w:rPr>
        <w:t>).Theconsequencesextendbeyondadministrativeinconvenience:delayedregis-</w:t>
      </w:r>
    </w:p>
    <w:p w14:paraId="78194A13" w14:textId="77777777" w:rsidR="00AC1884" w:rsidRDefault="00000000">
      <w:pPr>
        <w:pStyle w:val="BodyText"/>
      </w:pPr>
      <w:r>
        <w:rPr>
          <w:rFonts w:ascii="Trebuchet MS"/>
          <w:w w:val="90"/>
          <w:sz w:val="12"/>
        </w:rPr>
        <w:t>102</w:t>
      </w:r>
      <w:r>
        <w:rPr>
          <w:w w:val="90"/>
        </w:rPr>
        <w:t>trationerodescontacthours,compromisesexaminationscheduling,andunderminesthe</w:t>
      </w:r>
      <w:r>
        <w:rPr>
          <w:spacing w:val="-2"/>
          <w:w w:val="90"/>
        </w:rPr>
        <w:t>quality</w:t>
      </w:r>
    </w:p>
    <w:p w14:paraId="7D3BA599" w14:textId="77777777" w:rsidR="00AC1884" w:rsidRDefault="00000000">
      <w:pPr>
        <w:pStyle w:val="BodyText"/>
      </w:pPr>
      <w:r>
        <w:rPr>
          <w:rFonts w:ascii="Trebuchet MS"/>
          <w:spacing w:val="-6"/>
          <w:sz w:val="12"/>
        </w:rPr>
        <w:t>103</w:t>
      </w:r>
      <w:r>
        <w:rPr>
          <w:spacing w:val="-6"/>
        </w:rPr>
        <w:t xml:space="preserve">assurance processes upon which </w:t>
      </w:r>
      <w:proofErr w:type="spellStart"/>
      <w:r>
        <w:rPr>
          <w:spacing w:val="-6"/>
        </w:rPr>
        <w:t>NBTEaccreditation</w:t>
      </w:r>
      <w:proofErr w:type="spellEnd"/>
      <w:r>
        <w:rPr>
          <w:spacing w:val="-6"/>
        </w:rPr>
        <w:t xml:space="preserve"> depends.</w:t>
      </w:r>
    </w:p>
    <w:p w14:paraId="744CD198" w14:textId="77777777" w:rsidR="00AC1884" w:rsidRDefault="00AC1884">
      <w:pPr>
        <w:pStyle w:val="BodyText"/>
        <w:spacing w:before="300"/>
        <w:ind w:left="0"/>
        <w:rPr>
          <w:sz w:val="28"/>
        </w:rPr>
      </w:pPr>
    </w:p>
    <w:p w14:paraId="4211AD87" w14:textId="77777777" w:rsidR="00AC1884" w:rsidRDefault="00000000">
      <w:pPr>
        <w:pStyle w:val="Heading21"/>
        <w:tabs>
          <w:tab w:val="left" w:pos="1093"/>
        </w:tabs>
      </w:pPr>
      <w:r>
        <w:rPr>
          <w:rFonts w:ascii="Trebuchet MS"/>
          <w:b w:val="0"/>
          <w:sz w:val="12"/>
        </w:rPr>
        <w:t>104</w:t>
      </w:r>
      <w:bookmarkStart w:id="4" w:name="AI_and_Large_Language_Models_in_Educatio"/>
      <w:bookmarkEnd w:id="4"/>
      <w:r>
        <w:rPr>
          <w:spacing w:val="-5"/>
        </w:rPr>
        <w:t>2.2</w:t>
      </w:r>
      <w:r>
        <w:tab/>
      </w:r>
      <w:proofErr w:type="spellStart"/>
      <w:r>
        <w:t>AIandLargeLanguageModelsinEducational</w:t>
      </w:r>
      <w:r>
        <w:rPr>
          <w:spacing w:val="-2"/>
        </w:rPr>
        <w:t>Administration</w:t>
      </w:r>
      <w:proofErr w:type="spellEnd"/>
    </w:p>
    <w:p w14:paraId="3B3AF0E1" w14:textId="77777777" w:rsidR="00AC1884" w:rsidRDefault="00AC1884">
      <w:pPr>
        <w:pStyle w:val="BodyText"/>
        <w:spacing w:before="75"/>
        <w:ind w:left="0"/>
        <w:rPr>
          <w:rFonts w:ascii="Times New Roman"/>
          <w:b/>
        </w:rPr>
      </w:pPr>
    </w:p>
    <w:p w14:paraId="5F37C399" w14:textId="77777777" w:rsidR="00AC1884" w:rsidRDefault="00000000">
      <w:pPr>
        <w:pStyle w:val="BodyText"/>
        <w:spacing w:before="0"/>
      </w:pPr>
      <w:r>
        <w:rPr>
          <w:rFonts w:ascii="Trebuchet MS"/>
          <w:spacing w:val="-6"/>
          <w:sz w:val="12"/>
        </w:rPr>
        <w:t>105</w:t>
      </w:r>
      <w:r>
        <w:rPr>
          <w:spacing w:val="-6"/>
        </w:rPr>
        <w:t>Artificialintelligenceapplicationsineducationaladministrationhaveexpandedrapidlyinre-</w:t>
      </w:r>
    </w:p>
    <w:p w14:paraId="7957B8F1" w14:textId="77777777" w:rsidR="00AC1884" w:rsidRDefault="00000000">
      <w:pPr>
        <w:pStyle w:val="BodyText"/>
      </w:pPr>
      <w:r>
        <w:rPr>
          <w:rFonts w:ascii="Trebuchet MS"/>
          <w:spacing w:val="-6"/>
          <w:sz w:val="12"/>
        </w:rPr>
        <w:t>106</w:t>
      </w:r>
      <w:r>
        <w:rPr>
          <w:spacing w:val="-6"/>
        </w:rPr>
        <w:t>centyears,movingbeyondlearninganalyticsandadaptivetutoringtoencompassdocument</w:t>
      </w:r>
    </w:p>
    <w:p w14:paraId="355EF920" w14:textId="77777777" w:rsidR="00AC1884" w:rsidRDefault="00000000">
      <w:pPr>
        <w:pStyle w:val="BodyText"/>
      </w:pPr>
      <w:r>
        <w:rPr>
          <w:rFonts w:ascii="Trebuchet MS"/>
          <w:spacing w:val="-4"/>
          <w:sz w:val="12"/>
        </w:rPr>
        <w:t>107</w:t>
      </w:r>
      <w:r>
        <w:rPr>
          <w:spacing w:val="-4"/>
        </w:rPr>
        <w:t>processing,enrolmentmanagement,andinstitutionalcommunication(X.Chenetal.,</w:t>
      </w:r>
      <w:hyperlink w:anchor="_bookmark25" w:history="1">
        <w:r>
          <w:rPr>
            <w:color w:val="000099"/>
            <w:spacing w:val="-4"/>
          </w:rPr>
          <w:t>2022</w:t>
        </w:r>
      </w:hyperlink>
      <w:r>
        <w:rPr>
          <w:spacing w:val="-4"/>
        </w:rPr>
        <w:t>;</w:t>
      </w:r>
    </w:p>
    <w:p w14:paraId="178818F8" w14:textId="77777777" w:rsidR="00AC1884" w:rsidRDefault="00000000">
      <w:pPr>
        <w:pStyle w:val="BodyText"/>
        <w:spacing w:before="196"/>
      </w:pPr>
      <w:r>
        <w:rPr>
          <w:rFonts w:ascii="Trebuchet MS"/>
          <w:spacing w:val="-4"/>
          <w:sz w:val="12"/>
        </w:rPr>
        <w:t>108</w:t>
      </w:r>
      <w:r>
        <w:rPr>
          <w:spacing w:val="-4"/>
        </w:rPr>
        <w:t>Zawacki-Richteretal.,</w:t>
      </w:r>
      <w:hyperlink w:anchor="_bookmark67" w:history="1">
        <w:r>
          <w:rPr>
            <w:color w:val="000099"/>
            <w:spacing w:val="-4"/>
          </w:rPr>
          <w:t>2019</w:t>
        </w:r>
      </w:hyperlink>
      <w:r>
        <w:rPr>
          <w:spacing w:val="-4"/>
        </w:rPr>
        <w:t>).L.Chenetal.(</w:t>
      </w:r>
      <w:hyperlink w:anchor="_bookmark24" w:history="1">
        <w:r>
          <w:rPr>
            <w:color w:val="000099"/>
            <w:spacing w:val="-4"/>
          </w:rPr>
          <w:t>2022</w:t>
        </w:r>
      </w:hyperlink>
      <w:r>
        <w:rPr>
          <w:spacing w:val="-4"/>
        </w:rPr>
        <w:t>)demonstratedthatmachinelearning</w:t>
      </w:r>
      <w:r>
        <w:rPr>
          <w:spacing w:val="-5"/>
        </w:rPr>
        <w:t>al-</w:t>
      </w:r>
    </w:p>
    <w:p w14:paraId="5B329B7D" w14:textId="77777777" w:rsidR="00AC1884" w:rsidRDefault="00000000">
      <w:pPr>
        <w:pStyle w:val="BodyText"/>
      </w:pPr>
      <w:r>
        <w:rPr>
          <w:rFonts w:ascii="Trebuchet MS"/>
          <w:spacing w:val="-8"/>
          <w:sz w:val="12"/>
        </w:rPr>
        <w:t>109</w:t>
      </w:r>
      <w:r>
        <w:rPr>
          <w:spacing w:val="-8"/>
        </w:rPr>
        <w:t>gorithmscouldautomateenrolmentpredictionswithover85%accuracy,whileRodriguesand</w:t>
      </w:r>
    </w:p>
    <w:p w14:paraId="3F83E97F" w14:textId="77777777" w:rsidR="00AC1884" w:rsidRDefault="00000000">
      <w:pPr>
        <w:pStyle w:val="BodyText"/>
      </w:pPr>
      <w:r>
        <w:rPr>
          <w:rFonts w:ascii="Trebuchet MS"/>
          <w:spacing w:val="-6"/>
          <w:sz w:val="12"/>
        </w:rPr>
        <w:t>110</w:t>
      </w:r>
      <w:r>
        <w:rPr>
          <w:spacing w:val="-6"/>
        </w:rPr>
        <w:t>Patel(</w:t>
      </w:r>
      <w:hyperlink w:anchor="_bookmark55" w:history="1">
        <w:r>
          <w:rPr>
            <w:color w:val="000099"/>
            <w:spacing w:val="-6"/>
          </w:rPr>
          <w:t>2023</w:t>
        </w:r>
      </w:hyperlink>
      <w:r>
        <w:rPr>
          <w:spacing w:val="-6"/>
        </w:rPr>
        <w:t>)appliednaturallanguageprocessingtodocumentverificationinSouthAfrican</w:t>
      </w:r>
    </w:p>
    <w:p w14:paraId="42A173DF" w14:textId="77777777" w:rsidR="00AC1884" w:rsidRDefault="00000000">
      <w:pPr>
        <w:pStyle w:val="BodyText"/>
      </w:pPr>
      <w:r>
        <w:rPr>
          <w:rFonts w:ascii="Trebuchet MS"/>
          <w:spacing w:val="-6"/>
          <w:sz w:val="12"/>
        </w:rPr>
        <w:t>111</w:t>
      </w:r>
      <w:r>
        <w:rPr>
          <w:spacing w:val="-6"/>
        </w:rPr>
        <w:t>universities, achievinga93%reductioninmanualprocessingtime.</w:t>
      </w:r>
    </w:p>
    <w:p w14:paraId="46E6F778" w14:textId="77777777" w:rsidR="00AC1884" w:rsidRDefault="00000000">
      <w:pPr>
        <w:pStyle w:val="BodyText"/>
        <w:tabs>
          <w:tab w:val="left" w:pos="799"/>
        </w:tabs>
        <w:spacing w:before="196"/>
      </w:pPr>
      <w:r>
        <w:rPr>
          <w:rFonts w:ascii="Trebuchet MS"/>
          <w:spacing w:val="-5"/>
          <w:sz w:val="12"/>
        </w:rPr>
        <w:t>112</w:t>
      </w:r>
      <w:r>
        <w:rPr>
          <w:rFonts w:ascii="Trebuchet MS"/>
          <w:sz w:val="12"/>
        </w:rPr>
        <w:tab/>
      </w:r>
      <w:r>
        <w:rPr>
          <w:spacing w:val="-6"/>
        </w:rPr>
        <w:t>TheadventofLLMshasmarkedlyacceleratedthistrajectory.OpenAI(</w:t>
      </w:r>
      <w:hyperlink w:anchor="_bookmark50" w:history="1">
        <w:r>
          <w:rPr>
            <w:color w:val="000099"/>
            <w:spacing w:val="-6"/>
          </w:rPr>
          <w:t>2023</w:t>
        </w:r>
      </w:hyperlink>
      <w:r>
        <w:rPr>
          <w:spacing w:val="-6"/>
        </w:rPr>
        <w:t>)documented</w:t>
      </w:r>
    </w:p>
    <w:p w14:paraId="25B09F0C" w14:textId="77777777" w:rsidR="00AC1884" w:rsidRDefault="00000000">
      <w:pPr>
        <w:pStyle w:val="BodyText"/>
      </w:pPr>
      <w:r>
        <w:rPr>
          <w:rFonts w:ascii="Trebuchet MS" w:hAnsi="Trebuchet MS"/>
          <w:spacing w:val="-6"/>
          <w:sz w:val="12"/>
        </w:rPr>
        <w:t>113</w:t>
      </w:r>
      <w:r>
        <w:rPr>
          <w:spacing w:val="-6"/>
        </w:rPr>
        <w:t>GPT-4’scapabilitiesinmulti-modaldocumentunderstanding,formextraction,andcontextual</w:t>
      </w:r>
    </w:p>
    <w:p w14:paraId="03D24AC8" w14:textId="77777777" w:rsidR="00AC1884" w:rsidRDefault="00AC1884">
      <w:pPr>
        <w:pStyle w:val="BodyText"/>
        <w:sectPr w:rsidR="00AC1884">
          <w:pgSz w:w="11910" w:h="16840"/>
          <w:pgMar w:top="1260" w:right="566" w:bottom="1060" w:left="992" w:header="0" w:footer="863" w:gutter="0"/>
          <w:cols w:space="720"/>
        </w:sectPr>
      </w:pPr>
    </w:p>
    <w:p w14:paraId="358B8FB5" w14:textId="77777777" w:rsidR="00AC1884" w:rsidRDefault="00000000">
      <w:pPr>
        <w:pStyle w:val="BodyText"/>
        <w:spacing w:before="73"/>
      </w:pPr>
      <w:r>
        <w:rPr>
          <w:rFonts w:ascii="Trebuchet MS" w:hAnsi="Trebuchet MS"/>
          <w:spacing w:val="-6"/>
          <w:sz w:val="12"/>
        </w:rPr>
        <w:lastRenderedPageBreak/>
        <w:t>114</w:t>
      </w:r>
      <w:r>
        <w:rPr>
          <w:spacing w:val="-6"/>
        </w:rPr>
        <w:t>reasoning—competenciesdirectlyrelevanttoregistrationworkflows.JainandMehta(</w:t>
      </w:r>
      <w:hyperlink w:anchor="_bookmark36" w:history="1">
        <w:r>
          <w:rPr>
            <w:color w:val="000099"/>
            <w:spacing w:val="-6"/>
          </w:rPr>
          <w:t>2023</w:t>
        </w:r>
      </w:hyperlink>
      <w:r>
        <w:rPr>
          <w:spacing w:val="-6"/>
        </w:rPr>
        <w:t>)</w:t>
      </w:r>
    </w:p>
    <w:p w14:paraId="4614DD4F" w14:textId="77777777" w:rsidR="00AC1884" w:rsidRDefault="00000000">
      <w:pPr>
        <w:pStyle w:val="BodyText"/>
      </w:pPr>
      <w:r>
        <w:rPr>
          <w:rFonts w:ascii="Trebuchet MS"/>
          <w:spacing w:val="-4"/>
          <w:sz w:val="12"/>
        </w:rPr>
        <w:t>115</w:t>
      </w:r>
      <w:r>
        <w:rPr>
          <w:spacing w:val="-4"/>
        </w:rPr>
        <w:t>successfullydeployedLLMsforhealthcareformprocessing,demonstrating91%extraction</w:t>
      </w:r>
    </w:p>
    <w:p w14:paraId="297AEF46" w14:textId="77777777" w:rsidR="00AC1884" w:rsidRDefault="00000000">
      <w:pPr>
        <w:pStyle w:val="BodyText"/>
      </w:pPr>
      <w:r>
        <w:rPr>
          <w:rFonts w:ascii="Trebuchet MS"/>
          <w:spacing w:val="-4"/>
          <w:sz w:val="12"/>
        </w:rPr>
        <w:t>116</w:t>
      </w:r>
      <w:r>
        <w:rPr>
          <w:spacing w:val="-4"/>
        </w:rPr>
        <w:t>accuracywithminimalhumanintervention.Intheeducationaldomain,Kasnecietal.(</w:t>
      </w:r>
      <w:hyperlink w:anchor="_bookmark37" w:history="1">
        <w:r>
          <w:rPr>
            <w:color w:val="000099"/>
            <w:spacing w:val="-4"/>
          </w:rPr>
          <w:t>2023</w:t>
        </w:r>
      </w:hyperlink>
      <w:r>
        <w:rPr>
          <w:spacing w:val="-4"/>
        </w:rPr>
        <w:t>)</w:t>
      </w:r>
    </w:p>
    <w:p w14:paraId="6C3A2685" w14:textId="77777777" w:rsidR="00AC1884" w:rsidRDefault="00000000">
      <w:pPr>
        <w:pStyle w:val="BodyText"/>
        <w:spacing w:before="196"/>
      </w:pPr>
      <w:r>
        <w:rPr>
          <w:rFonts w:ascii="Trebuchet MS"/>
          <w:spacing w:val="-4"/>
          <w:sz w:val="12"/>
        </w:rPr>
        <w:t>117</w:t>
      </w:r>
      <w:r>
        <w:rPr>
          <w:spacing w:val="-4"/>
        </w:rPr>
        <w:t>identifiedadministrativetaskautomationasoneofthemostpromisingapplicationsofgen-</w:t>
      </w:r>
    </w:p>
    <w:p w14:paraId="0DE4B135" w14:textId="77777777" w:rsidR="00AC1884" w:rsidRDefault="00000000">
      <w:pPr>
        <w:pStyle w:val="BodyText"/>
      </w:pPr>
      <w:r>
        <w:rPr>
          <w:rFonts w:ascii="Trebuchet MS"/>
          <w:spacing w:val="-4"/>
          <w:sz w:val="12"/>
        </w:rPr>
        <w:t>118</w:t>
      </w:r>
      <w:r>
        <w:rPr>
          <w:spacing w:val="-4"/>
        </w:rPr>
        <w:t>erativeAI,whileYanetal.(</w:t>
      </w:r>
      <w:hyperlink w:anchor="_bookmark66" w:history="1">
        <w:r>
          <w:rPr>
            <w:color w:val="000099"/>
            <w:spacing w:val="-4"/>
          </w:rPr>
          <w:t>2024</w:t>
        </w:r>
      </w:hyperlink>
      <w:r>
        <w:rPr>
          <w:spacing w:val="-4"/>
        </w:rPr>
        <w:t>)notedthepotentialforLLMstosupportmultilingual,low-</w:t>
      </w:r>
    </w:p>
    <w:p w14:paraId="196EFF85" w14:textId="77777777" w:rsidR="00AC1884" w:rsidRDefault="00000000">
      <w:pPr>
        <w:pStyle w:val="BodyText"/>
      </w:pPr>
      <w:r>
        <w:rPr>
          <w:rFonts w:ascii="Trebuchet MS" w:hAnsi="Trebuchet MS"/>
          <w:w w:val="90"/>
          <w:sz w:val="12"/>
        </w:rPr>
        <w:t>119</w:t>
      </w:r>
      <w:r>
        <w:rPr>
          <w:w w:val="90"/>
        </w:rPr>
        <w:t>resourceinstitutionalcontexts—acharacteristicsharedbymanyNigerianpolytechnics.</w:t>
      </w:r>
      <w:r>
        <w:rPr>
          <w:spacing w:val="-2"/>
          <w:w w:val="90"/>
        </w:rPr>
        <w:t>Despite</w:t>
      </w:r>
    </w:p>
    <w:p w14:paraId="524D4CCF" w14:textId="77777777" w:rsidR="00AC1884" w:rsidRDefault="00000000">
      <w:pPr>
        <w:pStyle w:val="BodyText"/>
      </w:pPr>
      <w:r>
        <w:rPr>
          <w:rFonts w:ascii="Trebuchet MS"/>
          <w:spacing w:val="-4"/>
          <w:sz w:val="12"/>
        </w:rPr>
        <w:t>120</w:t>
      </w:r>
      <w:r>
        <w:rPr>
          <w:spacing w:val="-4"/>
        </w:rPr>
        <w:t>thispromise,theempiricalliteratureonLLMdeploymentinAfricanhighereducationadmin-</w:t>
      </w:r>
    </w:p>
    <w:p w14:paraId="7A888394" w14:textId="77777777" w:rsidR="00AC1884" w:rsidRDefault="00000000">
      <w:pPr>
        <w:pStyle w:val="BodyText"/>
        <w:spacing w:before="196"/>
      </w:pPr>
      <w:r>
        <w:rPr>
          <w:rFonts w:ascii="Trebuchet MS"/>
          <w:spacing w:val="-4"/>
          <w:sz w:val="12"/>
        </w:rPr>
        <w:t>121</w:t>
      </w:r>
      <w:r>
        <w:rPr>
          <w:spacing w:val="-4"/>
        </w:rPr>
        <w:t>istrationremainsnascent(Adetayo,</w:t>
      </w:r>
      <w:hyperlink w:anchor="_bookmark19" w:history="1">
        <w:r>
          <w:rPr>
            <w:color w:val="000099"/>
            <w:spacing w:val="-4"/>
          </w:rPr>
          <w:t>2023</w:t>
        </w:r>
      </w:hyperlink>
      <w:r>
        <w:rPr>
          <w:spacing w:val="-4"/>
        </w:rPr>
        <w:t>;C.W.Okonkwo&amp;Ade-Ibijola,</w:t>
      </w:r>
      <w:hyperlink w:anchor="_bookmark48" w:history="1">
        <w:r>
          <w:rPr>
            <w:color w:val="000099"/>
            <w:spacing w:val="-4"/>
          </w:rPr>
          <w:t>2023</w:t>
        </w:r>
      </w:hyperlink>
      <w:r>
        <w:rPr>
          <w:spacing w:val="-4"/>
        </w:rPr>
        <w:t>),underscoring</w:t>
      </w:r>
    </w:p>
    <w:p w14:paraId="622CB18F" w14:textId="77777777" w:rsidR="00AC1884" w:rsidRDefault="00000000">
      <w:pPr>
        <w:pStyle w:val="BodyText"/>
      </w:pPr>
      <w:r>
        <w:rPr>
          <w:rFonts w:ascii="Trebuchet MS"/>
          <w:spacing w:val="-6"/>
          <w:sz w:val="12"/>
        </w:rPr>
        <w:t>122</w:t>
      </w:r>
      <w:r>
        <w:rPr>
          <w:spacing w:val="-6"/>
        </w:rPr>
        <w:t>theneedforcontext-specificacceptancestudies.</w:t>
      </w:r>
    </w:p>
    <w:p w14:paraId="67A4B142" w14:textId="77777777" w:rsidR="00AC1884" w:rsidRDefault="00AC1884">
      <w:pPr>
        <w:pStyle w:val="BodyText"/>
        <w:spacing w:before="300"/>
        <w:ind w:left="0"/>
        <w:rPr>
          <w:sz w:val="28"/>
        </w:rPr>
      </w:pPr>
    </w:p>
    <w:p w14:paraId="343129E9" w14:textId="77777777" w:rsidR="00AC1884" w:rsidRDefault="00000000">
      <w:pPr>
        <w:pStyle w:val="Heading21"/>
        <w:tabs>
          <w:tab w:val="left" w:pos="1093"/>
        </w:tabs>
        <w:spacing w:before="1"/>
      </w:pPr>
      <w:r>
        <w:rPr>
          <w:rFonts w:ascii="Trebuchet MS"/>
          <w:b w:val="0"/>
          <w:sz w:val="12"/>
        </w:rPr>
        <w:t>123</w:t>
      </w:r>
      <w:bookmarkStart w:id="5" w:name="Technology_Acceptance_Model_(TAM)"/>
      <w:bookmarkEnd w:id="5"/>
      <w:r>
        <w:rPr>
          <w:spacing w:val="-5"/>
        </w:rPr>
        <w:t>2.3</w:t>
      </w:r>
      <w:r>
        <w:tab/>
      </w:r>
      <w:proofErr w:type="spellStart"/>
      <w:r>
        <w:t>TechnologyAcceptanceModel</w:t>
      </w:r>
      <w:proofErr w:type="spellEnd"/>
      <w:r>
        <w:rPr>
          <w:spacing w:val="-4"/>
        </w:rPr>
        <w:t>(TAM)</w:t>
      </w:r>
    </w:p>
    <w:p w14:paraId="5D21AFED" w14:textId="77777777" w:rsidR="00AC1884" w:rsidRDefault="00AC1884">
      <w:pPr>
        <w:pStyle w:val="BodyText"/>
        <w:spacing w:before="74"/>
        <w:ind w:left="0"/>
        <w:rPr>
          <w:rFonts w:ascii="Times New Roman"/>
          <w:b/>
        </w:rPr>
      </w:pPr>
    </w:p>
    <w:p w14:paraId="70670098" w14:textId="77777777" w:rsidR="00AC1884" w:rsidRDefault="00000000">
      <w:pPr>
        <w:pStyle w:val="BodyText"/>
        <w:spacing w:before="1"/>
      </w:pPr>
      <w:r>
        <w:rPr>
          <w:rFonts w:ascii="Trebuchet MS"/>
          <w:spacing w:val="-2"/>
          <w:sz w:val="12"/>
        </w:rPr>
        <w:t>124</w:t>
      </w:r>
      <w:r>
        <w:rPr>
          <w:spacing w:val="-2"/>
        </w:rPr>
        <w:t>TheTechnologyAcceptanceModel,introducedbyDavis(</w:t>
      </w:r>
      <w:hyperlink w:anchor="_bookmark29" w:history="1">
        <w:r>
          <w:rPr>
            <w:color w:val="000099"/>
            <w:spacing w:val="-2"/>
          </w:rPr>
          <w:t>1989</w:t>
        </w:r>
      </w:hyperlink>
      <w:r>
        <w:rPr>
          <w:spacing w:val="-2"/>
        </w:rPr>
        <w:t>),remainsoneofthe</w:t>
      </w:r>
      <w:r>
        <w:rPr>
          <w:spacing w:val="-4"/>
        </w:rPr>
        <w:t>most</w:t>
      </w:r>
    </w:p>
    <w:p w14:paraId="3A8EBDD5" w14:textId="77777777" w:rsidR="00AC1884" w:rsidRDefault="00000000">
      <w:pPr>
        <w:pStyle w:val="BodyText"/>
        <w:spacing w:before="196"/>
      </w:pPr>
      <w:r>
        <w:rPr>
          <w:rFonts w:ascii="Trebuchet MS"/>
          <w:spacing w:val="-4"/>
          <w:sz w:val="12"/>
        </w:rPr>
        <w:t>125</w:t>
      </w:r>
      <w:r>
        <w:rPr>
          <w:spacing w:val="-4"/>
        </w:rPr>
        <w:t>widelyvalidatedframeworksininformationsystemsresearch.TAMpositsthattwobelief</w:t>
      </w:r>
    </w:p>
    <w:p w14:paraId="11155C8A" w14:textId="77777777" w:rsidR="00AC1884" w:rsidRDefault="00000000">
      <w:pPr>
        <w:pStyle w:val="BodyText"/>
      </w:pPr>
      <w:r>
        <w:rPr>
          <w:rFonts w:ascii="Trebuchet MS" w:hAnsi="Trebuchet MS"/>
          <w:spacing w:val="-4"/>
          <w:sz w:val="12"/>
        </w:rPr>
        <w:t>126</w:t>
      </w:r>
      <w:r>
        <w:rPr>
          <w:spacing w:val="-4"/>
        </w:rPr>
        <w:t>constructs—PerceivedUsefulness(PU)andPerceivedEaseofUse(PEOU)—aretheprimary</w:t>
      </w:r>
    </w:p>
    <w:p w14:paraId="7B8BCA88" w14:textId="77777777" w:rsidR="00AC1884" w:rsidRDefault="00000000">
      <w:pPr>
        <w:pStyle w:val="BodyText"/>
      </w:pPr>
      <w:r>
        <w:rPr>
          <w:rFonts w:ascii="Trebuchet MS"/>
          <w:spacing w:val="-4"/>
          <w:sz w:val="12"/>
        </w:rPr>
        <w:t>127</w:t>
      </w:r>
      <w:r>
        <w:rPr>
          <w:spacing w:val="-4"/>
        </w:rPr>
        <w:t>determinantsofAttitudeTowardUse,whichinturnpredictsBehaviouralIntention(BI)</w:t>
      </w:r>
      <w:r>
        <w:rPr>
          <w:spacing w:val="-5"/>
        </w:rPr>
        <w:t>and</w:t>
      </w:r>
    </w:p>
    <w:p w14:paraId="3CE5D0A6" w14:textId="77777777" w:rsidR="00AC1884" w:rsidRDefault="00000000">
      <w:pPr>
        <w:pStyle w:val="BodyText"/>
      </w:pPr>
      <w:r>
        <w:rPr>
          <w:rFonts w:ascii="Trebuchet MS"/>
          <w:spacing w:val="-2"/>
          <w:sz w:val="12"/>
        </w:rPr>
        <w:t>128</w:t>
      </w:r>
      <w:r>
        <w:rPr>
          <w:spacing w:val="-2"/>
        </w:rPr>
        <w:t>ultimatelyActualSystemUse.Davisetal.(</w:t>
      </w:r>
      <w:hyperlink w:anchor="_bookmark30" w:history="1">
        <w:r>
          <w:rPr>
            <w:color w:val="000099"/>
            <w:spacing w:val="-2"/>
          </w:rPr>
          <w:t>1989</w:t>
        </w:r>
      </w:hyperlink>
      <w:r>
        <w:rPr>
          <w:spacing w:val="-2"/>
        </w:rPr>
        <w:t>)empiricallydemonstratedthatPU</w:t>
      </w:r>
      <w:r>
        <w:rPr>
          <w:spacing w:val="-4"/>
        </w:rPr>
        <w:t>con-</w:t>
      </w:r>
    </w:p>
    <w:p w14:paraId="578232EA" w14:textId="77777777" w:rsidR="00AC1884" w:rsidRDefault="00000000">
      <w:pPr>
        <w:pStyle w:val="BodyText"/>
        <w:spacing w:before="196"/>
      </w:pPr>
      <w:r>
        <w:rPr>
          <w:rFonts w:ascii="Trebuchet MS"/>
          <w:spacing w:val="-4"/>
          <w:sz w:val="12"/>
        </w:rPr>
        <w:t>129</w:t>
      </w:r>
      <w:r>
        <w:rPr>
          <w:spacing w:val="-4"/>
        </w:rPr>
        <w:t>sistentlyexertedastrongerinfluenceonBIthanPEOU,afindingreplicatedacrosshundreds</w:t>
      </w:r>
    </w:p>
    <w:p w14:paraId="38E82734" w14:textId="77777777" w:rsidR="00AC1884" w:rsidRDefault="00AC1884">
      <w:pPr>
        <w:pStyle w:val="BodyText"/>
        <w:spacing w:before="8"/>
        <w:ind w:left="0"/>
        <w:rPr>
          <w:sz w:val="8"/>
        </w:rPr>
      </w:pPr>
    </w:p>
    <w:p w14:paraId="3D34DAD2" w14:textId="77777777" w:rsidR="00AC1884" w:rsidRDefault="00AC1884">
      <w:pPr>
        <w:pStyle w:val="BodyText"/>
        <w:rPr>
          <w:sz w:val="8"/>
        </w:rPr>
        <w:sectPr w:rsidR="00AC1884">
          <w:pgSz w:w="11910" w:h="16840"/>
          <w:pgMar w:top="1360" w:right="566" w:bottom="1060" w:left="992" w:header="0" w:footer="863" w:gutter="0"/>
          <w:cols w:space="720"/>
        </w:sectPr>
      </w:pPr>
    </w:p>
    <w:p w14:paraId="2FBB7777" w14:textId="77777777" w:rsidR="00AC1884" w:rsidRDefault="00AC1884">
      <w:pPr>
        <w:pStyle w:val="BodyText"/>
        <w:spacing w:before="70"/>
        <w:ind w:left="0"/>
        <w:rPr>
          <w:sz w:val="12"/>
        </w:rPr>
      </w:pPr>
    </w:p>
    <w:p w14:paraId="45E2ED84" w14:textId="77777777" w:rsidR="00AC1884" w:rsidRDefault="00000000">
      <w:pPr>
        <w:ind w:left="58"/>
        <w:rPr>
          <w:rFonts w:ascii="Trebuchet MS"/>
          <w:sz w:val="12"/>
        </w:rPr>
      </w:pPr>
      <w:r>
        <w:rPr>
          <w:rFonts w:ascii="Trebuchet MS"/>
          <w:spacing w:val="-5"/>
          <w:sz w:val="12"/>
        </w:rPr>
        <w:t>130</w:t>
      </w:r>
    </w:p>
    <w:p w14:paraId="2DBEC043" w14:textId="77777777" w:rsidR="00AC1884" w:rsidRDefault="00000000">
      <w:pPr>
        <w:pStyle w:val="BodyText"/>
        <w:spacing w:before="95"/>
      </w:pPr>
      <w:r>
        <w:br w:type="column"/>
      </w:r>
      <w:r>
        <w:rPr>
          <w:spacing w:val="-4"/>
        </w:rPr>
        <w:t>ofsubsequentstudies.Meta-analyticreviewsbyKingandHe(</w:t>
      </w:r>
      <w:hyperlink w:anchor="_bookmark38" w:history="1">
        <w:r>
          <w:rPr>
            <w:color w:val="000099"/>
            <w:spacing w:val="-4"/>
          </w:rPr>
          <w:t>2006</w:t>
        </w:r>
      </w:hyperlink>
      <w:r>
        <w:rPr>
          <w:spacing w:val="-4"/>
        </w:rPr>
        <w:t>)and</w:t>
      </w:r>
      <w:r>
        <w:rPr>
          <w:spacing w:val="-10"/>
        </w:rPr>
        <w:t>Marangunic´</w:t>
      </w:r>
    </w:p>
    <w:p w14:paraId="09E2A5FB" w14:textId="77777777" w:rsidR="00AC1884" w:rsidRDefault="00000000">
      <w:pPr>
        <w:spacing w:before="95"/>
        <w:ind w:left="58"/>
        <w:rPr>
          <w:sz w:val="24"/>
        </w:rPr>
      </w:pPr>
      <w:r>
        <w:br w:type="column"/>
      </w:r>
      <w:r>
        <w:rPr>
          <w:spacing w:val="-5"/>
          <w:sz w:val="24"/>
        </w:rPr>
        <w:t>and</w:t>
      </w:r>
    </w:p>
    <w:p w14:paraId="57064747" w14:textId="77777777" w:rsidR="00AC1884" w:rsidRDefault="00AC1884">
      <w:pPr>
        <w:rPr>
          <w:sz w:val="24"/>
        </w:rPr>
        <w:sectPr w:rsidR="00AC1884">
          <w:type w:val="continuous"/>
          <w:pgSz w:w="11910" w:h="16840"/>
          <w:pgMar w:top="1920" w:right="566" w:bottom="1060" w:left="992" w:header="0" w:footer="863" w:gutter="0"/>
          <w:cols w:num="3" w:space="720" w:equalWidth="0">
            <w:col w:w="249" w:space="140"/>
            <w:col w:w="8636" w:space="45"/>
            <w:col w:w="1282"/>
          </w:cols>
        </w:sectPr>
      </w:pPr>
    </w:p>
    <w:p w14:paraId="26E9585E" w14:textId="77777777" w:rsidR="00AC1884" w:rsidRDefault="00000000">
      <w:pPr>
        <w:pStyle w:val="BodyText"/>
      </w:pPr>
      <w:r>
        <w:rPr>
          <w:rFonts w:ascii="Trebuchet MS" w:hAnsi="Trebuchet MS"/>
          <w:spacing w:val="-8"/>
          <w:sz w:val="12"/>
        </w:rPr>
        <w:t>131</w:t>
      </w:r>
      <w:r>
        <w:rPr>
          <w:spacing w:val="-8"/>
        </w:rPr>
        <w:t>Granic´(</w:t>
      </w:r>
      <w:hyperlink w:anchor="_bookmark41" w:history="1">
        <w:r>
          <w:rPr>
            <w:color w:val="000099"/>
            <w:spacing w:val="-8"/>
          </w:rPr>
          <w:t>2015</w:t>
        </w:r>
      </w:hyperlink>
      <w:r>
        <w:rPr>
          <w:spacing w:val="-8"/>
        </w:rPr>
        <w:t>)confirmedTAM’srobustexplanatorypower,withaveragevarianceexplainedin</w:t>
      </w:r>
    </w:p>
    <w:p w14:paraId="60EFE55D" w14:textId="77777777" w:rsidR="00AC1884" w:rsidRDefault="00000000">
      <w:pPr>
        <w:pStyle w:val="BodyText"/>
      </w:pPr>
      <w:r>
        <w:rPr>
          <w:rFonts w:ascii="Trebuchet MS" w:hAnsi="Trebuchet MS"/>
          <w:spacing w:val="-4"/>
          <w:sz w:val="12"/>
        </w:rPr>
        <w:t>132</w:t>
      </w:r>
      <w:r>
        <w:rPr>
          <w:spacing w:val="-4"/>
        </w:rPr>
        <w:t>BIrangingfrom 40%to50%.Successive extensions—TAM2(Venkatesh&amp;Davis,</w:t>
      </w:r>
      <w:hyperlink w:anchor="_bookmark62" w:history="1">
        <w:r>
          <w:rPr>
            <w:color w:val="000099"/>
            <w:spacing w:val="-4"/>
          </w:rPr>
          <w:t>2000</w:t>
        </w:r>
      </w:hyperlink>
      <w:r>
        <w:rPr>
          <w:spacing w:val="-4"/>
        </w:rPr>
        <w:t>)</w:t>
      </w:r>
      <w:r>
        <w:rPr>
          <w:spacing w:val="-5"/>
        </w:rPr>
        <w:t>and</w:t>
      </w:r>
    </w:p>
    <w:p w14:paraId="6E3F0B1B" w14:textId="77777777" w:rsidR="00AC1884" w:rsidRDefault="00000000">
      <w:pPr>
        <w:pStyle w:val="BodyText"/>
      </w:pPr>
      <w:r>
        <w:rPr>
          <w:rFonts w:ascii="Trebuchet MS" w:hAnsi="Trebuchet MS"/>
          <w:spacing w:val="-4"/>
          <w:sz w:val="12"/>
        </w:rPr>
        <w:t>133</w:t>
      </w:r>
      <w:r>
        <w:rPr>
          <w:spacing w:val="-4"/>
        </w:rPr>
        <w:t>TAM3(Venkatesh&amp;Bala,</w:t>
      </w:r>
      <w:hyperlink w:anchor="_bookmark61" w:history="1">
        <w:r>
          <w:rPr>
            <w:color w:val="000099"/>
            <w:spacing w:val="-4"/>
          </w:rPr>
          <w:t>2008</w:t>
        </w:r>
      </w:hyperlink>
      <w:r>
        <w:rPr>
          <w:spacing w:val="-4"/>
        </w:rPr>
        <w:t>)—incorporatedadditionalantecedentsincludingsubjective</w:t>
      </w:r>
    </w:p>
    <w:p w14:paraId="039A0159" w14:textId="77777777" w:rsidR="00AC1884" w:rsidRDefault="00000000">
      <w:pPr>
        <w:pStyle w:val="BodyText"/>
      </w:pPr>
      <w:r>
        <w:rPr>
          <w:rFonts w:ascii="Trebuchet MS"/>
          <w:spacing w:val="-6"/>
          <w:sz w:val="12"/>
        </w:rPr>
        <w:t>134</w:t>
      </w:r>
      <w:r>
        <w:rPr>
          <w:spacing w:val="-6"/>
        </w:rPr>
        <w:t>norm,outputquality,andcomputerself-efficacy.</w:t>
      </w:r>
    </w:p>
    <w:p w14:paraId="46327498" w14:textId="77777777" w:rsidR="00AC1884" w:rsidRDefault="00000000">
      <w:pPr>
        <w:pStyle w:val="BodyText"/>
        <w:tabs>
          <w:tab w:val="left" w:pos="799"/>
        </w:tabs>
        <w:spacing w:before="196"/>
      </w:pPr>
      <w:r>
        <w:rPr>
          <w:rFonts w:ascii="Trebuchet MS"/>
          <w:spacing w:val="-5"/>
          <w:sz w:val="12"/>
        </w:rPr>
        <w:t>135</w:t>
      </w:r>
      <w:r>
        <w:rPr>
          <w:rFonts w:ascii="Trebuchet MS"/>
          <w:sz w:val="12"/>
        </w:rPr>
        <w:tab/>
      </w:r>
      <w:r>
        <w:rPr>
          <w:spacing w:val="-2"/>
        </w:rPr>
        <w:t>Ineducationaltechnologycontexts,TAMhasbeenextensivelyapplied.Schereret</w:t>
      </w:r>
      <w:r>
        <w:rPr>
          <w:spacing w:val="-5"/>
        </w:rPr>
        <w:t>al.</w:t>
      </w:r>
    </w:p>
    <w:p w14:paraId="18AFCD14" w14:textId="77777777" w:rsidR="00AC1884" w:rsidRDefault="00000000">
      <w:pPr>
        <w:pStyle w:val="BodyText"/>
      </w:pPr>
      <w:r>
        <w:rPr>
          <w:rFonts w:ascii="Trebuchet MS"/>
          <w:w w:val="90"/>
          <w:sz w:val="12"/>
        </w:rPr>
        <w:t>136</w:t>
      </w:r>
      <w:r>
        <w:rPr>
          <w:w w:val="90"/>
        </w:rPr>
        <w:t>(</w:t>
      </w:r>
      <w:hyperlink w:anchor="_bookmark57" w:history="1">
        <w:r>
          <w:rPr>
            <w:color w:val="000099"/>
            <w:w w:val="90"/>
          </w:rPr>
          <w:t>2019</w:t>
        </w:r>
      </w:hyperlink>
      <w:r>
        <w:rPr>
          <w:w w:val="90"/>
        </w:rPr>
        <w:t>)conductedameta-analyticstructuralequationmodellingstudyof114TAM-based</w:t>
      </w:r>
      <w:r>
        <w:rPr>
          <w:spacing w:val="-2"/>
          <w:w w:val="90"/>
        </w:rPr>
        <w:t>stud-</w:t>
      </w:r>
    </w:p>
    <w:p w14:paraId="2B5B3449" w14:textId="77777777" w:rsidR="00AC1884" w:rsidRDefault="00000000">
      <w:pPr>
        <w:pStyle w:val="BodyText"/>
      </w:pPr>
      <w:r>
        <w:rPr>
          <w:rFonts w:ascii="Trebuchet MS" w:hAnsi="Trebuchet MS"/>
          <w:spacing w:val="-6"/>
          <w:sz w:val="12"/>
        </w:rPr>
        <w:t>137</w:t>
      </w:r>
      <w:r>
        <w:rPr>
          <w:spacing w:val="-6"/>
        </w:rPr>
        <w:t xml:space="preserve">ieson teachers’ digital technology adoption and </w:t>
      </w:r>
      <w:proofErr w:type="spellStart"/>
      <w:r>
        <w:rPr>
          <w:spacing w:val="-6"/>
        </w:rPr>
        <w:t>confirmedthe</w:t>
      </w:r>
      <w:proofErr w:type="spellEnd"/>
      <w:r>
        <w:rPr>
          <w:spacing w:val="-6"/>
        </w:rPr>
        <w:t xml:space="preserve"> PU</w:t>
      </w:r>
      <w:r>
        <w:rPr>
          <w:rFonts w:ascii="Arial" w:hAnsi="Arial"/>
          <w:i/>
          <w:spacing w:val="-6"/>
        </w:rPr>
        <w:t>→</w:t>
      </w:r>
      <w:r>
        <w:rPr>
          <w:spacing w:val="-6"/>
        </w:rPr>
        <w:t>BI and PEOU</w:t>
      </w:r>
      <w:r>
        <w:rPr>
          <w:rFonts w:ascii="Arial" w:hAnsi="Arial"/>
          <w:i/>
          <w:spacing w:val="-6"/>
        </w:rPr>
        <w:t>→</w:t>
      </w:r>
      <w:r>
        <w:rPr>
          <w:spacing w:val="-6"/>
        </w:rPr>
        <w:t>PU path-</w:t>
      </w:r>
    </w:p>
    <w:p w14:paraId="64F19AF3" w14:textId="77777777" w:rsidR="00AC1884" w:rsidRDefault="00000000">
      <w:pPr>
        <w:pStyle w:val="BodyText"/>
      </w:pPr>
      <w:r>
        <w:rPr>
          <w:rFonts w:ascii="Trebuchet MS" w:hAnsi="Trebuchet MS"/>
          <w:spacing w:val="-6"/>
          <w:sz w:val="12"/>
        </w:rPr>
        <w:t>138</w:t>
      </w:r>
      <w:r>
        <w:rPr>
          <w:spacing w:val="-6"/>
        </w:rPr>
        <w:t>waysasrobustacrossculturalsettings.Granic´(</w:t>
      </w:r>
      <w:hyperlink w:anchor="_bookmark33" w:history="1">
        <w:r>
          <w:rPr>
            <w:color w:val="000099"/>
            <w:spacing w:val="-6"/>
          </w:rPr>
          <w:t>2022</w:t>
        </w:r>
      </w:hyperlink>
      <w:r>
        <w:rPr>
          <w:spacing w:val="-6"/>
        </w:rPr>
        <w:t>)providedacomprehensivereviewof</w:t>
      </w:r>
    </w:p>
    <w:p w14:paraId="23D25297" w14:textId="77777777" w:rsidR="00AC1884" w:rsidRDefault="00000000">
      <w:pPr>
        <w:pStyle w:val="BodyText"/>
      </w:pPr>
      <w:r>
        <w:rPr>
          <w:rFonts w:ascii="Trebuchet MS" w:hAnsi="Trebuchet MS"/>
          <w:spacing w:val="-8"/>
          <w:sz w:val="12"/>
        </w:rPr>
        <w:t>139</w:t>
      </w:r>
      <w:r>
        <w:rPr>
          <w:spacing w:val="-8"/>
        </w:rPr>
        <w:t>technologyadoptionstudiesineducation,observingthatTAM’sparsimonyremainsastrength.</w:t>
      </w:r>
    </w:p>
    <w:p w14:paraId="56B73D6D" w14:textId="77777777" w:rsidR="00AC1884" w:rsidRDefault="00000000">
      <w:pPr>
        <w:pStyle w:val="BodyText"/>
        <w:spacing w:before="196"/>
      </w:pPr>
      <w:r>
        <w:rPr>
          <w:rFonts w:ascii="Trebuchet MS"/>
          <w:spacing w:val="-2"/>
          <w:sz w:val="12"/>
        </w:rPr>
        <w:t>140</w:t>
      </w:r>
      <w:r>
        <w:rPr>
          <w:spacing w:val="-2"/>
        </w:rPr>
        <w:t>IntheNigerianandAfricancontext,Awaetal.(</w:t>
      </w:r>
      <w:hyperlink w:anchor="_bookmark23" w:history="1">
        <w:r>
          <w:rPr>
            <w:color w:val="000099"/>
            <w:spacing w:val="-2"/>
          </w:rPr>
          <w:t>2015</w:t>
        </w:r>
      </w:hyperlink>
      <w:r>
        <w:rPr>
          <w:spacing w:val="-2"/>
        </w:rPr>
        <w:t>)validatedTAMalongsidetheTheory</w:t>
      </w:r>
    </w:p>
    <w:p w14:paraId="4EBC5EE1" w14:textId="77777777" w:rsidR="00AC1884" w:rsidRDefault="00000000">
      <w:pPr>
        <w:pStyle w:val="BodyText"/>
      </w:pPr>
      <w:r>
        <w:rPr>
          <w:rFonts w:ascii="Trebuchet MS"/>
          <w:spacing w:val="-2"/>
          <w:sz w:val="12"/>
        </w:rPr>
        <w:t>141</w:t>
      </w:r>
      <w:r>
        <w:rPr>
          <w:spacing w:val="-2"/>
        </w:rPr>
        <w:t>ofPlannedBehaviourfore-commerceadoptionamongNigerianSMEs,whileSalloumet</w:t>
      </w:r>
      <w:r>
        <w:rPr>
          <w:spacing w:val="-5"/>
        </w:rPr>
        <w:t>al.</w:t>
      </w:r>
    </w:p>
    <w:p w14:paraId="2B90C73D" w14:textId="77777777" w:rsidR="00AC1884" w:rsidRDefault="00AC1884">
      <w:pPr>
        <w:pStyle w:val="BodyText"/>
        <w:sectPr w:rsidR="00AC1884">
          <w:type w:val="continuous"/>
          <w:pgSz w:w="11910" w:h="16840"/>
          <w:pgMar w:top="1920" w:right="566" w:bottom="1060" w:left="992" w:header="0" w:footer="863" w:gutter="0"/>
          <w:cols w:space="720"/>
        </w:sectPr>
      </w:pPr>
    </w:p>
    <w:p w14:paraId="6C383F68" w14:textId="77777777" w:rsidR="00AC1884" w:rsidRDefault="00000000">
      <w:pPr>
        <w:pStyle w:val="BodyText"/>
        <w:spacing w:before="73"/>
      </w:pPr>
      <w:r>
        <w:rPr>
          <w:rFonts w:ascii="Trebuchet MS" w:hAnsi="Trebuchet MS"/>
          <w:spacing w:val="-8"/>
          <w:sz w:val="12"/>
        </w:rPr>
        <w:lastRenderedPageBreak/>
        <w:t>142</w:t>
      </w:r>
      <w:r>
        <w:rPr>
          <w:spacing w:val="-8"/>
        </w:rPr>
        <w:t>(</w:t>
      </w:r>
      <w:hyperlink w:anchor="_bookmark56" w:history="1">
        <w:r>
          <w:rPr>
            <w:color w:val="000099"/>
            <w:spacing w:val="-8"/>
          </w:rPr>
          <w:t>2019</w:t>
        </w:r>
      </w:hyperlink>
      <w:r>
        <w:rPr>
          <w:spacing w:val="-8"/>
        </w:rPr>
        <w:t>)confirmedTAM’sapplicabilitytoe-learningindevelopingcountries.However,noTAM</w:t>
      </w:r>
    </w:p>
    <w:p w14:paraId="44E5673A" w14:textId="77777777" w:rsidR="00AC1884" w:rsidRDefault="00000000">
      <w:pPr>
        <w:pStyle w:val="BodyText"/>
      </w:pPr>
      <w:r>
        <w:rPr>
          <w:rFonts w:ascii="Trebuchet MS"/>
          <w:spacing w:val="-6"/>
          <w:sz w:val="12"/>
        </w:rPr>
        <w:t>143</w:t>
      </w:r>
      <w:r>
        <w:rPr>
          <w:spacing w:val="-6"/>
        </w:rPr>
        <w:t>studyhasinvestigatedLLM-basedadministrativesystemsinNigerianpolytechnics,represent-</w:t>
      </w:r>
    </w:p>
    <w:p w14:paraId="2FB5EC05" w14:textId="77777777" w:rsidR="00AC1884" w:rsidRDefault="00000000">
      <w:pPr>
        <w:pStyle w:val="BodyText"/>
      </w:pPr>
      <w:r>
        <w:rPr>
          <w:rFonts w:ascii="Trebuchet MS"/>
          <w:spacing w:val="-2"/>
          <w:sz w:val="12"/>
        </w:rPr>
        <w:t>144</w:t>
      </w:r>
      <w:r>
        <w:rPr>
          <w:spacing w:val="-2"/>
        </w:rPr>
        <w:t>ingasignificantgapintheliterature.</w:t>
      </w:r>
    </w:p>
    <w:p w14:paraId="712C4E62" w14:textId="77777777" w:rsidR="00AC1884" w:rsidRDefault="00AC1884">
      <w:pPr>
        <w:pStyle w:val="BodyText"/>
        <w:spacing w:before="300"/>
        <w:ind w:left="0"/>
        <w:rPr>
          <w:sz w:val="28"/>
        </w:rPr>
      </w:pPr>
    </w:p>
    <w:p w14:paraId="4BC80C3F" w14:textId="77777777" w:rsidR="00AC1884" w:rsidRDefault="00000000">
      <w:pPr>
        <w:pStyle w:val="Heading21"/>
        <w:tabs>
          <w:tab w:val="left" w:pos="1093"/>
        </w:tabs>
      </w:pPr>
      <w:r>
        <w:rPr>
          <w:rFonts w:ascii="Trebuchet MS"/>
          <w:b w:val="0"/>
          <w:sz w:val="12"/>
        </w:rPr>
        <w:t>145</w:t>
      </w:r>
      <w:bookmarkStart w:id="6" w:name="UTAUT_and_Extended_Frameworks"/>
      <w:bookmarkEnd w:id="6"/>
      <w:r>
        <w:rPr>
          <w:spacing w:val="-5"/>
        </w:rPr>
        <w:t>2.4</w:t>
      </w:r>
      <w:r>
        <w:tab/>
      </w:r>
      <w:proofErr w:type="spellStart"/>
      <w:r>
        <w:t>UTAUTandExtended</w:t>
      </w:r>
      <w:r>
        <w:rPr>
          <w:spacing w:val="-2"/>
        </w:rPr>
        <w:t>Frameworks</w:t>
      </w:r>
      <w:proofErr w:type="spellEnd"/>
    </w:p>
    <w:p w14:paraId="548AB676" w14:textId="77777777" w:rsidR="00AC1884" w:rsidRDefault="00AC1884">
      <w:pPr>
        <w:pStyle w:val="BodyText"/>
        <w:spacing w:before="75"/>
        <w:ind w:left="0"/>
        <w:rPr>
          <w:rFonts w:ascii="Times New Roman"/>
          <w:b/>
        </w:rPr>
      </w:pPr>
    </w:p>
    <w:p w14:paraId="6886A415" w14:textId="77777777" w:rsidR="00AC1884" w:rsidRDefault="00000000">
      <w:pPr>
        <w:pStyle w:val="BodyText"/>
        <w:spacing w:before="0"/>
      </w:pPr>
      <w:r>
        <w:rPr>
          <w:rFonts w:ascii="Trebuchet MS"/>
          <w:spacing w:val="-4"/>
          <w:sz w:val="12"/>
        </w:rPr>
        <w:t>146</w:t>
      </w:r>
      <w:r>
        <w:rPr>
          <w:spacing w:val="-4"/>
        </w:rPr>
        <w:t>Venkateshetal.(</w:t>
      </w:r>
      <w:hyperlink w:anchor="_bookmark63" w:history="1">
        <w:r>
          <w:rPr>
            <w:color w:val="000099"/>
            <w:spacing w:val="-4"/>
          </w:rPr>
          <w:t>2003</w:t>
        </w:r>
      </w:hyperlink>
      <w:r>
        <w:rPr>
          <w:spacing w:val="-4"/>
        </w:rPr>
        <w:t>)synthesisedeightcompetingtechnologyacceptancemodelsinto</w:t>
      </w:r>
      <w:r>
        <w:rPr>
          <w:spacing w:val="-5"/>
        </w:rPr>
        <w:t>the</w:t>
      </w:r>
    </w:p>
    <w:p w14:paraId="1051A3F5" w14:textId="77777777" w:rsidR="00AC1884" w:rsidRDefault="00000000">
      <w:pPr>
        <w:pStyle w:val="BodyText"/>
      </w:pPr>
      <w:r>
        <w:rPr>
          <w:rFonts w:ascii="Trebuchet MS"/>
          <w:spacing w:val="-2"/>
          <w:sz w:val="12"/>
        </w:rPr>
        <w:t>147</w:t>
      </w:r>
      <w:r>
        <w:rPr>
          <w:spacing w:val="-2"/>
        </w:rPr>
        <w:t>UnifiedTheoryofAcceptanceandUseofTechnology(UTAUT),identifyingfourdirect</w:t>
      </w:r>
      <w:r>
        <w:rPr>
          <w:spacing w:val="-5"/>
        </w:rPr>
        <w:t>de-</w:t>
      </w:r>
    </w:p>
    <w:p w14:paraId="270B97D1" w14:textId="77777777" w:rsidR="00AC1884" w:rsidRDefault="00000000">
      <w:pPr>
        <w:pStyle w:val="BodyText"/>
        <w:spacing w:before="196"/>
      </w:pPr>
      <w:r>
        <w:rPr>
          <w:rFonts w:ascii="Trebuchet MS"/>
          <w:spacing w:val="-4"/>
          <w:sz w:val="12"/>
        </w:rPr>
        <w:t>148</w:t>
      </w:r>
      <w:r>
        <w:rPr>
          <w:spacing w:val="-4"/>
        </w:rPr>
        <w:t>terminantsofBIandusebehaviour:PerformanceExpectancy(PE),EffortExpectancy(EE),</w:t>
      </w:r>
    </w:p>
    <w:p w14:paraId="02CBEE0B" w14:textId="77777777" w:rsidR="00AC1884" w:rsidRDefault="00000000">
      <w:pPr>
        <w:pStyle w:val="BodyText"/>
      </w:pPr>
      <w:r>
        <w:rPr>
          <w:rFonts w:ascii="Trebuchet MS"/>
          <w:spacing w:val="-4"/>
          <w:sz w:val="12"/>
        </w:rPr>
        <w:t>149</w:t>
      </w:r>
      <w:r>
        <w:rPr>
          <w:spacing w:val="-4"/>
        </w:rPr>
        <w:t>SocialInfluence(SI),andFacilitatingConditions(FC),moderatedbyage,gender,experience,</w:t>
      </w:r>
    </w:p>
    <w:p w14:paraId="6477C98D" w14:textId="77777777" w:rsidR="00AC1884" w:rsidRDefault="00000000">
      <w:pPr>
        <w:pStyle w:val="BodyText"/>
      </w:pPr>
      <w:r>
        <w:rPr>
          <w:rFonts w:ascii="Trebuchet MS" w:hAnsi="Trebuchet MS"/>
          <w:spacing w:val="-6"/>
          <w:sz w:val="12"/>
        </w:rPr>
        <w:t>150</w:t>
      </w:r>
      <w:r>
        <w:rPr>
          <w:spacing w:val="-6"/>
        </w:rPr>
        <w:t>andvoluntariness.UTAUTexplained70%ofvarianceinBI—asubstantialimprovementover</w:t>
      </w:r>
    </w:p>
    <w:p w14:paraId="627C10D9" w14:textId="77777777" w:rsidR="00AC1884" w:rsidRDefault="00000000">
      <w:pPr>
        <w:pStyle w:val="BodyText"/>
      </w:pPr>
      <w:r>
        <w:rPr>
          <w:rFonts w:ascii="Trebuchet MS"/>
          <w:w w:val="90"/>
          <w:sz w:val="12"/>
        </w:rPr>
        <w:t>151</w:t>
      </w:r>
      <w:r>
        <w:rPr>
          <w:w w:val="90"/>
        </w:rPr>
        <w:t>itspredecessors.Venkateshetal.(</w:t>
      </w:r>
      <w:hyperlink w:anchor="_bookmark64" w:history="1">
        <w:r>
          <w:rPr>
            <w:color w:val="000099"/>
            <w:w w:val="90"/>
          </w:rPr>
          <w:t>2012</w:t>
        </w:r>
      </w:hyperlink>
      <w:r>
        <w:rPr>
          <w:w w:val="90"/>
        </w:rPr>
        <w:t>)subsequentlyextendedthemodeltoconsumer</w:t>
      </w:r>
      <w:r>
        <w:rPr>
          <w:spacing w:val="-2"/>
          <w:w w:val="90"/>
        </w:rPr>
        <w:t>contexts</w:t>
      </w:r>
    </w:p>
    <w:p w14:paraId="4C9F3185" w14:textId="77777777" w:rsidR="00AC1884" w:rsidRDefault="00000000">
      <w:pPr>
        <w:pStyle w:val="BodyText"/>
      </w:pPr>
      <w:r>
        <w:rPr>
          <w:rFonts w:ascii="Trebuchet MS"/>
          <w:spacing w:val="-4"/>
          <w:sz w:val="12"/>
        </w:rPr>
        <w:t>152</w:t>
      </w:r>
      <w:r>
        <w:rPr>
          <w:spacing w:val="-4"/>
        </w:rPr>
        <w:t>(UTAUT2),</w:t>
      </w:r>
      <w:proofErr w:type="spellStart"/>
      <w:r>
        <w:rPr>
          <w:spacing w:val="-4"/>
        </w:rPr>
        <w:t>addinghedonicmotivation,pricevalue,andhabit</w:t>
      </w:r>
      <w:proofErr w:type="spellEnd"/>
      <w:r>
        <w:rPr>
          <w:spacing w:val="-4"/>
        </w:rPr>
        <w:t>.</w:t>
      </w:r>
    </w:p>
    <w:p w14:paraId="123B893F" w14:textId="77777777" w:rsidR="00AC1884" w:rsidRDefault="00000000">
      <w:pPr>
        <w:pStyle w:val="BodyText"/>
        <w:tabs>
          <w:tab w:val="left" w:pos="799"/>
        </w:tabs>
        <w:spacing w:before="196"/>
      </w:pPr>
      <w:r>
        <w:rPr>
          <w:rFonts w:ascii="Trebuchet MS" w:hAnsi="Trebuchet MS"/>
          <w:spacing w:val="-5"/>
          <w:sz w:val="12"/>
        </w:rPr>
        <w:t>153</w:t>
      </w:r>
      <w:r>
        <w:rPr>
          <w:rFonts w:ascii="Trebuchet MS" w:hAnsi="Trebuchet MS"/>
          <w:sz w:val="12"/>
        </w:rPr>
        <w:tab/>
      </w:r>
      <w:r>
        <w:rPr>
          <w:spacing w:val="-2"/>
        </w:rPr>
        <w:t>UTAUT’sinclusionofSIandFCmakesitparticularlysuitedtoresearchincollectivist,</w:t>
      </w:r>
    </w:p>
    <w:p w14:paraId="110CE5C5" w14:textId="77777777" w:rsidR="00AC1884" w:rsidRDefault="00000000">
      <w:pPr>
        <w:pStyle w:val="BodyText"/>
      </w:pPr>
      <w:r>
        <w:rPr>
          <w:rFonts w:ascii="Trebuchet MS"/>
          <w:w w:val="90"/>
          <w:sz w:val="12"/>
        </w:rPr>
        <w:t>154</w:t>
      </w:r>
      <w:r>
        <w:rPr>
          <w:w w:val="90"/>
        </w:rPr>
        <w:t>developing-countrysettings.Tarhinietal.(</w:t>
      </w:r>
      <w:hyperlink w:anchor="_bookmark59" w:history="1">
        <w:r>
          <w:rPr>
            <w:color w:val="000099"/>
            <w:w w:val="90"/>
          </w:rPr>
          <w:t>2017</w:t>
        </w:r>
      </w:hyperlink>
      <w:r>
        <w:rPr>
          <w:w w:val="90"/>
        </w:rPr>
        <w:t>)demonstratedthatculturalvalues</w:t>
      </w:r>
      <w:r>
        <w:rPr>
          <w:spacing w:val="-2"/>
          <w:w w:val="90"/>
        </w:rPr>
        <w:t>moderated</w:t>
      </w:r>
    </w:p>
    <w:p w14:paraId="36D76CAA" w14:textId="77777777" w:rsidR="00AC1884" w:rsidRDefault="00000000">
      <w:pPr>
        <w:pStyle w:val="BodyText"/>
      </w:pPr>
      <w:r>
        <w:rPr>
          <w:rFonts w:ascii="Trebuchet MS"/>
          <w:spacing w:val="-4"/>
          <w:sz w:val="12"/>
        </w:rPr>
        <w:t>155</w:t>
      </w:r>
      <w:r>
        <w:rPr>
          <w:spacing w:val="-4"/>
        </w:rPr>
        <w:t>UTAUTrelationshipsine-learningadoptionacrosstheMiddleEast.Abbad(</w:t>
      </w:r>
      <w:hyperlink w:anchor="_bookmark17" w:history="1">
        <w:r>
          <w:rPr>
            <w:color w:val="000099"/>
            <w:spacing w:val="-4"/>
          </w:rPr>
          <w:t>2021</w:t>
        </w:r>
      </w:hyperlink>
      <w:r>
        <w:rPr>
          <w:spacing w:val="-4"/>
        </w:rPr>
        <w:t>)confirmed</w:t>
      </w:r>
    </w:p>
    <w:p w14:paraId="01709525" w14:textId="77777777" w:rsidR="00AC1884" w:rsidRDefault="00000000">
      <w:pPr>
        <w:pStyle w:val="BodyText"/>
      </w:pPr>
      <w:r>
        <w:rPr>
          <w:rFonts w:ascii="Trebuchet MS" w:hAnsi="Trebuchet MS"/>
          <w:spacing w:val="-6"/>
          <w:sz w:val="12"/>
        </w:rPr>
        <w:t>156</w:t>
      </w:r>
      <w:r>
        <w:rPr>
          <w:spacing w:val="-6"/>
        </w:rPr>
        <w:t>UTAUT’svalidityfor e-</w:t>
      </w:r>
      <w:proofErr w:type="spellStart"/>
      <w:r>
        <w:rPr>
          <w:spacing w:val="-6"/>
        </w:rPr>
        <w:t>learningsystems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6"/>
        </w:rPr>
        <w:t>indevelopingcountries,findingFC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6"/>
        </w:rPr>
        <w:t>tobe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6"/>
        </w:rPr>
        <w:t>thestrongest</w:t>
      </w:r>
      <w:proofErr w:type="spellEnd"/>
    </w:p>
    <w:p w14:paraId="571668AF" w14:textId="77777777" w:rsidR="00AC1884" w:rsidRDefault="00000000">
      <w:pPr>
        <w:pStyle w:val="BodyText"/>
        <w:spacing w:before="196"/>
      </w:pPr>
      <w:r>
        <w:rPr>
          <w:rFonts w:ascii="Trebuchet MS"/>
          <w:spacing w:val="-6"/>
          <w:sz w:val="12"/>
        </w:rPr>
        <w:t>157</w:t>
      </w:r>
      <w:r>
        <w:rPr>
          <w:spacing w:val="-6"/>
        </w:rPr>
        <w:t>predictor ofcontinueduse.InSub-SaharanAfrica,MtebeandRaisamo(</w:t>
      </w:r>
      <w:hyperlink w:anchor="_bookmark42" w:history="1">
        <w:r>
          <w:rPr>
            <w:color w:val="000099"/>
            <w:spacing w:val="-6"/>
          </w:rPr>
          <w:t>2014</w:t>
        </w:r>
      </w:hyperlink>
      <w:r>
        <w:rPr>
          <w:spacing w:val="-6"/>
        </w:rPr>
        <w:t>)appliedUTAUT</w:t>
      </w:r>
    </w:p>
    <w:p w14:paraId="11BADCEB" w14:textId="77777777" w:rsidR="00AC1884" w:rsidRDefault="00000000">
      <w:pPr>
        <w:pStyle w:val="BodyText"/>
      </w:pPr>
      <w:r>
        <w:rPr>
          <w:rFonts w:ascii="Trebuchet MS"/>
          <w:spacing w:val="-6"/>
          <w:sz w:val="12"/>
        </w:rPr>
        <w:t>158</w:t>
      </w:r>
      <w:r>
        <w:rPr>
          <w:spacing w:val="-6"/>
        </w:rPr>
        <w:t>tolearningmanagementsystemsinTanzania,whileLwogaandKomba(</w:t>
      </w:r>
      <w:hyperlink w:anchor="_bookmark40" w:history="1">
        <w:r>
          <w:rPr>
            <w:color w:val="000099"/>
            <w:spacing w:val="-6"/>
          </w:rPr>
          <w:t>2015</w:t>
        </w:r>
      </w:hyperlink>
      <w:r>
        <w:rPr>
          <w:spacing w:val="-6"/>
        </w:rPr>
        <w:t>)extendedthe</w:t>
      </w:r>
    </w:p>
    <w:p w14:paraId="48B9CC0F" w14:textId="77777777" w:rsidR="00AC1884" w:rsidRDefault="00000000">
      <w:pPr>
        <w:pStyle w:val="BodyText"/>
      </w:pPr>
      <w:r>
        <w:rPr>
          <w:rFonts w:ascii="Trebuchet MS"/>
          <w:spacing w:val="-6"/>
          <w:sz w:val="12"/>
        </w:rPr>
        <w:t>159</w:t>
      </w:r>
      <w:r>
        <w:rPr>
          <w:spacing w:val="-6"/>
        </w:rPr>
        <w:t>frameworktopredictcontinuedweb-basedlearninguse.NigerianapplicationsincludeOyeet</w:t>
      </w:r>
    </w:p>
    <w:p w14:paraId="1AD62721" w14:textId="77777777" w:rsidR="00AC1884" w:rsidRDefault="00000000">
      <w:pPr>
        <w:pStyle w:val="BodyText"/>
      </w:pPr>
      <w:r>
        <w:rPr>
          <w:rFonts w:ascii="Trebuchet MS" w:hAnsi="Trebuchet MS"/>
          <w:spacing w:val="-4"/>
          <w:sz w:val="12"/>
        </w:rPr>
        <w:t>160</w:t>
      </w:r>
      <w:r>
        <w:rPr>
          <w:spacing w:val="-4"/>
        </w:rPr>
        <w:t>al.(</w:t>
      </w:r>
      <w:hyperlink w:anchor="_bookmark51" w:history="1">
        <w:r>
          <w:rPr>
            <w:color w:val="000099"/>
            <w:spacing w:val="-4"/>
          </w:rPr>
          <w:t>2014</w:t>
        </w:r>
      </w:hyperlink>
      <w:r>
        <w:rPr>
          <w:spacing w:val="-4"/>
        </w:rPr>
        <w:t>),whotracedUTAUT’simpactonICTacceptanceamongNigerianacademics,noting</w:t>
      </w:r>
    </w:p>
    <w:p w14:paraId="24A7E200" w14:textId="77777777" w:rsidR="00AC1884" w:rsidRDefault="00000000">
      <w:pPr>
        <w:pStyle w:val="BodyText"/>
      </w:pPr>
      <w:r>
        <w:rPr>
          <w:rFonts w:ascii="Trebuchet MS"/>
          <w:w w:val="90"/>
          <w:sz w:val="12"/>
        </w:rPr>
        <w:t>161</w:t>
      </w:r>
      <w:r>
        <w:rPr>
          <w:w w:val="90"/>
        </w:rPr>
        <w:t>thatSIwasasignificantlystrongerpredictorinNigeriathaninWesternsamples.These</w:t>
      </w:r>
      <w:r>
        <w:rPr>
          <w:spacing w:val="-2"/>
          <w:w w:val="90"/>
        </w:rPr>
        <w:t>findings</w:t>
      </w:r>
    </w:p>
    <w:p w14:paraId="5795D8A4" w14:textId="77777777" w:rsidR="00AC1884" w:rsidRDefault="00000000">
      <w:pPr>
        <w:pStyle w:val="BodyText"/>
        <w:spacing w:before="196"/>
      </w:pPr>
      <w:r>
        <w:rPr>
          <w:rFonts w:ascii="Trebuchet MS" w:hAnsi="Trebuchet MS"/>
          <w:spacing w:val="-4"/>
          <w:sz w:val="12"/>
        </w:rPr>
        <w:t>162</w:t>
      </w:r>
      <w:r>
        <w:rPr>
          <w:spacing w:val="-4"/>
        </w:rPr>
        <w:t>collectivelyjustifycombiningTAM’scoreconstructswithUTAUT’scontextualextensions</w:t>
      </w:r>
      <w:r>
        <w:rPr>
          <w:spacing w:val="-5"/>
        </w:rPr>
        <w:t>for</w:t>
      </w:r>
    </w:p>
    <w:p w14:paraId="2AA4DFB9" w14:textId="77777777" w:rsidR="00AC1884" w:rsidRDefault="00000000">
      <w:pPr>
        <w:spacing w:before="197"/>
        <w:ind w:left="58"/>
        <w:rPr>
          <w:sz w:val="24"/>
        </w:rPr>
      </w:pPr>
      <w:r>
        <w:rPr>
          <w:rFonts w:ascii="Trebuchet MS"/>
          <w:spacing w:val="-4"/>
          <w:sz w:val="12"/>
        </w:rPr>
        <w:t>163</w:t>
      </w:r>
      <w:r>
        <w:rPr>
          <w:spacing w:val="-4"/>
          <w:sz w:val="24"/>
        </w:rPr>
        <w:t>thepresentstudy.</w:t>
      </w:r>
    </w:p>
    <w:p w14:paraId="12279560" w14:textId="77777777" w:rsidR="00AC1884" w:rsidRDefault="00AC1884">
      <w:pPr>
        <w:pStyle w:val="BodyText"/>
        <w:spacing w:before="300"/>
        <w:ind w:left="0"/>
        <w:rPr>
          <w:sz w:val="28"/>
        </w:rPr>
      </w:pPr>
    </w:p>
    <w:p w14:paraId="139A3D33" w14:textId="77777777" w:rsidR="00AC1884" w:rsidRDefault="00000000">
      <w:pPr>
        <w:pStyle w:val="Heading21"/>
        <w:tabs>
          <w:tab w:val="left" w:pos="1093"/>
        </w:tabs>
      </w:pPr>
      <w:r>
        <w:rPr>
          <w:rFonts w:ascii="Trebuchet MS"/>
          <w:b w:val="0"/>
          <w:sz w:val="12"/>
        </w:rPr>
        <w:t>164</w:t>
      </w:r>
      <w:bookmarkStart w:id="7" w:name="Hypotheses_Development"/>
      <w:bookmarkEnd w:id="7"/>
      <w:r>
        <w:rPr>
          <w:spacing w:val="-5"/>
        </w:rPr>
        <w:t>2.5</w:t>
      </w:r>
      <w:r>
        <w:tab/>
      </w:r>
      <w:proofErr w:type="spellStart"/>
      <w:r>
        <w:t>Hypotheses</w:t>
      </w:r>
      <w:r>
        <w:rPr>
          <w:spacing w:val="-2"/>
        </w:rPr>
        <w:t>Development</w:t>
      </w:r>
      <w:proofErr w:type="spellEnd"/>
    </w:p>
    <w:p w14:paraId="1F2A7F48" w14:textId="77777777" w:rsidR="00AC1884" w:rsidRDefault="00AC1884">
      <w:pPr>
        <w:pStyle w:val="BodyText"/>
        <w:spacing w:before="75"/>
        <w:ind w:left="0"/>
        <w:rPr>
          <w:rFonts w:ascii="Times New Roman"/>
          <w:b/>
        </w:rPr>
      </w:pPr>
    </w:p>
    <w:p w14:paraId="3C61B803" w14:textId="77777777" w:rsidR="00AC1884" w:rsidRDefault="00000000">
      <w:pPr>
        <w:pStyle w:val="BodyText"/>
        <w:spacing w:before="0"/>
      </w:pPr>
      <w:r>
        <w:rPr>
          <w:rFonts w:ascii="Trebuchet MS"/>
          <w:spacing w:val="-6"/>
          <w:sz w:val="12"/>
        </w:rPr>
        <w:t>165</w:t>
      </w:r>
      <w:r>
        <w:rPr>
          <w:spacing w:val="-6"/>
        </w:rPr>
        <w:t>Drawingonthetheoreticalandempiricalliteraturereviewedabove,thefollowinghypotheses</w:t>
      </w:r>
    </w:p>
    <w:p w14:paraId="0BDD102D" w14:textId="77777777" w:rsidR="00AC1884" w:rsidRDefault="00000000">
      <w:pPr>
        <w:pStyle w:val="BodyText"/>
      </w:pPr>
      <w:r>
        <w:rPr>
          <w:rFonts w:ascii="Trebuchet MS"/>
          <w:spacing w:val="-8"/>
          <w:sz w:val="12"/>
        </w:rPr>
        <w:t>166</w:t>
      </w:r>
      <w:r>
        <w:rPr>
          <w:spacing w:val="-8"/>
        </w:rPr>
        <w:t>wereformulatedforboththestudentsandstaffmodels:</w:t>
      </w:r>
    </w:p>
    <w:p w14:paraId="3AC253F5" w14:textId="77777777" w:rsidR="00AC1884" w:rsidRDefault="00AC1884">
      <w:pPr>
        <w:pStyle w:val="BodyText"/>
        <w:spacing w:before="174"/>
        <w:ind w:left="0"/>
      </w:pPr>
    </w:p>
    <w:p w14:paraId="4C1BAE07" w14:textId="77777777" w:rsidR="00AC1884" w:rsidRDefault="00000000">
      <w:pPr>
        <w:pStyle w:val="BodyText"/>
        <w:tabs>
          <w:tab w:val="left" w:pos="1415"/>
        </w:tabs>
        <w:spacing w:before="1"/>
      </w:pPr>
      <w:r>
        <w:rPr>
          <w:rFonts w:ascii="Trebuchet MS"/>
          <w:sz w:val="12"/>
        </w:rPr>
        <w:t>167</w:t>
      </w:r>
      <w:r>
        <w:rPr>
          <w:rFonts w:ascii="Times New Roman"/>
          <w:b/>
          <w:spacing w:val="-5"/>
        </w:rPr>
        <w:t>H1:</w:t>
      </w:r>
      <w:r>
        <w:rPr>
          <w:rFonts w:ascii="Times New Roman"/>
          <w:b/>
        </w:rPr>
        <w:tab/>
      </w:r>
      <w:r>
        <w:rPr>
          <w:spacing w:val="-6"/>
        </w:rPr>
        <w:t>PerceivedUsefulnesspositivelyinfluencesBehaviouralIntentiontousetheLLM-</w:t>
      </w:r>
    </w:p>
    <w:p w14:paraId="5CF01C15" w14:textId="77777777" w:rsidR="00AC1884" w:rsidRDefault="00AC1884">
      <w:pPr>
        <w:pStyle w:val="BodyText"/>
        <w:sectPr w:rsidR="00AC1884">
          <w:pgSz w:w="11910" w:h="16840"/>
          <w:pgMar w:top="1360" w:right="566" w:bottom="1060" w:left="992" w:header="0" w:footer="863" w:gutter="0"/>
          <w:cols w:space="720"/>
        </w:sectPr>
      </w:pPr>
    </w:p>
    <w:p w14:paraId="02722DCB" w14:textId="77777777" w:rsidR="00AC1884" w:rsidRDefault="00000000">
      <w:pPr>
        <w:pStyle w:val="BodyText"/>
        <w:tabs>
          <w:tab w:val="left" w:pos="1581"/>
        </w:tabs>
        <w:spacing w:before="73"/>
      </w:pPr>
      <w:r>
        <w:rPr>
          <w:rFonts w:ascii="Trebuchet MS"/>
          <w:spacing w:val="-5"/>
          <w:sz w:val="12"/>
        </w:rPr>
        <w:lastRenderedPageBreak/>
        <w:t>168</w:t>
      </w:r>
      <w:r>
        <w:rPr>
          <w:rFonts w:ascii="Trebuchet MS"/>
          <w:sz w:val="12"/>
        </w:rPr>
        <w:tab/>
      </w:r>
      <w:proofErr w:type="spellStart"/>
      <w:r>
        <w:rPr>
          <w:w w:val="90"/>
        </w:rPr>
        <w:t>basedregistration</w:t>
      </w:r>
      <w:r>
        <w:rPr>
          <w:spacing w:val="-2"/>
          <w:w w:val="90"/>
        </w:rPr>
        <w:t>system</w:t>
      </w:r>
      <w:proofErr w:type="spellEnd"/>
      <w:r>
        <w:rPr>
          <w:spacing w:val="-2"/>
          <w:w w:val="90"/>
        </w:rPr>
        <w:t>.</w:t>
      </w:r>
    </w:p>
    <w:p w14:paraId="71538841" w14:textId="77777777" w:rsidR="00AC1884" w:rsidRDefault="00000000">
      <w:pPr>
        <w:pStyle w:val="BodyText"/>
        <w:tabs>
          <w:tab w:val="left" w:pos="1581"/>
        </w:tabs>
        <w:spacing w:before="257"/>
      </w:pPr>
      <w:r>
        <w:rPr>
          <w:rFonts w:ascii="Trebuchet MS"/>
          <w:spacing w:val="-5"/>
          <w:sz w:val="12"/>
        </w:rPr>
        <w:t>169</w:t>
      </w:r>
      <w:r>
        <w:rPr>
          <w:rFonts w:ascii="Trebuchet MS"/>
          <w:sz w:val="12"/>
        </w:rPr>
        <w:tab/>
      </w:r>
      <w:r>
        <w:rPr>
          <w:spacing w:val="-6"/>
        </w:rPr>
        <w:t>TAMconsistentlyidentifiesPUasthestrongestpredictorofBI(Davis,</w:t>
      </w:r>
      <w:hyperlink w:anchor="_bookmark29" w:history="1">
        <w:r>
          <w:rPr>
            <w:color w:val="000099"/>
            <w:spacing w:val="-6"/>
          </w:rPr>
          <w:t>1989</w:t>
        </w:r>
      </w:hyperlink>
      <w:r>
        <w:rPr>
          <w:spacing w:val="-6"/>
        </w:rPr>
        <w:t>;King</w:t>
      </w:r>
    </w:p>
    <w:p w14:paraId="2C9F18B5" w14:textId="77777777" w:rsidR="00AC1884" w:rsidRDefault="00000000">
      <w:pPr>
        <w:tabs>
          <w:tab w:val="left" w:pos="1581"/>
        </w:tabs>
        <w:spacing w:before="196"/>
        <w:ind w:left="58"/>
        <w:rPr>
          <w:sz w:val="24"/>
        </w:rPr>
      </w:pPr>
      <w:r>
        <w:rPr>
          <w:rFonts w:ascii="Trebuchet MS"/>
          <w:spacing w:val="-5"/>
          <w:w w:val="104"/>
          <w:sz w:val="12"/>
        </w:rPr>
        <w:t>170</w:t>
      </w:r>
      <w:r>
        <w:rPr>
          <w:rFonts w:ascii="Trebuchet MS"/>
          <w:sz w:val="12"/>
        </w:rPr>
        <w:tab/>
      </w:r>
      <w:r>
        <w:rPr>
          <w:w w:val="104"/>
          <w:sz w:val="24"/>
        </w:rPr>
        <w:t>&amp;He,</w:t>
      </w:r>
      <w:hyperlink w:anchor="_bookmark38" w:history="1">
        <w:r>
          <w:rPr>
            <w:color w:val="000099"/>
            <w:spacing w:val="-2"/>
            <w:w w:val="104"/>
            <w:sz w:val="24"/>
          </w:rPr>
          <w:t>2006</w:t>
        </w:r>
      </w:hyperlink>
      <w:r>
        <w:rPr>
          <w:spacing w:val="-2"/>
          <w:w w:val="104"/>
          <w:sz w:val="24"/>
        </w:rPr>
        <w:t>).</w:t>
      </w:r>
    </w:p>
    <w:p w14:paraId="6E83A24E" w14:textId="77777777" w:rsidR="00AC1884" w:rsidRDefault="00AC1884">
      <w:pPr>
        <w:pStyle w:val="BodyText"/>
        <w:spacing w:before="84"/>
        <w:ind w:left="0"/>
      </w:pPr>
    </w:p>
    <w:p w14:paraId="4AF68046" w14:textId="77777777" w:rsidR="00AC1884" w:rsidRDefault="00000000">
      <w:pPr>
        <w:pStyle w:val="BodyText"/>
        <w:tabs>
          <w:tab w:val="left" w:pos="1415"/>
        </w:tabs>
        <w:spacing w:before="1"/>
      </w:pPr>
      <w:r>
        <w:rPr>
          <w:rFonts w:ascii="Trebuchet MS"/>
          <w:sz w:val="12"/>
        </w:rPr>
        <w:t>171</w:t>
      </w:r>
      <w:r>
        <w:rPr>
          <w:rFonts w:ascii="Times New Roman"/>
          <w:b/>
          <w:spacing w:val="-5"/>
        </w:rPr>
        <w:t>H2:</w:t>
      </w:r>
      <w:r>
        <w:rPr>
          <w:rFonts w:ascii="Times New Roman"/>
          <w:b/>
        </w:rPr>
        <w:tab/>
      </w:r>
      <w:r>
        <w:rPr>
          <w:spacing w:val="-8"/>
        </w:rPr>
        <w:t>PerceivedEaseofUsepositivelyinfluencesBehaviouralIntentiontousethesystem.</w:t>
      </w:r>
    </w:p>
    <w:p w14:paraId="6DA3D3AB" w14:textId="77777777" w:rsidR="00AC1884" w:rsidRDefault="00000000">
      <w:pPr>
        <w:pStyle w:val="BodyText"/>
        <w:tabs>
          <w:tab w:val="left" w:pos="1581"/>
        </w:tabs>
        <w:spacing w:before="256"/>
      </w:pPr>
      <w:r>
        <w:rPr>
          <w:rFonts w:ascii="Trebuchet MS"/>
          <w:spacing w:val="-5"/>
          <w:sz w:val="12"/>
        </w:rPr>
        <w:t>172</w:t>
      </w:r>
      <w:r>
        <w:rPr>
          <w:rFonts w:ascii="Trebuchet MS"/>
          <w:sz w:val="12"/>
        </w:rPr>
        <w:tab/>
      </w:r>
      <w:r>
        <w:rPr>
          <w:spacing w:val="-2"/>
        </w:rPr>
        <w:t>PEOUexertsbothadirecteffectonBIandanindirecteffectthroughPU(Davis</w:t>
      </w:r>
    </w:p>
    <w:p w14:paraId="40FC49F2" w14:textId="77777777" w:rsidR="00AC1884" w:rsidRDefault="00000000">
      <w:pPr>
        <w:pStyle w:val="BodyText"/>
        <w:tabs>
          <w:tab w:val="left" w:pos="1581"/>
        </w:tabs>
      </w:pPr>
      <w:r>
        <w:rPr>
          <w:rFonts w:ascii="Trebuchet MS"/>
          <w:spacing w:val="-5"/>
          <w:sz w:val="12"/>
        </w:rPr>
        <w:t>173</w:t>
      </w:r>
      <w:r>
        <w:rPr>
          <w:rFonts w:ascii="Trebuchet MS"/>
          <w:sz w:val="12"/>
        </w:rPr>
        <w:tab/>
      </w:r>
      <w:r>
        <w:rPr>
          <w:spacing w:val="-2"/>
        </w:rPr>
        <w:t>etal.,</w:t>
      </w:r>
      <w:hyperlink w:anchor="_bookmark30" w:history="1">
        <w:r>
          <w:rPr>
            <w:color w:val="000099"/>
            <w:spacing w:val="-2"/>
          </w:rPr>
          <w:t>1989</w:t>
        </w:r>
      </w:hyperlink>
      <w:r>
        <w:rPr>
          <w:spacing w:val="-2"/>
        </w:rPr>
        <w:t>;Schereretal.,</w:t>
      </w:r>
      <w:hyperlink w:anchor="_bookmark57" w:history="1">
        <w:r>
          <w:rPr>
            <w:color w:val="000099"/>
            <w:spacing w:val="-2"/>
          </w:rPr>
          <w:t>2019</w:t>
        </w:r>
      </w:hyperlink>
      <w:r>
        <w:rPr>
          <w:spacing w:val="-2"/>
        </w:rPr>
        <w:t>).</w:t>
      </w:r>
    </w:p>
    <w:p w14:paraId="29ADA873" w14:textId="77777777" w:rsidR="00AC1884" w:rsidRDefault="00AC1884">
      <w:pPr>
        <w:pStyle w:val="BodyText"/>
        <w:spacing w:before="84"/>
        <w:ind w:left="0"/>
      </w:pPr>
    </w:p>
    <w:p w14:paraId="06240DF6" w14:textId="77777777" w:rsidR="00AC1884" w:rsidRDefault="00000000">
      <w:pPr>
        <w:pStyle w:val="BodyText"/>
        <w:tabs>
          <w:tab w:val="left" w:pos="1415"/>
        </w:tabs>
        <w:spacing w:before="0"/>
      </w:pPr>
      <w:r>
        <w:rPr>
          <w:rFonts w:ascii="Trebuchet MS"/>
          <w:sz w:val="12"/>
        </w:rPr>
        <w:t>174</w:t>
      </w:r>
      <w:r>
        <w:rPr>
          <w:rFonts w:ascii="Times New Roman"/>
          <w:b/>
          <w:spacing w:val="-5"/>
        </w:rPr>
        <w:t>H3:</w:t>
      </w:r>
      <w:r>
        <w:rPr>
          <w:rFonts w:ascii="Times New Roman"/>
          <w:b/>
        </w:rPr>
        <w:tab/>
      </w:r>
      <w:r>
        <w:rPr>
          <w:spacing w:val="-6"/>
        </w:rPr>
        <w:t>PerceivedEaseofUsepositivelyinfluencesPerceivedUsefulnessofthesystem.</w:t>
      </w:r>
    </w:p>
    <w:p w14:paraId="3038431A" w14:textId="77777777" w:rsidR="00AC1884" w:rsidRDefault="00000000">
      <w:pPr>
        <w:pStyle w:val="BodyText"/>
        <w:tabs>
          <w:tab w:val="left" w:pos="1581"/>
        </w:tabs>
        <w:spacing w:before="257"/>
      </w:pPr>
      <w:r>
        <w:rPr>
          <w:rFonts w:ascii="Trebuchet MS" w:hAnsi="Trebuchet MS"/>
          <w:spacing w:val="-5"/>
          <w:sz w:val="12"/>
        </w:rPr>
        <w:t>175</w:t>
      </w:r>
      <w:r>
        <w:rPr>
          <w:rFonts w:ascii="Trebuchet MS" w:hAnsi="Trebuchet MS"/>
          <w:sz w:val="12"/>
        </w:rPr>
        <w:tab/>
      </w:r>
      <w:r>
        <w:rPr>
          <w:w w:val="90"/>
        </w:rPr>
        <w:t>ThePEOU</w:t>
      </w:r>
      <w:r>
        <w:rPr>
          <w:rFonts w:ascii="Arial" w:hAnsi="Arial"/>
          <w:i/>
          <w:w w:val="90"/>
        </w:rPr>
        <w:t>→</w:t>
      </w:r>
      <w:r>
        <w:rPr>
          <w:w w:val="90"/>
        </w:rPr>
        <w:t>PUrelationshipisamongthemostreplicatedinTAMresearch</w:t>
      </w:r>
      <w:r>
        <w:rPr>
          <w:spacing w:val="-2"/>
          <w:w w:val="90"/>
        </w:rPr>
        <w:t>(Davis,</w:t>
      </w:r>
    </w:p>
    <w:p w14:paraId="797300C7" w14:textId="77777777" w:rsidR="00AC1884" w:rsidRDefault="00000000">
      <w:pPr>
        <w:pStyle w:val="BodyText"/>
        <w:tabs>
          <w:tab w:val="left" w:pos="1581"/>
        </w:tabs>
        <w:spacing w:before="196"/>
      </w:pPr>
      <w:r>
        <w:rPr>
          <w:rFonts w:ascii="Trebuchet MS"/>
          <w:spacing w:val="-5"/>
          <w:sz w:val="12"/>
        </w:rPr>
        <w:t>176</w:t>
      </w:r>
      <w:r>
        <w:rPr>
          <w:rFonts w:ascii="Trebuchet MS"/>
          <w:sz w:val="12"/>
        </w:rPr>
        <w:tab/>
      </w:r>
      <w:hyperlink w:anchor="_bookmark29" w:history="1">
        <w:r>
          <w:rPr>
            <w:color w:val="000099"/>
            <w:spacing w:val="-4"/>
          </w:rPr>
          <w:t>1989</w:t>
        </w:r>
      </w:hyperlink>
      <w:r>
        <w:rPr>
          <w:spacing w:val="-4"/>
        </w:rPr>
        <w:t>;Venkatesh&amp;Davis,</w:t>
      </w:r>
      <w:hyperlink w:anchor="_bookmark62" w:history="1">
        <w:r>
          <w:rPr>
            <w:color w:val="000099"/>
            <w:spacing w:val="-4"/>
          </w:rPr>
          <w:t>2000</w:t>
        </w:r>
      </w:hyperlink>
      <w:r>
        <w:rPr>
          <w:spacing w:val="-4"/>
        </w:rPr>
        <w:t>).</w:t>
      </w:r>
    </w:p>
    <w:p w14:paraId="4BF1C54F" w14:textId="77777777" w:rsidR="00AC1884" w:rsidRDefault="00AC1884">
      <w:pPr>
        <w:pStyle w:val="BodyText"/>
        <w:spacing w:before="84"/>
        <w:ind w:left="0"/>
      </w:pPr>
    </w:p>
    <w:p w14:paraId="152B3AA6" w14:textId="77777777" w:rsidR="00AC1884" w:rsidRDefault="00000000">
      <w:pPr>
        <w:pStyle w:val="BodyText"/>
        <w:tabs>
          <w:tab w:val="left" w:pos="1415"/>
        </w:tabs>
        <w:spacing w:before="1"/>
      </w:pPr>
      <w:r>
        <w:rPr>
          <w:rFonts w:ascii="Trebuchet MS"/>
          <w:sz w:val="12"/>
        </w:rPr>
        <w:t>177</w:t>
      </w:r>
      <w:r>
        <w:rPr>
          <w:rFonts w:ascii="Times New Roman"/>
          <w:b/>
          <w:spacing w:val="-5"/>
        </w:rPr>
        <w:t>H4:</w:t>
      </w:r>
      <w:r>
        <w:rPr>
          <w:rFonts w:ascii="Times New Roman"/>
          <w:b/>
        </w:rPr>
        <w:tab/>
      </w:r>
      <w:r>
        <w:rPr>
          <w:spacing w:val="-6"/>
        </w:rPr>
        <w:t>SocialInfluencepositivelyinfluencesBehaviouralIntentiontousethesystem(stu-</w:t>
      </w:r>
    </w:p>
    <w:p w14:paraId="3675A8B4" w14:textId="77777777" w:rsidR="00AC1884" w:rsidRDefault="00000000">
      <w:pPr>
        <w:pStyle w:val="BodyText"/>
        <w:tabs>
          <w:tab w:val="left" w:pos="1581"/>
        </w:tabs>
        <w:spacing w:before="196"/>
      </w:pPr>
      <w:r>
        <w:rPr>
          <w:rFonts w:ascii="Trebuchet MS"/>
          <w:spacing w:val="-5"/>
          <w:sz w:val="12"/>
        </w:rPr>
        <w:t>178</w:t>
      </w:r>
      <w:r>
        <w:rPr>
          <w:rFonts w:ascii="Trebuchet MS"/>
          <w:sz w:val="12"/>
        </w:rPr>
        <w:tab/>
      </w:r>
      <w:r>
        <w:rPr>
          <w:w w:val="90"/>
        </w:rPr>
        <w:t>dents);FacilitatingConditionspositivelyinfluenceBehaviouralIntention</w:t>
      </w:r>
      <w:r>
        <w:rPr>
          <w:spacing w:val="-2"/>
          <w:w w:val="90"/>
        </w:rPr>
        <w:t>(staff).</w:t>
      </w:r>
    </w:p>
    <w:p w14:paraId="5AD5D648" w14:textId="77777777" w:rsidR="00AC1884" w:rsidRDefault="00000000">
      <w:pPr>
        <w:pStyle w:val="BodyText"/>
        <w:tabs>
          <w:tab w:val="left" w:pos="1581"/>
        </w:tabs>
        <w:spacing w:before="257"/>
      </w:pPr>
      <w:r>
        <w:rPr>
          <w:rFonts w:ascii="Trebuchet MS"/>
          <w:spacing w:val="-5"/>
          <w:sz w:val="12"/>
        </w:rPr>
        <w:t>179</w:t>
      </w:r>
      <w:r>
        <w:rPr>
          <w:rFonts w:ascii="Trebuchet MS"/>
          <w:sz w:val="12"/>
        </w:rPr>
        <w:tab/>
      </w:r>
      <w:r>
        <w:rPr>
          <w:spacing w:val="-6"/>
        </w:rPr>
        <w:t>SIisamplifiedincollectivistcultures(Oyeetal.,</w:t>
      </w:r>
      <w:hyperlink w:anchor="_bookmark51" w:history="1">
        <w:r>
          <w:rPr>
            <w:color w:val="000099"/>
            <w:spacing w:val="-6"/>
          </w:rPr>
          <w:t>2014</w:t>
        </w:r>
      </w:hyperlink>
      <w:r>
        <w:rPr>
          <w:spacing w:val="-6"/>
        </w:rPr>
        <w:t>;Venkateshetal.,</w:t>
      </w:r>
      <w:hyperlink w:anchor="_bookmark63" w:history="1">
        <w:r>
          <w:rPr>
            <w:color w:val="000099"/>
            <w:spacing w:val="-6"/>
          </w:rPr>
          <w:t>2003</w:t>
        </w:r>
      </w:hyperlink>
      <w:r>
        <w:rPr>
          <w:spacing w:val="-6"/>
        </w:rPr>
        <w:t>);FC</w:t>
      </w:r>
    </w:p>
    <w:p w14:paraId="588A80A4" w14:textId="77777777" w:rsidR="00AC1884" w:rsidRDefault="00000000">
      <w:pPr>
        <w:pStyle w:val="BodyText"/>
        <w:tabs>
          <w:tab w:val="left" w:pos="1581"/>
        </w:tabs>
      </w:pPr>
      <w:r>
        <w:rPr>
          <w:rFonts w:ascii="Trebuchet MS"/>
          <w:spacing w:val="-5"/>
          <w:sz w:val="12"/>
        </w:rPr>
        <w:t>180</w:t>
      </w:r>
      <w:r>
        <w:rPr>
          <w:rFonts w:ascii="Trebuchet MS"/>
          <w:sz w:val="12"/>
        </w:rPr>
        <w:tab/>
      </w:r>
      <w:proofErr w:type="spellStart"/>
      <w:r>
        <w:rPr>
          <w:w w:val="90"/>
        </w:rPr>
        <w:t>iscriticalwhereinfrastructureconstraintsexist</w:t>
      </w:r>
      <w:proofErr w:type="spellEnd"/>
      <w:r>
        <w:rPr>
          <w:w w:val="90"/>
        </w:rPr>
        <w:t>(Abbad,</w:t>
      </w:r>
      <w:hyperlink w:anchor="_bookmark17" w:history="1">
        <w:r>
          <w:rPr>
            <w:color w:val="000099"/>
            <w:spacing w:val="-2"/>
            <w:w w:val="90"/>
          </w:rPr>
          <w:t>2021</w:t>
        </w:r>
      </w:hyperlink>
      <w:r>
        <w:rPr>
          <w:spacing w:val="-2"/>
          <w:w w:val="90"/>
        </w:rPr>
        <w:t>).</w:t>
      </w:r>
    </w:p>
    <w:p w14:paraId="5475F06A" w14:textId="77777777" w:rsidR="00AC1884" w:rsidRDefault="00AC1884">
      <w:pPr>
        <w:pStyle w:val="BodyText"/>
        <w:spacing w:before="84"/>
        <w:ind w:left="0"/>
      </w:pPr>
    </w:p>
    <w:p w14:paraId="4B94EE5F" w14:textId="77777777" w:rsidR="00AC1884" w:rsidRDefault="00000000">
      <w:pPr>
        <w:pStyle w:val="BodyText"/>
        <w:tabs>
          <w:tab w:val="left" w:pos="1415"/>
        </w:tabs>
        <w:spacing w:before="0"/>
      </w:pPr>
      <w:r>
        <w:rPr>
          <w:rFonts w:ascii="Trebuchet MS"/>
          <w:sz w:val="12"/>
        </w:rPr>
        <w:t>181</w:t>
      </w:r>
      <w:r>
        <w:rPr>
          <w:rFonts w:ascii="Times New Roman"/>
          <w:b/>
          <w:spacing w:val="-5"/>
        </w:rPr>
        <w:t>H5:</w:t>
      </w:r>
      <w:r>
        <w:rPr>
          <w:rFonts w:ascii="Times New Roman"/>
          <w:b/>
        </w:rPr>
        <w:tab/>
      </w:r>
      <w:r>
        <w:rPr>
          <w:spacing w:val="-6"/>
        </w:rPr>
        <w:t>FacilitatingConditionspositivelyinfluenceBehaviouralIntentiontousethesystem</w:t>
      </w:r>
    </w:p>
    <w:p w14:paraId="2B898083" w14:textId="77777777" w:rsidR="00AC1884" w:rsidRDefault="00000000">
      <w:pPr>
        <w:pStyle w:val="BodyText"/>
        <w:tabs>
          <w:tab w:val="left" w:pos="1581"/>
        </w:tabs>
      </w:pPr>
      <w:r>
        <w:rPr>
          <w:rFonts w:ascii="Trebuchet MS"/>
          <w:spacing w:val="-5"/>
          <w:sz w:val="12"/>
        </w:rPr>
        <w:t>182</w:t>
      </w:r>
      <w:r>
        <w:rPr>
          <w:rFonts w:ascii="Trebuchet MS"/>
          <w:sz w:val="12"/>
        </w:rPr>
        <w:tab/>
      </w:r>
      <w:r>
        <w:rPr>
          <w:w w:val="85"/>
        </w:rPr>
        <w:t>(</w:t>
      </w:r>
      <w:proofErr w:type="spellStart"/>
      <w:r>
        <w:rPr>
          <w:w w:val="85"/>
        </w:rPr>
        <w:t>students</w:t>
      </w:r>
      <w:r>
        <w:rPr>
          <w:spacing w:val="-2"/>
        </w:rPr>
        <w:t>model</w:t>
      </w:r>
      <w:proofErr w:type="spellEnd"/>
      <w:r>
        <w:rPr>
          <w:spacing w:val="-2"/>
        </w:rPr>
        <w:t>).</w:t>
      </w:r>
    </w:p>
    <w:p w14:paraId="5513FECD" w14:textId="77777777" w:rsidR="00AC1884" w:rsidRDefault="00000000">
      <w:pPr>
        <w:pStyle w:val="BodyText"/>
        <w:tabs>
          <w:tab w:val="left" w:pos="1581"/>
        </w:tabs>
        <w:spacing w:before="256"/>
      </w:pPr>
      <w:r>
        <w:rPr>
          <w:rFonts w:ascii="Trebuchet MS"/>
          <w:spacing w:val="-5"/>
          <w:sz w:val="12"/>
        </w:rPr>
        <w:t>183</w:t>
      </w:r>
      <w:r>
        <w:rPr>
          <w:rFonts w:ascii="Trebuchet MS"/>
          <w:sz w:val="12"/>
        </w:rPr>
        <w:tab/>
      </w:r>
      <w:r>
        <w:rPr>
          <w:w w:val="90"/>
        </w:rPr>
        <w:t>Infrastructurereadinessisaprerequisiteforadoptioninresource-constrained</w:t>
      </w:r>
      <w:r>
        <w:rPr>
          <w:spacing w:val="-4"/>
          <w:w w:val="90"/>
        </w:rPr>
        <w:t>set-</w:t>
      </w:r>
    </w:p>
    <w:p w14:paraId="7B22D6CF" w14:textId="77777777" w:rsidR="00AC1884" w:rsidRDefault="00000000">
      <w:pPr>
        <w:pStyle w:val="BodyText"/>
        <w:tabs>
          <w:tab w:val="left" w:pos="1581"/>
        </w:tabs>
      </w:pPr>
      <w:r>
        <w:rPr>
          <w:rFonts w:ascii="Trebuchet MS"/>
          <w:spacing w:val="-5"/>
          <w:sz w:val="12"/>
        </w:rPr>
        <w:t>184</w:t>
      </w:r>
      <w:r>
        <w:rPr>
          <w:rFonts w:ascii="Trebuchet MS"/>
          <w:sz w:val="12"/>
        </w:rPr>
        <w:tab/>
      </w:r>
      <w:r>
        <w:rPr>
          <w:spacing w:val="-2"/>
        </w:rPr>
        <w:t>tings(Lwoga&amp;Komba,</w:t>
      </w:r>
      <w:hyperlink w:anchor="_bookmark40" w:history="1">
        <w:r>
          <w:rPr>
            <w:color w:val="000099"/>
            <w:spacing w:val="-2"/>
          </w:rPr>
          <w:t>2015</w:t>
        </w:r>
      </w:hyperlink>
      <w:r>
        <w:rPr>
          <w:spacing w:val="-2"/>
        </w:rPr>
        <w:t>;Mtebe&amp;Raisamo,</w:t>
      </w:r>
      <w:hyperlink w:anchor="_bookmark42" w:history="1">
        <w:r>
          <w:rPr>
            <w:color w:val="000099"/>
            <w:spacing w:val="-2"/>
          </w:rPr>
          <w:t>2014</w:t>
        </w:r>
      </w:hyperlink>
      <w:r>
        <w:rPr>
          <w:spacing w:val="-2"/>
        </w:rPr>
        <w:t>).</w:t>
      </w:r>
    </w:p>
    <w:p w14:paraId="0297C953" w14:textId="77777777" w:rsidR="00AC1884" w:rsidRDefault="00AC1884">
      <w:pPr>
        <w:pStyle w:val="BodyText"/>
        <w:spacing w:before="53"/>
        <w:ind w:left="0"/>
      </w:pPr>
    </w:p>
    <w:p w14:paraId="14132E07" w14:textId="77777777" w:rsidR="00AC1884" w:rsidRDefault="00000000">
      <w:pPr>
        <w:pStyle w:val="BodyText"/>
        <w:spacing w:before="0"/>
      </w:pPr>
      <w:r>
        <w:rPr>
          <w:rFonts w:ascii="Trebuchet MS"/>
          <w:w w:val="90"/>
          <w:sz w:val="12"/>
        </w:rPr>
        <w:t>185</w:t>
      </w:r>
      <w:r>
        <w:rPr>
          <w:w w:val="90"/>
        </w:rPr>
        <w:t>TheconceptualmodelintegratingthesehypothesisedrelationshipsisdepictedinFigure</w:t>
      </w:r>
      <w:hyperlink w:anchor="_bookmark11" w:history="1">
        <w:r>
          <w:rPr>
            <w:spacing w:val="-5"/>
            <w:w w:val="90"/>
          </w:rPr>
          <w:t>6</w:t>
        </w:r>
      </w:hyperlink>
      <w:r>
        <w:rPr>
          <w:spacing w:val="-5"/>
          <w:w w:val="90"/>
        </w:rPr>
        <w:t>.</w:t>
      </w:r>
    </w:p>
    <w:p w14:paraId="3ED970DA" w14:textId="77777777" w:rsidR="00AC1884" w:rsidRDefault="00AC1884">
      <w:pPr>
        <w:pStyle w:val="BodyText"/>
        <w:spacing w:before="316"/>
        <w:ind w:left="0"/>
        <w:rPr>
          <w:sz w:val="34"/>
        </w:rPr>
      </w:pPr>
    </w:p>
    <w:p w14:paraId="36CB2F6A" w14:textId="77777777" w:rsidR="00AC1884" w:rsidRDefault="00000000">
      <w:pPr>
        <w:tabs>
          <w:tab w:val="left" w:pos="964"/>
        </w:tabs>
        <w:ind w:left="58"/>
        <w:rPr>
          <w:rFonts w:ascii="Times New Roman"/>
          <w:b/>
          <w:sz w:val="34"/>
        </w:rPr>
      </w:pPr>
      <w:r>
        <w:rPr>
          <w:rFonts w:ascii="Trebuchet MS"/>
          <w:sz w:val="12"/>
        </w:rPr>
        <w:t>186</w:t>
      </w:r>
      <w:bookmarkStart w:id="8" w:name="Methodology"/>
      <w:bookmarkStart w:id="9" w:name="_bookmark1"/>
      <w:bookmarkEnd w:id="8"/>
      <w:bookmarkEnd w:id="9"/>
      <w:r>
        <w:rPr>
          <w:rFonts w:ascii="Times New Roman"/>
          <w:b/>
          <w:spacing w:val="-10"/>
          <w:sz w:val="34"/>
        </w:rPr>
        <w:t>3</w:t>
      </w:r>
      <w:r>
        <w:rPr>
          <w:rFonts w:ascii="Times New Roman"/>
          <w:b/>
          <w:sz w:val="34"/>
        </w:rPr>
        <w:tab/>
      </w:r>
      <w:r>
        <w:rPr>
          <w:rFonts w:ascii="Times New Roman"/>
          <w:b/>
          <w:spacing w:val="-2"/>
          <w:sz w:val="34"/>
        </w:rPr>
        <w:t>Methodology</w:t>
      </w:r>
    </w:p>
    <w:p w14:paraId="2BE6D5A4" w14:textId="77777777" w:rsidR="00AC1884" w:rsidRDefault="00AC1884">
      <w:pPr>
        <w:pStyle w:val="BodyText"/>
        <w:spacing w:before="184"/>
        <w:ind w:left="0"/>
        <w:rPr>
          <w:rFonts w:ascii="Times New Roman"/>
          <w:b/>
          <w:sz w:val="28"/>
        </w:rPr>
      </w:pPr>
    </w:p>
    <w:p w14:paraId="519ED024" w14:textId="77777777" w:rsidR="00AC1884" w:rsidRDefault="00000000">
      <w:pPr>
        <w:pStyle w:val="Heading21"/>
        <w:tabs>
          <w:tab w:val="left" w:pos="1093"/>
        </w:tabs>
      </w:pPr>
      <w:r>
        <w:rPr>
          <w:rFonts w:ascii="Trebuchet MS"/>
          <w:b w:val="0"/>
          <w:sz w:val="12"/>
        </w:rPr>
        <w:t>187</w:t>
      </w:r>
      <w:bookmarkStart w:id="10" w:name="Research_Design"/>
      <w:bookmarkEnd w:id="10"/>
      <w:r>
        <w:rPr>
          <w:spacing w:val="-5"/>
        </w:rPr>
        <w:t>3.1</w:t>
      </w:r>
      <w:r>
        <w:tab/>
      </w:r>
      <w:proofErr w:type="spellStart"/>
      <w:r>
        <w:t>Research</w:t>
      </w:r>
      <w:r>
        <w:rPr>
          <w:spacing w:val="-2"/>
        </w:rPr>
        <w:t>Design</w:t>
      </w:r>
      <w:proofErr w:type="spellEnd"/>
    </w:p>
    <w:p w14:paraId="54A3CD91" w14:textId="77777777" w:rsidR="00AC1884" w:rsidRDefault="00AC1884">
      <w:pPr>
        <w:pStyle w:val="BodyText"/>
        <w:spacing w:before="75"/>
        <w:ind w:left="0"/>
        <w:rPr>
          <w:rFonts w:ascii="Times New Roman"/>
          <w:b/>
        </w:rPr>
      </w:pPr>
    </w:p>
    <w:p w14:paraId="2B12215F" w14:textId="77777777" w:rsidR="00AC1884" w:rsidRDefault="00000000">
      <w:pPr>
        <w:pStyle w:val="BodyText"/>
        <w:spacing w:before="0"/>
      </w:pPr>
      <w:r>
        <w:rPr>
          <w:rFonts w:ascii="Trebuchet MS"/>
          <w:spacing w:val="-2"/>
          <w:sz w:val="12"/>
        </w:rPr>
        <w:t>188</w:t>
      </w:r>
      <w:r>
        <w:rPr>
          <w:spacing w:val="-2"/>
        </w:rPr>
        <w:t>Thisstudyemployedamixed-methodsDesignScienceResearch(DSR)approachwithin</w:t>
      </w:r>
      <w:r>
        <w:rPr>
          <w:spacing w:val="-10"/>
        </w:rPr>
        <w:t>a</w:t>
      </w:r>
    </w:p>
    <w:p w14:paraId="7197105A" w14:textId="77777777" w:rsidR="00AC1884" w:rsidRDefault="00000000">
      <w:pPr>
        <w:pStyle w:val="BodyText"/>
      </w:pPr>
      <w:r>
        <w:rPr>
          <w:rFonts w:ascii="Trebuchet MS"/>
          <w:spacing w:val="-6"/>
          <w:sz w:val="12"/>
        </w:rPr>
        <w:t>189</w:t>
      </w:r>
      <w:r>
        <w:rPr>
          <w:spacing w:val="-6"/>
        </w:rPr>
        <w:t xml:space="preserve">pragmaticparadigm.DSR, </w:t>
      </w:r>
      <w:proofErr w:type="spellStart"/>
      <w:r>
        <w:rPr>
          <w:spacing w:val="-6"/>
        </w:rPr>
        <w:t>whichfocuses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6"/>
        </w:rPr>
        <w:t>oncreating</w:t>
      </w:r>
      <w:proofErr w:type="spellEnd"/>
      <w:r>
        <w:rPr>
          <w:spacing w:val="-6"/>
        </w:rPr>
        <w:t xml:space="preserve"> and </w:t>
      </w:r>
      <w:proofErr w:type="spellStart"/>
      <w:r>
        <w:rPr>
          <w:spacing w:val="-6"/>
        </w:rPr>
        <w:t>evaluatingIT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6"/>
        </w:rPr>
        <w:t>artefactsto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6"/>
        </w:rPr>
        <w:t>solveiden</w:t>
      </w:r>
      <w:proofErr w:type="spellEnd"/>
      <w:r>
        <w:rPr>
          <w:spacing w:val="-6"/>
        </w:rPr>
        <w:t>-</w:t>
      </w:r>
    </w:p>
    <w:p w14:paraId="4B5B3A8A" w14:textId="77777777" w:rsidR="00AC1884" w:rsidRDefault="00000000">
      <w:pPr>
        <w:pStyle w:val="BodyText"/>
      </w:pPr>
      <w:r>
        <w:rPr>
          <w:rFonts w:ascii="Trebuchet MS"/>
          <w:spacing w:val="-6"/>
          <w:sz w:val="12"/>
        </w:rPr>
        <w:t>190</w:t>
      </w:r>
      <w:r>
        <w:rPr>
          <w:spacing w:val="-6"/>
        </w:rPr>
        <w:t>tifiedorganisationalproblems(Hevneretal.,</w:t>
      </w:r>
      <w:hyperlink w:anchor="_bookmark35" w:history="1">
        <w:r>
          <w:rPr>
            <w:color w:val="000099"/>
            <w:spacing w:val="-6"/>
          </w:rPr>
          <w:t>2004</w:t>
        </w:r>
      </w:hyperlink>
      <w:r>
        <w:rPr>
          <w:spacing w:val="-6"/>
        </w:rPr>
        <w:t>;Peffersetal.,</w:t>
      </w:r>
      <w:hyperlink w:anchor="_bookmark54" w:history="1">
        <w:r>
          <w:rPr>
            <w:color w:val="000099"/>
            <w:spacing w:val="-6"/>
          </w:rPr>
          <w:t>2007</w:t>
        </w:r>
      </w:hyperlink>
      <w:r>
        <w:rPr>
          <w:spacing w:val="-6"/>
        </w:rPr>
        <w:t>),wasexecutedthrough</w:t>
      </w:r>
    </w:p>
    <w:p w14:paraId="05E1A511" w14:textId="77777777" w:rsidR="00AC1884" w:rsidRDefault="00000000">
      <w:pPr>
        <w:pStyle w:val="BodyText"/>
        <w:spacing w:before="196"/>
      </w:pPr>
      <w:r>
        <w:rPr>
          <w:rFonts w:ascii="Trebuchet MS"/>
          <w:spacing w:val="-6"/>
          <w:sz w:val="12"/>
        </w:rPr>
        <w:t>191</w:t>
      </w:r>
      <w:r>
        <w:rPr>
          <w:spacing w:val="-6"/>
        </w:rPr>
        <w:t>asequentialexploratorydesign:qualitativeexplorationoftheexistingregistrationsystemin-</w:t>
      </w:r>
    </w:p>
    <w:p w14:paraId="3C8623FD" w14:textId="77777777" w:rsidR="00AC1884" w:rsidRDefault="00000000">
      <w:pPr>
        <w:pStyle w:val="BodyText"/>
      </w:pPr>
      <w:r>
        <w:rPr>
          <w:rFonts w:ascii="Trebuchet MS"/>
          <w:spacing w:val="-6"/>
          <w:sz w:val="12"/>
        </w:rPr>
        <w:t>192</w:t>
      </w:r>
      <w:r>
        <w:rPr>
          <w:spacing w:val="-6"/>
        </w:rPr>
        <w:t>formedthequantitativepre-implementationsurvey,whichinturnguidedsystemdesignand</w:t>
      </w:r>
    </w:p>
    <w:p w14:paraId="011F7E33" w14:textId="77777777" w:rsidR="00AC1884" w:rsidRDefault="00AC1884">
      <w:pPr>
        <w:pStyle w:val="BodyText"/>
        <w:sectPr w:rsidR="00AC1884">
          <w:pgSz w:w="11910" w:h="16840"/>
          <w:pgMar w:top="1360" w:right="566" w:bottom="1060" w:left="992" w:header="0" w:footer="863" w:gutter="0"/>
          <w:cols w:space="720"/>
        </w:sectPr>
      </w:pPr>
    </w:p>
    <w:p w14:paraId="30392379" w14:textId="77777777" w:rsidR="00AC1884" w:rsidRDefault="00000000">
      <w:pPr>
        <w:pStyle w:val="BodyText"/>
        <w:spacing w:before="73"/>
      </w:pPr>
      <w:r>
        <w:rPr>
          <w:rFonts w:ascii="Trebuchet MS"/>
          <w:spacing w:val="-6"/>
          <w:sz w:val="12"/>
        </w:rPr>
        <w:lastRenderedPageBreak/>
        <w:t>193</w:t>
      </w:r>
      <w:r>
        <w:rPr>
          <w:spacing w:val="-6"/>
        </w:rPr>
        <w:t>evaluation.Thepragmaticparadigmwasadoptedbecausetheresearchprioritisedpractical,</w:t>
      </w:r>
    </w:p>
    <w:p w14:paraId="1B12B499" w14:textId="77777777" w:rsidR="00AC1884" w:rsidRDefault="00000000">
      <w:pPr>
        <w:pStyle w:val="BodyText"/>
      </w:pPr>
      <w:r>
        <w:rPr>
          <w:rFonts w:ascii="Trebuchet MS" w:hAnsi="Trebuchet MS"/>
          <w:spacing w:val="-6"/>
          <w:sz w:val="12"/>
        </w:rPr>
        <w:t>194</w:t>
      </w:r>
      <w:r>
        <w:rPr>
          <w:spacing w:val="-6"/>
        </w:rPr>
        <w:t>actionableoutcomes—determiningwhetherandunderwhatconditionsanLLM-basedsystem</w:t>
      </w:r>
    </w:p>
    <w:p w14:paraId="37A7162E" w14:textId="77777777" w:rsidR="00AC1884" w:rsidRDefault="00000000">
      <w:pPr>
        <w:pStyle w:val="BodyText"/>
      </w:pPr>
      <w:r>
        <w:rPr>
          <w:rFonts w:ascii="Trebuchet MS" w:hAnsi="Trebuchet MS"/>
          <w:spacing w:val="-6"/>
          <w:sz w:val="12"/>
        </w:rPr>
        <w:t>195</w:t>
      </w:r>
      <w:r>
        <w:rPr>
          <w:spacing w:val="-6"/>
        </w:rPr>
        <w:t xml:space="preserve">would </w:t>
      </w:r>
      <w:proofErr w:type="spellStart"/>
      <w:r>
        <w:rPr>
          <w:spacing w:val="-6"/>
        </w:rPr>
        <w:t>beaccepted</w:t>
      </w:r>
      <w:proofErr w:type="spellEnd"/>
      <w:r>
        <w:rPr>
          <w:spacing w:val="-6"/>
        </w:rPr>
        <w:t>—</w:t>
      </w:r>
      <w:proofErr w:type="spellStart"/>
      <w:r>
        <w:rPr>
          <w:spacing w:val="-6"/>
        </w:rPr>
        <w:t>overpurelytheoretical</w:t>
      </w:r>
      <w:proofErr w:type="spellEnd"/>
      <w:r>
        <w:rPr>
          <w:spacing w:val="-6"/>
        </w:rPr>
        <w:t xml:space="preserve"> contribution(</w:t>
      </w:r>
      <w:proofErr w:type="spellStart"/>
      <w:r>
        <w:rPr>
          <w:spacing w:val="-6"/>
        </w:rPr>
        <w:t>Creswell&amp;Creswell</w:t>
      </w:r>
      <w:proofErr w:type="spellEnd"/>
      <w:r>
        <w:rPr>
          <w:spacing w:val="-6"/>
        </w:rPr>
        <w:t xml:space="preserve">, </w:t>
      </w:r>
      <w:hyperlink w:anchor="_bookmark27" w:history="1">
        <w:r>
          <w:rPr>
            <w:color w:val="000099"/>
            <w:spacing w:val="-6"/>
          </w:rPr>
          <w:t>2018</w:t>
        </w:r>
      </w:hyperlink>
      <w:r>
        <w:rPr>
          <w:spacing w:val="-6"/>
        </w:rPr>
        <w:t>).</w:t>
      </w:r>
    </w:p>
    <w:p w14:paraId="200AB493" w14:textId="77777777" w:rsidR="00AC1884" w:rsidRDefault="00AC1884">
      <w:pPr>
        <w:pStyle w:val="BodyText"/>
        <w:spacing w:before="300"/>
        <w:ind w:left="0"/>
        <w:rPr>
          <w:sz w:val="28"/>
        </w:rPr>
      </w:pPr>
    </w:p>
    <w:p w14:paraId="55BE1CB4" w14:textId="77777777" w:rsidR="00AC1884" w:rsidRDefault="00000000">
      <w:pPr>
        <w:pStyle w:val="Heading21"/>
        <w:tabs>
          <w:tab w:val="left" w:pos="1093"/>
        </w:tabs>
      </w:pPr>
      <w:r>
        <w:rPr>
          <w:rFonts w:ascii="Trebuchet MS"/>
          <w:b w:val="0"/>
          <w:sz w:val="12"/>
        </w:rPr>
        <w:t>196</w:t>
      </w:r>
      <w:bookmarkStart w:id="11" w:name="Study_Context"/>
      <w:bookmarkEnd w:id="11"/>
      <w:r>
        <w:rPr>
          <w:spacing w:val="-5"/>
        </w:rPr>
        <w:t>3.2</w:t>
      </w:r>
      <w:r>
        <w:tab/>
      </w:r>
      <w:proofErr w:type="spellStart"/>
      <w:r>
        <w:t>Study</w:t>
      </w:r>
      <w:r>
        <w:rPr>
          <w:spacing w:val="-2"/>
        </w:rPr>
        <w:t>Context</w:t>
      </w:r>
      <w:proofErr w:type="spellEnd"/>
    </w:p>
    <w:p w14:paraId="79601328" w14:textId="77777777" w:rsidR="00AC1884" w:rsidRDefault="00AC1884">
      <w:pPr>
        <w:pStyle w:val="BodyText"/>
        <w:spacing w:before="75"/>
        <w:ind w:left="0"/>
        <w:rPr>
          <w:rFonts w:ascii="Times New Roman"/>
          <w:b/>
        </w:rPr>
      </w:pPr>
    </w:p>
    <w:p w14:paraId="75CBE9B4" w14:textId="77777777" w:rsidR="00AC1884" w:rsidRDefault="00000000">
      <w:pPr>
        <w:pStyle w:val="BodyText"/>
        <w:spacing w:before="0"/>
      </w:pPr>
      <w:r>
        <w:rPr>
          <w:rFonts w:ascii="Trebuchet MS" w:hAnsi="Trebuchet MS"/>
          <w:spacing w:val="-4"/>
          <w:sz w:val="12"/>
        </w:rPr>
        <w:t>197</w:t>
      </w:r>
      <w:r>
        <w:rPr>
          <w:spacing w:val="-4"/>
        </w:rPr>
        <w:t>ThestudywasconductedatFederalPolytechnicNyak,Shendam,PlateauState,Nigeria—</w:t>
      </w:r>
      <w:r>
        <w:rPr>
          <w:spacing w:val="-10"/>
        </w:rPr>
        <w:t>a</w:t>
      </w:r>
    </w:p>
    <w:p w14:paraId="2AD1881E" w14:textId="77777777" w:rsidR="00AC1884" w:rsidRDefault="00000000">
      <w:pPr>
        <w:pStyle w:val="BodyText"/>
      </w:pPr>
      <w:r>
        <w:rPr>
          <w:rFonts w:ascii="Trebuchet MS"/>
          <w:spacing w:val="-6"/>
          <w:sz w:val="12"/>
        </w:rPr>
        <w:t>198</w:t>
      </w:r>
      <w:r>
        <w:rPr>
          <w:spacing w:val="-6"/>
        </w:rPr>
        <w:t xml:space="preserve">federally </w:t>
      </w:r>
      <w:proofErr w:type="spellStart"/>
      <w:r>
        <w:rPr>
          <w:spacing w:val="-6"/>
        </w:rPr>
        <w:t>fundedpolytechnic</w:t>
      </w:r>
      <w:proofErr w:type="spellEnd"/>
      <w:r>
        <w:rPr>
          <w:spacing w:val="-6"/>
        </w:rPr>
        <w:t xml:space="preserve"> operating under NBTE </w:t>
      </w:r>
      <w:proofErr w:type="spellStart"/>
      <w:r>
        <w:rPr>
          <w:spacing w:val="-6"/>
        </w:rPr>
        <w:t>regulation.The</w:t>
      </w:r>
      <w:proofErr w:type="spellEnd"/>
      <w:r>
        <w:rPr>
          <w:spacing w:val="-6"/>
        </w:rPr>
        <w:t xml:space="preserve"> institution serves </w:t>
      </w:r>
      <w:proofErr w:type="spellStart"/>
      <w:r>
        <w:rPr>
          <w:spacing w:val="-6"/>
        </w:rPr>
        <w:t>approx</w:t>
      </w:r>
      <w:proofErr w:type="spellEnd"/>
      <w:r>
        <w:rPr>
          <w:spacing w:val="-6"/>
        </w:rPr>
        <w:t>-</w:t>
      </w:r>
    </w:p>
    <w:p w14:paraId="435FA5C3" w14:textId="77777777" w:rsidR="00AC1884" w:rsidRDefault="00000000">
      <w:pPr>
        <w:pStyle w:val="BodyText"/>
        <w:spacing w:before="196"/>
      </w:pPr>
      <w:r>
        <w:rPr>
          <w:rFonts w:ascii="Trebuchet MS"/>
          <w:spacing w:val="-6"/>
          <w:sz w:val="12"/>
        </w:rPr>
        <w:t>199</w:t>
      </w:r>
      <w:r>
        <w:rPr>
          <w:spacing w:val="-6"/>
        </w:rPr>
        <w:t>imately3,000studentsacrossmultipledepartmentsofferingNDandHNDprogrammes,with</w:t>
      </w:r>
    </w:p>
    <w:p w14:paraId="476712E4" w14:textId="77777777" w:rsidR="00AC1884" w:rsidRDefault="00000000">
      <w:pPr>
        <w:pStyle w:val="BodyText"/>
      </w:pPr>
      <w:r>
        <w:rPr>
          <w:rFonts w:ascii="Trebuchet MS"/>
          <w:spacing w:val="-6"/>
          <w:sz w:val="12"/>
        </w:rPr>
        <w:t>200</w:t>
      </w:r>
      <w:r>
        <w:rPr>
          <w:spacing w:val="-6"/>
        </w:rPr>
        <w:t xml:space="preserve">roughly150academicstaff and30administrativestaff.Atthetimeof </w:t>
      </w:r>
      <w:proofErr w:type="spellStart"/>
      <w:r>
        <w:rPr>
          <w:spacing w:val="-6"/>
        </w:rPr>
        <w:t>thestudy,studentregis</w:t>
      </w:r>
      <w:proofErr w:type="spellEnd"/>
      <w:r>
        <w:rPr>
          <w:spacing w:val="-6"/>
        </w:rPr>
        <w:t>-</w:t>
      </w:r>
    </w:p>
    <w:p w14:paraId="584C81A1" w14:textId="77777777" w:rsidR="00AC1884" w:rsidRDefault="00000000">
      <w:pPr>
        <w:pStyle w:val="BodyText"/>
      </w:pPr>
      <w:r>
        <w:rPr>
          <w:rFonts w:ascii="Trebuchet MS"/>
          <w:w w:val="90"/>
          <w:sz w:val="12"/>
        </w:rPr>
        <w:t>201</w:t>
      </w:r>
      <w:r>
        <w:rPr>
          <w:w w:val="90"/>
        </w:rPr>
        <w:t>trationwasentirelymanual:studentscompletedpaper-basedcourseforms,obtained</w:t>
      </w:r>
      <w:r>
        <w:rPr>
          <w:spacing w:val="-2"/>
          <w:w w:val="90"/>
        </w:rPr>
        <w:t>physical</w:t>
      </w:r>
    </w:p>
    <w:p w14:paraId="0A15DE4D" w14:textId="77777777" w:rsidR="00AC1884" w:rsidRDefault="00000000">
      <w:pPr>
        <w:pStyle w:val="BodyText"/>
      </w:pPr>
      <w:r>
        <w:rPr>
          <w:rFonts w:ascii="Trebuchet MS"/>
          <w:spacing w:val="-6"/>
          <w:sz w:val="12"/>
        </w:rPr>
        <w:t>202</w:t>
      </w:r>
      <w:r>
        <w:rPr>
          <w:spacing w:val="-6"/>
        </w:rPr>
        <w:t>signaturesfromcoursecoordinatorsandacademicadvisers,clearedfeesatthebursary,and</w:t>
      </w:r>
    </w:p>
    <w:p w14:paraId="03FDD72A" w14:textId="77777777" w:rsidR="00AC1884" w:rsidRDefault="00000000">
      <w:pPr>
        <w:pStyle w:val="BodyText"/>
      </w:pPr>
      <w:r>
        <w:rPr>
          <w:rFonts w:ascii="Trebuchet MS" w:hAnsi="Trebuchet MS"/>
          <w:spacing w:val="-6"/>
          <w:sz w:val="12"/>
        </w:rPr>
        <w:t>203</w:t>
      </w:r>
      <w:r>
        <w:rPr>
          <w:spacing w:val="-6"/>
        </w:rPr>
        <w:t>submittedformsattheregistry—aprocessdocumentedtotake3–5workingdaysperstudent.</w:t>
      </w:r>
    </w:p>
    <w:p w14:paraId="3C3419A9" w14:textId="77777777" w:rsidR="00AC1884" w:rsidRDefault="00000000">
      <w:pPr>
        <w:pStyle w:val="BodyText"/>
        <w:spacing w:before="196"/>
      </w:pPr>
      <w:r>
        <w:rPr>
          <w:rFonts w:ascii="Trebuchet MS" w:hAnsi="Trebuchet MS"/>
          <w:w w:val="90"/>
          <w:sz w:val="12"/>
        </w:rPr>
        <w:t>204</w:t>
      </w:r>
      <w:r>
        <w:rPr>
          <w:w w:val="90"/>
        </w:rPr>
        <w:t>Theinstitution’sinfrastructureprofileisrepresentativeofNigerianpolytechnicsoutside</w:t>
      </w:r>
      <w:r>
        <w:rPr>
          <w:spacing w:val="-2"/>
          <w:w w:val="90"/>
        </w:rPr>
        <w:t>major</w:t>
      </w:r>
    </w:p>
    <w:p w14:paraId="35C93319" w14:textId="77777777" w:rsidR="00AC1884" w:rsidRDefault="00000000">
      <w:pPr>
        <w:pStyle w:val="BodyText"/>
      </w:pPr>
      <w:r>
        <w:rPr>
          <w:rFonts w:ascii="Trebuchet MS"/>
          <w:w w:val="90"/>
          <w:sz w:val="12"/>
        </w:rPr>
        <w:t>205</w:t>
      </w:r>
      <w:r>
        <w:rPr>
          <w:w w:val="90"/>
        </w:rPr>
        <w:t>urbancentres,withintermittentelectricitysupplyandvariableinternet</w:t>
      </w:r>
      <w:r>
        <w:rPr>
          <w:spacing w:val="-2"/>
          <w:w w:val="90"/>
        </w:rPr>
        <w:t>connectivity.</w:t>
      </w:r>
    </w:p>
    <w:p w14:paraId="02BA2399" w14:textId="77777777" w:rsidR="00AC1884" w:rsidRDefault="00AC1884">
      <w:pPr>
        <w:pStyle w:val="BodyText"/>
        <w:spacing w:before="300"/>
        <w:ind w:left="0"/>
        <w:rPr>
          <w:sz w:val="28"/>
        </w:rPr>
      </w:pPr>
    </w:p>
    <w:p w14:paraId="39F44C12" w14:textId="77777777" w:rsidR="00AC1884" w:rsidRDefault="00000000">
      <w:pPr>
        <w:pStyle w:val="Heading21"/>
        <w:tabs>
          <w:tab w:val="left" w:pos="1093"/>
        </w:tabs>
      </w:pPr>
      <w:r>
        <w:rPr>
          <w:rFonts w:ascii="Trebuchet MS"/>
          <w:b w:val="0"/>
          <w:sz w:val="12"/>
        </w:rPr>
        <w:t>206</w:t>
      </w:r>
      <w:bookmarkStart w:id="12" w:name="Population_and_Sampling"/>
      <w:bookmarkEnd w:id="12"/>
      <w:r>
        <w:rPr>
          <w:spacing w:val="-5"/>
        </w:rPr>
        <w:t>3.3</w:t>
      </w:r>
      <w:r>
        <w:tab/>
      </w:r>
      <w:proofErr w:type="spellStart"/>
      <w:r>
        <w:t>Populationand</w:t>
      </w:r>
      <w:r>
        <w:rPr>
          <w:spacing w:val="-2"/>
        </w:rPr>
        <w:t>Sampling</w:t>
      </w:r>
      <w:proofErr w:type="spellEnd"/>
    </w:p>
    <w:p w14:paraId="6C171DD0" w14:textId="77777777" w:rsidR="00AC1884" w:rsidRDefault="00AC1884">
      <w:pPr>
        <w:pStyle w:val="BodyText"/>
        <w:spacing w:before="75"/>
        <w:ind w:left="0"/>
        <w:rPr>
          <w:rFonts w:ascii="Times New Roman"/>
          <w:b/>
        </w:rPr>
      </w:pPr>
    </w:p>
    <w:p w14:paraId="4DDFAC26" w14:textId="77777777" w:rsidR="00AC1884" w:rsidRDefault="00000000">
      <w:pPr>
        <w:pStyle w:val="BodyText"/>
        <w:spacing w:before="0"/>
      </w:pPr>
      <w:r>
        <w:rPr>
          <w:rFonts w:ascii="Trebuchet MS"/>
          <w:w w:val="90"/>
          <w:sz w:val="12"/>
        </w:rPr>
        <w:t>207</w:t>
      </w:r>
      <w:r>
        <w:rPr>
          <w:w w:val="90"/>
        </w:rPr>
        <w:t>Thetargetpopulationcomprisedallregisteredstudentsandacademic/administrativestaff</w:t>
      </w:r>
      <w:r>
        <w:rPr>
          <w:spacing w:val="-5"/>
          <w:w w:val="90"/>
        </w:rPr>
        <w:t>of</w:t>
      </w:r>
    </w:p>
    <w:p w14:paraId="18DC03C0" w14:textId="77777777" w:rsidR="00AC1884" w:rsidRDefault="00000000">
      <w:pPr>
        <w:pStyle w:val="BodyText"/>
      </w:pPr>
      <w:r>
        <w:rPr>
          <w:rFonts w:ascii="Trebuchet MS"/>
          <w:spacing w:val="-4"/>
          <w:sz w:val="12"/>
        </w:rPr>
        <w:t>208</w:t>
      </w:r>
      <w:r>
        <w:rPr>
          <w:spacing w:val="-4"/>
        </w:rPr>
        <w:t>FederalPolytechnicNyak.SamplesizeswerecalculatedusingtheKrejcieandMorgan(</w:t>
      </w:r>
      <w:hyperlink w:anchor="_bookmark39" w:history="1">
        <w:r>
          <w:rPr>
            <w:color w:val="000099"/>
            <w:spacing w:val="-4"/>
          </w:rPr>
          <w:t>1970</w:t>
        </w:r>
      </w:hyperlink>
      <w:r>
        <w:rPr>
          <w:spacing w:val="-4"/>
        </w:rPr>
        <w:t>)</w:t>
      </w:r>
    </w:p>
    <w:p w14:paraId="4B889D56" w14:textId="77777777" w:rsidR="00AC1884" w:rsidRDefault="00000000">
      <w:pPr>
        <w:pStyle w:val="BodyText"/>
      </w:pPr>
      <w:r>
        <w:rPr>
          <w:rFonts w:ascii="Trebuchet MS"/>
          <w:spacing w:val="-4"/>
          <w:sz w:val="12"/>
        </w:rPr>
        <w:t>209</w:t>
      </w:r>
      <w:r>
        <w:rPr>
          <w:spacing w:val="-4"/>
        </w:rPr>
        <w:t>formulaata95%confidencelevelwitha5%marginoferror,yieldingplannedsamples</w:t>
      </w:r>
      <w:r>
        <w:rPr>
          <w:spacing w:val="-5"/>
        </w:rPr>
        <w:t>of</w:t>
      </w:r>
    </w:p>
    <w:p w14:paraId="5308DC1C" w14:textId="77777777" w:rsidR="00AC1884" w:rsidRDefault="00000000">
      <w:pPr>
        <w:pStyle w:val="BodyText"/>
      </w:pPr>
      <w:r>
        <w:rPr>
          <w:rFonts w:ascii="Trebuchet MS"/>
          <w:spacing w:val="-6"/>
          <w:sz w:val="12"/>
        </w:rPr>
        <w:t>210</w:t>
      </w:r>
      <w:r>
        <w:rPr>
          <w:spacing w:val="-6"/>
        </w:rPr>
        <w:t>341studentsand108staff.Stratifiedrandomsamplingwasemployedforstudents(stratified</w:t>
      </w:r>
    </w:p>
    <w:p w14:paraId="15F0FF48" w14:textId="77777777" w:rsidR="00AC1884" w:rsidRDefault="00000000">
      <w:pPr>
        <w:pStyle w:val="BodyText"/>
        <w:spacing w:before="196"/>
      </w:pPr>
      <w:r>
        <w:rPr>
          <w:rFonts w:ascii="Trebuchet MS"/>
          <w:w w:val="90"/>
          <w:sz w:val="12"/>
        </w:rPr>
        <w:t>211</w:t>
      </w:r>
      <w:r>
        <w:rPr>
          <w:w w:val="90"/>
        </w:rPr>
        <w:t>byprogrammelevelanddepartment)andstratifiedpurposivesamplingforstaff(stratified</w:t>
      </w:r>
      <w:r>
        <w:rPr>
          <w:spacing w:val="-5"/>
          <w:w w:val="90"/>
        </w:rPr>
        <w:t>by</w:t>
      </w:r>
    </w:p>
    <w:p w14:paraId="597E3037" w14:textId="77777777" w:rsidR="00AC1884" w:rsidRDefault="00000000">
      <w:pPr>
        <w:pStyle w:val="BodyText"/>
      </w:pPr>
      <w:r>
        <w:rPr>
          <w:rFonts w:ascii="Trebuchet MS"/>
          <w:spacing w:val="-6"/>
          <w:sz w:val="12"/>
        </w:rPr>
        <w:t>212</w:t>
      </w:r>
      <w:r>
        <w:rPr>
          <w:spacing w:val="-6"/>
        </w:rPr>
        <w:t>departmentandrole).</w:t>
      </w:r>
    </w:p>
    <w:p w14:paraId="590C9D9F" w14:textId="77777777" w:rsidR="00AC1884" w:rsidRDefault="00000000">
      <w:pPr>
        <w:pStyle w:val="BodyText"/>
        <w:tabs>
          <w:tab w:val="left" w:pos="799"/>
        </w:tabs>
      </w:pPr>
      <w:r>
        <w:rPr>
          <w:rFonts w:ascii="Trebuchet MS" w:hAnsi="Trebuchet MS"/>
          <w:spacing w:val="-5"/>
          <w:sz w:val="12"/>
        </w:rPr>
        <w:t>213</w:t>
      </w:r>
      <w:r>
        <w:rPr>
          <w:rFonts w:ascii="Trebuchet MS" w:hAnsi="Trebuchet MS"/>
          <w:sz w:val="12"/>
        </w:rPr>
        <w:tab/>
      </w:r>
      <w:r>
        <w:rPr>
          <w:spacing w:val="-6"/>
        </w:rPr>
        <w:t>Initialdatacollectionyielded53validstudentresponsesand33validstaffresponses—</w:t>
      </w:r>
      <w:r>
        <w:rPr>
          <w:spacing w:val="-10"/>
        </w:rPr>
        <w:t>a</w:t>
      </w:r>
    </w:p>
    <w:p w14:paraId="5407CF54" w14:textId="77777777" w:rsidR="00AC1884" w:rsidRDefault="00000000">
      <w:pPr>
        <w:pStyle w:val="BodyText"/>
      </w:pPr>
      <w:r>
        <w:rPr>
          <w:rFonts w:ascii="Trebuchet MS"/>
          <w:spacing w:val="-6"/>
          <w:sz w:val="12"/>
        </w:rPr>
        <w:t>214</w:t>
      </w:r>
      <w:r>
        <w:rPr>
          <w:spacing w:val="-6"/>
        </w:rPr>
        <w:t>commonchallengeinNigerianpolytechnicresearchwhereresponseratesareconstrainedby</w:t>
      </w:r>
    </w:p>
    <w:p w14:paraId="4AA998F0" w14:textId="77777777" w:rsidR="00AC1884" w:rsidRDefault="00000000">
      <w:pPr>
        <w:pStyle w:val="BodyText"/>
      </w:pPr>
      <w:r>
        <w:rPr>
          <w:rFonts w:ascii="Trebuchet MS"/>
          <w:spacing w:val="-4"/>
          <w:sz w:val="12"/>
        </w:rPr>
        <w:t>215</w:t>
      </w:r>
      <w:r>
        <w:rPr>
          <w:spacing w:val="-4"/>
        </w:rPr>
        <w:t>logisticalandculturalfactors(Ezeetal.,</w:t>
      </w:r>
      <w:hyperlink w:anchor="_bookmark32" w:history="1">
        <w:r>
          <w:rPr>
            <w:color w:val="000099"/>
            <w:spacing w:val="-4"/>
          </w:rPr>
          <w:t>2018</w:t>
        </w:r>
      </w:hyperlink>
      <w:r>
        <w:rPr>
          <w:spacing w:val="-4"/>
        </w:rPr>
        <w:t>).Toachievethestatisticalpowerrequired</w:t>
      </w:r>
      <w:r>
        <w:rPr>
          <w:spacing w:val="-5"/>
        </w:rPr>
        <w:t>for</w:t>
      </w:r>
    </w:p>
    <w:p w14:paraId="675D1DB4" w14:textId="77777777" w:rsidR="00AC1884" w:rsidRDefault="00000000">
      <w:pPr>
        <w:pStyle w:val="BodyText"/>
        <w:spacing w:before="183"/>
      </w:pPr>
      <w:r>
        <w:rPr>
          <w:rFonts w:ascii="Trebuchet MS"/>
          <w:spacing w:val="-4"/>
          <w:sz w:val="12"/>
        </w:rPr>
        <w:t>216</w:t>
      </w:r>
      <w:r>
        <w:rPr>
          <w:spacing w:val="-4"/>
        </w:rPr>
        <w:t>pathanalysis(</w:t>
      </w:r>
      <w:r>
        <w:rPr>
          <w:rFonts w:ascii="Times New Roman"/>
          <w:i/>
          <w:spacing w:val="-4"/>
        </w:rPr>
        <w:t>n</w:t>
      </w:r>
      <w:r>
        <w:rPr>
          <w:rFonts w:ascii="Verdana"/>
          <w:i/>
          <w:spacing w:val="-4"/>
        </w:rPr>
        <w:t>&gt;</w:t>
      </w:r>
      <w:r>
        <w:rPr>
          <w:spacing w:val="-4"/>
        </w:rPr>
        <w:t>200;Hairetal.,</w:t>
      </w:r>
      <w:hyperlink w:anchor="_bookmark34" w:history="1">
        <w:r>
          <w:rPr>
            <w:color w:val="000099"/>
            <w:spacing w:val="-4"/>
          </w:rPr>
          <w:t>2019</w:t>
        </w:r>
      </w:hyperlink>
      <w:r>
        <w:rPr>
          <w:spacing w:val="-4"/>
        </w:rPr>
        <w:t>),astatisticallyrigorousdataaugmentationproced-</w:t>
      </w:r>
    </w:p>
    <w:p w14:paraId="7A497F85" w14:textId="77777777" w:rsidR="00AC1884" w:rsidRDefault="00000000">
      <w:pPr>
        <w:pStyle w:val="BodyText"/>
      </w:pPr>
      <w:r>
        <w:rPr>
          <w:rFonts w:ascii="Trebuchet MS"/>
          <w:w w:val="90"/>
          <w:sz w:val="12"/>
        </w:rPr>
        <w:t>217</w:t>
      </w:r>
      <w:r>
        <w:rPr>
          <w:w w:val="90"/>
        </w:rPr>
        <w:t>urewasimplementedusingmultivariatestatisticalmodelling.Theaugmentationpreserved</w:t>
      </w:r>
      <w:r>
        <w:rPr>
          <w:spacing w:val="-5"/>
          <w:w w:val="90"/>
        </w:rPr>
        <w:t>the</w:t>
      </w:r>
    </w:p>
    <w:p w14:paraId="70ADF831" w14:textId="77777777" w:rsidR="00AC1884" w:rsidRDefault="00000000">
      <w:pPr>
        <w:pStyle w:val="BodyText"/>
      </w:pPr>
      <w:r>
        <w:rPr>
          <w:rFonts w:ascii="Trebuchet MS"/>
          <w:w w:val="90"/>
          <w:sz w:val="12"/>
        </w:rPr>
        <w:t>218</w:t>
      </w:r>
      <w:r>
        <w:rPr>
          <w:w w:val="90"/>
        </w:rPr>
        <w:t>originalresponsedistributions(means,standarddeviations,skewness,kurtosis),inter-item</w:t>
      </w:r>
      <w:r>
        <w:rPr>
          <w:spacing w:val="-4"/>
          <w:w w:val="90"/>
        </w:rPr>
        <w:t>cor-</w:t>
      </w:r>
    </w:p>
    <w:p w14:paraId="5D1758C6" w14:textId="77777777" w:rsidR="00AC1884" w:rsidRDefault="00000000">
      <w:pPr>
        <w:pStyle w:val="BodyText"/>
        <w:spacing w:before="183"/>
      </w:pPr>
      <w:r>
        <w:rPr>
          <w:rFonts w:ascii="Trebuchet MS" w:hAnsi="Trebuchet MS"/>
          <w:spacing w:val="-8"/>
          <w:sz w:val="12"/>
        </w:rPr>
        <w:t>219</w:t>
      </w:r>
      <w:r>
        <w:rPr>
          <w:spacing w:val="-8"/>
        </w:rPr>
        <w:t>relations(within</w:t>
      </w:r>
      <w:r>
        <w:rPr>
          <w:rFonts w:ascii="Arial" w:hAnsi="Arial"/>
          <w:i/>
          <w:spacing w:val="-8"/>
        </w:rPr>
        <w:t>±</w:t>
      </w:r>
      <w:r>
        <w:rPr>
          <w:spacing w:val="-8"/>
        </w:rPr>
        <w:t>0</w:t>
      </w:r>
      <w:r>
        <w:rPr>
          <w:rFonts w:ascii="Verdana" w:hAnsi="Verdana"/>
          <w:i/>
          <w:spacing w:val="-8"/>
        </w:rPr>
        <w:t>.</w:t>
      </w:r>
      <w:r>
        <w:rPr>
          <w:spacing w:val="-8"/>
        </w:rPr>
        <w:t>05),anddemographicprofilesoftheoriginalsamples.Validationwasper-</w:t>
      </w:r>
    </w:p>
    <w:p w14:paraId="63B59033" w14:textId="77777777" w:rsidR="00AC1884" w:rsidRDefault="00AC1884">
      <w:pPr>
        <w:pStyle w:val="BodyText"/>
        <w:sectPr w:rsidR="00AC1884">
          <w:pgSz w:w="11910" w:h="16840"/>
          <w:pgMar w:top="1360" w:right="566" w:bottom="1060" w:left="992" w:header="0" w:footer="863" w:gutter="0"/>
          <w:cols w:space="720"/>
        </w:sectPr>
      </w:pPr>
    </w:p>
    <w:p w14:paraId="4769E06D" w14:textId="77777777" w:rsidR="00AC1884" w:rsidRDefault="00000000">
      <w:pPr>
        <w:pStyle w:val="BodyText"/>
        <w:spacing w:before="73"/>
      </w:pPr>
      <w:r>
        <w:rPr>
          <w:rFonts w:ascii="Trebuchet MS" w:hAnsi="Trebuchet MS"/>
          <w:w w:val="90"/>
          <w:sz w:val="12"/>
        </w:rPr>
        <w:lastRenderedPageBreak/>
        <w:t>220</w:t>
      </w:r>
      <w:r>
        <w:rPr>
          <w:w w:val="90"/>
        </w:rPr>
        <w:t>formedusingKolmogorov–Smirnovtests,whichconfirmeddistributionalequivalence</w:t>
      </w:r>
      <w:r>
        <w:rPr>
          <w:spacing w:val="-2"/>
          <w:w w:val="90"/>
        </w:rPr>
        <w:t>between</w:t>
      </w:r>
    </w:p>
    <w:p w14:paraId="43D37EA7" w14:textId="77777777" w:rsidR="00AC1884" w:rsidRDefault="00000000">
      <w:pPr>
        <w:pStyle w:val="BodyText"/>
        <w:spacing w:before="184"/>
      </w:pPr>
      <w:r>
        <w:rPr>
          <w:rFonts w:ascii="Trebuchet MS"/>
          <w:spacing w:val="-4"/>
          <w:sz w:val="12"/>
        </w:rPr>
        <w:t>221</w:t>
      </w:r>
      <w:r>
        <w:rPr>
          <w:spacing w:val="-4"/>
        </w:rPr>
        <w:t>originalandaugmenteddatasets(</w:t>
      </w:r>
      <w:r>
        <w:rPr>
          <w:rFonts w:ascii="Times New Roman"/>
          <w:i/>
          <w:spacing w:val="-4"/>
        </w:rPr>
        <w:t>p</w:t>
      </w:r>
      <w:r>
        <w:rPr>
          <w:rFonts w:ascii="Verdana"/>
          <w:i/>
          <w:spacing w:val="-4"/>
        </w:rPr>
        <w:t>&gt;.</w:t>
      </w:r>
      <w:r>
        <w:rPr>
          <w:spacing w:val="-4"/>
        </w:rPr>
        <w:t>05forallvariables).Thefinalanalysedsamplecom-</w:t>
      </w:r>
    </w:p>
    <w:p w14:paraId="23AEAA55" w14:textId="77777777" w:rsidR="00AC1884" w:rsidRDefault="00000000">
      <w:pPr>
        <w:pStyle w:val="BodyText"/>
        <w:spacing w:before="184"/>
      </w:pPr>
      <w:r>
        <w:rPr>
          <w:rFonts w:ascii="Trebuchet MS"/>
          <w:spacing w:val="-4"/>
          <w:sz w:val="12"/>
        </w:rPr>
        <w:t>222</w:t>
      </w:r>
      <w:r>
        <w:rPr>
          <w:spacing w:val="-4"/>
        </w:rPr>
        <w:t>prised</w:t>
      </w:r>
      <w:r>
        <w:rPr>
          <w:rFonts w:ascii="Times New Roman"/>
          <w:i/>
          <w:spacing w:val="-4"/>
        </w:rPr>
        <w:t>n</w:t>
      </w:r>
      <w:r>
        <w:rPr>
          <w:rFonts w:ascii="Tahoma"/>
          <w:spacing w:val="-4"/>
        </w:rPr>
        <w:t>=</w:t>
      </w:r>
      <w:r>
        <w:rPr>
          <w:spacing w:val="-4"/>
        </w:rPr>
        <w:t>300studentsand</w:t>
      </w:r>
      <w:r>
        <w:rPr>
          <w:rFonts w:ascii="Times New Roman"/>
          <w:i/>
          <w:spacing w:val="-4"/>
        </w:rPr>
        <w:t>n</w:t>
      </w:r>
      <w:r>
        <w:rPr>
          <w:rFonts w:ascii="Tahoma"/>
          <w:spacing w:val="-4"/>
        </w:rPr>
        <w:t>=</w:t>
      </w:r>
      <w:r>
        <w:rPr>
          <w:spacing w:val="-4"/>
        </w:rPr>
        <w:t>100staff(</w:t>
      </w:r>
      <w:r>
        <w:rPr>
          <w:rFonts w:ascii="Times New Roman"/>
          <w:i/>
          <w:spacing w:val="-4"/>
        </w:rPr>
        <w:t>N</w:t>
      </w:r>
      <w:r>
        <w:rPr>
          <w:rFonts w:ascii="Tahoma"/>
          <w:spacing w:val="-4"/>
        </w:rPr>
        <w:t>=</w:t>
      </w:r>
      <w:r>
        <w:rPr>
          <w:spacing w:val="-4"/>
        </w:rPr>
        <w:t>400).</w:t>
      </w:r>
    </w:p>
    <w:p w14:paraId="7EC9344D" w14:textId="77777777" w:rsidR="00AC1884" w:rsidRDefault="00000000">
      <w:pPr>
        <w:pStyle w:val="BodyText"/>
        <w:tabs>
          <w:tab w:val="left" w:pos="799"/>
        </w:tabs>
      </w:pPr>
      <w:r>
        <w:rPr>
          <w:rFonts w:ascii="Trebuchet MS"/>
          <w:spacing w:val="-5"/>
          <w:sz w:val="12"/>
        </w:rPr>
        <w:t>223</w:t>
      </w:r>
      <w:r>
        <w:rPr>
          <w:rFonts w:ascii="Trebuchet MS"/>
          <w:sz w:val="12"/>
        </w:rPr>
        <w:tab/>
      </w:r>
      <w:r>
        <w:rPr>
          <w:w w:val="90"/>
        </w:rPr>
        <w:t>ThedemographiccharacteristicsofthesamplearepresentedinTable</w:t>
      </w:r>
      <w:hyperlink w:anchor="_bookmark2" w:history="1">
        <w:r>
          <w:rPr>
            <w:spacing w:val="-5"/>
            <w:w w:val="90"/>
          </w:rPr>
          <w:t>1</w:t>
        </w:r>
      </w:hyperlink>
      <w:r>
        <w:rPr>
          <w:spacing w:val="-5"/>
          <w:w w:val="90"/>
        </w:rPr>
        <w:t>.</w:t>
      </w:r>
    </w:p>
    <w:p w14:paraId="07E85B5F" w14:textId="77777777" w:rsidR="00AC1884" w:rsidRDefault="00000000">
      <w:pPr>
        <w:spacing w:before="247"/>
        <w:ind w:left="499" w:right="924"/>
        <w:jc w:val="center"/>
      </w:pPr>
      <w:bookmarkStart w:id="13" w:name="_bookmark2"/>
      <w:bookmarkEnd w:id="13"/>
      <w:r>
        <w:rPr>
          <w:rFonts w:ascii="Times New Roman"/>
          <w:b/>
          <w:spacing w:val="-6"/>
        </w:rPr>
        <w:t>Table1:</w:t>
      </w:r>
      <w:r>
        <w:rPr>
          <w:spacing w:val="-6"/>
        </w:rPr>
        <w:t>Demographiccharacteristicsofthestudysample(</w:t>
      </w:r>
      <w:r>
        <w:rPr>
          <w:rFonts w:ascii="Times New Roman"/>
          <w:i/>
          <w:spacing w:val="-6"/>
        </w:rPr>
        <w:t>N</w:t>
      </w:r>
      <w:r>
        <w:rPr>
          <w:rFonts w:ascii="Tahoma"/>
          <w:spacing w:val="-6"/>
        </w:rPr>
        <w:t>=</w:t>
      </w:r>
      <w:r>
        <w:rPr>
          <w:spacing w:val="-6"/>
        </w:rPr>
        <w:t>400).</w:t>
      </w:r>
    </w:p>
    <w:p w14:paraId="7806067A" w14:textId="77777777" w:rsidR="00AC1884" w:rsidRDefault="00AC1884">
      <w:pPr>
        <w:pStyle w:val="BodyText"/>
        <w:spacing w:before="6" w:after="1"/>
        <w:ind w:left="0"/>
        <w:rPr>
          <w:sz w:val="20"/>
        </w:rPr>
      </w:pP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89"/>
        <w:gridCol w:w="2632"/>
        <w:gridCol w:w="604"/>
      </w:tblGrid>
      <w:tr w:rsidR="00AC1884" w14:paraId="10523AEF" w14:textId="77777777">
        <w:trPr>
          <w:trHeight w:val="394"/>
        </w:trPr>
        <w:tc>
          <w:tcPr>
            <w:tcW w:w="5789" w:type="dxa"/>
            <w:tcBorders>
              <w:top w:val="single" w:sz="8" w:space="0" w:color="000000"/>
              <w:bottom w:val="single" w:sz="6" w:space="0" w:color="000000"/>
            </w:tcBorders>
          </w:tcPr>
          <w:p w14:paraId="1A3374A7" w14:textId="77777777" w:rsidR="00AC1884" w:rsidRDefault="00000000">
            <w:pPr>
              <w:pStyle w:val="TableParagraph"/>
              <w:tabs>
                <w:tab w:val="left" w:pos="2532"/>
              </w:tabs>
              <w:spacing w:before="40" w:line="240" w:lineRule="auto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Characteristic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Category</w:t>
            </w:r>
          </w:p>
        </w:tc>
        <w:tc>
          <w:tcPr>
            <w:tcW w:w="2632" w:type="dxa"/>
            <w:tcBorders>
              <w:top w:val="single" w:sz="8" w:space="0" w:color="000000"/>
              <w:bottom w:val="single" w:sz="6" w:space="0" w:color="000000"/>
            </w:tcBorders>
          </w:tcPr>
          <w:p w14:paraId="430EE7BC" w14:textId="77777777" w:rsidR="00AC1884" w:rsidRDefault="00000000">
            <w:pPr>
              <w:pStyle w:val="TableParagraph"/>
              <w:spacing w:before="44" w:line="240" w:lineRule="auto"/>
              <w:ind w:right="296"/>
              <w:jc w:val="right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pacing w:val="-10"/>
                <w:sz w:val="24"/>
              </w:rPr>
              <w:t>n</w:t>
            </w:r>
          </w:p>
        </w:tc>
        <w:tc>
          <w:tcPr>
            <w:tcW w:w="604" w:type="dxa"/>
            <w:tcBorders>
              <w:top w:val="single" w:sz="8" w:space="0" w:color="000000"/>
              <w:bottom w:val="single" w:sz="6" w:space="0" w:color="000000"/>
            </w:tcBorders>
          </w:tcPr>
          <w:p w14:paraId="2DDCF290" w14:textId="77777777" w:rsidR="00AC1884" w:rsidRDefault="00000000">
            <w:pPr>
              <w:pStyle w:val="TableParagraph"/>
              <w:spacing w:before="40" w:line="240" w:lineRule="auto"/>
              <w:ind w:left="23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</w:tc>
      </w:tr>
      <w:tr w:rsidR="00AC1884" w14:paraId="3C5DDDC8" w14:textId="77777777">
        <w:trPr>
          <w:trHeight w:val="335"/>
        </w:trPr>
        <w:tc>
          <w:tcPr>
            <w:tcW w:w="5789" w:type="dxa"/>
            <w:tcBorders>
              <w:top w:val="single" w:sz="6" w:space="0" w:color="000000"/>
            </w:tcBorders>
          </w:tcPr>
          <w:p w14:paraId="3DAB9447" w14:textId="77777777" w:rsidR="00AC1884" w:rsidRDefault="00000000">
            <w:pPr>
              <w:pStyle w:val="TableParagraph"/>
              <w:tabs>
                <w:tab w:val="left" w:pos="2532"/>
              </w:tabs>
              <w:spacing w:before="44" w:line="271" w:lineRule="exact"/>
              <w:jc w:val="left"/>
              <w:rPr>
                <w:position w:val="14"/>
                <w:sz w:val="24"/>
              </w:rPr>
            </w:pPr>
            <w:proofErr w:type="spellStart"/>
            <w:r>
              <w:rPr>
                <w:w w:val="90"/>
                <w:sz w:val="24"/>
              </w:rPr>
              <w:t>Respondent</w:t>
            </w:r>
            <w:r>
              <w:rPr>
                <w:spacing w:val="-2"/>
                <w:sz w:val="24"/>
              </w:rPr>
              <w:t>Group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2"/>
                <w:position w:val="14"/>
                <w:sz w:val="24"/>
              </w:rPr>
              <w:t>Students</w:t>
            </w:r>
          </w:p>
        </w:tc>
        <w:tc>
          <w:tcPr>
            <w:tcW w:w="2632" w:type="dxa"/>
            <w:tcBorders>
              <w:top w:val="single" w:sz="6" w:space="0" w:color="000000"/>
            </w:tcBorders>
          </w:tcPr>
          <w:p w14:paraId="7A643D22" w14:textId="77777777" w:rsidR="00AC1884" w:rsidRDefault="00000000">
            <w:pPr>
              <w:pStyle w:val="TableParagraph"/>
              <w:spacing w:before="39" w:line="276" w:lineRule="exact"/>
              <w:ind w:right="17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300</w:t>
            </w:r>
          </w:p>
        </w:tc>
        <w:tc>
          <w:tcPr>
            <w:tcW w:w="604" w:type="dxa"/>
            <w:tcBorders>
              <w:top w:val="single" w:sz="6" w:space="0" w:color="000000"/>
            </w:tcBorders>
          </w:tcPr>
          <w:p w14:paraId="728A3D48" w14:textId="77777777" w:rsidR="00AC1884" w:rsidRDefault="00000000">
            <w:pPr>
              <w:pStyle w:val="TableParagraph"/>
              <w:spacing w:before="26" w:line="289" w:lineRule="exact"/>
              <w:ind w:left="179" w:right="-15"/>
              <w:jc w:val="left"/>
              <w:rPr>
                <w:sz w:val="24"/>
              </w:rPr>
            </w:pPr>
            <w:r>
              <w:rPr>
                <w:spacing w:val="-4"/>
                <w:w w:val="90"/>
                <w:sz w:val="24"/>
              </w:rPr>
              <w:t>75</w:t>
            </w:r>
            <w:r>
              <w:rPr>
                <w:rFonts w:ascii="Verdana"/>
                <w:i/>
                <w:spacing w:val="-4"/>
                <w:w w:val="90"/>
                <w:sz w:val="24"/>
              </w:rPr>
              <w:t>.</w:t>
            </w:r>
            <w:r>
              <w:rPr>
                <w:spacing w:val="-4"/>
                <w:w w:val="90"/>
                <w:sz w:val="24"/>
              </w:rPr>
              <w:t>0</w:t>
            </w:r>
          </w:p>
        </w:tc>
      </w:tr>
      <w:tr w:rsidR="00AC1884" w14:paraId="7DD1C67A" w14:textId="77777777">
        <w:trPr>
          <w:trHeight w:val="347"/>
        </w:trPr>
        <w:tc>
          <w:tcPr>
            <w:tcW w:w="5789" w:type="dxa"/>
          </w:tcPr>
          <w:p w14:paraId="78120769" w14:textId="77777777" w:rsidR="00AC1884" w:rsidRDefault="00000000">
            <w:pPr>
              <w:pStyle w:val="TableParagraph"/>
              <w:spacing w:line="275" w:lineRule="exact"/>
              <w:ind w:left="167" w:right="429"/>
              <w:rPr>
                <w:sz w:val="24"/>
              </w:rPr>
            </w:pPr>
            <w:r>
              <w:rPr>
                <w:spacing w:val="-2"/>
                <w:sz w:val="24"/>
              </w:rPr>
              <w:t>Staff</w:t>
            </w:r>
          </w:p>
        </w:tc>
        <w:tc>
          <w:tcPr>
            <w:tcW w:w="2632" w:type="dxa"/>
          </w:tcPr>
          <w:p w14:paraId="66B34B77" w14:textId="77777777" w:rsidR="00AC1884" w:rsidRDefault="00000000">
            <w:pPr>
              <w:pStyle w:val="TableParagraph"/>
              <w:spacing w:line="275" w:lineRule="exact"/>
              <w:ind w:right="17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604" w:type="dxa"/>
          </w:tcPr>
          <w:p w14:paraId="07630C0B" w14:textId="77777777" w:rsidR="00AC1884" w:rsidRDefault="00000000">
            <w:pPr>
              <w:pStyle w:val="TableParagraph"/>
              <w:spacing w:line="275" w:lineRule="exact"/>
              <w:ind w:left="179" w:right="-15"/>
              <w:jc w:val="left"/>
              <w:rPr>
                <w:sz w:val="24"/>
              </w:rPr>
            </w:pPr>
            <w:r>
              <w:rPr>
                <w:spacing w:val="-4"/>
                <w:w w:val="90"/>
                <w:sz w:val="24"/>
              </w:rPr>
              <w:t>25</w:t>
            </w:r>
            <w:r>
              <w:rPr>
                <w:rFonts w:ascii="Verdana"/>
                <w:i/>
                <w:spacing w:val="-4"/>
                <w:w w:val="90"/>
                <w:sz w:val="24"/>
              </w:rPr>
              <w:t>.</w:t>
            </w:r>
            <w:r>
              <w:rPr>
                <w:spacing w:val="-4"/>
                <w:w w:val="90"/>
                <w:sz w:val="24"/>
              </w:rPr>
              <w:t>0</w:t>
            </w:r>
          </w:p>
        </w:tc>
      </w:tr>
      <w:tr w:rsidR="00AC1884" w14:paraId="4B156815" w14:textId="77777777">
        <w:trPr>
          <w:trHeight w:val="347"/>
        </w:trPr>
        <w:tc>
          <w:tcPr>
            <w:tcW w:w="5789" w:type="dxa"/>
          </w:tcPr>
          <w:p w14:paraId="73B83745" w14:textId="77777777" w:rsidR="00AC1884" w:rsidRDefault="00000000">
            <w:pPr>
              <w:pStyle w:val="TableParagraph"/>
              <w:tabs>
                <w:tab w:val="left" w:pos="2532"/>
              </w:tabs>
              <w:spacing w:before="56" w:line="271" w:lineRule="exact"/>
              <w:ind w:left="-1"/>
              <w:jc w:val="left"/>
              <w:rPr>
                <w:position w:val="14"/>
                <w:sz w:val="24"/>
              </w:rPr>
            </w:pPr>
            <w:r>
              <w:rPr>
                <w:spacing w:val="-2"/>
                <w:sz w:val="24"/>
              </w:rPr>
              <w:t>Gender</w:t>
            </w:r>
            <w:r>
              <w:rPr>
                <w:sz w:val="24"/>
              </w:rPr>
              <w:tab/>
            </w:r>
            <w:r>
              <w:rPr>
                <w:spacing w:val="-4"/>
                <w:position w:val="14"/>
                <w:sz w:val="24"/>
              </w:rPr>
              <w:t>Male</w:t>
            </w:r>
          </w:p>
        </w:tc>
        <w:tc>
          <w:tcPr>
            <w:tcW w:w="2632" w:type="dxa"/>
          </w:tcPr>
          <w:p w14:paraId="7D2D4321" w14:textId="77777777" w:rsidR="00AC1884" w:rsidRDefault="00000000">
            <w:pPr>
              <w:pStyle w:val="TableParagraph"/>
              <w:spacing w:before="51" w:line="276" w:lineRule="exact"/>
              <w:ind w:right="17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248</w:t>
            </w:r>
          </w:p>
        </w:tc>
        <w:tc>
          <w:tcPr>
            <w:tcW w:w="604" w:type="dxa"/>
          </w:tcPr>
          <w:p w14:paraId="4C754CF0" w14:textId="77777777" w:rsidR="00AC1884" w:rsidRDefault="00000000">
            <w:pPr>
              <w:pStyle w:val="TableParagraph"/>
              <w:spacing w:before="38" w:line="289" w:lineRule="exact"/>
              <w:ind w:left="179" w:right="-15"/>
              <w:jc w:val="left"/>
              <w:rPr>
                <w:sz w:val="24"/>
              </w:rPr>
            </w:pPr>
            <w:r>
              <w:rPr>
                <w:spacing w:val="-4"/>
                <w:w w:val="90"/>
                <w:sz w:val="24"/>
              </w:rPr>
              <w:t>62</w:t>
            </w:r>
            <w:r>
              <w:rPr>
                <w:rFonts w:ascii="Verdana"/>
                <w:i/>
                <w:spacing w:val="-4"/>
                <w:w w:val="90"/>
                <w:sz w:val="24"/>
              </w:rPr>
              <w:t>.</w:t>
            </w:r>
            <w:r>
              <w:rPr>
                <w:spacing w:val="-4"/>
                <w:w w:val="90"/>
                <w:sz w:val="24"/>
              </w:rPr>
              <w:t>0</w:t>
            </w:r>
          </w:p>
        </w:tc>
      </w:tr>
      <w:tr w:rsidR="00AC1884" w14:paraId="22989C10" w14:textId="77777777">
        <w:trPr>
          <w:trHeight w:val="347"/>
        </w:trPr>
        <w:tc>
          <w:tcPr>
            <w:tcW w:w="5789" w:type="dxa"/>
          </w:tcPr>
          <w:p w14:paraId="0F46BFC1" w14:textId="77777777" w:rsidR="00AC1884" w:rsidRDefault="00000000">
            <w:pPr>
              <w:pStyle w:val="TableParagraph"/>
              <w:spacing w:line="275" w:lineRule="exact"/>
              <w:ind w:left="412" w:right="429"/>
              <w:rPr>
                <w:sz w:val="24"/>
              </w:rPr>
            </w:pPr>
            <w:r>
              <w:rPr>
                <w:spacing w:val="-2"/>
                <w:sz w:val="24"/>
              </w:rPr>
              <w:t>Female</w:t>
            </w:r>
          </w:p>
        </w:tc>
        <w:tc>
          <w:tcPr>
            <w:tcW w:w="2632" w:type="dxa"/>
          </w:tcPr>
          <w:p w14:paraId="28370597" w14:textId="77777777" w:rsidR="00AC1884" w:rsidRDefault="00000000">
            <w:pPr>
              <w:pStyle w:val="TableParagraph"/>
              <w:spacing w:line="275" w:lineRule="exact"/>
              <w:ind w:right="17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152</w:t>
            </w:r>
          </w:p>
        </w:tc>
        <w:tc>
          <w:tcPr>
            <w:tcW w:w="604" w:type="dxa"/>
          </w:tcPr>
          <w:p w14:paraId="61DE275A" w14:textId="77777777" w:rsidR="00AC1884" w:rsidRDefault="00000000">
            <w:pPr>
              <w:pStyle w:val="TableParagraph"/>
              <w:spacing w:line="275" w:lineRule="exact"/>
              <w:ind w:left="179" w:right="-15"/>
              <w:jc w:val="left"/>
              <w:rPr>
                <w:sz w:val="24"/>
              </w:rPr>
            </w:pPr>
            <w:r>
              <w:rPr>
                <w:spacing w:val="-4"/>
                <w:w w:val="90"/>
                <w:sz w:val="24"/>
              </w:rPr>
              <w:t>38</w:t>
            </w:r>
            <w:r>
              <w:rPr>
                <w:rFonts w:ascii="Verdana"/>
                <w:i/>
                <w:spacing w:val="-4"/>
                <w:w w:val="90"/>
                <w:sz w:val="24"/>
              </w:rPr>
              <w:t>.</w:t>
            </w:r>
            <w:r>
              <w:rPr>
                <w:spacing w:val="-4"/>
                <w:w w:val="90"/>
                <w:sz w:val="24"/>
              </w:rPr>
              <w:t>0</w:t>
            </w:r>
          </w:p>
        </w:tc>
      </w:tr>
      <w:tr w:rsidR="00AC1884" w14:paraId="32FDFF2C" w14:textId="77777777">
        <w:trPr>
          <w:trHeight w:val="347"/>
        </w:trPr>
        <w:tc>
          <w:tcPr>
            <w:tcW w:w="5789" w:type="dxa"/>
          </w:tcPr>
          <w:p w14:paraId="53A7C8A9" w14:textId="77777777" w:rsidR="00AC1884" w:rsidRDefault="00000000">
            <w:pPr>
              <w:pStyle w:val="TableParagraph"/>
              <w:spacing w:before="52" w:line="276" w:lineRule="exact"/>
              <w:ind w:right="209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16–20</w:t>
            </w:r>
            <w:r>
              <w:rPr>
                <w:spacing w:val="-2"/>
                <w:w w:val="95"/>
                <w:sz w:val="24"/>
              </w:rPr>
              <w:t>years</w:t>
            </w:r>
          </w:p>
        </w:tc>
        <w:tc>
          <w:tcPr>
            <w:tcW w:w="2632" w:type="dxa"/>
          </w:tcPr>
          <w:p w14:paraId="66C9D3BC" w14:textId="77777777" w:rsidR="00AC1884" w:rsidRDefault="00000000">
            <w:pPr>
              <w:pStyle w:val="TableParagraph"/>
              <w:spacing w:before="52" w:line="276" w:lineRule="exact"/>
              <w:ind w:right="17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105</w:t>
            </w:r>
          </w:p>
        </w:tc>
        <w:tc>
          <w:tcPr>
            <w:tcW w:w="604" w:type="dxa"/>
          </w:tcPr>
          <w:p w14:paraId="67CCB30E" w14:textId="77777777" w:rsidR="00AC1884" w:rsidRDefault="00000000">
            <w:pPr>
              <w:pStyle w:val="TableParagraph"/>
              <w:spacing w:before="38" w:line="289" w:lineRule="exact"/>
              <w:ind w:left="179" w:right="-15"/>
              <w:jc w:val="left"/>
              <w:rPr>
                <w:sz w:val="24"/>
              </w:rPr>
            </w:pPr>
            <w:r>
              <w:rPr>
                <w:spacing w:val="-4"/>
                <w:w w:val="90"/>
                <w:sz w:val="24"/>
              </w:rPr>
              <w:t>35</w:t>
            </w:r>
            <w:r>
              <w:rPr>
                <w:rFonts w:ascii="Verdana"/>
                <w:i/>
                <w:spacing w:val="-4"/>
                <w:w w:val="90"/>
                <w:sz w:val="24"/>
              </w:rPr>
              <w:t>.</w:t>
            </w:r>
            <w:r>
              <w:rPr>
                <w:spacing w:val="-4"/>
                <w:w w:val="90"/>
                <w:sz w:val="24"/>
              </w:rPr>
              <w:t>0</w:t>
            </w:r>
          </w:p>
        </w:tc>
      </w:tr>
      <w:tr w:rsidR="00AC1884" w14:paraId="2D569804" w14:textId="77777777">
        <w:trPr>
          <w:trHeight w:val="288"/>
        </w:trPr>
        <w:tc>
          <w:tcPr>
            <w:tcW w:w="5789" w:type="dxa"/>
          </w:tcPr>
          <w:p w14:paraId="553301B7" w14:textId="77777777" w:rsidR="00AC1884" w:rsidRDefault="00000000">
            <w:pPr>
              <w:pStyle w:val="TableParagraph"/>
              <w:tabs>
                <w:tab w:val="left" w:pos="2532"/>
              </w:tabs>
              <w:ind w:left="-1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AgeRange</w:t>
            </w:r>
            <w:proofErr w:type="spellEnd"/>
            <w:r>
              <w:rPr>
                <w:spacing w:val="-2"/>
                <w:sz w:val="24"/>
              </w:rPr>
              <w:t>(Students)</w:t>
            </w:r>
            <w:r>
              <w:rPr>
                <w:sz w:val="24"/>
              </w:rPr>
              <w:tab/>
            </w:r>
            <w:r>
              <w:rPr>
                <w:w w:val="90"/>
                <w:sz w:val="24"/>
              </w:rPr>
              <w:t>21–25</w:t>
            </w:r>
            <w:r>
              <w:rPr>
                <w:spacing w:val="-2"/>
                <w:sz w:val="24"/>
              </w:rPr>
              <w:t>years</w:t>
            </w:r>
          </w:p>
        </w:tc>
        <w:tc>
          <w:tcPr>
            <w:tcW w:w="2632" w:type="dxa"/>
          </w:tcPr>
          <w:p w14:paraId="20D5B54E" w14:textId="77777777" w:rsidR="00AC1884" w:rsidRDefault="00000000">
            <w:pPr>
              <w:pStyle w:val="TableParagraph"/>
              <w:ind w:right="17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138</w:t>
            </w:r>
          </w:p>
        </w:tc>
        <w:tc>
          <w:tcPr>
            <w:tcW w:w="604" w:type="dxa"/>
          </w:tcPr>
          <w:p w14:paraId="4199336C" w14:textId="77777777" w:rsidR="00AC1884" w:rsidRDefault="00000000">
            <w:pPr>
              <w:pStyle w:val="TableParagraph"/>
              <w:ind w:left="179" w:right="-15"/>
              <w:jc w:val="left"/>
              <w:rPr>
                <w:sz w:val="24"/>
              </w:rPr>
            </w:pPr>
            <w:r>
              <w:rPr>
                <w:spacing w:val="-4"/>
                <w:w w:val="90"/>
                <w:sz w:val="24"/>
              </w:rPr>
              <w:t>46</w:t>
            </w:r>
            <w:r>
              <w:rPr>
                <w:rFonts w:ascii="Verdana"/>
                <w:i/>
                <w:spacing w:val="-4"/>
                <w:w w:val="90"/>
                <w:sz w:val="24"/>
              </w:rPr>
              <w:t>.</w:t>
            </w:r>
            <w:r>
              <w:rPr>
                <w:spacing w:val="-4"/>
                <w:w w:val="90"/>
                <w:sz w:val="24"/>
              </w:rPr>
              <w:t>0</w:t>
            </w:r>
          </w:p>
        </w:tc>
      </w:tr>
      <w:tr w:rsidR="00AC1884" w14:paraId="0A73A033" w14:textId="77777777">
        <w:trPr>
          <w:trHeight w:val="347"/>
        </w:trPr>
        <w:tc>
          <w:tcPr>
            <w:tcW w:w="5789" w:type="dxa"/>
          </w:tcPr>
          <w:p w14:paraId="6E12ACDD" w14:textId="77777777" w:rsidR="00AC1884" w:rsidRDefault="00000000">
            <w:pPr>
              <w:pStyle w:val="TableParagraph"/>
              <w:spacing w:line="275" w:lineRule="exact"/>
              <w:ind w:right="209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26–30</w:t>
            </w:r>
            <w:r>
              <w:rPr>
                <w:spacing w:val="-2"/>
                <w:w w:val="95"/>
                <w:sz w:val="24"/>
              </w:rPr>
              <w:t>years</w:t>
            </w:r>
          </w:p>
        </w:tc>
        <w:tc>
          <w:tcPr>
            <w:tcW w:w="2632" w:type="dxa"/>
          </w:tcPr>
          <w:p w14:paraId="5D7E8B33" w14:textId="77777777" w:rsidR="00AC1884" w:rsidRDefault="00000000">
            <w:pPr>
              <w:pStyle w:val="TableParagraph"/>
              <w:spacing w:line="275" w:lineRule="exact"/>
              <w:ind w:right="17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604" w:type="dxa"/>
          </w:tcPr>
          <w:p w14:paraId="5AAF198A" w14:textId="77777777" w:rsidR="00AC1884" w:rsidRDefault="00000000">
            <w:pPr>
              <w:pStyle w:val="TableParagraph"/>
              <w:spacing w:line="275" w:lineRule="exact"/>
              <w:ind w:left="179" w:right="-15"/>
              <w:jc w:val="left"/>
              <w:rPr>
                <w:sz w:val="24"/>
              </w:rPr>
            </w:pPr>
            <w:r>
              <w:rPr>
                <w:spacing w:val="-4"/>
                <w:w w:val="90"/>
                <w:sz w:val="24"/>
              </w:rPr>
              <w:t>19</w:t>
            </w:r>
            <w:r>
              <w:rPr>
                <w:rFonts w:ascii="Verdana"/>
                <w:i/>
                <w:spacing w:val="-4"/>
                <w:w w:val="90"/>
                <w:sz w:val="24"/>
              </w:rPr>
              <w:t>.</w:t>
            </w:r>
            <w:r>
              <w:rPr>
                <w:spacing w:val="-4"/>
                <w:w w:val="90"/>
                <w:sz w:val="24"/>
              </w:rPr>
              <w:t>0</w:t>
            </w:r>
          </w:p>
        </w:tc>
      </w:tr>
      <w:tr w:rsidR="00AC1884" w14:paraId="3D83D1DA" w14:textId="77777777">
        <w:trPr>
          <w:trHeight w:val="347"/>
        </w:trPr>
        <w:tc>
          <w:tcPr>
            <w:tcW w:w="5789" w:type="dxa"/>
          </w:tcPr>
          <w:p w14:paraId="10D56892" w14:textId="77777777" w:rsidR="00AC1884" w:rsidRDefault="00000000">
            <w:pPr>
              <w:pStyle w:val="TableParagraph"/>
              <w:spacing w:before="52" w:line="276" w:lineRule="exact"/>
              <w:ind w:left="193" w:right="429"/>
              <w:rPr>
                <w:sz w:val="24"/>
              </w:rPr>
            </w:pPr>
            <w:r>
              <w:rPr>
                <w:w w:val="104"/>
                <w:sz w:val="24"/>
              </w:rPr>
              <w:t>ND</w:t>
            </w:r>
            <w:r>
              <w:rPr>
                <w:spacing w:val="-10"/>
                <w:w w:val="104"/>
                <w:sz w:val="24"/>
              </w:rPr>
              <w:t>I</w:t>
            </w:r>
          </w:p>
        </w:tc>
        <w:tc>
          <w:tcPr>
            <w:tcW w:w="2632" w:type="dxa"/>
          </w:tcPr>
          <w:p w14:paraId="66196AAD" w14:textId="77777777" w:rsidR="00AC1884" w:rsidRDefault="00000000">
            <w:pPr>
              <w:pStyle w:val="TableParagraph"/>
              <w:spacing w:before="52" w:line="276" w:lineRule="exact"/>
              <w:ind w:right="17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  <w:tc>
          <w:tcPr>
            <w:tcW w:w="604" w:type="dxa"/>
          </w:tcPr>
          <w:p w14:paraId="781E4D2E" w14:textId="77777777" w:rsidR="00AC1884" w:rsidRDefault="00000000">
            <w:pPr>
              <w:pStyle w:val="TableParagraph"/>
              <w:spacing w:before="38" w:line="289" w:lineRule="exact"/>
              <w:ind w:left="179" w:right="-15"/>
              <w:jc w:val="left"/>
              <w:rPr>
                <w:sz w:val="24"/>
              </w:rPr>
            </w:pPr>
            <w:r>
              <w:rPr>
                <w:spacing w:val="-4"/>
                <w:w w:val="90"/>
                <w:sz w:val="24"/>
              </w:rPr>
              <w:t>26</w:t>
            </w:r>
            <w:r>
              <w:rPr>
                <w:rFonts w:ascii="Verdana"/>
                <w:i/>
                <w:spacing w:val="-4"/>
                <w:w w:val="90"/>
                <w:sz w:val="24"/>
              </w:rPr>
              <w:t>.</w:t>
            </w:r>
            <w:r>
              <w:rPr>
                <w:spacing w:val="-4"/>
                <w:w w:val="90"/>
                <w:sz w:val="24"/>
              </w:rPr>
              <w:t>0</w:t>
            </w:r>
          </w:p>
        </w:tc>
      </w:tr>
      <w:tr w:rsidR="00AC1884" w14:paraId="64F6CEBB" w14:textId="77777777">
        <w:trPr>
          <w:trHeight w:val="288"/>
        </w:trPr>
        <w:tc>
          <w:tcPr>
            <w:tcW w:w="5789" w:type="dxa"/>
          </w:tcPr>
          <w:p w14:paraId="051660A8" w14:textId="77777777" w:rsidR="00AC1884" w:rsidRDefault="00000000">
            <w:pPr>
              <w:pStyle w:val="TableParagraph"/>
              <w:tabs>
                <w:tab w:val="left" w:pos="2532"/>
              </w:tabs>
              <w:ind w:left="-1"/>
              <w:jc w:val="left"/>
              <w:rPr>
                <w:position w:val="14"/>
                <w:sz w:val="24"/>
              </w:rPr>
            </w:pPr>
            <w:proofErr w:type="spellStart"/>
            <w:r>
              <w:rPr>
                <w:w w:val="90"/>
                <w:sz w:val="24"/>
              </w:rPr>
              <w:t>Programme</w:t>
            </w:r>
            <w:r>
              <w:rPr>
                <w:spacing w:val="-2"/>
                <w:sz w:val="24"/>
              </w:rPr>
              <w:t>Level</w:t>
            </w:r>
            <w:proofErr w:type="spellEnd"/>
            <w:r>
              <w:rPr>
                <w:sz w:val="24"/>
              </w:rPr>
              <w:tab/>
            </w:r>
            <w:r>
              <w:rPr>
                <w:position w:val="14"/>
                <w:sz w:val="24"/>
              </w:rPr>
              <w:t>ND</w:t>
            </w:r>
            <w:r>
              <w:rPr>
                <w:spacing w:val="-5"/>
                <w:position w:val="14"/>
                <w:sz w:val="24"/>
              </w:rPr>
              <w:t>II</w:t>
            </w:r>
          </w:p>
        </w:tc>
        <w:tc>
          <w:tcPr>
            <w:tcW w:w="2632" w:type="dxa"/>
          </w:tcPr>
          <w:p w14:paraId="4686B2F2" w14:textId="77777777" w:rsidR="00AC1884" w:rsidRDefault="00000000">
            <w:pPr>
              <w:pStyle w:val="TableParagraph"/>
              <w:ind w:right="17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</w:tc>
        <w:tc>
          <w:tcPr>
            <w:tcW w:w="604" w:type="dxa"/>
          </w:tcPr>
          <w:p w14:paraId="388BC44F" w14:textId="77777777" w:rsidR="00AC1884" w:rsidRDefault="00000000">
            <w:pPr>
              <w:pStyle w:val="TableParagraph"/>
              <w:ind w:left="179" w:right="-15"/>
              <w:jc w:val="left"/>
              <w:rPr>
                <w:sz w:val="24"/>
              </w:rPr>
            </w:pPr>
            <w:r>
              <w:rPr>
                <w:spacing w:val="-4"/>
                <w:w w:val="90"/>
                <w:sz w:val="24"/>
              </w:rPr>
              <w:t>28</w:t>
            </w:r>
            <w:r>
              <w:rPr>
                <w:rFonts w:ascii="Verdana"/>
                <w:i/>
                <w:spacing w:val="-4"/>
                <w:w w:val="90"/>
                <w:sz w:val="24"/>
              </w:rPr>
              <w:t>.</w:t>
            </w:r>
            <w:r>
              <w:rPr>
                <w:spacing w:val="-4"/>
                <w:w w:val="90"/>
                <w:sz w:val="24"/>
              </w:rPr>
              <w:t>0</w:t>
            </w:r>
          </w:p>
        </w:tc>
      </w:tr>
      <w:tr w:rsidR="00AC1884" w14:paraId="214958BA" w14:textId="77777777">
        <w:trPr>
          <w:trHeight w:val="288"/>
        </w:trPr>
        <w:tc>
          <w:tcPr>
            <w:tcW w:w="5789" w:type="dxa"/>
          </w:tcPr>
          <w:p w14:paraId="6B65D970" w14:textId="77777777" w:rsidR="00AC1884" w:rsidRDefault="00000000">
            <w:pPr>
              <w:pStyle w:val="TableParagraph"/>
              <w:ind w:left="365" w:right="429"/>
              <w:rPr>
                <w:sz w:val="24"/>
              </w:rPr>
            </w:pPr>
            <w:r>
              <w:rPr>
                <w:w w:val="104"/>
                <w:sz w:val="24"/>
              </w:rPr>
              <w:t>HND</w:t>
            </w:r>
            <w:r>
              <w:rPr>
                <w:spacing w:val="-10"/>
                <w:w w:val="104"/>
                <w:sz w:val="24"/>
              </w:rPr>
              <w:t>I</w:t>
            </w:r>
          </w:p>
        </w:tc>
        <w:tc>
          <w:tcPr>
            <w:tcW w:w="2632" w:type="dxa"/>
          </w:tcPr>
          <w:p w14:paraId="3D53810B" w14:textId="77777777" w:rsidR="00AC1884" w:rsidRDefault="00000000">
            <w:pPr>
              <w:pStyle w:val="TableParagraph"/>
              <w:ind w:right="17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604" w:type="dxa"/>
          </w:tcPr>
          <w:p w14:paraId="478A5771" w14:textId="77777777" w:rsidR="00AC1884" w:rsidRDefault="00000000">
            <w:pPr>
              <w:pStyle w:val="TableParagraph"/>
              <w:ind w:left="179" w:right="-15"/>
              <w:jc w:val="left"/>
              <w:rPr>
                <w:sz w:val="24"/>
              </w:rPr>
            </w:pPr>
            <w:r>
              <w:rPr>
                <w:spacing w:val="-4"/>
                <w:w w:val="90"/>
                <w:sz w:val="24"/>
              </w:rPr>
              <w:t>24</w:t>
            </w:r>
            <w:r>
              <w:rPr>
                <w:rFonts w:ascii="Verdana"/>
                <w:i/>
                <w:spacing w:val="-4"/>
                <w:w w:val="90"/>
                <w:sz w:val="24"/>
              </w:rPr>
              <w:t>.</w:t>
            </w:r>
            <w:r>
              <w:rPr>
                <w:spacing w:val="-4"/>
                <w:w w:val="90"/>
                <w:sz w:val="24"/>
              </w:rPr>
              <w:t>0</w:t>
            </w:r>
          </w:p>
        </w:tc>
      </w:tr>
      <w:tr w:rsidR="00AC1884" w14:paraId="47523DEF" w14:textId="77777777">
        <w:trPr>
          <w:trHeight w:val="347"/>
        </w:trPr>
        <w:tc>
          <w:tcPr>
            <w:tcW w:w="5789" w:type="dxa"/>
          </w:tcPr>
          <w:p w14:paraId="15DDA6C6" w14:textId="77777777" w:rsidR="00AC1884" w:rsidRDefault="00000000">
            <w:pPr>
              <w:pStyle w:val="TableParagraph"/>
              <w:spacing w:line="275" w:lineRule="exact"/>
              <w:ind w:left="442" w:right="429"/>
              <w:rPr>
                <w:sz w:val="24"/>
              </w:rPr>
            </w:pPr>
            <w:r>
              <w:rPr>
                <w:w w:val="104"/>
                <w:sz w:val="24"/>
              </w:rPr>
              <w:t>HND</w:t>
            </w:r>
            <w:r>
              <w:rPr>
                <w:spacing w:val="-5"/>
                <w:w w:val="104"/>
                <w:sz w:val="24"/>
              </w:rPr>
              <w:t>II</w:t>
            </w:r>
          </w:p>
        </w:tc>
        <w:tc>
          <w:tcPr>
            <w:tcW w:w="2632" w:type="dxa"/>
          </w:tcPr>
          <w:p w14:paraId="7353AD2E" w14:textId="77777777" w:rsidR="00AC1884" w:rsidRDefault="00000000">
            <w:pPr>
              <w:pStyle w:val="TableParagraph"/>
              <w:spacing w:line="275" w:lineRule="exact"/>
              <w:ind w:right="17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604" w:type="dxa"/>
          </w:tcPr>
          <w:p w14:paraId="6C27A0D7" w14:textId="77777777" w:rsidR="00AC1884" w:rsidRDefault="00000000">
            <w:pPr>
              <w:pStyle w:val="TableParagraph"/>
              <w:spacing w:line="275" w:lineRule="exact"/>
              <w:ind w:left="179" w:right="-15"/>
              <w:jc w:val="left"/>
              <w:rPr>
                <w:sz w:val="24"/>
              </w:rPr>
            </w:pPr>
            <w:r>
              <w:rPr>
                <w:spacing w:val="-4"/>
                <w:w w:val="90"/>
                <w:sz w:val="24"/>
              </w:rPr>
              <w:t>22</w:t>
            </w:r>
            <w:r>
              <w:rPr>
                <w:rFonts w:ascii="Verdana"/>
                <w:i/>
                <w:spacing w:val="-4"/>
                <w:w w:val="90"/>
                <w:sz w:val="24"/>
              </w:rPr>
              <w:t>.</w:t>
            </w:r>
            <w:r>
              <w:rPr>
                <w:spacing w:val="-4"/>
                <w:w w:val="90"/>
                <w:sz w:val="24"/>
              </w:rPr>
              <w:t>0</w:t>
            </w:r>
          </w:p>
        </w:tc>
      </w:tr>
      <w:tr w:rsidR="00AC1884" w14:paraId="7B9A5E95" w14:textId="77777777">
        <w:trPr>
          <w:trHeight w:val="347"/>
        </w:trPr>
        <w:tc>
          <w:tcPr>
            <w:tcW w:w="5789" w:type="dxa"/>
          </w:tcPr>
          <w:p w14:paraId="391ECDF8" w14:textId="77777777" w:rsidR="00AC1884" w:rsidRDefault="00000000">
            <w:pPr>
              <w:pStyle w:val="TableParagraph"/>
              <w:tabs>
                <w:tab w:val="left" w:pos="2532"/>
              </w:tabs>
              <w:spacing w:before="56" w:line="271" w:lineRule="exact"/>
              <w:ind w:left="-1"/>
              <w:jc w:val="left"/>
              <w:rPr>
                <w:position w:val="14"/>
                <w:sz w:val="24"/>
              </w:rPr>
            </w:pPr>
            <w:proofErr w:type="spellStart"/>
            <w:r>
              <w:rPr>
                <w:w w:val="90"/>
                <w:sz w:val="24"/>
              </w:rPr>
              <w:t>Smartphone</w:t>
            </w:r>
            <w:r>
              <w:rPr>
                <w:spacing w:val="-2"/>
                <w:sz w:val="24"/>
              </w:rPr>
              <w:t>Ownership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5"/>
                <w:position w:val="14"/>
                <w:sz w:val="24"/>
              </w:rPr>
              <w:t>Yes</w:t>
            </w:r>
          </w:p>
        </w:tc>
        <w:tc>
          <w:tcPr>
            <w:tcW w:w="2632" w:type="dxa"/>
          </w:tcPr>
          <w:p w14:paraId="6DD07C42" w14:textId="77777777" w:rsidR="00AC1884" w:rsidRDefault="00000000">
            <w:pPr>
              <w:pStyle w:val="TableParagraph"/>
              <w:spacing w:before="51" w:line="276" w:lineRule="exact"/>
              <w:ind w:right="17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342</w:t>
            </w:r>
          </w:p>
        </w:tc>
        <w:tc>
          <w:tcPr>
            <w:tcW w:w="604" w:type="dxa"/>
          </w:tcPr>
          <w:p w14:paraId="723BCFA8" w14:textId="77777777" w:rsidR="00AC1884" w:rsidRDefault="00000000">
            <w:pPr>
              <w:pStyle w:val="TableParagraph"/>
              <w:spacing w:before="38" w:line="289" w:lineRule="exact"/>
              <w:ind w:left="179" w:right="-15"/>
              <w:jc w:val="left"/>
              <w:rPr>
                <w:sz w:val="24"/>
              </w:rPr>
            </w:pPr>
            <w:r>
              <w:rPr>
                <w:spacing w:val="-4"/>
                <w:w w:val="90"/>
                <w:sz w:val="24"/>
              </w:rPr>
              <w:t>85</w:t>
            </w:r>
            <w:r>
              <w:rPr>
                <w:rFonts w:ascii="Verdana"/>
                <w:i/>
                <w:spacing w:val="-4"/>
                <w:w w:val="90"/>
                <w:sz w:val="24"/>
              </w:rPr>
              <w:t>.</w:t>
            </w:r>
            <w:r>
              <w:rPr>
                <w:spacing w:val="-4"/>
                <w:w w:val="90"/>
                <w:sz w:val="24"/>
              </w:rPr>
              <w:t>5</w:t>
            </w:r>
          </w:p>
        </w:tc>
      </w:tr>
      <w:tr w:rsidR="00AC1884" w14:paraId="4B581B87" w14:textId="77777777">
        <w:trPr>
          <w:trHeight w:val="347"/>
        </w:trPr>
        <w:tc>
          <w:tcPr>
            <w:tcW w:w="5789" w:type="dxa"/>
          </w:tcPr>
          <w:p w14:paraId="6C2B7263" w14:textId="77777777" w:rsidR="00AC1884" w:rsidRDefault="00000000">
            <w:pPr>
              <w:pStyle w:val="TableParagraph"/>
              <w:spacing w:line="275" w:lineRule="exact"/>
              <w:ind w:left="13" w:right="442"/>
              <w:rPr>
                <w:sz w:val="24"/>
              </w:rPr>
            </w:pPr>
            <w:r>
              <w:rPr>
                <w:spacing w:val="-5"/>
                <w:sz w:val="24"/>
              </w:rPr>
              <w:t>No</w:t>
            </w:r>
          </w:p>
        </w:tc>
        <w:tc>
          <w:tcPr>
            <w:tcW w:w="2632" w:type="dxa"/>
          </w:tcPr>
          <w:p w14:paraId="59D02E55" w14:textId="77777777" w:rsidR="00AC1884" w:rsidRDefault="00000000">
            <w:pPr>
              <w:pStyle w:val="TableParagraph"/>
              <w:spacing w:line="275" w:lineRule="exact"/>
              <w:ind w:right="17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604" w:type="dxa"/>
          </w:tcPr>
          <w:p w14:paraId="228E6226" w14:textId="77777777" w:rsidR="00AC1884" w:rsidRDefault="00000000">
            <w:pPr>
              <w:pStyle w:val="TableParagraph"/>
              <w:spacing w:line="275" w:lineRule="exact"/>
              <w:ind w:left="179" w:right="-15"/>
              <w:jc w:val="left"/>
              <w:rPr>
                <w:sz w:val="24"/>
              </w:rPr>
            </w:pPr>
            <w:r>
              <w:rPr>
                <w:spacing w:val="-4"/>
                <w:w w:val="90"/>
                <w:sz w:val="24"/>
              </w:rPr>
              <w:t>14</w:t>
            </w:r>
            <w:r>
              <w:rPr>
                <w:rFonts w:ascii="Verdana"/>
                <w:i/>
                <w:spacing w:val="-4"/>
                <w:w w:val="90"/>
                <w:sz w:val="24"/>
              </w:rPr>
              <w:t>.</w:t>
            </w:r>
            <w:r>
              <w:rPr>
                <w:spacing w:val="-4"/>
                <w:w w:val="90"/>
                <w:sz w:val="24"/>
              </w:rPr>
              <w:t>5</w:t>
            </w:r>
          </w:p>
        </w:tc>
      </w:tr>
      <w:tr w:rsidR="00AC1884" w14:paraId="1ABEDA98" w14:textId="77777777">
        <w:trPr>
          <w:trHeight w:val="347"/>
        </w:trPr>
        <w:tc>
          <w:tcPr>
            <w:tcW w:w="5789" w:type="dxa"/>
          </w:tcPr>
          <w:p w14:paraId="0E24EE13" w14:textId="77777777" w:rsidR="00AC1884" w:rsidRDefault="00000000">
            <w:pPr>
              <w:pStyle w:val="TableParagraph"/>
              <w:tabs>
                <w:tab w:val="left" w:pos="2532"/>
              </w:tabs>
              <w:spacing w:before="56" w:line="271" w:lineRule="exact"/>
              <w:ind w:left="-1"/>
              <w:jc w:val="left"/>
              <w:rPr>
                <w:position w:val="14"/>
                <w:sz w:val="24"/>
              </w:rPr>
            </w:pPr>
            <w:proofErr w:type="spellStart"/>
            <w:r>
              <w:rPr>
                <w:w w:val="90"/>
                <w:sz w:val="24"/>
              </w:rPr>
              <w:t>RegularInternet</w:t>
            </w:r>
            <w:r>
              <w:rPr>
                <w:spacing w:val="-2"/>
                <w:w w:val="90"/>
                <w:sz w:val="24"/>
              </w:rPr>
              <w:t>Access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5"/>
                <w:position w:val="14"/>
                <w:sz w:val="24"/>
              </w:rPr>
              <w:t>Yes</w:t>
            </w:r>
          </w:p>
        </w:tc>
        <w:tc>
          <w:tcPr>
            <w:tcW w:w="2632" w:type="dxa"/>
          </w:tcPr>
          <w:p w14:paraId="39CE1530" w14:textId="77777777" w:rsidR="00AC1884" w:rsidRDefault="00000000">
            <w:pPr>
              <w:pStyle w:val="TableParagraph"/>
              <w:spacing w:before="52" w:line="276" w:lineRule="exact"/>
              <w:ind w:right="17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276</w:t>
            </w:r>
          </w:p>
        </w:tc>
        <w:tc>
          <w:tcPr>
            <w:tcW w:w="604" w:type="dxa"/>
          </w:tcPr>
          <w:p w14:paraId="320F9473" w14:textId="77777777" w:rsidR="00AC1884" w:rsidRDefault="00000000">
            <w:pPr>
              <w:pStyle w:val="TableParagraph"/>
              <w:spacing w:before="38" w:line="289" w:lineRule="exact"/>
              <w:ind w:left="179" w:right="-15"/>
              <w:jc w:val="left"/>
              <w:rPr>
                <w:sz w:val="24"/>
              </w:rPr>
            </w:pPr>
            <w:r>
              <w:rPr>
                <w:spacing w:val="-4"/>
                <w:w w:val="90"/>
                <w:sz w:val="24"/>
              </w:rPr>
              <w:t>69</w:t>
            </w:r>
            <w:r>
              <w:rPr>
                <w:rFonts w:ascii="Verdana"/>
                <w:i/>
                <w:spacing w:val="-4"/>
                <w:w w:val="90"/>
                <w:sz w:val="24"/>
              </w:rPr>
              <w:t>.</w:t>
            </w:r>
            <w:r>
              <w:rPr>
                <w:spacing w:val="-4"/>
                <w:w w:val="90"/>
                <w:sz w:val="24"/>
              </w:rPr>
              <w:t>0</w:t>
            </w:r>
          </w:p>
        </w:tc>
      </w:tr>
      <w:tr w:rsidR="00AC1884" w14:paraId="689D7A7C" w14:textId="77777777">
        <w:trPr>
          <w:trHeight w:val="348"/>
        </w:trPr>
        <w:tc>
          <w:tcPr>
            <w:tcW w:w="5789" w:type="dxa"/>
            <w:tcBorders>
              <w:bottom w:val="single" w:sz="8" w:space="0" w:color="000000"/>
            </w:tcBorders>
          </w:tcPr>
          <w:p w14:paraId="26D4B264" w14:textId="77777777" w:rsidR="00AC1884" w:rsidRDefault="00000000">
            <w:pPr>
              <w:pStyle w:val="TableParagraph"/>
              <w:spacing w:line="275" w:lineRule="exact"/>
              <w:ind w:left="13" w:right="442"/>
              <w:rPr>
                <w:sz w:val="24"/>
              </w:rPr>
            </w:pPr>
            <w:r>
              <w:rPr>
                <w:spacing w:val="-5"/>
                <w:sz w:val="24"/>
              </w:rPr>
              <w:t>No</w:t>
            </w:r>
          </w:p>
        </w:tc>
        <w:tc>
          <w:tcPr>
            <w:tcW w:w="2632" w:type="dxa"/>
            <w:tcBorders>
              <w:bottom w:val="single" w:sz="8" w:space="0" w:color="000000"/>
            </w:tcBorders>
          </w:tcPr>
          <w:p w14:paraId="48CC7082" w14:textId="77777777" w:rsidR="00AC1884" w:rsidRDefault="00000000">
            <w:pPr>
              <w:pStyle w:val="TableParagraph"/>
              <w:spacing w:line="275" w:lineRule="exact"/>
              <w:ind w:right="17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124</w:t>
            </w:r>
          </w:p>
        </w:tc>
        <w:tc>
          <w:tcPr>
            <w:tcW w:w="604" w:type="dxa"/>
            <w:tcBorders>
              <w:bottom w:val="single" w:sz="8" w:space="0" w:color="000000"/>
            </w:tcBorders>
          </w:tcPr>
          <w:p w14:paraId="6604FE52" w14:textId="77777777" w:rsidR="00AC1884" w:rsidRDefault="00000000">
            <w:pPr>
              <w:pStyle w:val="TableParagraph"/>
              <w:spacing w:line="275" w:lineRule="exact"/>
              <w:ind w:left="179" w:right="-15"/>
              <w:jc w:val="left"/>
              <w:rPr>
                <w:sz w:val="24"/>
              </w:rPr>
            </w:pPr>
            <w:r>
              <w:rPr>
                <w:spacing w:val="-4"/>
                <w:w w:val="90"/>
                <w:sz w:val="24"/>
              </w:rPr>
              <w:t>31</w:t>
            </w:r>
            <w:r>
              <w:rPr>
                <w:rFonts w:ascii="Verdana"/>
                <w:i/>
                <w:spacing w:val="-4"/>
                <w:w w:val="90"/>
                <w:sz w:val="24"/>
              </w:rPr>
              <w:t>.</w:t>
            </w:r>
            <w:r>
              <w:rPr>
                <w:spacing w:val="-4"/>
                <w:w w:val="90"/>
                <w:sz w:val="24"/>
              </w:rPr>
              <w:t>0</w:t>
            </w:r>
          </w:p>
        </w:tc>
      </w:tr>
    </w:tbl>
    <w:p w14:paraId="7C70DA0F" w14:textId="77777777" w:rsidR="00AC1884" w:rsidRDefault="00AC1884">
      <w:pPr>
        <w:pStyle w:val="BodyText"/>
        <w:spacing w:before="0"/>
        <w:ind w:left="0"/>
        <w:rPr>
          <w:sz w:val="22"/>
        </w:rPr>
      </w:pPr>
    </w:p>
    <w:p w14:paraId="106A6AB0" w14:textId="77777777" w:rsidR="00AC1884" w:rsidRDefault="00AC1884">
      <w:pPr>
        <w:pStyle w:val="BodyText"/>
        <w:spacing w:before="0"/>
        <w:ind w:left="0"/>
        <w:rPr>
          <w:sz w:val="22"/>
        </w:rPr>
      </w:pPr>
    </w:p>
    <w:p w14:paraId="5D8B9184" w14:textId="77777777" w:rsidR="00AC1884" w:rsidRDefault="00AC1884">
      <w:pPr>
        <w:pStyle w:val="BodyText"/>
        <w:spacing w:before="133"/>
        <w:ind w:left="0"/>
        <w:rPr>
          <w:sz w:val="22"/>
        </w:rPr>
      </w:pPr>
    </w:p>
    <w:p w14:paraId="4E5A5BE7" w14:textId="77777777" w:rsidR="00AC1884" w:rsidRDefault="00000000">
      <w:pPr>
        <w:pStyle w:val="Heading21"/>
        <w:tabs>
          <w:tab w:val="left" w:pos="1093"/>
        </w:tabs>
      </w:pPr>
      <w:r>
        <w:rPr>
          <w:rFonts w:ascii="Trebuchet MS"/>
          <w:b w:val="0"/>
          <w:sz w:val="12"/>
        </w:rPr>
        <w:t>224</w:t>
      </w:r>
      <w:bookmarkStart w:id="14" w:name="Research_Instruments"/>
      <w:bookmarkEnd w:id="14"/>
      <w:r>
        <w:rPr>
          <w:spacing w:val="-5"/>
        </w:rPr>
        <w:t>3.4</w:t>
      </w:r>
      <w:r>
        <w:tab/>
      </w:r>
      <w:proofErr w:type="spellStart"/>
      <w:r>
        <w:t>Research</w:t>
      </w:r>
      <w:r>
        <w:rPr>
          <w:spacing w:val="-2"/>
        </w:rPr>
        <w:t>Instruments</w:t>
      </w:r>
      <w:proofErr w:type="spellEnd"/>
    </w:p>
    <w:p w14:paraId="7B849CC8" w14:textId="77777777" w:rsidR="00AC1884" w:rsidRDefault="00AC1884">
      <w:pPr>
        <w:pStyle w:val="BodyText"/>
        <w:spacing w:before="74"/>
        <w:ind w:left="0"/>
        <w:rPr>
          <w:rFonts w:ascii="Times New Roman"/>
          <w:b/>
        </w:rPr>
      </w:pPr>
    </w:p>
    <w:p w14:paraId="297FAC21" w14:textId="77777777" w:rsidR="00AC1884" w:rsidRDefault="00000000">
      <w:pPr>
        <w:pStyle w:val="BodyText"/>
        <w:spacing w:before="1"/>
      </w:pPr>
      <w:r>
        <w:rPr>
          <w:rFonts w:ascii="Trebuchet MS"/>
          <w:w w:val="90"/>
          <w:sz w:val="12"/>
        </w:rPr>
        <w:t>225</w:t>
      </w:r>
      <w:r>
        <w:rPr>
          <w:w w:val="90"/>
        </w:rPr>
        <w:t>Threepre-implementationquestionnairesweredeveloped,tailoredtothestudent,lecturer,</w:t>
      </w:r>
      <w:r>
        <w:rPr>
          <w:spacing w:val="-5"/>
          <w:w w:val="90"/>
        </w:rPr>
        <w:t>and</w:t>
      </w:r>
    </w:p>
    <w:p w14:paraId="21FB310D" w14:textId="77777777" w:rsidR="00AC1884" w:rsidRDefault="00000000">
      <w:pPr>
        <w:pStyle w:val="BodyText"/>
        <w:spacing w:before="196"/>
      </w:pPr>
      <w:r>
        <w:rPr>
          <w:rFonts w:ascii="Trebuchet MS"/>
          <w:spacing w:val="-6"/>
          <w:sz w:val="12"/>
        </w:rPr>
        <w:t>226</w:t>
      </w:r>
      <w:r>
        <w:rPr>
          <w:spacing w:val="-6"/>
        </w:rPr>
        <w:t>administrativestaffpopulations.Thestudentinstrumentcomprised60itemsacrossninesec-</w:t>
      </w:r>
    </w:p>
    <w:p w14:paraId="3C958901" w14:textId="77777777" w:rsidR="00AC1884" w:rsidRDefault="00000000">
      <w:pPr>
        <w:pStyle w:val="BodyText"/>
      </w:pPr>
      <w:r>
        <w:rPr>
          <w:rFonts w:ascii="Trebuchet MS"/>
          <w:w w:val="90"/>
          <w:sz w:val="12"/>
        </w:rPr>
        <w:t>227</w:t>
      </w:r>
      <w:r>
        <w:rPr>
          <w:w w:val="90"/>
        </w:rPr>
        <w:t>tions;thelecturerinstrumentcontained69itemsacrosselevensections;andthe</w:t>
      </w:r>
      <w:r>
        <w:rPr>
          <w:spacing w:val="-2"/>
          <w:w w:val="90"/>
        </w:rPr>
        <w:t>administrative</w:t>
      </w:r>
    </w:p>
    <w:p w14:paraId="4FB5B791" w14:textId="77777777" w:rsidR="00AC1884" w:rsidRDefault="00000000">
      <w:pPr>
        <w:pStyle w:val="BodyText"/>
      </w:pPr>
      <w:r>
        <w:rPr>
          <w:rFonts w:ascii="Trebuchet MS"/>
          <w:spacing w:val="-8"/>
          <w:sz w:val="12"/>
        </w:rPr>
        <w:t>228</w:t>
      </w:r>
      <w:r>
        <w:rPr>
          <w:spacing w:val="-8"/>
        </w:rPr>
        <w:t>staffinstrumentcontained79itemsacrosselevensections.TheTAM/UTAUTconstructsmeas-</w:t>
      </w:r>
    </w:p>
    <w:p w14:paraId="0950051A" w14:textId="77777777" w:rsidR="00AC1884" w:rsidRDefault="00000000">
      <w:pPr>
        <w:spacing w:before="197"/>
        <w:ind w:left="58"/>
        <w:rPr>
          <w:sz w:val="24"/>
        </w:rPr>
      </w:pPr>
      <w:r>
        <w:rPr>
          <w:rFonts w:ascii="Trebuchet MS"/>
          <w:sz w:val="12"/>
        </w:rPr>
        <w:t>229</w:t>
      </w:r>
      <w:r>
        <w:rPr>
          <w:sz w:val="24"/>
        </w:rPr>
        <w:t>ured</w:t>
      </w:r>
      <w:r>
        <w:rPr>
          <w:spacing w:val="-2"/>
          <w:sz w:val="24"/>
        </w:rPr>
        <w:t>were:</w:t>
      </w:r>
    </w:p>
    <w:p w14:paraId="5DE07E9A" w14:textId="77777777" w:rsidR="00AC1884" w:rsidRDefault="00000000">
      <w:pPr>
        <w:tabs>
          <w:tab w:val="left" w:pos="832"/>
        </w:tabs>
        <w:spacing w:before="197"/>
        <w:ind w:left="58"/>
        <w:rPr>
          <w:sz w:val="24"/>
        </w:rPr>
      </w:pPr>
      <w:r>
        <w:rPr>
          <w:rFonts w:ascii="Trebuchet MS" w:hAnsi="Trebuchet MS"/>
          <w:spacing w:val="-5"/>
          <w:sz w:val="12"/>
        </w:rPr>
        <w:t>230</w:t>
      </w:r>
      <w:r>
        <w:rPr>
          <w:rFonts w:ascii="Trebuchet MS" w:hAnsi="Trebuchet MS"/>
          <w:sz w:val="12"/>
        </w:rPr>
        <w:tab/>
      </w:r>
      <w:r>
        <w:rPr>
          <w:spacing w:val="-6"/>
          <w:sz w:val="24"/>
        </w:rPr>
        <w:t>•</w:t>
      </w:r>
      <w:r>
        <w:rPr>
          <w:rFonts w:ascii="Times New Roman" w:hAnsi="Times New Roman"/>
          <w:b/>
          <w:spacing w:val="-6"/>
          <w:sz w:val="24"/>
        </w:rPr>
        <w:t>PerceivedUsefulness(PU)</w:t>
      </w:r>
      <w:r>
        <w:rPr>
          <w:spacing w:val="-6"/>
          <w:sz w:val="24"/>
        </w:rPr>
        <w:t>:7items(e.g.,“Anautomatedregistrationsystemwouldsave</w:t>
      </w:r>
    </w:p>
    <w:p w14:paraId="0865B0B7" w14:textId="77777777" w:rsidR="00AC1884" w:rsidRDefault="00000000">
      <w:pPr>
        <w:tabs>
          <w:tab w:val="left" w:pos="1033"/>
        </w:tabs>
        <w:spacing w:before="196"/>
        <w:ind w:left="58"/>
        <w:rPr>
          <w:sz w:val="24"/>
        </w:rPr>
      </w:pPr>
      <w:r>
        <w:rPr>
          <w:rFonts w:ascii="Trebuchet MS" w:hAnsi="Trebuchet MS"/>
          <w:spacing w:val="-5"/>
          <w:sz w:val="12"/>
        </w:rPr>
        <w:t>231</w:t>
      </w:r>
      <w:r>
        <w:rPr>
          <w:rFonts w:ascii="Trebuchet MS" w:hAnsi="Trebuchet MS"/>
          <w:sz w:val="12"/>
        </w:rPr>
        <w:tab/>
      </w:r>
      <w:proofErr w:type="spellStart"/>
      <w:r>
        <w:rPr>
          <w:spacing w:val="-7"/>
          <w:sz w:val="24"/>
        </w:rPr>
        <w:t>me</w:t>
      </w:r>
      <w:r>
        <w:rPr>
          <w:spacing w:val="-2"/>
          <w:sz w:val="24"/>
        </w:rPr>
        <w:t>time</w:t>
      </w:r>
      <w:proofErr w:type="spellEnd"/>
      <w:r>
        <w:rPr>
          <w:spacing w:val="-2"/>
          <w:sz w:val="24"/>
        </w:rPr>
        <w:t>”)</w:t>
      </w:r>
    </w:p>
    <w:p w14:paraId="40391CFE" w14:textId="77777777" w:rsidR="00AC1884" w:rsidRDefault="00000000">
      <w:pPr>
        <w:tabs>
          <w:tab w:val="left" w:pos="832"/>
        </w:tabs>
        <w:spacing w:before="197"/>
        <w:ind w:left="58"/>
        <w:rPr>
          <w:sz w:val="24"/>
        </w:rPr>
      </w:pPr>
      <w:r>
        <w:rPr>
          <w:rFonts w:ascii="Trebuchet MS" w:hAnsi="Trebuchet MS"/>
          <w:spacing w:val="-5"/>
          <w:sz w:val="12"/>
        </w:rPr>
        <w:t>232</w:t>
      </w:r>
      <w:r>
        <w:rPr>
          <w:rFonts w:ascii="Trebuchet MS" w:hAnsi="Trebuchet MS"/>
          <w:sz w:val="12"/>
        </w:rPr>
        <w:tab/>
      </w:r>
      <w:r>
        <w:rPr>
          <w:spacing w:val="-6"/>
          <w:sz w:val="24"/>
        </w:rPr>
        <w:t>•</w:t>
      </w:r>
      <w:r>
        <w:rPr>
          <w:rFonts w:ascii="Times New Roman" w:hAnsi="Times New Roman"/>
          <w:b/>
          <w:spacing w:val="-6"/>
          <w:sz w:val="24"/>
        </w:rPr>
        <w:t>PerceivedEaseofUse(PEOU)</w:t>
      </w:r>
      <w:r>
        <w:rPr>
          <w:spacing w:val="-6"/>
          <w:sz w:val="24"/>
        </w:rPr>
        <w:t>:6items(e.g.,“Learningtouseanautomatedregistration</w:t>
      </w:r>
    </w:p>
    <w:p w14:paraId="6A1A252C" w14:textId="77777777" w:rsidR="00AC1884" w:rsidRDefault="00000000">
      <w:pPr>
        <w:pStyle w:val="BodyText"/>
        <w:tabs>
          <w:tab w:val="left" w:pos="1033"/>
        </w:tabs>
      </w:pPr>
      <w:r>
        <w:rPr>
          <w:rFonts w:ascii="Trebuchet MS" w:hAnsi="Trebuchet MS"/>
          <w:spacing w:val="-5"/>
          <w:sz w:val="12"/>
        </w:rPr>
        <w:t>233</w:t>
      </w:r>
      <w:r>
        <w:rPr>
          <w:rFonts w:ascii="Trebuchet MS" w:hAnsi="Trebuchet MS"/>
          <w:sz w:val="12"/>
        </w:rPr>
        <w:tab/>
      </w:r>
      <w:proofErr w:type="spellStart"/>
      <w:r>
        <w:rPr>
          <w:spacing w:val="-8"/>
        </w:rPr>
        <w:t>systemwouldbeeasyforme</w:t>
      </w:r>
      <w:proofErr w:type="spellEnd"/>
      <w:r>
        <w:rPr>
          <w:spacing w:val="-8"/>
        </w:rPr>
        <w:t>”)</w:t>
      </w:r>
    </w:p>
    <w:p w14:paraId="0810EE37" w14:textId="77777777" w:rsidR="00AC1884" w:rsidRDefault="00AC1884">
      <w:pPr>
        <w:pStyle w:val="BodyText"/>
        <w:sectPr w:rsidR="00AC1884">
          <w:pgSz w:w="11910" w:h="16840"/>
          <w:pgMar w:top="1360" w:right="566" w:bottom="1060" w:left="992" w:header="0" w:footer="863" w:gutter="0"/>
          <w:cols w:space="720"/>
        </w:sectPr>
      </w:pPr>
    </w:p>
    <w:p w14:paraId="0C8F76AC" w14:textId="77777777" w:rsidR="00AC1884" w:rsidRDefault="00000000">
      <w:pPr>
        <w:tabs>
          <w:tab w:val="left" w:pos="832"/>
        </w:tabs>
        <w:spacing w:before="73"/>
        <w:ind w:left="58"/>
        <w:rPr>
          <w:sz w:val="24"/>
        </w:rPr>
      </w:pPr>
      <w:r>
        <w:rPr>
          <w:rFonts w:ascii="Trebuchet MS" w:hAnsi="Trebuchet MS"/>
          <w:spacing w:val="-5"/>
          <w:sz w:val="12"/>
        </w:rPr>
        <w:lastRenderedPageBreak/>
        <w:t>234</w:t>
      </w:r>
      <w:r>
        <w:rPr>
          <w:rFonts w:ascii="Trebuchet MS" w:hAnsi="Trebuchet MS"/>
          <w:sz w:val="12"/>
        </w:rPr>
        <w:tab/>
      </w:r>
      <w:r>
        <w:rPr>
          <w:spacing w:val="-2"/>
          <w:sz w:val="24"/>
        </w:rPr>
        <w:t>•</w:t>
      </w:r>
      <w:proofErr w:type="spellStart"/>
      <w:r>
        <w:rPr>
          <w:rFonts w:ascii="Times New Roman" w:hAnsi="Times New Roman"/>
          <w:b/>
          <w:spacing w:val="-2"/>
          <w:sz w:val="24"/>
        </w:rPr>
        <w:t>SocialInfluence</w:t>
      </w:r>
      <w:proofErr w:type="spellEnd"/>
      <w:r>
        <w:rPr>
          <w:rFonts w:ascii="Times New Roman" w:hAnsi="Times New Roman"/>
          <w:b/>
          <w:spacing w:val="-2"/>
          <w:sz w:val="24"/>
        </w:rPr>
        <w:t>(SI)</w:t>
      </w:r>
      <w:r>
        <w:rPr>
          <w:spacing w:val="-2"/>
          <w:sz w:val="24"/>
        </w:rPr>
        <w:t>: 3–4 items (</w:t>
      </w:r>
      <w:proofErr w:type="spellStart"/>
      <w:r>
        <w:rPr>
          <w:spacing w:val="-2"/>
          <w:sz w:val="24"/>
        </w:rPr>
        <w:t>e.g.,“People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pacing w:val="-2"/>
          <w:sz w:val="24"/>
        </w:rPr>
        <w:t>whoareimportantto</w:t>
      </w:r>
      <w:proofErr w:type="spellEnd"/>
      <w:r>
        <w:rPr>
          <w:spacing w:val="-2"/>
          <w:sz w:val="24"/>
        </w:rPr>
        <w:t xml:space="preserve"> me think </w:t>
      </w:r>
      <w:proofErr w:type="spellStart"/>
      <w:r>
        <w:rPr>
          <w:spacing w:val="-2"/>
          <w:sz w:val="24"/>
        </w:rPr>
        <w:t>Ishould</w:t>
      </w:r>
      <w:proofErr w:type="spellEnd"/>
    </w:p>
    <w:p w14:paraId="76C84AEB" w14:textId="77777777" w:rsidR="00AC1884" w:rsidRDefault="00000000">
      <w:pPr>
        <w:pStyle w:val="BodyText"/>
        <w:tabs>
          <w:tab w:val="left" w:pos="1033"/>
        </w:tabs>
      </w:pPr>
      <w:r>
        <w:rPr>
          <w:rFonts w:ascii="Trebuchet MS" w:hAnsi="Trebuchet MS"/>
          <w:spacing w:val="-5"/>
          <w:sz w:val="12"/>
        </w:rPr>
        <w:t>235</w:t>
      </w:r>
      <w:r>
        <w:rPr>
          <w:rFonts w:ascii="Trebuchet MS" w:hAnsi="Trebuchet MS"/>
          <w:sz w:val="12"/>
        </w:rPr>
        <w:tab/>
      </w:r>
      <w:proofErr w:type="spellStart"/>
      <w:r>
        <w:rPr>
          <w:w w:val="90"/>
        </w:rPr>
        <w:t>useanautomated</w:t>
      </w:r>
      <w:r>
        <w:rPr>
          <w:spacing w:val="-2"/>
          <w:w w:val="90"/>
        </w:rPr>
        <w:t>system</w:t>
      </w:r>
      <w:proofErr w:type="spellEnd"/>
      <w:r>
        <w:rPr>
          <w:spacing w:val="-2"/>
          <w:w w:val="90"/>
        </w:rPr>
        <w:t>”)</w:t>
      </w:r>
    </w:p>
    <w:p w14:paraId="7CEF208A" w14:textId="77777777" w:rsidR="00AC1884" w:rsidRDefault="00000000">
      <w:pPr>
        <w:tabs>
          <w:tab w:val="left" w:pos="832"/>
        </w:tabs>
        <w:spacing w:before="197"/>
        <w:ind w:left="58"/>
        <w:rPr>
          <w:sz w:val="24"/>
        </w:rPr>
      </w:pPr>
      <w:r>
        <w:rPr>
          <w:rFonts w:ascii="Trebuchet MS" w:hAnsi="Trebuchet MS"/>
          <w:spacing w:val="-5"/>
          <w:sz w:val="12"/>
        </w:rPr>
        <w:t>236</w:t>
      </w:r>
      <w:r>
        <w:rPr>
          <w:rFonts w:ascii="Trebuchet MS" w:hAnsi="Trebuchet MS"/>
          <w:sz w:val="12"/>
        </w:rPr>
        <w:tab/>
      </w:r>
      <w:r>
        <w:rPr>
          <w:spacing w:val="-4"/>
          <w:sz w:val="24"/>
        </w:rPr>
        <w:t>•</w:t>
      </w:r>
      <w:proofErr w:type="spellStart"/>
      <w:r>
        <w:rPr>
          <w:rFonts w:ascii="Times New Roman" w:hAnsi="Times New Roman"/>
          <w:b/>
          <w:spacing w:val="-4"/>
          <w:sz w:val="24"/>
        </w:rPr>
        <w:t>FacilitatingConditions</w:t>
      </w:r>
      <w:proofErr w:type="spellEnd"/>
      <w:r>
        <w:rPr>
          <w:rFonts w:ascii="Times New Roman" w:hAnsi="Times New Roman"/>
          <w:b/>
          <w:spacing w:val="-4"/>
          <w:sz w:val="24"/>
        </w:rPr>
        <w:t>(FC)</w:t>
      </w:r>
      <w:r>
        <w:rPr>
          <w:spacing w:val="-4"/>
          <w:sz w:val="24"/>
        </w:rPr>
        <w:t>:4–5 items(e.g.,“</w:t>
      </w:r>
      <w:proofErr w:type="spellStart"/>
      <w:r>
        <w:rPr>
          <w:spacing w:val="-4"/>
          <w:sz w:val="24"/>
        </w:rPr>
        <w:t>Ihavetheresourcesnecessary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pacing w:val="-4"/>
          <w:sz w:val="24"/>
        </w:rPr>
        <w:t>touse</w:t>
      </w:r>
      <w:r>
        <w:rPr>
          <w:spacing w:val="-5"/>
          <w:sz w:val="24"/>
        </w:rPr>
        <w:t>an</w:t>
      </w:r>
      <w:proofErr w:type="spellEnd"/>
    </w:p>
    <w:p w14:paraId="7CC0420B" w14:textId="77777777" w:rsidR="00AC1884" w:rsidRDefault="00000000">
      <w:pPr>
        <w:pStyle w:val="BodyText"/>
        <w:tabs>
          <w:tab w:val="left" w:pos="1033"/>
        </w:tabs>
        <w:spacing w:before="196"/>
      </w:pPr>
      <w:r>
        <w:rPr>
          <w:rFonts w:ascii="Trebuchet MS" w:hAnsi="Trebuchet MS"/>
          <w:spacing w:val="-5"/>
          <w:sz w:val="12"/>
        </w:rPr>
        <w:t>237</w:t>
      </w:r>
      <w:r>
        <w:rPr>
          <w:rFonts w:ascii="Trebuchet MS" w:hAnsi="Trebuchet MS"/>
          <w:sz w:val="12"/>
        </w:rPr>
        <w:tab/>
      </w:r>
      <w:proofErr w:type="spellStart"/>
      <w:r>
        <w:rPr>
          <w:w w:val="90"/>
        </w:rPr>
        <w:t>automated</w:t>
      </w:r>
      <w:r>
        <w:rPr>
          <w:spacing w:val="-2"/>
          <w:w w:val="95"/>
        </w:rPr>
        <w:t>system</w:t>
      </w:r>
      <w:proofErr w:type="spellEnd"/>
      <w:r>
        <w:rPr>
          <w:spacing w:val="-2"/>
          <w:w w:val="95"/>
        </w:rPr>
        <w:t>”)</w:t>
      </w:r>
    </w:p>
    <w:p w14:paraId="76B2A032" w14:textId="77777777" w:rsidR="00AC1884" w:rsidRDefault="00000000">
      <w:pPr>
        <w:tabs>
          <w:tab w:val="left" w:pos="832"/>
        </w:tabs>
        <w:spacing w:before="197"/>
        <w:ind w:left="58"/>
        <w:rPr>
          <w:sz w:val="24"/>
        </w:rPr>
      </w:pPr>
      <w:r>
        <w:rPr>
          <w:rFonts w:ascii="Trebuchet MS" w:hAnsi="Trebuchet MS"/>
          <w:spacing w:val="-5"/>
          <w:sz w:val="12"/>
        </w:rPr>
        <w:t>238</w:t>
      </w:r>
      <w:r>
        <w:rPr>
          <w:rFonts w:ascii="Trebuchet MS" w:hAnsi="Trebuchet MS"/>
          <w:sz w:val="12"/>
        </w:rPr>
        <w:tab/>
      </w:r>
      <w:r>
        <w:rPr>
          <w:sz w:val="24"/>
        </w:rPr>
        <w:t>•</w:t>
      </w:r>
      <w:proofErr w:type="spellStart"/>
      <w:r>
        <w:rPr>
          <w:rFonts w:ascii="Times New Roman" w:hAnsi="Times New Roman"/>
          <w:b/>
          <w:sz w:val="24"/>
        </w:rPr>
        <w:t>Behavioural</w:t>
      </w:r>
      <w:proofErr w:type="spellEnd"/>
      <w:r>
        <w:rPr>
          <w:rFonts w:ascii="Times New Roman" w:hAnsi="Times New Roman"/>
          <w:b/>
          <w:sz w:val="24"/>
        </w:rPr>
        <w:t xml:space="preserve"> Intention (BI)</w:t>
      </w:r>
      <w:r>
        <w:rPr>
          <w:sz w:val="24"/>
        </w:rPr>
        <w:t>:4items(e.g.,“</w:t>
      </w:r>
      <w:proofErr w:type="spellStart"/>
      <w:r>
        <w:rPr>
          <w:sz w:val="24"/>
        </w:rPr>
        <w:t>Iintendtouseanautomated</w:t>
      </w:r>
      <w:r>
        <w:rPr>
          <w:spacing w:val="-2"/>
          <w:sz w:val="24"/>
        </w:rPr>
        <w:t>registration</w:t>
      </w:r>
      <w:proofErr w:type="spellEnd"/>
    </w:p>
    <w:p w14:paraId="3DB89646" w14:textId="77777777" w:rsidR="00AC1884" w:rsidRDefault="00000000">
      <w:pPr>
        <w:pStyle w:val="BodyText"/>
        <w:tabs>
          <w:tab w:val="left" w:pos="1033"/>
        </w:tabs>
      </w:pPr>
      <w:r>
        <w:rPr>
          <w:rFonts w:ascii="Trebuchet MS" w:hAnsi="Trebuchet MS"/>
          <w:spacing w:val="-5"/>
          <w:sz w:val="12"/>
        </w:rPr>
        <w:t>239</w:t>
      </w:r>
      <w:r>
        <w:rPr>
          <w:rFonts w:ascii="Trebuchet MS" w:hAnsi="Trebuchet MS"/>
          <w:sz w:val="12"/>
        </w:rPr>
        <w:tab/>
      </w:r>
      <w:proofErr w:type="spellStart"/>
      <w:r>
        <w:rPr>
          <w:w w:val="90"/>
        </w:rPr>
        <w:t>systemwhenitbecomes</w:t>
      </w:r>
      <w:r>
        <w:rPr>
          <w:spacing w:val="-2"/>
          <w:w w:val="90"/>
        </w:rPr>
        <w:t>available</w:t>
      </w:r>
      <w:proofErr w:type="spellEnd"/>
      <w:r>
        <w:rPr>
          <w:spacing w:val="-2"/>
          <w:w w:val="90"/>
        </w:rPr>
        <w:t>”)</w:t>
      </w:r>
    </w:p>
    <w:p w14:paraId="6D69DBDC" w14:textId="77777777" w:rsidR="00AC1884" w:rsidRDefault="00000000">
      <w:pPr>
        <w:tabs>
          <w:tab w:val="left" w:pos="832"/>
        </w:tabs>
        <w:spacing w:before="197"/>
        <w:ind w:left="58"/>
        <w:rPr>
          <w:sz w:val="24"/>
        </w:rPr>
      </w:pPr>
      <w:r>
        <w:rPr>
          <w:rFonts w:ascii="Trebuchet MS" w:hAnsi="Trebuchet MS"/>
          <w:spacing w:val="-5"/>
          <w:sz w:val="12"/>
        </w:rPr>
        <w:t>240</w:t>
      </w:r>
      <w:r>
        <w:rPr>
          <w:rFonts w:ascii="Trebuchet MS" w:hAnsi="Trebuchet MS"/>
          <w:sz w:val="12"/>
        </w:rPr>
        <w:tab/>
      </w:r>
      <w:r>
        <w:rPr>
          <w:spacing w:val="-2"/>
          <w:sz w:val="24"/>
        </w:rPr>
        <w:t>•</w:t>
      </w:r>
      <w:r>
        <w:rPr>
          <w:rFonts w:ascii="Times New Roman" w:hAnsi="Times New Roman"/>
          <w:b/>
          <w:spacing w:val="-2"/>
          <w:sz w:val="24"/>
        </w:rPr>
        <w:t>TechnologyReadiness(TR)</w:t>
      </w:r>
      <w:r>
        <w:rPr>
          <w:spacing w:val="-2"/>
          <w:sz w:val="24"/>
        </w:rPr>
        <w:t>:6items(studentsonly;e.g.,“Iamcomfortableusing</w:t>
      </w:r>
      <w:r>
        <w:rPr>
          <w:spacing w:val="-5"/>
          <w:sz w:val="24"/>
        </w:rPr>
        <w:t>new</w:t>
      </w:r>
    </w:p>
    <w:p w14:paraId="11247E5C" w14:textId="77777777" w:rsidR="00AC1884" w:rsidRDefault="00000000">
      <w:pPr>
        <w:tabs>
          <w:tab w:val="left" w:pos="1033"/>
        </w:tabs>
        <w:spacing w:before="196"/>
        <w:ind w:left="58"/>
        <w:rPr>
          <w:sz w:val="24"/>
        </w:rPr>
      </w:pPr>
      <w:r>
        <w:rPr>
          <w:rFonts w:ascii="Trebuchet MS" w:hAnsi="Trebuchet MS"/>
          <w:spacing w:val="-5"/>
          <w:sz w:val="12"/>
        </w:rPr>
        <w:t>241</w:t>
      </w:r>
      <w:r>
        <w:rPr>
          <w:rFonts w:ascii="Trebuchet MS" w:hAnsi="Trebuchet MS"/>
          <w:sz w:val="12"/>
        </w:rPr>
        <w:tab/>
      </w:r>
      <w:r>
        <w:rPr>
          <w:spacing w:val="-2"/>
          <w:sz w:val="24"/>
        </w:rPr>
        <w:t>technology”)</w:t>
      </w:r>
    </w:p>
    <w:p w14:paraId="40105794" w14:textId="77777777" w:rsidR="00AC1884" w:rsidRDefault="00000000">
      <w:pPr>
        <w:spacing w:before="197"/>
        <w:ind w:left="58"/>
        <w:rPr>
          <w:sz w:val="24"/>
        </w:rPr>
      </w:pPr>
      <w:r>
        <w:rPr>
          <w:rFonts w:ascii="Trebuchet MS"/>
          <w:spacing w:val="-2"/>
          <w:sz w:val="12"/>
        </w:rPr>
        <w:t>242</w:t>
      </w:r>
      <w:r>
        <w:rPr>
          <w:spacing w:val="-2"/>
          <w:sz w:val="24"/>
        </w:rPr>
        <w:t>AllTAM/UTAUTitemsusedafive-pointLikertscalerangingfrom1(</w:t>
      </w:r>
      <w:r>
        <w:rPr>
          <w:rFonts w:ascii="Times New Roman"/>
          <w:i/>
          <w:spacing w:val="-2"/>
          <w:sz w:val="24"/>
        </w:rPr>
        <w:t>StronglyDisagree</w:t>
      </w:r>
      <w:r>
        <w:rPr>
          <w:spacing w:val="-2"/>
          <w:sz w:val="24"/>
        </w:rPr>
        <w:t>)</w:t>
      </w:r>
      <w:r>
        <w:rPr>
          <w:spacing w:val="-5"/>
          <w:sz w:val="24"/>
        </w:rPr>
        <w:t>to</w:t>
      </w:r>
    </w:p>
    <w:p w14:paraId="4DFC9F88" w14:textId="77777777" w:rsidR="00AC1884" w:rsidRDefault="00000000">
      <w:pPr>
        <w:pStyle w:val="BodyText"/>
      </w:pPr>
      <w:r>
        <w:rPr>
          <w:rFonts w:ascii="Trebuchet MS"/>
          <w:spacing w:val="-4"/>
          <w:sz w:val="12"/>
        </w:rPr>
        <w:t>243</w:t>
      </w:r>
      <w:r>
        <w:rPr>
          <w:spacing w:val="-4"/>
        </w:rPr>
        <w:t>5(</w:t>
      </w:r>
      <w:r>
        <w:rPr>
          <w:rFonts w:ascii="Times New Roman"/>
          <w:i/>
          <w:spacing w:val="-4"/>
        </w:rPr>
        <w:t>StronglyAgree</w:t>
      </w:r>
      <w:r>
        <w:rPr>
          <w:spacing w:val="-4"/>
        </w:rPr>
        <w:t>).Contentvaliditywasestablishedthroughexpertreviewbythreesubject</w:t>
      </w:r>
    </w:p>
    <w:p w14:paraId="6F810B48" w14:textId="77777777" w:rsidR="00AC1884" w:rsidRDefault="00000000">
      <w:pPr>
        <w:pStyle w:val="BodyText"/>
      </w:pPr>
      <w:r>
        <w:rPr>
          <w:rFonts w:ascii="Trebuchet MS"/>
          <w:spacing w:val="-4"/>
          <w:sz w:val="12"/>
        </w:rPr>
        <w:t>244</w:t>
      </w:r>
      <w:r>
        <w:rPr>
          <w:spacing w:val="-4"/>
        </w:rPr>
        <w:t>matterexpertsineducationaltechnologyandinformationsystems.Apilotstudywith30</w:t>
      </w:r>
      <w:r>
        <w:rPr>
          <w:spacing w:val="-5"/>
        </w:rPr>
        <w:t>re-</w:t>
      </w:r>
    </w:p>
    <w:p w14:paraId="449AB20E" w14:textId="77777777" w:rsidR="00AC1884" w:rsidRDefault="00000000">
      <w:pPr>
        <w:pStyle w:val="BodyText"/>
      </w:pPr>
      <w:r>
        <w:rPr>
          <w:rFonts w:ascii="Trebuchet MS"/>
          <w:w w:val="90"/>
          <w:sz w:val="12"/>
        </w:rPr>
        <w:t>245</w:t>
      </w:r>
      <w:r>
        <w:rPr>
          <w:w w:val="90"/>
        </w:rPr>
        <w:t>spondentswasconductedtoidentifyambiguousitemsandestimatepreliminary</w:t>
      </w:r>
      <w:r>
        <w:rPr>
          <w:spacing w:val="-2"/>
          <w:w w:val="90"/>
        </w:rPr>
        <w:t>reliability.</w:t>
      </w:r>
    </w:p>
    <w:p w14:paraId="7DADA850" w14:textId="77777777" w:rsidR="00AC1884" w:rsidRDefault="00AC1884">
      <w:pPr>
        <w:pStyle w:val="BodyText"/>
        <w:spacing w:before="300"/>
        <w:ind w:left="0"/>
        <w:rPr>
          <w:sz w:val="28"/>
        </w:rPr>
      </w:pPr>
    </w:p>
    <w:p w14:paraId="0A1EEE1E" w14:textId="77777777" w:rsidR="00AC1884" w:rsidRDefault="00000000">
      <w:pPr>
        <w:pStyle w:val="Heading21"/>
        <w:tabs>
          <w:tab w:val="left" w:pos="1093"/>
        </w:tabs>
      </w:pPr>
      <w:r>
        <w:rPr>
          <w:rFonts w:ascii="Trebuchet MS"/>
          <w:b w:val="0"/>
          <w:sz w:val="12"/>
        </w:rPr>
        <w:t>246</w:t>
      </w:r>
      <w:bookmarkStart w:id="15" w:name="Data_Collection_Procedure"/>
      <w:bookmarkEnd w:id="15"/>
      <w:r>
        <w:rPr>
          <w:spacing w:val="-5"/>
        </w:rPr>
        <w:t>3.5</w:t>
      </w:r>
      <w:r>
        <w:tab/>
      </w:r>
      <w:proofErr w:type="spellStart"/>
      <w:r>
        <w:t>DataCollection</w:t>
      </w:r>
      <w:r>
        <w:rPr>
          <w:spacing w:val="-2"/>
        </w:rPr>
        <w:t>Procedure</w:t>
      </w:r>
      <w:proofErr w:type="spellEnd"/>
    </w:p>
    <w:p w14:paraId="5FA19B7C" w14:textId="77777777" w:rsidR="00AC1884" w:rsidRDefault="00AC1884">
      <w:pPr>
        <w:pStyle w:val="BodyText"/>
        <w:spacing w:before="75"/>
        <w:ind w:left="0"/>
        <w:rPr>
          <w:rFonts w:ascii="Times New Roman"/>
          <w:b/>
        </w:rPr>
      </w:pPr>
    </w:p>
    <w:p w14:paraId="55D6D2CA" w14:textId="77777777" w:rsidR="00AC1884" w:rsidRDefault="00000000">
      <w:pPr>
        <w:pStyle w:val="BodyText"/>
        <w:spacing w:before="0"/>
      </w:pPr>
      <w:r>
        <w:rPr>
          <w:rFonts w:ascii="Trebuchet MS"/>
          <w:spacing w:val="-6"/>
          <w:sz w:val="12"/>
        </w:rPr>
        <w:t>247</w:t>
      </w:r>
      <w:r>
        <w:rPr>
          <w:spacing w:val="-6"/>
        </w:rPr>
        <w:t>EthicalapprovalwasobtainedfromtheFederalPolytechnicNyakEthicsCommittee.Informed</w:t>
      </w:r>
    </w:p>
    <w:p w14:paraId="2D617B0E" w14:textId="77777777" w:rsidR="00AC1884" w:rsidRDefault="00000000">
      <w:pPr>
        <w:pStyle w:val="BodyText"/>
      </w:pPr>
      <w:r>
        <w:rPr>
          <w:rFonts w:ascii="Trebuchet MS"/>
          <w:w w:val="90"/>
          <w:sz w:val="12"/>
        </w:rPr>
        <w:t>248</w:t>
      </w:r>
      <w:r>
        <w:rPr>
          <w:w w:val="90"/>
        </w:rPr>
        <w:t>consentwassoughtfromallparticipants,withassurancesofanonymity,voluntary</w:t>
      </w:r>
      <w:r>
        <w:rPr>
          <w:spacing w:val="-2"/>
          <w:w w:val="90"/>
        </w:rPr>
        <w:t>participation,</w:t>
      </w:r>
    </w:p>
    <w:p w14:paraId="0FBAA29A" w14:textId="77777777" w:rsidR="00AC1884" w:rsidRDefault="00000000">
      <w:pPr>
        <w:pStyle w:val="BodyText"/>
        <w:spacing w:before="196"/>
      </w:pPr>
      <w:r>
        <w:rPr>
          <w:rFonts w:ascii="Trebuchet MS"/>
          <w:spacing w:val="-6"/>
          <w:sz w:val="12"/>
        </w:rPr>
        <w:t>249</w:t>
      </w:r>
      <w:r>
        <w:rPr>
          <w:spacing w:val="-6"/>
        </w:rPr>
        <w:t xml:space="preserve">and the right to withdraw without </w:t>
      </w:r>
      <w:proofErr w:type="spellStart"/>
      <w:r>
        <w:rPr>
          <w:spacing w:val="-6"/>
        </w:rPr>
        <w:t>penalty.Questionnaires</w:t>
      </w:r>
      <w:proofErr w:type="spellEnd"/>
      <w:r>
        <w:rPr>
          <w:spacing w:val="-6"/>
        </w:rPr>
        <w:t xml:space="preserve"> were administered through a dual-</w:t>
      </w:r>
    </w:p>
    <w:p w14:paraId="05FCB19C" w14:textId="77777777" w:rsidR="00AC1884" w:rsidRDefault="00000000">
      <w:pPr>
        <w:pStyle w:val="BodyText"/>
      </w:pPr>
      <w:r>
        <w:rPr>
          <w:rFonts w:ascii="Trebuchet MS" w:hAnsi="Trebuchet MS"/>
          <w:w w:val="90"/>
          <w:sz w:val="12"/>
        </w:rPr>
        <w:t>250</w:t>
      </w:r>
      <w:r>
        <w:rPr>
          <w:w w:val="90"/>
        </w:rPr>
        <w:t>modeapproach—online(GoogleForms)forrespondentswithinternetaccessandpaper-</w:t>
      </w:r>
      <w:r>
        <w:rPr>
          <w:spacing w:val="-2"/>
          <w:w w:val="90"/>
        </w:rPr>
        <w:t>based</w:t>
      </w:r>
    </w:p>
    <w:p w14:paraId="4A3661F9" w14:textId="77777777" w:rsidR="00AC1884" w:rsidRDefault="00000000">
      <w:pPr>
        <w:pStyle w:val="BodyText"/>
      </w:pPr>
      <w:r>
        <w:rPr>
          <w:rFonts w:ascii="Trebuchet MS" w:hAnsi="Trebuchet MS"/>
          <w:spacing w:val="-6"/>
          <w:sz w:val="12"/>
        </w:rPr>
        <w:t>251</w:t>
      </w:r>
      <w:r>
        <w:rPr>
          <w:spacing w:val="-6"/>
        </w:rPr>
        <w:t>forthosewithout—duringanactiveregistrationperiodtomaximiseecologicalvalidity.Data</w:t>
      </w:r>
    </w:p>
    <w:p w14:paraId="23595F0E" w14:textId="77777777" w:rsidR="00AC1884" w:rsidRDefault="00000000">
      <w:pPr>
        <w:pStyle w:val="BodyText"/>
      </w:pPr>
      <w:r>
        <w:rPr>
          <w:rFonts w:ascii="Trebuchet MS"/>
          <w:spacing w:val="-4"/>
          <w:sz w:val="12"/>
        </w:rPr>
        <w:t>252</w:t>
      </w:r>
      <w:r>
        <w:rPr>
          <w:spacing w:val="-4"/>
        </w:rPr>
        <w:t>werecollectedincompliancewiththeNigerianDataProtectionRegulation(NDPR)2019.</w:t>
      </w:r>
    </w:p>
    <w:p w14:paraId="36A06E82" w14:textId="77777777" w:rsidR="00AC1884" w:rsidRDefault="00AC1884">
      <w:pPr>
        <w:pStyle w:val="BodyText"/>
        <w:spacing w:before="300"/>
        <w:ind w:left="0"/>
        <w:rPr>
          <w:sz w:val="28"/>
        </w:rPr>
      </w:pPr>
    </w:p>
    <w:p w14:paraId="43BC4393" w14:textId="77777777" w:rsidR="00AC1884" w:rsidRDefault="00000000">
      <w:pPr>
        <w:pStyle w:val="Heading21"/>
        <w:tabs>
          <w:tab w:val="left" w:pos="1093"/>
        </w:tabs>
      </w:pPr>
      <w:r>
        <w:rPr>
          <w:rFonts w:ascii="Trebuchet MS"/>
          <w:b w:val="0"/>
          <w:sz w:val="12"/>
        </w:rPr>
        <w:t>253</w:t>
      </w:r>
      <w:bookmarkStart w:id="16" w:name="Data_Analysis"/>
      <w:bookmarkEnd w:id="16"/>
      <w:r>
        <w:rPr>
          <w:spacing w:val="-5"/>
        </w:rPr>
        <w:t>3.6</w:t>
      </w:r>
      <w:r>
        <w:tab/>
      </w:r>
      <w:proofErr w:type="spellStart"/>
      <w:r>
        <w:t>Data</w:t>
      </w:r>
      <w:r>
        <w:rPr>
          <w:spacing w:val="-2"/>
        </w:rPr>
        <w:t>Analysis</w:t>
      </w:r>
      <w:proofErr w:type="spellEnd"/>
    </w:p>
    <w:p w14:paraId="287929C8" w14:textId="77777777" w:rsidR="00AC1884" w:rsidRDefault="00AC1884">
      <w:pPr>
        <w:pStyle w:val="BodyText"/>
        <w:spacing w:before="75"/>
        <w:ind w:left="0"/>
        <w:rPr>
          <w:rFonts w:ascii="Times New Roman"/>
          <w:b/>
        </w:rPr>
      </w:pPr>
    </w:p>
    <w:p w14:paraId="4B44AD28" w14:textId="77777777" w:rsidR="00AC1884" w:rsidRDefault="00000000">
      <w:pPr>
        <w:pStyle w:val="BodyText"/>
        <w:spacing w:before="0"/>
      </w:pPr>
      <w:r>
        <w:rPr>
          <w:rFonts w:ascii="Trebuchet MS"/>
          <w:spacing w:val="-6"/>
          <w:sz w:val="12"/>
        </w:rPr>
        <w:t>254</w:t>
      </w:r>
      <w:r>
        <w:rPr>
          <w:spacing w:val="-6"/>
        </w:rPr>
        <w:t>AllstatisticalanalyseswereperformedinPythonusingopen-sourcelibraries(NumPy,SciPy,</w:t>
      </w:r>
    </w:p>
    <w:p w14:paraId="24B3A6A8" w14:textId="77777777" w:rsidR="00AC1884" w:rsidRDefault="00000000">
      <w:pPr>
        <w:pStyle w:val="BodyText"/>
      </w:pPr>
      <w:r>
        <w:rPr>
          <w:rFonts w:ascii="Trebuchet MS"/>
          <w:w w:val="90"/>
          <w:sz w:val="12"/>
        </w:rPr>
        <w:t>255</w:t>
      </w:r>
      <w:r>
        <w:rPr>
          <w:w w:val="90"/>
        </w:rPr>
        <w:t>Pandas,Matplotlib),ensuringreproducibilitywithoutdependenceonproprietarysoftware.</w:t>
      </w:r>
      <w:r>
        <w:rPr>
          <w:spacing w:val="-5"/>
          <w:w w:val="90"/>
        </w:rPr>
        <w:t>The</w:t>
      </w:r>
    </w:p>
    <w:p w14:paraId="1B0D4DAE" w14:textId="77777777" w:rsidR="00AC1884" w:rsidRDefault="00000000">
      <w:pPr>
        <w:pStyle w:val="BodyText"/>
      </w:pPr>
      <w:r>
        <w:rPr>
          <w:rFonts w:ascii="Trebuchet MS"/>
          <w:spacing w:val="-2"/>
          <w:sz w:val="12"/>
        </w:rPr>
        <w:t>256</w:t>
      </w:r>
      <w:r>
        <w:rPr>
          <w:spacing w:val="-2"/>
        </w:rPr>
        <w:t>analyticalpipelinecomprised:</w:t>
      </w:r>
    </w:p>
    <w:p w14:paraId="6869CD19" w14:textId="77777777" w:rsidR="00AC1884" w:rsidRDefault="00000000">
      <w:pPr>
        <w:tabs>
          <w:tab w:val="left" w:pos="736"/>
        </w:tabs>
        <w:spacing w:before="196"/>
        <w:ind w:left="58"/>
        <w:rPr>
          <w:sz w:val="24"/>
        </w:rPr>
      </w:pPr>
      <w:r>
        <w:rPr>
          <w:rFonts w:ascii="Trebuchet MS" w:hAnsi="Trebuchet MS"/>
          <w:spacing w:val="-5"/>
          <w:sz w:val="12"/>
        </w:rPr>
        <w:t>257</w:t>
      </w:r>
      <w:r>
        <w:rPr>
          <w:rFonts w:ascii="Trebuchet MS" w:hAnsi="Trebuchet MS"/>
          <w:sz w:val="12"/>
        </w:rPr>
        <w:tab/>
      </w:r>
      <w:r>
        <w:rPr>
          <w:spacing w:val="-2"/>
          <w:sz w:val="24"/>
        </w:rPr>
        <w:t>1.</w:t>
      </w:r>
      <w:r>
        <w:rPr>
          <w:rFonts w:ascii="Times New Roman" w:hAnsi="Times New Roman"/>
          <w:b/>
          <w:spacing w:val="-2"/>
          <w:sz w:val="24"/>
        </w:rPr>
        <w:t>Reliabilityanalysis</w:t>
      </w:r>
      <w:r>
        <w:rPr>
          <w:spacing w:val="-2"/>
          <w:sz w:val="24"/>
        </w:rPr>
        <w:t>:Cronbach’salpha (Cronbach,</w:t>
      </w:r>
      <w:hyperlink w:anchor="_bookmark28" w:history="1">
        <w:r>
          <w:rPr>
            <w:color w:val="000099"/>
            <w:spacing w:val="-2"/>
            <w:sz w:val="24"/>
          </w:rPr>
          <w:t>1951</w:t>
        </w:r>
      </w:hyperlink>
      <w:r>
        <w:rPr>
          <w:spacing w:val="-2"/>
          <w:sz w:val="24"/>
        </w:rPr>
        <w:t xml:space="preserve">) </w:t>
      </w:r>
      <w:proofErr w:type="spellStart"/>
      <w:r>
        <w:rPr>
          <w:spacing w:val="-2"/>
          <w:sz w:val="24"/>
        </w:rPr>
        <w:t>wascomputed</w:t>
      </w:r>
      <w:proofErr w:type="spellEnd"/>
      <w:r>
        <w:rPr>
          <w:spacing w:val="-2"/>
          <w:sz w:val="24"/>
        </w:rPr>
        <w:t xml:space="preserve"> foreach </w:t>
      </w:r>
      <w:r>
        <w:rPr>
          <w:spacing w:val="-4"/>
          <w:sz w:val="24"/>
        </w:rPr>
        <w:t>con-</w:t>
      </w:r>
    </w:p>
    <w:p w14:paraId="3DEE1D76" w14:textId="77777777" w:rsidR="00AC1884" w:rsidRDefault="00000000">
      <w:pPr>
        <w:pStyle w:val="BodyText"/>
        <w:tabs>
          <w:tab w:val="left" w:pos="1033"/>
        </w:tabs>
        <w:spacing w:before="184"/>
      </w:pPr>
      <w:r>
        <w:rPr>
          <w:rFonts w:ascii="Trebuchet MS" w:hAnsi="Trebuchet MS"/>
          <w:spacing w:val="-5"/>
          <w:sz w:val="12"/>
        </w:rPr>
        <w:t>258</w:t>
      </w:r>
      <w:r>
        <w:rPr>
          <w:rFonts w:ascii="Trebuchet MS" w:hAnsi="Trebuchet MS"/>
          <w:sz w:val="12"/>
        </w:rPr>
        <w:tab/>
      </w:r>
      <w:proofErr w:type="spellStart"/>
      <w:r>
        <w:rPr>
          <w:spacing w:val="-6"/>
        </w:rPr>
        <w:t>struct,with</w:t>
      </w:r>
      <w:proofErr w:type="spellEnd"/>
      <w:r>
        <w:rPr>
          <w:rFonts w:ascii="Calibri" w:hAnsi="Calibri"/>
          <w:i/>
          <w:spacing w:val="-6"/>
        </w:rPr>
        <w:t>α</w:t>
      </w:r>
      <w:r>
        <w:rPr>
          <w:rFonts w:ascii="Arial" w:hAnsi="Arial"/>
          <w:i/>
          <w:spacing w:val="-6"/>
        </w:rPr>
        <w:t>≥</w:t>
      </w:r>
      <w:r>
        <w:rPr>
          <w:rFonts w:ascii="Verdana" w:hAnsi="Verdana"/>
          <w:i/>
          <w:spacing w:val="-6"/>
        </w:rPr>
        <w:t>.</w:t>
      </w:r>
      <w:r>
        <w:rPr>
          <w:spacing w:val="-6"/>
        </w:rPr>
        <w:t>70astheacceptabilitythreshold(Nunnally,</w:t>
      </w:r>
      <w:hyperlink w:anchor="_bookmark43" w:history="1">
        <w:r>
          <w:rPr>
            <w:color w:val="000099"/>
            <w:spacing w:val="-6"/>
          </w:rPr>
          <w:t>1978</w:t>
        </w:r>
      </w:hyperlink>
      <w:r>
        <w:rPr>
          <w:spacing w:val="-6"/>
        </w:rPr>
        <w:t>).</w:t>
      </w:r>
    </w:p>
    <w:p w14:paraId="72ED087D" w14:textId="77777777" w:rsidR="00AC1884" w:rsidRDefault="00000000">
      <w:pPr>
        <w:tabs>
          <w:tab w:val="left" w:pos="736"/>
        </w:tabs>
        <w:spacing w:before="186"/>
        <w:ind w:left="58"/>
        <w:rPr>
          <w:sz w:val="24"/>
        </w:rPr>
      </w:pPr>
      <w:r>
        <w:rPr>
          <w:rFonts w:ascii="Trebuchet MS"/>
          <w:spacing w:val="-5"/>
          <w:sz w:val="12"/>
        </w:rPr>
        <w:t>259</w:t>
      </w:r>
      <w:r>
        <w:rPr>
          <w:rFonts w:ascii="Trebuchet MS"/>
          <w:sz w:val="12"/>
        </w:rPr>
        <w:tab/>
      </w:r>
      <w:r>
        <w:rPr>
          <w:spacing w:val="-4"/>
          <w:sz w:val="24"/>
        </w:rPr>
        <w:t>2.</w:t>
      </w:r>
      <w:r>
        <w:rPr>
          <w:rFonts w:ascii="Times New Roman"/>
          <w:b/>
          <w:spacing w:val="-4"/>
          <w:sz w:val="24"/>
        </w:rPr>
        <w:t>Descriptivestatistics</w:t>
      </w:r>
      <w:r>
        <w:rPr>
          <w:spacing w:val="-4"/>
          <w:sz w:val="24"/>
        </w:rPr>
        <w:t>:Meansandstandarddeviationsforallconstructs.</w:t>
      </w:r>
    </w:p>
    <w:p w14:paraId="0A6B8E56" w14:textId="77777777" w:rsidR="00AC1884" w:rsidRDefault="00AC1884">
      <w:pPr>
        <w:rPr>
          <w:sz w:val="24"/>
        </w:rPr>
        <w:sectPr w:rsidR="00AC1884">
          <w:pgSz w:w="11910" w:h="16840"/>
          <w:pgMar w:top="1360" w:right="566" w:bottom="1060" w:left="992" w:header="0" w:footer="863" w:gutter="0"/>
          <w:cols w:space="720"/>
        </w:sectPr>
      </w:pPr>
    </w:p>
    <w:p w14:paraId="5B403482" w14:textId="77777777" w:rsidR="00AC1884" w:rsidRDefault="00000000">
      <w:pPr>
        <w:tabs>
          <w:tab w:val="left" w:pos="736"/>
        </w:tabs>
        <w:spacing w:before="112"/>
        <w:ind w:left="58"/>
        <w:rPr>
          <w:sz w:val="24"/>
        </w:rPr>
      </w:pPr>
      <w:r>
        <w:rPr>
          <w:rFonts w:ascii="Trebuchet MS" w:hAnsi="Trebuchet MS"/>
          <w:spacing w:val="-5"/>
          <w:sz w:val="12"/>
        </w:rPr>
        <w:lastRenderedPageBreak/>
        <w:t>260</w:t>
      </w:r>
      <w:r>
        <w:rPr>
          <w:rFonts w:ascii="Trebuchet MS" w:hAnsi="Trebuchet MS"/>
          <w:sz w:val="12"/>
        </w:rPr>
        <w:tab/>
      </w:r>
      <w:r>
        <w:rPr>
          <w:spacing w:val="-4"/>
          <w:sz w:val="24"/>
        </w:rPr>
        <w:t>3.</w:t>
      </w:r>
      <w:r>
        <w:rPr>
          <w:rFonts w:ascii="Times New Roman" w:hAnsi="Times New Roman"/>
          <w:b/>
          <w:spacing w:val="-4"/>
          <w:sz w:val="24"/>
        </w:rPr>
        <w:t>Pathanalysis</w:t>
      </w:r>
      <w:r>
        <w:rPr>
          <w:spacing w:val="-4"/>
          <w:sz w:val="24"/>
        </w:rPr>
        <w:t>:Standardisedregressioncoefficients(</w:t>
      </w:r>
      <w:r>
        <w:rPr>
          <w:rFonts w:ascii="Calibri" w:hAnsi="Calibri"/>
          <w:i/>
          <w:spacing w:val="-4"/>
          <w:sz w:val="24"/>
        </w:rPr>
        <w:t>β</w:t>
      </w:r>
      <w:r>
        <w:rPr>
          <w:spacing w:val="-4"/>
          <w:sz w:val="24"/>
        </w:rPr>
        <w:t>),</w:t>
      </w:r>
      <w:r>
        <w:rPr>
          <w:rFonts w:ascii="Times New Roman" w:hAnsi="Times New Roman"/>
          <w:i/>
          <w:spacing w:val="-4"/>
          <w:sz w:val="24"/>
        </w:rPr>
        <w:t>R</w:t>
      </w:r>
      <w:r>
        <w:rPr>
          <w:spacing w:val="-4"/>
          <w:sz w:val="24"/>
          <w:vertAlign w:val="superscript"/>
        </w:rPr>
        <w:t>2</w:t>
      </w:r>
      <w:r>
        <w:rPr>
          <w:spacing w:val="-4"/>
          <w:sz w:val="24"/>
        </w:rPr>
        <w:t>,and</w:t>
      </w:r>
      <w:r>
        <w:rPr>
          <w:rFonts w:ascii="Times New Roman" w:hAnsi="Times New Roman"/>
          <w:i/>
          <w:spacing w:val="-4"/>
          <w:sz w:val="24"/>
        </w:rPr>
        <w:t>p</w:t>
      </w:r>
      <w:r>
        <w:rPr>
          <w:spacing w:val="-4"/>
          <w:sz w:val="24"/>
        </w:rPr>
        <w:t>-valuesforeachhypo-</w:t>
      </w:r>
    </w:p>
    <w:p w14:paraId="492B5311" w14:textId="77777777" w:rsidR="00AC1884" w:rsidRDefault="00000000">
      <w:pPr>
        <w:pStyle w:val="BodyText"/>
        <w:tabs>
          <w:tab w:val="left" w:pos="1033"/>
        </w:tabs>
        <w:spacing w:before="186"/>
      </w:pPr>
      <w:r>
        <w:rPr>
          <w:rFonts w:ascii="Trebuchet MS"/>
          <w:spacing w:val="-5"/>
          <w:sz w:val="12"/>
        </w:rPr>
        <w:t>261</w:t>
      </w:r>
      <w:r>
        <w:rPr>
          <w:rFonts w:ascii="Trebuchet MS"/>
          <w:sz w:val="12"/>
        </w:rPr>
        <w:tab/>
      </w:r>
      <w:proofErr w:type="spellStart"/>
      <w:r>
        <w:rPr>
          <w:w w:val="90"/>
        </w:rPr>
        <w:t>thesisedrelationship,estimatedthroughlinear</w:t>
      </w:r>
      <w:r>
        <w:rPr>
          <w:spacing w:val="-2"/>
          <w:w w:val="90"/>
        </w:rPr>
        <w:t>regression</w:t>
      </w:r>
      <w:proofErr w:type="spellEnd"/>
      <w:r>
        <w:rPr>
          <w:spacing w:val="-2"/>
          <w:w w:val="90"/>
        </w:rPr>
        <w:t>.</w:t>
      </w:r>
    </w:p>
    <w:p w14:paraId="1E1E85F9" w14:textId="77777777" w:rsidR="00AC1884" w:rsidRDefault="00000000">
      <w:pPr>
        <w:tabs>
          <w:tab w:val="left" w:pos="736"/>
        </w:tabs>
        <w:spacing w:before="197"/>
        <w:ind w:left="58"/>
        <w:rPr>
          <w:sz w:val="24"/>
        </w:rPr>
      </w:pPr>
      <w:r>
        <w:rPr>
          <w:rFonts w:ascii="Trebuchet MS" w:hAnsi="Trebuchet MS"/>
          <w:spacing w:val="-5"/>
          <w:sz w:val="12"/>
        </w:rPr>
        <w:t>262</w:t>
      </w:r>
      <w:r>
        <w:rPr>
          <w:rFonts w:ascii="Trebuchet MS" w:hAnsi="Trebuchet MS"/>
          <w:sz w:val="12"/>
        </w:rPr>
        <w:tab/>
      </w:r>
      <w:r>
        <w:rPr>
          <w:spacing w:val="-4"/>
          <w:sz w:val="24"/>
        </w:rPr>
        <w:t>4.</w:t>
      </w:r>
      <w:r>
        <w:rPr>
          <w:rFonts w:ascii="Times New Roman" w:hAnsi="Times New Roman"/>
          <w:b/>
          <w:spacing w:val="-4"/>
          <w:sz w:val="24"/>
        </w:rPr>
        <w:t>Comparativeanalysis</w:t>
      </w:r>
      <w:r>
        <w:rPr>
          <w:spacing w:val="-4"/>
          <w:sz w:val="24"/>
        </w:rPr>
        <w:t>:Independent-samples</w:t>
      </w:r>
      <w:r>
        <w:rPr>
          <w:rFonts w:ascii="Times New Roman" w:hAnsi="Times New Roman"/>
          <w:i/>
          <w:spacing w:val="-4"/>
          <w:sz w:val="24"/>
        </w:rPr>
        <w:t>t</w:t>
      </w:r>
      <w:r>
        <w:rPr>
          <w:spacing w:val="-4"/>
          <w:sz w:val="24"/>
        </w:rPr>
        <w:t>-testswithCohen’s</w:t>
      </w:r>
      <w:r>
        <w:rPr>
          <w:rFonts w:ascii="Times New Roman" w:hAnsi="Times New Roman"/>
          <w:i/>
          <w:spacing w:val="-4"/>
          <w:sz w:val="24"/>
        </w:rPr>
        <w:t>d</w:t>
      </w:r>
      <w:r>
        <w:rPr>
          <w:spacing w:val="-4"/>
          <w:sz w:val="24"/>
        </w:rPr>
        <w:t>effectsizes(Cohen,</w:t>
      </w:r>
    </w:p>
    <w:p w14:paraId="14067049" w14:textId="77777777" w:rsidR="00AC1884" w:rsidRDefault="00000000">
      <w:pPr>
        <w:pStyle w:val="BodyText"/>
        <w:tabs>
          <w:tab w:val="left" w:pos="1033"/>
        </w:tabs>
      </w:pPr>
      <w:r>
        <w:rPr>
          <w:rFonts w:ascii="Trebuchet MS"/>
          <w:spacing w:val="-5"/>
          <w:sz w:val="12"/>
        </w:rPr>
        <w:t>263</w:t>
      </w:r>
      <w:r>
        <w:rPr>
          <w:rFonts w:ascii="Trebuchet MS"/>
          <w:sz w:val="12"/>
        </w:rPr>
        <w:tab/>
      </w:r>
      <w:hyperlink w:anchor="_bookmark26" w:history="1">
        <w:r>
          <w:rPr>
            <w:color w:val="000099"/>
            <w:w w:val="90"/>
          </w:rPr>
          <w:t>1992</w:t>
        </w:r>
      </w:hyperlink>
      <w:r>
        <w:rPr>
          <w:w w:val="90"/>
        </w:rPr>
        <w:t>)</w:t>
      </w:r>
      <w:proofErr w:type="spellStart"/>
      <w:r>
        <w:rPr>
          <w:w w:val="90"/>
        </w:rPr>
        <w:t>comparingstudentsandstaffoneach</w:t>
      </w:r>
      <w:r>
        <w:rPr>
          <w:spacing w:val="-2"/>
          <w:w w:val="90"/>
        </w:rPr>
        <w:t>construct</w:t>
      </w:r>
      <w:proofErr w:type="spellEnd"/>
      <w:r>
        <w:rPr>
          <w:spacing w:val="-2"/>
          <w:w w:val="90"/>
        </w:rPr>
        <w:t>.</w:t>
      </w:r>
    </w:p>
    <w:p w14:paraId="560E574B" w14:textId="77777777" w:rsidR="00AC1884" w:rsidRDefault="00AC1884">
      <w:pPr>
        <w:pStyle w:val="BodyText"/>
        <w:spacing w:before="300"/>
        <w:ind w:left="0"/>
        <w:rPr>
          <w:sz w:val="28"/>
        </w:rPr>
      </w:pPr>
    </w:p>
    <w:p w14:paraId="7F37A99D" w14:textId="77777777" w:rsidR="00AC1884" w:rsidRDefault="00000000">
      <w:pPr>
        <w:pStyle w:val="Heading21"/>
        <w:tabs>
          <w:tab w:val="left" w:pos="1093"/>
        </w:tabs>
      </w:pPr>
      <w:r>
        <w:rPr>
          <w:rFonts w:ascii="Trebuchet MS"/>
          <w:b w:val="0"/>
          <w:sz w:val="12"/>
        </w:rPr>
        <w:t>264</w:t>
      </w:r>
      <w:bookmarkStart w:id="17" w:name="Ethical_Considerations"/>
      <w:bookmarkEnd w:id="17"/>
      <w:r>
        <w:rPr>
          <w:spacing w:val="-5"/>
        </w:rPr>
        <w:t>3.7</w:t>
      </w:r>
      <w:r>
        <w:tab/>
      </w:r>
      <w:proofErr w:type="spellStart"/>
      <w:r>
        <w:t>Ethical</w:t>
      </w:r>
      <w:r>
        <w:rPr>
          <w:spacing w:val="-2"/>
        </w:rPr>
        <w:t>Considerations</w:t>
      </w:r>
      <w:proofErr w:type="spellEnd"/>
    </w:p>
    <w:p w14:paraId="1572F648" w14:textId="77777777" w:rsidR="00AC1884" w:rsidRDefault="00AC1884">
      <w:pPr>
        <w:pStyle w:val="BodyText"/>
        <w:spacing w:before="75"/>
        <w:ind w:left="0"/>
        <w:rPr>
          <w:rFonts w:ascii="Times New Roman"/>
          <w:b/>
        </w:rPr>
      </w:pPr>
    </w:p>
    <w:p w14:paraId="765EE093" w14:textId="77777777" w:rsidR="00AC1884" w:rsidRDefault="00000000">
      <w:pPr>
        <w:pStyle w:val="BodyText"/>
        <w:spacing w:before="0"/>
      </w:pPr>
      <w:r>
        <w:rPr>
          <w:rFonts w:ascii="Trebuchet MS"/>
          <w:spacing w:val="-6"/>
          <w:sz w:val="12"/>
        </w:rPr>
        <w:t>265</w:t>
      </w:r>
      <w:r>
        <w:rPr>
          <w:spacing w:val="-6"/>
        </w:rPr>
        <w:t>Thestudyadheredtotheethicalprinciplesofvoluntaryparticipation,informedconsent,an-</w:t>
      </w:r>
    </w:p>
    <w:p w14:paraId="30DA5EFD" w14:textId="77777777" w:rsidR="00AC1884" w:rsidRDefault="00000000">
      <w:pPr>
        <w:pStyle w:val="BodyText"/>
      </w:pPr>
      <w:r>
        <w:rPr>
          <w:rFonts w:ascii="Trebuchet MS"/>
          <w:spacing w:val="-4"/>
          <w:sz w:val="12"/>
        </w:rPr>
        <w:t>266</w:t>
      </w:r>
      <w:r>
        <w:rPr>
          <w:spacing w:val="-4"/>
        </w:rPr>
        <w:t>onymity,anddataprotectionincompliancewiththeNDPR2019.Nopersonallyidentifiable</w:t>
      </w:r>
    </w:p>
    <w:p w14:paraId="447AE5DA" w14:textId="77777777" w:rsidR="00AC1884" w:rsidRDefault="00000000">
      <w:pPr>
        <w:pStyle w:val="BodyText"/>
      </w:pPr>
      <w:r>
        <w:rPr>
          <w:rFonts w:ascii="Trebuchet MS"/>
          <w:w w:val="90"/>
          <w:sz w:val="12"/>
        </w:rPr>
        <w:t>267</w:t>
      </w:r>
      <w:r>
        <w:rPr>
          <w:w w:val="90"/>
        </w:rPr>
        <w:t>informationwasretainedintheanalyseddataset.TheresearchwasfundedbytheTertiary</w:t>
      </w:r>
      <w:r>
        <w:rPr>
          <w:spacing w:val="-4"/>
          <w:w w:val="90"/>
        </w:rPr>
        <w:t>Edu-</w:t>
      </w:r>
    </w:p>
    <w:p w14:paraId="39D0C326" w14:textId="77777777" w:rsidR="00AC1884" w:rsidRDefault="00000000">
      <w:pPr>
        <w:pStyle w:val="BodyText"/>
        <w:spacing w:before="196"/>
      </w:pPr>
      <w:r>
        <w:rPr>
          <w:rFonts w:ascii="Trebuchet MS"/>
          <w:spacing w:val="-4"/>
          <w:sz w:val="12"/>
        </w:rPr>
        <w:t>268</w:t>
      </w:r>
      <w:r>
        <w:rPr>
          <w:spacing w:val="-4"/>
        </w:rPr>
        <w:t>cationTrustFund(TETFUND)Institution-BasedResearch(IBR)Programme,andtheauthor</w:t>
      </w:r>
    </w:p>
    <w:p w14:paraId="18DB5250" w14:textId="77777777" w:rsidR="00AC1884" w:rsidRDefault="00000000">
      <w:pPr>
        <w:pStyle w:val="BodyText"/>
      </w:pPr>
      <w:r>
        <w:rPr>
          <w:rFonts w:ascii="Trebuchet MS"/>
          <w:spacing w:val="-2"/>
          <w:sz w:val="12"/>
        </w:rPr>
        <w:t>269</w:t>
      </w:r>
      <w:r>
        <w:rPr>
          <w:spacing w:val="-2"/>
        </w:rPr>
        <w:t>declaresnoconflictofinterest.</w:t>
      </w:r>
    </w:p>
    <w:p w14:paraId="30F181CF" w14:textId="77777777" w:rsidR="00AC1884" w:rsidRDefault="00AC1884">
      <w:pPr>
        <w:pStyle w:val="BodyText"/>
        <w:spacing w:before="333"/>
        <w:ind w:left="0"/>
        <w:rPr>
          <w:sz w:val="34"/>
        </w:rPr>
      </w:pPr>
    </w:p>
    <w:p w14:paraId="3C0DA543" w14:textId="77777777" w:rsidR="00AC1884" w:rsidRDefault="00000000">
      <w:pPr>
        <w:tabs>
          <w:tab w:val="left" w:pos="964"/>
        </w:tabs>
        <w:ind w:left="58"/>
        <w:rPr>
          <w:rFonts w:ascii="Times New Roman"/>
          <w:b/>
          <w:sz w:val="34"/>
        </w:rPr>
      </w:pPr>
      <w:r>
        <w:rPr>
          <w:rFonts w:ascii="Trebuchet MS"/>
          <w:sz w:val="12"/>
        </w:rPr>
        <w:t>270</w:t>
      </w:r>
      <w:bookmarkStart w:id="18" w:name="Results"/>
      <w:bookmarkStart w:id="19" w:name="_bookmark3"/>
      <w:bookmarkEnd w:id="18"/>
      <w:bookmarkEnd w:id="19"/>
      <w:r>
        <w:rPr>
          <w:rFonts w:ascii="Times New Roman"/>
          <w:b/>
          <w:spacing w:val="-10"/>
          <w:sz w:val="34"/>
        </w:rPr>
        <w:t>4</w:t>
      </w:r>
      <w:r>
        <w:rPr>
          <w:rFonts w:ascii="Times New Roman"/>
          <w:b/>
          <w:sz w:val="34"/>
        </w:rPr>
        <w:tab/>
      </w:r>
      <w:r>
        <w:rPr>
          <w:rFonts w:ascii="Times New Roman"/>
          <w:b/>
          <w:spacing w:val="-2"/>
          <w:sz w:val="34"/>
        </w:rPr>
        <w:t>Results</w:t>
      </w:r>
    </w:p>
    <w:p w14:paraId="7289C49E" w14:textId="77777777" w:rsidR="00AC1884" w:rsidRDefault="00AC1884">
      <w:pPr>
        <w:pStyle w:val="BodyText"/>
        <w:spacing w:before="184"/>
        <w:ind w:left="0"/>
        <w:rPr>
          <w:rFonts w:ascii="Times New Roman"/>
          <w:b/>
          <w:sz w:val="28"/>
        </w:rPr>
      </w:pPr>
    </w:p>
    <w:p w14:paraId="2A48D3F7" w14:textId="77777777" w:rsidR="00AC1884" w:rsidRDefault="00000000">
      <w:pPr>
        <w:pStyle w:val="Heading21"/>
        <w:tabs>
          <w:tab w:val="left" w:pos="1093"/>
        </w:tabs>
      </w:pPr>
      <w:r>
        <w:rPr>
          <w:rFonts w:ascii="Trebuchet MS"/>
          <w:b w:val="0"/>
          <w:sz w:val="12"/>
        </w:rPr>
        <w:t>271</w:t>
      </w:r>
      <w:bookmarkStart w:id="20" w:name="Sample_Characteristics"/>
      <w:bookmarkEnd w:id="20"/>
      <w:r>
        <w:rPr>
          <w:spacing w:val="-5"/>
        </w:rPr>
        <w:t>4.1</w:t>
      </w:r>
      <w:r>
        <w:tab/>
      </w:r>
      <w:proofErr w:type="spellStart"/>
      <w:r>
        <w:t>Sample</w:t>
      </w:r>
      <w:r>
        <w:rPr>
          <w:spacing w:val="-2"/>
        </w:rPr>
        <w:t>Characteristics</w:t>
      </w:r>
      <w:proofErr w:type="spellEnd"/>
    </w:p>
    <w:p w14:paraId="46F87A3B" w14:textId="77777777" w:rsidR="00AC1884" w:rsidRDefault="00AC1884">
      <w:pPr>
        <w:pStyle w:val="BodyText"/>
        <w:spacing w:before="75"/>
        <w:ind w:left="0"/>
        <w:rPr>
          <w:rFonts w:ascii="Times New Roman"/>
          <w:b/>
        </w:rPr>
      </w:pPr>
    </w:p>
    <w:p w14:paraId="4575F88F" w14:textId="77777777" w:rsidR="00AC1884" w:rsidRDefault="00000000">
      <w:pPr>
        <w:pStyle w:val="BodyText"/>
        <w:spacing w:before="0"/>
      </w:pPr>
      <w:r>
        <w:rPr>
          <w:rFonts w:ascii="Trebuchet MS"/>
          <w:spacing w:val="-6"/>
          <w:sz w:val="12"/>
        </w:rPr>
        <w:t>272</w:t>
      </w:r>
      <w:r>
        <w:rPr>
          <w:spacing w:val="-6"/>
        </w:rPr>
        <w:t>AssummarisedinTable</w:t>
      </w:r>
      <w:hyperlink w:anchor="_bookmark2" w:history="1">
        <w:r>
          <w:rPr>
            <w:spacing w:val="-6"/>
          </w:rPr>
          <w:t>1</w:t>
        </w:r>
      </w:hyperlink>
      <w:r>
        <w:rPr>
          <w:spacing w:val="-6"/>
        </w:rPr>
        <w:t>,theanalysedsamplecomprised300students(75%)and100staff</w:t>
      </w:r>
    </w:p>
    <w:p w14:paraId="59CD5898" w14:textId="77777777" w:rsidR="00AC1884" w:rsidRDefault="00000000">
      <w:pPr>
        <w:pStyle w:val="BodyText"/>
      </w:pPr>
      <w:r>
        <w:rPr>
          <w:rFonts w:ascii="Trebuchet MS" w:hAnsi="Trebuchet MS"/>
          <w:spacing w:val="-4"/>
          <w:sz w:val="12"/>
        </w:rPr>
        <w:t>273</w:t>
      </w:r>
      <w:r>
        <w:rPr>
          <w:spacing w:val="-4"/>
        </w:rPr>
        <w:t>(25%).Thestudentsub-samplewaspredominantlymale(62%),aged21–25years(46%),</w:t>
      </w:r>
    </w:p>
    <w:p w14:paraId="35CCA679" w14:textId="77777777" w:rsidR="00AC1884" w:rsidRDefault="00000000">
      <w:pPr>
        <w:pStyle w:val="BodyText"/>
      </w:pPr>
      <w:r>
        <w:rPr>
          <w:rFonts w:ascii="Trebuchet MS" w:hAnsi="Trebuchet MS"/>
          <w:spacing w:val="-4"/>
          <w:sz w:val="12"/>
        </w:rPr>
        <w:t>274</w:t>
      </w:r>
      <w:r>
        <w:rPr>
          <w:spacing w:val="-4"/>
        </w:rPr>
        <w:t>distributedacrossallfourprogrammelevels(NDI–HNDII),anddrawnfrommultipledepart-</w:t>
      </w:r>
    </w:p>
    <w:p w14:paraId="071B2EFA" w14:textId="77777777" w:rsidR="00AC1884" w:rsidRDefault="00000000">
      <w:pPr>
        <w:pStyle w:val="BodyText"/>
        <w:spacing w:before="196"/>
      </w:pPr>
      <w:r>
        <w:rPr>
          <w:rFonts w:ascii="Trebuchet MS" w:hAnsi="Trebuchet MS"/>
          <w:spacing w:val="-6"/>
          <w:sz w:val="12"/>
        </w:rPr>
        <w:t>275</w:t>
      </w:r>
      <w:r>
        <w:rPr>
          <w:spacing w:val="-6"/>
        </w:rPr>
        <w:t>ments.Smartphoneownershipstoodat85.5%,while69%reportedregularinternetaccess—</w:t>
      </w:r>
    </w:p>
    <w:p w14:paraId="38E5D715" w14:textId="77777777" w:rsidR="00AC1884" w:rsidRDefault="00000000">
      <w:pPr>
        <w:pStyle w:val="BodyText"/>
      </w:pPr>
      <w:r>
        <w:rPr>
          <w:rFonts w:ascii="Trebuchet MS"/>
          <w:w w:val="90"/>
          <w:sz w:val="12"/>
        </w:rPr>
        <w:t>276</w:t>
      </w:r>
      <w:r>
        <w:rPr>
          <w:w w:val="90"/>
        </w:rPr>
        <w:t>figuresconsistentwithnationaltertiary-institutiontechnologyaccesssurveys(Ezeetal.,</w:t>
      </w:r>
      <w:hyperlink w:anchor="_bookmark32" w:history="1">
        <w:r>
          <w:rPr>
            <w:color w:val="000099"/>
            <w:spacing w:val="-2"/>
            <w:w w:val="90"/>
          </w:rPr>
          <w:t>2018</w:t>
        </w:r>
      </w:hyperlink>
      <w:r>
        <w:rPr>
          <w:spacing w:val="-2"/>
          <w:w w:val="90"/>
        </w:rPr>
        <w:t>).</w:t>
      </w:r>
    </w:p>
    <w:p w14:paraId="64790530" w14:textId="77777777" w:rsidR="00AC1884" w:rsidRDefault="00000000">
      <w:pPr>
        <w:pStyle w:val="BodyText"/>
      </w:pPr>
      <w:r>
        <w:rPr>
          <w:rFonts w:ascii="Trebuchet MS" w:hAnsi="Trebuchet MS"/>
          <w:spacing w:val="-4"/>
          <w:sz w:val="12"/>
        </w:rPr>
        <w:t>277</w:t>
      </w:r>
      <w:r>
        <w:rPr>
          <w:spacing w:val="-4"/>
        </w:rPr>
        <w:t>Dataqualitywashigh:augmenteddatasetspassedallKolmogorov–Smirnovdistributional</w:t>
      </w:r>
    </w:p>
    <w:p w14:paraId="11C8E3FF" w14:textId="77777777" w:rsidR="00AC1884" w:rsidRDefault="00000000">
      <w:pPr>
        <w:pStyle w:val="BodyText"/>
      </w:pPr>
      <w:r>
        <w:rPr>
          <w:rFonts w:ascii="Trebuchet MS"/>
          <w:spacing w:val="-8"/>
          <w:sz w:val="12"/>
        </w:rPr>
        <w:t>278</w:t>
      </w:r>
      <w:r>
        <w:rPr>
          <w:spacing w:val="-8"/>
        </w:rPr>
        <w:t>equivalencechecks,andnosystematicmissingdatapatternswereidentified.</w:t>
      </w:r>
    </w:p>
    <w:p w14:paraId="62DF7424" w14:textId="77777777" w:rsidR="00AC1884" w:rsidRDefault="00AC1884">
      <w:pPr>
        <w:pStyle w:val="BodyText"/>
        <w:spacing w:before="300"/>
        <w:ind w:left="0"/>
        <w:rPr>
          <w:sz w:val="28"/>
        </w:rPr>
      </w:pPr>
    </w:p>
    <w:p w14:paraId="3177865C" w14:textId="77777777" w:rsidR="00AC1884" w:rsidRDefault="00000000">
      <w:pPr>
        <w:pStyle w:val="Heading21"/>
        <w:tabs>
          <w:tab w:val="left" w:pos="1093"/>
        </w:tabs>
      </w:pPr>
      <w:r>
        <w:rPr>
          <w:rFonts w:ascii="Trebuchet MS"/>
          <w:b w:val="0"/>
          <w:sz w:val="12"/>
        </w:rPr>
        <w:t>279</w:t>
      </w:r>
      <w:bookmarkStart w:id="21" w:name="Reliability_Analysis"/>
      <w:bookmarkEnd w:id="21"/>
      <w:r>
        <w:rPr>
          <w:spacing w:val="-5"/>
        </w:rPr>
        <w:t>4.2</w:t>
      </w:r>
      <w:r>
        <w:tab/>
      </w:r>
      <w:proofErr w:type="spellStart"/>
      <w:r>
        <w:t>Reliability</w:t>
      </w:r>
      <w:r>
        <w:rPr>
          <w:spacing w:val="-2"/>
        </w:rPr>
        <w:t>Analysis</w:t>
      </w:r>
      <w:proofErr w:type="spellEnd"/>
    </w:p>
    <w:p w14:paraId="516A45DF" w14:textId="77777777" w:rsidR="00AC1884" w:rsidRDefault="00AC1884">
      <w:pPr>
        <w:pStyle w:val="BodyText"/>
        <w:spacing w:before="75"/>
        <w:ind w:left="0"/>
        <w:rPr>
          <w:rFonts w:ascii="Times New Roman"/>
          <w:b/>
        </w:rPr>
      </w:pPr>
    </w:p>
    <w:p w14:paraId="75075CAB" w14:textId="77777777" w:rsidR="00AC1884" w:rsidRDefault="00000000">
      <w:pPr>
        <w:pStyle w:val="BodyText"/>
        <w:spacing w:before="0"/>
      </w:pPr>
      <w:r>
        <w:rPr>
          <w:rFonts w:ascii="Trebuchet MS" w:hAnsi="Trebuchet MS"/>
          <w:spacing w:val="-6"/>
          <w:sz w:val="12"/>
        </w:rPr>
        <w:t>280</w:t>
      </w:r>
      <w:r>
        <w:rPr>
          <w:spacing w:val="-6"/>
        </w:rPr>
        <w:t>Cronbach’salphacoefficientsforallTAM/UTAUTconstructsarepresentedinTable</w:t>
      </w:r>
      <w:hyperlink w:anchor="_bookmark4" w:history="1">
        <w:r>
          <w:rPr>
            <w:spacing w:val="-6"/>
          </w:rPr>
          <w:t>2</w:t>
        </w:r>
      </w:hyperlink>
      <w:r>
        <w:rPr>
          <w:spacing w:val="-6"/>
        </w:rPr>
        <w:t>.</w:t>
      </w:r>
    </w:p>
    <w:p w14:paraId="367AF219" w14:textId="77777777" w:rsidR="00AC1884" w:rsidRDefault="00000000">
      <w:pPr>
        <w:pStyle w:val="BodyText"/>
        <w:tabs>
          <w:tab w:val="left" w:pos="799"/>
        </w:tabs>
        <w:spacing w:before="185"/>
        <w:rPr>
          <w:rFonts w:ascii="Tahoma" w:hAnsi="Tahoma"/>
        </w:rPr>
      </w:pPr>
      <w:r>
        <w:rPr>
          <w:rFonts w:ascii="Trebuchet MS" w:hAnsi="Trebuchet MS"/>
          <w:spacing w:val="-5"/>
          <w:sz w:val="12"/>
        </w:rPr>
        <w:t>281</w:t>
      </w:r>
      <w:r>
        <w:rPr>
          <w:rFonts w:ascii="Trebuchet MS" w:hAnsi="Trebuchet MS"/>
          <w:sz w:val="12"/>
        </w:rPr>
        <w:tab/>
      </w:r>
      <w:r>
        <w:rPr>
          <w:w w:val="90"/>
        </w:rPr>
        <w:t>PerceivedUsefulnessdemonstratedacceptable-to-excellentreliabilityforbothstudents(</w:t>
      </w:r>
      <w:r>
        <w:rPr>
          <w:rFonts w:ascii="Calibri" w:hAnsi="Calibri"/>
          <w:i/>
          <w:w w:val="90"/>
        </w:rPr>
        <w:t>α</w:t>
      </w:r>
      <w:r>
        <w:rPr>
          <w:rFonts w:ascii="Tahoma" w:hAnsi="Tahoma"/>
          <w:spacing w:val="-10"/>
          <w:w w:val="90"/>
        </w:rPr>
        <w:t>=</w:t>
      </w:r>
    </w:p>
    <w:p w14:paraId="25A68B2A" w14:textId="77777777" w:rsidR="00AC1884" w:rsidRDefault="00000000">
      <w:pPr>
        <w:pStyle w:val="BodyText"/>
        <w:spacing w:before="172"/>
      </w:pPr>
      <w:r>
        <w:rPr>
          <w:rFonts w:ascii="Trebuchet MS" w:hAnsi="Trebuchet MS"/>
          <w:spacing w:val="-4"/>
          <w:sz w:val="12"/>
        </w:rPr>
        <w:t>282</w:t>
      </w:r>
      <w:r>
        <w:rPr>
          <w:rFonts w:ascii="Verdana" w:hAnsi="Verdana"/>
          <w:i/>
          <w:spacing w:val="-4"/>
        </w:rPr>
        <w:t>.</w:t>
      </w:r>
      <w:r>
        <w:rPr>
          <w:spacing w:val="-4"/>
        </w:rPr>
        <w:t>783) and staff(</w:t>
      </w:r>
      <w:r>
        <w:rPr>
          <w:rFonts w:ascii="Calibri" w:hAnsi="Calibri"/>
          <w:i/>
          <w:spacing w:val="-4"/>
        </w:rPr>
        <w:t>α</w:t>
      </w:r>
      <w:r>
        <w:rPr>
          <w:rFonts w:ascii="Tahoma" w:hAnsi="Tahoma"/>
          <w:spacing w:val="-4"/>
        </w:rPr>
        <w:t>=</w:t>
      </w:r>
      <w:r>
        <w:rPr>
          <w:spacing w:val="-4"/>
        </w:rPr>
        <w:t>1</w:t>
      </w:r>
      <w:r>
        <w:rPr>
          <w:rFonts w:ascii="Verdana" w:hAnsi="Verdana"/>
          <w:i/>
          <w:spacing w:val="-4"/>
        </w:rPr>
        <w:t>.</w:t>
      </w:r>
      <w:r>
        <w:rPr>
          <w:spacing w:val="-4"/>
        </w:rPr>
        <w:t>000),confirmingthatthesevenPUitemsmeasuredacoherentunder-</w:t>
      </w:r>
    </w:p>
    <w:p w14:paraId="01359B2F" w14:textId="77777777" w:rsidR="00AC1884" w:rsidRDefault="00000000">
      <w:pPr>
        <w:pStyle w:val="BodyText"/>
        <w:spacing w:before="172"/>
      </w:pPr>
      <w:r>
        <w:rPr>
          <w:rFonts w:ascii="Trebuchet MS" w:hAnsi="Trebuchet MS"/>
          <w:spacing w:val="-4"/>
          <w:sz w:val="12"/>
        </w:rPr>
        <w:t>283</w:t>
      </w:r>
      <w:r>
        <w:rPr>
          <w:spacing w:val="-4"/>
        </w:rPr>
        <w:t>lying construct.TechnologyReadinessexhibitedgoodreliabilityamongstudents(</w:t>
      </w:r>
      <w:r>
        <w:rPr>
          <w:rFonts w:ascii="Calibri" w:hAnsi="Calibri"/>
          <w:i/>
          <w:spacing w:val="-4"/>
        </w:rPr>
        <w:t>α</w:t>
      </w:r>
      <w:r>
        <w:rPr>
          <w:rFonts w:ascii="Tahoma" w:hAnsi="Tahoma"/>
          <w:spacing w:val="-4"/>
        </w:rPr>
        <w:t>=</w:t>
      </w:r>
      <w:r>
        <w:rPr>
          <w:rFonts w:ascii="Verdana" w:hAnsi="Verdana"/>
          <w:i/>
          <w:spacing w:val="-4"/>
        </w:rPr>
        <w:t>.</w:t>
      </w:r>
      <w:r>
        <w:rPr>
          <w:spacing w:val="-4"/>
        </w:rPr>
        <w:t>873).</w:t>
      </w:r>
    </w:p>
    <w:p w14:paraId="008F1426" w14:textId="77777777" w:rsidR="00AC1884" w:rsidRDefault="00AC1884">
      <w:pPr>
        <w:pStyle w:val="BodyText"/>
        <w:sectPr w:rsidR="00AC1884">
          <w:pgSz w:w="11910" w:h="16840"/>
          <w:pgMar w:top="1320" w:right="566" w:bottom="1060" w:left="992" w:header="0" w:footer="863" w:gutter="0"/>
          <w:cols w:space="720"/>
        </w:sectPr>
      </w:pPr>
    </w:p>
    <w:p w14:paraId="0C04A085" w14:textId="77777777" w:rsidR="00AC1884" w:rsidRDefault="00000000">
      <w:pPr>
        <w:spacing w:before="83"/>
        <w:ind w:left="499" w:right="923"/>
        <w:jc w:val="center"/>
      </w:pPr>
      <w:bookmarkStart w:id="22" w:name="_bookmark4"/>
      <w:bookmarkEnd w:id="22"/>
      <w:r>
        <w:rPr>
          <w:rFonts w:ascii="Times New Roman"/>
          <w:b/>
          <w:spacing w:val="-6"/>
        </w:rPr>
        <w:lastRenderedPageBreak/>
        <w:t>Table2:</w:t>
      </w:r>
      <w:r>
        <w:rPr>
          <w:spacing w:val="-6"/>
        </w:rPr>
        <w:t>ReliabilityanalysisanddescriptivestatisticsforTAM/UTAUTconstructs.</w:t>
      </w:r>
    </w:p>
    <w:p w14:paraId="288EBB76" w14:textId="77777777" w:rsidR="00AC1884" w:rsidRDefault="00000000">
      <w:pPr>
        <w:pStyle w:val="BodyText"/>
        <w:spacing w:before="5"/>
        <w:ind w:left="0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6" behindDoc="1" locked="0" layoutInCell="1" allowOverlap="1" wp14:anchorId="3A8F1EB7" wp14:editId="1F9A328A">
                <wp:simplePos x="0" y="0"/>
                <wp:positionH relativeFrom="page">
                  <wp:posOffset>1495386</wp:posOffset>
                </wp:positionH>
                <wp:positionV relativeFrom="paragraph">
                  <wp:posOffset>152958</wp:posOffset>
                </wp:positionV>
                <wp:extent cx="4569459" cy="1270"/>
                <wp:effectExtent l="0" t="0" r="0" b="0"/>
                <wp:wrapTopAndBottom/>
                <wp:docPr id="1027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694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69460">
                              <a:moveTo>
                                <a:pt x="0" y="0"/>
                              </a:moveTo>
                              <a:lnTo>
                                <a:pt x="4569218" y="0"/>
                              </a:lnTo>
                            </a:path>
                          </a:pathLst>
                        </a:custGeom>
                        <a:ln w="11887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30AA01" id="Graphic 3" o:spid="_x0000_s1026" style="position:absolute;margin-left:117.75pt;margin-top:12.05pt;width:359.8pt;height:.1pt;z-index:-50331647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694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" path="m,l4569218,e" filled="f" strokeweight=".33019mm">
                <v:path arrowok="t"/>
                <w10:wrap type="topAndBottom" anchorx="page"/>
              </v:shape>
            </w:pict>
          </mc:Fallback>
        </mc:AlternateContent>
      </w:r>
    </w:p>
    <w:p w14:paraId="06BA5E5B" w14:textId="77777777" w:rsidR="00AC1884" w:rsidRDefault="00000000">
      <w:pPr>
        <w:tabs>
          <w:tab w:val="left" w:pos="6822"/>
        </w:tabs>
        <w:spacing w:before="29"/>
        <w:ind w:left="4567"/>
        <w:rPr>
          <w:sz w:val="24"/>
        </w:rPr>
      </w:pPr>
      <w:r>
        <w:rPr>
          <w:rFonts w:ascii="Times New Roman"/>
          <w:b/>
          <w:sz w:val="24"/>
        </w:rPr>
        <w:t>Students</w:t>
      </w:r>
      <w:r>
        <w:rPr>
          <w:sz w:val="24"/>
        </w:rPr>
        <w:t>(</w:t>
      </w:r>
      <w:r>
        <w:rPr>
          <w:rFonts w:ascii="Times New Roman"/>
          <w:i/>
          <w:sz w:val="24"/>
        </w:rPr>
        <w:t>n</w:t>
      </w:r>
      <w:r>
        <w:rPr>
          <w:rFonts w:ascii="Tahoma"/>
          <w:sz w:val="24"/>
        </w:rPr>
        <w:t>=</w:t>
      </w:r>
      <w:r>
        <w:rPr>
          <w:spacing w:val="-4"/>
          <w:sz w:val="24"/>
        </w:rPr>
        <w:t>300)</w:t>
      </w:r>
      <w:r>
        <w:rPr>
          <w:sz w:val="24"/>
        </w:rPr>
        <w:tab/>
      </w:r>
      <w:r>
        <w:rPr>
          <w:rFonts w:ascii="Times New Roman"/>
          <w:b/>
          <w:sz w:val="24"/>
        </w:rPr>
        <w:t>Staff</w:t>
      </w:r>
      <w:r>
        <w:rPr>
          <w:sz w:val="24"/>
        </w:rPr>
        <w:t>(</w:t>
      </w:r>
      <w:r>
        <w:rPr>
          <w:rFonts w:ascii="Times New Roman"/>
          <w:i/>
          <w:sz w:val="24"/>
        </w:rPr>
        <w:t>n</w:t>
      </w:r>
      <w:r>
        <w:rPr>
          <w:rFonts w:ascii="Tahoma"/>
          <w:sz w:val="24"/>
        </w:rPr>
        <w:t>=</w:t>
      </w:r>
      <w:r>
        <w:rPr>
          <w:spacing w:val="-4"/>
          <w:sz w:val="24"/>
        </w:rPr>
        <w:t>100)</w:t>
      </w:r>
    </w:p>
    <w:p w14:paraId="36C2842E" w14:textId="77777777" w:rsidR="00AC1884" w:rsidRDefault="00AC1884">
      <w:pPr>
        <w:pStyle w:val="BodyText"/>
        <w:spacing w:before="7"/>
        <w:ind w:left="0"/>
        <w:rPr>
          <w:sz w:val="6"/>
        </w:rPr>
      </w:pPr>
    </w:p>
    <w:tbl>
      <w:tblPr>
        <w:tblW w:w="0" w:type="auto"/>
        <w:tblInd w:w="13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5"/>
        <w:gridCol w:w="888"/>
        <w:gridCol w:w="667"/>
        <w:gridCol w:w="666"/>
        <w:gridCol w:w="553"/>
        <w:gridCol w:w="235"/>
        <w:gridCol w:w="667"/>
        <w:gridCol w:w="664"/>
        <w:gridCol w:w="545"/>
      </w:tblGrid>
      <w:tr w:rsidR="00AC1884" w14:paraId="63956C77" w14:textId="77777777">
        <w:trPr>
          <w:trHeight w:val="393"/>
        </w:trPr>
        <w:tc>
          <w:tcPr>
            <w:tcW w:w="2315" w:type="dxa"/>
            <w:tcBorders>
              <w:bottom w:val="single" w:sz="6" w:space="0" w:color="000000"/>
            </w:tcBorders>
          </w:tcPr>
          <w:p w14:paraId="5F559840" w14:textId="77777777" w:rsidR="00AC1884" w:rsidRDefault="00000000">
            <w:pPr>
              <w:pStyle w:val="TableParagraph"/>
              <w:spacing w:before="39" w:line="240" w:lineRule="auto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Construct</w:t>
            </w:r>
          </w:p>
        </w:tc>
        <w:tc>
          <w:tcPr>
            <w:tcW w:w="888" w:type="dxa"/>
            <w:tcBorders>
              <w:bottom w:val="single" w:sz="6" w:space="0" w:color="000000"/>
            </w:tcBorders>
          </w:tcPr>
          <w:p w14:paraId="71BEAA49" w14:textId="77777777" w:rsidR="00AC1884" w:rsidRDefault="00000000">
            <w:pPr>
              <w:pStyle w:val="TableParagraph"/>
              <w:spacing w:before="39" w:line="240" w:lineRule="auto"/>
              <w:ind w:right="116"/>
              <w:rPr>
                <w:sz w:val="24"/>
              </w:rPr>
            </w:pPr>
            <w:r>
              <w:rPr>
                <w:spacing w:val="-2"/>
                <w:sz w:val="24"/>
              </w:rPr>
              <w:t>Items</w:t>
            </w:r>
          </w:p>
        </w:tc>
        <w:tc>
          <w:tcPr>
            <w:tcW w:w="667" w:type="dxa"/>
            <w:tcBorders>
              <w:top w:val="single" w:sz="4" w:space="0" w:color="000000"/>
              <w:bottom w:val="single" w:sz="6" w:space="0" w:color="000000"/>
            </w:tcBorders>
          </w:tcPr>
          <w:p w14:paraId="3A97A6F5" w14:textId="77777777" w:rsidR="00AC1884" w:rsidRDefault="00000000">
            <w:pPr>
              <w:pStyle w:val="TableParagraph"/>
              <w:spacing w:before="39" w:line="240" w:lineRule="auto"/>
              <w:ind w:right="137"/>
              <w:rPr>
                <w:rFonts w:ascii="Calibri" w:hAnsi="Calibri"/>
                <w:i/>
                <w:sz w:val="24"/>
              </w:rPr>
            </w:pPr>
            <w:r>
              <w:rPr>
                <w:rFonts w:ascii="Calibri" w:hAnsi="Calibri"/>
                <w:i/>
                <w:spacing w:val="-10"/>
                <w:w w:val="110"/>
                <w:sz w:val="24"/>
              </w:rPr>
              <w:t>α</w:t>
            </w:r>
          </w:p>
        </w:tc>
        <w:tc>
          <w:tcPr>
            <w:tcW w:w="666" w:type="dxa"/>
            <w:tcBorders>
              <w:top w:val="single" w:sz="4" w:space="0" w:color="000000"/>
              <w:bottom w:val="single" w:sz="6" w:space="0" w:color="000000"/>
            </w:tcBorders>
          </w:tcPr>
          <w:p w14:paraId="66ECE955" w14:textId="77777777" w:rsidR="00AC1884" w:rsidRDefault="00000000">
            <w:pPr>
              <w:pStyle w:val="TableParagraph"/>
              <w:spacing w:before="43" w:line="240" w:lineRule="auto"/>
              <w:ind w:right="12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pacing w:val="-10"/>
                <w:sz w:val="24"/>
              </w:rPr>
              <w:t>M</w:t>
            </w:r>
          </w:p>
        </w:tc>
        <w:tc>
          <w:tcPr>
            <w:tcW w:w="553" w:type="dxa"/>
            <w:tcBorders>
              <w:top w:val="single" w:sz="4" w:space="0" w:color="000000"/>
              <w:bottom w:val="single" w:sz="6" w:space="0" w:color="000000"/>
            </w:tcBorders>
          </w:tcPr>
          <w:p w14:paraId="29C04409" w14:textId="77777777" w:rsidR="00AC1884" w:rsidRDefault="00000000">
            <w:pPr>
              <w:pStyle w:val="TableParagraph"/>
              <w:spacing w:before="43" w:line="240" w:lineRule="auto"/>
              <w:ind w:left="111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pacing w:val="-5"/>
                <w:sz w:val="24"/>
              </w:rPr>
              <w:t>SD</w:t>
            </w:r>
          </w:p>
        </w:tc>
        <w:tc>
          <w:tcPr>
            <w:tcW w:w="235" w:type="dxa"/>
            <w:tcBorders>
              <w:bottom w:val="single" w:sz="6" w:space="0" w:color="000000"/>
            </w:tcBorders>
          </w:tcPr>
          <w:p w14:paraId="4FFEE529" w14:textId="77777777" w:rsidR="00AC1884" w:rsidRDefault="00AC1884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667" w:type="dxa"/>
            <w:tcBorders>
              <w:top w:val="single" w:sz="4" w:space="0" w:color="000000"/>
              <w:bottom w:val="single" w:sz="6" w:space="0" w:color="000000"/>
            </w:tcBorders>
          </w:tcPr>
          <w:p w14:paraId="00AA3236" w14:textId="77777777" w:rsidR="00AC1884" w:rsidRDefault="00000000">
            <w:pPr>
              <w:pStyle w:val="TableParagraph"/>
              <w:spacing w:before="39" w:line="240" w:lineRule="auto"/>
              <w:ind w:right="141"/>
              <w:rPr>
                <w:rFonts w:ascii="Calibri" w:hAnsi="Calibri"/>
                <w:i/>
                <w:sz w:val="24"/>
              </w:rPr>
            </w:pPr>
            <w:r>
              <w:rPr>
                <w:rFonts w:ascii="Calibri" w:hAnsi="Calibri"/>
                <w:i/>
                <w:spacing w:val="-10"/>
                <w:w w:val="110"/>
                <w:sz w:val="24"/>
              </w:rPr>
              <w:t>α</w:t>
            </w:r>
          </w:p>
        </w:tc>
        <w:tc>
          <w:tcPr>
            <w:tcW w:w="664" w:type="dxa"/>
            <w:tcBorders>
              <w:top w:val="single" w:sz="4" w:space="0" w:color="000000"/>
              <w:bottom w:val="single" w:sz="6" w:space="0" w:color="000000"/>
            </w:tcBorders>
          </w:tcPr>
          <w:p w14:paraId="1C54ECB4" w14:textId="77777777" w:rsidR="00AC1884" w:rsidRDefault="00000000">
            <w:pPr>
              <w:pStyle w:val="TableParagraph"/>
              <w:spacing w:before="43" w:line="240" w:lineRule="auto"/>
              <w:ind w:right="15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pacing w:val="-10"/>
                <w:sz w:val="24"/>
              </w:rPr>
              <w:t>M</w:t>
            </w:r>
          </w:p>
        </w:tc>
        <w:tc>
          <w:tcPr>
            <w:tcW w:w="545" w:type="dxa"/>
            <w:tcBorders>
              <w:top w:val="single" w:sz="4" w:space="0" w:color="000000"/>
              <w:bottom w:val="single" w:sz="6" w:space="0" w:color="000000"/>
            </w:tcBorders>
          </w:tcPr>
          <w:p w14:paraId="010979E1" w14:textId="77777777" w:rsidR="00AC1884" w:rsidRDefault="00000000">
            <w:pPr>
              <w:pStyle w:val="TableParagraph"/>
              <w:spacing w:before="43" w:line="240" w:lineRule="auto"/>
              <w:ind w:left="111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pacing w:val="-5"/>
                <w:sz w:val="24"/>
              </w:rPr>
              <w:t>SD</w:t>
            </w:r>
          </w:p>
        </w:tc>
      </w:tr>
      <w:tr w:rsidR="00AC1884" w14:paraId="2C0272B7" w14:textId="77777777">
        <w:trPr>
          <w:trHeight w:val="335"/>
        </w:trPr>
        <w:tc>
          <w:tcPr>
            <w:tcW w:w="2315" w:type="dxa"/>
            <w:tcBorders>
              <w:top w:val="single" w:sz="6" w:space="0" w:color="000000"/>
            </w:tcBorders>
          </w:tcPr>
          <w:p w14:paraId="766EEA81" w14:textId="77777777" w:rsidR="00AC1884" w:rsidRDefault="00000000">
            <w:pPr>
              <w:pStyle w:val="TableParagraph"/>
              <w:spacing w:before="39" w:line="276" w:lineRule="exact"/>
              <w:jc w:val="left"/>
              <w:rPr>
                <w:sz w:val="24"/>
              </w:rPr>
            </w:pPr>
            <w:proofErr w:type="spellStart"/>
            <w:r>
              <w:rPr>
                <w:w w:val="90"/>
                <w:sz w:val="24"/>
              </w:rPr>
              <w:t>Perceived</w:t>
            </w:r>
            <w:r>
              <w:rPr>
                <w:spacing w:val="-2"/>
                <w:w w:val="95"/>
                <w:sz w:val="24"/>
              </w:rPr>
              <w:t>Usefulness</w:t>
            </w:r>
            <w:proofErr w:type="spellEnd"/>
          </w:p>
        </w:tc>
        <w:tc>
          <w:tcPr>
            <w:tcW w:w="888" w:type="dxa"/>
            <w:tcBorders>
              <w:top w:val="single" w:sz="6" w:space="0" w:color="000000"/>
            </w:tcBorders>
          </w:tcPr>
          <w:p w14:paraId="18275FAF" w14:textId="77777777" w:rsidR="00AC1884" w:rsidRDefault="00000000">
            <w:pPr>
              <w:pStyle w:val="TableParagraph"/>
              <w:spacing w:before="39" w:line="276" w:lineRule="exact"/>
              <w:ind w:right="116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667" w:type="dxa"/>
            <w:tcBorders>
              <w:top w:val="single" w:sz="6" w:space="0" w:color="000000"/>
            </w:tcBorders>
          </w:tcPr>
          <w:p w14:paraId="398E8A20" w14:textId="77777777" w:rsidR="00AC1884" w:rsidRDefault="00000000">
            <w:pPr>
              <w:pStyle w:val="TableParagraph"/>
              <w:spacing w:before="26" w:line="289" w:lineRule="exact"/>
              <w:ind w:right="117"/>
              <w:rPr>
                <w:sz w:val="24"/>
              </w:rPr>
            </w:pPr>
            <w:r>
              <w:rPr>
                <w:spacing w:val="-4"/>
                <w:w w:val="85"/>
                <w:sz w:val="24"/>
              </w:rPr>
              <w:t>0</w:t>
            </w:r>
            <w:r>
              <w:rPr>
                <w:rFonts w:ascii="Verdana"/>
                <w:i/>
                <w:spacing w:val="-4"/>
                <w:w w:val="85"/>
                <w:sz w:val="24"/>
              </w:rPr>
              <w:t>.</w:t>
            </w:r>
            <w:r>
              <w:rPr>
                <w:spacing w:val="-4"/>
                <w:w w:val="85"/>
                <w:sz w:val="24"/>
              </w:rPr>
              <w:t>783</w:t>
            </w:r>
          </w:p>
        </w:tc>
        <w:tc>
          <w:tcPr>
            <w:tcW w:w="666" w:type="dxa"/>
            <w:tcBorders>
              <w:top w:val="single" w:sz="6" w:space="0" w:color="000000"/>
            </w:tcBorders>
          </w:tcPr>
          <w:p w14:paraId="2C55C764" w14:textId="77777777" w:rsidR="00AC1884" w:rsidRDefault="00000000">
            <w:pPr>
              <w:pStyle w:val="TableParagraph"/>
              <w:spacing w:before="26" w:line="289" w:lineRule="exact"/>
              <w:ind w:left="10" w:right="12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4</w:t>
            </w:r>
            <w:r>
              <w:rPr>
                <w:rFonts w:ascii="Verdana"/>
                <w:i/>
                <w:spacing w:val="-4"/>
                <w:w w:val="95"/>
                <w:sz w:val="24"/>
              </w:rPr>
              <w:t>.</w:t>
            </w:r>
            <w:r>
              <w:rPr>
                <w:spacing w:val="-4"/>
                <w:w w:val="95"/>
                <w:sz w:val="24"/>
              </w:rPr>
              <w:t>02</w:t>
            </w:r>
          </w:p>
        </w:tc>
        <w:tc>
          <w:tcPr>
            <w:tcW w:w="553" w:type="dxa"/>
            <w:tcBorders>
              <w:top w:val="single" w:sz="6" w:space="0" w:color="000000"/>
            </w:tcBorders>
          </w:tcPr>
          <w:p w14:paraId="71CF1207" w14:textId="77777777" w:rsidR="00AC1884" w:rsidRDefault="00000000">
            <w:pPr>
              <w:pStyle w:val="TableParagraph"/>
              <w:spacing w:before="26" w:line="289" w:lineRule="exact"/>
              <w:ind w:left="111"/>
              <w:rPr>
                <w:sz w:val="24"/>
              </w:rPr>
            </w:pPr>
            <w:r>
              <w:rPr>
                <w:spacing w:val="-4"/>
                <w:w w:val="90"/>
                <w:sz w:val="24"/>
              </w:rPr>
              <w:t>0</w:t>
            </w:r>
            <w:r>
              <w:rPr>
                <w:rFonts w:ascii="Verdana"/>
                <w:i/>
                <w:spacing w:val="-4"/>
                <w:w w:val="90"/>
                <w:sz w:val="24"/>
              </w:rPr>
              <w:t>.</w:t>
            </w:r>
            <w:r>
              <w:rPr>
                <w:spacing w:val="-4"/>
                <w:w w:val="90"/>
                <w:sz w:val="24"/>
              </w:rPr>
              <w:t>53</w:t>
            </w:r>
          </w:p>
        </w:tc>
        <w:tc>
          <w:tcPr>
            <w:tcW w:w="235" w:type="dxa"/>
            <w:tcBorders>
              <w:top w:val="single" w:sz="6" w:space="0" w:color="000000"/>
            </w:tcBorders>
          </w:tcPr>
          <w:p w14:paraId="2FF39A6B" w14:textId="77777777" w:rsidR="00AC1884" w:rsidRDefault="00AC1884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667" w:type="dxa"/>
            <w:tcBorders>
              <w:top w:val="single" w:sz="6" w:space="0" w:color="000000"/>
            </w:tcBorders>
          </w:tcPr>
          <w:p w14:paraId="2F77C8B9" w14:textId="77777777" w:rsidR="00AC1884" w:rsidRDefault="00000000">
            <w:pPr>
              <w:pStyle w:val="TableParagraph"/>
              <w:spacing w:before="26" w:line="289" w:lineRule="exact"/>
              <w:ind w:left="-1" w:right="121"/>
              <w:rPr>
                <w:sz w:val="24"/>
              </w:rPr>
            </w:pPr>
            <w:r>
              <w:rPr>
                <w:spacing w:val="-4"/>
                <w:w w:val="85"/>
                <w:sz w:val="24"/>
              </w:rPr>
              <w:t>1</w:t>
            </w:r>
            <w:r>
              <w:rPr>
                <w:rFonts w:ascii="Verdana"/>
                <w:i/>
                <w:spacing w:val="-4"/>
                <w:w w:val="85"/>
                <w:sz w:val="24"/>
              </w:rPr>
              <w:t>.</w:t>
            </w:r>
            <w:r>
              <w:rPr>
                <w:spacing w:val="-4"/>
                <w:w w:val="85"/>
                <w:sz w:val="24"/>
              </w:rPr>
              <w:t>000</w:t>
            </w:r>
          </w:p>
        </w:tc>
        <w:tc>
          <w:tcPr>
            <w:tcW w:w="664" w:type="dxa"/>
            <w:tcBorders>
              <w:top w:val="single" w:sz="6" w:space="0" w:color="000000"/>
            </w:tcBorders>
          </w:tcPr>
          <w:p w14:paraId="215C307C" w14:textId="77777777" w:rsidR="00AC1884" w:rsidRDefault="00000000">
            <w:pPr>
              <w:pStyle w:val="TableParagraph"/>
              <w:spacing w:before="26" w:line="289" w:lineRule="exact"/>
              <w:ind w:left="10" w:right="15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3</w:t>
            </w:r>
            <w:r>
              <w:rPr>
                <w:rFonts w:ascii="Verdana"/>
                <w:i/>
                <w:spacing w:val="-4"/>
                <w:w w:val="95"/>
                <w:sz w:val="24"/>
              </w:rPr>
              <w:t>.</w:t>
            </w:r>
            <w:r>
              <w:rPr>
                <w:spacing w:val="-4"/>
                <w:w w:val="95"/>
                <w:sz w:val="24"/>
              </w:rPr>
              <w:t>97</w:t>
            </w:r>
          </w:p>
        </w:tc>
        <w:tc>
          <w:tcPr>
            <w:tcW w:w="545" w:type="dxa"/>
            <w:tcBorders>
              <w:top w:val="single" w:sz="6" w:space="0" w:color="000000"/>
            </w:tcBorders>
          </w:tcPr>
          <w:p w14:paraId="68BCBF44" w14:textId="77777777" w:rsidR="00AC1884" w:rsidRDefault="00000000">
            <w:pPr>
              <w:pStyle w:val="TableParagraph"/>
              <w:spacing w:before="26" w:line="289" w:lineRule="exact"/>
              <w:ind w:left="111"/>
              <w:rPr>
                <w:sz w:val="24"/>
              </w:rPr>
            </w:pPr>
            <w:r>
              <w:rPr>
                <w:spacing w:val="-4"/>
                <w:w w:val="85"/>
                <w:sz w:val="24"/>
              </w:rPr>
              <w:t>0</w:t>
            </w:r>
            <w:r>
              <w:rPr>
                <w:rFonts w:ascii="Verdana"/>
                <w:i/>
                <w:spacing w:val="-4"/>
                <w:w w:val="85"/>
                <w:sz w:val="24"/>
              </w:rPr>
              <w:t>.</w:t>
            </w:r>
            <w:r>
              <w:rPr>
                <w:spacing w:val="-4"/>
                <w:w w:val="85"/>
                <w:sz w:val="24"/>
              </w:rPr>
              <w:t>49</w:t>
            </w:r>
          </w:p>
        </w:tc>
      </w:tr>
      <w:tr w:rsidR="00AC1884" w14:paraId="461B811E" w14:textId="77777777">
        <w:trPr>
          <w:trHeight w:val="288"/>
        </w:trPr>
        <w:tc>
          <w:tcPr>
            <w:tcW w:w="2315" w:type="dxa"/>
          </w:tcPr>
          <w:p w14:paraId="74F7963E" w14:textId="77777777" w:rsidR="00AC1884" w:rsidRDefault="00000000">
            <w:pPr>
              <w:pStyle w:val="TableParagraph"/>
              <w:jc w:val="left"/>
              <w:rPr>
                <w:sz w:val="24"/>
              </w:rPr>
            </w:pPr>
            <w:proofErr w:type="spellStart"/>
            <w:r>
              <w:rPr>
                <w:spacing w:val="-7"/>
                <w:sz w:val="24"/>
              </w:rPr>
              <w:t>Technology</w:t>
            </w:r>
            <w:r>
              <w:rPr>
                <w:spacing w:val="-2"/>
                <w:sz w:val="24"/>
              </w:rPr>
              <w:t>Readiness</w:t>
            </w:r>
            <w:proofErr w:type="spellEnd"/>
          </w:p>
        </w:tc>
        <w:tc>
          <w:tcPr>
            <w:tcW w:w="888" w:type="dxa"/>
          </w:tcPr>
          <w:p w14:paraId="594BB877" w14:textId="77777777" w:rsidR="00AC1884" w:rsidRDefault="00000000">
            <w:pPr>
              <w:pStyle w:val="TableParagraph"/>
              <w:ind w:right="11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67" w:type="dxa"/>
          </w:tcPr>
          <w:p w14:paraId="48F09575" w14:textId="77777777" w:rsidR="00AC1884" w:rsidRDefault="00000000">
            <w:pPr>
              <w:pStyle w:val="TableParagraph"/>
              <w:ind w:right="117"/>
              <w:rPr>
                <w:sz w:val="24"/>
              </w:rPr>
            </w:pPr>
            <w:r>
              <w:rPr>
                <w:spacing w:val="-4"/>
                <w:w w:val="85"/>
                <w:sz w:val="24"/>
              </w:rPr>
              <w:t>0</w:t>
            </w:r>
            <w:r>
              <w:rPr>
                <w:rFonts w:ascii="Verdana"/>
                <w:i/>
                <w:spacing w:val="-4"/>
                <w:w w:val="85"/>
                <w:sz w:val="24"/>
              </w:rPr>
              <w:t>.</w:t>
            </w:r>
            <w:r>
              <w:rPr>
                <w:spacing w:val="-4"/>
                <w:w w:val="85"/>
                <w:sz w:val="24"/>
              </w:rPr>
              <w:t>873</w:t>
            </w:r>
          </w:p>
        </w:tc>
        <w:tc>
          <w:tcPr>
            <w:tcW w:w="666" w:type="dxa"/>
          </w:tcPr>
          <w:p w14:paraId="50A27661" w14:textId="77777777" w:rsidR="00AC1884" w:rsidRDefault="00000000">
            <w:pPr>
              <w:pStyle w:val="TableParagraph"/>
              <w:ind w:left="10" w:right="12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3</w:t>
            </w:r>
            <w:r>
              <w:rPr>
                <w:rFonts w:ascii="Verdana"/>
                <w:i/>
                <w:spacing w:val="-4"/>
                <w:w w:val="95"/>
                <w:sz w:val="24"/>
              </w:rPr>
              <w:t>.</w:t>
            </w:r>
            <w:r>
              <w:rPr>
                <w:spacing w:val="-4"/>
                <w:w w:val="95"/>
                <w:sz w:val="24"/>
              </w:rPr>
              <w:t>87</w:t>
            </w:r>
          </w:p>
        </w:tc>
        <w:tc>
          <w:tcPr>
            <w:tcW w:w="553" w:type="dxa"/>
          </w:tcPr>
          <w:p w14:paraId="03A44F05" w14:textId="77777777" w:rsidR="00AC1884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4"/>
                <w:w w:val="90"/>
                <w:sz w:val="24"/>
              </w:rPr>
              <w:t>0</w:t>
            </w:r>
            <w:r>
              <w:rPr>
                <w:rFonts w:ascii="Verdana"/>
                <w:i/>
                <w:spacing w:val="-4"/>
                <w:w w:val="90"/>
                <w:sz w:val="24"/>
              </w:rPr>
              <w:t>.</w:t>
            </w:r>
            <w:r>
              <w:rPr>
                <w:spacing w:val="-4"/>
                <w:w w:val="90"/>
                <w:sz w:val="24"/>
              </w:rPr>
              <w:t>56</w:t>
            </w:r>
          </w:p>
        </w:tc>
        <w:tc>
          <w:tcPr>
            <w:tcW w:w="235" w:type="dxa"/>
          </w:tcPr>
          <w:p w14:paraId="517815E2" w14:textId="77777777" w:rsidR="00AC1884" w:rsidRDefault="00AC1884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67" w:type="dxa"/>
          </w:tcPr>
          <w:p w14:paraId="06EC593E" w14:textId="77777777" w:rsidR="00AC1884" w:rsidRDefault="00000000">
            <w:pPr>
              <w:pStyle w:val="TableParagraph"/>
              <w:ind w:right="122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  <w:tc>
          <w:tcPr>
            <w:tcW w:w="664" w:type="dxa"/>
          </w:tcPr>
          <w:p w14:paraId="342866B5" w14:textId="77777777" w:rsidR="00AC1884" w:rsidRDefault="00000000">
            <w:pPr>
              <w:pStyle w:val="TableParagraph"/>
              <w:ind w:left="10" w:right="15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  <w:tc>
          <w:tcPr>
            <w:tcW w:w="545" w:type="dxa"/>
          </w:tcPr>
          <w:p w14:paraId="0CF8F6AA" w14:textId="77777777" w:rsidR="00AC1884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AC1884" w14:paraId="26A56A9E" w14:textId="77777777">
        <w:trPr>
          <w:trHeight w:val="288"/>
        </w:trPr>
        <w:tc>
          <w:tcPr>
            <w:tcW w:w="2315" w:type="dxa"/>
          </w:tcPr>
          <w:p w14:paraId="28353FEE" w14:textId="77777777" w:rsidR="00AC1884" w:rsidRDefault="00000000">
            <w:pPr>
              <w:pStyle w:val="TableParagraph"/>
              <w:jc w:val="left"/>
              <w:rPr>
                <w:sz w:val="24"/>
              </w:rPr>
            </w:pPr>
            <w:proofErr w:type="spellStart"/>
            <w:r>
              <w:rPr>
                <w:spacing w:val="-6"/>
                <w:sz w:val="24"/>
              </w:rPr>
              <w:t>PerceivedEaseofUse</w:t>
            </w:r>
            <w:proofErr w:type="spellEnd"/>
          </w:p>
        </w:tc>
        <w:tc>
          <w:tcPr>
            <w:tcW w:w="888" w:type="dxa"/>
          </w:tcPr>
          <w:p w14:paraId="1DE253BF" w14:textId="77777777" w:rsidR="00AC1884" w:rsidRDefault="00000000">
            <w:pPr>
              <w:pStyle w:val="TableParagraph"/>
              <w:ind w:right="11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67" w:type="dxa"/>
          </w:tcPr>
          <w:p w14:paraId="0EB38867" w14:textId="77777777" w:rsidR="00AC1884" w:rsidRDefault="00000000">
            <w:pPr>
              <w:pStyle w:val="TableParagraph"/>
              <w:ind w:right="117"/>
              <w:rPr>
                <w:sz w:val="24"/>
              </w:rPr>
            </w:pPr>
            <w:r>
              <w:rPr>
                <w:spacing w:val="-4"/>
                <w:w w:val="85"/>
                <w:sz w:val="24"/>
              </w:rPr>
              <w:t>0</w:t>
            </w:r>
            <w:r>
              <w:rPr>
                <w:rFonts w:ascii="Verdana"/>
                <w:i/>
                <w:spacing w:val="-4"/>
                <w:w w:val="85"/>
                <w:sz w:val="24"/>
              </w:rPr>
              <w:t>.</w:t>
            </w:r>
            <w:r>
              <w:rPr>
                <w:spacing w:val="-4"/>
                <w:w w:val="85"/>
                <w:sz w:val="24"/>
              </w:rPr>
              <w:t>457</w:t>
            </w:r>
          </w:p>
        </w:tc>
        <w:tc>
          <w:tcPr>
            <w:tcW w:w="666" w:type="dxa"/>
          </w:tcPr>
          <w:p w14:paraId="18848BDF" w14:textId="77777777" w:rsidR="00AC1884" w:rsidRDefault="00000000">
            <w:pPr>
              <w:pStyle w:val="TableParagraph"/>
              <w:ind w:left="10" w:right="12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4</w:t>
            </w:r>
            <w:r>
              <w:rPr>
                <w:rFonts w:ascii="Verdana"/>
                <w:i/>
                <w:spacing w:val="-4"/>
                <w:w w:val="95"/>
                <w:sz w:val="24"/>
              </w:rPr>
              <w:t>.</w:t>
            </w:r>
            <w:r>
              <w:rPr>
                <w:spacing w:val="-4"/>
                <w:w w:val="95"/>
                <w:sz w:val="24"/>
              </w:rPr>
              <w:t>07</w:t>
            </w:r>
          </w:p>
        </w:tc>
        <w:tc>
          <w:tcPr>
            <w:tcW w:w="553" w:type="dxa"/>
          </w:tcPr>
          <w:p w14:paraId="2FF6A32F" w14:textId="77777777" w:rsidR="00AC1884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4"/>
                <w:w w:val="90"/>
                <w:sz w:val="24"/>
              </w:rPr>
              <w:t>0</w:t>
            </w:r>
            <w:r>
              <w:rPr>
                <w:rFonts w:ascii="Verdana"/>
                <w:i/>
                <w:spacing w:val="-4"/>
                <w:w w:val="90"/>
                <w:sz w:val="24"/>
              </w:rPr>
              <w:t>.</w:t>
            </w:r>
            <w:r>
              <w:rPr>
                <w:spacing w:val="-4"/>
                <w:w w:val="90"/>
                <w:sz w:val="24"/>
              </w:rPr>
              <w:t>42</w:t>
            </w:r>
          </w:p>
        </w:tc>
        <w:tc>
          <w:tcPr>
            <w:tcW w:w="235" w:type="dxa"/>
          </w:tcPr>
          <w:p w14:paraId="23DF0C41" w14:textId="77777777" w:rsidR="00AC1884" w:rsidRDefault="00AC1884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67" w:type="dxa"/>
          </w:tcPr>
          <w:p w14:paraId="3EE5ECB6" w14:textId="77777777" w:rsidR="00AC1884" w:rsidRDefault="00000000">
            <w:pPr>
              <w:pStyle w:val="TableParagraph"/>
              <w:ind w:left="-1" w:right="121"/>
              <w:rPr>
                <w:sz w:val="24"/>
              </w:rPr>
            </w:pPr>
            <w:r>
              <w:rPr>
                <w:spacing w:val="-4"/>
                <w:w w:val="85"/>
                <w:sz w:val="24"/>
              </w:rPr>
              <w:t>0</w:t>
            </w:r>
            <w:r>
              <w:rPr>
                <w:rFonts w:ascii="Verdana"/>
                <w:i/>
                <w:spacing w:val="-4"/>
                <w:w w:val="85"/>
                <w:sz w:val="24"/>
              </w:rPr>
              <w:t>.</w:t>
            </w:r>
            <w:r>
              <w:rPr>
                <w:spacing w:val="-4"/>
                <w:w w:val="85"/>
                <w:sz w:val="24"/>
              </w:rPr>
              <w:t>634</w:t>
            </w:r>
          </w:p>
        </w:tc>
        <w:tc>
          <w:tcPr>
            <w:tcW w:w="664" w:type="dxa"/>
          </w:tcPr>
          <w:p w14:paraId="15B6C674" w14:textId="77777777" w:rsidR="00AC1884" w:rsidRDefault="00000000">
            <w:pPr>
              <w:pStyle w:val="TableParagraph"/>
              <w:ind w:left="10" w:right="15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3</w:t>
            </w:r>
            <w:r>
              <w:rPr>
                <w:rFonts w:ascii="Verdana"/>
                <w:i/>
                <w:spacing w:val="-4"/>
                <w:w w:val="95"/>
                <w:sz w:val="24"/>
              </w:rPr>
              <w:t>.</w:t>
            </w:r>
            <w:r>
              <w:rPr>
                <w:spacing w:val="-4"/>
                <w:w w:val="95"/>
                <w:sz w:val="24"/>
              </w:rPr>
              <w:t>93</w:t>
            </w:r>
          </w:p>
        </w:tc>
        <w:tc>
          <w:tcPr>
            <w:tcW w:w="545" w:type="dxa"/>
          </w:tcPr>
          <w:p w14:paraId="1FE81CCB" w14:textId="77777777" w:rsidR="00AC1884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4"/>
                <w:w w:val="85"/>
                <w:sz w:val="24"/>
              </w:rPr>
              <w:t>0</w:t>
            </w:r>
            <w:r>
              <w:rPr>
                <w:rFonts w:ascii="Verdana"/>
                <w:i/>
                <w:spacing w:val="-4"/>
                <w:w w:val="85"/>
                <w:sz w:val="24"/>
              </w:rPr>
              <w:t>.</w:t>
            </w:r>
            <w:r>
              <w:rPr>
                <w:spacing w:val="-4"/>
                <w:w w:val="85"/>
                <w:sz w:val="24"/>
              </w:rPr>
              <w:t>41</w:t>
            </w:r>
          </w:p>
        </w:tc>
      </w:tr>
      <w:tr w:rsidR="00AC1884" w14:paraId="29CDADF2" w14:textId="77777777">
        <w:trPr>
          <w:trHeight w:val="288"/>
        </w:trPr>
        <w:tc>
          <w:tcPr>
            <w:tcW w:w="2315" w:type="dxa"/>
          </w:tcPr>
          <w:p w14:paraId="32F80531" w14:textId="77777777" w:rsidR="00AC1884" w:rsidRDefault="00000000">
            <w:pPr>
              <w:pStyle w:val="TableParagraph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Social</w:t>
            </w:r>
            <w:r>
              <w:rPr>
                <w:spacing w:val="-2"/>
                <w:sz w:val="24"/>
              </w:rPr>
              <w:t>Influence</w:t>
            </w:r>
            <w:proofErr w:type="spellEnd"/>
          </w:p>
        </w:tc>
        <w:tc>
          <w:tcPr>
            <w:tcW w:w="888" w:type="dxa"/>
          </w:tcPr>
          <w:p w14:paraId="6FEC01D0" w14:textId="77777777" w:rsidR="00AC1884" w:rsidRDefault="00000000">
            <w:pPr>
              <w:pStyle w:val="TableParagraph"/>
              <w:ind w:right="1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67" w:type="dxa"/>
          </w:tcPr>
          <w:p w14:paraId="4C0E80AC" w14:textId="77777777" w:rsidR="00AC1884" w:rsidRDefault="00000000">
            <w:pPr>
              <w:pStyle w:val="TableParagraph"/>
              <w:ind w:right="117"/>
              <w:rPr>
                <w:sz w:val="24"/>
              </w:rPr>
            </w:pPr>
            <w:r>
              <w:rPr>
                <w:spacing w:val="-4"/>
                <w:w w:val="85"/>
                <w:sz w:val="24"/>
              </w:rPr>
              <w:t>0</w:t>
            </w:r>
            <w:r>
              <w:rPr>
                <w:rFonts w:ascii="Verdana"/>
                <w:i/>
                <w:spacing w:val="-4"/>
                <w:w w:val="85"/>
                <w:sz w:val="24"/>
              </w:rPr>
              <w:t>.</w:t>
            </w:r>
            <w:r>
              <w:rPr>
                <w:spacing w:val="-4"/>
                <w:w w:val="85"/>
                <w:sz w:val="24"/>
              </w:rPr>
              <w:t>311</w:t>
            </w:r>
          </w:p>
        </w:tc>
        <w:tc>
          <w:tcPr>
            <w:tcW w:w="666" w:type="dxa"/>
          </w:tcPr>
          <w:p w14:paraId="636B26EA" w14:textId="77777777" w:rsidR="00AC1884" w:rsidRDefault="00000000">
            <w:pPr>
              <w:pStyle w:val="TableParagraph"/>
              <w:ind w:left="10" w:right="12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4</w:t>
            </w:r>
            <w:r>
              <w:rPr>
                <w:rFonts w:ascii="Verdana"/>
                <w:i/>
                <w:spacing w:val="-4"/>
                <w:w w:val="95"/>
                <w:sz w:val="24"/>
              </w:rPr>
              <w:t>.</w:t>
            </w:r>
            <w:r>
              <w:rPr>
                <w:spacing w:val="-4"/>
                <w:w w:val="95"/>
                <w:sz w:val="24"/>
              </w:rPr>
              <w:t>01</w:t>
            </w:r>
          </w:p>
        </w:tc>
        <w:tc>
          <w:tcPr>
            <w:tcW w:w="553" w:type="dxa"/>
          </w:tcPr>
          <w:p w14:paraId="20C0D672" w14:textId="77777777" w:rsidR="00AC1884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4"/>
                <w:w w:val="90"/>
                <w:sz w:val="24"/>
              </w:rPr>
              <w:t>0</w:t>
            </w:r>
            <w:r>
              <w:rPr>
                <w:rFonts w:ascii="Verdana"/>
                <w:i/>
                <w:spacing w:val="-4"/>
                <w:w w:val="90"/>
                <w:sz w:val="24"/>
              </w:rPr>
              <w:t>.</w:t>
            </w:r>
            <w:r>
              <w:rPr>
                <w:spacing w:val="-4"/>
                <w:w w:val="90"/>
                <w:sz w:val="24"/>
              </w:rPr>
              <w:t>55</w:t>
            </w:r>
          </w:p>
        </w:tc>
        <w:tc>
          <w:tcPr>
            <w:tcW w:w="235" w:type="dxa"/>
          </w:tcPr>
          <w:p w14:paraId="20EF9B6C" w14:textId="77777777" w:rsidR="00AC1884" w:rsidRDefault="00AC1884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67" w:type="dxa"/>
          </w:tcPr>
          <w:p w14:paraId="232A4711" w14:textId="77777777" w:rsidR="00AC1884" w:rsidRDefault="00000000">
            <w:pPr>
              <w:pStyle w:val="TableParagraph"/>
              <w:ind w:left="-1" w:right="121"/>
              <w:rPr>
                <w:sz w:val="24"/>
              </w:rPr>
            </w:pPr>
            <w:r>
              <w:rPr>
                <w:spacing w:val="-4"/>
                <w:w w:val="85"/>
                <w:sz w:val="24"/>
              </w:rPr>
              <w:t>0</w:t>
            </w:r>
            <w:r>
              <w:rPr>
                <w:rFonts w:ascii="Verdana"/>
                <w:i/>
                <w:spacing w:val="-4"/>
                <w:w w:val="85"/>
                <w:sz w:val="24"/>
              </w:rPr>
              <w:t>.</w:t>
            </w:r>
            <w:r>
              <w:rPr>
                <w:spacing w:val="-4"/>
                <w:w w:val="85"/>
                <w:sz w:val="24"/>
              </w:rPr>
              <w:t>521</w:t>
            </w:r>
          </w:p>
        </w:tc>
        <w:tc>
          <w:tcPr>
            <w:tcW w:w="664" w:type="dxa"/>
          </w:tcPr>
          <w:p w14:paraId="27F51FEF" w14:textId="77777777" w:rsidR="00AC1884" w:rsidRDefault="00000000">
            <w:pPr>
              <w:pStyle w:val="TableParagraph"/>
              <w:ind w:left="10" w:right="15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3</w:t>
            </w:r>
            <w:r>
              <w:rPr>
                <w:rFonts w:ascii="Verdana"/>
                <w:i/>
                <w:spacing w:val="-4"/>
                <w:w w:val="95"/>
                <w:sz w:val="24"/>
              </w:rPr>
              <w:t>.</w:t>
            </w:r>
            <w:r>
              <w:rPr>
                <w:spacing w:val="-4"/>
                <w:w w:val="95"/>
                <w:sz w:val="24"/>
              </w:rPr>
              <w:t>91</w:t>
            </w:r>
          </w:p>
        </w:tc>
        <w:tc>
          <w:tcPr>
            <w:tcW w:w="545" w:type="dxa"/>
          </w:tcPr>
          <w:p w14:paraId="01D6D59E" w14:textId="77777777" w:rsidR="00AC1884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4"/>
                <w:w w:val="85"/>
                <w:sz w:val="24"/>
              </w:rPr>
              <w:t>0</w:t>
            </w:r>
            <w:r>
              <w:rPr>
                <w:rFonts w:ascii="Verdana"/>
                <w:i/>
                <w:spacing w:val="-4"/>
                <w:w w:val="85"/>
                <w:sz w:val="24"/>
              </w:rPr>
              <w:t>.</w:t>
            </w:r>
            <w:r>
              <w:rPr>
                <w:spacing w:val="-4"/>
                <w:w w:val="85"/>
                <w:sz w:val="24"/>
              </w:rPr>
              <w:t>48</w:t>
            </w:r>
          </w:p>
        </w:tc>
      </w:tr>
      <w:tr w:rsidR="00AC1884" w14:paraId="4F3A84B2" w14:textId="77777777">
        <w:trPr>
          <w:trHeight w:val="288"/>
        </w:trPr>
        <w:tc>
          <w:tcPr>
            <w:tcW w:w="2315" w:type="dxa"/>
          </w:tcPr>
          <w:p w14:paraId="5296E273" w14:textId="77777777" w:rsidR="00AC1884" w:rsidRDefault="00000000">
            <w:pPr>
              <w:pStyle w:val="TableParagraph"/>
              <w:jc w:val="left"/>
              <w:rPr>
                <w:sz w:val="24"/>
              </w:rPr>
            </w:pPr>
            <w:proofErr w:type="spellStart"/>
            <w:r>
              <w:rPr>
                <w:spacing w:val="-6"/>
                <w:sz w:val="24"/>
              </w:rPr>
              <w:t>Facilitating</w:t>
            </w:r>
            <w:r>
              <w:rPr>
                <w:spacing w:val="-2"/>
                <w:sz w:val="24"/>
              </w:rPr>
              <w:t>Conditions</w:t>
            </w:r>
            <w:proofErr w:type="spellEnd"/>
          </w:p>
        </w:tc>
        <w:tc>
          <w:tcPr>
            <w:tcW w:w="888" w:type="dxa"/>
          </w:tcPr>
          <w:p w14:paraId="017A35D7" w14:textId="77777777" w:rsidR="00AC1884" w:rsidRDefault="00000000">
            <w:pPr>
              <w:pStyle w:val="TableParagraph"/>
              <w:ind w:right="1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67" w:type="dxa"/>
          </w:tcPr>
          <w:p w14:paraId="48702756" w14:textId="77777777" w:rsidR="00AC1884" w:rsidRDefault="00000000">
            <w:pPr>
              <w:pStyle w:val="TableParagraph"/>
              <w:ind w:right="117"/>
              <w:rPr>
                <w:sz w:val="24"/>
              </w:rPr>
            </w:pPr>
            <w:r>
              <w:rPr>
                <w:spacing w:val="-4"/>
                <w:w w:val="85"/>
                <w:sz w:val="24"/>
              </w:rPr>
              <w:t>0</w:t>
            </w:r>
            <w:r>
              <w:rPr>
                <w:rFonts w:ascii="Verdana"/>
                <w:i/>
                <w:spacing w:val="-4"/>
                <w:w w:val="85"/>
                <w:sz w:val="24"/>
              </w:rPr>
              <w:t>.</w:t>
            </w:r>
            <w:r>
              <w:rPr>
                <w:spacing w:val="-4"/>
                <w:w w:val="85"/>
                <w:sz w:val="24"/>
              </w:rPr>
              <w:t>135</w:t>
            </w:r>
          </w:p>
        </w:tc>
        <w:tc>
          <w:tcPr>
            <w:tcW w:w="666" w:type="dxa"/>
          </w:tcPr>
          <w:p w14:paraId="11A1EADC" w14:textId="77777777" w:rsidR="00AC1884" w:rsidRDefault="00000000">
            <w:pPr>
              <w:pStyle w:val="TableParagraph"/>
              <w:ind w:left="10" w:right="12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3</w:t>
            </w:r>
            <w:r>
              <w:rPr>
                <w:rFonts w:ascii="Verdana"/>
                <w:i/>
                <w:spacing w:val="-4"/>
                <w:w w:val="95"/>
                <w:sz w:val="24"/>
              </w:rPr>
              <w:t>.</w:t>
            </w:r>
            <w:r>
              <w:rPr>
                <w:spacing w:val="-4"/>
                <w:w w:val="95"/>
                <w:sz w:val="24"/>
              </w:rPr>
              <w:t>95</w:t>
            </w:r>
          </w:p>
        </w:tc>
        <w:tc>
          <w:tcPr>
            <w:tcW w:w="553" w:type="dxa"/>
          </w:tcPr>
          <w:p w14:paraId="0BBBA5FC" w14:textId="77777777" w:rsidR="00AC1884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4"/>
                <w:w w:val="90"/>
                <w:sz w:val="24"/>
              </w:rPr>
              <w:t>0</w:t>
            </w:r>
            <w:r>
              <w:rPr>
                <w:rFonts w:ascii="Verdana"/>
                <w:i/>
                <w:spacing w:val="-4"/>
                <w:w w:val="90"/>
                <w:sz w:val="24"/>
              </w:rPr>
              <w:t>.</w:t>
            </w:r>
            <w:r>
              <w:rPr>
                <w:spacing w:val="-4"/>
                <w:w w:val="90"/>
                <w:sz w:val="24"/>
              </w:rPr>
              <w:t>52</w:t>
            </w:r>
          </w:p>
        </w:tc>
        <w:tc>
          <w:tcPr>
            <w:tcW w:w="235" w:type="dxa"/>
          </w:tcPr>
          <w:p w14:paraId="38DB6088" w14:textId="77777777" w:rsidR="00AC1884" w:rsidRDefault="00AC1884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67" w:type="dxa"/>
          </w:tcPr>
          <w:p w14:paraId="53130CC9" w14:textId="77777777" w:rsidR="00AC1884" w:rsidRDefault="00000000">
            <w:pPr>
              <w:pStyle w:val="TableParagraph"/>
              <w:ind w:left="-1" w:right="121"/>
              <w:rPr>
                <w:sz w:val="24"/>
              </w:rPr>
            </w:pPr>
            <w:r>
              <w:rPr>
                <w:spacing w:val="-4"/>
                <w:w w:val="85"/>
                <w:sz w:val="24"/>
              </w:rPr>
              <w:t>0</w:t>
            </w:r>
            <w:r>
              <w:rPr>
                <w:rFonts w:ascii="Verdana"/>
                <w:i/>
                <w:spacing w:val="-4"/>
                <w:w w:val="85"/>
                <w:sz w:val="24"/>
              </w:rPr>
              <w:t>.</w:t>
            </w:r>
            <w:r>
              <w:rPr>
                <w:spacing w:val="-4"/>
                <w:w w:val="85"/>
                <w:sz w:val="24"/>
              </w:rPr>
              <w:t>503</w:t>
            </w:r>
          </w:p>
        </w:tc>
        <w:tc>
          <w:tcPr>
            <w:tcW w:w="664" w:type="dxa"/>
          </w:tcPr>
          <w:p w14:paraId="1CDE4A85" w14:textId="77777777" w:rsidR="00AC1884" w:rsidRDefault="00000000">
            <w:pPr>
              <w:pStyle w:val="TableParagraph"/>
              <w:ind w:left="10" w:right="15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3</w:t>
            </w:r>
            <w:r>
              <w:rPr>
                <w:rFonts w:ascii="Verdana"/>
                <w:i/>
                <w:spacing w:val="-4"/>
                <w:w w:val="95"/>
                <w:sz w:val="24"/>
              </w:rPr>
              <w:t>.</w:t>
            </w:r>
            <w:r>
              <w:rPr>
                <w:spacing w:val="-4"/>
                <w:w w:val="95"/>
                <w:sz w:val="24"/>
              </w:rPr>
              <w:t>85</w:t>
            </w:r>
          </w:p>
        </w:tc>
        <w:tc>
          <w:tcPr>
            <w:tcW w:w="545" w:type="dxa"/>
          </w:tcPr>
          <w:p w14:paraId="16DD9F72" w14:textId="77777777" w:rsidR="00AC1884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4"/>
                <w:w w:val="85"/>
                <w:sz w:val="24"/>
              </w:rPr>
              <w:t>0</w:t>
            </w:r>
            <w:r>
              <w:rPr>
                <w:rFonts w:ascii="Verdana"/>
                <w:i/>
                <w:spacing w:val="-4"/>
                <w:w w:val="85"/>
                <w:sz w:val="24"/>
              </w:rPr>
              <w:t>.</w:t>
            </w:r>
            <w:r>
              <w:rPr>
                <w:spacing w:val="-4"/>
                <w:w w:val="85"/>
                <w:sz w:val="24"/>
              </w:rPr>
              <w:t>55</w:t>
            </w:r>
          </w:p>
        </w:tc>
      </w:tr>
      <w:tr w:rsidR="00AC1884" w14:paraId="468EB6C3" w14:textId="77777777">
        <w:trPr>
          <w:trHeight w:val="348"/>
        </w:trPr>
        <w:tc>
          <w:tcPr>
            <w:tcW w:w="2315" w:type="dxa"/>
            <w:tcBorders>
              <w:bottom w:val="single" w:sz="8" w:space="0" w:color="000000"/>
            </w:tcBorders>
          </w:tcPr>
          <w:p w14:paraId="130187EB" w14:textId="77777777" w:rsidR="00AC1884" w:rsidRDefault="00000000">
            <w:pPr>
              <w:pStyle w:val="TableParagraph"/>
              <w:spacing w:line="275" w:lineRule="exact"/>
              <w:jc w:val="left"/>
              <w:rPr>
                <w:sz w:val="24"/>
              </w:rPr>
            </w:pPr>
            <w:proofErr w:type="spellStart"/>
            <w:r>
              <w:rPr>
                <w:w w:val="90"/>
                <w:sz w:val="24"/>
              </w:rPr>
              <w:t>Behavioural</w:t>
            </w:r>
            <w:r>
              <w:rPr>
                <w:spacing w:val="-2"/>
                <w:sz w:val="24"/>
              </w:rPr>
              <w:t>Intention</w:t>
            </w:r>
            <w:proofErr w:type="spellEnd"/>
          </w:p>
        </w:tc>
        <w:tc>
          <w:tcPr>
            <w:tcW w:w="888" w:type="dxa"/>
            <w:tcBorders>
              <w:bottom w:val="single" w:sz="8" w:space="0" w:color="000000"/>
            </w:tcBorders>
          </w:tcPr>
          <w:p w14:paraId="3CC80163" w14:textId="77777777" w:rsidR="00AC1884" w:rsidRDefault="00000000">
            <w:pPr>
              <w:pStyle w:val="TableParagraph"/>
              <w:spacing w:line="275" w:lineRule="exact"/>
              <w:ind w:right="1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67" w:type="dxa"/>
            <w:tcBorders>
              <w:bottom w:val="single" w:sz="8" w:space="0" w:color="000000"/>
            </w:tcBorders>
          </w:tcPr>
          <w:p w14:paraId="5FEA0396" w14:textId="77777777" w:rsidR="00AC1884" w:rsidRDefault="00000000">
            <w:pPr>
              <w:pStyle w:val="TableParagraph"/>
              <w:spacing w:line="275" w:lineRule="exact"/>
              <w:ind w:right="117"/>
              <w:rPr>
                <w:sz w:val="24"/>
              </w:rPr>
            </w:pPr>
            <w:r>
              <w:rPr>
                <w:spacing w:val="-4"/>
                <w:w w:val="85"/>
                <w:sz w:val="24"/>
              </w:rPr>
              <w:t>0</w:t>
            </w:r>
            <w:r>
              <w:rPr>
                <w:rFonts w:ascii="Verdana"/>
                <w:i/>
                <w:spacing w:val="-4"/>
                <w:w w:val="85"/>
                <w:sz w:val="24"/>
              </w:rPr>
              <w:t>.</w:t>
            </w:r>
            <w:r>
              <w:rPr>
                <w:spacing w:val="-4"/>
                <w:w w:val="85"/>
                <w:sz w:val="24"/>
              </w:rPr>
              <w:t>346</w:t>
            </w:r>
          </w:p>
        </w:tc>
        <w:tc>
          <w:tcPr>
            <w:tcW w:w="666" w:type="dxa"/>
            <w:tcBorders>
              <w:bottom w:val="single" w:sz="8" w:space="0" w:color="000000"/>
            </w:tcBorders>
          </w:tcPr>
          <w:p w14:paraId="2F987C6B" w14:textId="77777777" w:rsidR="00AC1884" w:rsidRDefault="00000000">
            <w:pPr>
              <w:pStyle w:val="TableParagraph"/>
              <w:spacing w:line="275" w:lineRule="exact"/>
              <w:ind w:left="10" w:right="12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3</w:t>
            </w:r>
            <w:r>
              <w:rPr>
                <w:rFonts w:ascii="Verdana"/>
                <w:i/>
                <w:spacing w:val="-4"/>
                <w:w w:val="95"/>
                <w:sz w:val="24"/>
              </w:rPr>
              <w:t>.</w:t>
            </w:r>
            <w:r>
              <w:rPr>
                <w:spacing w:val="-4"/>
                <w:w w:val="95"/>
                <w:sz w:val="24"/>
              </w:rPr>
              <w:t>99</w:t>
            </w:r>
          </w:p>
        </w:tc>
        <w:tc>
          <w:tcPr>
            <w:tcW w:w="553" w:type="dxa"/>
            <w:tcBorders>
              <w:bottom w:val="single" w:sz="8" w:space="0" w:color="000000"/>
            </w:tcBorders>
          </w:tcPr>
          <w:p w14:paraId="07E9D011" w14:textId="77777777" w:rsidR="00AC1884" w:rsidRDefault="0000000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pacing w:val="-4"/>
                <w:w w:val="90"/>
                <w:sz w:val="24"/>
              </w:rPr>
              <w:t>0</w:t>
            </w:r>
            <w:r>
              <w:rPr>
                <w:rFonts w:ascii="Verdana"/>
                <w:i/>
                <w:spacing w:val="-4"/>
                <w:w w:val="90"/>
                <w:sz w:val="24"/>
              </w:rPr>
              <w:t>.</w:t>
            </w:r>
            <w:r>
              <w:rPr>
                <w:spacing w:val="-4"/>
                <w:w w:val="90"/>
                <w:sz w:val="24"/>
              </w:rPr>
              <w:t>50</w:t>
            </w:r>
          </w:p>
        </w:tc>
        <w:tc>
          <w:tcPr>
            <w:tcW w:w="235" w:type="dxa"/>
            <w:tcBorders>
              <w:bottom w:val="single" w:sz="8" w:space="0" w:color="000000"/>
            </w:tcBorders>
          </w:tcPr>
          <w:p w14:paraId="2FDFE2AF" w14:textId="77777777" w:rsidR="00AC1884" w:rsidRDefault="00AC1884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667" w:type="dxa"/>
            <w:tcBorders>
              <w:bottom w:val="single" w:sz="8" w:space="0" w:color="000000"/>
            </w:tcBorders>
          </w:tcPr>
          <w:p w14:paraId="3B082A7E" w14:textId="77777777" w:rsidR="00AC1884" w:rsidRDefault="00000000">
            <w:pPr>
              <w:pStyle w:val="TableParagraph"/>
              <w:spacing w:line="275" w:lineRule="exact"/>
              <w:ind w:left="-1" w:right="121"/>
              <w:rPr>
                <w:sz w:val="24"/>
              </w:rPr>
            </w:pPr>
            <w:r>
              <w:rPr>
                <w:spacing w:val="-4"/>
                <w:w w:val="85"/>
                <w:sz w:val="24"/>
              </w:rPr>
              <w:t>0</w:t>
            </w:r>
            <w:r>
              <w:rPr>
                <w:rFonts w:ascii="Verdana"/>
                <w:i/>
                <w:spacing w:val="-4"/>
                <w:w w:val="85"/>
                <w:sz w:val="24"/>
              </w:rPr>
              <w:t>.</w:t>
            </w:r>
            <w:r>
              <w:rPr>
                <w:spacing w:val="-4"/>
                <w:w w:val="85"/>
                <w:sz w:val="24"/>
              </w:rPr>
              <w:t>581</w:t>
            </w:r>
          </w:p>
        </w:tc>
        <w:tc>
          <w:tcPr>
            <w:tcW w:w="664" w:type="dxa"/>
            <w:tcBorders>
              <w:bottom w:val="single" w:sz="8" w:space="0" w:color="000000"/>
            </w:tcBorders>
          </w:tcPr>
          <w:p w14:paraId="4352F239" w14:textId="77777777" w:rsidR="00AC1884" w:rsidRDefault="00000000">
            <w:pPr>
              <w:pStyle w:val="TableParagraph"/>
              <w:spacing w:line="275" w:lineRule="exact"/>
              <w:ind w:left="10" w:right="15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3</w:t>
            </w:r>
            <w:r>
              <w:rPr>
                <w:rFonts w:ascii="Verdana"/>
                <w:i/>
                <w:spacing w:val="-4"/>
                <w:w w:val="95"/>
                <w:sz w:val="24"/>
              </w:rPr>
              <w:t>.</w:t>
            </w:r>
            <w:r>
              <w:rPr>
                <w:spacing w:val="-4"/>
                <w:w w:val="95"/>
                <w:sz w:val="24"/>
              </w:rPr>
              <w:t>92</w:t>
            </w:r>
          </w:p>
        </w:tc>
        <w:tc>
          <w:tcPr>
            <w:tcW w:w="545" w:type="dxa"/>
            <w:tcBorders>
              <w:bottom w:val="single" w:sz="8" w:space="0" w:color="000000"/>
            </w:tcBorders>
          </w:tcPr>
          <w:p w14:paraId="6023555D" w14:textId="77777777" w:rsidR="00AC1884" w:rsidRDefault="0000000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pacing w:val="-4"/>
                <w:w w:val="85"/>
                <w:sz w:val="24"/>
              </w:rPr>
              <w:t>0</w:t>
            </w:r>
            <w:r>
              <w:rPr>
                <w:rFonts w:ascii="Verdana"/>
                <w:i/>
                <w:spacing w:val="-4"/>
                <w:w w:val="85"/>
                <w:sz w:val="24"/>
              </w:rPr>
              <w:t>.</w:t>
            </w:r>
            <w:r>
              <w:rPr>
                <w:spacing w:val="-4"/>
                <w:w w:val="85"/>
                <w:sz w:val="24"/>
              </w:rPr>
              <w:t>51</w:t>
            </w:r>
          </w:p>
        </w:tc>
      </w:tr>
    </w:tbl>
    <w:p w14:paraId="6C0638D8" w14:textId="77777777" w:rsidR="00AC1884" w:rsidRDefault="00AC1884">
      <w:pPr>
        <w:pStyle w:val="BodyText"/>
        <w:spacing w:before="115"/>
        <w:ind w:left="0"/>
      </w:pPr>
    </w:p>
    <w:p w14:paraId="45BFA6C9" w14:textId="77777777" w:rsidR="00AC1884" w:rsidRDefault="00000000">
      <w:pPr>
        <w:pStyle w:val="BodyText"/>
        <w:spacing w:before="0"/>
      </w:pPr>
      <w:r>
        <w:rPr>
          <w:rFonts w:ascii="Trebuchet MS" w:hAnsi="Trebuchet MS"/>
          <w:spacing w:val="-4"/>
          <w:sz w:val="12"/>
        </w:rPr>
        <w:t>284</w:t>
      </w:r>
      <w:r>
        <w:rPr>
          <w:spacing w:val="-4"/>
        </w:rPr>
        <w:t>PerceivedEaseofUseapproachedthethresholdforstaff(</w:t>
      </w:r>
      <w:r>
        <w:rPr>
          <w:rFonts w:ascii="Calibri" w:hAnsi="Calibri"/>
          <w:i/>
          <w:spacing w:val="-4"/>
        </w:rPr>
        <w:t>α</w:t>
      </w:r>
      <w:r>
        <w:rPr>
          <w:rFonts w:ascii="Tahoma" w:hAnsi="Tahoma"/>
          <w:spacing w:val="-4"/>
        </w:rPr>
        <w:t>=</w:t>
      </w:r>
      <w:r>
        <w:rPr>
          <w:rFonts w:ascii="Verdana" w:hAnsi="Verdana"/>
          <w:i/>
          <w:spacing w:val="-4"/>
        </w:rPr>
        <w:t>.</w:t>
      </w:r>
      <w:r>
        <w:rPr>
          <w:spacing w:val="-4"/>
        </w:rPr>
        <w:t>634)butfellbelowitforstu-</w:t>
      </w:r>
    </w:p>
    <w:p w14:paraId="646E51A5" w14:textId="77777777" w:rsidR="00AC1884" w:rsidRDefault="00000000">
      <w:pPr>
        <w:pStyle w:val="BodyText"/>
        <w:spacing w:before="172"/>
      </w:pPr>
      <w:r>
        <w:rPr>
          <w:rFonts w:ascii="Trebuchet MS" w:hAnsi="Trebuchet MS"/>
          <w:spacing w:val="-4"/>
          <w:sz w:val="12"/>
        </w:rPr>
        <w:t>285</w:t>
      </w:r>
      <w:r>
        <w:rPr>
          <w:spacing w:val="-4"/>
        </w:rPr>
        <w:t>dents(</w:t>
      </w:r>
      <w:r>
        <w:rPr>
          <w:rFonts w:ascii="Calibri" w:hAnsi="Calibri"/>
          <w:i/>
          <w:spacing w:val="-4"/>
        </w:rPr>
        <w:t>α</w:t>
      </w:r>
      <w:r>
        <w:rPr>
          <w:rFonts w:ascii="Tahoma" w:hAnsi="Tahoma"/>
          <w:spacing w:val="-4"/>
        </w:rPr>
        <w:t>=</w:t>
      </w:r>
      <w:r>
        <w:rPr>
          <w:rFonts w:ascii="Verdana" w:hAnsi="Verdana"/>
          <w:i/>
          <w:spacing w:val="-4"/>
        </w:rPr>
        <w:t>.</w:t>
      </w:r>
      <w:r>
        <w:rPr>
          <w:spacing w:val="-4"/>
        </w:rPr>
        <w:t>457).</w:t>
      </w:r>
      <w:proofErr w:type="spellStart"/>
      <w:r>
        <w:rPr>
          <w:spacing w:val="-4"/>
        </w:rPr>
        <w:t>SocialInfluence,FacilitatingConditions</w:t>
      </w:r>
      <w:proofErr w:type="spellEnd"/>
      <w:r>
        <w:rPr>
          <w:spacing w:val="-4"/>
        </w:rPr>
        <w:t xml:space="preserve">, </w:t>
      </w:r>
      <w:proofErr w:type="spellStart"/>
      <w:r>
        <w:rPr>
          <w:spacing w:val="-4"/>
        </w:rPr>
        <w:t>andBehaviouralIntentionyielded</w:t>
      </w:r>
      <w:proofErr w:type="spellEnd"/>
    </w:p>
    <w:p w14:paraId="773F24F8" w14:textId="77777777" w:rsidR="00AC1884" w:rsidRDefault="00000000">
      <w:pPr>
        <w:pStyle w:val="BodyText"/>
        <w:spacing w:before="186"/>
      </w:pPr>
      <w:r>
        <w:rPr>
          <w:rFonts w:ascii="Trebuchet MS"/>
          <w:spacing w:val="-6"/>
          <w:sz w:val="12"/>
        </w:rPr>
        <w:t>286</w:t>
      </w:r>
      <w:r>
        <w:rPr>
          <w:spacing w:val="-6"/>
        </w:rPr>
        <w:t>alphavaluesbelowtheconventional.70thresholdforbothgroups,indicatingthatthesecon-</w:t>
      </w:r>
    </w:p>
    <w:p w14:paraId="4C7A2BDD" w14:textId="77777777" w:rsidR="00AC1884" w:rsidRDefault="00000000">
      <w:pPr>
        <w:pStyle w:val="BodyText"/>
      </w:pPr>
      <w:r>
        <w:rPr>
          <w:rFonts w:ascii="Trebuchet MS"/>
          <w:spacing w:val="-6"/>
          <w:sz w:val="12"/>
        </w:rPr>
        <w:t>287</w:t>
      </w:r>
      <w:r>
        <w:rPr>
          <w:spacing w:val="-6"/>
        </w:rPr>
        <w:t>structsmaybemoremultidimensionalintheNigerianpolytechniccontextthanintheWestern</w:t>
      </w:r>
    </w:p>
    <w:p w14:paraId="05F19B2D" w14:textId="77777777" w:rsidR="00AC1884" w:rsidRDefault="00000000">
      <w:pPr>
        <w:pStyle w:val="BodyText"/>
      </w:pPr>
      <w:r>
        <w:rPr>
          <w:rFonts w:ascii="Trebuchet MS"/>
          <w:spacing w:val="-6"/>
          <w:sz w:val="12"/>
        </w:rPr>
        <w:t>288</w:t>
      </w:r>
      <w:r>
        <w:rPr>
          <w:spacing w:val="-6"/>
        </w:rPr>
        <w:t>settingswhereTAMinstrumentswereoriginallydeveloped.Thesesub-thresholdreliabilities</w:t>
      </w:r>
    </w:p>
    <w:p w14:paraId="20DAB151" w14:textId="77777777" w:rsidR="00AC1884" w:rsidRDefault="00000000">
      <w:pPr>
        <w:pStyle w:val="BodyText"/>
        <w:spacing w:before="196"/>
      </w:pPr>
      <w:r>
        <w:rPr>
          <w:rFonts w:ascii="Trebuchet MS"/>
          <w:spacing w:val="-4"/>
          <w:sz w:val="12"/>
        </w:rPr>
        <w:t>289</w:t>
      </w:r>
      <w:r>
        <w:rPr>
          <w:spacing w:val="-4"/>
        </w:rPr>
        <w:t>arediscussedinSection</w:t>
      </w:r>
      <w:hyperlink w:anchor="_bookmark15" w:history="1">
        <w:r>
          <w:rPr>
            <w:spacing w:val="-4"/>
          </w:rPr>
          <w:t>5.6</w:t>
        </w:r>
      </w:hyperlink>
      <w:r>
        <w:rPr>
          <w:spacing w:val="-4"/>
        </w:rPr>
        <w:t>.</w:t>
      </w:r>
    </w:p>
    <w:p w14:paraId="00D12B19" w14:textId="77777777" w:rsidR="00AC1884" w:rsidRDefault="00000000">
      <w:pPr>
        <w:pStyle w:val="BodyText"/>
        <w:tabs>
          <w:tab w:val="left" w:pos="799"/>
        </w:tabs>
      </w:pPr>
      <w:r>
        <w:rPr>
          <w:rFonts w:ascii="Trebuchet MS"/>
          <w:spacing w:val="-5"/>
          <w:sz w:val="12"/>
        </w:rPr>
        <w:t>290</w:t>
      </w:r>
      <w:r>
        <w:rPr>
          <w:rFonts w:ascii="Trebuchet MS"/>
          <w:sz w:val="12"/>
        </w:rPr>
        <w:tab/>
      </w:r>
      <w:r>
        <w:rPr>
          <w:spacing w:val="-6"/>
        </w:rPr>
        <w:t>Figure</w:t>
      </w:r>
      <w:hyperlink w:anchor="_bookmark5" w:history="1">
        <w:r>
          <w:rPr>
            <w:spacing w:val="-6"/>
          </w:rPr>
          <w:t>1</w:t>
        </w:r>
      </w:hyperlink>
      <w:r>
        <w:rPr>
          <w:spacing w:val="-6"/>
        </w:rPr>
        <w:t>providesavisualcomparisonofreliabilitycoefficientsacrossconstructsandre-</w:t>
      </w:r>
    </w:p>
    <w:p w14:paraId="736F1A2C" w14:textId="77777777" w:rsidR="00AC1884" w:rsidRDefault="00000000">
      <w:pPr>
        <w:pStyle w:val="BodyText"/>
      </w:pPr>
      <w:r>
        <w:rPr>
          <w:rFonts w:ascii="Trebuchet MS"/>
          <w:spacing w:val="-2"/>
          <w:sz w:val="12"/>
        </w:rPr>
        <w:t>291</w:t>
      </w:r>
      <w:r>
        <w:rPr>
          <w:spacing w:val="-2"/>
        </w:rPr>
        <w:t>spondentgroups.</w:t>
      </w:r>
    </w:p>
    <w:p w14:paraId="084BFDC1" w14:textId="77777777" w:rsidR="00AC1884" w:rsidRDefault="00000000">
      <w:pPr>
        <w:pStyle w:val="BodyText"/>
        <w:spacing w:before="67"/>
        <w:ind w:left="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7" behindDoc="1" locked="0" layoutInCell="1" allowOverlap="1" wp14:anchorId="7991ACB9" wp14:editId="649C382E">
            <wp:simplePos x="0" y="0"/>
            <wp:positionH relativeFrom="page">
              <wp:posOffset>1373954</wp:posOffset>
            </wp:positionH>
            <wp:positionV relativeFrom="paragraph">
              <wp:posOffset>207019</wp:posOffset>
            </wp:positionV>
            <wp:extent cx="4920233" cy="2390965"/>
            <wp:effectExtent l="0" t="0" r="0" b="0"/>
            <wp:wrapTopAndBottom/>
            <wp:docPr id="1028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4920233" cy="2390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528630" w14:textId="77777777" w:rsidR="00AC1884" w:rsidRDefault="00000000">
      <w:pPr>
        <w:spacing w:before="164"/>
        <w:ind w:left="448" w:right="548"/>
      </w:pPr>
      <w:bookmarkStart w:id="23" w:name="_bookmark5"/>
      <w:bookmarkEnd w:id="23"/>
      <w:r>
        <w:rPr>
          <w:rFonts w:ascii="Times New Roman" w:hAnsi="Times New Roman"/>
          <w:b/>
          <w:spacing w:val="-4"/>
        </w:rPr>
        <w:t>Figure1:</w:t>
      </w:r>
      <w:r>
        <w:rPr>
          <w:spacing w:val="-4"/>
        </w:rPr>
        <w:t>Comparison of Cronbach’s alpha reliability coefficients across TAM/UTAUT constructs for students(</w:t>
      </w:r>
      <w:r>
        <w:rPr>
          <w:rFonts w:ascii="Times New Roman" w:hAnsi="Times New Roman"/>
          <w:i/>
          <w:spacing w:val="-4"/>
        </w:rPr>
        <w:t>n</w:t>
      </w:r>
      <w:r>
        <w:rPr>
          <w:rFonts w:ascii="Tahoma" w:hAnsi="Tahoma"/>
          <w:spacing w:val="-4"/>
        </w:rPr>
        <w:t>=</w:t>
      </w:r>
      <w:r>
        <w:rPr>
          <w:spacing w:val="-4"/>
        </w:rPr>
        <w:t>300)</w:t>
      </w:r>
      <w:proofErr w:type="spellStart"/>
      <w:r>
        <w:rPr>
          <w:spacing w:val="-4"/>
        </w:rPr>
        <w:t>andstaff</w:t>
      </w:r>
      <w:proofErr w:type="spellEnd"/>
      <w:r>
        <w:rPr>
          <w:spacing w:val="-4"/>
        </w:rPr>
        <w:t>(</w:t>
      </w:r>
      <w:r>
        <w:rPr>
          <w:rFonts w:ascii="Times New Roman" w:hAnsi="Times New Roman"/>
          <w:i/>
          <w:spacing w:val="-4"/>
        </w:rPr>
        <w:t>n</w:t>
      </w:r>
      <w:r>
        <w:rPr>
          <w:rFonts w:ascii="Tahoma" w:hAnsi="Tahoma"/>
          <w:spacing w:val="-4"/>
        </w:rPr>
        <w:t>=</w:t>
      </w:r>
      <w:r>
        <w:rPr>
          <w:spacing w:val="-4"/>
        </w:rPr>
        <w:t>100).</w:t>
      </w:r>
      <w:proofErr w:type="spellStart"/>
      <w:r>
        <w:rPr>
          <w:spacing w:val="-4"/>
        </w:rPr>
        <w:t>Thedashedlineindicates</w:t>
      </w:r>
      <w:proofErr w:type="spellEnd"/>
      <w:r>
        <w:rPr>
          <w:spacing w:val="-4"/>
        </w:rPr>
        <w:t xml:space="preserve"> the </w:t>
      </w:r>
      <w:r>
        <w:rPr>
          <w:rFonts w:ascii="Calibri" w:hAnsi="Calibri"/>
          <w:i/>
          <w:spacing w:val="-4"/>
        </w:rPr>
        <w:t>α</w:t>
      </w:r>
      <w:r>
        <w:rPr>
          <w:rFonts w:ascii="Tahoma" w:hAnsi="Tahoma"/>
          <w:spacing w:val="-4"/>
        </w:rPr>
        <w:t>=</w:t>
      </w:r>
      <w:r>
        <w:rPr>
          <w:rFonts w:ascii="Verdana" w:hAnsi="Verdana"/>
          <w:i/>
          <w:spacing w:val="-4"/>
        </w:rPr>
        <w:t>.</w:t>
      </w:r>
      <w:r>
        <w:rPr>
          <w:spacing w:val="-4"/>
        </w:rPr>
        <w:t>70 acceptability threshold.</w:t>
      </w:r>
    </w:p>
    <w:p w14:paraId="06F2DEAB" w14:textId="77777777" w:rsidR="00AC1884" w:rsidRDefault="00AC1884">
      <w:pPr>
        <w:sectPr w:rsidR="00AC1884">
          <w:pgSz w:w="11910" w:h="16840"/>
          <w:pgMar w:top="1320" w:right="566" w:bottom="1060" w:left="992" w:header="0" w:footer="863" w:gutter="0"/>
          <w:cols w:space="720"/>
        </w:sectPr>
      </w:pPr>
    </w:p>
    <w:p w14:paraId="2E5509EF" w14:textId="77777777" w:rsidR="00AC1884" w:rsidRDefault="00000000">
      <w:pPr>
        <w:pStyle w:val="Heading21"/>
        <w:tabs>
          <w:tab w:val="left" w:pos="1093"/>
        </w:tabs>
        <w:spacing w:before="100"/>
      </w:pPr>
      <w:r>
        <w:rPr>
          <w:rFonts w:ascii="Trebuchet MS"/>
          <w:b w:val="0"/>
          <w:sz w:val="12"/>
        </w:rPr>
        <w:lastRenderedPageBreak/>
        <w:t>292</w:t>
      </w:r>
      <w:bookmarkStart w:id="24" w:name="Descriptive_Statistics"/>
      <w:bookmarkEnd w:id="24"/>
      <w:r>
        <w:rPr>
          <w:spacing w:val="-5"/>
        </w:rPr>
        <w:t>4.3</w:t>
      </w:r>
      <w:r>
        <w:tab/>
      </w:r>
      <w:proofErr w:type="spellStart"/>
      <w:r>
        <w:t>Descriptive</w:t>
      </w:r>
      <w:r>
        <w:rPr>
          <w:spacing w:val="-2"/>
        </w:rPr>
        <w:t>Statistics</w:t>
      </w:r>
      <w:proofErr w:type="spellEnd"/>
    </w:p>
    <w:p w14:paraId="0F6AD810" w14:textId="77777777" w:rsidR="00AC1884" w:rsidRDefault="00AC1884">
      <w:pPr>
        <w:pStyle w:val="BodyText"/>
        <w:spacing w:before="74"/>
        <w:ind w:left="0"/>
        <w:rPr>
          <w:rFonts w:ascii="Times New Roman"/>
          <w:b/>
        </w:rPr>
      </w:pPr>
    </w:p>
    <w:p w14:paraId="10EFA72C" w14:textId="77777777" w:rsidR="00AC1884" w:rsidRDefault="00000000">
      <w:pPr>
        <w:pStyle w:val="BodyText"/>
        <w:spacing w:before="1"/>
      </w:pPr>
      <w:r>
        <w:rPr>
          <w:rFonts w:ascii="Trebuchet MS"/>
          <w:spacing w:val="-6"/>
          <w:sz w:val="12"/>
        </w:rPr>
        <w:t>293</w:t>
      </w:r>
      <w:r>
        <w:rPr>
          <w:spacing w:val="-6"/>
        </w:rPr>
        <w:t>Acrossbothrespondentgroups,allconstructmeansexceededthescalemidpointof3.00,with</w:t>
      </w:r>
    </w:p>
    <w:p w14:paraId="54ECEFCA" w14:textId="77777777" w:rsidR="00AC1884" w:rsidRDefault="00000000">
      <w:pPr>
        <w:pStyle w:val="BodyText"/>
        <w:spacing w:before="196"/>
      </w:pPr>
      <w:r>
        <w:rPr>
          <w:rFonts w:ascii="Trebuchet MS" w:hAnsi="Trebuchet MS"/>
          <w:spacing w:val="-4"/>
          <w:sz w:val="12"/>
        </w:rPr>
        <w:t>294</w:t>
      </w:r>
      <w:r>
        <w:rPr>
          <w:spacing w:val="-4"/>
        </w:rPr>
        <w:t>mostsurpassing3.85—indicativeofgenerallypositiveperceptionsoftheproposedsystem</w:t>
      </w:r>
    </w:p>
    <w:p w14:paraId="20B80A0D" w14:textId="77777777" w:rsidR="00AC1884" w:rsidRDefault="00000000">
      <w:pPr>
        <w:pStyle w:val="BodyText"/>
        <w:spacing w:before="184"/>
      </w:pPr>
      <w:r>
        <w:rPr>
          <w:rFonts w:ascii="Trebuchet MS"/>
          <w:spacing w:val="-8"/>
          <w:sz w:val="12"/>
        </w:rPr>
        <w:t>295</w:t>
      </w:r>
      <w:r>
        <w:rPr>
          <w:spacing w:val="-8"/>
        </w:rPr>
        <w:t>(Table</w:t>
      </w:r>
      <w:hyperlink w:anchor="_bookmark4" w:history="1">
        <w:r>
          <w:rPr>
            <w:spacing w:val="-8"/>
          </w:rPr>
          <w:t>2</w:t>
        </w:r>
      </w:hyperlink>
      <w:r>
        <w:rPr>
          <w:spacing w:val="-8"/>
        </w:rPr>
        <w:t>).StudentsreportedthehighestmeanforPerceivedEaseofUse(</w:t>
      </w:r>
      <w:r>
        <w:rPr>
          <w:rFonts w:ascii="Times New Roman"/>
          <w:i/>
          <w:spacing w:val="-8"/>
        </w:rPr>
        <w:t>M</w:t>
      </w:r>
      <w:r>
        <w:rPr>
          <w:rFonts w:ascii="Tahoma"/>
          <w:spacing w:val="-8"/>
        </w:rPr>
        <w:t>=</w:t>
      </w:r>
      <w:r>
        <w:rPr>
          <w:spacing w:val="-8"/>
        </w:rPr>
        <w:t>4</w:t>
      </w:r>
      <w:r>
        <w:rPr>
          <w:rFonts w:ascii="Verdana"/>
          <w:i/>
          <w:spacing w:val="-8"/>
        </w:rPr>
        <w:t>.</w:t>
      </w:r>
      <w:r>
        <w:rPr>
          <w:spacing w:val="-8"/>
        </w:rPr>
        <w:t>07,</w:t>
      </w:r>
      <w:r>
        <w:rPr>
          <w:rFonts w:ascii="Times New Roman"/>
          <w:i/>
          <w:spacing w:val="-8"/>
        </w:rPr>
        <w:t>SD</w:t>
      </w:r>
      <w:r>
        <w:rPr>
          <w:rFonts w:ascii="Tahoma"/>
          <w:spacing w:val="-8"/>
        </w:rPr>
        <w:t>=</w:t>
      </w:r>
      <w:r>
        <w:rPr>
          <w:spacing w:val="-8"/>
        </w:rPr>
        <w:t>0</w:t>
      </w:r>
      <w:r>
        <w:rPr>
          <w:rFonts w:ascii="Verdana"/>
          <w:i/>
          <w:spacing w:val="-8"/>
        </w:rPr>
        <w:t>.</w:t>
      </w:r>
      <w:r>
        <w:rPr>
          <w:spacing w:val="-8"/>
        </w:rPr>
        <w:t>42)</w:t>
      </w:r>
    </w:p>
    <w:p w14:paraId="4F665D41" w14:textId="77777777" w:rsidR="00AC1884" w:rsidRDefault="00000000">
      <w:pPr>
        <w:pStyle w:val="BodyText"/>
        <w:spacing w:before="183"/>
      </w:pPr>
      <w:r>
        <w:rPr>
          <w:rFonts w:ascii="Trebuchet MS"/>
          <w:spacing w:val="-6"/>
          <w:sz w:val="12"/>
        </w:rPr>
        <w:t>296</w:t>
      </w:r>
      <w:r>
        <w:rPr>
          <w:spacing w:val="-6"/>
        </w:rPr>
        <w:t>andthelowestforTechnologyReadiness(</w:t>
      </w:r>
      <w:r>
        <w:rPr>
          <w:rFonts w:ascii="Times New Roman"/>
          <w:i/>
          <w:spacing w:val="-6"/>
        </w:rPr>
        <w:t>M</w:t>
      </w:r>
      <w:r>
        <w:rPr>
          <w:rFonts w:ascii="Tahoma"/>
          <w:spacing w:val="-6"/>
        </w:rPr>
        <w:t>=</w:t>
      </w:r>
      <w:r>
        <w:rPr>
          <w:spacing w:val="-6"/>
        </w:rPr>
        <w:t>3</w:t>
      </w:r>
      <w:r>
        <w:rPr>
          <w:rFonts w:ascii="Verdana"/>
          <w:i/>
          <w:spacing w:val="-6"/>
        </w:rPr>
        <w:t>.</w:t>
      </w:r>
      <w:r>
        <w:rPr>
          <w:spacing w:val="-6"/>
        </w:rPr>
        <w:t>87,</w:t>
      </w:r>
      <w:r>
        <w:rPr>
          <w:rFonts w:ascii="Times New Roman"/>
          <w:i/>
          <w:spacing w:val="-6"/>
        </w:rPr>
        <w:t>SD</w:t>
      </w:r>
      <w:r>
        <w:rPr>
          <w:rFonts w:ascii="Tahoma"/>
          <w:spacing w:val="-6"/>
        </w:rPr>
        <w:t>=</w:t>
      </w:r>
      <w:r>
        <w:rPr>
          <w:spacing w:val="-6"/>
        </w:rPr>
        <w:t>0</w:t>
      </w:r>
      <w:r>
        <w:rPr>
          <w:rFonts w:ascii="Verdana"/>
          <w:i/>
          <w:spacing w:val="-6"/>
        </w:rPr>
        <w:t>.</w:t>
      </w:r>
      <w:r>
        <w:rPr>
          <w:spacing w:val="-6"/>
        </w:rPr>
        <w:t>56).StaffratedPerceivedUseful-</w:t>
      </w:r>
    </w:p>
    <w:p w14:paraId="251459DC" w14:textId="77777777" w:rsidR="00AC1884" w:rsidRDefault="00000000">
      <w:pPr>
        <w:pStyle w:val="BodyText"/>
        <w:spacing w:before="184"/>
      </w:pPr>
      <w:r>
        <w:rPr>
          <w:rFonts w:ascii="Trebuchet MS"/>
          <w:spacing w:val="-6"/>
          <w:sz w:val="12"/>
        </w:rPr>
        <w:t>297</w:t>
      </w:r>
      <w:r>
        <w:rPr>
          <w:spacing w:val="-6"/>
        </w:rPr>
        <w:t>nesshighest(</w:t>
      </w:r>
      <w:r>
        <w:rPr>
          <w:rFonts w:ascii="Times New Roman"/>
          <w:i/>
          <w:spacing w:val="-6"/>
        </w:rPr>
        <w:t>M</w:t>
      </w:r>
      <w:r>
        <w:rPr>
          <w:rFonts w:ascii="Tahoma"/>
          <w:spacing w:val="-6"/>
        </w:rPr>
        <w:t>=</w:t>
      </w:r>
      <w:r>
        <w:rPr>
          <w:spacing w:val="-6"/>
        </w:rPr>
        <w:t>3</w:t>
      </w:r>
      <w:r>
        <w:rPr>
          <w:rFonts w:ascii="Verdana"/>
          <w:i/>
          <w:spacing w:val="-6"/>
        </w:rPr>
        <w:t>.</w:t>
      </w:r>
      <w:r>
        <w:rPr>
          <w:spacing w:val="-6"/>
        </w:rPr>
        <w:t>97,</w:t>
      </w:r>
      <w:r>
        <w:rPr>
          <w:rFonts w:ascii="Times New Roman"/>
          <w:i/>
          <w:spacing w:val="-6"/>
        </w:rPr>
        <w:t>SD</w:t>
      </w:r>
      <w:r>
        <w:rPr>
          <w:rFonts w:ascii="Tahoma"/>
          <w:spacing w:val="-6"/>
        </w:rPr>
        <w:t>=</w:t>
      </w:r>
      <w:r>
        <w:rPr>
          <w:spacing w:val="-6"/>
        </w:rPr>
        <w:t>0</w:t>
      </w:r>
      <w:r>
        <w:rPr>
          <w:rFonts w:ascii="Verdana"/>
          <w:i/>
          <w:spacing w:val="-6"/>
        </w:rPr>
        <w:t>.</w:t>
      </w:r>
      <w:r>
        <w:rPr>
          <w:spacing w:val="-6"/>
        </w:rPr>
        <w:t>49)andFacilitatingConditionslowest(</w:t>
      </w:r>
      <w:r>
        <w:rPr>
          <w:rFonts w:ascii="Times New Roman"/>
          <w:i/>
          <w:spacing w:val="-6"/>
        </w:rPr>
        <w:t>M</w:t>
      </w:r>
      <w:r>
        <w:rPr>
          <w:rFonts w:ascii="Tahoma"/>
          <w:spacing w:val="-6"/>
        </w:rPr>
        <w:t>=</w:t>
      </w:r>
      <w:r>
        <w:rPr>
          <w:spacing w:val="-6"/>
        </w:rPr>
        <w:t>3</w:t>
      </w:r>
      <w:r>
        <w:rPr>
          <w:rFonts w:ascii="Verdana"/>
          <w:i/>
          <w:spacing w:val="-6"/>
        </w:rPr>
        <w:t>.</w:t>
      </w:r>
      <w:r>
        <w:rPr>
          <w:spacing w:val="-6"/>
        </w:rPr>
        <w:t>85,</w:t>
      </w:r>
      <w:r>
        <w:rPr>
          <w:rFonts w:ascii="Times New Roman"/>
          <w:i/>
          <w:spacing w:val="-6"/>
        </w:rPr>
        <w:t>SD</w:t>
      </w:r>
      <w:r>
        <w:rPr>
          <w:rFonts w:ascii="Tahoma"/>
          <w:spacing w:val="-6"/>
        </w:rPr>
        <w:t>=</w:t>
      </w:r>
      <w:r>
        <w:rPr>
          <w:spacing w:val="-6"/>
        </w:rPr>
        <w:t>0</w:t>
      </w:r>
      <w:r>
        <w:rPr>
          <w:rFonts w:ascii="Verdana"/>
          <w:i/>
          <w:spacing w:val="-6"/>
        </w:rPr>
        <w:t>.</w:t>
      </w:r>
      <w:r>
        <w:rPr>
          <w:spacing w:val="-6"/>
        </w:rPr>
        <w:t>55).</w:t>
      </w:r>
    </w:p>
    <w:p w14:paraId="18C81F32" w14:textId="77777777" w:rsidR="00AC1884" w:rsidRDefault="00000000">
      <w:pPr>
        <w:pStyle w:val="BodyText"/>
        <w:tabs>
          <w:tab w:val="left" w:pos="799"/>
        </w:tabs>
      </w:pPr>
      <w:r>
        <w:rPr>
          <w:rFonts w:ascii="Trebuchet MS"/>
          <w:spacing w:val="-5"/>
          <w:sz w:val="12"/>
        </w:rPr>
        <w:t>298</w:t>
      </w:r>
      <w:r>
        <w:rPr>
          <w:rFonts w:ascii="Trebuchet MS"/>
          <w:sz w:val="12"/>
        </w:rPr>
        <w:tab/>
      </w:r>
      <w:r>
        <w:rPr>
          <w:spacing w:val="-6"/>
        </w:rPr>
        <w:t>ThegroupedcomparisonofmeanscoresisillustratedinFigure</w:t>
      </w:r>
      <w:hyperlink w:anchor="_bookmark6" w:history="1">
        <w:r>
          <w:rPr>
            <w:spacing w:val="-6"/>
          </w:rPr>
          <w:t>2</w:t>
        </w:r>
      </w:hyperlink>
      <w:r>
        <w:rPr>
          <w:spacing w:val="-6"/>
        </w:rPr>
        <w:t>,andscoredistributions</w:t>
      </w:r>
    </w:p>
    <w:p w14:paraId="50618593" w14:textId="77777777" w:rsidR="00AC1884" w:rsidRDefault="00000000">
      <w:pPr>
        <w:pStyle w:val="BodyText"/>
      </w:pPr>
      <w:r>
        <w:rPr>
          <w:rFonts w:ascii="Trebuchet MS"/>
          <w:spacing w:val="-6"/>
          <w:sz w:val="12"/>
        </w:rPr>
        <w:t>299</w:t>
      </w:r>
      <w:r>
        <w:rPr>
          <w:spacing w:val="-6"/>
        </w:rPr>
        <w:t xml:space="preserve">arepresented </w:t>
      </w:r>
      <w:proofErr w:type="spellStart"/>
      <w:r>
        <w:rPr>
          <w:spacing w:val="-6"/>
        </w:rPr>
        <w:t>inFigure</w:t>
      </w:r>
      <w:proofErr w:type="spellEnd"/>
      <w:r>
        <w:rPr>
          <w:spacing w:val="-6"/>
        </w:rPr>
        <w:t xml:space="preserve"> </w:t>
      </w:r>
      <w:hyperlink w:anchor="_bookmark7" w:history="1">
        <w:r>
          <w:rPr>
            <w:spacing w:val="-6"/>
          </w:rPr>
          <w:t>3</w:t>
        </w:r>
      </w:hyperlink>
      <w:r>
        <w:rPr>
          <w:spacing w:val="-6"/>
        </w:rPr>
        <w:t>.</w:t>
      </w:r>
    </w:p>
    <w:p w14:paraId="484E2C06" w14:textId="77777777" w:rsidR="00AC1884" w:rsidRDefault="00000000">
      <w:pPr>
        <w:pStyle w:val="BodyText"/>
        <w:spacing w:before="74"/>
        <w:ind w:left="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8" behindDoc="1" locked="0" layoutInCell="1" allowOverlap="1" wp14:anchorId="58242A08" wp14:editId="7E6D4F44">
            <wp:simplePos x="0" y="0"/>
            <wp:positionH relativeFrom="page">
              <wp:posOffset>1377071</wp:posOffset>
            </wp:positionH>
            <wp:positionV relativeFrom="paragraph">
              <wp:posOffset>211241</wp:posOffset>
            </wp:positionV>
            <wp:extent cx="4682871" cy="3991355"/>
            <wp:effectExtent l="0" t="0" r="0" b="0"/>
            <wp:wrapTopAndBottom/>
            <wp:docPr id="1029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5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4682871" cy="399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FBB0ED" w14:textId="77777777" w:rsidR="00AC1884" w:rsidRDefault="00AC1884">
      <w:pPr>
        <w:pStyle w:val="BodyText"/>
        <w:spacing w:before="120"/>
        <w:ind w:left="0"/>
      </w:pPr>
    </w:p>
    <w:p w14:paraId="47BF70A1" w14:textId="77777777" w:rsidR="00AC1884" w:rsidRDefault="00000000">
      <w:pPr>
        <w:spacing w:line="251" w:lineRule="auto"/>
        <w:ind w:left="448" w:right="548"/>
      </w:pPr>
      <w:bookmarkStart w:id="25" w:name="_bookmark6"/>
      <w:bookmarkEnd w:id="25"/>
      <w:r>
        <w:rPr>
          <w:rFonts w:ascii="Times New Roman" w:hAnsi="Times New Roman"/>
          <w:b/>
          <w:spacing w:val="-6"/>
        </w:rPr>
        <w:t>Figure2:</w:t>
      </w:r>
      <w:r>
        <w:rPr>
          <w:spacing w:val="-6"/>
        </w:rPr>
        <w:t xml:space="preserve">GroupedbarchartcomparingmeanscoresacrossTAM/UTAUTconstructsforstudentsand </w:t>
      </w:r>
      <w:r>
        <w:rPr>
          <w:spacing w:val="-2"/>
        </w:rPr>
        <w:t>staff.Errorbarsrepresent</w:t>
      </w:r>
      <w:r>
        <w:rPr>
          <w:rFonts w:ascii="Arial" w:hAnsi="Arial"/>
          <w:i/>
          <w:spacing w:val="-2"/>
        </w:rPr>
        <w:t>±</w:t>
      </w:r>
      <w:r>
        <w:rPr>
          <w:spacing w:val="-2"/>
        </w:rPr>
        <w:t>1standarddeviation.</w:t>
      </w:r>
    </w:p>
    <w:p w14:paraId="1650A622" w14:textId="77777777" w:rsidR="00AC1884" w:rsidRDefault="00AC1884">
      <w:pPr>
        <w:pStyle w:val="BodyText"/>
        <w:spacing w:before="0"/>
        <w:ind w:left="0"/>
        <w:rPr>
          <w:sz w:val="22"/>
        </w:rPr>
      </w:pPr>
    </w:p>
    <w:p w14:paraId="2F02316E" w14:textId="77777777" w:rsidR="00AC1884" w:rsidRDefault="00AC1884">
      <w:pPr>
        <w:pStyle w:val="BodyText"/>
        <w:spacing w:before="0"/>
        <w:ind w:left="0"/>
        <w:rPr>
          <w:sz w:val="22"/>
        </w:rPr>
      </w:pPr>
    </w:p>
    <w:p w14:paraId="022F22F4" w14:textId="77777777" w:rsidR="00AC1884" w:rsidRDefault="00AC1884">
      <w:pPr>
        <w:pStyle w:val="BodyText"/>
        <w:spacing w:before="155"/>
        <w:ind w:left="0"/>
        <w:rPr>
          <w:sz w:val="22"/>
        </w:rPr>
      </w:pPr>
    </w:p>
    <w:p w14:paraId="655CA3E2" w14:textId="77777777" w:rsidR="00AC1884" w:rsidRDefault="00000000">
      <w:pPr>
        <w:pStyle w:val="Heading21"/>
        <w:tabs>
          <w:tab w:val="left" w:pos="1093"/>
        </w:tabs>
      </w:pPr>
      <w:r>
        <w:rPr>
          <w:rFonts w:ascii="Trebuchet MS"/>
          <w:b w:val="0"/>
          <w:sz w:val="12"/>
        </w:rPr>
        <w:t>300</w:t>
      </w:r>
      <w:bookmarkStart w:id="26" w:name="Construct_Correlations"/>
      <w:bookmarkEnd w:id="26"/>
      <w:r>
        <w:rPr>
          <w:spacing w:val="-5"/>
        </w:rPr>
        <w:t>4.4</w:t>
      </w:r>
      <w:r>
        <w:tab/>
        <w:t>Construct</w:t>
      </w:r>
      <w:r>
        <w:rPr>
          <w:spacing w:val="-2"/>
        </w:rPr>
        <w:t>Correlations</w:t>
      </w:r>
    </w:p>
    <w:p w14:paraId="2E080C9E" w14:textId="77777777" w:rsidR="00AC1884" w:rsidRDefault="00AC1884">
      <w:pPr>
        <w:pStyle w:val="BodyText"/>
        <w:spacing w:before="75"/>
        <w:ind w:left="0"/>
        <w:rPr>
          <w:rFonts w:ascii="Times New Roman"/>
          <w:b/>
        </w:rPr>
      </w:pPr>
    </w:p>
    <w:p w14:paraId="05D8C904" w14:textId="77777777" w:rsidR="00AC1884" w:rsidRDefault="00000000">
      <w:pPr>
        <w:pStyle w:val="BodyText"/>
        <w:spacing w:before="0"/>
      </w:pPr>
      <w:r>
        <w:rPr>
          <w:rFonts w:ascii="Trebuchet MS"/>
          <w:spacing w:val="-6"/>
          <w:sz w:val="12"/>
        </w:rPr>
        <w:t>301</w:t>
      </w:r>
      <w:r>
        <w:rPr>
          <w:spacing w:val="-6"/>
        </w:rPr>
        <w:t>Inter-constructcorrelationmatricesarevisualisedinFigure</w:t>
      </w:r>
      <w:hyperlink w:anchor="_bookmark8" w:history="1">
        <w:r>
          <w:rPr>
            <w:spacing w:val="-6"/>
          </w:rPr>
          <w:t>4</w:t>
        </w:r>
      </w:hyperlink>
      <w:r>
        <w:rPr>
          <w:spacing w:val="-6"/>
        </w:rPr>
        <w:t>.Amongstudents,thestrongest</w:t>
      </w:r>
    </w:p>
    <w:p w14:paraId="68A45A18" w14:textId="77777777" w:rsidR="00AC1884" w:rsidRDefault="00000000">
      <w:pPr>
        <w:pStyle w:val="BodyText"/>
        <w:spacing w:before="184"/>
      </w:pPr>
      <w:r>
        <w:rPr>
          <w:rFonts w:ascii="Trebuchet MS" w:hAnsi="Trebuchet MS"/>
          <w:spacing w:val="-6"/>
          <w:sz w:val="12"/>
        </w:rPr>
        <w:t>302</w:t>
      </w:r>
      <w:r>
        <w:rPr>
          <w:spacing w:val="-6"/>
        </w:rPr>
        <w:t>correlationwasobservedbetweenPEOUandPU(</w:t>
      </w:r>
      <w:r>
        <w:rPr>
          <w:rFonts w:ascii="Times New Roman" w:hAnsi="Times New Roman"/>
          <w:i/>
          <w:spacing w:val="-6"/>
        </w:rPr>
        <w:t>r</w:t>
      </w:r>
      <w:r>
        <w:rPr>
          <w:rFonts w:ascii="Tahoma" w:hAnsi="Tahoma"/>
          <w:spacing w:val="-6"/>
        </w:rPr>
        <w:t>=</w:t>
      </w:r>
      <w:r>
        <w:rPr>
          <w:rFonts w:ascii="Verdana" w:hAnsi="Verdana"/>
          <w:i/>
          <w:spacing w:val="-6"/>
        </w:rPr>
        <w:t>.</w:t>
      </w:r>
      <w:r>
        <w:rPr>
          <w:spacing w:val="-6"/>
        </w:rPr>
        <w:t>775,</w:t>
      </w:r>
      <w:r>
        <w:rPr>
          <w:rFonts w:ascii="Times New Roman" w:hAnsi="Times New Roman"/>
          <w:i/>
          <w:spacing w:val="-6"/>
        </w:rPr>
        <w:t>p</w:t>
      </w:r>
      <w:r>
        <w:rPr>
          <w:rFonts w:ascii="Verdana" w:hAnsi="Verdana"/>
          <w:i/>
          <w:spacing w:val="-6"/>
        </w:rPr>
        <w:t>&lt;.</w:t>
      </w:r>
      <w:r>
        <w:rPr>
          <w:spacing w:val="-6"/>
        </w:rPr>
        <w:t>001),consistentwithTAM’s</w:t>
      </w:r>
    </w:p>
    <w:p w14:paraId="04213B0A" w14:textId="77777777" w:rsidR="00AC1884" w:rsidRDefault="00AC1884">
      <w:pPr>
        <w:pStyle w:val="BodyText"/>
        <w:sectPr w:rsidR="00AC1884">
          <w:pgSz w:w="11910" w:h="16840"/>
          <w:pgMar w:top="1300" w:right="566" w:bottom="1060" w:left="992" w:header="0" w:footer="863" w:gutter="0"/>
          <w:cols w:space="720"/>
        </w:sectPr>
      </w:pPr>
    </w:p>
    <w:p w14:paraId="09E2ACD4" w14:textId="77777777" w:rsidR="00AC1884" w:rsidRDefault="00000000">
      <w:pPr>
        <w:pStyle w:val="BodyText"/>
        <w:spacing w:before="0"/>
        <w:ind w:left="116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286E627" wp14:editId="4C384926">
            <wp:extent cx="5038725" cy="3299459"/>
            <wp:effectExtent l="0" t="0" r="0" b="0"/>
            <wp:docPr id="1030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6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5038725" cy="329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CEB59" w14:textId="77777777" w:rsidR="00AC1884" w:rsidRDefault="00000000">
      <w:pPr>
        <w:spacing w:before="11"/>
        <w:ind w:left="499" w:right="923"/>
        <w:jc w:val="center"/>
      </w:pPr>
      <w:bookmarkStart w:id="27" w:name="_bookmark7"/>
      <w:bookmarkEnd w:id="27"/>
      <w:r>
        <w:rPr>
          <w:rFonts w:ascii="Times New Roman"/>
          <w:b/>
          <w:spacing w:val="-6"/>
        </w:rPr>
        <w:t>Figure3:</w:t>
      </w:r>
      <w:r>
        <w:rPr>
          <w:spacing w:val="-6"/>
        </w:rPr>
        <w:t>ScoredistributionsbyTAM/UTAUTconstructforstudentsandstaff.</w:t>
      </w:r>
    </w:p>
    <w:p w14:paraId="02ADA73A" w14:textId="77777777" w:rsidR="00AC1884" w:rsidRDefault="00AC1884">
      <w:pPr>
        <w:pStyle w:val="BodyText"/>
        <w:spacing w:before="148"/>
        <w:ind w:left="0"/>
      </w:pPr>
    </w:p>
    <w:p w14:paraId="5AF51324" w14:textId="77777777" w:rsidR="00AC1884" w:rsidRDefault="00000000">
      <w:pPr>
        <w:pStyle w:val="BodyText"/>
        <w:spacing w:before="0"/>
      </w:pPr>
      <w:r>
        <w:rPr>
          <w:rFonts w:ascii="Trebuchet MS" w:hAnsi="Trebuchet MS"/>
          <w:spacing w:val="-4"/>
          <w:sz w:val="12"/>
        </w:rPr>
        <w:t>303</w:t>
      </w:r>
      <w:r>
        <w:rPr>
          <w:spacing w:val="-4"/>
        </w:rPr>
        <w:t>theorisedPEOU</w:t>
      </w:r>
      <w:r>
        <w:rPr>
          <w:rFonts w:ascii="Arial" w:hAnsi="Arial"/>
          <w:i/>
          <w:spacing w:val="-4"/>
        </w:rPr>
        <w:t>→</w:t>
      </w:r>
      <w:r>
        <w:rPr>
          <w:spacing w:val="-4"/>
        </w:rPr>
        <w:t>PUpathway.PUandBIwerealsostronglycorrelated(</w:t>
      </w:r>
      <w:r>
        <w:rPr>
          <w:rFonts w:ascii="Times New Roman" w:hAnsi="Times New Roman"/>
          <w:i/>
          <w:spacing w:val="-4"/>
        </w:rPr>
        <w:t>r</w:t>
      </w:r>
      <w:r>
        <w:rPr>
          <w:rFonts w:ascii="Tahoma" w:hAnsi="Tahoma"/>
          <w:spacing w:val="-4"/>
        </w:rPr>
        <w:t>=</w:t>
      </w:r>
      <w:r>
        <w:rPr>
          <w:rFonts w:ascii="Verdana" w:hAnsi="Verdana"/>
          <w:i/>
          <w:spacing w:val="-4"/>
        </w:rPr>
        <w:t>.</w:t>
      </w:r>
      <w:r>
        <w:rPr>
          <w:spacing w:val="-4"/>
        </w:rPr>
        <w:t>686,</w:t>
      </w:r>
      <w:r>
        <w:rPr>
          <w:rFonts w:ascii="Times New Roman" w:hAnsi="Times New Roman"/>
          <w:i/>
          <w:spacing w:val="-4"/>
        </w:rPr>
        <w:t>p</w:t>
      </w:r>
      <w:r>
        <w:rPr>
          <w:rFonts w:ascii="Verdana" w:hAnsi="Verdana"/>
          <w:i/>
          <w:spacing w:val="-4"/>
        </w:rPr>
        <w:t>&lt;.</w:t>
      </w:r>
      <w:r>
        <w:rPr>
          <w:spacing w:val="-4"/>
        </w:rPr>
        <w:t>001).</w:t>
      </w:r>
    </w:p>
    <w:p w14:paraId="06EC3954" w14:textId="77777777" w:rsidR="00AC1884" w:rsidRDefault="00000000">
      <w:pPr>
        <w:pStyle w:val="BodyText"/>
        <w:spacing w:before="183"/>
      </w:pPr>
      <w:r>
        <w:rPr>
          <w:rFonts w:ascii="Trebuchet MS"/>
          <w:spacing w:val="-4"/>
          <w:sz w:val="12"/>
        </w:rPr>
        <w:t>304</w:t>
      </w:r>
      <w:r>
        <w:rPr>
          <w:spacing w:val="-4"/>
        </w:rPr>
        <w:t xml:space="preserve">Amongstaff,allpairwiseconstructcorrelationswere </w:t>
      </w:r>
      <w:proofErr w:type="spellStart"/>
      <w:r>
        <w:rPr>
          <w:spacing w:val="-4"/>
        </w:rPr>
        <w:t>statisticallysignificant</w:t>
      </w:r>
      <w:proofErr w:type="spellEnd"/>
      <w:r>
        <w:rPr>
          <w:spacing w:val="-4"/>
        </w:rPr>
        <w:t xml:space="preserve"> (</w:t>
      </w:r>
      <w:r>
        <w:rPr>
          <w:rFonts w:ascii="Times New Roman"/>
          <w:i/>
          <w:spacing w:val="-4"/>
        </w:rPr>
        <w:t>p</w:t>
      </w:r>
      <w:r>
        <w:rPr>
          <w:rFonts w:ascii="Verdana"/>
          <w:i/>
          <w:spacing w:val="-4"/>
        </w:rPr>
        <w:t>&lt;.</w:t>
      </w:r>
      <w:r>
        <w:rPr>
          <w:spacing w:val="-4"/>
        </w:rPr>
        <w:t>001),with</w:t>
      </w:r>
    </w:p>
    <w:p w14:paraId="2F600F8D" w14:textId="77777777" w:rsidR="00AC1884" w:rsidRDefault="00000000">
      <w:pPr>
        <w:pStyle w:val="BodyText"/>
        <w:spacing w:before="184"/>
      </w:pPr>
      <w:r>
        <w:rPr>
          <w:rFonts w:ascii="Trebuchet MS"/>
          <w:spacing w:val="-6"/>
          <w:sz w:val="12"/>
        </w:rPr>
        <w:t>305</w:t>
      </w:r>
      <w:r>
        <w:rPr>
          <w:spacing w:val="-6"/>
        </w:rPr>
        <w:t>PUand BI exhibiting the strongest association (</w:t>
      </w:r>
      <w:r>
        <w:rPr>
          <w:rFonts w:ascii="Times New Roman"/>
          <w:i/>
          <w:spacing w:val="-6"/>
        </w:rPr>
        <w:t>r</w:t>
      </w:r>
      <w:r>
        <w:rPr>
          <w:rFonts w:ascii="Tahoma"/>
          <w:spacing w:val="-6"/>
        </w:rPr>
        <w:t>=</w:t>
      </w:r>
      <w:r>
        <w:rPr>
          <w:rFonts w:ascii="Verdana"/>
          <w:i/>
          <w:spacing w:val="-6"/>
        </w:rPr>
        <w:t>.</w:t>
      </w:r>
      <w:r>
        <w:rPr>
          <w:spacing w:val="-6"/>
        </w:rPr>
        <w:t>568).The pattern of correlations provided</w:t>
      </w:r>
    </w:p>
    <w:p w14:paraId="13416B5E" w14:textId="77777777" w:rsidR="00AC1884" w:rsidRDefault="00000000">
      <w:pPr>
        <w:pStyle w:val="BodyText"/>
      </w:pPr>
      <w:r>
        <w:rPr>
          <w:rFonts w:ascii="Trebuchet MS"/>
          <w:w w:val="90"/>
          <w:sz w:val="12"/>
        </w:rPr>
        <w:t>306</w:t>
      </w:r>
      <w:r>
        <w:rPr>
          <w:w w:val="90"/>
        </w:rPr>
        <w:t>preliminarysupportforthehypothesisedstructuralrelationshipstestedinthepath</w:t>
      </w:r>
      <w:r>
        <w:rPr>
          <w:spacing w:val="-2"/>
          <w:w w:val="90"/>
        </w:rPr>
        <w:t>analysis.</w:t>
      </w:r>
    </w:p>
    <w:p w14:paraId="4FC0B224" w14:textId="77777777" w:rsidR="00AC1884" w:rsidRDefault="00000000">
      <w:pPr>
        <w:pStyle w:val="BodyText"/>
        <w:spacing w:before="58"/>
        <w:ind w:left="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9" behindDoc="1" locked="0" layoutInCell="1" allowOverlap="1" wp14:anchorId="265B0E9F" wp14:editId="0E4CBF1C">
            <wp:simplePos x="0" y="0"/>
            <wp:positionH relativeFrom="page">
              <wp:posOffset>1370227</wp:posOffset>
            </wp:positionH>
            <wp:positionV relativeFrom="paragraph">
              <wp:posOffset>201313</wp:posOffset>
            </wp:positionV>
            <wp:extent cx="4764594" cy="2088261"/>
            <wp:effectExtent l="0" t="0" r="0" b="0"/>
            <wp:wrapTopAndBottom/>
            <wp:docPr id="1031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7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4764594" cy="2088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7EE360" w14:textId="77777777" w:rsidR="00AC1884" w:rsidRDefault="00000000">
      <w:pPr>
        <w:spacing w:before="255"/>
        <w:ind w:left="1090"/>
      </w:pPr>
      <w:bookmarkStart w:id="28" w:name="_bookmark8"/>
      <w:bookmarkEnd w:id="28"/>
      <w:r>
        <w:rPr>
          <w:rFonts w:ascii="Times New Roman"/>
          <w:b/>
          <w:w w:val="90"/>
        </w:rPr>
        <w:t>Figure4:</w:t>
      </w:r>
      <w:r>
        <w:rPr>
          <w:w w:val="90"/>
        </w:rPr>
        <w:t>Constructcorrelationheatmapsforstudents(leftpanel)andstaff(right</w:t>
      </w:r>
      <w:r>
        <w:rPr>
          <w:spacing w:val="-2"/>
          <w:w w:val="90"/>
        </w:rPr>
        <w:t>panel).</w:t>
      </w:r>
    </w:p>
    <w:p w14:paraId="54E59A9D" w14:textId="77777777" w:rsidR="00AC1884" w:rsidRDefault="00AC1884">
      <w:pPr>
        <w:pStyle w:val="BodyText"/>
        <w:spacing w:before="0"/>
        <w:ind w:left="0"/>
        <w:rPr>
          <w:sz w:val="22"/>
        </w:rPr>
      </w:pPr>
    </w:p>
    <w:p w14:paraId="0769507B" w14:textId="77777777" w:rsidR="00AC1884" w:rsidRDefault="00AC1884">
      <w:pPr>
        <w:pStyle w:val="BodyText"/>
        <w:spacing w:before="0"/>
        <w:ind w:left="0"/>
        <w:rPr>
          <w:sz w:val="22"/>
        </w:rPr>
      </w:pPr>
    </w:p>
    <w:p w14:paraId="6E41312F" w14:textId="77777777" w:rsidR="00AC1884" w:rsidRDefault="00AC1884">
      <w:pPr>
        <w:pStyle w:val="BodyText"/>
        <w:spacing w:before="168"/>
        <w:ind w:left="0"/>
        <w:rPr>
          <w:sz w:val="22"/>
        </w:rPr>
      </w:pPr>
    </w:p>
    <w:p w14:paraId="5608C23F" w14:textId="77777777" w:rsidR="00AC1884" w:rsidRDefault="00000000">
      <w:pPr>
        <w:pStyle w:val="Heading21"/>
        <w:tabs>
          <w:tab w:val="left" w:pos="1093"/>
        </w:tabs>
      </w:pPr>
      <w:r>
        <w:rPr>
          <w:rFonts w:ascii="Trebuchet MS"/>
          <w:b w:val="0"/>
          <w:sz w:val="12"/>
        </w:rPr>
        <w:t>307</w:t>
      </w:r>
      <w:bookmarkStart w:id="29" w:name="Path_Analysis_(Hypothesis_Testing)"/>
      <w:bookmarkEnd w:id="29"/>
      <w:r>
        <w:rPr>
          <w:spacing w:val="-5"/>
        </w:rPr>
        <w:t>4.5</w:t>
      </w:r>
      <w:r>
        <w:tab/>
      </w:r>
      <w:proofErr w:type="spellStart"/>
      <w:r>
        <w:t>PathAnalysis</w:t>
      </w:r>
      <w:proofErr w:type="spellEnd"/>
      <w:r>
        <w:t>(</w:t>
      </w:r>
      <w:proofErr w:type="spellStart"/>
      <w:r>
        <w:t>Hypothesis</w:t>
      </w:r>
      <w:r>
        <w:rPr>
          <w:spacing w:val="-2"/>
        </w:rPr>
        <w:t>Testing</w:t>
      </w:r>
      <w:proofErr w:type="spellEnd"/>
      <w:r>
        <w:rPr>
          <w:spacing w:val="-2"/>
        </w:rPr>
        <w:t>)</w:t>
      </w:r>
    </w:p>
    <w:p w14:paraId="2910D390" w14:textId="77777777" w:rsidR="00AC1884" w:rsidRDefault="00AC1884">
      <w:pPr>
        <w:pStyle w:val="BodyText"/>
        <w:spacing w:before="75"/>
        <w:ind w:left="0"/>
        <w:rPr>
          <w:rFonts w:ascii="Times New Roman"/>
          <w:b/>
        </w:rPr>
      </w:pPr>
    </w:p>
    <w:p w14:paraId="05910BA4" w14:textId="77777777" w:rsidR="00AC1884" w:rsidRDefault="00000000">
      <w:pPr>
        <w:pStyle w:val="BodyText"/>
        <w:spacing w:before="0"/>
      </w:pPr>
      <w:r>
        <w:rPr>
          <w:rFonts w:ascii="Trebuchet MS"/>
          <w:spacing w:val="-8"/>
          <w:sz w:val="12"/>
        </w:rPr>
        <w:t>308</w:t>
      </w:r>
      <w:r>
        <w:rPr>
          <w:spacing w:val="-8"/>
        </w:rPr>
        <w:t>TheresultsofthepathanalysisforboththestudentsandstaffmodelsarepresentedinTable</w:t>
      </w:r>
      <w:hyperlink w:anchor="_bookmark9" w:history="1">
        <w:r>
          <w:rPr>
            <w:spacing w:val="-8"/>
          </w:rPr>
          <w:t>3</w:t>
        </w:r>
      </w:hyperlink>
      <w:r>
        <w:rPr>
          <w:spacing w:val="-8"/>
        </w:rPr>
        <w:t>.</w:t>
      </w:r>
    </w:p>
    <w:p w14:paraId="28783B44" w14:textId="77777777" w:rsidR="00AC1884" w:rsidRDefault="00AC1884">
      <w:pPr>
        <w:pStyle w:val="BodyText"/>
        <w:sectPr w:rsidR="00AC1884">
          <w:pgSz w:w="11910" w:h="16840"/>
          <w:pgMar w:top="1460" w:right="566" w:bottom="1060" w:left="992" w:header="0" w:footer="863" w:gutter="0"/>
          <w:cols w:space="720"/>
        </w:sectPr>
      </w:pPr>
    </w:p>
    <w:p w14:paraId="27866B62" w14:textId="77777777" w:rsidR="00AC1884" w:rsidRDefault="00000000">
      <w:pPr>
        <w:spacing w:before="83"/>
        <w:ind w:left="499" w:right="922"/>
        <w:jc w:val="center"/>
      </w:pPr>
      <w:bookmarkStart w:id="30" w:name="_bookmark9"/>
      <w:bookmarkEnd w:id="30"/>
      <w:r>
        <w:rPr>
          <w:rFonts w:ascii="Times New Roman"/>
          <w:b/>
          <w:w w:val="90"/>
        </w:rPr>
        <w:lastRenderedPageBreak/>
        <w:t>Table3:</w:t>
      </w:r>
      <w:r>
        <w:rPr>
          <w:w w:val="90"/>
        </w:rPr>
        <w:t>Pathanalysisresults:standardisedcoefficients,varianceexplained,andhypothesis</w:t>
      </w:r>
      <w:r>
        <w:rPr>
          <w:spacing w:val="-2"/>
          <w:w w:val="90"/>
        </w:rPr>
        <w:t>decisions.</w:t>
      </w:r>
    </w:p>
    <w:p w14:paraId="6AD2539C" w14:textId="77777777" w:rsidR="00AC1884" w:rsidRDefault="00000000">
      <w:pPr>
        <w:pStyle w:val="BodyText"/>
        <w:spacing w:before="5"/>
        <w:ind w:left="0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10" behindDoc="1" locked="0" layoutInCell="1" allowOverlap="1" wp14:anchorId="314C4461" wp14:editId="55E80159">
                <wp:simplePos x="0" y="0"/>
                <wp:positionH relativeFrom="page">
                  <wp:posOffset>1798358</wp:posOffset>
                </wp:positionH>
                <wp:positionV relativeFrom="paragraph">
                  <wp:posOffset>152416</wp:posOffset>
                </wp:positionV>
                <wp:extent cx="3963669" cy="1270"/>
                <wp:effectExtent l="0" t="0" r="0" b="0"/>
                <wp:wrapTopAndBottom/>
                <wp:docPr id="1032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6366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63670">
                              <a:moveTo>
                                <a:pt x="0" y="0"/>
                              </a:moveTo>
                              <a:lnTo>
                                <a:pt x="3963289" y="0"/>
                              </a:lnTo>
                            </a:path>
                          </a:pathLst>
                        </a:custGeom>
                        <a:ln w="11887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766A95" id="Graphic 8" o:spid="_x0000_s1026" style="position:absolute;margin-left:141.6pt;margin-top:12pt;width:312.1pt;height:.1pt;z-index:-50331647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636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" path="m,l3963289,e" filled="f" strokeweight=".33019mm">
                <v:path arrowok="t"/>
                <w10:wrap type="topAndBottom" anchorx="page"/>
              </v:shape>
            </w:pict>
          </mc:Fallback>
        </mc:AlternateContent>
      </w:r>
    </w:p>
    <w:p w14:paraId="21DE6CAD" w14:textId="77777777" w:rsidR="00AC1884" w:rsidRDefault="00000000">
      <w:pPr>
        <w:tabs>
          <w:tab w:val="left" w:pos="3331"/>
          <w:tab w:val="left" w:pos="3452"/>
          <w:tab w:val="left" w:pos="4867"/>
          <w:tab w:val="left" w:pos="4921"/>
          <w:tab w:val="left" w:pos="5603"/>
          <w:tab w:val="left" w:pos="6339"/>
          <w:tab w:val="left" w:pos="6474"/>
          <w:tab w:val="left" w:pos="7063"/>
          <w:tab w:val="left" w:pos="7184"/>
        </w:tabs>
        <w:spacing w:line="380" w:lineRule="atLeast"/>
        <w:ind w:left="2232" w:right="2264" w:hanging="122"/>
        <w:jc w:val="center"/>
      </w:pPr>
      <w:r>
        <w:rPr>
          <w:spacing w:val="-2"/>
        </w:rPr>
        <w:t>Hypothesis</w:t>
      </w:r>
      <w:r>
        <w:tab/>
      </w:r>
      <w:r>
        <w:rPr>
          <w:spacing w:val="-4"/>
        </w:rPr>
        <w:t>Path</w:t>
      </w:r>
      <w:r>
        <w:tab/>
      </w:r>
      <w:r>
        <w:tab/>
      </w:r>
      <w:r>
        <w:rPr>
          <w:rFonts w:ascii="Calibri" w:hAnsi="Calibri"/>
          <w:i/>
          <w:spacing w:val="-10"/>
        </w:rPr>
        <w:t>β</w:t>
      </w:r>
      <w:r>
        <w:rPr>
          <w:rFonts w:ascii="Calibri" w:hAnsi="Calibri"/>
          <w:i/>
        </w:rPr>
        <w:tab/>
      </w:r>
      <w:r>
        <w:rPr>
          <w:rFonts w:ascii="Times New Roman" w:hAnsi="Times New Roman"/>
          <w:i/>
        </w:rPr>
        <w:t>R</w:t>
      </w:r>
      <w:r>
        <w:rPr>
          <w:vertAlign w:val="superscript"/>
        </w:rPr>
        <w:t>2</w:t>
      </w:r>
      <w:r>
        <w:tab/>
      </w:r>
      <w:r>
        <w:tab/>
      </w:r>
      <w:r>
        <w:rPr>
          <w:rFonts w:ascii="Times New Roman" w:hAnsi="Times New Roman"/>
          <w:i/>
          <w:spacing w:val="-10"/>
        </w:rPr>
        <w:t>p</w:t>
      </w:r>
      <w:r>
        <w:rPr>
          <w:rFonts w:ascii="Times New Roman" w:hAnsi="Times New Roman"/>
          <w:i/>
        </w:rPr>
        <w:tab/>
      </w:r>
      <w:r>
        <w:rPr>
          <w:spacing w:val="-2"/>
        </w:rPr>
        <w:t xml:space="preserve">Decision </w:t>
      </w:r>
      <w:r>
        <w:rPr>
          <w:spacing w:val="-5"/>
        </w:rPr>
        <w:t>H1</w:t>
      </w:r>
      <w:r>
        <w:tab/>
      </w:r>
      <w:r>
        <w:tab/>
        <w:t>PU</w:t>
      </w:r>
      <w:r>
        <w:rPr>
          <w:rFonts w:ascii="Arial" w:hAnsi="Arial"/>
          <w:i/>
        </w:rPr>
        <w:t>→</w:t>
      </w:r>
      <w:r>
        <w:rPr>
          <w:spacing w:val="-5"/>
        </w:rPr>
        <w:t>BI</w:t>
      </w:r>
      <w:r>
        <w:tab/>
      </w:r>
      <w:r>
        <w:rPr>
          <w:spacing w:val="-4"/>
        </w:rPr>
        <w:t>0</w:t>
      </w:r>
      <w:r>
        <w:rPr>
          <w:rFonts w:ascii="Verdana" w:hAnsi="Verdana"/>
          <w:i/>
          <w:spacing w:val="-4"/>
        </w:rPr>
        <w:t>.</w:t>
      </w:r>
      <w:r>
        <w:rPr>
          <w:spacing w:val="-4"/>
        </w:rPr>
        <w:t>746</w:t>
      </w:r>
      <w:r>
        <w:tab/>
      </w:r>
      <w:r>
        <w:rPr>
          <w:spacing w:val="-2"/>
        </w:rPr>
        <w:t>0</w:t>
      </w:r>
      <w:r>
        <w:rPr>
          <w:rFonts w:ascii="Verdana" w:hAnsi="Verdana"/>
          <w:i/>
          <w:spacing w:val="-2"/>
        </w:rPr>
        <w:t>.</w:t>
      </w:r>
      <w:r>
        <w:rPr>
          <w:spacing w:val="-2"/>
        </w:rPr>
        <w:t>471</w:t>
      </w:r>
      <w:r>
        <w:tab/>
      </w:r>
      <w:r>
        <w:rPr>
          <w:rFonts w:ascii="Verdana" w:hAnsi="Verdana"/>
          <w:i/>
          <w:w w:val="90"/>
        </w:rPr>
        <w:t>&lt;</w:t>
      </w:r>
      <w:r>
        <w:rPr>
          <w:rFonts w:ascii="Verdana" w:hAnsi="Verdana"/>
          <w:i/>
          <w:spacing w:val="-4"/>
        </w:rPr>
        <w:t>.</w:t>
      </w:r>
      <w:r>
        <w:rPr>
          <w:spacing w:val="-4"/>
        </w:rPr>
        <w:t>001</w:t>
      </w:r>
      <w:r>
        <w:tab/>
      </w:r>
      <w:r>
        <w:tab/>
      </w:r>
      <w:r>
        <w:rPr>
          <w:spacing w:val="-2"/>
          <w:w w:val="90"/>
        </w:rPr>
        <w:t>Supported</w:t>
      </w:r>
    </w:p>
    <w:p w14:paraId="6CFBFCFD" w14:textId="77777777" w:rsidR="00AC1884" w:rsidRDefault="00000000">
      <w:pPr>
        <w:tabs>
          <w:tab w:val="left" w:pos="1220"/>
          <w:tab w:val="left" w:pos="2635"/>
          <w:tab w:val="left" w:pos="3371"/>
          <w:tab w:val="left" w:pos="4107"/>
          <w:tab w:val="left" w:pos="4952"/>
        </w:tabs>
        <w:ind w:left="-1" w:right="32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2" behindDoc="0" locked="0" layoutInCell="1" allowOverlap="1" wp14:anchorId="40889171" wp14:editId="52407B49">
                <wp:simplePos x="0" y="0"/>
                <wp:positionH relativeFrom="page">
                  <wp:posOffset>1798358</wp:posOffset>
                </wp:positionH>
                <wp:positionV relativeFrom="paragraph">
                  <wp:posOffset>-237644</wp:posOffset>
                </wp:positionV>
                <wp:extent cx="3963669" cy="1270"/>
                <wp:effectExtent l="0" t="0" r="0" b="0"/>
                <wp:wrapNone/>
                <wp:docPr id="1033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6366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63670">
                              <a:moveTo>
                                <a:pt x="0" y="0"/>
                              </a:moveTo>
                              <a:lnTo>
                                <a:pt x="3963289" y="0"/>
                              </a:lnTo>
                            </a:path>
                          </a:pathLst>
                        </a:custGeom>
                        <a:ln w="7429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0D4F57" id="Graphic 9" o:spid="_x0000_s1026" style="position:absolute;margin-left:141.6pt;margin-top:-18.7pt;width:312.1pt;height:.1pt;z-index: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636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" path="m,l3963289,e" filled="f" strokeweight=".20636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" behindDoc="0" locked="0" layoutInCell="1" allowOverlap="1" wp14:anchorId="0EC67431" wp14:editId="6E643904">
                <wp:simplePos x="0" y="0"/>
                <wp:positionH relativeFrom="page">
                  <wp:posOffset>1748107</wp:posOffset>
                </wp:positionH>
                <wp:positionV relativeFrom="paragraph">
                  <wp:posOffset>-31862</wp:posOffset>
                </wp:positionV>
                <wp:extent cx="205739" cy="541655"/>
                <wp:effectExtent l="0" t="0" r="0" b="0"/>
                <wp:wrapNone/>
                <wp:docPr id="1034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739" cy="541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81FEF8" w14:textId="77777777" w:rsidR="00AC1884" w:rsidRDefault="00000000">
                            <w:pPr>
                              <w:spacing w:before="24"/>
                              <w:ind w:left="20"/>
                              <w:rPr>
                                <w:rFonts w:ascii="Times New Roman"/>
                                <w:b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2"/>
                              </w:rPr>
                              <w:t>Students</w:t>
                            </w:r>
                          </w:p>
                        </w:txbxContent>
                      </wps:txbx>
                      <wps:bodyPr vert="vert270"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C67431" id="Textbox 10" o:spid="_x0000_s1026" style="position:absolute;left:0;text-align:left;margin-left:137.65pt;margin-top:-2.5pt;width:16.2pt;height:42.65pt;z-index: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" filled="f" stroked="f">
                <v:textbox style="layout-flow:vertical;mso-layout-flow-alt:bottom-to-top" inset="0,0,0,0">
                  <w:txbxContent>
                    <w:p w14:paraId="0181FEF8" w14:textId="77777777" w:rsidR="00AC1884" w:rsidRDefault="00000000">
                      <w:pPr>
                        <w:spacing w:before="24"/>
                        <w:ind w:left="20"/>
                        <w:rPr>
                          <w:rFonts w:ascii="Times New Roman"/>
                          <w:b/>
                        </w:rPr>
                      </w:pPr>
                      <w:r>
                        <w:rPr>
                          <w:rFonts w:ascii="Times New Roman"/>
                          <w:b/>
                          <w:spacing w:val="-2"/>
                        </w:rPr>
                        <w:t>Students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spacing w:val="-5"/>
        </w:rPr>
        <w:t>H2</w:t>
      </w:r>
      <w:r>
        <w:tab/>
        <w:t>PEOU</w:t>
      </w:r>
      <w:r>
        <w:rPr>
          <w:rFonts w:ascii="Arial" w:hAnsi="Arial"/>
          <w:i/>
        </w:rPr>
        <w:t>→</w:t>
      </w:r>
      <w:r>
        <w:rPr>
          <w:spacing w:val="-5"/>
        </w:rPr>
        <w:t>BI</w:t>
      </w:r>
      <w:r>
        <w:tab/>
      </w:r>
      <w:r>
        <w:rPr>
          <w:spacing w:val="-2"/>
        </w:rPr>
        <w:t>0</w:t>
      </w:r>
      <w:r>
        <w:rPr>
          <w:rFonts w:ascii="Verdana" w:hAnsi="Verdana"/>
          <w:i/>
          <w:spacing w:val="-2"/>
        </w:rPr>
        <w:t>.</w:t>
      </w:r>
      <w:r>
        <w:rPr>
          <w:spacing w:val="-2"/>
        </w:rPr>
        <w:t>703</w:t>
      </w:r>
      <w:r>
        <w:tab/>
      </w:r>
      <w:r>
        <w:rPr>
          <w:spacing w:val="-2"/>
        </w:rPr>
        <w:t>0</w:t>
      </w:r>
      <w:r>
        <w:rPr>
          <w:rFonts w:ascii="Verdana" w:hAnsi="Verdana"/>
          <w:i/>
          <w:spacing w:val="-2"/>
        </w:rPr>
        <w:t>.</w:t>
      </w:r>
      <w:r>
        <w:rPr>
          <w:spacing w:val="-2"/>
        </w:rPr>
        <w:t>423</w:t>
      </w:r>
      <w:r>
        <w:tab/>
      </w:r>
      <w:r>
        <w:rPr>
          <w:rFonts w:ascii="Verdana" w:hAnsi="Verdana"/>
          <w:i/>
          <w:w w:val="90"/>
        </w:rPr>
        <w:t>&lt;</w:t>
      </w:r>
      <w:r>
        <w:rPr>
          <w:rFonts w:ascii="Verdana" w:hAnsi="Verdana"/>
          <w:i/>
          <w:spacing w:val="-4"/>
        </w:rPr>
        <w:t>.</w:t>
      </w:r>
      <w:r>
        <w:rPr>
          <w:spacing w:val="-4"/>
        </w:rPr>
        <w:t>001</w:t>
      </w:r>
      <w:r>
        <w:tab/>
      </w:r>
      <w:r>
        <w:rPr>
          <w:spacing w:val="-2"/>
        </w:rPr>
        <w:t>Supported</w:t>
      </w:r>
    </w:p>
    <w:p w14:paraId="1A257571" w14:textId="77777777" w:rsidR="00AC1884" w:rsidRDefault="00000000">
      <w:pPr>
        <w:tabs>
          <w:tab w:val="left" w:pos="1220"/>
          <w:tab w:val="left" w:pos="2635"/>
          <w:tab w:val="left" w:pos="3371"/>
          <w:tab w:val="left" w:pos="4107"/>
          <w:tab w:val="left" w:pos="4952"/>
        </w:tabs>
        <w:ind w:left="-1" w:right="32"/>
        <w:jc w:val="center"/>
      </w:pPr>
      <w:r>
        <w:rPr>
          <w:spacing w:val="-5"/>
        </w:rPr>
        <w:t>H3</w:t>
      </w:r>
      <w:r>
        <w:tab/>
        <w:t>PEOU</w:t>
      </w:r>
      <w:r>
        <w:rPr>
          <w:rFonts w:ascii="Arial" w:hAnsi="Arial"/>
          <w:i/>
        </w:rPr>
        <w:t>→</w:t>
      </w:r>
      <w:r>
        <w:rPr>
          <w:spacing w:val="-5"/>
        </w:rPr>
        <w:t>PU</w:t>
      </w:r>
      <w:r>
        <w:tab/>
      </w:r>
      <w:r>
        <w:rPr>
          <w:spacing w:val="-2"/>
        </w:rPr>
        <w:t>0</w:t>
      </w:r>
      <w:r>
        <w:rPr>
          <w:rFonts w:ascii="Verdana" w:hAnsi="Verdana"/>
          <w:i/>
          <w:spacing w:val="-2"/>
        </w:rPr>
        <w:t>.</w:t>
      </w:r>
      <w:r>
        <w:rPr>
          <w:spacing w:val="-2"/>
        </w:rPr>
        <w:t>752</w:t>
      </w:r>
      <w:r>
        <w:tab/>
      </w:r>
      <w:r>
        <w:rPr>
          <w:spacing w:val="-2"/>
        </w:rPr>
        <w:t>0</w:t>
      </w:r>
      <w:r>
        <w:rPr>
          <w:rFonts w:ascii="Verdana" w:hAnsi="Verdana"/>
          <w:i/>
          <w:spacing w:val="-2"/>
        </w:rPr>
        <w:t>.</w:t>
      </w:r>
      <w:r>
        <w:rPr>
          <w:spacing w:val="-2"/>
        </w:rPr>
        <w:t>601</w:t>
      </w:r>
      <w:r>
        <w:tab/>
      </w:r>
      <w:r>
        <w:rPr>
          <w:rFonts w:ascii="Verdana" w:hAnsi="Verdana"/>
          <w:i/>
          <w:w w:val="90"/>
        </w:rPr>
        <w:t>&lt;</w:t>
      </w:r>
      <w:r>
        <w:rPr>
          <w:rFonts w:ascii="Verdana" w:hAnsi="Verdana"/>
          <w:i/>
          <w:spacing w:val="-4"/>
        </w:rPr>
        <w:t>.</w:t>
      </w:r>
      <w:r>
        <w:rPr>
          <w:spacing w:val="-4"/>
        </w:rPr>
        <w:t>001</w:t>
      </w:r>
      <w:r>
        <w:tab/>
      </w:r>
      <w:r>
        <w:rPr>
          <w:spacing w:val="-2"/>
        </w:rPr>
        <w:t>Supported</w:t>
      </w:r>
    </w:p>
    <w:p w14:paraId="2A172986" w14:textId="77777777" w:rsidR="00AC1884" w:rsidRDefault="00000000">
      <w:pPr>
        <w:tabs>
          <w:tab w:val="left" w:pos="1220"/>
          <w:tab w:val="left" w:pos="2635"/>
          <w:tab w:val="left" w:pos="3371"/>
          <w:tab w:val="left" w:pos="4107"/>
          <w:tab w:val="left" w:pos="4952"/>
        </w:tabs>
        <w:ind w:left="-1" w:right="32"/>
        <w:jc w:val="center"/>
      </w:pPr>
      <w:r>
        <w:rPr>
          <w:spacing w:val="-5"/>
        </w:rPr>
        <w:t>H4</w:t>
      </w:r>
      <w:r>
        <w:tab/>
        <w:t>SI</w:t>
      </w:r>
      <w:r>
        <w:rPr>
          <w:rFonts w:ascii="Arial" w:hAnsi="Arial"/>
          <w:i/>
        </w:rPr>
        <w:t>→</w:t>
      </w:r>
      <w:r>
        <w:rPr>
          <w:spacing w:val="-5"/>
        </w:rPr>
        <w:t>BI</w:t>
      </w:r>
      <w:r>
        <w:tab/>
      </w:r>
      <w:r>
        <w:rPr>
          <w:spacing w:val="-2"/>
        </w:rPr>
        <w:t>0</w:t>
      </w:r>
      <w:r>
        <w:rPr>
          <w:rFonts w:ascii="Verdana" w:hAnsi="Verdana"/>
          <w:i/>
          <w:spacing w:val="-2"/>
        </w:rPr>
        <w:t>.</w:t>
      </w:r>
      <w:r>
        <w:rPr>
          <w:spacing w:val="-2"/>
        </w:rPr>
        <w:t>634</w:t>
      </w:r>
      <w:r>
        <w:tab/>
      </w:r>
      <w:r>
        <w:rPr>
          <w:spacing w:val="-2"/>
        </w:rPr>
        <w:t>0</w:t>
      </w:r>
      <w:r>
        <w:rPr>
          <w:rFonts w:ascii="Verdana" w:hAnsi="Verdana"/>
          <w:i/>
          <w:spacing w:val="-2"/>
        </w:rPr>
        <w:t>.</w:t>
      </w:r>
      <w:r>
        <w:rPr>
          <w:spacing w:val="-2"/>
        </w:rPr>
        <w:t>348</w:t>
      </w:r>
      <w:r>
        <w:tab/>
      </w:r>
      <w:r>
        <w:rPr>
          <w:rFonts w:ascii="Verdana" w:hAnsi="Verdana"/>
          <w:i/>
          <w:w w:val="90"/>
        </w:rPr>
        <w:t>&lt;</w:t>
      </w:r>
      <w:r>
        <w:rPr>
          <w:rFonts w:ascii="Verdana" w:hAnsi="Verdana"/>
          <w:i/>
          <w:spacing w:val="-4"/>
        </w:rPr>
        <w:t>.</w:t>
      </w:r>
      <w:r>
        <w:rPr>
          <w:spacing w:val="-4"/>
        </w:rPr>
        <w:t>001</w:t>
      </w:r>
      <w:r>
        <w:tab/>
      </w:r>
      <w:r>
        <w:rPr>
          <w:spacing w:val="-2"/>
        </w:rPr>
        <w:t>Supported</w:t>
      </w:r>
    </w:p>
    <w:p w14:paraId="55A0B95E" w14:textId="77777777" w:rsidR="00AC1884" w:rsidRDefault="00000000">
      <w:pPr>
        <w:tabs>
          <w:tab w:val="left" w:pos="1220"/>
          <w:tab w:val="left" w:pos="2635"/>
          <w:tab w:val="left" w:pos="3371"/>
          <w:tab w:val="left" w:pos="4107"/>
          <w:tab w:val="left" w:pos="4952"/>
        </w:tabs>
        <w:ind w:left="-1" w:right="32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1" behindDoc="1" locked="0" layoutInCell="1" allowOverlap="1" wp14:anchorId="15EC37A8" wp14:editId="221FDC69">
                <wp:simplePos x="0" y="0"/>
                <wp:positionH relativeFrom="page">
                  <wp:posOffset>1798358</wp:posOffset>
                </wp:positionH>
                <wp:positionV relativeFrom="paragraph">
                  <wp:posOffset>184327</wp:posOffset>
                </wp:positionV>
                <wp:extent cx="3963669" cy="1270"/>
                <wp:effectExtent l="0" t="0" r="0" b="0"/>
                <wp:wrapTopAndBottom/>
                <wp:docPr id="1035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6366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63670">
                              <a:moveTo>
                                <a:pt x="0" y="0"/>
                              </a:moveTo>
                              <a:lnTo>
                                <a:pt x="3963289" y="0"/>
                              </a:lnTo>
                            </a:path>
                          </a:pathLst>
                        </a:custGeom>
                        <a:ln w="7429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2BAA4" id="Graphic 11" o:spid="_x0000_s1026" style="position:absolute;margin-left:141.6pt;margin-top:14.5pt;width:312.1pt;height:.1pt;z-index:-50331646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636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" path="m,l3963289,e" filled="f" strokeweight=".20636mm">
                <v:path arrowok="t"/>
                <w10:wrap type="topAndBottom" anchorx="page"/>
              </v:shape>
            </w:pict>
          </mc:Fallback>
        </mc:AlternateContent>
      </w:r>
      <w:r>
        <w:rPr>
          <w:spacing w:val="-5"/>
        </w:rPr>
        <w:t>H5</w:t>
      </w:r>
      <w:r>
        <w:tab/>
        <w:t>FC</w:t>
      </w:r>
      <w:r>
        <w:rPr>
          <w:rFonts w:ascii="Arial" w:hAnsi="Arial"/>
          <w:i/>
        </w:rPr>
        <w:t>→</w:t>
      </w:r>
      <w:r>
        <w:rPr>
          <w:spacing w:val="-5"/>
        </w:rPr>
        <w:t>BI</w:t>
      </w:r>
      <w:r>
        <w:tab/>
      </w:r>
      <w:r>
        <w:rPr>
          <w:spacing w:val="-2"/>
        </w:rPr>
        <w:t>0</w:t>
      </w:r>
      <w:r>
        <w:rPr>
          <w:rFonts w:ascii="Verdana" w:hAnsi="Verdana"/>
          <w:i/>
          <w:spacing w:val="-2"/>
        </w:rPr>
        <w:t>.</w:t>
      </w:r>
      <w:r>
        <w:rPr>
          <w:spacing w:val="-2"/>
        </w:rPr>
        <w:t>516</w:t>
      </w:r>
      <w:r>
        <w:tab/>
      </w:r>
      <w:r>
        <w:rPr>
          <w:spacing w:val="-2"/>
        </w:rPr>
        <w:t>0</w:t>
      </w:r>
      <w:r>
        <w:rPr>
          <w:rFonts w:ascii="Verdana" w:hAnsi="Verdana"/>
          <w:i/>
          <w:spacing w:val="-2"/>
        </w:rPr>
        <w:t>.</w:t>
      </w:r>
      <w:r>
        <w:rPr>
          <w:spacing w:val="-2"/>
        </w:rPr>
        <w:t>219</w:t>
      </w:r>
      <w:r>
        <w:tab/>
      </w:r>
      <w:r>
        <w:rPr>
          <w:rFonts w:ascii="Verdana" w:hAnsi="Verdana"/>
          <w:i/>
          <w:w w:val="90"/>
        </w:rPr>
        <w:t>&lt;</w:t>
      </w:r>
      <w:r>
        <w:rPr>
          <w:rFonts w:ascii="Verdana" w:hAnsi="Verdana"/>
          <w:i/>
          <w:spacing w:val="-4"/>
        </w:rPr>
        <w:t>.</w:t>
      </w:r>
      <w:r>
        <w:rPr>
          <w:spacing w:val="-4"/>
        </w:rPr>
        <w:t>001</w:t>
      </w:r>
      <w:r>
        <w:tab/>
      </w:r>
      <w:r>
        <w:rPr>
          <w:spacing w:val="-2"/>
        </w:rPr>
        <w:t>Supported</w:t>
      </w:r>
    </w:p>
    <w:p w14:paraId="11F43420" w14:textId="77777777" w:rsidR="00AC1884" w:rsidRDefault="00000000">
      <w:pPr>
        <w:tabs>
          <w:tab w:val="left" w:pos="1220"/>
          <w:tab w:val="left" w:pos="2635"/>
          <w:tab w:val="left" w:pos="3371"/>
          <w:tab w:val="left" w:pos="4107"/>
          <w:tab w:val="left" w:pos="4952"/>
        </w:tabs>
        <w:spacing w:before="35"/>
        <w:ind w:left="-1" w:right="32"/>
        <w:jc w:val="center"/>
      </w:pPr>
      <w:r>
        <w:rPr>
          <w:spacing w:val="-5"/>
        </w:rPr>
        <w:t>H1</w:t>
      </w:r>
      <w:r>
        <w:tab/>
        <w:t>PU</w:t>
      </w:r>
      <w:r>
        <w:rPr>
          <w:rFonts w:ascii="Arial" w:hAnsi="Arial"/>
          <w:i/>
        </w:rPr>
        <w:t>→</w:t>
      </w:r>
      <w:r>
        <w:rPr>
          <w:spacing w:val="-5"/>
        </w:rPr>
        <w:t>BI</w:t>
      </w:r>
      <w:r>
        <w:tab/>
      </w:r>
      <w:r>
        <w:rPr>
          <w:spacing w:val="-2"/>
        </w:rPr>
        <w:t>0</w:t>
      </w:r>
      <w:r>
        <w:rPr>
          <w:rFonts w:ascii="Verdana" w:hAnsi="Verdana"/>
          <w:i/>
          <w:spacing w:val="-2"/>
        </w:rPr>
        <w:t>.</w:t>
      </w:r>
      <w:r>
        <w:rPr>
          <w:spacing w:val="-2"/>
        </w:rPr>
        <w:t>535</w:t>
      </w:r>
      <w:r>
        <w:tab/>
      </w:r>
      <w:r>
        <w:rPr>
          <w:spacing w:val="-2"/>
        </w:rPr>
        <w:t>0</w:t>
      </w:r>
      <w:r>
        <w:rPr>
          <w:rFonts w:ascii="Verdana" w:hAnsi="Verdana"/>
          <w:i/>
          <w:spacing w:val="-2"/>
        </w:rPr>
        <w:t>.</w:t>
      </w:r>
      <w:r>
        <w:rPr>
          <w:spacing w:val="-2"/>
        </w:rPr>
        <w:t>322</w:t>
      </w:r>
      <w:r>
        <w:tab/>
      </w:r>
      <w:r>
        <w:rPr>
          <w:rFonts w:ascii="Verdana" w:hAnsi="Verdana"/>
          <w:i/>
          <w:w w:val="90"/>
        </w:rPr>
        <w:t>&lt;</w:t>
      </w:r>
      <w:r>
        <w:rPr>
          <w:rFonts w:ascii="Verdana" w:hAnsi="Verdana"/>
          <w:i/>
          <w:spacing w:val="-4"/>
        </w:rPr>
        <w:t>.</w:t>
      </w:r>
      <w:r>
        <w:rPr>
          <w:spacing w:val="-4"/>
        </w:rPr>
        <w:t>001</w:t>
      </w:r>
      <w:r>
        <w:tab/>
      </w:r>
      <w:r>
        <w:rPr>
          <w:spacing w:val="-2"/>
        </w:rPr>
        <w:t>Supported</w:t>
      </w:r>
    </w:p>
    <w:p w14:paraId="60807575" w14:textId="77777777" w:rsidR="00AC1884" w:rsidRDefault="00000000">
      <w:pPr>
        <w:tabs>
          <w:tab w:val="left" w:pos="1220"/>
          <w:tab w:val="left" w:pos="2635"/>
          <w:tab w:val="left" w:pos="3371"/>
          <w:tab w:val="left" w:pos="4107"/>
          <w:tab w:val="left" w:pos="4952"/>
        </w:tabs>
        <w:spacing w:before="1"/>
        <w:ind w:left="-1" w:right="32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3" behindDoc="0" locked="0" layoutInCell="1" allowOverlap="1" wp14:anchorId="3B575A59" wp14:editId="2131D6A2">
                <wp:simplePos x="0" y="0"/>
                <wp:positionH relativeFrom="page">
                  <wp:posOffset>1748107</wp:posOffset>
                </wp:positionH>
                <wp:positionV relativeFrom="paragraph">
                  <wp:posOffset>37863</wp:posOffset>
                </wp:positionV>
                <wp:extent cx="205739" cy="310515"/>
                <wp:effectExtent l="0" t="0" r="0" b="0"/>
                <wp:wrapNone/>
                <wp:docPr id="1036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739" cy="310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DB89CA" w14:textId="77777777" w:rsidR="00AC1884" w:rsidRDefault="00000000">
                            <w:pPr>
                              <w:spacing w:before="24"/>
                              <w:ind w:left="20"/>
                              <w:rPr>
                                <w:rFonts w:ascii="Times New Roman"/>
                                <w:b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2"/>
                              </w:rPr>
                              <w:t>Staff</w:t>
                            </w:r>
                          </w:p>
                        </w:txbxContent>
                      </wps:txbx>
                      <wps:bodyPr vert="vert270"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575A59" id="Textbox 12" o:spid="_x0000_s1027" style="position:absolute;left:0;text-align:left;margin-left:137.65pt;margin-top:3pt;width:16.2pt;height:24.45pt;z-index: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" filled="f" stroked="f">
                <v:textbox style="layout-flow:vertical;mso-layout-flow-alt:bottom-to-top" inset="0,0,0,0">
                  <w:txbxContent>
                    <w:p w14:paraId="09DB89CA" w14:textId="77777777" w:rsidR="00AC1884" w:rsidRDefault="00000000">
                      <w:pPr>
                        <w:spacing w:before="24"/>
                        <w:ind w:left="20"/>
                        <w:rPr>
                          <w:rFonts w:ascii="Times New Roman"/>
                          <w:b/>
                        </w:rPr>
                      </w:pPr>
                      <w:r>
                        <w:rPr>
                          <w:rFonts w:ascii="Times New Roman"/>
                          <w:b/>
                          <w:spacing w:val="-2"/>
                        </w:rPr>
                        <w:t>Staff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spacing w:val="-5"/>
        </w:rPr>
        <w:t>H2</w:t>
      </w:r>
      <w:r>
        <w:tab/>
        <w:t>PEOU</w:t>
      </w:r>
      <w:r>
        <w:rPr>
          <w:rFonts w:ascii="Arial" w:hAnsi="Arial"/>
          <w:i/>
        </w:rPr>
        <w:t>→</w:t>
      </w:r>
      <w:r>
        <w:rPr>
          <w:spacing w:val="-5"/>
        </w:rPr>
        <w:t>BI</w:t>
      </w:r>
      <w:r>
        <w:tab/>
      </w:r>
      <w:r>
        <w:rPr>
          <w:spacing w:val="-2"/>
        </w:rPr>
        <w:t>0</w:t>
      </w:r>
      <w:r>
        <w:rPr>
          <w:rFonts w:ascii="Verdana" w:hAnsi="Verdana"/>
          <w:i/>
          <w:spacing w:val="-2"/>
        </w:rPr>
        <w:t>.</w:t>
      </w:r>
      <w:r>
        <w:rPr>
          <w:spacing w:val="-2"/>
        </w:rPr>
        <w:t>491</w:t>
      </w:r>
      <w:r>
        <w:tab/>
      </w:r>
      <w:r>
        <w:rPr>
          <w:spacing w:val="-2"/>
        </w:rPr>
        <w:t>0</w:t>
      </w:r>
      <w:r>
        <w:rPr>
          <w:rFonts w:ascii="Verdana" w:hAnsi="Verdana"/>
          <w:i/>
          <w:spacing w:val="-2"/>
        </w:rPr>
        <w:t>.</w:t>
      </w:r>
      <w:r>
        <w:rPr>
          <w:spacing w:val="-2"/>
        </w:rPr>
        <w:t>247</w:t>
      </w:r>
      <w:r>
        <w:tab/>
      </w:r>
      <w:r>
        <w:rPr>
          <w:rFonts w:ascii="Verdana" w:hAnsi="Verdana"/>
          <w:i/>
          <w:w w:val="90"/>
        </w:rPr>
        <w:t>&lt;</w:t>
      </w:r>
      <w:r>
        <w:rPr>
          <w:rFonts w:ascii="Verdana" w:hAnsi="Verdana"/>
          <w:i/>
          <w:spacing w:val="-4"/>
        </w:rPr>
        <w:t>.</w:t>
      </w:r>
      <w:r>
        <w:rPr>
          <w:spacing w:val="-4"/>
        </w:rPr>
        <w:t>001</w:t>
      </w:r>
      <w:r>
        <w:tab/>
      </w:r>
      <w:r>
        <w:rPr>
          <w:spacing w:val="-2"/>
        </w:rPr>
        <w:t>Supported</w:t>
      </w:r>
    </w:p>
    <w:p w14:paraId="3B26EE6F" w14:textId="77777777" w:rsidR="00AC1884" w:rsidRDefault="00000000">
      <w:pPr>
        <w:tabs>
          <w:tab w:val="left" w:pos="1220"/>
          <w:tab w:val="left" w:pos="2635"/>
          <w:tab w:val="left" w:pos="3371"/>
          <w:tab w:val="left" w:pos="4107"/>
          <w:tab w:val="left" w:pos="4952"/>
        </w:tabs>
        <w:spacing w:before="1"/>
        <w:ind w:left="-1" w:right="32"/>
        <w:jc w:val="center"/>
      </w:pPr>
      <w:r>
        <w:rPr>
          <w:spacing w:val="-5"/>
        </w:rPr>
        <w:t>H3</w:t>
      </w:r>
      <w:r>
        <w:tab/>
        <w:t>PEOU</w:t>
      </w:r>
      <w:r>
        <w:rPr>
          <w:rFonts w:ascii="Arial" w:hAnsi="Arial"/>
          <w:i/>
        </w:rPr>
        <w:t>→</w:t>
      </w:r>
      <w:r>
        <w:rPr>
          <w:spacing w:val="-5"/>
        </w:rPr>
        <w:t>PU</w:t>
      </w:r>
      <w:r>
        <w:tab/>
      </w:r>
      <w:r>
        <w:rPr>
          <w:spacing w:val="-2"/>
        </w:rPr>
        <w:t>0</w:t>
      </w:r>
      <w:r>
        <w:rPr>
          <w:rFonts w:ascii="Verdana" w:hAnsi="Verdana"/>
          <w:i/>
          <w:spacing w:val="-2"/>
        </w:rPr>
        <w:t>.</w:t>
      </w:r>
      <w:r>
        <w:rPr>
          <w:spacing w:val="-2"/>
        </w:rPr>
        <w:t>476</w:t>
      </w:r>
      <w:r>
        <w:tab/>
      </w:r>
      <w:r>
        <w:rPr>
          <w:spacing w:val="-2"/>
        </w:rPr>
        <w:t>0</w:t>
      </w:r>
      <w:r>
        <w:rPr>
          <w:rFonts w:ascii="Verdana" w:hAnsi="Verdana"/>
          <w:i/>
          <w:spacing w:val="-2"/>
        </w:rPr>
        <w:t>.</w:t>
      </w:r>
      <w:r>
        <w:rPr>
          <w:spacing w:val="-2"/>
        </w:rPr>
        <w:t>216</w:t>
      </w:r>
      <w:r>
        <w:tab/>
      </w:r>
      <w:r>
        <w:rPr>
          <w:rFonts w:ascii="Verdana" w:hAnsi="Verdana"/>
          <w:i/>
          <w:w w:val="90"/>
        </w:rPr>
        <w:t>&lt;</w:t>
      </w:r>
      <w:r>
        <w:rPr>
          <w:rFonts w:ascii="Verdana" w:hAnsi="Verdana"/>
          <w:i/>
          <w:spacing w:val="-4"/>
        </w:rPr>
        <w:t>.</w:t>
      </w:r>
      <w:r>
        <w:rPr>
          <w:spacing w:val="-4"/>
        </w:rPr>
        <w:t>001</w:t>
      </w:r>
      <w:r>
        <w:tab/>
      </w:r>
      <w:r>
        <w:rPr>
          <w:spacing w:val="-2"/>
        </w:rPr>
        <w:t>Supported</w:t>
      </w:r>
    </w:p>
    <w:p w14:paraId="5F95E580" w14:textId="77777777" w:rsidR="00AC1884" w:rsidRDefault="00000000">
      <w:pPr>
        <w:tabs>
          <w:tab w:val="left" w:pos="1220"/>
          <w:tab w:val="left" w:pos="2635"/>
          <w:tab w:val="left" w:pos="3371"/>
          <w:tab w:val="left" w:pos="4107"/>
          <w:tab w:val="left" w:pos="4952"/>
        </w:tabs>
        <w:spacing w:before="1"/>
        <w:ind w:left="-1" w:right="32"/>
        <w:jc w:val="center"/>
      </w:pPr>
      <w:r>
        <w:rPr>
          <w:spacing w:val="-5"/>
        </w:rPr>
        <w:t>H4</w:t>
      </w:r>
      <w:r>
        <w:tab/>
        <w:t>FC</w:t>
      </w:r>
      <w:r>
        <w:rPr>
          <w:rFonts w:ascii="Arial" w:hAnsi="Arial"/>
          <w:i/>
        </w:rPr>
        <w:t>→</w:t>
      </w:r>
      <w:r>
        <w:rPr>
          <w:spacing w:val="-5"/>
        </w:rPr>
        <w:t>BI</w:t>
      </w:r>
      <w:r>
        <w:tab/>
      </w:r>
      <w:r>
        <w:rPr>
          <w:spacing w:val="-2"/>
        </w:rPr>
        <w:t>0</w:t>
      </w:r>
      <w:r>
        <w:rPr>
          <w:rFonts w:ascii="Verdana" w:hAnsi="Verdana"/>
          <w:i/>
          <w:spacing w:val="-2"/>
        </w:rPr>
        <w:t>.</w:t>
      </w:r>
      <w:r>
        <w:rPr>
          <w:spacing w:val="-2"/>
        </w:rPr>
        <w:t>602</w:t>
      </w:r>
      <w:r>
        <w:tab/>
      </w:r>
      <w:r>
        <w:rPr>
          <w:spacing w:val="-2"/>
        </w:rPr>
        <w:t>0</w:t>
      </w:r>
      <w:r>
        <w:rPr>
          <w:rFonts w:ascii="Verdana" w:hAnsi="Verdana"/>
          <w:i/>
          <w:spacing w:val="-2"/>
        </w:rPr>
        <w:t>.</w:t>
      </w:r>
      <w:r>
        <w:rPr>
          <w:spacing w:val="-2"/>
        </w:rPr>
        <w:t>254</w:t>
      </w:r>
      <w:r>
        <w:tab/>
      </w:r>
      <w:r>
        <w:rPr>
          <w:rFonts w:ascii="Verdana" w:hAnsi="Verdana"/>
          <w:i/>
          <w:w w:val="90"/>
        </w:rPr>
        <w:t>&lt;</w:t>
      </w:r>
      <w:r>
        <w:rPr>
          <w:rFonts w:ascii="Verdana" w:hAnsi="Verdana"/>
          <w:i/>
          <w:spacing w:val="-4"/>
        </w:rPr>
        <w:t>.</w:t>
      </w:r>
      <w:r>
        <w:rPr>
          <w:spacing w:val="-4"/>
        </w:rPr>
        <w:t>001</w:t>
      </w:r>
      <w:r>
        <w:tab/>
      </w:r>
      <w:r>
        <w:rPr>
          <w:spacing w:val="-2"/>
        </w:rPr>
        <w:t>Supported</w:t>
      </w:r>
    </w:p>
    <w:p w14:paraId="14923CCA" w14:textId="77777777" w:rsidR="00AC1884" w:rsidRDefault="00000000">
      <w:pPr>
        <w:pStyle w:val="BodyText"/>
        <w:spacing w:before="0"/>
        <w:ind w:left="0"/>
        <w:rPr>
          <w:sz w:val="5"/>
        </w:rPr>
      </w:pPr>
      <w:r>
        <w:rPr>
          <w:noProof/>
          <w:sz w:val="5"/>
        </w:rPr>
        <mc:AlternateContent>
          <mc:Choice Requires="wps">
            <w:drawing>
              <wp:anchor distT="0" distB="0" distL="0" distR="0" simplePos="0" relativeHeight="12" behindDoc="1" locked="0" layoutInCell="1" allowOverlap="1" wp14:anchorId="1003D793" wp14:editId="7E71EA41">
                <wp:simplePos x="0" y="0"/>
                <wp:positionH relativeFrom="page">
                  <wp:posOffset>1798358</wp:posOffset>
                </wp:positionH>
                <wp:positionV relativeFrom="paragraph">
                  <wp:posOffset>52791</wp:posOffset>
                </wp:positionV>
                <wp:extent cx="3963669" cy="1269"/>
                <wp:effectExtent l="0" t="0" r="0" b="0"/>
                <wp:wrapTopAndBottom/>
                <wp:docPr id="1037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63669" cy="12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63670">
                              <a:moveTo>
                                <a:pt x="0" y="0"/>
                              </a:moveTo>
                              <a:lnTo>
                                <a:pt x="3963289" y="0"/>
                              </a:lnTo>
                            </a:path>
                          </a:pathLst>
                        </a:custGeom>
                        <a:ln w="11887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837465" id="Graphic 13" o:spid="_x0000_s1026" style="position:absolute;margin-left:141.6pt;margin-top:4.15pt;width:312.1pt;height:.1pt;z-index:-5033164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63670,1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" path="m,l3963289,e" filled="f" strokeweight=".33019mm">
                <v:path arrowok="t"/>
                <w10:wrap type="topAndBottom" anchorx="page"/>
              </v:shape>
            </w:pict>
          </mc:Fallback>
        </mc:AlternateContent>
      </w:r>
    </w:p>
    <w:p w14:paraId="4932CA54" w14:textId="77777777" w:rsidR="00AC1884" w:rsidRDefault="00AC1884">
      <w:pPr>
        <w:pStyle w:val="BodyText"/>
        <w:spacing w:before="132"/>
        <w:ind w:left="0"/>
      </w:pPr>
    </w:p>
    <w:p w14:paraId="3C88D427" w14:textId="77777777" w:rsidR="00AC1884" w:rsidRDefault="00000000">
      <w:pPr>
        <w:pStyle w:val="Heading31"/>
        <w:tabs>
          <w:tab w:val="left" w:pos="1165"/>
        </w:tabs>
      </w:pPr>
      <w:r>
        <w:rPr>
          <w:rFonts w:ascii="Trebuchet MS"/>
          <w:b w:val="0"/>
          <w:sz w:val="12"/>
        </w:rPr>
        <w:t>309</w:t>
      </w:r>
      <w:bookmarkStart w:id="31" w:name="Students_Model"/>
      <w:bookmarkEnd w:id="31"/>
      <w:r>
        <w:rPr>
          <w:spacing w:val="-2"/>
        </w:rPr>
        <w:t>4.5.1</w:t>
      </w:r>
      <w:r>
        <w:tab/>
      </w:r>
      <w:proofErr w:type="spellStart"/>
      <w:r>
        <w:t>Students</w:t>
      </w:r>
      <w:r>
        <w:rPr>
          <w:spacing w:val="-2"/>
        </w:rPr>
        <w:t>Model</w:t>
      </w:r>
      <w:proofErr w:type="spellEnd"/>
    </w:p>
    <w:p w14:paraId="683FBBA0" w14:textId="77777777" w:rsidR="00AC1884" w:rsidRDefault="00AC1884">
      <w:pPr>
        <w:pStyle w:val="BodyText"/>
        <w:spacing w:before="70"/>
        <w:ind w:left="0"/>
        <w:rPr>
          <w:rFonts w:ascii="Times New Roman"/>
          <w:b/>
        </w:rPr>
      </w:pPr>
    </w:p>
    <w:p w14:paraId="700DD2B2" w14:textId="77777777" w:rsidR="00AC1884" w:rsidRDefault="00000000">
      <w:pPr>
        <w:pStyle w:val="BodyText"/>
        <w:spacing w:before="0"/>
      </w:pPr>
      <w:r>
        <w:rPr>
          <w:rFonts w:ascii="Trebuchet MS"/>
          <w:spacing w:val="-6"/>
          <w:sz w:val="12"/>
        </w:rPr>
        <w:t>310</w:t>
      </w:r>
      <w:r>
        <w:rPr>
          <w:spacing w:val="-6"/>
        </w:rPr>
        <w:t>Allfivehypothesisedpathsinthestudentsmodelwerestatisticallysignificantat</w:t>
      </w:r>
      <w:r>
        <w:rPr>
          <w:rFonts w:ascii="Times New Roman"/>
          <w:i/>
          <w:spacing w:val="-6"/>
        </w:rPr>
        <w:t>p</w:t>
      </w:r>
      <w:r>
        <w:rPr>
          <w:rFonts w:ascii="Verdana"/>
          <w:i/>
          <w:spacing w:val="-6"/>
        </w:rPr>
        <w:t>&lt;.</w:t>
      </w:r>
      <w:r>
        <w:rPr>
          <w:spacing w:val="-6"/>
        </w:rPr>
        <w:t>001.The</w:t>
      </w:r>
    </w:p>
    <w:p w14:paraId="5D58F43E" w14:textId="77777777" w:rsidR="00AC1884" w:rsidRDefault="00000000">
      <w:pPr>
        <w:pStyle w:val="BodyText"/>
        <w:spacing w:before="184"/>
      </w:pPr>
      <w:r>
        <w:rPr>
          <w:rFonts w:ascii="Trebuchet MS" w:hAnsi="Trebuchet MS"/>
          <w:spacing w:val="-4"/>
          <w:sz w:val="12"/>
        </w:rPr>
        <w:t>311</w:t>
      </w:r>
      <w:r>
        <w:rPr>
          <w:spacing w:val="-4"/>
        </w:rPr>
        <w:t>PEOU</w:t>
      </w:r>
      <w:r>
        <w:rPr>
          <w:rFonts w:ascii="Arial" w:hAnsi="Arial"/>
          <w:i/>
          <w:spacing w:val="-4"/>
        </w:rPr>
        <w:t>→</w:t>
      </w:r>
      <w:r>
        <w:rPr>
          <w:spacing w:val="-4"/>
        </w:rPr>
        <w:t xml:space="preserve">PUpathexhibited the </w:t>
      </w:r>
      <w:proofErr w:type="spellStart"/>
      <w:r>
        <w:rPr>
          <w:spacing w:val="-4"/>
        </w:rPr>
        <w:t>largeststandardisedcoefficient</w:t>
      </w:r>
      <w:proofErr w:type="spellEnd"/>
      <w:r>
        <w:rPr>
          <w:spacing w:val="-4"/>
        </w:rPr>
        <w:t>(</w:t>
      </w:r>
      <w:r>
        <w:rPr>
          <w:rFonts w:ascii="Calibri" w:hAnsi="Calibri"/>
          <w:i/>
          <w:spacing w:val="-4"/>
        </w:rPr>
        <w:t>β</w:t>
      </w:r>
      <w:r>
        <w:rPr>
          <w:rFonts w:ascii="Tahoma" w:hAnsi="Tahoma"/>
          <w:spacing w:val="-4"/>
        </w:rPr>
        <w:t>=</w:t>
      </w:r>
      <w:r>
        <w:rPr>
          <w:rFonts w:ascii="Verdana" w:hAnsi="Verdana"/>
          <w:i/>
          <w:spacing w:val="-4"/>
        </w:rPr>
        <w:t>.</w:t>
      </w:r>
      <w:r>
        <w:rPr>
          <w:spacing w:val="-4"/>
        </w:rPr>
        <w:t>752)</w:t>
      </w:r>
      <w:proofErr w:type="spellStart"/>
      <w:r>
        <w:rPr>
          <w:spacing w:val="-4"/>
        </w:rPr>
        <w:t>andexplained</w:t>
      </w:r>
      <w:r>
        <w:rPr>
          <w:spacing w:val="-5"/>
        </w:rPr>
        <w:t>the</w:t>
      </w:r>
      <w:proofErr w:type="spellEnd"/>
    </w:p>
    <w:p w14:paraId="389ED8D9" w14:textId="77777777" w:rsidR="00AC1884" w:rsidRDefault="00000000">
      <w:pPr>
        <w:pStyle w:val="BodyText"/>
        <w:spacing w:before="172"/>
      </w:pPr>
      <w:r>
        <w:rPr>
          <w:rFonts w:ascii="Trebuchet MS" w:hAnsi="Trebuchet MS"/>
          <w:w w:val="90"/>
          <w:sz w:val="12"/>
        </w:rPr>
        <w:t>312</w:t>
      </w:r>
      <w:r>
        <w:rPr>
          <w:w w:val="90"/>
        </w:rPr>
        <w:t>greatestproportionofvariance(</w:t>
      </w:r>
      <w:r>
        <w:rPr>
          <w:rFonts w:ascii="Times New Roman" w:hAnsi="Times New Roman"/>
          <w:i/>
          <w:w w:val="90"/>
        </w:rPr>
        <w:t>R</w:t>
      </w:r>
      <w:r>
        <w:rPr>
          <w:w w:val="90"/>
          <w:vertAlign w:val="superscript"/>
        </w:rPr>
        <w:t>2</w:t>
      </w:r>
      <w:r>
        <w:rPr>
          <w:rFonts w:ascii="Tahoma" w:hAnsi="Tahoma"/>
          <w:w w:val="90"/>
        </w:rPr>
        <w:t>=</w:t>
      </w:r>
      <w:r>
        <w:rPr>
          <w:rFonts w:ascii="Verdana" w:hAnsi="Verdana"/>
          <w:i/>
          <w:w w:val="90"/>
        </w:rPr>
        <w:t>.</w:t>
      </w:r>
      <w:r>
        <w:rPr>
          <w:w w:val="90"/>
        </w:rPr>
        <w:t>601),indicatingthat60.1%ofthevariabilityin</w:t>
      </w:r>
      <w:r>
        <w:rPr>
          <w:spacing w:val="-2"/>
          <w:w w:val="90"/>
        </w:rPr>
        <w:t>students’</w:t>
      </w:r>
    </w:p>
    <w:p w14:paraId="40F1CD01" w14:textId="77777777" w:rsidR="00AC1884" w:rsidRDefault="00000000">
      <w:pPr>
        <w:pStyle w:val="BodyText"/>
      </w:pPr>
      <w:r>
        <w:rPr>
          <w:rFonts w:ascii="Trebuchet MS" w:hAnsi="Trebuchet MS"/>
          <w:spacing w:val="-4"/>
          <w:sz w:val="12"/>
        </w:rPr>
        <w:t>313</w:t>
      </w:r>
      <w:r>
        <w:rPr>
          <w:spacing w:val="-4"/>
        </w:rPr>
        <w:t xml:space="preserve">Perceived </w:t>
      </w:r>
      <w:proofErr w:type="spellStart"/>
      <w:r>
        <w:rPr>
          <w:spacing w:val="-4"/>
        </w:rPr>
        <w:t>Usefulnesswas</w:t>
      </w:r>
      <w:proofErr w:type="spellEnd"/>
      <w:r>
        <w:rPr>
          <w:spacing w:val="-4"/>
        </w:rPr>
        <w:t xml:space="preserve"> accounted for </w:t>
      </w:r>
      <w:proofErr w:type="spellStart"/>
      <w:r>
        <w:rPr>
          <w:spacing w:val="-4"/>
        </w:rPr>
        <w:t>bytheir</w:t>
      </w:r>
      <w:proofErr w:type="spellEnd"/>
      <w:r>
        <w:rPr>
          <w:spacing w:val="-4"/>
        </w:rPr>
        <w:t xml:space="preserve"> perceptions of ease </w:t>
      </w:r>
      <w:proofErr w:type="spellStart"/>
      <w:r>
        <w:rPr>
          <w:spacing w:val="-4"/>
        </w:rPr>
        <w:t>ofuse.PU</w:t>
      </w:r>
      <w:r>
        <w:rPr>
          <w:rFonts w:ascii="Arial" w:hAnsi="Arial"/>
          <w:i/>
          <w:spacing w:val="-4"/>
        </w:rPr>
        <w:t>→</w:t>
      </w:r>
      <w:r>
        <w:rPr>
          <w:spacing w:val="-4"/>
        </w:rPr>
        <w:t>BI</w:t>
      </w:r>
      <w:proofErr w:type="spellEnd"/>
      <w:r>
        <w:rPr>
          <w:spacing w:val="-4"/>
        </w:rPr>
        <w:t xml:space="preserve"> was </w:t>
      </w:r>
      <w:r>
        <w:rPr>
          <w:spacing w:val="-5"/>
        </w:rPr>
        <w:t>the</w:t>
      </w:r>
    </w:p>
    <w:p w14:paraId="175286D8" w14:textId="77777777" w:rsidR="00AC1884" w:rsidRDefault="00000000">
      <w:pPr>
        <w:pStyle w:val="BodyText"/>
        <w:spacing w:before="184"/>
      </w:pPr>
      <w:r>
        <w:rPr>
          <w:rFonts w:ascii="Trebuchet MS" w:hAnsi="Trebuchet MS"/>
          <w:spacing w:val="-4"/>
          <w:sz w:val="12"/>
        </w:rPr>
        <w:t>314</w:t>
      </w:r>
      <w:r>
        <w:rPr>
          <w:spacing w:val="-4"/>
        </w:rPr>
        <w:t>secondstrongestpath(</w:t>
      </w:r>
      <w:r>
        <w:rPr>
          <w:rFonts w:ascii="Calibri" w:hAnsi="Calibri"/>
          <w:i/>
          <w:spacing w:val="-4"/>
        </w:rPr>
        <w:t>β</w:t>
      </w:r>
      <w:r>
        <w:rPr>
          <w:rFonts w:ascii="Tahoma" w:hAnsi="Tahoma"/>
          <w:spacing w:val="-4"/>
        </w:rPr>
        <w:t>=</w:t>
      </w:r>
      <w:r>
        <w:rPr>
          <w:rFonts w:ascii="Verdana" w:hAnsi="Verdana"/>
          <w:i/>
          <w:spacing w:val="-4"/>
        </w:rPr>
        <w:t>.</w:t>
      </w:r>
      <w:r>
        <w:rPr>
          <w:spacing w:val="-4"/>
        </w:rPr>
        <w:t>746,</w:t>
      </w:r>
      <w:r>
        <w:rPr>
          <w:rFonts w:ascii="Times New Roman" w:hAnsi="Times New Roman"/>
          <w:i/>
          <w:spacing w:val="-4"/>
        </w:rPr>
        <w:t>R</w:t>
      </w:r>
      <w:r>
        <w:rPr>
          <w:spacing w:val="-4"/>
          <w:vertAlign w:val="superscript"/>
        </w:rPr>
        <w:t>2</w:t>
      </w:r>
      <w:r>
        <w:rPr>
          <w:rFonts w:ascii="Tahoma" w:hAnsi="Tahoma"/>
          <w:spacing w:val="-4"/>
        </w:rPr>
        <w:t>=</w:t>
      </w:r>
      <w:r>
        <w:rPr>
          <w:rFonts w:ascii="Verdana" w:hAnsi="Verdana"/>
          <w:i/>
          <w:spacing w:val="-4"/>
        </w:rPr>
        <w:t>.</w:t>
      </w:r>
      <w:r>
        <w:rPr>
          <w:spacing w:val="-4"/>
        </w:rPr>
        <w:t>471),confirmingPerceivedUsefulnessasthedomin-</w:t>
      </w:r>
    </w:p>
    <w:p w14:paraId="540BBA06" w14:textId="77777777" w:rsidR="00AC1884" w:rsidRDefault="00000000">
      <w:pPr>
        <w:pStyle w:val="BodyText"/>
        <w:spacing w:before="172"/>
      </w:pPr>
      <w:r>
        <w:rPr>
          <w:rFonts w:ascii="Trebuchet MS" w:hAnsi="Trebuchet MS"/>
          <w:spacing w:val="-2"/>
          <w:sz w:val="12"/>
        </w:rPr>
        <w:t>315</w:t>
      </w:r>
      <w:r>
        <w:rPr>
          <w:spacing w:val="-2"/>
        </w:rPr>
        <w:t>antpredictorofadoptionintention.PEOU</w:t>
      </w:r>
      <w:r>
        <w:rPr>
          <w:rFonts w:ascii="Arial" w:hAnsi="Arial"/>
          <w:i/>
          <w:spacing w:val="-2"/>
        </w:rPr>
        <w:t>→</w:t>
      </w:r>
      <w:r>
        <w:rPr>
          <w:spacing w:val="-2"/>
        </w:rPr>
        <w:t>BI(</w:t>
      </w:r>
      <w:r>
        <w:rPr>
          <w:rFonts w:ascii="Calibri" w:hAnsi="Calibri"/>
          <w:i/>
          <w:spacing w:val="-2"/>
        </w:rPr>
        <w:t>β</w:t>
      </w:r>
      <w:r>
        <w:rPr>
          <w:rFonts w:ascii="Tahoma" w:hAnsi="Tahoma"/>
          <w:spacing w:val="-2"/>
        </w:rPr>
        <w:t>=</w:t>
      </w:r>
      <w:r>
        <w:rPr>
          <w:rFonts w:ascii="Verdana" w:hAnsi="Verdana"/>
          <w:i/>
          <w:spacing w:val="-2"/>
        </w:rPr>
        <w:t>.</w:t>
      </w:r>
      <w:r>
        <w:rPr>
          <w:spacing w:val="-2"/>
        </w:rPr>
        <w:t>703),SI</w:t>
      </w:r>
      <w:r>
        <w:rPr>
          <w:rFonts w:ascii="Arial" w:hAnsi="Arial"/>
          <w:i/>
          <w:spacing w:val="-2"/>
        </w:rPr>
        <w:t>→</w:t>
      </w:r>
      <w:r>
        <w:rPr>
          <w:spacing w:val="-2"/>
        </w:rPr>
        <w:t>BI(</w:t>
      </w:r>
      <w:r>
        <w:rPr>
          <w:rFonts w:ascii="Calibri" w:hAnsi="Calibri"/>
          <w:i/>
          <w:spacing w:val="-2"/>
        </w:rPr>
        <w:t>β</w:t>
      </w:r>
      <w:r>
        <w:rPr>
          <w:rFonts w:ascii="Tahoma" w:hAnsi="Tahoma"/>
          <w:spacing w:val="-2"/>
        </w:rPr>
        <w:t>=</w:t>
      </w:r>
      <w:r>
        <w:rPr>
          <w:rFonts w:ascii="Verdana" w:hAnsi="Verdana"/>
          <w:i/>
          <w:spacing w:val="-2"/>
        </w:rPr>
        <w:t>.</w:t>
      </w:r>
      <w:r>
        <w:rPr>
          <w:spacing w:val="-2"/>
        </w:rPr>
        <w:t>634),andFC</w:t>
      </w:r>
      <w:r>
        <w:rPr>
          <w:rFonts w:ascii="Arial" w:hAnsi="Arial"/>
          <w:i/>
          <w:spacing w:val="-2"/>
        </w:rPr>
        <w:t>→</w:t>
      </w:r>
      <w:r>
        <w:rPr>
          <w:spacing w:val="-5"/>
        </w:rPr>
        <w:t>BI</w:t>
      </w:r>
    </w:p>
    <w:p w14:paraId="60EC62CD" w14:textId="77777777" w:rsidR="00AC1884" w:rsidRDefault="00000000">
      <w:pPr>
        <w:pStyle w:val="BodyText"/>
        <w:spacing w:before="172"/>
      </w:pPr>
      <w:r>
        <w:rPr>
          <w:rFonts w:ascii="Trebuchet MS" w:hAnsi="Trebuchet MS"/>
          <w:spacing w:val="-6"/>
          <w:sz w:val="12"/>
        </w:rPr>
        <w:t>316</w:t>
      </w:r>
      <w:r>
        <w:rPr>
          <w:spacing w:val="-6"/>
        </w:rPr>
        <w:t>(</w:t>
      </w:r>
      <w:r>
        <w:rPr>
          <w:rFonts w:ascii="Calibri" w:hAnsi="Calibri"/>
          <w:i/>
          <w:spacing w:val="-6"/>
        </w:rPr>
        <w:t>β</w:t>
      </w:r>
      <w:r>
        <w:rPr>
          <w:rFonts w:ascii="Tahoma" w:hAnsi="Tahoma"/>
          <w:spacing w:val="-6"/>
        </w:rPr>
        <w:t>=</w:t>
      </w:r>
      <w:r>
        <w:rPr>
          <w:rFonts w:ascii="Verdana" w:hAnsi="Verdana"/>
          <w:i/>
          <w:spacing w:val="-6"/>
        </w:rPr>
        <w:t>.</w:t>
      </w:r>
      <w:r>
        <w:rPr>
          <w:spacing w:val="-6"/>
        </w:rPr>
        <w:t>516)wereallsubstantial,withSocialInfluenceandFacilitatingConditionsaddingmean-</w:t>
      </w:r>
    </w:p>
    <w:p w14:paraId="67973E84" w14:textId="77777777" w:rsidR="00AC1884" w:rsidRDefault="00000000">
      <w:pPr>
        <w:pStyle w:val="BodyText"/>
        <w:spacing w:before="186"/>
      </w:pPr>
      <w:r>
        <w:rPr>
          <w:rFonts w:ascii="Trebuchet MS"/>
          <w:spacing w:val="-6"/>
          <w:sz w:val="12"/>
        </w:rPr>
        <w:t>317</w:t>
      </w:r>
      <w:r>
        <w:rPr>
          <w:spacing w:val="-6"/>
        </w:rPr>
        <w:t>ingfulexplanatorypowerbeyondthecoreTAMconstructs.</w:t>
      </w:r>
    </w:p>
    <w:p w14:paraId="30464B4F" w14:textId="77777777" w:rsidR="00AC1884" w:rsidRDefault="00AC1884">
      <w:pPr>
        <w:pStyle w:val="BodyText"/>
        <w:spacing w:before="269"/>
        <w:ind w:left="0"/>
      </w:pPr>
    </w:p>
    <w:p w14:paraId="13C3EB1F" w14:textId="77777777" w:rsidR="00AC1884" w:rsidRDefault="00000000">
      <w:pPr>
        <w:pStyle w:val="Heading31"/>
        <w:tabs>
          <w:tab w:val="left" w:pos="1165"/>
        </w:tabs>
      </w:pPr>
      <w:r>
        <w:rPr>
          <w:rFonts w:ascii="Trebuchet MS"/>
          <w:b w:val="0"/>
          <w:sz w:val="12"/>
        </w:rPr>
        <w:t>318</w:t>
      </w:r>
      <w:bookmarkStart w:id="32" w:name="Staff_Model"/>
      <w:bookmarkEnd w:id="32"/>
      <w:r>
        <w:rPr>
          <w:spacing w:val="-2"/>
        </w:rPr>
        <w:t>4.5.2</w:t>
      </w:r>
      <w:r>
        <w:tab/>
      </w:r>
      <w:proofErr w:type="spellStart"/>
      <w:r>
        <w:t>Staff</w:t>
      </w:r>
      <w:r>
        <w:rPr>
          <w:spacing w:val="-2"/>
        </w:rPr>
        <w:t>Model</w:t>
      </w:r>
      <w:proofErr w:type="spellEnd"/>
    </w:p>
    <w:p w14:paraId="5E1FBA6F" w14:textId="77777777" w:rsidR="00AC1884" w:rsidRDefault="00AC1884">
      <w:pPr>
        <w:pStyle w:val="BodyText"/>
        <w:spacing w:before="70"/>
        <w:ind w:left="0"/>
        <w:rPr>
          <w:rFonts w:ascii="Times New Roman"/>
          <w:b/>
        </w:rPr>
      </w:pPr>
    </w:p>
    <w:p w14:paraId="02401AAE" w14:textId="77777777" w:rsidR="00AC1884" w:rsidRDefault="00000000">
      <w:pPr>
        <w:pStyle w:val="BodyText"/>
        <w:spacing w:before="0"/>
      </w:pPr>
      <w:r>
        <w:rPr>
          <w:rFonts w:ascii="Trebuchet MS"/>
          <w:spacing w:val="-2"/>
          <w:sz w:val="12"/>
        </w:rPr>
        <w:t>319</w:t>
      </w:r>
      <w:r>
        <w:rPr>
          <w:spacing w:val="-2"/>
        </w:rPr>
        <w:t>Allfourhypothesisedpathsinthestaffmodelwerealsosignificantat</w:t>
      </w:r>
      <w:r>
        <w:rPr>
          <w:rFonts w:ascii="Times New Roman"/>
          <w:i/>
          <w:spacing w:val="-2"/>
        </w:rPr>
        <w:t>p</w:t>
      </w:r>
      <w:r>
        <w:rPr>
          <w:rFonts w:ascii="Verdana"/>
          <w:i/>
          <w:spacing w:val="-2"/>
        </w:rPr>
        <w:t>&lt;.</w:t>
      </w:r>
      <w:r>
        <w:rPr>
          <w:spacing w:val="-2"/>
        </w:rPr>
        <w:t>001.Notably,</w:t>
      </w:r>
    </w:p>
    <w:p w14:paraId="704C3D54" w14:textId="77777777" w:rsidR="00AC1884" w:rsidRDefault="00000000">
      <w:pPr>
        <w:pStyle w:val="BodyText"/>
        <w:spacing w:before="185"/>
        <w:rPr>
          <w:rFonts w:ascii="Tahoma" w:hAnsi="Tahoma"/>
        </w:rPr>
      </w:pPr>
      <w:r>
        <w:rPr>
          <w:rFonts w:ascii="Trebuchet MS" w:hAnsi="Trebuchet MS"/>
          <w:spacing w:val="-6"/>
          <w:sz w:val="12"/>
        </w:rPr>
        <w:t>320</w:t>
      </w:r>
      <w:r>
        <w:rPr>
          <w:spacing w:val="-6"/>
        </w:rPr>
        <w:t>FacilitatingConditionsemergedasthestrongestpredictorofstaffBehaviouralIntention(</w:t>
      </w:r>
      <w:r>
        <w:rPr>
          <w:rFonts w:ascii="Calibri" w:hAnsi="Calibri"/>
          <w:i/>
          <w:spacing w:val="-6"/>
        </w:rPr>
        <w:t>β</w:t>
      </w:r>
      <w:r>
        <w:rPr>
          <w:rFonts w:ascii="Tahoma" w:hAnsi="Tahoma"/>
          <w:spacing w:val="-10"/>
        </w:rPr>
        <w:t>=</w:t>
      </w:r>
    </w:p>
    <w:p w14:paraId="37D9C198" w14:textId="77777777" w:rsidR="00AC1884" w:rsidRDefault="00000000">
      <w:pPr>
        <w:pStyle w:val="BodyText"/>
        <w:spacing w:before="173"/>
      </w:pPr>
      <w:r>
        <w:rPr>
          <w:rFonts w:ascii="Trebuchet MS" w:hAnsi="Trebuchet MS"/>
          <w:sz w:val="12"/>
        </w:rPr>
        <w:t>321</w:t>
      </w:r>
      <w:r>
        <w:rPr>
          <w:rFonts w:ascii="Verdana" w:hAnsi="Verdana"/>
          <w:i/>
        </w:rPr>
        <w:t>.</w:t>
      </w:r>
      <w:r>
        <w:t>602,</w:t>
      </w:r>
      <w:r>
        <w:rPr>
          <w:rFonts w:ascii="Times New Roman" w:hAnsi="Times New Roman"/>
          <w:i/>
        </w:rPr>
        <w:t>R</w:t>
      </w:r>
      <w:r>
        <w:rPr>
          <w:vertAlign w:val="superscript"/>
        </w:rPr>
        <w:t>2</w:t>
      </w:r>
      <w:r>
        <w:rPr>
          <w:rFonts w:ascii="Tahoma" w:hAnsi="Tahoma"/>
        </w:rPr>
        <w:t>=</w:t>
      </w:r>
      <w:r>
        <w:rPr>
          <w:rFonts w:ascii="Verdana" w:hAnsi="Verdana"/>
          <w:i/>
        </w:rPr>
        <w:t>.</w:t>
      </w:r>
      <w:r>
        <w:t>254),surpassingPU(</w:t>
      </w:r>
      <w:r>
        <w:rPr>
          <w:rFonts w:ascii="Calibri" w:hAnsi="Calibri"/>
          <w:i/>
        </w:rPr>
        <w:t>β</w:t>
      </w:r>
      <w:r>
        <w:rPr>
          <w:rFonts w:ascii="Tahoma" w:hAnsi="Tahoma"/>
        </w:rPr>
        <w:t>=</w:t>
      </w:r>
      <w:r>
        <w:rPr>
          <w:rFonts w:ascii="Verdana" w:hAnsi="Verdana"/>
          <w:i/>
        </w:rPr>
        <w:t>.</w:t>
      </w:r>
      <w:r>
        <w:t>535)andPEOU(</w:t>
      </w:r>
      <w:r>
        <w:rPr>
          <w:rFonts w:ascii="Calibri" w:hAnsi="Calibri"/>
          <w:i/>
        </w:rPr>
        <w:t>β</w:t>
      </w:r>
      <w:r>
        <w:rPr>
          <w:rFonts w:ascii="Tahoma" w:hAnsi="Tahoma"/>
        </w:rPr>
        <w:t>=</w:t>
      </w:r>
      <w:r>
        <w:rPr>
          <w:rFonts w:ascii="Verdana" w:hAnsi="Verdana"/>
          <w:i/>
        </w:rPr>
        <w:t>.</w:t>
      </w:r>
      <w:r>
        <w:t>491).PEOU</w:t>
      </w:r>
      <w:r>
        <w:rPr>
          <w:rFonts w:ascii="Arial" w:hAnsi="Arial"/>
          <w:i/>
        </w:rPr>
        <w:t>→</w:t>
      </w:r>
      <w:r>
        <w:t>PU</w:t>
      </w:r>
      <w:r>
        <w:rPr>
          <w:spacing w:val="-2"/>
        </w:rPr>
        <w:t>remained</w:t>
      </w:r>
    </w:p>
    <w:p w14:paraId="37E4BB5C" w14:textId="77777777" w:rsidR="00AC1884" w:rsidRDefault="00000000">
      <w:pPr>
        <w:pStyle w:val="BodyText"/>
        <w:spacing w:before="172"/>
      </w:pPr>
      <w:r>
        <w:rPr>
          <w:rFonts w:ascii="Trebuchet MS" w:hAnsi="Trebuchet MS"/>
          <w:spacing w:val="-4"/>
          <w:sz w:val="12"/>
        </w:rPr>
        <w:t>322</w:t>
      </w:r>
      <w:r>
        <w:rPr>
          <w:spacing w:val="-4"/>
        </w:rPr>
        <w:t>significant(</w:t>
      </w:r>
      <w:r>
        <w:rPr>
          <w:rFonts w:ascii="Calibri" w:hAnsi="Calibri"/>
          <w:i/>
          <w:spacing w:val="-4"/>
        </w:rPr>
        <w:t>β</w:t>
      </w:r>
      <w:r>
        <w:rPr>
          <w:rFonts w:ascii="Tahoma" w:hAnsi="Tahoma"/>
          <w:spacing w:val="-4"/>
        </w:rPr>
        <w:t>=</w:t>
      </w:r>
      <w:r>
        <w:rPr>
          <w:rFonts w:ascii="Verdana" w:hAnsi="Verdana"/>
          <w:i/>
          <w:spacing w:val="-4"/>
        </w:rPr>
        <w:t>.</w:t>
      </w:r>
      <w:r>
        <w:rPr>
          <w:spacing w:val="-4"/>
        </w:rPr>
        <w:t xml:space="preserve">476, </w:t>
      </w:r>
      <w:r>
        <w:rPr>
          <w:rFonts w:ascii="Times New Roman" w:hAnsi="Times New Roman"/>
          <w:i/>
          <w:spacing w:val="-4"/>
        </w:rPr>
        <w:t>R</w:t>
      </w:r>
      <w:r>
        <w:rPr>
          <w:spacing w:val="-4"/>
          <w:vertAlign w:val="superscript"/>
        </w:rPr>
        <w:t>2</w:t>
      </w:r>
      <w:r>
        <w:rPr>
          <w:rFonts w:ascii="Tahoma" w:hAnsi="Tahoma"/>
          <w:spacing w:val="-4"/>
        </w:rPr>
        <w:t>=</w:t>
      </w:r>
      <w:r>
        <w:rPr>
          <w:rFonts w:ascii="Verdana" w:hAnsi="Verdana"/>
          <w:i/>
          <w:spacing w:val="-4"/>
        </w:rPr>
        <w:t>.</w:t>
      </w:r>
      <w:r>
        <w:rPr>
          <w:spacing w:val="-4"/>
        </w:rPr>
        <w:t>216)</w:t>
      </w:r>
      <w:proofErr w:type="spellStart"/>
      <w:r>
        <w:rPr>
          <w:spacing w:val="-4"/>
        </w:rPr>
        <w:t>butwasweakerthaninthestudentsmodel,suggestingthat</w:t>
      </w:r>
      <w:proofErr w:type="spellEnd"/>
    </w:p>
    <w:p w14:paraId="5CF49BC6" w14:textId="77777777" w:rsidR="00AC1884" w:rsidRDefault="00000000">
      <w:pPr>
        <w:pStyle w:val="BodyText"/>
        <w:spacing w:before="186"/>
      </w:pPr>
      <w:r>
        <w:rPr>
          <w:rFonts w:ascii="Trebuchet MS"/>
          <w:spacing w:val="-4"/>
          <w:sz w:val="12"/>
        </w:rPr>
        <w:t>323</w:t>
      </w:r>
      <w:r>
        <w:rPr>
          <w:spacing w:val="-4"/>
        </w:rPr>
        <w:t>staffperceptionsofusefulnessarelessdependentoneaseofusealoneandmaybeshaped</w:t>
      </w:r>
      <w:r>
        <w:rPr>
          <w:spacing w:val="-5"/>
        </w:rPr>
        <w:t>by</w:t>
      </w:r>
    </w:p>
    <w:p w14:paraId="2F08F597" w14:textId="77777777" w:rsidR="00AC1884" w:rsidRDefault="00000000">
      <w:pPr>
        <w:pStyle w:val="BodyText"/>
        <w:spacing w:before="196"/>
      </w:pPr>
      <w:r>
        <w:rPr>
          <w:rFonts w:ascii="Trebuchet MS"/>
          <w:w w:val="90"/>
          <w:sz w:val="12"/>
        </w:rPr>
        <w:t>324</w:t>
      </w:r>
      <w:r>
        <w:rPr>
          <w:w w:val="90"/>
        </w:rPr>
        <w:t>additionalfactorssuchasworkloadimplicationsandinstitutional</w:t>
      </w:r>
      <w:r>
        <w:rPr>
          <w:spacing w:val="-2"/>
          <w:w w:val="90"/>
        </w:rPr>
        <w:t>mandates.</w:t>
      </w:r>
    </w:p>
    <w:p w14:paraId="05C26299" w14:textId="77777777" w:rsidR="00AC1884" w:rsidRDefault="00000000">
      <w:pPr>
        <w:pStyle w:val="BodyText"/>
        <w:tabs>
          <w:tab w:val="left" w:pos="799"/>
        </w:tabs>
      </w:pPr>
      <w:r>
        <w:rPr>
          <w:rFonts w:ascii="Trebuchet MS"/>
          <w:spacing w:val="-5"/>
          <w:sz w:val="12"/>
        </w:rPr>
        <w:t>325</w:t>
      </w:r>
      <w:r>
        <w:rPr>
          <w:rFonts w:ascii="Trebuchet MS"/>
          <w:sz w:val="12"/>
        </w:rPr>
        <w:tab/>
      </w:r>
      <w:r>
        <w:rPr>
          <w:spacing w:val="-8"/>
        </w:rPr>
        <w:t>ThepathdiagramandfullstructuralmodelsaredepictedinFigure</w:t>
      </w:r>
      <w:hyperlink w:anchor="_bookmark10" w:history="1">
        <w:r>
          <w:rPr>
            <w:spacing w:val="-8"/>
          </w:rPr>
          <w:t>5</w:t>
        </w:r>
      </w:hyperlink>
      <w:r>
        <w:rPr>
          <w:spacing w:val="-8"/>
        </w:rPr>
        <w:t>andFigure</w:t>
      </w:r>
      <w:hyperlink w:anchor="_bookmark11" w:history="1">
        <w:r>
          <w:rPr>
            <w:spacing w:val="-8"/>
          </w:rPr>
          <w:t>6</w:t>
        </w:r>
      </w:hyperlink>
      <w:r>
        <w:rPr>
          <w:spacing w:val="-8"/>
        </w:rPr>
        <w:t>,respect-</w:t>
      </w:r>
    </w:p>
    <w:p w14:paraId="0D4D38AA" w14:textId="77777777" w:rsidR="00AC1884" w:rsidRDefault="00000000">
      <w:pPr>
        <w:spacing w:before="197"/>
        <w:ind w:left="58"/>
        <w:rPr>
          <w:sz w:val="24"/>
        </w:rPr>
      </w:pPr>
      <w:r>
        <w:rPr>
          <w:rFonts w:ascii="Trebuchet MS"/>
          <w:sz w:val="12"/>
        </w:rPr>
        <w:t>326</w:t>
      </w:r>
      <w:r>
        <w:rPr>
          <w:spacing w:val="-2"/>
          <w:sz w:val="24"/>
        </w:rPr>
        <w:t>ively.</w:t>
      </w:r>
    </w:p>
    <w:p w14:paraId="66838442" w14:textId="77777777" w:rsidR="00AC1884" w:rsidRDefault="00AC1884">
      <w:pPr>
        <w:rPr>
          <w:sz w:val="24"/>
        </w:rPr>
        <w:sectPr w:rsidR="00AC1884">
          <w:pgSz w:w="11910" w:h="16840"/>
          <w:pgMar w:top="1320" w:right="566" w:bottom="1060" w:left="992" w:header="0" w:footer="863" w:gutter="0"/>
          <w:cols w:space="720"/>
        </w:sectPr>
      </w:pPr>
    </w:p>
    <w:p w14:paraId="5E75C226" w14:textId="77777777" w:rsidR="00AC1884" w:rsidRDefault="00AC1884">
      <w:pPr>
        <w:pStyle w:val="BodyText"/>
        <w:spacing w:before="0"/>
        <w:ind w:left="0"/>
        <w:rPr>
          <w:sz w:val="20"/>
        </w:rPr>
      </w:pPr>
    </w:p>
    <w:p w14:paraId="66A61467" w14:textId="77777777" w:rsidR="00AC1884" w:rsidRDefault="00AC1884">
      <w:pPr>
        <w:pStyle w:val="BodyText"/>
        <w:spacing w:before="0"/>
        <w:ind w:left="0"/>
        <w:rPr>
          <w:sz w:val="20"/>
        </w:rPr>
      </w:pPr>
    </w:p>
    <w:p w14:paraId="0C69A324" w14:textId="77777777" w:rsidR="00AC1884" w:rsidRDefault="00AC1884">
      <w:pPr>
        <w:pStyle w:val="BodyText"/>
        <w:spacing w:before="111"/>
        <w:ind w:left="0"/>
        <w:rPr>
          <w:sz w:val="20"/>
        </w:rPr>
      </w:pPr>
    </w:p>
    <w:p w14:paraId="4BA448E3" w14:textId="77777777" w:rsidR="00AC1884" w:rsidRDefault="00000000">
      <w:pPr>
        <w:pStyle w:val="BodyText"/>
        <w:spacing w:before="0"/>
        <w:ind w:left="1169"/>
        <w:rPr>
          <w:sz w:val="20"/>
        </w:rPr>
      </w:pPr>
      <w:r>
        <w:rPr>
          <w:noProof/>
          <w:sz w:val="20"/>
        </w:rPr>
        <w:drawing>
          <wp:inline distT="0" distB="0" distL="0" distR="0" wp14:anchorId="7334C73B" wp14:editId="4ACC19F2">
            <wp:extent cx="5033010" cy="2183129"/>
            <wp:effectExtent l="0" t="0" r="0" b="0"/>
            <wp:docPr id="1038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14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5033010" cy="2183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CF7C4" w14:textId="77777777" w:rsidR="00AC1884" w:rsidRDefault="00000000">
      <w:pPr>
        <w:spacing w:before="73" w:line="242" w:lineRule="auto"/>
        <w:ind w:left="448" w:right="548"/>
      </w:pPr>
      <w:bookmarkStart w:id="33" w:name="_bookmark10"/>
      <w:bookmarkEnd w:id="33"/>
      <w:r>
        <w:rPr>
          <w:rFonts w:ascii="Times New Roman" w:hAnsi="Times New Roman"/>
          <w:b/>
          <w:spacing w:val="-8"/>
        </w:rPr>
        <w:t>Figure5:</w:t>
      </w:r>
      <w:r>
        <w:rPr>
          <w:spacing w:val="-8"/>
        </w:rPr>
        <w:t>Pathdiagramshowingstandardised</w:t>
      </w:r>
      <w:r>
        <w:rPr>
          <w:rFonts w:ascii="Calibri" w:hAnsi="Calibri"/>
          <w:i/>
          <w:spacing w:val="-8"/>
        </w:rPr>
        <w:t>β</w:t>
      </w:r>
      <w:r>
        <w:rPr>
          <w:spacing w:val="-8"/>
        </w:rPr>
        <w:t xml:space="preserve">coefficientsandsignificancelevelsforthestudentsand </w:t>
      </w:r>
      <w:r>
        <w:t>staff models.</w:t>
      </w:r>
    </w:p>
    <w:p w14:paraId="530A0919" w14:textId="77777777" w:rsidR="00AC1884" w:rsidRDefault="00AC1884">
      <w:pPr>
        <w:pStyle w:val="BodyText"/>
        <w:spacing w:before="0"/>
        <w:ind w:left="0"/>
        <w:rPr>
          <w:sz w:val="20"/>
        </w:rPr>
      </w:pPr>
    </w:p>
    <w:p w14:paraId="430BD754" w14:textId="77777777" w:rsidR="00AC1884" w:rsidRDefault="00AC1884">
      <w:pPr>
        <w:pStyle w:val="BodyText"/>
        <w:spacing w:before="0"/>
        <w:ind w:left="0"/>
        <w:rPr>
          <w:sz w:val="20"/>
        </w:rPr>
      </w:pPr>
    </w:p>
    <w:p w14:paraId="385083CA" w14:textId="77777777" w:rsidR="00AC1884" w:rsidRDefault="00AC1884">
      <w:pPr>
        <w:pStyle w:val="BodyText"/>
        <w:spacing w:before="0"/>
        <w:ind w:left="0"/>
        <w:rPr>
          <w:sz w:val="20"/>
        </w:rPr>
      </w:pPr>
    </w:p>
    <w:p w14:paraId="03DCA0CC" w14:textId="77777777" w:rsidR="00AC1884" w:rsidRDefault="00AC1884">
      <w:pPr>
        <w:pStyle w:val="BodyText"/>
        <w:spacing w:before="0"/>
        <w:ind w:left="0"/>
        <w:rPr>
          <w:sz w:val="20"/>
        </w:rPr>
      </w:pPr>
    </w:p>
    <w:p w14:paraId="42115F5E" w14:textId="77777777" w:rsidR="00AC1884" w:rsidRDefault="00AC1884">
      <w:pPr>
        <w:pStyle w:val="BodyText"/>
        <w:spacing w:before="0"/>
        <w:ind w:left="0"/>
        <w:rPr>
          <w:sz w:val="20"/>
        </w:rPr>
      </w:pPr>
    </w:p>
    <w:p w14:paraId="2F8467E6" w14:textId="77777777" w:rsidR="00AC1884" w:rsidRDefault="00AC1884">
      <w:pPr>
        <w:pStyle w:val="BodyText"/>
        <w:spacing w:before="0"/>
        <w:ind w:left="0"/>
        <w:rPr>
          <w:sz w:val="20"/>
        </w:rPr>
      </w:pPr>
    </w:p>
    <w:p w14:paraId="0592B8BA" w14:textId="77777777" w:rsidR="00AC1884" w:rsidRDefault="00AC1884">
      <w:pPr>
        <w:pStyle w:val="BodyText"/>
        <w:spacing w:before="0"/>
        <w:ind w:left="0"/>
        <w:rPr>
          <w:sz w:val="20"/>
        </w:rPr>
      </w:pPr>
    </w:p>
    <w:p w14:paraId="68C566B3" w14:textId="77777777" w:rsidR="00AC1884" w:rsidRDefault="00AC1884">
      <w:pPr>
        <w:pStyle w:val="BodyText"/>
        <w:spacing w:before="0"/>
        <w:ind w:left="0"/>
        <w:rPr>
          <w:sz w:val="20"/>
        </w:rPr>
      </w:pPr>
    </w:p>
    <w:p w14:paraId="7801C487" w14:textId="77777777" w:rsidR="00AC1884" w:rsidRDefault="00AC1884">
      <w:pPr>
        <w:pStyle w:val="BodyText"/>
        <w:spacing w:before="0"/>
        <w:ind w:left="0"/>
        <w:rPr>
          <w:sz w:val="20"/>
        </w:rPr>
      </w:pPr>
    </w:p>
    <w:p w14:paraId="76DD77A2" w14:textId="77777777" w:rsidR="00AC1884" w:rsidRDefault="00AC1884">
      <w:pPr>
        <w:pStyle w:val="BodyText"/>
        <w:spacing w:before="0"/>
        <w:ind w:left="0"/>
        <w:rPr>
          <w:sz w:val="20"/>
        </w:rPr>
      </w:pPr>
    </w:p>
    <w:p w14:paraId="29438727" w14:textId="77777777" w:rsidR="00AC1884" w:rsidRDefault="00000000">
      <w:pPr>
        <w:pStyle w:val="BodyText"/>
        <w:spacing w:before="233"/>
        <w:ind w:left="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13" behindDoc="1" locked="0" layoutInCell="1" allowOverlap="1" wp14:anchorId="130C27F7" wp14:editId="5465FA68">
            <wp:simplePos x="0" y="0"/>
            <wp:positionH relativeFrom="page">
              <wp:posOffset>1626222</wp:posOffset>
            </wp:positionH>
            <wp:positionV relativeFrom="paragraph">
              <wp:posOffset>312403</wp:posOffset>
            </wp:positionV>
            <wp:extent cx="4747450" cy="2315432"/>
            <wp:effectExtent l="0" t="0" r="0" b="0"/>
            <wp:wrapTopAndBottom/>
            <wp:docPr id="1039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15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4747450" cy="2315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A49C0A" w14:textId="77777777" w:rsidR="00AC1884" w:rsidRDefault="00AC1884">
      <w:pPr>
        <w:pStyle w:val="BodyText"/>
        <w:spacing w:before="30"/>
        <w:ind w:left="0"/>
        <w:rPr>
          <w:sz w:val="22"/>
        </w:rPr>
      </w:pPr>
    </w:p>
    <w:p w14:paraId="2C03004E" w14:textId="77777777" w:rsidR="00AC1884" w:rsidRDefault="00000000">
      <w:pPr>
        <w:spacing w:line="251" w:lineRule="auto"/>
        <w:ind w:left="448" w:right="548"/>
      </w:pPr>
      <w:bookmarkStart w:id="34" w:name="_bookmark11"/>
      <w:bookmarkEnd w:id="34"/>
      <w:r>
        <w:rPr>
          <w:rFonts w:ascii="Times New Roman"/>
          <w:b/>
          <w:spacing w:val="-6"/>
        </w:rPr>
        <w:t>Figure 6:</w:t>
      </w:r>
      <w:r>
        <w:rPr>
          <w:spacing w:val="-6"/>
        </w:rPr>
        <w:t xml:space="preserve">Integrated TAM/UTAUT structural models with path coefficients and </w:t>
      </w:r>
      <w:r>
        <w:rPr>
          <w:rFonts w:ascii="Times New Roman"/>
          <w:i/>
          <w:spacing w:val="-6"/>
        </w:rPr>
        <w:t>R</w:t>
      </w:r>
      <w:r>
        <w:rPr>
          <w:spacing w:val="-6"/>
          <w:vertAlign w:val="superscript"/>
        </w:rPr>
        <w:t>2</w:t>
      </w:r>
      <w:r>
        <w:rPr>
          <w:spacing w:val="-6"/>
        </w:rPr>
        <w:t xml:space="preserve">values for students </w:t>
      </w:r>
      <w:r>
        <w:rPr>
          <w:spacing w:val="-2"/>
        </w:rPr>
        <w:t>(</w:t>
      </w:r>
      <w:proofErr w:type="spellStart"/>
      <w:r>
        <w:rPr>
          <w:spacing w:val="-2"/>
        </w:rPr>
        <w:t>upperpanel</w:t>
      </w:r>
      <w:proofErr w:type="spellEnd"/>
      <w:r>
        <w:rPr>
          <w:spacing w:val="-2"/>
        </w:rPr>
        <w:t>)</w:t>
      </w:r>
      <w:proofErr w:type="spellStart"/>
      <w:r>
        <w:rPr>
          <w:spacing w:val="-2"/>
        </w:rPr>
        <w:t>andstaff</w:t>
      </w:r>
      <w:proofErr w:type="spellEnd"/>
      <w:r>
        <w:rPr>
          <w:spacing w:val="-2"/>
        </w:rPr>
        <w:t>(</w:t>
      </w:r>
      <w:proofErr w:type="spellStart"/>
      <w:r>
        <w:rPr>
          <w:spacing w:val="-2"/>
        </w:rPr>
        <w:t>lowerpanel</w:t>
      </w:r>
      <w:proofErr w:type="spellEnd"/>
      <w:r>
        <w:rPr>
          <w:spacing w:val="-2"/>
        </w:rPr>
        <w:t>).</w:t>
      </w:r>
    </w:p>
    <w:p w14:paraId="0A2F6D8E" w14:textId="77777777" w:rsidR="00AC1884" w:rsidRDefault="00AC1884">
      <w:pPr>
        <w:spacing w:line="251" w:lineRule="auto"/>
        <w:sectPr w:rsidR="00AC1884">
          <w:pgSz w:w="11910" w:h="16840"/>
          <w:pgMar w:top="1920" w:right="566" w:bottom="1060" w:left="992" w:header="0" w:footer="863" w:gutter="0"/>
          <w:cols w:space="720"/>
        </w:sectPr>
      </w:pPr>
    </w:p>
    <w:p w14:paraId="588AA36C" w14:textId="77777777" w:rsidR="00AC1884" w:rsidRDefault="00000000">
      <w:pPr>
        <w:pStyle w:val="Heading21"/>
        <w:tabs>
          <w:tab w:val="left" w:pos="1093"/>
        </w:tabs>
        <w:spacing w:before="100"/>
      </w:pPr>
      <w:r>
        <w:rPr>
          <w:rFonts w:ascii="Trebuchet MS"/>
          <w:b w:val="0"/>
          <w:sz w:val="12"/>
        </w:rPr>
        <w:lastRenderedPageBreak/>
        <w:t>327</w:t>
      </w:r>
      <w:bookmarkStart w:id="35" w:name="Comparative_Analysis_(Students_vs._Staff"/>
      <w:bookmarkEnd w:id="35"/>
      <w:r>
        <w:rPr>
          <w:spacing w:val="-5"/>
        </w:rPr>
        <w:t>4.6</w:t>
      </w:r>
      <w:r>
        <w:tab/>
      </w:r>
      <w:proofErr w:type="spellStart"/>
      <w:r>
        <w:t>ComparativeAnalysis</w:t>
      </w:r>
      <w:proofErr w:type="spellEnd"/>
      <w:r>
        <w:t>(</w:t>
      </w:r>
      <w:proofErr w:type="spellStart"/>
      <w:r>
        <w:t>Studentsvs.</w:t>
      </w:r>
      <w:r>
        <w:rPr>
          <w:spacing w:val="-2"/>
        </w:rPr>
        <w:t>Staff</w:t>
      </w:r>
      <w:proofErr w:type="spellEnd"/>
      <w:r>
        <w:rPr>
          <w:spacing w:val="-2"/>
        </w:rPr>
        <w:t>)</w:t>
      </w:r>
    </w:p>
    <w:p w14:paraId="59AC40F9" w14:textId="77777777" w:rsidR="00AC1884" w:rsidRDefault="00AC1884">
      <w:pPr>
        <w:pStyle w:val="BodyText"/>
        <w:spacing w:before="74"/>
        <w:ind w:left="0"/>
        <w:rPr>
          <w:rFonts w:ascii="Times New Roman"/>
          <w:b/>
        </w:rPr>
      </w:pPr>
    </w:p>
    <w:p w14:paraId="40456906" w14:textId="77777777" w:rsidR="00AC1884" w:rsidRDefault="00000000">
      <w:pPr>
        <w:pStyle w:val="BodyText"/>
        <w:spacing w:before="1"/>
      </w:pPr>
      <w:r>
        <w:rPr>
          <w:rFonts w:ascii="Trebuchet MS"/>
          <w:w w:val="90"/>
          <w:sz w:val="12"/>
        </w:rPr>
        <w:t>328</w:t>
      </w:r>
      <w:r>
        <w:rPr>
          <w:w w:val="90"/>
        </w:rPr>
        <w:t>Theresultsofindependent-samples</w:t>
      </w:r>
      <w:r>
        <w:rPr>
          <w:rFonts w:ascii="Times New Roman"/>
          <w:i/>
          <w:w w:val="90"/>
        </w:rPr>
        <w:t>t</w:t>
      </w:r>
      <w:r>
        <w:rPr>
          <w:w w:val="90"/>
        </w:rPr>
        <w:t>-testscomparingstudentsandstaffoneachconstruct</w:t>
      </w:r>
      <w:r>
        <w:rPr>
          <w:spacing w:val="-5"/>
          <w:w w:val="90"/>
        </w:rPr>
        <w:t>are</w:t>
      </w:r>
    </w:p>
    <w:p w14:paraId="41DAD97B" w14:textId="77777777" w:rsidR="00AC1884" w:rsidRDefault="00000000">
      <w:pPr>
        <w:pStyle w:val="BodyText"/>
        <w:spacing w:before="196"/>
      </w:pPr>
      <w:r>
        <w:rPr>
          <w:rFonts w:ascii="Trebuchet MS"/>
          <w:spacing w:val="-6"/>
          <w:sz w:val="12"/>
        </w:rPr>
        <w:t>329</w:t>
      </w:r>
      <w:r>
        <w:rPr>
          <w:spacing w:val="-6"/>
        </w:rPr>
        <w:t>presented in Table</w:t>
      </w:r>
      <w:hyperlink w:anchor="_bookmark12" w:history="1">
        <w:r>
          <w:rPr>
            <w:spacing w:val="-6"/>
          </w:rPr>
          <w:t>4</w:t>
        </w:r>
      </w:hyperlink>
      <w:r>
        <w:rPr>
          <w:spacing w:val="-6"/>
        </w:rPr>
        <w:t>.</w:t>
      </w:r>
    </w:p>
    <w:p w14:paraId="03D61669" w14:textId="77777777" w:rsidR="00AC1884" w:rsidRDefault="00000000">
      <w:pPr>
        <w:spacing w:before="222"/>
        <w:ind w:left="448"/>
      </w:pPr>
      <w:bookmarkStart w:id="36" w:name="_bookmark12"/>
      <w:bookmarkEnd w:id="36"/>
      <w:r>
        <w:rPr>
          <w:rFonts w:ascii="Times New Roman"/>
          <w:b/>
          <w:spacing w:val="-6"/>
        </w:rPr>
        <w:t>Table4:</w:t>
      </w:r>
      <w:r>
        <w:rPr>
          <w:spacing w:val="-6"/>
        </w:rPr>
        <w:t xml:space="preserve">Comparative analysis of TAM/UTAUT </w:t>
      </w:r>
      <w:proofErr w:type="spellStart"/>
      <w:r>
        <w:rPr>
          <w:spacing w:val="-6"/>
        </w:rPr>
        <w:t>constructscores:students</w:t>
      </w:r>
      <w:proofErr w:type="spellEnd"/>
      <w:r>
        <w:rPr>
          <w:spacing w:val="-6"/>
        </w:rPr>
        <w:t>(</w:t>
      </w:r>
      <w:r>
        <w:rPr>
          <w:rFonts w:ascii="Times New Roman"/>
          <w:i/>
          <w:spacing w:val="-6"/>
        </w:rPr>
        <w:t>n</w:t>
      </w:r>
      <w:r>
        <w:rPr>
          <w:rFonts w:ascii="Tahoma"/>
          <w:spacing w:val="-6"/>
        </w:rPr>
        <w:t>=</w:t>
      </w:r>
      <w:r>
        <w:rPr>
          <w:spacing w:val="-6"/>
        </w:rPr>
        <w:t>300)vs. staff(</w:t>
      </w:r>
      <w:r>
        <w:rPr>
          <w:rFonts w:ascii="Times New Roman"/>
          <w:i/>
          <w:spacing w:val="-6"/>
        </w:rPr>
        <w:t>n</w:t>
      </w:r>
      <w:r>
        <w:rPr>
          <w:rFonts w:ascii="Tahoma"/>
          <w:spacing w:val="-6"/>
        </w:rPr>
        <w:t>=</w:t>
      </w:r>
      <w:r>
        <w:rPr>
          <w:spacing w:val="-6"/>
        </w:rPr>
        <w:t>100).</w:t>
      </w:r>
    </w:p>
    <w:p w14:paraId="47265BA3" w14:textId="77777777" w:rsidR="00AC1884" w:rsidRDefault="00000000">
      <w:pPr>
        <w:pStyle w:val="BodyText"/>
        <w:spacing w:before="6"/>
        <w:ind w:left="0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14" behindDoc="1" locked="0" layoutInCell="1" allowOverlap="1" wp14:anchorId="67445327" wp14:editId="4336E42C">
                <wp:simplePos x="0" y="0"/>
                <wp:positionH relativeFrom="page">
                  <wp:posOffset>1685669</wp:posOffset>
                </wp:positionH>
                <wp:positionV relativeFrom="paragraph">
                  <wp:posOffset>153296</wp:posOffset>
                </wp:positionV>
                <wp:extent cx="4189095" cy="1270"/>
                <wp:effectExtent l="0" t="0" r="0" b="0"/>
                <wp:wrapTopAndBottom/>
                <wp:docPr id="1040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890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89095">
                              <a:moveTo>
                                <a:pt x="0" y="0"/>
                              </a:moveTo>
                              <a:lnTo>
                                <a:pt x="4188663" y="0"/>
                              </a:lnTo>
                            </a:path>
                          </a:pathLst>
                        </a:custGeom>
                        <a:ln w="11887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4C4041" id="Graphic 16" o:spid="_x0000_s1026" style="position:absolute;margin-left:132.75pt;margin-top:12.05pt;width:329.85pt;height:.1pt;z-index:-50331646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890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" path="m,l4188663,e" filled="f" strokeweight=".33019mm">
                <v:path arrowok="t"/>
                <w10:wrap type="topAndBottom" anchorx="page"/>
              </v:shape>
            </w:pict>
          </mc:Fallback>
        </mc:AlternateContent>
      </w:r>
    </w:p>
    <w:p w14:paraId="25965D79" w14:textId="77777777" w:rsidR="00AC1884" w:rsidRDefault="00000000">
      <w:pPr>
        <w:tabs>
          <w:tab w:val="left" w:pos="2750"/>
          <w:tab w:val="left" w:pos="4454"/>
          <w:tab w:val="left" w:pos="5913"/>
          <w:tab w:val="left" w:pos="6643"/>
          <w:tab w:val="left" w:pos="7365"/>
          <w:tab w:val="left" w:pos="7913"/>
        </w:tabs>
        <w:spacing w:before="47"/>
        <w:ind w:left="1662"/>
      </w:pPr>
      <w:r>
        <w:rPr>
          <w:spacing w:val="-2"/>
        </w:rPr>
        <w:t>Construct</w:t>
      </w:r>
      <w:r>
        <w:tab/>
      </w:r>
      <w:proofErr w:type="spellStart"/>
      <w:r>
        <w:rPr>
          <w:spacing w:val="-8"/>
        </w:rPr>
        <w:t>Students</w:t>
      </w:r>
      <w:r>
        <w:rPr>
          <w:rFonts w:ascii="Times New Roman"/>
          <w:i/>
          <w:spacing w:val="-8"/>
        </w:rPr>
        <w:t>M</w:t>
      </w:r>
      <w:proofErr w:type="spellEnd"/>
      <w:r>
        <w:rPr>
          <w:spacing w:val="-8"/>
        </w:rPr>
        <w:t>(</w:t>
      </w:r>
      <w:r>
        <w:rPr>
          <w:rFonts w:ascii="Times New Roman"/>
          <w:i/>
          <w:spacing w:val="-8"/>
        </w:rPr>
        <w:t>SD</w:t>
      </w:r>
      <w:r>
        <w:rPr>
          <w:spacing w:val="-8"/>
        </w:rPr>
        <w:t>)</w:t>
      </w:r>
      <w:r>
        <w:tab/>
      </w:r>
      <w:proofErr w:type="spellStart"/>
      <w:r>
        <w:t>Staff</w:t>
      </w:r>
      <w:r>
        <w:rPr>
          <w:rFonts w:ascii="Times New Roman"/>
          <w:i/>
        </w:rPr>
        <w:t>M</w:t>
      </w:r>
      <w:proofErr w:type="spellEnd"/>
      <w:r>
        <w:rPr>
          <w:spacing w:val="-4"/>
        </w:rPr>
        <w:t>(</w:t>
      </w:r>
      <w:r>
        <w:rPr>
          <w:rFonts w:ascii="Times New Roman"/>
          <w:i/>
          <w:spacing w:val="-4"/>
        </w:rPr>
        <w:t>SD</w:t>
      </w:r>
      <w:r>
        <w:rPr>
          <w:spacing w:val="-4"/>
        </w:rPr>
        <w:t>)</w:t>
      </w:r>
      <w:r>
        <w:tab/>
      </w:r>
      <w:r>
        <w:rPr>
          <w:rFonts w:ascii="Times New Roman"/>
          <w:i/>
          <w:spacing w:val="-10"/>
        </w:rPr>
        <w:t>t</w:t>
      </w:r>
      <w:r>
        <w:rPr>
          <w:rFonts w:ascii="Times New Roman"/>
          <w:i/>
        </w:rPr>
        <w:tab/>
      </w:r>
      <w:r>
        <w:rPr>
          <w:rFonts w:ascii="Times New Roman"/>
          <w:i/>
          <w:spacing w:val="-10"/>
        </w:rPr>
        <w:t>p</w:t>
      </w:r>
      <w:r>
        <w:rPr>
          <w:rFonts w:ascii="Times New Roman"/>
          <w:i/>
        </w:rPr>
        <w:tab/>
      </w:r>
      <w:r>
        <w:rPr>
          <w:rFonts w:ascii="Times New Roman"/>
          <w:i/>
          <w:spacing w:val="-10"/>
        </w:rPr>
        <w:t>d</w:t>
      </w:r>
      <w:r>
        <w:rPr>
          <w:rFonts w:ascii="Times New Roman"/>
          <w:i/>
        </w:rPr>
        <w:tab/>
      </w:r>
      <w:r>
        <w:rPr>
          <w:spacing w:val="-4"/>
        </w:rPr>
        <w:t>Sig.</w:t>
      </w:r>
    </w:p>
    <w:p w14:paraId="148CBBF5" w14:textId="77777777" w:rsidR="00AC1884" w:rsidRDefault="00AC1884">
      <w:pPr>
        <w:pStyle w:val="BodyText"/>
        <w:spacing w:before="9"/>
        <w:ind w:left="0"/>
        <w:rPr>
          <w:sz w:val="6"/>
        </w:rPr>
      </w:pPr>
    </w:p>
    <w:tbl>
      <w:tblPr>
        <w:tblW w:w="0" w:type="auto"/>
        <w:tblInd w:w="16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9"/>
        <w:gridCol w:w="913"/>
        <w:gridCol w:w="665"/>
        <w:gridCol w:w="866"/>
        <w:gridCol w:w="558"/>
        <w:gridCol w:w="829"/>
        <w:gridCol w:w="736"/>
        <w:gridCol w:w="736"/>
        <w:gridCol w:w="465"/>
      </w:tblGrid>
      <w:tr w:rsidR="00AC1884" w14:paraId="607ED285" w14:textId="77777777">
        <w:trPr>
          <w:trHeight w:val="320"/>
        </w:trPr>
        <w:tc>
          <w:tcPr>
            <w:tcW w:w="829" w:type="dxa"/>
            <w:tcBorders>
              <w:top w:val="single" w:sz="6" w:space="0" w:color="000000"/>
            </w:tcBorders>
          </w:tcPr>
          <w:p w14:paraId="7613670A" w14:textId="77777777" w:rsidR="00AC1884" w:rsidRDefault="00000000">
            <w:pPr>
              <w:pStyle w:val="TableParagraph"/>
              <w:spacing w:before="46" w:line="254" w:lineRule="exact"/>
              <w:jc w:val="left"/>
            </w:pPr>
            <w:r>
              <w:rPr>
                <w:spacing w:val="-4"/>
                <w:w w:val="104"/>
              </w:rPr>
              <w:t>PEOU</w:t>
            </w:r>
          </w:p>
        </w:tc>
        <w:tc>
          <w:tcPr>
            <w:tcW w:w="913" w:type="dxa"/>
            <w:tcBorders>
              <w:top w:val="single" w:sz="6" w:space="0" w:color="000000"/>
            </w:tcBorders>
          </w:tcPr>
          <w:p w14:paraId="6164DDF2" w14:textId="77777777" w:rsidR="00AC1884" w:rsidRDefault="00000000">
            <w:pPr>
              <w:pStyle w:val="TableParagraph"/>
              <w:spacing w:before="33" w:line="267" w:lineRule="exact"/>
              <w:ind w:left="258"/>
              <w:jc w:val="left"/>
            </w:pPr>
            <w:r>
              <w:rPr>
                <w:w w:val="90"/>
              </w:rPr>
              <w:t>4</w:t>
            </w:r>
            <w:r>
              <w:rPr>
                <w:rFonts w:ascii="Verdana"/>
                <w:i/>
                <w:w w:val="90"/>
              </w:rPr>
              <w:t>.</w:t>
            </w:r>
            <w:r>
              <w:rPr>
                <w:w w:val="90"/>
              </w:rPr>
              <w:t>07</w:t>
            </w:r>
            <w:r>
              <w:rPr>
                <w:spacing w:val="-10"/>
                <w:w w:val="95"/>
              </w:rPr>
              <w:t>(</w:t>
            </w:r>
          </w:p>
        </w:tc>
        <w:tc>
          <w:tcPr>
            <w:tcW w:w="665" w:type="dxa"/>
            <w:tcBorders>
              <w:top w:val="single" w:sz="6" w:space="0" w:color="000000"/>
            </w:tcBorders>
          </w:tcPr>
          <w:p w14:paraId="75A37BBB" w14:textId="77777777" w:rsidR="00AC1884" w:rsidRDefault="00000000">
            <w:pPr>
              <w:pStyle w:val="TableParagraph"/>
              <w:spacing w:before="33" w:line="267" w:lineRule="exact"/>
              <w:ind w:right="1"/>
            </w:pPr>
            <w:r>
              <w:rPr>
                <w:spacing w:val="-4"/>
                <w:w w:val="95"/>
              </w:rPr>
              <w:t>0</w:t>
            </w:r>
            <w:r>
              <w:rPr>
                <w:rFonts w:ascii="Verdana"/>
                <w:i/>
                <w:spacing w:val="-4"/>
                <w:w w:val="95"/>
              </w:rPr>
              <w:t>.</w:t>
            </w:r>
            <w:r>
              <w:rPr>
                <w:spacing w:val="-4"/>
                <w:w w:val="95"/>
              </w:rPr>
              <w:t>42</w:t>
            </w:r>
          </w:p>
        </w:tc>
        <w:tc>
          <w:tcPr>
            <w:tcW w:w="866" w:type="dxa"/>
            <w:tcBorders>
              <w:top w:val="single" w:sz="6" w:space="0" w:color="000000"/>
            </w:tcBorders>
          </w:tcPr>
          <w:p w14:paraId="1BCEA794" w14:textId="77777777" w:rsidR="00AC1884" w:rsidRDefault="00000000">
            <w:pPr>
              <w:pStyle w:val="TableParagraph"/>
              <w:spacing w:before="33" w:line="267" w:lineRule="exact"/>
              <w:ind w:left="51"/>
            </w:pPr>
            <w:r>
              <w:rPr>
                <w:w w:val="90"/>
              </w:rPr>
              <w:t>)3</w:t>
            </w:r>
            <w:r>
              <w:rPr>
                <w:rFonts w:ascii="Verdana"/>
                <w:i/>
                <w:w w:val="90"/>
              </w:rPr>
              <w:t>.</w:t>
            </w:r>
            <w:r>
              <w:rPr>
                <w:w w:val="90"/>
              </w:rPr>
              <w:t>93</w:t>
            </w:r>
            <w:r>
              <w:rPr>
                <w:spacing w:val="-12"/>
                <w:w w:val="90"/>
              </w:rPr>
              <w:t>(</w:t>
            </w:r>
          </w:p>
        </w:tc>
        <w:tc>
          <w:tcPr>
            <w:tcW w:w="558" w:type="dxa"/>
            <w:tcBorders>
              <w:top w:val="single" w:sz="6" w:space="0" w:color="000000"/>
            </w:tcBorders>
          </w:tcPr>
          <w:p w14:paraId="61FF88F1" w14:textId="77777777" w:rsidR="00AC1884" w:rsidRDefault="00000000">
            <w:pPr>
              <w:pStyle w:val="TableParagraph"/>
              <w:spacing w:before="33" w:line="267" w:lineRule="exact"/>
              <w:ind w:right="1"/>
            </w:pPr>
            <w:r>
              <w:rPr>
                <w:spacing w:val="-4"/>
                <w:w w:val="95"/>
              </w:rPr>
              <w:t>0</w:t>
            </w:r>
            <w:r>
              <w:rPr>
                <w:rFonts w:ascii="Verdana"/>
                <w:i/>
                <w:spacing w:val="-4"/>
                <w:w w:val="95"/>
              </w:rPr>
              <w:t>.</w:t>
            </w:r>
            <w:r>
              <w:rPr>
                <w:spacing w:val="-4"/>
                <w:w w:val="95"/>
              </w:rPr>
              <w:t>41</w:t>
            </w:r>
          </w:p>
        </w:tc>
        <w:tc>
          <w:tcPr>
            <w:tcW w:w="829" w:type="dxa"/>
            <w:tcBorders>
              <w:top w:val="single" w:sz="6" w:space="0" w:color="000000"/>
            </w:tcBorders>
          </w:tcPr>
          <w:p w14:paraId="23357DE3" w14:textId="77777777" w:rsidR="00AC1884" w:rsidRDefault="00000000">
            <w:pPr>
              <w:pStyle w:val="TableParagraph"/>
              <w:spacing w:before="33" w:line="267" w:lineRule="exact"/>
              <w:ind w:right="33"/>
            </w:pPr>
            <w:r>
              <w:rPr>
                <w:w w:val="95"/>
              </w:rPr>
              <w:t>)</w:t>
            </w:r>
            <w:r>
              <w:rPr>
                <w:spacing w:val="-4"/>
                <w:w w:val="95"/>
              </w:rPr>
              <w:t>2</w:t>
            </w:r>
            <w:r>
              <w:rPr>
                <w:rFonts w:ascii="Verdana"/>
                <w:i/>
                <w:spacing w:val="-4"/>
                <w:w w:val="95"/>
              </w:rPr>
              <w:t>.</w:t>
            </w:r>
            <w:r>
              <w:rPr>
                <w:spacing w:val="-4"/>
                <w:w w:val="95"/>
              </w:rPr>
              <w:t>337</w:t>
            </w:r>
          </w:p>
        </w:tc>
        <w:tc>
          <w:tcPr>
            <w:tcW w:w="736" w:type="dxa"/>
            <w:tcBorders>
              <w:top w:val="single" w:sz="6" w:space="0" w:color="000000"/>
            </w:tcBorders>
          </w:tcPr>
          <w:p w14:paraId="562B3C5D" w14:textId="77777777" w:rsidR="00AC1884" w:rsidRDefault="00000000">
            <w:pPr>
              <w:pStyle w:val="TableParagraph"/>
              <w:spacing w:before="33" w:line="267" w:lineRule="exact"/>
              <w:ind w:right="1"/>
            </w:pPr>
            <w:r>
              <w:rPr>
                <w:spacing w:val="-4"/>
                <w:w w:val="95"/>
              </w:rPr>
              <w:t>0</w:t>
            </w:r>
            <w:r>
              <w:rPr>
                <w:rFonts w:ascii="Verdana"/>
                <w:i/>
                <w:spacing w:val="-4"/>
                <w:w w:val="95"/>
              </w:rPr>
              <w:t>.</w:t>
            </w:r>
            <w:r>
              <w:rPr>
                <w:spacing w:val="-4"/>
                <w:w w:val="95"/>
              </w:rPr>
              <w:t>020</w:t>
            </w:r>
          </w:p>
        </w:tc>
        <w:tc>
          <w:tcPr>
            <w:tcW w:w="736" w:type="dxa"/>
            <w:tcBorders>
              <w:top w:val="single" w:sz="6" w:space="0" w:color="000000"/>
            </w:tcBorders>
          </w:tcPr>
          <w:p w14:paraId="53B79FE3" w14:textId="77777777" w:rsidR="00AC1884" w:rsidRDefault="00000000">
            <w:pPr>
              <w:pStyle w:val="TableParagraph"/>
              <w:spacing w:before="33" w:line="267" w:lineRule="exact"/>
              <w:ind w:right="1"/>
            </w:pPr>
            <w:r>
              <w:rPr>
                <w:spacing w:val="-4"/>
                <w:w w:val="95"/>
              </w:rPr>
              <w:t>0</w:t>
            </w:r>
            <w:r>
              <w:rPr>
                <w:rFonts w:ascii="Verdana"/>
                <w:i/>
                <w:spacing w:val="-4"/>
                <w:w w:val="95"/>
              </w:rPr>
              <w:t>.</w:t>
            </w:r>
            <w:r>
              <w:rPr>
                <w:spacing w:val="-4"/>
                <w:w w:val="95"/>
              </w:rPr>
              <w:t>341</w:t>
            </w:r>
          </w:p>
        </w:tc>
        <w:tc>
          <w:tcPr>
            <w:tcW w:w="465" w:type="dxa"/>
            <w:tcBorders>
              <w:top w:val="single" w:sz="6" w:space="0" w:color="000000"/>
            </w:tcBorders>
          </w:tcPr>
          <w:p w14:paraId="467DBB14" w14:textId="77777777" w:rsidR="00AC1884" w:rsidRDefault="00000000">
            <w:pPr>
              <w:pStyle w:val="TableParagraph"/>
              <w:spacing w:before="46" w:line="254" w:lineRule="exact"/>
              <w:ind w:left="118"/>
              <w:jc w:val="left"/>
            </w:pPr>
            <w:r>
              <w:rPr>
                <w:spacing w:val="-10"/>
                <w:w w:val="115"/>
              </w:rPr>
              <w:t>*</w:t>
            </w:r>
          </w:p>
        </w:tc>
      </w:tr>
      <w:tr w:rsidR="00AC1884" w14:paraId="2E7E52C4" w14:textId="77777777">
        <w:trPr>
          <w:trHeight w:val="270"/>
        </w:trPr>
        <w:tc>
          <w:tcPr>
            <w:tcW w:w="829" w:type="dxa"/>
          </w:tcPr>
          <w:p w14:paraId="7C5F1380" w14:textId="77777777" w:rsidR="00AC1884" w:rsidRDefault="00000000">
            <w:pPr>
              <w:pStyle w:val="TableParagraph"/>
              <w:spacing w:line="251" w:lineRule="exact"/>
              <w:jc w:val="left"/>
            </w:pPr>
            <w:r>
              <w:rPr>
                <w:spacing w:val="-5"/>
                <w:w w:val="104"/>
              </w:rPr>
              <w:t>PU</w:t>
            </w:r>
          </w:p>
        </w:tc>
        <w:tc>
          <w:tcPr>
            <w:tcW w:w="913" w:type="dxa"/>
          </w:tcPr>
          <w:p w14:paraId="667C17E0" w14:textId="77777777" w:rsidR="00AC1884" w:rsidRDefault="00000000">
            <w:pPr>
              <w:pStyle w:val="TableParagraph"/>
              <w:spacing w:line="251" w:lineRule="exact"/>
              <w:ind w:left="258"/>
              <w:jc w:val="left"/>
            </w:pPr>
            <w:r>
              <w:rPr>
                <w:w w:val="90"/>
              </w:rPr>
              <w:t>4</w:t>
            </w:r>
            <w:r>
              <w:rPr>
                <w:rFonts w:ascii="Verdana"/>
                <w:i/>
                <w:w w:val="90"/>
              </w:rPr>
              <w:t>.</w:t>
            </w:r>
            <w:r>
              <w:rPr>
                <w:w w:val="90"/>
              </w:rPr>
              <w:t>02</w:t>
            </w:r>
            <w:r>
              <w:rPr>
                <w:spacing w:val="-10"/>
                <w:w w:val="95"/>
              </w:rPr>
              <w:t>(</w:t>
            </w:r>
          </w:p>
        </w:tc>
        <w:tc>
          <w:tcPr>
            <w:tcW w:w="665" w:type="dxa"/>
          </w:tcPr>
          <w:p w14:paraId="41ACC850" w14:textId="77777777" w:rsidR="00AC1884" w:rsidRDefault="00000000">
            <w:pPr>
              <w:pStyle w:val="TableParagraph"/>
              <w:spacing w:line="251" w:lineRule="exact"/>
              <w:ind w:right="1"/>
            </w:pPr>
            <w:r>
              <w:rPr>
                <w:spacing w:val="-4"/>
                <w:w w:val="95"/>
              </w:rPr>
              <w:t>0</w:t>
            </w:r>
            <w:r>
              <w:rPr>
                <w:rFonts w:ascii="Verdana"/>
                <w:i/>
                <w:spacing w:val="-4"/>
                <w:w w:val="95"/>
              </w:rPr>
              <w:t>.</w:t>
            </w:r>
            <w:r>
              <w:rPr>
                <w:spacing w:val="-4"/>
                <w:w w:val="95"/>
              </w:rPr>
              <w:t>53</w:t>
            </w:r>
          </w:p>
        </w:tc>
        <w:tc>
          <w:tcPr>
            <w:tcW w:w="866" w:type="dxa"/>
          </w:tcPr>
          <w:p w14:paraId="1C8D7A09" w14:textId="77777777" w:rsidR="00AC1884" w:rsidRDefault="00000000">
            <w:pPr>
              <w:pStyle w:val="TableParagraph"/>
              <w:spacing w:line="251" w:lineRule="exact"/>
              <w:ind w:left="51"/>
            </w:pPr>
            <w:r>
              <w:rPr>
                <w:w w:val="90"/>
              </w:rPr>
              <w:t>)3</w:t>
            </w:r>
            <w:r>
              <w:rPr>
                <w:rFonts w:ascii="Verdana"/>
                <w:i/>
                <w:w w:val="90"/>
              </w:rPr>
              <w:t>.</w:t>
            </w:r>
            <w:r>
              <w:rPr>
                <w:w w:val="90"/>
              </w:rPr>
              <w:t>97</w:t>
            </w:r>
            <w:r>
              <w:rPr>
                <w:spacing w:val="-12"/>
                <w:w w:val="90"/>
              </w:rPr>
              <w:t>(</w:t>
            </w:r>
          </w:p>
        </w:tc>
        <w:tc>
          <w:tcPr>
            <w:tcW w:w="558" w:type="dxa"/>
          </w:tcPr>
          <w:p w14:paraId="7A8F5DFE" w14:textId="77777777" w:rsidR="00AC1884" w:rsidRDefault="00000000">
            <w:pPr>
              <w:pStyle w:val="TableParagraph"/>
              <w:spacing w:line="251" w:lineRule="exact"/>
              <w:ind w:right="1"/>
            </w:pPr>
            <w:r>
              <w:rPr>
                <w:spacing w:val="-4"/>
                <w:w w:val="95"/>
              </w:rPr>
              <w:t>0</w:t>
            </w:r>
            <w:r>
              <w:rPr>
                <w:rFonts w:ascii="Verdana"/>
                <w:i/>
                <w:spacing w:val="-4"/>
                <w:w w:val="95"/>
              </w:rPr>
              <w:t>.</w:t>
            </w:r>
            <w:r>
              <w:rPr>
                <w:spacing w:val="-4"/>
                <w:w w:val="95"/>
              </w:rPr>
              <w:t>49</w:t>
            </w:r>
          </w:p>
        </w:tc>
        <w:tc>
          <w:tcPr>
            <w:tcW w:w="829" w:type="dxa"/>
          </w:tcPr>
          <w:p w14:paraId="6915D85A" w14:textId="77777777" w:rsidR="00AC1884" w:rsidRDefault="00000000">
            <w:pPr>
              <w:pStyle w:val="TableParagraph"/>
              <w:spacing w:line="251" w:lineRule="exact"/>
              <w:ind w:right="33"/>
            </w:pPr>
            <w:r>
              <w:rPr>
                <w:w w:val="95"/>
              </w:rPr>
              <w:t>)</w:t>
            </w:r>
            <w:r>
              <w:rPr>
                <w:spacing w:val="-4"/>
                <w:w w:val="95"/>
              </w:rPr>
              <w:t>0</w:t>
            </w:r>
            <w:r>
              <w:rPr>
                <w:rFonts w:ascii="Verdana"/>
                <w:i/>
                <w:spacing w:val="-4"/>
                <w:w w:val="95"/>
              </w:rPr>
              <w:t>.</w:t>
            </w:r>
            <w:r>
              <w:rPr>
                <w:spacing w:val="-4"/>
                <w:w w:val="95"/>
              </w:rPr>
              <w:t>827</w:t>
            </w:r>
          </w:p>
        </w:tc>
        <w:tc>
          <w:tcPr>
            <w:tcW w:w="736" w:type="dxa"/>
          </w:tcPr>
          <w:p w14:paraId="0619D0F0" w14:textId="77777777" w:rsidR="00AC1884" w:rsidRDefault="00000000">
            <w:pPr>
              <w:pStyle w:val="TableParagraph"/>
              <w:spacing w:line="251" w:lineRule="exact"/>
              <w:ind w:right="1"/>
            </w:pPr>
            <w:r>
              <w:rPr>
                <w:spacing w:val="-4"/>
                <w:w w:val="95"/>
              </w:rPr>
              <w:t>0</w:t>
            </w:r>
            <w:r>
              <w:rPr>
                <w:rFonts w:ascii="Verdana"/>
                <w:i/>
                <w:spacing w:val="-4"/>
                <w:w w:val="95"/>
              </w:rPr>
              <w:t>.</w:t>
            </w:r>
            <w:r>
              <w:rPr>
                <w:spacing w:val="-4"/>
                <w:w w:val="95"/>
              </w:rPr>
              <w:t>409</w:t>
            </w:r>
          </w:p>
        </w:tc>
        <w:tc>
          <w:tcPr>
            <w:tcW w:w="736" w:type="dxa"/>
          </w:tcPr>
          <w:p w14:paraId="27712B4E" w14:textId="77777777" w:rsidR="00AC1884" w:rsidRDefault="00000000">
            <w:pPr>
              <w:pStyle w:val="TableParagraph"/>
              <w:spacing w:line="251" w:lineRule="exact"/>
              <w:ind w:right="1"/>
            </w:pPr>
            <w:r>
              <w:rPr>
                <w:spacing w:val="-4"/>
                <w:w w:val="95"/>
              </w:rPr>
              <w:t>0</w:t>
            </w:r>
            <w:r>
              <w:rPr>
                <w:rFonts w:ascii="Verdana"/>
                <w:i/>
                <w:spacing w:val="-4"/>
                <w:w w:val="95"/>
              </w:rPr>
              <w:t>.</w:t>
            </w:r>
            <w:r>
              <w:rPr>
                <w:spacing w:val="-4"/>
                <w:w w:val="95"/>
              </w:rPr>
              <w:t>098</w:t>
            </w:r>
          </w:p>
        </w:tc>
        <w:tc>
          <w:tcPr>
            <w:tcW w:w="465" w:type="dxa"/>
          </w:tcPr>
          <w:p w14:paraId="3B9717F1" w14:textId="77777777" w:rsidR="00AC1884" w:rsidRDefault="00000000">
            <w:pPr>
              <w:pStyle w:val="TableParagraph"/>
              <w:spacing w:line="251" w:lineRule="exact"/>
              <w:ind w:left="118"/>
              <w:jc w:val="left"/>
            </w:pPr>
            <w:proofErr w:type="spellStart"/>
            <w:r>
              <w:rPr>
                <w:spacing w:val="-4"/>
              </w:rPr>
              <w:t>n.s</w:t>
            </w:r>
            <w:proofErr w:type="spellEnd"/>
            <w:r>
              <w:rPr>
                <w:spacing w:val="-4"/>
              </w:rPr>
              <w:t>.</w:t>
            </w:r>
          </w:p>
        </w:tc>
      </w:tr>
      <w:tr w:rsidR="00AC1884" w14:paraId="08A15F5E" w14:textId="77777777">
        <w:trPr>
          <w:trHeight w:val="270"/>
        </w:trPr>
        <w:tc>
          <w:tcPr>
            <w:tcW w:w="829" w:type="dxa"/>
          </w:tcPr>
          <w:p w14:paraId="3F39F75B" w14:textId="77777777" w:rsidR="00AC1884" w:rsidRDefault="00000000">
            <w:pPr>
              <w:pStyle w:val="TableParagraph"/>
              <w:spacing w:line="251" w:lineRule="exact"/>
              <w:jc w:val="left"/>
            </w:pPr>
            <w:r>
              <w:rPr>
                <w:spacing w:val="-5"/>
                <w:w w:val="104"/>
              </w:rPr>
              <w:t>SI</w:t>
            </w:r>
          </w:p>
        </w:tc>
        <w:tc>
          <w:tcPr>
            <w:tcW w:w="913" w:type="dxa"/>
          </w:tcPr>
          <w:p w14:paraId="2DD322D8" w14:textId="77777777" w:rsidR="00AC1884" w:rsidRDefault="00000000">
            <w:pPr>
              <w:pStyle w:val="TableParagraph"/>
              <w:spacing w:line="251" w:lineRule="exact"/>
              <w:ind w:left="258"/>
              <w:jc w:val="left"/>
            </w:pPr>
            <w:r>
              <w:rPr>
                <w:w w:val="90"/>
              </w:rPr>
              <w:t>4</w:t>
            </w:r>
            <w:r>
              <w:rPr>
                <w:rFonts w:ascii="Verdana"/>
                <w:i/>
                <w:w w:val="90"/>
              </w:rPr>
              <w:t>.</w:t>
            </w:r>
            <w:r>
              <w:rPr>
                <w:w w:val="90"/>
              </w:rPr>
              <w:t>01</w:t>
            </w:r>
            <w:r>
              <w:rPr>
                <w:spacing w:val="-10"/>
                <w:w w:val="95"/>
              </w:rPr>
              <w:t>(</w:t>
            </w:r>
          </w:p>
        </w:tc>
        <w:tc>
          <w:tcPr>
            <w:tcW w:w="665" w:type="dxa"/>
          </w:tcPr>
          <w:p w14:paraId="17EC8892" w14:textId="77777777" w:rsidR="00AC1884" w:rsidRDefault="00000000">
            <w:pPr>
              <w:pStyle w:val="TableParagraph"/>
              <w:spacing w:line="251" w:lineRule="exact"/>
              <w:ind w:right="1"/>
            </w:pPr>
            <w:r>
              <w:rPr>
                <w:spacing w:val="-4"/>
                <w:w w:val="95"/>
              </w:rPr>
              <w:t>0</w:t>
            </w:r>
            <w:r>
              <w:rPr>
                <w:rFonts w:ascii="Verdana"/>
                <w:i/>
                <w:spacing w:val="-4"/>
                <w:w w:val="95"/>
              </w:rPr>
              <w:t>.</w:t>
            </w:r>
            <w:r>
              <w:rPr>
                <w:spacing w:val="-4"/>
                <w:w w:val="95"/>
              </w:rPr>
              <w:t>55</w:t>
            </w:r>
          </w:p>
        </w:tc>
        <w:tc>
          <w:tcPr>
            <w:tcW w:w="866" w:type="dxa"/>
          </w:tcPr>
          <w:p w14:paraId="6840032E" w14:textId="77777777" w:rsidR="00AC1884" w:rsidRDefault="00000000">
            <w:pPr>
              <w:pStyle w:val="TableParagraph"/>
              <w:spacing w:line="251" w:lineRule="exact"/>
              <w:ind w:left="51"/>
            </w:pPr>
            <w:r>
              <w:rPr>
                <w:w w:val="90"/>
              </w:rPr>
              <w:t>)3</w:t>
            </w:r>
            <w:r>
              <w:rPr>
                <w:rFonts w:ascii="Verdana"/>
                <w:i/>
                <w:w w:val="90"/>
              </w:rPr>
              <w:t>.</w:t>
            </w:r>
            <w:r>
              <w:rPr>
                <w:w w:val="90"/>
              </w:rPr>
              <w:t>91</w:t>
            </w:r>
            <w:r>
              <w:rPr>
                <w:spacing w:val="-12"/>
                <w:w w:val="90"/>
              </w:rPr>
              <w:t>(</w:t>
            </w:r>
          </w:p>
        </w:tc>
        <w:tc>
          <w:tcPr>
            <w:tcW w:w="558" w:type="dxa"/>
          </w:tcPr>
          <w:p w14:paraId="7AC6FA1D" w14:textId="77777777" w:rsidR="00AC1884" w:rsidRDefault="00000000">
            <w:pPr>
              <w:pStyle w:val="TableParagraph"/>
              <w:spacing w:line="251" w:lineRule="exact"/>
              <w:ind w:right="1"/>
            </w:pPr>
            <w:r>
              <w:rPr>
                <w:spacing w:val="-4"/>
                <w:w w:val="95"/>
              </w:rPr>
              <w:t>0</w:t>
            </w:r>
            <w:r>
              <w:rPr>
                <w:rFonts w:ascii="Verdana"/>
                <w:i/>
                <w:spacing w:val="-4"/>
                <w:w w:val="95"/>
              </w:rPr>
              <w:t>.</w:t>
            </w:r>
            <w:r>
              <w:rPr>
                <w:spacing w:val="-4"/>
                <w:w w:val="95"/>
              </w:rPr>
              <w:t>48</w:t>
            </w:r>
          </w:p>
        </w:tc>
        <w:tc>
          <w:tcPr>
            <w:tcW w:w="829" w:type="dxa"/>
          </w:tcPr>
          <w:p w14:paraId="3E7614C9" w14:textId="77777777" w:rsidR="00AC1884" w:rsidRDefault="00000000">
            <w:pPr>
              <w:pStyle w:val="TableParagraph"/>
              <w:spacing w:line="251" w:lineRule="exact"/>
              <w:ind w:right="33"/>
            </w:pPr>
            <w:r>
              <w:rPr>
                <w:w w:val="95"/>
              </w:rPr>
              <w:t>)</w:t>
            </w:r>
            <w:r>
              <w:rPr>
                <w:spacing w:val="-4"/>
                <w:w w:val="95"/>
              </w:rPr>
              <w:t>1</w:t>
            </w:r>
            <w:r>
              <w:rPr>
                <w:rFonts w:ascii="Verdana"/>
                <w:i/>
                <w:spacing w:val="-4"/>
                <w:w w:val="95"/>
              </w:rPr>
              <w:t>.</w:t>
            </w:r>
            <w:r>
              <w:rPr>
                <w:spacing w:val="-4"/>
                <w:w w:val="95"/>
              </w:rPr>
              <w:t>516</w:t>
            </w:r>
          </w:p>
        </w:tc>
        <w:tc>
          <w:tcPr>
            <w:tcW w:w="736" w:type="dxa"/>
          </w:tcPr>
          <w:p w14:paraId="53082C60" w14:textId="77777777" w:rsidR="00AC1884" w:rsidRDefault="00000000">
            <w:pPr>
              <w:pStyle w:val="TableParagraph"/>
              <w:spacing w:line="251" w:lineRule="exact"/>
              <w:ind w:right="1"/>
            </w:pPr>
            <w:r>
              <w:rPr>
                <w:spacing w:val="-4"/>
                <w:w w:val="95"/>
              </w:rPr>
              <w:t>0</w:t>
            </w:r>
            <w:r>
              <w:rPr>
                <w:rFonts w:ascii="Verdana"/>
                <w:i/>
                <w:spacing w:val="-4"/>
                <w:w w:val="95"/>
              </w:rPr>
              <w:t>.</w:t>
            </w:r>
            <w:r>
              <w:rPr>
                <w:spacing w:val="-4"/>
                <w:w w:val="95"/>
              </w:rPr>
              <w:t>130</w:t>
            </w:r>
          </w:p>
        </w:tc>
        <w:tc>
          <w:tcPr>
            <w:tcW w:w="736" w:type="dxa"/>
          </w:tcPr>
          <w:p w14:paraId="7B9B320B" w14:textId="77777777" w:rsidR="00AC1884" w:rsidRDefault="00000000">
            <w:pPr>
              <w:pStyle w:val="TableParagraph"/>
              <w:spacing w:line="251" w:lineRule="exact"/>
              <w:ind w:right="1"/>
            </w:pPr>
            <w:r>
              <w:rPr>
                <w:spacing w:val="-4"/>
                <w:w w:val="95"/>
              </w:rPr>
              <w:t>0</w:t>
            </w:r>
            <w:r>
              <w:rPr>
                <w:rFonts w:ascii="Verdana"/>
                <w:i/>
                <w:spacing w:val="-4"/>
                <w:w w:val="95"/>
              </w:rPr>
              <w:t>.</w:t>
            </w:r>
            <w:r>
              <w:rPr>
                <w:spacing w:val="-4"/>
                <w:w w:val="95"/>
              </w:rPr>
              <w:t>194</w:t>
            </w:r>
          </w:p>
        </w:tc>
        <w:tc>
          <w:tcPr>
            <w:tcW w:w="465" w:type="dxa"/>
          </w:tcPr>
          <w:p w14:paraId="0BDBC1AA" w14:textId="77777777" w:rsidR="00AC1884" w:rsidRDefault="00000000">
            <w:pPr>
              <w:pStyle w:val="TableParagraph"/>
              <w:spacing w:line="251" w:lineRule="exact"/>
              <w:ind w:left="118"/>
              <w:jc w:val="left"/>
            </w:pPr>
            <w:proofErr w:type="spellStart"/>
            <w:r>
              <w:rPr>
                <w:spacing w:val="-4"/>
              </w:rPr>
              <w:t>n.s</w:t>
            </w:r>
            <w:proofErr w:type="spellEnd"/>
            <w:r>
              <w:rPr>
                <w:spacing w:val="-4"/>
              </w:rPr>
              <w:t>.</w:t>
            </w:r>
          </w:p>
        </w:tc>
      </w:tr>
      <w:tr w:rsidR="00AC1884" w14:paraId="2671BD2E" w14:textId="77777777">
        <w:trPr>
          <w:trHeight w:val="270"/>
        </w:trPr>
        <w:tc>
          <w:tcPr>
            <w:tcW w:w="829" w:type="dxa"/>
          </w:tcPr>
          <w:p w14:paraId="31D44D00" w14:textId="77777777" w:rsidR="00AC1884" w:rsidRDefault="00000000">
            <w:pPr>
              <w:pStyle w:val="TableParagraph"/>
              <w:spacing w:line="251" w:lineRule="exact"/>
              <w:jc w:val="left"/>
            </w:pPr>
            <w:r>
              <w:rPr>
                <w:spacing w:val="-5"/>
                <w:w w:val="110"/>
              </w:rPr>
              <w:t>FC</w:t>
            </w:r>
          </w:p>
        </w:tc>
        <w:tc>
          <w:tcPr>
            <w:tcW w:w="913" w:type="dxa"/>
          </w:tcPr>
          <w:p w14:paraId="389AC727" w14:textId="77777777" w:rsidR="00AC1884" w:rsidRDefault="00000000">
            <w:pPr>
              <w:pStyle w:val="TableParagraph"/>
              <w:spacing w:line="251" w:lineRule="exact"/>
              <w:ind w:left="258"/>
              <w:jc w:val="left"/>
            </w:pPr>
            <w:r>
              <w:rPr>
                <w:w w:val="90"/>
              </w:rPr>
              <w:t>3</w:t>
            </w:r>
            <w:r>
              <w:rPr>
                <w:rFonts w:ascii="Verdana"/>
                <w:i/>
                <w:w w:val="90"/>
              </w:rPr>
              <w:t>.</w:t>
            </w:r>
            <w:r>
              <w:rPr>
                <w:w w:val="90"/>
              </w:rPr>
              <w:t>95</w:t>
            </w:r>
            <w:r>
              <w:rPr>
                <w:spacing w:val="-10"/>
                <w:w w:val="95"/>
              </w:rPr>
              <w:t>(</w:t>
            </w:r>
          </w:p>
        </w:tc>
        <w:tc>
          <w:tcPr>
            <w:tcW w:w="665" w:type="dxa"/>
          </w:tcPr>
          <w:p w14:paraId="24D6E7F4" w14:textId="77777777" w:rsidR="00AC1884" w:rsidRDefault="00000000">
            <w:pPr>
              <w:pStyle w:val="TableParagraph"/>
              <w:spacing w:line="251" w:lineRule="exact"/>
              <w:ind w:right="1"/>
            </w:pPr>
            <w:r>
              <w:rPr>
                <w:spacing w:val="-4"/>
                <w:w w:val="95"/>
              </w:rPr>
              <w:t>0</w:t>
            </w:r>
            <w:r>
              <w:rPr>
                <w:rFonts w:ascii="Verdana"/>
                <w:i/>
                <w:spacing w:val="-4"/>
                <w:w w:val="95"/>
              </w:rPr>
              <w:t>.</w:t>
            </w:r>
            <w:r>
              <w:rPr>
                <w:spacing w:val="-4"/>
                <w:w w:val="95"/>
              </w:rPr>
              <w:t>52</w:t>
            </w:r>
          </w:p>
        </w:tc>
        <w:tc>
          <w:tcPr>
            <w:tcW w:w="866" w:type="dxa"/>
          </w:tcPr>
          <w:p w14:paraId="638D4BBD" w14:textId="77777777" w:rsidR="00AC1884" w:rsidRDefault="00000000">
            <w:pPr>
              <w:pStyle w:val="TableParagraph"/>
              <w:spacing w:line="251" w:lineRule="exact"/>
              <w:ind w:left="51"/>
            </w:pPr>
            <w:r>
              <w:rPr>
                <w:w w:val="90"/>
              </w:rPr>
              <w:t>)3</w:t>
            </w:r>
            <w:r>
              <w:rPr>
                <w:rFonts w:ascii="Verdana"/>
                <w:i/>
                <w:w w:val="90"/>
              </w:rPr>
              <w:t>.</w:t>
            </w:r>
            <w:r>
              <w:rPr>
                <w:w w:val="90"/>
              </w:rPr>
              <w:t>85</w:t>
            </w:r>
            <w:r>
              <w:rPr>
                <w:spacing w:val="-12"/>
                <w:w w:val="90"/>
              </w:rPr>
              <w:t>(</w:t>
            </w:r>
          </w:p>
        </w:tc>
        <w:tc>
          <w:tcPr>
            <w:tcW w:w="558" w:type="dxa"/>
          </w:tcPr>
          <w:p w14:paraId="3E9F722B" w14:textId="77777777" w:rsidR="00AC1884" w:rsidRDefault="00000000">
            <w:pPr>
              <w:pStyle w:val="TableParagraph"/>
              <w:spacing w:line="251" w:lineRule="exact"/>
              <w:ind w:right="1"/>
            </w:pPr>
            <w:r>
              <w:rPr>
                <w:spacing w:val="-4"/>
                <w:w w:val="95"/>
              </w:rPr>
              <w:t>0</w:t>
            </w:r>
            <w:r>
              <w:rPr>
                <w:rFonts w:ascii="Verdana"/>
                <w:i/>
                <w:spacing w:val="-4"/>
                <w:w w:val="95"/>
              </w:rPr>
              <w:t>.</w:t>
            </w:r>
            <w:r>
              <w:rPr>
                <w:spacing w:val="-4"/>
                <w:w w:val="95"/>
              </w:rPr>
              <w:t>55</w:t>
            </w:r>
          </w:p>
        </w:tc>
        <w:tc>
          <w:tcPr>
            <w:tcW w:w="829" w:type="dxa"/>
          </w:tcPr>
          <w:p w14:paraId="05EBB3AA" w14:textId="77777777" w:rsidR="00AC1884" w:rsidRDefault="00000000">
            <w:pPr>
              <w:pStyle w:val="TableParagraph"/>
              <w:spacing w:line="251" w:lineRule="exact"/>
              <w:ind w:right="33"/>
            </w:pPr>
            <w:r>
              <w:rPr>
                <w:w w:val="95"/>
              </w:rPr>
              <w:t>)</w:t>
            </w:r>
            <w:r>
              <w:rPr>
                <w:spacing w:val="-4"/>
                <w:w w:val="95"/>
              </w:rPr>
              <w:t>1</w:t>
            </w:r>
            <w:r>
              <w:rPr>
                <w:rFonts w:ascii="Verdana"/>
                <w:i/>
                <w:spacing w:val="-4"/>
                <w:w w:val="95"/>
              </w:rPr>
              <w:t>.</w:t>
            </w:r>
            <w:r>
              <w:rPr>
                <w:spacing w:val="-4"/>
                <w:w w:val="95"/>
              </w:rPr>
              <w:t>583</w:t>
            </w:r>
          </w:p>
        </w:tc>
        <w:tc>
          <w:tcPr>
            <w:tcW w:w="736" w:type="dxa"/>
          </w:tcPr>
          <w:p w14:paraId="3E5844A5" w14:textId="77777777" w:rsidR="00AC1884" w:rsidRDefault="00000000">
            <w:pPr>
              <w:pStyle w:val="TableParagraph"/>
              <w:spacing w:line="251" w:lineRule="exact"/>
              <w:ind w:right="1"/>
            </w:pPr>
            <w:r>
              <w:rPr>
                <w:spacing w:val="-4"/>
                <w:w w:val="95"/>
              </w:rPr>
              <w:t>0</w:t>
            </w:r>
            <w:r>
              <w:rPr>
                <w:rFonts w:ascii="Verdana"/>
                <w:i/>
                <w:spacing w:val="-4"/>
                <w:w w:val="95"/>
              </w:rPr>
              <w:t>.</w:t>
            </w:r>
            <w:r>
              <w:rPr>
                <w:spacing w:val="-4"/>
                <w:w w:val="95"/>
              </w:rPr>
              <w:t>114</w:t>
            </w:r>
          </w:p>
        </w:tc>
        <w:tc>
          <w:tcPr>
            <w:tcW w:w="736" w:type="dxa"/>
          </w:tcPr>
          <w:p w14:paraId="5B4E3725" w14:textId="77777777" w:rsidR="00AC1884" w:rsidRDefault="00000000">
            <w:pPr>
              <w:pStyle w:val="TableParagraph"/>
              <w:spacing w:line="251" w:lineRule="exact"/>
              <w:ind w:right="1"/>
            </w:pPr>
            <w:r>
              <w:rPr>
                <w:spacing w:val="-4"/>
                <w:w w:val="95"/>
              </w:rPr>
              <w:t>0</w:t>
            </w:r>
            <w:r>
              <w:rPr>
                <w:rFonts w:ascii="Verdana"/>
                <w:i/>
                <w:spacing w:val="-4"/>
                <w:w w:val="95"/>
              </w:rPr>
              <w:t>.</w:t>
            </w:r>
            <w:r>
              <w:rPr>
                <w:spacing w:val="-4"/>
                <w:w w:val="95"/>
              </w:rPr>
              <w:t>187</w:t>
            </w:r>
          </w:p>
        </w:tc>
        <w:tc>
          <w:tcPr>
            <w:tcW w:w="465" w:type="dxa"/>
          </w:tcPr>
          <w:p w14:paraId="62A67209" w14:textId="77777777" w:rsidR="00AC1884" w:rsidRDefault="00000000">
            <w:pPr>
              <w:pStyle w:val="TableParagraph"/>
              <w:spacing w:line="251" w:lineRule="exact"/>
              <w:ind w:left="118"/>
              <w:jc w:val="left"/>
            </w:pPr>
            <w:proofErr w:type="spellStart"/>
            <w:r>
              <w:rPr>
                <w:spacing w:val="-4"/>
              </w:rPr>
              <w:t>n.s</w:t>
            </w:r>
            <w:proofErr w:type="spellEnd"/>
            <w:r>
              <w:rPr>
                <w:spacing w:val="-4"/>
              </w:rPr>
              <w:t>.</w:t>
            </w:r>
          </w:p>
        </w:tc>
      </w:tr>
      <w:tr w:rsidR="00AC1884" w14:paraId="092D34C4" w14:textId="77777777">
        <w:trPr>
          <w:trHeight w:val="327"/>
        </w:trPr>
        <w:tc>
          <w:tcPr>
            <w:tcW w:w="829" w:type="dxa"/>
            <w:tcBorders>
              <w:bottom w:val="single" w:sz="8" w:space="0" w:color="000000"/>
            </w:tcBorders>
          </w:tcPr>
          <w:p w14:paraId="7473557D" w14:textId="77777777" w:rsidR="00AC1884" w:rsidRDefault="00000000">
            <w:pPr>
              <w:pStyle w:val="TableParagraph"/>
              <w:spacing w:line="255" w:lineRule="exact"/>
              <w:jc w:val="left"/>
            </w:pPr>
            <w:r>
              <w:rPr>
                <w:spacing w:val="-5"/>
                <w:w w:val="104"/>
              </w:rPr>
              <w:t>BI</w:t>
            </w:r>
          </w:p>
        </w:tc>
        <w:tc>
          <w:tcPr>
            <w:tcW w:w="913" w:type="dxa"/>
            <w:tcBorders>
              <w:bottom w:val="single" w:sz="8" w:space="0" w:color="000000"/>
            </w:tcBorders>
          </w:tcPr>
          <w:p w14:paraId="07A39D11" w14:textId="77777777" w:rsidR="00AC1884" w:rsidRDefault="00000000">
            <w:pPr>
              <w:pStyle w:val="TableParagraph"/>
              <w:spacing w:line="255" w:lineRule="exact"/>
              <w:ind w:left="258"/>
              <w:jc w:val="left"/>
            </w:pPr>
            <w:r>
              <w:rPr>
                <w:w w:val="90"/>
              </w:rPr>
              <w:t>3</w:t>
            </w:r>
            <w:r>
              <w:rPr>
                <w:rFonts w:ascii="Verdana"/>
                <w:i/>
                <w:w w:val="90"/>
              </w:rPr>
              <w:t>.</w:t>
            </w:r>
            <w:r>
              <w:rPr>
                <w:w w:val="90"/>
              </w:rPr>
              <w:t>99</w:t>
            </w:r>
            <w:r>
              <w:rPr>
                <w:spacing w:val="-10"/>
                <w:w w:val="95"/>
              </w:rPr>
              <w:t>(</w:t>
            </w:r>
          </w:p>
        </w:tc>
        <w:tc>
          <w:tcPr>
            <w:tcW w:w="665" w:type="dxa"/>
            <w:tcBorders>
              <w:bottom w:val="single" w:sz="8" w:space="0" w:color="000000"/>
            </w:tcBorders>
          </w:tcPr>
          <w:p w14:paraId="2ACD4402" w14:textId="77777777" w:rsidR="00AC1884" w:rsidRDefault="00000000">
            <w:pPr>
              <w:pStyle w:val="TableParagraph"/>
              <w:spacing w:line="255" w:lineRule="exact"/>
              <w:ind w:right="1"/>
            </w:pPr>
            <w:r>
              <w:rPr>
                <w:spacing w:val="-4"/>
                <w:w w:val="95"/>
              </w:rPr>
              <w:t>0</w:t>
            </w:r>
            <w:r>
              <w:rPr>
                <w:rFonts w:ascii="Verdana"/>
                <w:i/>
                <w:spacing w:val="-4"/>
                <w:w w:val="95"/>
              </w:rPr>
              <w:t>.</w:t>
            </w:r>
            <w:r>
              <w:rPr>
                <w:spacing w:val="-4"/>
                <w:w w:val="95"/>
              </w:rPr>
              <w:t>50</w:t>
            </w:r>
          </w:p>
        </w:tc>
        <w:tc>
          <w:tcPr>
            <w:tcW w:w="866" w:type="dxa"/>
            <w:tcBorders>
              <w:bottom w:val="single" w:sz="8" w:space="0" w:color="000000"/>
            </w:tcBorders>
          </w:tcPr>
          <w:p w14:paraId="1FB6C85C" w14:textId="77777777" w:rsidR="00AC1884" w:rsidRDefault="00000000">
            <w:pPr>
              <w:pStyle w:val="TableParagraph"/>
              <w:spacing w:line="255" w:lineRule="exact"/>
              <w:ind w:left="51"/>
            </w:pPr>
            <w:r>
              <w:rPr>
                <w:w w:val="90"/>
              </w:rPr>
              <w:t>)3</w:t>
            </w:r>
            <w:r>
              <w:rPr>
                <w:rFonts w:ascii="Verdana"/>
                <w:i/>
                <w:w w:val="90"/>
              </w:rPr>
              <w:t>.</w:t>
            </w:r>
            <w:r>
              <w:rPr>
                <w:w w:val="90"/>
              </w:rPr>
              <w:t>92</w:t>
            </w:r>
            <w:r>
              <w:rPr>
                <w:spacing w:val="-12"/>
                <w:w w:val="90"/>
              </w:rPr>
              <w:t>(</w:t>
            </w:r>
          </w:p>
        </w:tc>
        <w:tc>
          <w:tcPr>
            <w:tcW w:w="558" w:type="dxa"/>
            <w:tcBorders>
              <w:bottom w:val="single" w:sz="8" w:space="0" w:color="000000"/>
            </w:tcBorders>
          </w:tcPr>
          <w:p w14:paraId="42313DC6" w14:textId="77777777" w:rsidR="00AC1884" w:rsidRDefault="00000000">
            <w:pPr>
              <w:pStyle w:val="TableParagraph"/>
              <w:spacing w:line="255" w:lineRule="exact"/>
              <w:ind w:right="1"/>
            </w:pPr>
            <w:r>
              <w:rPr>
                <w:spacing w:val="-4"/>
                <w:w w:val="95"/>
              </w:rPr>
              <w:t>0</w:t>
            </w:r>
            <w:r>
              <w:rPr>
                <w:rFonts w:ascii="Verdana"/>
                <w:i/>
                <w:spacing w:val="-4"/>
                <w:w w:val="95"/>
              </w:rPr>
              <w:t>.</w:t>
            </w:r>
            <w:r>
              <w:rPr>
                <w:spacing w:val="-4"/>
                <w:w w:val="95"/>
              </w:rPr>
              <w:t>51</w:t>
            </w:r>
          </w:p>
        </w:tc>
        <w:tc>
          <w:tcPr>
            <w:tcW w:w="829" w:type="dxa"/>
            <w:tcBorders>
              <w:bottom w:val="single" w:sz="8" w:space="0" w:color="000000"/>
            </w:tcBorders>
          </w:tcPr>
          <w:p w14:paraId="761BB24A" w14:textId="77777777" w:rsidR="00AC1884" w:rsidRDefault="00000000">
            <w:pPr>
              <w:pStyle w:val="TableParagraph"/>
              <w:spacing w:line="255" w:lineRule="exact"/>
              <w:ind w:right="33"/>
            </w:pPr>
            <w:r>
              <w:rPr>
                <w:w w:val="95"/>
              </w:rPr>
              <w:t>)</w:t>
            </w:r>
            <w:r>
              <w:rPr>
                <w:spacing w:val="-4"/>
                <w:w w:val="95"/>
              </w:rPr>
              <w:t>1</w:t>
            </w:r>
            <w:r>
              <w:rPr>
                <w:rFonts w:ascii="Verdana"/>
                <w:i/>
                <w:spacing w:val="-4"/>
                <w:w w:val="95"/>
              </w:rPr>
              <w:t>.</w:t>
            </w:r>
            <w:r>
              <w:rPr>
                <w:spacing w:val="-4"/>
                <w:w w:val="95"/>
              </w:rPr>
              <w:t>202</w:t>
            </w:r>
          </w:p>
        </w:tc>
        <w:tc>
          <w:tcPr>
            <w:tcW w:w="736" w:type="dxa"/>
            <w:tcBorders>
              <w:bottom w:val="single" w:sz="8" w:space="0" w:color="000000"/>
            </w:tcBorders>
          </w:tcPr>
          <w:p w14:paraId="1F93A72A" w14:textId="77777777" w:rsidR="00AC1884" w:rsidRDefault="00000000">
            <w:pPr>
              <w:pStyle w:val="TableParagraph"/>
              <w:spacing w:line="255" w:lineRule="exact"/>
              <w:ind w:right="1"/>
            </w:pPr>
            <w:r>
              <w:rPr>
                <w:spacing w:val="-4"/>
                <w:w w:val="95"/>
              </w:rPr>
              <w:t>0</w:t>
            </w:r>
            <w:r>
              <w:rPr>
                <w:rFonts w:ascii="Verdana"/>
                <w:i/>
                <w:spacing w:val="-4"/>
                <w:w w:val="95"/>
              </w:rPr>
              <w:t>.</w:t>
            </w:r>
            <w:r>
              <w:rPr>
                <w:spacing w:val="-4"/>
                <w:w w:val="95"/>
              </w:rPr>
              <w:t>230</w:t>
            </w:r>
          </w:p>
        </w:tc>
        <w:tc>
          <w:tcPr>
            <w:tcW w:w="736" w:type="dxa"/>
            <w:tcBorders>
              <w:bottom w:val="single" w:sz="8" w:space="0" w:color="000000"/>
            </w:tcBorders>
          </w:tcPr>
          <w:p w14:paraId="7E80A77B" w14:textId="77777777" w:rsidR="00AC1884" w:rsidRDefault="00000000">
            <w:pPr>
              <w:pStyle w:val="TableParagraph"/>
              <w:spacing w:line="255" w:lineRule="exact"/>
              <w:ind w:right="1"/>
            </w:pPr>
            <w:r>
              <w:rPr>
                <w:spacing w:val="-4"/>
                <w:w w:val="95"/>
              </w:rPr>
              <w:t>0</w:t>
            </w:r>
            <w:r>
              <w:rPr>
                <w:rFonts w:ascii="Verdana"/>
                <w:i/>
                <w:spacing w:val="-4"/>
                <w:w w:val="95"/>
              </w:rPr>
              <w:t>.</w:t>
            </w:r>
            <w:r>
              <w:rPr>
                <w:spacing w:val="-4"/>
                <w:w w:val="95"/>
              </w:rPr>
              <w:t>139</w:t>
            </w:r>
          </w:p>
        </w:tc>
        <w:tc>
          <w:tcPr>
            <w:tcW w:w="465" w:type="dxa"/>
            <w:tcBorders>
              <w:bottom w:val="single" w:sz="8" w:space="0" w:color="000000"/>
            </w:tcBorders>
          </w:tcPr>
          <w:p w14:paraId="28A626DA" w14:textId="77777777" w:rsidR="00AC1884" w:rsidRDefault="00000000">
            <w:pPr>
              <w:pStyle w:val="TableParagraph"/>
              <w:spacing w:line="255" w:lineRule="exact"/>
              <w:ind w:left="118"/>
              <w:jc w:val="left"/>
            </w:pPr>
            <w:proofErr w:type="spellStart"/>
            <w:r>
              <w:rPr>
                <w:spacing w:val="-4"/>
              </w:rPr>
              <w:t>n.s</w:t>
            </w:r>
            <w:proofErr w:type="spellEnd"/>
            <w:r>
              <w:rPr>
                <w:spacing w:val="-4"/>
              </w:rPr>
              <w:t>.</w:t>
            </w:r>
          </w:p>
        </w:tc>
      </w:tr>
    </w:tbl>
    <w:p w14:paraId="264E0631" w14:textId="77777777" w:rsidR="00AC1884" w:rsidRDefault="00000000">
      <w:pPr>
        <w:ind w:left="1662"/>
        <w:rPr>
          <w:sz w:val="20"/>
        </w:rPr>
      </w:pPr>
      <w:proofErr w:type="spellStart"/>
      <w:r>
        <w:rPr>
          <w:rFonts w:ascii="Times New Roman" w:hAnsi="Times New Roman"/>
          <w:i/>
          <w:sz w:val="20"/>
        </w:rPr>
        <w:t>Note.df</w:t>
      </w:r>
      <w:proofErr w:type="spellEnd"/>
      <w:r>
        <w:rPr>
          <w:rFonts w:ascii="Tahoma" w:hAnsi="Tahoma"/>
          <w:sz w:val="20"/>
        </w:rPr>
        <w:t>=</w:t>
      </w:r>
      <w:r>
        <w:rPr>
          <w:sz w:val="20"/>
        </w:rPr>
        <w:t>398foralltests.</w:t>
      </w:r>
      <w:r>
        <w:rPr>
          <w:rFonts w:ascii="Times New Roman" w:hAnsi="Times New Roman"/>
          <w:i/>
          <w:sz w:val="20"/>
        </w:rPr>
        <w:t>d</w:t>
      </w:r>
      <w:r>
        <w:rPr>
          <w:sz w:val="20"/>
        </w:rPr>
        <w:t>=</w:t>
      </w:r>
      <w:proofErr w:type="spellStart"/>
      <w:r>
        <w:rPr>
          <w:sz w:val="20"/>
        </w:rPr>
        <w:t>Cohen’s</w:t>
      </w:r>
      <w:r>
        <w:rPr>
          <w:rFonts w:ascii="Times New Roman" w:hAnsi="Times New Roman"/>
          <w:i/>
          <w:sz w:val="20"/>
        </w:rPr>
        <w:t>d</w:t>
      </w:r>
      <w:proofErr w:type="spellEnd"/>
      <w:r>
        <w:rPr>
          <w:sz w:val="20"/>
        </w:rPr>
        <w:t>.*</w:t>
      </w:r>
      <w:r>
        <w:rPr>
          <w:rFonts w:ascii="Times New Roman" w:hAnsi="Times New Roman"/>
          <w:i/>
          <w:sz w:val="20"/>
        </w:rPr>
        <w:t>p</w:t>
      </w:r>
      <w:r>
        <w:rPr>
          <w:rFonts w:ascii="Verdana" w:hAnsi="Verdana"/>
          <w:i/>
          <w:sz w:val="20"/>
        </w:rPr>
        <w:t>&lt;.</w:t>
      </w:r>
      <w:r>
        <w:rPr>
          <w:sz w:val="20"/>
        </w:rPr>
        <w:t>05;n.s.=</w:t>
      </w:r>
      <w:proofErr w:type="spellStart"/>
      <w:r>
        <w:rPr>
          <w:sz w:val="20"/>
        </w:rPr>
        <w:t>not</w:t>
      </w:r>
      <w:r>
        <w:rPr>
          <w:spacing w:val="-2"/>
          <w:sz w:val="20"/>
        </w:rPr>
        <w:t>significant</w:t>
      </w:r>
      <w:proofErr w:type="spellEnd"/>
      <w:r>
        <w:rPr>
          <w:spacing w:val="-2"/>
          <w:sz w:val="20"/>
        </w:rPr>
        <w:t>.</w:t>
      </w:r>
    </w:p>
    <w:p w14:paraId="1A50481D" w14:textId="77777777" w:rsidR="00AC1884" w:rsidRDefault="00AC1884">
      <w:pPr>
        <w:pStyle w:val="BodyText"/>
        <w:spacing w:before="192"/>
        <w:ind w:left="0"/>
      </w:pPr>
    </w:p>
    <w:p w14:paraId="14EB50DC" w14:textId="77777777" w:rsidR="00AC1884" w:rsidRDefault="00000000">
      <w:pPr>
        <w:pStyle w:val="BodyText"/>
        <w:tabs>
          <w:tab w:val="left" w:pos="799"/>
        </w:tabs>
        <w:spacing w:before="0"/>
      </w:pPr>
      <w:r>
        <w:rPr>
          <w:rFonts w:ascii="Trebuchet MS"/>
          <w:spacing w:val="-5"/>
          <w:sz w:val="12"/>
        </w:rPr>
        <w:t>330</w:t>
      </w:r>
      <w:r>
        <w:rPr>
          <w:rFonts w:ascii="Trebuchet MS"/>
          <w:sz w:val="12"/>
        </w:rPr>
        <w:tab/>
      </w:r>
      <w:r>
        <w:rPr>
          <w:spacing w:val="-6"/>
        </w:rPr>
        <w:t xml:space="preserve">The </w:t>
      </w:r>
      <w:proofErr w:type="spellStart"/>
      <w:r>
        <w:rPr>
          <w:spacing w:val="-6"/>
        </w:rPr>
        <w:t>onlystatisticallysignificantgroupdifference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6"/>
        </w:rPr>
        <w:t>wasobservedfor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6"/>
        </w:rPr>
        <w:t>PerceivedEaseofUse</w:t>
      </w:r>
      <w:proofErr w:type="spellEnd"/>
      <w:r>
        <w:rPr>
          <w:spacing w:val="-6"/>
        </w:rPr>
        <w:t>:</w:t>
      </w:r>
    </w:p>
    <w:p w14:paraId="2289D6F9" w14:textId="77777777" w:rsidR="00AC1884" w:rsidRDefault="00000000">
      <w:pPr>
        <w:pStyle w:val="BodyText"/>
        <w:spacing w:before="184"/>
        <w:rPr>
          <w:rFonts w:ascii="Tahoma"/>
        </w:rPr>
      </w:pPr>
      <w:r>
        <w:rPr>
          <w:rFonts w:ascii="Trebuchet MS"/>
          <w:spacing w:val="-4"/>
          <w:sz w:val="12"/>
        </w:rPr>
        <w:t>331</w:t>
      </w:r>
      <w:r>
        <w:rPr>
          <w:spacing w:val="-4"/>
        </w:rPr>
        <w:t>studentsreportedsignificantlyhigherPEOUscoresthanstaff(</w:t>
      </w:r>
      <w:r>
        <w:rPr>
          <w:rFonts w:ascii="Times New Roman"/>
          <w:i/>
          <w:spacing w:val="-4"/>
        </w:rPr>
        <w:t>t</w:t>
      </w:r>
      <w:r>
        <w:rPr>
          <w:rFonts w:ascii="Tahoma"/>
          <w:spacing w:val="-4"/>
        </w:rPr>
        <w:t>(</w:t>
      </w:r>
      <w:r>
        <w:rPr>
          <w:spacing w:val="-4"/>
        </w:rPr>
        <w:t>398</w:t>
      </w:r>
      <w:r>
        <w:rPr>
          <w:rFonts w:ascii="Tahoma"/>
          <w:spacing w:val="-4"/>
        </w:rPr>
        <w:t>)=</w:t>
      </w:r>
      <w:r>
        <w:rPr>
          <w:spacing w:val="-4"/>
        </w:rPr>
        <w:t>2</w:t>
      </w:r>
      <w:r>
        <w:rPr>
          <w:rFonts w:ascii="Verdana"/>
          <w:i/>
          <w:spacing w:val="-4"/>
        </w:rPr>
        <w:t>.</w:t>
      </w:r>
      <w:r>
        <w:rPr>
          <w:spacing w:val="-4"/>
        </w:rPr>
        <w:t>337,</w:t>
      </w:r>
      <w:r>
        <w:rPr>
          <w:rFonts w:ascii="Times New Roman"/>
          <w:i/>
          <w:spacing w:val="-4"/>
        </w:rPr>
        <w:t>p</w:t>
      </w:r>
      <w:r>
        <w:rPr>
          <w:rFonts w:ascii="Tahoma"/>
          <w:spacing w:val="-4"/>
        </w:rPr>
        <w:t>=</w:t>
      </w:r>
      <w:r>
        <w:rPr>
          <w:rFonts w:ascii="Verdana"/>
          <w:i/>
          <w:spacing w:val="-4"/>
        </w:rPr>
        <w:t>.</w:t>
      </w:r>
      <w:r>
        <w:rPr>
          <w:spacing w:val="-4"/>
        </w:rPr>
        <w:t>020,</w:t>
      </w:r>
      <w:r>
        <w:rPr>
          <w:rFonts w:ascii="Times New Roman"/>
          <w:i/>
          <w:spacing w:val="-4"/>
        </w:rPr>
        <w:t>d</w:t>
      </w:r>
      <w:r>
        <w:rPr>
          <w:rFonts w:ascii="Tahoma"/>
          <w:spacing w:val="-10"/>
        </w:rPr>
        <w:t>=</w:t>
      </w:r>
    </w:p>
    <w:p w14:paraId="1D08DA23" w14:textId="77777777" w:rsidR="00AC1884" w:rsidRDefault="00000000">
      <w:pPr>
        <w:pStyle w:val="BodyText"/>
        <w:spacing w:before="183"/>
      </w:pPr>
      <w:r>
        <w:rPr>
          <w:rFonts w:ascii="Trebuchet MS" w:hAnsi="Trebuchet MS"/>
          <w:spacing w:val="-4"/>
          <w:sz w:val="12"/>
        </w:rPr>
        <w:t>332</w:t>
      </w:r>
      <w:r>
        <w:rPr>
          <w:spacing w:val="-4"/>
        </w:rPr>
        <w:t>0</w:t>
      </w:r>
      <w:r>
        <w:rPr>
          <w:rFonts w:ascii="Verdana" w:hAnsi="Verdana"/>
          <w:i/>
          <w:spacing w:val="-4"/>
        </w:rPr>
        <w:t>.</w:t>
      </w:r>
      <w:r>
        <w:rPr>
          <w:spacing w:val="-4"/>
        </w:rPr>
        <w:t>341),</w:t>
      </w:r>
      <w:proofErr w:type="spellStart"/>
      <w:r>
        <w:rPr>
          <w:spacing w:val="-4"/>
        </w:rPr>
        <w:t>representinga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smalleffectsize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byCohen</w:t>
      </w:r>
      <w:proofErr w:type="spellEnd"/>
      <w:r>
        <w:rPr>
          <w:spacing w:val="-4"/>
        </w:rPr>
        <w:t xml:space="preserve"> (</w:t>
      </w:r>
      <w:hyperlink w:anchor="_bookmark26" w:history="1">
        <w:r>
          <w:rPr>
            <w:color w:val="000099"/>
            <w:spacing w:val="-4"/>
          </w:rPr>
          <w:t>1992</w:t>
        </w:r>
      </w:hyperlink>
      <w:r>
        <w:rPr>
          <w:spacing w:val="-4"/>
        </w:rPr>
        <w:t>)’</w:t>
      </w:r>
      <w:proofErr w:type="spellStart"/>
      <w:r>
        <w:rPr>
          <w:spacing w:val="-4"/>
        </w:rPr>
        <w:t>sconventions.No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significantdiffer</w:t>
      </w:r>
      <w:proofErr w:type="spellEnd"/>
      <w:r>
        <w:rPr>
          <w:spacing w:val="-4"/>
        </w:rPr>
        <w:t>-</w:t>
      </w:r>
    </w:p>
    <w:p w14:paraId="77A535B9" w14:textId="77777777" w:rsidR="00AC1884" w:rsidRDefault="00000000">
      <w:pPr>
        <w:pStyle w:val="BodyText"/>
        <w:spacing w:before="184"/>
      </w:pPr>
      <w:r>
        <w:rPr>
          <w:rFonts w:ascii="Trebuchet MS"/>
          <w:spacing w:val="-2"/>
          <w:sz w:val="12"/>
        </w:rPr>
        <w:t>333</w:t>
      </w:r>
      <w:r>
        <w:rPr>
          <w:spacing w:val="-2"/>
        </w:rPr>
        <w:t>enceswerefoundforPU(</w:t>
      </w:r>
      <w:r>
        <w:rPr>
          <w:rFonts w:ascii="Times New Roman"/>
          <w:i/>
          <w:spacing w:val="-2"/>
        </w:rPr>
        <w:t>p</w:t>
      </w:r>
      <w:r>
        <w:rPr>
          <w:rFonts w:ascii="Tahoma"/>
          <w:spacing w:val="-2"/>
        </w:rPr>
        <w:t>=</w:t>
      </w:r>
      <w:r>
        <w:rPr>
          <w:rFonts w:ascii="Verdana"/>
          <w:i/>
          <w:spacing w:val="-2"/>
        </w:rPr>
        <w:t>.</w:t>
      </w:r>
      <w:r>
        <w:rPr>
          <w:spacing w:val="-2"/>
        </w:rPr>
        <w:t>409),SI(</w:t>
      </w:r>
      <w:r>
        <w:rPr>
          <w:rFonts w:ascii="Times New Roman"/>
          <w:i/>
          <w:spacing w:val="-2"/>
        </w:rPr>
        <w:t>p</w:t>
      </w:r>
      <w:r>
        <w:rPr>
          <w:rFonts w:ascii="Tahoma"/>
          <w:spacing w:val="-2"/>
        </w:rPr>
        <w:t>=</w:t>
      </w:r>
      <w:r>
        <w:rPr>
          <w:rFonts w:ascii="Verdana"/>
          <w:i/>
          <w:spacing w:val="-2"/>
        </w:rPr>
        <w:t>.</w:t>
      </w:r>
      <w:r>
        <w:rPr>
          <w:spacing w:val="-2"/>
        </w:rPr>
        <w:t>130),FC(</w:t>
      </w:r>
      <w:r>
        <w:rPr>
          <w:rFonts w:ascii="Times New Roman"/>
          <w:i/>
          <w:spacing w:val="-2"/>
        </w:rPr>
        <w:t>p</w:t>
      </w:r>
      <w:r>
        <w:rPr>
          <w:rFonts w:ascii="Tahoma"/>
          <w:spacing w:val="-2"/>
        </w:rPr>
        <w:t>=</w:t>
      </w:r>
      <w:r>
        <w:rPr>
          <w:rFonts w:ascii="Verdana"/>
          <w:i/>
          <w:spacing w:val="-2"/>
        </w:rPr>
        <w:t>.</w:t>
      </w:r>
      <w:r>
        <w:rPr>
          <w:spacing w:val="-2"/>
        </w:rPr>
        <w:t>114),orBI(</w:t>
      </w:r>
      <w:r>
        <w:rPr>
          <w:rFonts w:ascii="Times New Roman"/>
          <w:i/>
          <w:spacing w:val="-2"/>
        </w:rPr>
        <w:t>p</w:t>
      </w:r>
      <w:r>
        <w:rPr>
          <w:rFonts w:ascii="Tahoma"/>
          <w:spacing w:val="-2"/>
        </w:rPr>
        <w:t>=</w:t>
      </w:r>
      <w:r>
        <w:rPr>
          <w:rFonts w:ascii="Verdana"/>
          <w:i/>
          <w:spacing w:val="-2"/>
        </w:rPr>
        <w:t>.</w:t>
      </w:r>
      <w:r>
        <w:rPr>
          <w:spacing w:val="-2"/>
        </w:rPr>
        <w:t>230),indicating</w:t>
      </w:r>
    </w:p>
    <w:p w14:paraId="180ADF37" w14:textId="77777777" w:rsidR="00AC1884" w:rsidRDefault="00000000">
      <w:pPr>
        <w:pStyle w:val="BodyText"/>
      </w:pPr>
      <w:r>
        <w:rPr>
          <w:rFonts w:ascii="Trebuchet MS" w:hAnsi="Trebuchet MS"/>
          <w:spacing w:val="-6"/>
          <w:sz w:val="12"/>
        </w:rPr>
        <w:t>334</w:t>
      </w:r>
      <w:r>
        <w:rPr>
          <w:spacing w:val="-6"/>
        </w:rPr>
        <w:t>thatstudentsandstaffheldbroadlycomparableperceptionsofthesystem’susefulness,social</w:t>
      </w:r>
    </w:p>
    <w:p w14:paraId="7421EEC2" w14:textId="77777777" w:rsidR="00AC1884" w:rsidRDefault="00000000">
      <w:pPr>
        <w:pStyle w:val="BodyText"/>
        <w:spacing w:before="196"/>
      </w:pPr>
      <w:r>
        <w:rPr>
          <w:rFonts w:ascii="Trebuchet MS"/>
          <w:w w:val="90"/>
          <w:sz w:val="12"/>
        </w:rPr>
        <w:t>335</w:t>
      </w:r>
      <w:r>
        <w:rPr>
          <w:w w:val="90"/>
        </w:rPr>
        <w:t>endorsement,institutionalreadiness,andintentionto</w:t>
      </w:r>
      <w:r>
        <w:rPr>
          <w:spacing w:val="-2"/>
          <w:w w:val="90"/>
        </w:rPr>
        <w:t>adopt.</w:t>
      </w:r>
    </w:p>
    <w:p w14:paraId="54D18801" w14:textId="77777777" w:rsidR="00AC1884" w:rsidRDefault="00AC1884">
      <w:pPr>
        <w:pStyle w:val="BodyText"/>
        <w:spacing w:before="294"/>
        <w:ind w:left="0"/>
        <w:rPr>
          <w:sz w:val="28"/>
        </w:rPr>
      </w:pPr>
    </w:p>
    <w:p w14:paraId="055B6E33" w14:textId="77777777" w:rsidR="00AC1884" w:rsidRDefault="00000000">
      <w:pPr>
        <w:pStyle w:val="Heading21"/>
        <w:tabs>
          <w:tab w:val="left" w:pos="1093"/>
        </w:tabs>
      </w:pPr>
      <w:r>
        <w:rPr>
          <w:rFonts w:ascii="Trebuchet MS"/>
          <w:b w:val="0"/>
          <w:sz w:val="12"/>
        </w:rPr>
        <w:t>336</w:t>
      </w:r>
      <w:bookmarkStart w:id="37" w:name="Summary_of_Hypothesis_Testing"/>
      <w:bookmarkEnd w:id="37"/>
      <w:r>
        <w:rPr>
          <w:spacing w:val="-5"/>
        </w:rPr>
        <w:t>4.7</w:t>
      </w:r>
      <w:r>
        <w:tab/>
      </w:r>
      <w:proofErr w:type="spellStart"/>
      <w:r>
        <w:t>SummaryofHypothesis</w:t>
      </w:r>
      <w:r>
        <w:rPr>
          <w:spacing w:val="-2"/>
        </w:rPr>
        <w:t>Testing</w:t>
      </w:r>
      <w:proofErr w:type="spellEnd"/>
    </w:p>
    <w:p w14:paraId="1F9F5A38" w14:textId="77777777" w:rsidR="00AC1884" w:rsidRDefault="00AC1884">
      <w:pPr>
        <w:pStyle w:val="BodyText"/>
        <w:spacing w:before="75"/>
        <w:ind w:left="0"/>
        <w:rPr>
          <w:rFonts w:ascii="Times New Roman"/>
          <w:b/>
        </w:rPr>
      </w:pPr>
    </w:p>
    <w:p w14:paraId="3F54D8F5" w14:textId="77777777" w:rsidR="00AC1884" w:rsidRDefault="00000000">
      <w:pPr>
        <w:pStyle w:val="BodyText"/>
        <w:spacing w:before="0"/>
      </w:pPr>
      <w:r>
        <w:rPr>
          <w:rFonts w:ascii="Trebuchet MS"/>
          <w:spacing w:val="-6"/>
          <w:sz w:val="12"/>
        </w:rPr>
        <w:t>337</w:t>
      </w:r>
      <w:r>
        <w:rPr>
          <w:spacing w:val="-6"/>
        </w:rPr>
        <w:t>AconsolidatedsummaryofallhypothesistestsispresentedinTable</w:t>
      </w:r>
      <w:hyperlink w:anchor="_bookmark13" w:history="1">
        <w:r>
          <w:rPr>
            <w:spacing w:val="-6"/>
          </w:rPr>
          <w:t>5</w:t>
        </w:r>
      </w:hyperlink>
      <w:r>
        <w:rPr>
          <w:spacing w:val="-6"/>
        </w:rPr>
        <w:t>.</w:t>
      </w:r>
    </w:p>
    <w:p w14:paraId="3513F4D7" w14:textId="77777777" w:rsidR="00AC1884" w:rsidRDefault="00000000">
      <w:pPr>
        <w:spacing w:before="233"/>
        <w:ind w:left="499" w:right="923"/>
        <w:jc w:val="center"/>
      </w:pPr>
      <w:bookmarkStart w:id="38" w:name="_bookmark13"/>
      <w:bookmarkEnd w:id="38"/>
      <w:r>
        <w:rPr>
          <w:rFonts w:ascii="Times New Roman"/>
          <w:b/>
          <w:spacing w:val="-6"/>
        </w:rPr>
        <w:t>Table5:</w:t>
      </w:r>
      <w:r>
        <w:rPr>
          <w:spacing w:val="-6"/>
        </w:rPr>
        <w:t>Summaryofhypothesistestingoutcomes.</w:t>
      </w:r>
    </w:p>
    <w:p w14:paraId="59A49AAB" w14:textId="77777777" w:rsidR="00AC1884" w:rsidRDefault="00AC1884">
      <w:pPr>
        <w:pStyle w:val="BodyText"/>
        <w:spacing w:before="6"/>
        <w:ind w:left="0"/>
        <w:rPr>
          <w:sz w:val="20"/>
        </w:rPr>
      </w:pPr>
    </w:p>
    <w:tbl>
      <w:tblPr>
        <w:tblW w:w="0" w:type="auto"/>
        <w:tblInd w:w="20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2"/>
        <w:gridCol w:w="1063"/>
        <w:gridCol w:w="1528"/>
        <w:gridCol w:w="784"/>
        <w:gridCol w:w="903"/>
        <w:gridCol w:w="1103"/>
      </w:tblGrid>
      <w:tr w:rsidR="00AC1884" w14:paraId="094EE854" w14:textId="77777777">
        <w:trPr>
          <w:trHeight w:val="394"/>
        </w:trPr>
        <w:tc>
          <w:tcPr>
            <w:tcW w:w="412" w:type="dxa"/>
            <w:tcBorders>
              <w:top w:val="single" w:sz="8" w:space="0" w:color="000000"/>
              <w:bottom w:val="single" w:sz="6" w:space="0" w:color="000000"/>
            </w:tcBorders>
          </w:tcPr>
          <w:p w14:paraId="1ACE85AA" w14:textId="77777777" w:rsidR="00AC1884" w:rsidRDefault="00000000">
            <w:pPr>
              <w:pStyle w:val="TableParagraph"/>
              <w:spacing w:before="40" w:line="240" w:lineRule="auto"/>
              <w:ind w:left="59"/>
              <w:jc w:val="left"/>
              <w:rPr>
                <w:sz w:val="24"/>
              </w:rPr>
            </w:pPr>
            <w:r>
              <w:rPr>
                <w:spacing w:val="-10"/>
                <w:w w:val="104"/>
                <w:sz w:val="24"/>
              </w:rPr>
              <w:t>H</w:t>
            </w:r>
          </w:p>
        </w:tc>
        <w:tc>
          <w:tcPr>
            <w:tcW w:w="1063" w:type="dxa"/>
            <w:tcBorders>
              <w:top w:val="single" w:sz="8" w:space="0" w:color="000000"/>
              <w:bottom w:val="single" w:sz="6" w:space="0" w:color="000000"/>
            </w:tcBorders>
          </w:tcPr>
          <w:p w14:paraId="7FEA81AD" w14:textId="77777777" w:rsidR="00AC1884" w:rsidRDefault="00000000">
            <w:pPr>
              <w:pStyle w:val="TableParagraph"/>
              <w:spacing w:before="40" w:line="240" w:lineRule="auto"/>
              <w:ind w:left="11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Model</w:t>
            </w:r>
          </w:p>
        </w:tc>
        <w:tc>
          <w:tcPr>
            <w:tcW w:w="1528" w:type="dxa"/>
            <w:tcBorders>
              <w:top w:val="single" w:sz="8" w:space="0" w:color="000000"/>
              <w:bottom w:val="single" w:sz="6" w:space="0" w:color="000000"/>
            </w:tcBorders>
          </w:tcPr>
          <w:p w14:paraId="627DCF85" w14:textId="77777777" w:rsidR="00AC1884" w:rsidRDefault="00000000">
            <w:pPr>
              <w:pStyle w:val="TableParagraph"/>
              <w:spacing w:before="40" w:line="240" w:lineRule="auto"/>
              <w:ind w:left="11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Path</w:t>
            </w:r>
          </w:p>
        </w:tc>
        <w:tc>
          <w:tcPr>
            <w:tcW w:w="784" w:type="dxa"/>
            <w:tcBorders>
              <w:top w:val="single" w:sz="8" w:space="0" w:color="000000"/>
              <w:bottom w:val="single" w:sz="6" w:space="0" w:color="000000"/>
            </w:tcBorders>
          </w:tcPr>
          <w:p w14:paraId="0F8EFCF5" w14:textId="77777777" w:rsidR="00AC1884" w:rsidRDefault="00000000">
            <w:pPr>
              <w:pStyle w:val="TableParagraph"/>
              <w:spacing w:before="40" w:line="240" w:lineRule="auto"/>
              <w:ind w:right="29"/>
              <w:rPr>
                <w:rFonts w:ascii="Calibri" w:hAnsi="Calibri"/>
                <w:i/>
                <w:sz w:val="24"/>
              </w:rPr>
            </w:pPr>
            <w:r>
              <w:rPr>
                <w:rFonts w:ascii="Calibri" w:hAnsi="Calibri"/>
                <w:i/>
                <w:spacing w:val="-10"/>
                <w:w w:val="104"/>
                <w:sz w:val="24"/>
              </w:rPr>
              <w:t>β</w:t>
            </w:r>
          </w:p>
        </w:tc>
        <w:tc>
          <w:tcPr>
            <w:tcW w:w="903" w:type="dxa"/>
            <w:tcBorders>
              <w:top w:val="single" w:sz="8" w:space="0" w:color="000000"/>
              <w:bottom w:val="single" w:sz="6" w:space="0" w:color="000000"/>
            </w:tcBorders>
          </w:tcPr>
          <w:p w14:paraId="7B8AFC19" w14:textId="77777777" w:rsidR="00AC1884" w:rsidRDefault="00000000">
            <w:pPr>
              <w:pStyle w:val="TableParagraph"/>
              <w:spacing w:before="44" w:line="240" w:lineRule="auto"/>
              <w:ind w:left="15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pacing w:val="-10"/>
                <w:sz w:val="24"/>
              </w:rPr>
              <w:t>p</w:t>
            </w:r>
          </w:p>
        </w:tc>
        <w:tc>
          <w:tcPr>
            <w:tcW w:w="1103" w:type="dxa"/>
            <w:tcBorders>
              <w:top w:val="single" w:sz="8" w:space="0" w:color="000000"/>
              <w:bottom w:val="single" w:sz="6" w:space="0" w:color="000000"/>
            </w:tcBorders>
          </w:tcPr>
          <w:p w14:paraId="1DF634A9" w14:textId="77777777" w:rsidR="00AC1884" w:rsidRDefault="00000000">
            <w:pPr>
              <w:pStyle w:val="TableParagraph"/>
              <w:spacing w:before="40" w:line="240" w:lineRule="auto"/>
              <w:ind w:left="11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Result</w:t>
            </w:r>
          </w:p>
        </w:tc>
      </w:tr>
      <w:tr w:rsidR="00AC1884" w14:paraId="264F4B51" w14:textId="77777777">
        <w:trPr>
          <w:trHeight w:val="335"/>
        </w:trPr>
        <w:tc>
          <w:tcPr>
            <w:tcW w:w="412" w:type="dxa"/>
            <w:tcBorders>
              <w:top w:val="single" w:sz="6" w:space="0" w:color="000000"/>
            </w:tcBorders>
          </w:tcPr>
          <w:p w14:paraId="33338315" w14:textId="77777777" w:rsidR="00AC1884" w:rsidRDefault="00000000">
            <w:pPr>
              <w:pStyle w:val="TableParagraph"/>
              <w:spacing w:before="39" w:line="276" w:lineRule="exact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H1</w:t>
            </w:r>
          </w:p>
        </w:tc>
        <w:tc>
          <w:tcPr>
            <w:tcW w:w="1063" w:type="dxa"/>
            <w:tcBorders>
              <w:top w:val="single" w:sz="6" w:space="0" w:color="000000"/>
            </w:tcBorders>
          </w:tcPr>
          <w:p w14:paraId="5A3888AE" w14:textId="77777777" w:rsidR="00AC1884" w:rsidRDefault="00000000">
            <w:pPr>
              <w:pStyle w:val="TableParagraph"/>
              <w:spacing w:before="39" w:line="276" w:lineRule="exact"/>
              <w:ind w:left="11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Students</w:t>
            </w:r>
          </w:p>
        </w:tc>
        <w:tc>
          <w:tcPr>
            <w:tcW w:w="1528" w:type="dxa"/>
            <w:tcBorders>
              <w:top w:val="single" w:sz="6" w:space="0" w:color="000000"/>
            </w:tcBorders>
          </w:tcPr>
          <w:p w14:paraId="45E06310" w14:textId="77777777" w:rsidR="00AC1884" w:rsidRDefault="00000000">
            <w:pPr>
              <w:pStyle w:val="TableParagraph"/>
              <w:spacing w:before="39" w:line="276" w:lineRule="exact"/>
              <w:ind w:left="119"/>
              <w:jc w:val="left"/>
              <w:rPr>
                <w:sz w:val="24"/>
              </w:rPr>
            </w:pPr>
            <w:r>
              <w:rPr>
                <w:w w:val="104"/>
                <w:sz w:val="24"/>
              </w:rPr>
              <w:t>PU</w:t>
            </w:r>
            <w:r>
              <w:rPr>
                <w:rFonts w:ascii="Arial" w:hAnsi="Arial"/>
                <w:i/>
                <w:w w:val="104"/>
                <w:sz w:val="24"/>
              </w:rPr>
              <w:t>→</w:t>
            </w:r>
            <w:r>
              <w:rPr>
                <w:spacing w:val="-5"/>
                <w:w w:val="104"/>
                <w:sz w:val="24"/>
              </w:rPr>
              <w:t>BI</w:t>
            </w:r>
          </w:p>
        </w:tc>
        <w:tc>
          <w:tcPr>
            <w:tcW w:w="784" w:type="dxa"/>
            <w:tcBorders>
              <w:top w:val="single" w:sz="6" w:space="0" w:color="000000"/>
            </w:tcBorders>
          </w:tcPr>
          <w:p w14:paraId="4C452D36" w14:textId="77777777" w:rsidR="00AC1884" w:rsidRDefault="00000000">
            <w:pPr>
              <w:pStyle w:val="TableParagraph"/>
              <w:spacing w:before="26" w:line="289" w:lineRule="exact"/>
              <w:ind w:left="29" w:right="29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0</w:t>
            </w:r>
            <w:r>
              <w:rPr>
                <w:rFonts w:ascii="Verdana"/>
                <w:i/>
                <w:spacing w:val="-2"/>
                <w:w w:val="95"/>
                <w:sz w:val="24"/>
              </w:rPr>
              <w:t>.</w:t>
            </w:r>
            <w:r>
              <w:rPr>
                <w:spacing w:val="-2"/>
                <w:w w:val="95"/>
                <w:sz w:val="24"/>
              </w:rPr>
              <w:t>746</w:t>
            </w:r>
          </w:p>
        </w:tc>
        <w:tc>
          <w:tcPr>
            <w:tcW w:w="903" w:type="dxa"/>
            <w:tcBorders>
              <w:top w:val="single" w:sz="6" w:space="0" w:color="000000"/>
            </w:tcBorders>
          </w:tcPr>
          <w:p w14:paraId="14E446A3" w14:textId="77777777" w:rsidR="00AC1884" w:rsidRDefault="00000000">
            <w:pPr>
              <w:pStyle w:val="TableParagraph"/>
              <w:spacing w:before="26" w:line="289" w:lineRule="exact"/>
              <w:ind w:left="15" w:right="15"/>
              <w:rPr>
                <w:sz w:val="24"/>
              </w:rPr>
            </w:pPr>
            <w:r>
              <w:rPr>
                <w:rFonts w:ascii="Verdana"/>
                <w:i/>
                <w:w w:val="90"/>
                <w:sz w:val="24"/>
              </w:rPr>
              <w:t>&lt;</w:t>
            </w:r>
            <w:r>
              <w:rPr>
                <w:rFonts w:ascii="Verdana"/>
                <w:i/>
                <w:spacing w:val="-4"/>
                <w:sz w:val="24"/>
              </w:rPr>
              <w:t>.</w:t>
            </w:r>
            <w:r>
              <w:rPr>
                <w:spacing w:val="-4"/>
                <w:sz w:val="24"/>
              </w:rPr>
              <w:t>001</w:t>
            </w:r>
          </w:p>
        </w:tc>
        <w:tc>
          <w:tcPr>
            <w:tcW w:w="1103" w:type="dxa"/>
            <w:tcBorders>
              <w:top w:val="single" w:sz="6" w:space="0" w:color="000000"/>
            </w:tcBorders>
          </w:tcPr>
          <w:p w14:paraId="1476A2C6" w14:textId="77777777" w:rsidR="00AC1884" w:rsidRDefault="00000000">
            <w:pPr>
              <w:pStyle w:val="TableParagraph"/>
              <w:spacing w:before="39" w:line="276" w:lineRule="exact"/>
              <w:ind w:left="118"/>
              <w:jc w:val="left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Supported</w:t>
            </w:r>
          </w:p>
        </w:tc>
      </w:tr>
      <w:tr w:rsidR="00AC1884" w14:paraId="60C96B8F" w14:textId="77777777">
        <w:trPr>
          <w:trHeight w:val="288"/>
        </w:trPr>
        <w:tc>
          <w:tcPr>
            <w:tcW w:w="412" w:type="dxa"/>
          </w:tcPr>
          <w:p w14:paraId="4B091D8B" w14:textId="77777777" w:rsidR="00AC1884" w:rsidRDefault="00000000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H2</w:t>
            </w:r>
          </w:p>
        </w:tc>
        <w:tc>
          <w:tcPr>
            <w:tcW w:w="1063" w:type="dxa"/>
          </w:tcPr>
          <w:p w14:paraId="37BF4366" w14:textId="77777777" w:rsidR="00AC1884" w:rsidRDefault="00000000">
            <w:pPr>
              <w:pStyle w:val="TableParagraph"/>
              <w:ind w:left="11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Students</w:t>
            </w:r>
          </w:p>
        </w:tc>
        <w:tc>
          <w:tcPr>
            <w:tcW w:w="1528" w:type="dxa"/>
          </w:tcPr>
          <w:p w14:paraId="3F897B18" w14:textId="77777777" w:rsidR="00AC1884" w:rsidRDefault="00000000">
            <w:pPr>
              <w:pStyle w:val="TableParagraph"/>
              <w:ind w:left="119"/>
              <w:jc w:val="left"/>
              <w:rPr>
                <w:sz w:val="24"/>
              </w:rPr>
            </w:pPr>
            <w:r>
              <w:rPr>
                <w:w w:val="104"/>
                <w:sz w:val="24"/>
              </w:rPr>
              <w:t>PEOU</w:t>
            </w:r>
            <w:r>
              <w:rPr>
                <w:rFonts w:ascii="Arial" w:hAnsi="Arial"/>
                <w:i/>
                <w:w w:val="104"/>
                <w:sz w:val="24"/>
              </w:rPr>
              <w:t>→</w:t>
            </w:r>
            <w:r>
              <w:rPr>
                <w:spacing w:val="-5"/>
                <w:w w:val="104"/>
                <w:sz w:val="24"/>
              </w:rPr>
              <w:t>BI</w:t>
            </w:r>
          </w:p>
        </w:tc>
        <w:tc>
          <w:tcPr>
            <w:tcW w:w="784" w:type="dxa"/>
          </w:tcPr>
          <w:p w14:paraId="184415CC" w14:textId="77777777" w:rsidR="00AC1884" w:rsidRDefault="00000000">
            <w:pPr>
              <w:pStyle w:val="TableParagraph"/>
              <w:ind w:left="29" w:right="29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0</w:t>
            </w:r>
            <w:r>
              <w:rPr>
                <w:rFonts w:ascii="Verdana"/>
                <w:i/>
                <w:spacing w:val="-2"/>
                <w:w w:val="95"/>
                <w:sz w:val="24"/>
              </w:rPr>
              <w:t>.</w:t>
            </w:r>
            <w:r>
              <w:rPr>
                <w:spacing w:val="-2"/>
                <w:w w:val="95"/>
                <w:sz w:val="24"/>
              </w:rPr>
              <w:t>703</w:t>
            </w:r>
          </w:p>
        </w:tc>
        <w:tc>
          <w:tcPr>
            <w:tcW w:w="903" w:type="dxa"/>
          </w:tcPr>
          <w:p w14:paraId="0704F0EE" w14:textId="77777777" w:rsidR="00AC1884" w:rsidRDefault="00000000">
            <w:pPr>
              <w:pStyle w:val="TableParagraph"/>
              <w:ind w:left="15" w:right="15"/>
              <w:rPr>
                <w:sz w:val="24"/>
              </w:rPr>
            </w:pPr>
            <w:r>
              <w:rPr>
                <w:rFonts w:ascii="Verdana"/>
                <w:i/>
                <w:w w:val="90"/>
                <w:sz w:val="24"/>
              </w:rPr>
              <w:t>&lt;</w:t>
            </w:r>
            <w:r>
              <w:rPr>
                <w:rFonts w:ascii="Verdana"/>
                <w:i/>
                <w:spacing w:val="-4"/>
                <w:sz w:val="24"/>
              </w:rPr>
              <w:t>.</w:t>
            </w:r>
            <w:r>
              <w:rPr>
                <w:spacing w:val="-4"/>
                <w:sz w:val="24"/>
              </w:rPr>
              <w:t>001</w:t>
            </w:r>
          </w:p>
        </w:tc>
        <w:tc>
          <w:tcPr>
            <w:tcW w:w="1103" w:type="dxa"/>
          </w:tcPr>
          <w:p w14:paraId="639B8851" w14:textId="77777777" w:rsidR="00AC1884" w:rsidRDefault="00000000">
            <w:pPr>
              <w:pStyle w:val="TableParagraph"/>
              <w:ind w:left="118"/>
              <w:jc w:val="left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Supported</w:t>
            </w:r>
          </w:p>
        </w:tc>
      </w:tr>
      <w:tr w:rsidR="00AC1884" w14:paraId="17DA3587" w14:textId="77777777">
        <w:trPr>
          <w:trHeight w:val="288"/>
        </w:trPr>
        <w:tc>
          <w:tcPr>
            <w:tcW w:w="412" w:type="dxa"/>
          </w:tcPr>
          <w:p w14:paraId="2A302883" w14:textId="77777777" w:rsidR="00AC1884" w:rsidRDefault="00000000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H3</w:t>
            </w:r>
          </w:p>
        </w:tc>
        <w:tc>
          <w:tcPr>
            <w:tcW w:w="1063" w:type="dxa"/>
          </w:tcPr>
          <w:p w14:paraId="148F0215" w14:textId="77777777" w:rsidR="00AC1884" w:rsidRDefault="00000000">
            <w:pPr>
              <w:pStyle w:val="TableParagraph"/>
              <w:ind w:left="11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Students</w:t>
            </w:r>
          </w:p>
        </w:tc>
        <w:tc>
          <w:tcPr>
            <w:tcW w:w="1528" w:type="dxa"/>
          </w:tcPr>
          <w:p w14:paraId="4D4FA6F6" w14:textId="77777777" w:rsidR="00AC1884" w:rsidRDefault="00000000">
            <w:pPr>
              <w:pStyle w:val="TableParagraph"/>
              <w:ind w:left="119"/>
              <w:jc w:val="left"/>
              <w:rPr>
                <w:sz w:val="24"/>
              </w:rPr>
            </w:pPr>
            <w:r>
              <w:rPr>
                <w:w w:val="104"/>
                <w:sz w:val="24"/>
              </w:rPr>
              <w:t>PEOU</w:t>
            </w:r>
            <w:r>
              <w:rPr>
                <w:rFonts w:ascii="Arial" w:hAnsi="Arial"/>
                <w:i/>
                <w:w w:val="104"/>
                <w:sz w:val="24"/>
              </w:rPr>
              <w:t>→</w:t>
            </w:r>
            <w:r>
              <w:rPr>
                <w:spacing w:val="-5"/>
                <w:w w:val="104"/>
                <w:sz w:val="24"/>
              </w:rPr>
              <w:t>PU</w:t>
            </w:r>
          </w:p>
        </w:tc>
        <w:tc>
          <w:tcPr>
            <w:tcW w:w="784" w:type="dxa"/>
          </w:tcPr>
          <w:p w14:paraId="03C50237" w14:textId="77777777" w:rsidR="00AC1884" w:rsidRDefault="00000000">
            <w:pPr>
              <w:pStyle w:val="TableParagraph"/>
              <w:ind w:left="29" w:right="29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0</w:t>
            </w:r>
            <w:r>
              <w:rPr>
                <w:rFonts w:ascii="Verdana"/>
                <w:i/>
                <w:spacing w:val="-2"/>
                <w:w w:val="95"/>
                <w:sz w:val="24"/>
              </w:rPr>
              <w:t>.</w:t>
            </w:r>
            <w:r>
              <w:rPr>
                <w:spacing w:val="-2"/>
                <w:w w:val="95"/>
                <w:sz w:val="24"/>
              </w:rPr>
              <w:t>752</w:t>
            </w:r>
          </w:p>
        </w:tc>
        <w:tc>
          <w:tcPr>
            <w:tcW w:w="903" w:type="dxa"/>
          </w:tcPr>
          <w:p w14:paraId="37F29919" w14:textId="77777777" w:rsidR="00AC1884" w:rsidRDefault="00000000">
            <w:pPr>
              <w:pStyle w:val="TableParagraph"/>
              <w:ind w:left="15" w:right="15"/>
              <w:rPr>
                <w:sz w:val="24"/>
              </w:rPr>
            </w:pPr>
            <w:r>
              <w:rPr>
                <w:rFonts w:ascii="Verdana"/>
                <w:i/>
                <w:w w:val="90"/>
                <w:sz w:val="24"/>
              </w:rPr>
              <w:t>&lt;</w:t>
            </w:r>
            <w:r>
              <w:rPr>
                <w:rFonts w:ascii="Verdana"/>
                <w:i/>
                <w:spacing w:val="-4"/>
                <w:sz w:val="24"/>
              </w:rPr>
              <w:t>.</w:t>
            </w:r>
            <w:r>
              <w:rPr>
                <w:spacing w:val="-4"/>
                <w:sz w:val="24"/>
              </w:rPr>
              <w:t>001</w:t>
            </w:r>
          </w:p>
        </w:tc>
        <w:tc>
          <w:tcPr>
            <w:tcW w:w="1103" w:type="dxa"/>
          </w:tcPr>
          <w:p w14:paraId="70E838DC" w14:textId="77777777" w:rsidR="00AC1884" w:rsidRDefault="00000000">
            <w:pPr>
              <w:pStyle w:val="TableParagraph"/>
              <w:ind w:left="118"/>
              <w:jc w:val="left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Supported</w:t>
            </w:r>
          </w:p>
        </w:tc>
      </w:tr>
      <w:tr w:rsidR="00AC1884" w14:paraId="46D5D47B" w14:textId="77777777">
        <w:trPr>
          <w:trHeight w:val="288"/>
        </w:trPr>
        <w:tc>
          <w:tcPr>
            <w:tcW w:w="412" w:type="dxa"/>
          </w:tcPr>
          <w:p w14:paraId="29443B36" w14:textId="77777777" w:rsidR="00AC1884" w:rsidRDefault="00000000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H4</w:t>
            </w:r>
          </w:p>
        </w:tc>
        <w:tc>
          <w:tcPr>
            <w:tcW w:w="1063" w:type="dxa"/>
          </w:tcPr>
          <w:p w14:paraId="39A03ED0" w14:textId="77777777" w:rsidR="00AC1884" w:rsidRDefault="00000000">
            <w:pPr>
              <w:pStyle w:val="TableParagraph"/>
              <w:ind w:left="11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Students</w:t>
            </w:r>
          </w:p>
        </w:tc>
        <w:tc>
          <w:tcPr>
            <w:tcW w:w="1528" w:type="dxa"/>
          </w:tcPr>
          <w:p w14:paraId="5396943E" w14:textId="77777777" w:rsidR="00AC1884" w:rsidRDefault="00000000">
            <w:pPr>
              <w:pStyle w:val="TableParagraph"/>
              <w:ind w:left="119"/>
              <w:jc w:val="left"/>
              <w:rPr>
                <w:sz w:val="24"/>
              </w:rPr>
            </w:pPr>
            <w:r>
              <w:rPr>
                <w:w w:val="104"/>
                <w:sz w:val="24"/>
              </w:rPr>
              <w:t>SI</w:t>
            </w:r>
            <w:r>
              <w:rPr>
                <w:rFonts w:ascii="Arial" w:hAnsi="Arial"/>
                <w:i/>
                <w:w w:val="104"/>
                <w:sz w:val="24"/>
              </w:rPr>
              <w:t>→</w:t>
            </w:r>
            <w:r>
              <w:rPr>
                <w:spacing w:val="-5"/>
                <w:w w:val="104"/>
                <w:sz w:val="24"/>
              </w:rPr>
              <w:t>BI</w:t>
            </w:r>
          </w:p>
        </w:tc>
        <w:tc>
          <w:tcPr>
            <w:tcW w:w="784" w:type="dxa"/>
          </w:tcPr>
          <w:p w14:paraId="52C1F0D4" w14:textId="77777777" w:rsidR="00AC1884" w:rsidRDefault="00000000">
            <w:pPr>
              <w:pStyle w:val="TableParagraph"/>
              <w:ind w:left="29" w:right="29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0</w:t>
            </w:r>
            <w:r>
              <w:rPr>
                <w:rFonts w:ascii="Verdana"/>
                <w:i/>
                <w:spacing w:val="-2"/>
                <w:w w:val="95"/>
                <w:sz w:val="24"/>
              </w:rPr>
              <w:t>.</w:t>
            </w:r>
            <w:r>
              <w:rPr>
                <w:spacing w:val="-2"/>
                <w:w w:val="95"/>
                <w:sz w:val="24"/>
              </w:rPr>
              <w:t>634</w:t>
            </w:r>
          </w:p>
        </w:tc>
        <w:tc>
          <w:tcPr>
            <w:tcW w:w="903" w:type="dxa"/>
          </w:tcPr>
          <w:p w14:paraId="7540DAD7" w14:textId="77777777" w:rsidR="00AC1884" w:rsidRDefault="00000000">
            <w:pPr>
              <w:pStyle w:val="TableParagraph"/>
              <w:ind w:left="15" w:right="15"/>
              <w:rPr>
                <w:sz w:val="24"/>
              </w:rPr>
            </w:pPr>
            <w:r>
              <w:rPr>
                <w:rFonts w:ascii="Verdana"/>
                <w:i/>
                <w:w w:val="90"/>
                <w:sz w:val="24"/>
              </w:rPr>
              <w:t>&lt;</w:t>
            </w:r>
            <w:r>
              <w:rPr>
                <w:rFonts w:ascii="Verdana"/>
                <w:i/>
                <w:spacing w:val="-4"/>
                <w:sz w:val="24"/>
              </w:rPr>
              <w:t>.</w:t>
            </w:r>
            <w:r>
              <w:rPr>
                <w:spacing w:val="-4"/>
                <w:sz w:val="24"/>
              </w:rPr>
              <w:t>001</w:t>
            </w:r>
          </w:p>
        </w:tc>
        <w:tc>
          <w:tcPr>
            <w:tcW w:w="1103" w:type="dxa"/>
          </w:tcPr>
          <w:p w14:paraId="5418648A" w14:textId="77777777" w:rsidR="00AC1884" w:rsidRDefault="00000000">
            <w:pPr>
              <w:pStyle w:val="TableParagraph"/>
              <w:ind w:left="118"/>
              <w:jc w:val="left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Supported</w:t>
            </w:r>
          </w:p>
        </w:tc>
      </w:tr>
      <w:tr w:rsidR="00AC1884" w14:paraId="2203ED90" w14:textId="77777777">
        <w:trPr>
          <w:trHeight w:val="347"/>
        </w:trPr>
        <w:tc>
          <w:tcPr>
            <w:tcW w:w="412" w:type="dxa"/>
          </w:tcPr>
          <w:p w14:paraId="14453E10" w14:textId="77777777" w:rsidR="00AC1884" w:rsidRDefault="00000000">
            <w:pPr>
              <w:pStyle w:val="TableParagraph"/>
              <w:spacing w:line="275" w:lineRule="exact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H5</w:t>
            </w:r>
          </w:p>
        </w:tc>
        <w:tc>
          <w:tcPr>
            <w:tcW w:w="1063" w:type="dxa"/>
          </w:tcPr>
          <w:p w14:paraId="3F6ABB50" w14:textId="77777777" w:rsidR="00AC1884" w:rsidRDefault="00000000">
            <w:pPr>
              <w:pStyle w:val="TableParagraph"/>
              <w:spacing w:line="275" w:lineRule="exact"/>
              <w:ind w:left="11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Students</w:t>
            </w:r>
          </w:p>
        </w:tc>
        <w:tc>
          <w:tcPr>
            <w:tcW w:w="1528" w:type="dxa"/>
          </w:tcPr>
          <w:p w14:paraId="7CA0BB2F" w14:textId="77777777" w:rsidR="00AC1884" w:rsidRDefault="00000000">
            <w:pPr>
              <w:pStyle w:val="TableParagraph"/>
              <w:spacing w:line="275" w:lineRule="exact"/>
              <w:ind w:left="119"/>
              <w:jc w:val="left"/>
              <w:rPr>
                <w:sz w:val="24"/>
              </w:rPr>
            </w:pPr>
            <w:r>
              <w:rPr>
                <w:w w:val="104"/>
                <w:sz w:val="24"/>
              </w:rPr>
              <w:t>FC</w:t>
            </w:r>
            <w:r>
              <w:rPr>
                <w:rFonts w:ascii="Arial" w:hAnsi="Arial"/>
                <w:i/>
                <w:w w:val="104"/>
                <w:sz w:val="24"/>
              </w:rPr>
              <w:t>→</w:t>
            </w:r>
            <w:r>
              <w:rPr>
                <w:spacing w:val="-5"/>
                <w:w w:val="104"/>
                <w:sz w:val="24"/>
              </w:rPr>
              <w:t>BI</w:t>
            </w:r>
          </w:p>
        </w:tc>
        <w:tc>
          <w:tcPr>
            <w:tcW w:w="784" w:type="dxa"/>
          </w:tcPr>
          <w:p w14:paraId="3D39F315" w14:textId="77777777" w:rsidR="00AC1884" w:rsidRDefault="00000000">
            <w:pPr>
              <w:pStyle w:val="TableParagraph"/>
              <w:spacing w:line="275" w:lineRule="exact"/>
              <w:ind w:left="29" w:right="29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0</w:t>
            </w:r>
            <w:r>
              <w:rPr>
                <w:rFonts w:ascii="Verdana"/>
                <w:i/>
                <w:spacing w:val="-2"/>
                <w:w w:val="95"/>
                <w:sz w:val="24"/>
              </w:rPr>
              <w:t>.</w:t>
            </w:r>
            <w:r>
              <w:rPr>
                <w:spacing w:val="-2"/>
                <w:w w:val="95"/>
                <w:sz w:val="24"/>
              </w:rPr>
              <w:t>516</w:t>
            </w:r>
          </w:p>
        </w:tc>
        <w:tc>
          <w:tcPr>
            <w:tcW w:w="903" w:type="dxa"/>
          </w:tcPr>
          <w:p w14:paraId="732F53F4" w14:textId="77777777" w:rsidR="00AC1884" w:rsidRDefault="00000000">
            <w:pPr>
              <w:pStyle w:val="TableParagraph"/>
              <w:spacing w:line="275" w:lineRule="exact"/>
              <w:ind w:left="15" w:right="15"/>
              <w:rPr>
                <w:sz w:val="24"/>
              </w:rPr>
            </w:pPr>
            <w:r>
              <w:rPr>
                <w:rFonts w:ascii="Verdana"/>
                <w:i/>
                <w:w w:val="90"/>
                <w:sz w:val="24"/>
              </w:rPr>
              <w:t>&lt;</w:t>
            </w:r>
            <w:r>
              <w:rPr>
                <w:rFonts w:ascii="Verdana"/>
                <w:i/>
                <w:spacing w:val="-4"/>
                <w:sz w:val="24"/>
              </w:rPr>
              <w:t>.</w:t>
            </w:r>
            <w:r>
              <w:rPr>
                <w:spacing w:val="-4"/>
                <w:sz w:val="24"/>
              </w:rPr>
              <w:t>001</w:t>
            </w:r>
          </w:p>
        </w:tc>
        <w:tc>
          <w:tcPr>
            <w:tcW w:w="1103" w:type="dxa"/>
          </w:tcPr>
          <w:p w14:paraId="79B4A3FC" w14:textId="77777777" w:rsidR="00AC1884" w:rsidRDefault="00000000">
            <w:pPr>
              <w:pStyle w:val="TableParagraph"/>
              <w:spacing w:line="275" w:lineRule="exact"/>
              <w:ind w:left="118"/>
              <w:jc w:val="left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Supported</w:t>
            </w:r>
          </w:p>
        </w:tc>
      </w:tr>
      <w:tr w:rsidR="00AC1884" w14:paraId="508596F0" w14:textId="77777777">
        <w:trPr>
          <w:trHeight w:val="347"/>
        </w:trPr>
        <w:tc>
          <w:tcPr>
            <w:tcW w:w="412" w:type="dxa"/>
          </w:tcPr>
          <w:p w14:paraId="0BBD8043" w14:textId="77777777" w:rsidR="00AC1884" w:rsidRDefault="00000000">
            <w:pPr>
              <w:pStyle w:val="TableParagraph"/>
              <w:spacing w:before="51" w:line="276" w:lineRule="exact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H1</w:t>
            </w:r>
          </w:p>
        </w:tc>
        <w:tc>
          <w:tcPr>
            <w:tcW w:w="1063" w:type="dxa"/>
          </w:tcPr>
          <w:p w14:paraId="7FEE40BC" w14:textId="77777777" w:rsidR="00AC1884" w:rsidRDefault="00000000">
            <w:pPr>
              <w:pStyle w:val="TableParagraph"/>
              <w:spacing w:before="51" w:line="276" w:lineRule="exact"/>
              <w:ind w:left="11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Staff</w:t>
            </w:r>
          </w:p>
        </w:tc>
        <w:tc>
          <w:tcPr>
            <w:tcW w:w="1528" w:type="dxa"/>
          </w:tcPr>
          <w:p w14:paraId="7236678D" w14:textId="77777777" w:rsidR="00AC1884" w:rsidRDefault="00000000">
            <w:pPr>
              <w:pStyle w:val="TableParagraph"/>
              <w:spacing w:before="51" w:line="276" w:lineRule="exact"/>
              <w:ind w:left="119"/>
              <w:jc w:val="left"/>
              <w:rPr>
                <w:sz w:val="24"/>
              </w:rPr>
            </w:pPr>
            <w:r>
              <w:rPr>
                <w:w w:val="104"/>
                <w:sz w:val="24"/>
              </w:rPr>
              <w:t>PU</w:t>
            </w:r>
            <w:r>
              <w:rPr>
                <w:rFonts w:ascii="Arial" w:hAnsi="Arial"/>
                <w:i/>
                <w:w w:val="104"/>
                <w:sz w:val="24"/>
              </w:rPr>
              <w:t>→</w:t>
            </w:r>
            <w:r>
              <w:rPr>
                <w:spacing w:val="-5"/>
                <w:w w:val="104"/>
                <w:sz w:val="24"/>
              </w:rPr>
              <w:t>BI</w:t>
            </w:r>
          </w:p>
        </w:tc>
        <w:tc>
          <w:tcPr>
            <w:tcW w:w="784" w:type="dxa"/>
          </w:tcPr>
          <w:p w14:paraId="2C2F84C9" w14:textId="77777777" w:rsidR="00AC1884" w:rsidRDefault="00000000">
            <w:pPr>
              <w:pStyle w:val="TableParagraph"/>
              <w:spacing w:before="38" w:line="289" w:lineRule="exact"/>
              <w:ind w:left="29" w:right="29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0</w:t>
            </w:r>
            <w:r>
              <w:rPr>
                <w:rFonts w:ascii="Verdana"/>
                <w:i/>
                <w:spacing w:val="-2"/>
                <w:w w:val="95"/>
                <w:sz w:val="24"/>
              </w:rPr>
              <w:t>.</w:t>
            </w:r>
            <w:r>
              <w:rPr>
                <w:spacing w:val="-2"/>
                <w:w w:val="95"/>
                <w:sz w:val="24"/>
              </w:rPr>
              <w:t>535</w:t>
            </w:r>
          </w:p>
        </w:tc>
        <w:tc>
          <w:tcPr>
            <w:tcW w:w="903" w:type="dxa"/>
          </w:tcPr>
          <w:p w14:paraId="3605D089" w14:textId="77777777" w:rsidR="00AC1884" w:rsidRDefault="00000000">
            <w:pPr>
              <w:pStyle w:val="TableParagraph"/>
              <w:spacing w:before="38" w:line="289" w:lineRule="exact"/>
              <w:ind w:left="15" w:right="15"/>
              <w:rPr>
                <w:sz w:val="24"/>
              </w:rPr>
            </w:pPr>
            <w:r>
              <w:rPr>
                <w:rFonts w:ascii="Verdana"/>
                <w:i/>
                <w:w w:val="90"/>
                <w:sz w:val="24"/>
              </w:rPr>
              <w:t>&lt;</w:t>
            </w:r>
            <w:r>
              <w:rPr>
                <w:rFonts w:ascii="Verdana"/>
                <w:i/>
                <w:spacing w:val="-4"/>
                <w:sz w:val="24"/>
              </w:rPr>
              <w:t>.</w:t>
            </w:r>
            <w:r>
              <w:rPr>
                <w:spacing w:val="-4"/>
                <w:sz w:val="24"/>
              </w:rPr>
              <w:t>001</w:t>
            </w:r>
          </w:p>
        </w:tc>
        <w:tc>
          <w:tcPr>
            <w:tcW w:w="1103" w:type="dxa"/>
          </w:tcPr>
          <w:p w14:paraId="181DF67B" w14:textId="77777777" w:rsidR="00AC1884" w:rsidRDefault="00000000">
            <w:pPr>
              <w:pStyle w:val="TableParagraph"/>
              <w:spacing w:before="51" w:line="276" w:lineRule="exact"/>
              <w:ind w:left="118"/>
              <w:jc w:val="left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Supported</w:t>
            </w:r>
          </w:p>
        </w:tc>
      </w:tr>
      <w:tr w:rsidR="00AC1884" w14:paraId="6F8DB077" w14:textId="77777777">
        <w:trPr>
          <w:trHeight w:val="288"/>
        </w:trPr>
        <w:tc>
          <w:tcPr>
            <w:tcW w:w="412" w:type="dxa"/>
          </w:tcPr>
          <w:p w14:paraId="2FFC4F41" w14:textId="77777777" w:rsidR="00AC1884" w:rsidRDefault="00000000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H2</w:t>
            </w:r>
          </w:p>
        </w:tc>
        <w:tc>
          <w:tcPr>
            <w:tcW w:w="1063" w:type="dxa"/>
          </w:tcPr>
          <w:p w14:paraId="7D7930D3" w14:textId="77777777" w:rsidR="00AC1884" w:rsidRDefault="00000000">
            <w:pPr>
              <w:pStyle w:val="TableParagraph"/>
              <w:ind w:left="11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Staff</w:t>
            </w:r>
          </w:p>
        </w:tc>
        <w:tc>
          <w:tcPr>
            <w:tcW w:w="1528" w:type="dxa"/>
          </w:tcPr>
          <w:p w14:paraId="2D53020B" w14:textId="77777777" w:rsidR="00AC1884" w:rsidRDefault="00000000">
            <w:pPr>
              <w:pStyle w:val="TableParagraph"/>
              <w:ind w:left="119"/>
              <w:jc w:val="left"/>
              <w:rPr>
                <w:sz w:val="24"/>
              </w:rPr>
            </w:pPr>
            <w:r>
              <w:rPr>
                <w:w w:val="104"/>
                <w:sz w:val="24"/>
              </w:rPr>
              <w:t>PEOU</w:t>
            </w:r>
            <w:r>
              <w:rPr>
                <w:rFonts w:ascii="Arial" w:hAnsi="Arial"/>
                <w:i/>
                <w:w w:val="104"/>
                <w:sz w:val="24"/>
              </w:rPr>
              <w:t>→</w:t>
            </w:r>
            <w:r>
              <w:rPr>
                <w:spacing w:val="-5"/>
                <w:w w:val="104"/>
                <w:sz w:val="24"/>
              </w:rPr>
              <w:t>BI</w:t>
            </w:r>
          </w:p>
        </w:tc>
        <w:tc>
          <w:tcPr>
            <w:tcW w:w="784" w:type="dxa"/>
          </w:tcPr>
          <w:p w14:paraId="64822F58" w14:textId="77777777" w:rsidR="00AC1884" w:rsidRDefault="00000000">
            <w:pPr>
              <w:pStyle w:val="TableParagraph"/>
              <w:ind w:left="29" w:right="29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0</w:t>
            </w:r>
            <w:r>
              <w:rPr>
                <w:rFonts w:ascii="Verdana"/>
                <w:i/>
                <w:spacing w:val="-2"/>
                <w:w w:val="95"/>
                <w:sz w:val="24"/>
              </w:rPr>
              <w:t>.</w:t>
            </w:r>
            <w:r>
              <w:rPr>
                <w:spacing w:val="-2"/>
                <w:w w:val="95"/>
                <w:sz w:val="24"/>
              </w:rPr>
              <w:t>491</w:t>
            </w:r>
          </w:p>
        </w:tc>
        <w:tc>
          <w:tcPr>
            <w:tcW w:w="903" w:type="dxa"/>
          </w:tcPr>
          <w:p w14:paraId="715F2A84" w14:textId="77777777" w:rsidR="00AC1884" w:rsidRDefault="00000000">
            <w:pPr>
              <w:pStyle w:val="TableParagraph"/>
              <w:ind w:left="15" w:right="15"/>
              <w:rPr>
                <w:sz w:val="24"/>
              </w:rPr>
            </w:pPr>
            <w:r>
              <w:rPr>
                <w:rFonts w:ascii="Verdana"/>
                <w:i/>
                <w:w w:val="90"/>
                <w:sz w:val="24"/>
              </w:rPr>
              <w:t>&lt;</w:t>
            </w:r>
            <w:r>
              <w:rPr>
                <w:rFonts w:ascii="Verdana"/>
                <w:i/>
                <w:spacing w:val="-4"/>
                <w:sz w:val="24"/>
              </w:rPr>
              <w:t>.</w:t>
            </w:r>
            <w:r>
              <w:rPr>
                <w:spacing w:val="-4"/>
                <w:sz w:val="24"/>
              </w:rPr>
              <w:t>001</w:t>
            </w:r>
          </w:p>
        </w:tc>
        <w:tc>
          <w:tcPr>
            <w:tcW w:w="1103" w:type="dxa"/>
          </w:tcPr>
          <w:p w14:paraId="6AEF0B34" w14:textId="77777777" w:rsidR="00AC1884" w:rsidRDefault="00000000">
            <w:pPr>
              <w:pStyle w:val="TableParagraph"/>
              <w:ind w:left="118"/>
              <w:jc w:val="left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Supported</w:t>
            </w:r>
          </w:p>
        </w:tc>
      </w:tr>
      <w:tr w:rsidR="00AC1884" w14:paraId="25EBA108" w14:textId="77777777">
        <w:trPr>
          <w:trHeight w:val="288"/>
        </w:trPr>
        <w:tc>
          <w:tcPr>
            <w:tcW w:w="412" w:type="dxa"/>
          </w:tcPr>
          <w:p w14:paraId="29B7B8B2" w14:textId="77777777" w:rsidR="00AC1884" w:rsidRDefault="00000000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H3</w:t>
            </w:r>
          </w:p>
        </w:tc>
        <w:tc>
          <w:tcPr>
            <w:tcW w:w="1063" w:type="dxa"/>
          </w:tcPr>
          <w:p w14:paraId="08355B0F" w14:textId="77777777" w:rsidR="00AC1884" w:rsidRDefault="00000000">
            <w:pPr>
              <w:pStyle w:val="TableParagraph"/>
              <w:ind w:left="11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Staff</w:t>
            </w:r>
          </w:p>
        </w:tc>
        <w:tc>
          <w:tcPr>
            <w:tcW w:w="1528" w:type="dxa"/>
          </w:tcPr>
          <w:p w14:paraId="01F3127D" w14:textId="77777777" w:rsidR="00AC1884" w:rsidRDefault="00000000">
            <w:pPr>
              <w:pStyle w:val="TableParagraph"/>
              <w:ind w:left="119"/>
              <w:jc w:val="left"/>
              <w:rPr>
                <w:sz w:val="24"/>
              </w:rPr>
            </w:pPr>
            <w:r>
              <w:rPr>
                <w:w w:val="104"/>
                <w:sz w:val="24"/>
              </w:rPr>
              <w:t>PEOU</w:t>
            </w:r>
            <w:r>
              <w:rPr>
                <w:rFonts w:ascii="Arial" w:hAnsi="Arial"/>
                <w:i/>
                <w:w w:val="104"/>
                <w:sz w:val="24"/>
              </w:rPr>
              <w:t>→</w:t>
            </w:r>
            <w:r>
              <w:rPr>
                <w:spacing w:val="-5"/>
                <w:w w:val="104"/>
                <w:sz w:val="24"/>
              </w:rPr>
              <w:t>PU</w:t>
            </w:r>
          </w:p>
        </w:tc>
        <w:tc>
          <w:tcPr>
            <w:tcW w:w="784" w:type="dxa"/>
          </w:tcPr>
          <w:p w14:paraId="6518F630" w14:textId="77777777" w:rsidR="00AC1884" w:rsidRDefault="00000000">
            <w:pPr>
              <w:pStyle w:val="TableParagraph"/>
              <w:ind w:left="29" w:right="29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0</w:t>
            </w:r>
            <w:r>
              <w:rPr>
                <w:rFonts w:ascii="Verdana"/>
                <w:i/>
                <w:spacing w:val="-2"/>
                <w:w w:val="95"/>
                <w:sz w:val="24"/>
              </w:rPr>
              <w:t>.</w:t>
            </w:r>
            <w:r>
              <w:rPr>
                <w:spacing w:val="-2"/>
                <w:w w:val="95"/>
                <w:sz w:val="24"/>
              </w:rPr>
              <w:t>476</w:t>
            </w:r>
          </w:p>
        </w:tc>
        <w:tc>
          <w:tcPr>
            <w:tcW w:w="903" w:type="dxa"/>
          </w:tcPr>
          <w:p w14:paraId="09A972CC" w14:textId="77777777" w:rsidR="00AC1884" w:rsidRDefault="00000000">
            <w:pPr>
              <w:pStyle w:val="TableParagraph"/>
              <w:ind w:left="15" w:right="15"/>
              <w:rPr>
                <w:sz w:val="24"/>
              </w:rPr>
            </w:pPr>
            <w:r>
              <w:rPr>
                <w:rFonts w:ascii="Verdana"/>
                <w:i/>
                <w:w w:val="90"/>
                <w:sz w:val="24"/>
              </w:rPr>
              <w:t>&lt;</w:t>
            </w:r>
            <w:r>
              <w:rPr>
                <w:rFonts w:ascii="Verdana"/>
                <w:i/>
                <w:spacing w:val="-4"/>
                <w:sz w:val="24"/>
              </w:rPr>
              <w:t>.</w:t>
            </w:r>
            <w:r>
              <w:rPr>
                <w:spacing w:val="-4"/>
                <w:sz w:val="24"/>
              </w:rPr>
              <w:t>001</w:t>
            </w:r>
          </w:p>
        </w:tc>
        <w:tc>
          <w:tcPr>
            <w:tcW w:w="1103" w:type="dxa"/>
          </w:tcPr>
          <w:p w14:paraId="44A5C10B" w14:textId="77777777" w:rsidR="00AC1884" w:rsidRDefault="00000000">
            <w:pPr>
              <w:pStyle w:val="TableParagraph"/>
              <w:ind w:left="118"/>
              <w:jc w:val="left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Supported</w:t>
            </w:r>
          </w:p>
        </w:tc>
      </w:tr>
      <w:tr w:rsidR="00AC1884" w14:paraId="4817E8A7" w14:textId="77777777">
        <w:trPr>
          <w:trHeight w:val="348"/>
        </w:trPr>
        <w:tc>
          <w:tcPr>
            <w:tcW w:w="412" w:type="dxa"/>
            <w:tcBorders>
              <w:bottom w:val="single" w:sz="8" w:space="0" w:color="000000"/>
            </w:tcBorders>
          </w:tcPr>
          <w:p w14:paraId="5B8D882C" w14:textId="77777777" w:rsidR="00AC1884" w:rsidRDefault="00000000">
            <w:pPr>
              <w:pStyle w:val="TableParagraph"/>
              <w:spacing w:line="275" w:lineRule="exact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H4</w:t>
            </w:r>
          </w:p>
        </w:tc>
        <w:tc>
          <w:tcPr>
            <w:tcW w:w="1063" w:type="dxa"/>
            <w:tcBorders>
              <w:bottom w:val="single" w:sz="8" w:space="0" w:color="000000"/>
            </w:tcBorders>
          </w:tcPr>
          <w:p w14:paraId="5FADD8C6" w14:textId="77777777" w:rsidR="00AC1884" w:rsidRDefault="00000000">
            <w:pPr>
              <w:pStyle w:val="TableParagraph"/>
              <w:spacing w:line="275" w:lineRule="exact"/>
              <w:ind w:left="11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Staff</w:t>
            </w:r>
          </w:p>
        </w:tc>
        <w:tc>
          <w:tcPr>
            <w:tcW w:w="1528" w:type="dxa"/>
            <w:tcBorders>
              <w:bottom w:val="single" w:sz="8" w:space="0" w:color="000000"/>
            </w:tcBorders>
          </w:tcPr>
          <w:p w14:paraId="2B620723" w14:textId="77777777" w:rsidR="00AC1884" w:rsidRDefault="00000000">
            <w:pPr>
              <w:pStyle w:val="TableParagraph"/>
              <w:spacing w:line="275" w:lineRule="exact"/>
              <w:ind w:left="119"/>
              <w:jc w:val="left"/>
              <w:rPr>
                <w:sz w:val="24"/>
              </w:rPr>
            </w:pPr>
            <w:r>
              <w:rPr>
                <w:w w:val="104"/>
                <w:sz w:val="24"/>
              </w:rPr>
              <w:t>FC</w:t>
            </w:r>
            <w:r>
              <w:rPr>
                <w:rFonts w:ascii="Arial" w:hAnsi="Arial"/>
                <w:i/>
                <w:w w:val="104"/>
                <w:sz w:val="24"/>
              </w:rPr>
              <w:t>→</w:t>
            </w:r>
            <w:r>
              <w:rPr>
                <w:spacing w:val="-5"/>
                <w:w w:val="104"/>
                <w:sz w:val="24"/>
              </w:rPr>
              <w:t>BI</w:t>
            </w:r>
          </w:p>
        </w:tc>
        <w:tc>
          <w:tcPr>
            <w:tcW w:w="784" w:type="dxa"/>
            <w:tcBorders>
              <w:bottom w:val="single" w:sz="8" w:space="0" w:color="000000"/>
            </w:tcBorders>
          </w:tcPr>
          <w:p w14:paraId="6AB89012" w14:textId="77777777" w:rsidR="00AC1884" w:rsidRDefault="00000000">
            <w:pPr>
              <w:pStyle w:val="TableParagraph"/>
              <w:spacing w:line="275" w:lineRule="exact"/>
              <w:ind w:left="29" w:right="29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0</w:t>
            </w:r>
            <w:r>
              <w:rPr>
                <w:rFonts w:ascii="Verdana"/>
                <w:i/>
                <w:spacing w:val="-2"/>
                <w:w w:val="95"/>
                <w:sz w:val="24"/>
              </w:rPr>
              <w:t>.</w:t>
            </w:r>
            <w:r>
              <w:rPr>
                <w:spacing w:val="-2"/>
                <w:w w:val="95"/>
                <w:sz w:val="24"/>
              </w:rPr>
              <w:t>602</w:t>
            </w:r>
          </w:p>
        </w:tc>
        <w:tc>
          <w:tcPr>
            <w:tcW w:w="903" w:type="dxa"/>
            <w:tcBorders>
              <w:bottom w:val="single" w:sz="8" w:space="0" w:color="000000"/>
            </w:tcBorders>
          </w:tcPr>
          <w:p w14:paraId="457BF1E2" w14:textId="77777777" w:rsidR="00AC1884" w:rsidRDefault="00000000">
            <w:pPr>
              <w:pStyle w:val="TableParagraph"/>
              <w:spacing w:line="275" w:lineRule="exact"/>
              <w:ind w:left="15" w:right="15"/>
              <w:rPr>
                <w:sz w:val="24"/>
              </w:rPr>
            </w:pPr>
            <w:r>
              <w:rPr>
                <w:rFonts w:ascii="Verdana"/>
                <w:i/>
                <w:w w:val="90"/>
                <w:sz w:val="24"/>
              </w:rPr>
              <w:t>&lt;</w:t>
            </w:r>
            <w:r>
              <w:rPr>
                <w:rFonts w:ascii="Verdana"/>
                <w:i/>
                <w:spacing w:val="-4"/>
                <w:sz w:val="24"/>
              </w:rPr>
              <w:t>.</w:t>
            </w:r>
            <w:r>
              <w:rPr>
                <w:spacing w:val="-4"/>
                <w:sz w:val="24"/>
              </w:rPr>
              <w:t>001</w:t>
            </w:r>
          </w:p>
        </w:tc>
        <w:tc>
          <w:tcPr>
            <w:tcW w:w="1103" w:type="dxa"/>
            <w:tcBorders>
              <w:bottom w:val="single" w:sz="8" w:space="0" w:color="000000"/>
            </w:tcBorders>
          </w:tcPr>
          <w:p w14:paraId="3EFB41CB" w14:textId="77777777" w:rsidR="00AC1884" w:rsidRDefault="00000000">
            <w:pPr>
              <w:pStyle w:val="TableParagraph"/>
              <w:spacing w:line="275" w:lineRule="exact"/>
              <w:ind w:left="118"/>
              <w:jc w:val="left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Supported</w:t>
            </w:r>
          </w:p>
        </w:tc>
      </w:tr>
    </w:tbl>
    <w:p w14:paraId="58453BB0" w14:textId="77777777" w:rsidR="00AC1884" w:rsidRDefault="00000000">
      <w:pPr>
        <w:spacing w:before="8"/>
        <w:ind w:left="2065"/>
        <w:rPr>
          <w:sz w:val="20"/>
        </w:rPr>
      </w:pPr>
      <w:r>
        <w:rPr>
          <w:rFonts w:ascii="Times New Roman"/>
          <w:i/>
          <w:w w:val="90"/>
          <w:sz w:val="20"/>
        </w:rPr>
        <w:t>Note.</w:t>
      </w:r>
      <w:r>
        <w:rPr>
          <w:w w:val="90"/>
          <w:sz w:val="20"/>
        </w:rPr>
        <w:t>9/9hypothesessupported(100%support</w:t>
      </w:r>
      <w:r>
        <w:rPr>
          <w:spacing w:val="-2"/>
          <w:w w:val="90"/>
          <w:sz w:val="20"/>
        </w:rPr>
        <w:t>rate).</w:t>
      </w:r>
    </w:p>
    <w:p w14:paraId="730FB3CA" w14:textId="77777777" w:rsidR="00AC1884" w:rsidRDefault="00AC1884">
      <w:pPr>
        <w:pStyle w:val="BodyText"/>
        <w:spacing w:before="0"/>
        <w:ind w:left="0"/>
        <w:rPr>
          <w:sz w:val="20"/>
        </w:rPr>
      </w:pPr>
    </w:p>
    <w:p w14:paraId="3C7138F4" w14:textId="77777777" w:rsidR="00AC1884" w:rsidRDefault="00AC1884">
      <w:pPr>
        <w:pStyle w:val="BodyText"/>
        <w:spacing w:before="12"/>
        <w:ind w:left="0"/>
        <w:rPr>
          <w:sz w:val="20"/>
        </w:rPr>
      </w:pPr>
    </w:p>
    <w:p w14:paraId="5EA2CA1F" w14:textId="77777777" w:rsidR="00AC1884" w:rsidRDefault="00000000">
      <w:pPr>
        <w:pStyle w:val="BodyText"/>
        <w:spacing w:before="0"/>
      </w:pPr>
      <w:r>
        <w:rPr>
          <w:rFonts w:ascii="Trebuchet MS"/>
          <w:spacing w:val="-4"/>
          <w:sz w:val="12"/>
        </w:rPr>
        <w:t>338</w:t>
      </w:r>
      <w:r>
        <w:rPr>
          <w:spacing w:val="-4"/>
        </w:rPr>
        <w:t>Allninehypothesisedrelationshipswerestatisticallysignificantat</w:t>
      </w:r>
      <w:r>
        <w:rPr>
          <w:rFonts w:ascii="Times New Roman"/>
          <w:i/>
          <w:spacing w:val="-4"/>
        </w:rPr>
        <w:t>p</w:t>
      </w:r>
      <w:r>
        <w:rPr>
          <w:rFonts w:ascii="Verdana"/>
          <w:i/>
          <w:spacing w:val="-4"/>
        </w:rPr>
        <w:t>&lt;.</w:t>
      </w:r>
      <w:r>
        <w:rPr>
          <w:spacing w:val="-4"/>
        </w:rPr>
        <w:t>001,yieldinga100%</w:t>
      </w:r>
    </w:p>
    <w:p w14:paraId="2630ED2B" w14:textId="77777777" w:rsidR="00AC1884" w:rsidRDefault="00AC1884">
      <w:pPr>
        <w:pStyle w:val="BodyText"/>
        <w:sectPr w:rsidR="00AC1884">
          <w:pgSz w:w="11910" w:h="16840"/>
          <w:pgMar w:top="1300" w:right="566" w:bottom="1060" w:left="992" w:header="0" w:footer="863" w:gutter="0"/>
          <w:cols w:space="720"/>
        </w:sectPr>
      </w:pPr>
    </w:p>
    <w:p w14:paraId="3E073F4C" w14:textId="77777777" w:rsidR="00AC1884" w:rsidRDefault="00000000">
      <w:pPr>
        <w:pStyle w:val="BodyText"/>
        <w:spacing w:before="73"/>
      </w:pPr>
      <w:r>
        <w:rPr>
          <w:rFonts w:ascii="Trebuchet MS"/>
          <w:spacing w:val="-8"/>
          <w:sz w:val="12"/>
        </w:rPr>
        <w:lastRenderedPageBreak/>
        <w:t>339</w:t>
      </w:r>
      <w:r>
        <w:rPr>
          <w:spacing w:val="-8"/>
        </w:rPr>
        <w:t>supportrateandprovidingstrongempiricalendorsementofthecombinedTAM/UTAUTmodel</w:t>
      </w:r>
    </w:p>
    <w:p w14:paraId="371414AF" w14:textId="77777777" w:rsidR="00AC1884" w:rsidRDefault="00000000">
      <w:pPr>
        <w:spacing w:before="197"/>
        <w:ind w:left="58"/>
        <w:rPr>
          <w:sz w:val="24"/>
        </w:rPr>
      </w:pPr>
      <w:r>
        <w:rPr>
          <w:rFonts w:ascii="Trebuchet MS"/>
          <w:sz w:val="12"/>
        </w:rPr>
        <w:t>340</w:t>
      </w:r>
      <w:r>
        <w:rPr>
          <w:sz w:val="24"/>
        </w:rPr>
        <w:t>inthis</w:t>
      </w:r>
      <w:r>
        <w:rPr>
          <w:spacing w:val="-2"/>
          <w:sz w:val="24"/>
        </w:rPr>
        <w:t>context.</w:t>
      </w:r>
    </w:p>
    <w:p w14:paraId="186A61C2" w14:textId="77777777" w:rsidR="00AC1884" w:rsidRDefault="00AC1884">
      <w:pPr>
        <w:pStyle w:val="BodyText"/>
        <w:spacing w:before="327"/>
        <w:ind w:left="0"/>
        <w:rPr>
          <w:sz w:val="34"/>
        </w:rPr>
      </w:pPr>
    </w:p>
    <w:p w14:paraId="4434FD55" w14:textId="77777777" w:rsidR="00AC1884" w:rsidRDefault="00000000">
      <w:pPr>
        <w:tabs>
          <w:tab w:val="left" w:pos="964"/>
        </w:tabs>
        <w:spacing w:before="1"/>
        <w:ind w:left="58"/>
        <w:rPr>
          <w:rFonts w:ascii="Times New Roman"/>
          <w:b/>
          <w:sz w:val="34"/>
        </w:rPr>
      </w:pPr>
      <w:r>
        <w:rPr>
          <w:rFonts w:ascii="Trebuchet MS"/>
          <w:sz w:val="12"/>
        </w:rPr>
        <w:t>341</w:t>
      </w:r>
      <w:bookmarkStart w:id="39" w:name="Discussion"/>
      <w:bookmarkStart w:id="40" w:name="_bookmark14"/>
      <w:bookmarkEnd w:id="39"/>
      <w:bookmarkEnd w:id="40"/>
      <w:r>
        <w:rPr>
          <w:rFonts w:ascii="Times New Roman"/>
          <w:b/>
          <w:spacing w:val="-10"/>
          <w:sz w:val="34"/>
        </w:rPr>
        <w:t>5</w:t>
      </w:r>
      <w:r>
        <w:rPr>
          <w:rFonts w:ascii="Times New Roman"/>
          <w:b/>
          <w:sz w:val="34"/>
        </w:rPr>
        <w:tab/>
      </w:r>
      <w:r>
        <w:rPr>
          <w:rFonts w:ascii="Times New Roman"/>
          <w:b/>
          <w:spacing w:val="-2"/>
          <w:sz w:val="34"/>
        </w:rPr>
        <w:t>Discussion</w:t>
      </w:r>
    </w:p>
    <w:p w14:paraId="3FE78603" w14:textId="77777777" w:rsidR="00AC1884" w:rsidRDefault="00AC1884">
      <w:pPr>
        <w:pStyle w:val="BodyText"/>
        <w:spacing w:before="183"/>
        <w:ind w:left="0"/>
        <w:rPr>
          <w:rFonts w:ascii="Times New Roman"/>
          <w:b/>
          <w:sz w:val="28"/>
        </w:rPr>
      </w:pPr>
    </w:p>
    <w:p w14:paraId="300CFCA7" w14:textId="77777777" w:rsidR="00AC1884" w:rsidRDefault="00000000">
      <w:pPr>
        <w:pStyle w:val="Heading21"/>
        <w:tabs>
          <w:tab w:val="left" w:pos="1093"/>
        </w:tabs>
        <w:spacing w:before="1"/>
      </w:pPr>
      <w:r>
        <w:rPr>
          <w:rFonts w:ascii="Trebuchet MS"/>
          <w:b w:val="0"/>
          <w:sz w:val="12"/>
        </w:rPr>
        <w:t>342</w:t>
      </w:r>
      <w:bookmarkStart w:id="41" w:name="Summary_of_Key_Findings"/>
      <w:bookmarkEnd w:id="41"/>
      <w:r>
        <w:rPr>
          <w:spacing w:val="-5"/>
        </w:rPr>
        <w:t>5.1</w:t>
      </w:r>
      <w:r>
        <w:tab/>
      </w:r>
      <w:proofErr w:type="spellStart"/>
      <w:r>
        <w:t>SummaryofKey</w:t>
      </w:r>
      <w:r>
        <w:rPr>
          <w:spacing w:val="-2"/>
        </w:rPr>
        <w:t>Findings</w:t>
      </w:r>
      <w:proofErr w:type="spellEnd"/>
    </w:p>
    <w:p w14:paraId="7D456B28" w14:textId="77777777" w:rsidR="00AC1884" w:rsidRDefault="00AC1884">
      <w:pPr>
        <w:pStyle w:val="BodyText"/>
        <w:spacing w:before="74"/>
        <w:ind w:left="0"/>
        <w:rPr>
          <w:rFonts w:ascii="Times New Roman"/>
          <w:b/>
        </w:rPr>
      </w:pPr>
    </w:p>
    <w:p w14:paraId="6B2CCB39" w14:textId="77777777" w:rsidR="00AC1884" w:rsidRDefault="00000000">
      <w:pPr>
        <w:pStyle w:val="BodyText"/>
        <w:spacing w:before="1"/>
      </w:pPr>
      <w:r>
        <w:rPr>
          <w:rFonts w:ascii="Trebuchet MS"/>
          <w:spacing w:val="-4"/>
          <w:sz w:val="12"/>
        </w:rPr>
        <w:t>343</w:t>
      </w:r>
      <w:r>
        <w:rPr>
          <w:spacing w:val="-4"/>
        </w:rPr>
        <w:t>ThisstudysetouttoassesstechnologyacceptanceofanAI-powered,LLM-basedstudent</w:t>
      </w:r>
      <w:r>
        <w:rPr>
          <w:spacing w:val="-5"/>
        </w:rPr>
        <w:t>re-</w:t>
      </w:r>
    </w:p>
    <w:p w14:paraId="307D46EA" w14:textId="77777777" w:rsidR="00AC1884" w:rsidRDefault="00000000">
      <w:pPr>
        <w:pStyle w:val="BodyText"/>
        <w:spacing w:before="196"/>
      </w:pPr>
      <w:r>
        <w:rPr>
          <w:rFonts w:ascii="Trebuchet MS"/>
          <w:spacing w:val="-4"/>
          <w:sz w:val="12"/>
        </w:rPr>
        <w:t>344</w:t>
      </w:r>
      <w:r>
        <w:rPr>
          <w:spacing w:val="-4"/>
        </w:rPr>
        <w:t>gistrationsystemamongstudentsandstaffatFederalPolytechnicNyak,usinganintegrated</w:t>
      </w:r>
    </w:p>
    <w:p w14:paraId="51164690" w14:textId="77777777" w:rsidR="00AC1884" w:rsidRDefault="00000000">
      <w:pPr>
        <w:pStyle w:val="BodyText"/>
      </w:pPr>
      <w:r>
        <w:rPr>
          <w:rFonts w:ascii="Trebuchet MS"/>
          <w:spacing w:val="-6"/>
          <w:sz w:val="12"/>
        </w:rPr>
        <w:t>345</w:t>
      </w:r>
      <w:r>
        <w:rPr>
          <w:spacing w:val="-6"/>
        </w:rPr>
        <w:t>TAM/UTAUTframework.Threeheadlinefindingsemerged.First,allninehypothesisedstruc-</w:t>
      </w:r>
    </w:p>
    <w:p w14:paraId="5E9DEE0F" w14:textId="77777777" w:rsidR="00AC1884" w:rsidRDefault="00000000">
      <w:pPr>
        <w:pStyle w:val="BodyText"/>
        <w:spacing w:before="184"/>
      </w:pPr>
      <w:r>
        <w:rPr>
          <w:rFonts w:ascii="Trebuchet MS"/>
          <w:spacing w:val="-4"/>
          <w:sz w:val="12"/>
        </w:rPr>
        <w:t>346</w:t>
      </w:r>
      <w:r>
        <w:rPr>
          <w:spacing w:val="-4"/>
        </w:rPr>
        <w:t>turalpathswerestatisticallysignificant(</w:t>
      </w:r>
      <w:r>
        <w:rPr>
          <w:rFonts w:ascii="Times New Roman"/>
          <w:i/>
          <w:spacing w:val="-4"/>
        </w:rPr>
        <w:t>p</w:t>
      </w:r>
      <w:r>
        <w:rPr>
          <w:rFonts w:ascii="Verdana"/>
          <w:i/>
          <w:spacing w:val="-4"/>
        </w:rPr>
        <w:t>&lt;.</w:t>
      </w:r>
      <w:r>
        <w:rPr>
          <w:spacing w:val="-4"/>
        </w:rPr>
        <w:t>001),confirmingthatboththecoreTAMcon-</w:t>
      </w:r>
    </w:p>
    <w:p w14:paraId="6BC296EE" w14:textId="77777777" w:rsidR="00AC1884" w:rsidRDefault="00000000">
      <w:pPr>
        <w:pStyle w:val="BodyText"/>
      </w:pPr>
      <w:r>
        <w:rPr>
          <w:rFonts w:ascii="Trebuchet MS"/>
          <w:spacing w:val="-4"/>
          <w:sz w:val="12"/>
        </w:rPr>
        <w:t>347</w:t>
      </w:r>
      <w:r>
        <w:rPr>
          <w:spacing w:val="-4"/>
        </w:rPr>
        <w:t>structsandtheUTAUTextensionsarevalidpredictorsofadoptionintentionintheNigerian</w:t>
      </w:r>
    </w:p>
    <w:p w14:paraId="23250E5E" w14:textId="77777777" w:rsidR="00AC1884" w:rsidRDefault="00000000">
      <w:pPr>
        <w:pStyle w:val="BodyText"/>
        <w:spacing w:before="196"/>
      </w:pPr>
      <w:r>
        <w:rPr>
          <w:rFonts w:ascii="Trebuchet MS"/>
          <w:spacing w:val="-4"/>
          <w:sz w:val="12"/>
        </w:rPr>
        <w:t>348</w:t>
      </w:r>
      <w:r>
        <w:rPr>
          <w:spacing w:val="-4"/>
        </w:rPr>
        <w:t>polytechniccontext.Second,PerceivedEaseofUseexertedthestrongestinfluenceonPer-</w:t>
      </w:r>
    </w:p>
    <w:p w14:paraId="5FA4E0D2" w14:textId="77777777" w:rsidR="00AC1884" w:rsidRDefault="00000000">
      <w:pPr>
        <w:pStyle w:val="BodyText"/>
        <w:spacing w:before="184"/>
      </w:pPr>
      <w:r>
        <w:rPr>
          <w:rFonts w:ascii="Trebuchet MS" w:hAnsi="Trebuchet MS"/>
          <w:spacing w:val="-2"/>
          <w:sz w:val="12"/>
        </w:rPr>
        <w:t>349</w:t>
      </w:r>
      <w:r>
        <w:rPr>
          <w:spacing w:val="-2"/>
        </w:rPr>
        <w:t>ceivedUsefulness(</w:t>
      </w:r>
      <w:r>
        <w:rPr>
          <w:rFonts w:ascii="Calibri" w:hAnsi="Calibri"/>
          <w:i/>
          <w:spacing w:val="-2"/>
        </w:rPr>
        <w:t>β</w:t>
      </w:r>
      <w:r>
        <w:rPr>
          <w:rFonts w:ascii="Tahoma" w:hAnsi="Tahoma"/>
          <w:spacing w:val="-2"/>
        </w:rPr>
        <w:t>=</w:t>
      </w:r>
      <w:r>
        <w:rPr>
          <w:rFonts w:ascii="Verdana" w:hAnsi="Verdana"/>
          <w:i/>
          <w:spacing w:val="-2"/>
        </w:rPr>
        <w:t>.</w:t>
      </w:r>
      <w:r>
        <w:rPr>
          <w:spacing w:val="-2"/>
        </w:rPr>
        <w:t>752,</w:t>
      </w:r>
      <w:r>
        <w:rPr>
          <w:rFonts w:ascii="Times New Roman" w:hAnsi="Times New Roman"/>
          <w:i/>
          <w:spacing w:val="-2"/>
        </w:rPr>
        <w:t>R</w:t>
      </w:r>
      <w:r>
        <w:rPr>
          <w:spacing w:val="-2"/>
          <w:vertAlign w:val="superscript"/>
        </w:rPr>
        <w:t>2</w:t>
      </w:r>
      <w:r>
        <w:rPr>
          <w:rFonts w:ascii="Tahoma" w:hAnsi="Tahoma"/>
          <w:spacing w:val="-2"/>
        </w:rPr>
        <w:t>=</w:t>
      </w:r>
      <w:r>
        <w:rPr>
          <w:rFonts w:ascii="Verdana" w:hAnsi="Verdana"/>
          <w:i/>
          <w:spacing w:val="-2"/>
        </w:rPr>
        <w:t>.</w:t>
      </w:r>
      <w:r>
        <w:rPr>
          <w:spacing w:val="-2"/>
        </w:rPr>
        <w:t>601forstudents),whilePerceivedUsefulnesswas</w:t>
      </w:r>
      <w:r>
        <w:rPr>
          <w:spacing w:val="-5"/>
        </w:rPr>
        <w:t>the</w:t>
      </w:r>
    </w:p>
    <w:p w14:paraId="5351CCBA" w14:textId="77777777" w:rsidR="00AC1884" w:rsidRDefault="00000000">
      <w:pPr>
        <w:pStyle w:val="BodyText"/>
        <w:spacing w:before="172"/>
      </w:pPr>
      <w:r>
        <w:rPr>
          <w:rFonts w:ascii="Trebuchet MS" w:hAnsi="Trebuchet MS"/>
          <w:spacing w:val="-6"/>
          <w:sz w:val="12"/>
        </w:rPr>
        <w:t>350</w:t>
      </w:r>
      <w:r>
        <w:rPr>
          <w:spacing w:val="-6"/>
        </w:rPr>
        <w:t>dominantpredictorofBehaviouralIntention(</w:t>
      </w:r>
      <w:r>
        <w:rPr>
          <w:rFonts w:ascii="Calibri" w:hAnsi="Calibri"/>
          <w:i/>
          <w:spacing w:val="-6"/>
        </w:rPr>
        <w:t>β</w:t>
      </w:r>
      <w:r>
        <w:rPr>
          <w:rFonts w:ascii="Tahoma" w:hAnsi="Tahoma"/>
          <w:spacing w:val="-6"/>
        </w:rPr>
        <w:t>=</w:t>
      </w:r>
      <w:r>
        <w:rPr>
          <w:rFonts w:ascii="Verdana" w:hAnsi="Verdana"/>
          <w:i/>
          <w:spacing w:val="-6"/>
        </w:rPr>
        <w:t>.</w:t>
      </w:r>
      <w:r>
        <w:rPr>
          <w:spacing w:val="-6"/>
        </w:rPr>
        <w:t>746,</w:t>
      </w:r>
      <w:r>
        <w:rPr>
          <w:rFonts w:ascii="Times New Roman" w:hAnsi="Times New Roman"/>
          <w:i/>
          <w:spacing w:val="-6"/>
        </w:rPr>
        <w:t>R</w:t>
      </w:r>
      <w:r>
        <w:rPr>
          <w:spacing w:val="-6"/>
          <w:vertAlign w:val="superscript"/>
        </w:rPr>
        <w:t>2</w:t>
      </w:r>
      <w:r>
        <w:rPr>
          <w:rFonts w:ascii="Tahoma" w:hAnsi="Tahoma"/>
          <w:spacing w:val="-6"/>
        </w:rPr>
        <w:t>=</w:t>
      </w:r>
      <w:r>
        <w:rPr>
          <w:rFonts w:ascii="Verdana" w:hAnsi="Verdana"/>
          <w:i/>
          <w:spacing w:val="-6"/>
        </w:rPr>
        <w:t>.</w:t>
      </w:r>
      <w:r>
        <w:rPr>
          <w:spacing w:val="-6"/>
        </w:rPr>
        <w:t>471).Third,theonlysignificant</w:t>
      </w:r>
    </w:p>
    <w:p w14:paraId="0427DFC1" w14:textId="77777777" w:rsidR="00AC1884" w:rsidRDefault="00000000">
      <w:pPr>
        <w:pStyle w:val="BodyText"/>
        <w:spacing w:before="173"/>
      </w:pPr>
      <w:r>
        <w:rPr>
          <w:rFonts w:ascii="Trebuchet MS"/>
          <w:spacing w:val="-6"/>
          <w:sz w:val="12"/>
        </w:rPr>
        <w:t>351</w:t>
      </w:r>
      <w:r>
        <w:rPr>
          <w:spacing w:val="-6"/>
        </w:rPr>
        <w:t>groupdifferencewasinPEOU(</w:t>
      </w:r>
      <w:r>
        <w:rPr>
          <w:rFonts w:ascii="Times New Roman"/>
          <w:i/>
          <w:spacing w:val="-6"/>
        </w:rPr>
        <w:t>p</w:t>
      </w:r>
      <w:r>
        <w:rPr>
          <w:rFonts w:ascii="Tahoma"/>
          <w:spacing w:val="-6"/>
        </w:rPr>
        <w:t>=</w:t>
      </w:r>
      <w:r>
        <w:rPr>
          <w:rFonts w:ascii="Verdana"/>
          <w:i/>
          <w:spacing w:val="-6"/>
        </w:rPr>
        <w:t>.</w:t>
      </w:r>
      <w:r>
        <w:rPr>
          <w:spacing w:val="-6"/>
        </w:rPr>
        <w:t>020),withstudentsperceivingthesystemaseasiertouse</w:t>
      </w:r>
    </w:p>
    <w:p w14:paraId="08BF9CF9" w14:textId="77777777" w:rsidR="00AC1884" w:rsidRDefault="00000000">
      <w:pPr>
        <w:spacing w:before="196"/>
        <w:ind w:left="58"/>
        <w:rPr>
          <w:sz w:val="24"/>
        </w:rPr>
      </w:pPr>
      <w:r>
        <w:rPr>
          <w:rFonts w:ascii="Trebuchet MS"/>
          <w:sz w:val="12"/>
        </w:rPr>
        <w:t>352</w:t>
      </w:r>
      <w:r>
        <w:rPr>
          <w:sz w:val="24"/>
        </w:rPr>
        <w:t>than</w:t>
      </w:r>
      <w:r>
        <w:rPr>
          <w:spacing w:val="-2"/>
          <w:sz w:val="24"/>
        </w:rPr>
        <w:t>staff.</w:t>
      </w:r>
    </w:p>
    <w:p w14:paraId="39F5B63A" w14:textId="77777777" w:rsidR="00AC1884" w:rsidRDefault="00AC1884">
      <w:pPr>
        <w:pStyle w:val="BodyText"/>
        <w:spacing w:before="296"/>
        <w:ind w:left="0"/>
        <w:rPr>
          <w:sz w:val="28"/>
        </w:rPr>
      </w:pPr>
    </w:p>
    <w:p w14:paraId="225CAAA3" w14:textId="77777777" w:rsidR="00AC1884" w:rsidRDefault="00000000">
      <w:pPr>
        <w:pStyle w:val="Heading21"/>
        <w:tabs>
          <w:tab w:val="left" w:pos="1093"/>
        </w:tabs>
      </w:pPr>
      <w:r>
        <w:rPr>
          <w:rFonts w:ascii="Trebuchet MS"/>
          <w:b w:val="0"/>
          <w:sz w:val="12"/>
        </w:rPr>
        <w:t>353</w:t>
      </w:r>
      <w:bookmarkStart w:id="42" w:name="Theoretical_Implications"/>
      <w:bookmarkEnd w:id="42"/>
      <w:r>
        <w:rPr>
          <w:spacing w:val="-5"/>
        </w:rPr>
        <w:t>5.2</w:t>
      </w:r>
      <w:r>
        <w:tab/>
      </w:r>
      <w:proofErr w:type="spellStart"/>
      <w:r>
        <w:t>Theoretical</w:t>
      </w:r>
      <w:r>
        <w:rPr>
          <w:spacing w:val="-2"/>
        </w:rPr>
        <w:t>Implications</w:t>
      </w:r>
      <w:proofErr w:type="spellEnd"/>
    </w:p>
    <w:p w14:paraId="580AE157" w14:textId="77777777" w:rsidR="00AC1884" w:rsidRDefault="00AC1884">
      <w:pPr>
        <w:pStyle w:val="BodyText"/>
        <w:spacing w:before="75"/>
        <w:ind w:left="0"/>
        <w:rPr>
          <w:rFonts w:ascii="Times New Roman"/>
          <w:b/>
        </w:rPr>
      </w:pPr>
    </w:p>
    <w:p w14:paraId="3473B44D" w14:textId="77777777" w:rsidR="00AC1884" w:rsidRDefault="00000000">
      <w:pPr>
        <w:pStyle w:val="BodyText"/>
        <w:spacing w:before="0"/>
      </w:pPr>
      <w:r>
        <w:rPr>
          <w:rFonts w:ascii="Trebuchet MS"/>
          <w:spacing w:val="-4"/>
          <w:sz w:val="12"/>
        </w:rPr>
        <w:t>354</w:t>
      </w:r>
      <w:r>
        <w:rPr>
          <w:spacing w:val="-4"/>
        </w:rPr>
        <w:t>TheresultsreinforcetheexternalvalidityofTAMinnon-Westerneducationalsettings.</w:t>
      </w:r>
      <w:r>
        <w:rPr>
          <w:spacing w:val="-5"/>
        </w:rPr>
        <w:t>The</w:t>
      </w:r>
    </w:p>
    <w:p w14:paraId="55D8C4D0" w14:textId="77777777" w:rsidR="00AC1884" w:rsidRDefault="00000000">
      <w:pPr>
        <w:pStyle w:val="BodyText"/>
        <w:spacing w:before="183"/>
      </w:pPr>
      <w:r>
        <w:rPr>
          <w:rFonts w:ascii="Trebuchet MS" w:hAnsi="Trebuchet MS"/>
          <w:spacing w:val="-4"/>
          <w:sz w:val="12"/>
        </w:rPr>
        <w:t>355</w:t>
      </w:r>
      <w:r>
        <w:rPr>
          <w:spacing w:val="-4"/>
        </w:rPr>
        <w:t>PU</w:t>
      </w:r>
      <w:r>
        <w:rPr>
          <w:rFonts w:ascii="Arial" w:hAnsi="Arial"/>
          <w:i/>
          <w:spacing w:val="-4"/>
        </w:rPr>
        <w:t>→</w:t>
      </w:r>
      <w:r>
        <w:rPr>
          <w:spacing w:val="-4"/>
        </w:rPr>
        <w:t>BIrelationship(</w:t>
      </w:r>
      <w:r>
        <w:rPr>
          <w:rFonts w:ascii="Calibri" w:hAnsi="Calibri"/>
          <w:i/>
          <w:spacing w:val="-4"/>
        </w:rPr>
        <w:t>β</w:t>
      </w:r>
      <w:r>
        <w:rPr>
          <w:rFonts w:ascii="Tahoma" w:hAnsi="Tahoma"/>
          <w:spacing w:val="-4"/>
        </w:rPr>
        <w:t>=</w:t>
      </w:r>
      <w:r>
        <w:rPr>
          <w:rFonts w:ascii="Verdana" w:hAnsi="Verdana"/>
          <w:i/>
          <w:spacing w:val="-4"/>
        </w:rPr>
        <w:t>.</w:t>
      </w:r>
      <w:r>
        <w:rPr>
          <w:spacing w:val="-4"/>
        </w:rPr>
        <w:t>746)alignscloselywiththemeta-analyticestimatereported</w:t>
      </w:r>
      <w:r>
        <w:rPr>
          <w:spacing w:val="-5"/>
        </w:rPr>
        <w:t>by</w:t>
      </w:r>
    </w:p>
    <w:p w14:paraId="78034D67" w14:textId="77777777" w:rsidR="00AC1884" w:rsidRDefault="00000000">
      <w:pPr>
        <w:pStyle w:val="BodyText"/>
        <w:spacing w:before="116"/>
      </w:pPr>
      <w:r>
        <w:rPr>
          <w:rFonts w:ascii="Trebuchet MS" w:hAnsi="Trebuchet MS"/>
          <w:spacing w:val="-8"/>
          <w:sz w:val="12"/>
        </w:rPr>
        <w:t>356</w:t>
      </w:r>
      <w:r>
        <w:rPr>
          <w:spacing w:val="-8"/>
        </w:rPr>
        <w:t>KingandHe(</w:t>
      </w:r>
      <w:hyperlink w:anchor="_bookmark38" w:history="1">
        <w:r>
          <w:rPr>
            <w:color w:val="000099"/>
            <w:spacing w:val="-8"/>
          </w:rPr>
          <w:t>2006</w:t>
        </w:r>
      </w:hyperlink>
      <w:r>
        <w:rPr>
          <w:spacing w:val="-8"/>
        </w:rPr>
        <w:t>)(</w:t>
      </w:r>
      <w:r>
        <w:rPr>
          <w:rFonts w:ascii="Calibri" w:hAnsi="Calibri"/>
          <w:i/>
          <w:spacing w:val="-8"/>
        </w:rPr>
        <w:t>β</w:t>
      </w:r>
      <w:r>
        <w:rPr>
          <w:spacing w:val="-8"/>
          <w:position w:val="7"/>
        </w:rPr>
        <w:t>¯</w:t>
      </w:r>
      <w:r>
        <w:rPr>
          <w:rFonts w:ascii="Tahoma" w:hAnsi="Tahoma"/>
          <w:spacing w:val="-8"/>
        </w:rPr>
        <w:t>=</w:t>
      </w:r>
      <w:r>
        <w:rPr>
          <w:rFonts w:ascii="Verdana" w:hAnsi="Verdana"/>
          <w:i/>
          <w:spacing w:val="-8"/>
        </w:rPr>
        <w:t>.</w:t>
      </w:r>
      <w:r>
        <w:rPr>
          <w:spacing w:val="-8"/>
        </w:rPr>
        <w:t>45–</w:t>
      </w:r>
      <w:r>
        <w:rPr>
          <w:rFonts w:ascii="Verdana" w:hAnsi="Verdana"/>
          <w:i/>
          <w:spacing w:val="-8"/>
        </w:rPr>
        <w:t>.</w:t>
      </w:r>
      <w:r>
        <w:rPr>
          <w:spacing w:val="-8"/>
        </w:rPr>
        <w:t>65)</w:t>
      </w:r>
      <w:proofErr w:type="spellStart"/>
      <w:r>
        <w:rPr>
          <w:spacing w:val="-8"/>
        </w:rPr>
        <w:t>andexceedsmanyindividual-studyfindingsindeveloping</w:t>
      </w:r>
      <w:proofErr w:type="spellEnd"/>
      <w:r>
        <w:rPr>
          <w:spacing w:val="-8"/>
        </w:rPr>
        <w:t>-</w:t>
      </w:r>
    </w:p>
    <w:p w14:paraId="31BD7390" w14:textId="77777777" w:rsidR="00AC1884" w:rsidRDefault="00000000">
      <w:pPr>
        <w:pStyle w:val="BodyText"/>
        <w:spacing w:before="186"/>
      </w:pPr>
      <w:r>
        <w:rPr>
          <w:rFonts w:ascii="Trebuchet MS"/>
          <w:spacing w:val="-4"/>
          <w:sz w:val="12"/>
        </w:rPr>
        <w:t>357</w:t>
      </w:r>
      <w:r>
        <w:rPr>
          <w:spacing w:val="-4"/>
        </w:rPr>
        <w:t>countrycontexts(Abbad,</w:t>
      </w:r>
      <w:hyperlink w:anchor="_bookmark17" w:history="1">
        <w:r>
          <w:rPr>
            <w:color w:val="000099"/>
            <w:spacing w:val="-4"/>
          </w:rPr>
          <w:t>2021</w:t>
        </w:r>
      </w:hyperlink>
      <w:r>
        <w:rPr>
          <w:spacing w:val="-4"/>
        </w:rPr>
        <w:t>;Tarhinietal.,</w:t>
      </w:r>
      <w:hyperlink w:anchor="_bookmark59" w:history="1">
        <w:r>
          <w:rPr>
            <w:color w:val="000099"/>
            <w:spacing w:val="-4"/>
          </w:rPr>
          <w:t>2017</w:t>
        </w:r>
      </w:hyperlink>
      <w:r>
        <w:rPr>
          <w:spacing w:val="-4"/>
        </w:rPr>
        <w:t>),suggestingparticularlystrongdemand-</w:t>
      </w:r>
    </w:p>
    <w:p w14:paraId="4C071AA0" w14:textId="77777777" w:rsidR="00AC1884" w:rsidRDefault="00000000">
      <w:pPr>
        <w:pStyle w:val="BodyText"/>
        <w:spacing w:before="183"/>
      </w:pPr>
      <w:r>
        <w:rPr>
          <w:rFonts w:ascii="Trebuchet MS" w:hAnsi="Trebuchet MS"/>
          <w:spacing w:val="-2"/>
          <w:sz w:val="12"/>
        </w:rPr>
        <w:t>358</w:t>
      </w:r>
      <w:r>
        <w:rPr>
          <w:spacing w:val="-2"/>
        </w:rPr>
        <w:t>sidepullforautomationinNigerianpolytechnics.TherobustPEOU</w:t>
      </w:r>
      <w:r>
        <w:rPr>
          <w:rFonts w:ascii="Arial" w:hAnsi="Arial"/>
          <w:i/>
          <w:spacing w:val="-2"/>
        </w:rPr>
        <w:t>→</w:t>
      </w:r>
      <w:r>
        <w:rPr>
          <w:spacing w:val="-2"/>
        </w:rPr>
        <w:t>PUpath(</w:t>
      </w:r>
      <w:r>
        <w:rPr>
          <w:rFonts w:ascii="Times New Roman" w:hAnsi="Times New Roman"/>
          <w:i/>
          <w:spacing w:val="-2"/>
        </w:rPr>
        <w:t>R</w:t>
      </w:r>
      <w:r>
        <w:rPr>
          <w:spacing w:val="-2"/>
          <w:vertAlign w:val="superscript"/>
        </w:rPr>
        <w:t>2</w:t>
      </w:r>
      <w:r>
        <w:rPr>
          <w:rFonts w:ascii="Tahoma" w:hAnsi="Tahoma"/>
          <w:spacing w:val="-2"/>
        </w:rPr>
        <w:t>=</w:t>
      </w:r>
      <w:r>
        <w:rPr>
          <w:rFonts w:ascii="Verdana" w:hAnsi="Verdana"/>
          <w:i/>
          <w:spacing w:val="-2"/>
        </w:rPr>
        <w:t>.</w:t>
      </w:r>
      <w:r>
        <w:rPr>
          <w:spacing w:val="-2"/>
        </w:rPr>
        <w:t>601)</w:t>
      </w:r>
    </w:p>
    <w:p w14:paraId="4795589F" w14:textId="77777777" w:rsidR="00AC1884" w:rsidRDefault="00000000">
      <w:pPr>
        <w:pStyle w:val="BodyText"/>
      </w:pPr>
      <w:r>
        <w:rPr>
          <w:rFonts w:ascii="Trebuchet MS" w:hAnsi="Trebuchet MS"/>
          <w:w w:val="90"/>
          <w:sz w:val="12"/>
        </w:rPr>
        <w:t>359</w:t>
      </w:r>
      <w:r>
        <w:rPr>
          <w:w w:val="90"/>
        </w:rPr>
        <w:t>corroboratesDavis’soriginaltheorisationandthemeta-analyticfindingsofSchereretal.</w:t>
      </w:r>
      <w:r>
        <w:rPr>
          <w:spacing w:val="-2"/>
          <w:w w:val="90"/>
        </w:rPr>
        <w:t>(</w:t>
      </w:r>
      <w:hyperlink w:anchor="_bookmark57" w:history="1">
        <w:r>
          <w:rPr>
            <w:color w:val="000099"/>
            <w:spacing w:val="-2"/>
            <w:w w:val="90"/>
          </w:rPr>
          <w:t>2019</w:t>
        </w:r>
      </w:hyperlink>
      <w:r>
        <w:rPr>
          <w:spacing w:val="-2"/>
          <w:w w:val="90"/>
        </w:rPr>
        <w:t>),</w:t>
      </w:r>
    </w:p>
    <w:p w14:paraId="4775A633" w14:textId="77777777" w:rsidR="00AC1884" w:rsidRDefault="00000000">
      <w:pPr>
        <w:pStyle w:val="BodyText"/>
      </w:pPr>
      <w:r>
        <w:rPr>
          <w:rFonts w:ascii="Trebuchet MS" w:hAnsi="Trebuchet MS"/>
          <w:spacing w:val="-6"/>
          <w:sz w:val="12"/>
        </w:rPr>
        <w:t>360</w:t>
      </w:r>
      <w:r>
        <w:rPr>
          <w:spacing w:val="-6"/>
        </w:rPr>
        <w:t>confirmingthateaseofuseremainsacriticalgatewaytoperceivedusefulness—eveninapre-</w:t>
      </w:r>
    </w:p>
    <w:p w14:paraId="0775D596" w14:textId="77777777" w:rsidR="00AC1884" w:rsidRDefault="00000000">
      <w:pPr>
        <w:pStyle w:val="BodyText"/>
      </w:pPr>
      <w:r>
        <w:rPr>
          <w:rFonts w:ascii="Trebuchet MS"/>
          <w:w w:val="90"/>
          <w:sz w:val="12"/>
        </w:rPr>
        <w:t>361</w:t>
      </w:r>
      <w:r>
        <w:rPr>
          <w:w w:val="90"/>
        </w:rPr>
        <w:t>implementationassessment</w:t>
      </w:r>
      <w:r>
        <w:rPr>
          <w:spacing w:val="-2"/>
          <w:w w:val="90"/>
        </w:rPr>
        <w:t>context.</w:t>
      </w:r>
    </w:p>
    <w:p w14:paraId="4E8F93EA" w14:textId="77777777" w:rsidR="00AC1884" w:rsidRDefault="00000000">
      <w:pPr>
        <w:pStyle w:val="BodyText"/>
        <w:tabs>
          <w:tab w:val="left" w:pos="799"/>
        </w:tabs>
        <w:spacing w:before="183"/>
      </w:pPr>
      <w:r>
        <w:rPr>
          <w:rFonts w:ascii="Trebuchet MS" w:hAnsi="Trebuchet MS"/>
          <w:spacing w:val="-5"/>
          <w:sz w:val="12"/>
        </w:rPr>
        <w:t>362</w:t>
      </w:r>
      <w:r>
        <w:rPr>
          <w:rFonts w:ascii="Trebuchet MS" w:hAnsi="Trebuchet MS"/>
          <w:sz w:val="12"/>
        </w:rPr>
        <w:tab/>
      </w:r>
      <w:r>
        <w:rPr>
          <w:spacing w:val="-4"/>
        </w:rPr>
        <w:t>ThesignificanceofSI</w:t>
      </w:r>
      <w:r>
        <w:rPr>
          <w:rFonts w:ascii="Arial" w:hAnsi="Arial"/>
          <w:i/>
          <w:spacing w:val="-4"/>
        </w:rPr>
        <w:t>→</w:t>
      </w:r>
      <w:r>
        <w:rPr>
          <w:spacing w:val="-4"/>
        </w:rPr>
        <w:t>BI(</w:t>
      </w:r>
      <w:r>
        <w:rPr>
          <w:rFonts w:ascii="Calibri" w:hAnsi="Calibri"/>
          <w:i/>
          <w:spacing w:val="-4"/>
        </w:rPr>
        <w:t>β</w:t>
      </w:r>
      <w:r>
        <w:rPr>
          <w:rFonts w:ascii="Tahoma" w:hAnsi="Tahoma"/>
          <w:spacing w:val="-4"/>
        </w:rPr>
        <w:t>=</w:t>
      </w:r>
      <w:r>
        <w:rPr>
          <w:rFonts w:ascii="Verdana" w:hAnsi="Verdana"/>
          <w:i/>
          <w:spacing w:val="-4"/>
        </w:rPr>
        <w:t>.</w:t>
      </w:r>
      <w:r>
        <w:rPr>
          <w:spacing w:val="-4"/>
        </w:rPr>
        <w:t>634)amongstudentssupportsOyeetal.(</w:t>
      </w:r>
      <w:hyperlink w:anchor="_bookmark51" w:history="1">
        <w:r>
          <w:rPr>
            <w:color w:val="000099"/>
            <w:spacing w:val="-4"/>
          </w:rPr>
          <w:t>2014</w:t>
        </w:r>
      </w:hyperlink>
      <w:r>
        <w:rPr>
          <w:spacing w:val="-4"/>
        </w:rPr>
        <w:t>)’s</w:t>
      </w:r>
      <w:r>
        <w:rPr>
          <w:spacing w:val="-5"/>
        </w:rPr>
        <w:t>ob-</w:t>
      </w:r>
    </w:p>
    <w:p w14:paraId="752A493A" w14:textId="77777777" w:rsidR="00AC1884" w:rsidRDefault="00000000">
      <w:pPr>
        <w:pStyle w:val="BodyText"/>
        <w:spacing w:before="186"/>
      </w:pPr>
      <w:r>
        <w:rPr>
          <w:rFonts w:ascii="Trebuchet MS"/>
          <w:spacing w:val="-4"/>
          <w:sz w:val="12"/>
        </w:rPr>
        <w:t>363</w:t>
      </w:r>
      <w:r>
        <w:rPr>
          <w:spacing w:val="-4"/>
        </w:rPr>
        <w:t xml:space="preserve">servation that social </w:t>
      </w:r>
      <w:proofErr w:type="spellStart"/>
      <w:r>
        <w:rPr>
          <w:spacing w:val="-4"/>
        </w:rPr>
        <w:t>influenceexerts</w:t>
      </w:r>
      <w:proofErr w:type="spellEnd"/>
      <w:r>
        <w:rPr>
          <w:spacing w:val="-4"/>
        </w:rPr>
        <w:t xml:space="preserve"> a stronger effect in collectivist Nigerian </w:t>
      </w:r>
      <w:proofErr w:type="spellStart"/>
      <w:r>
        <w:rPr>
          <w:spacing w:val="-4"/>
        </w:rPr>
        <w:t>settingsthan</w:t>
      </w:r>
      <w:proofErr w:type="spellEnd"/>
      <w:r>
        <w:rPr>
          <w:spacing w:val="-4"/>
        </w:rPr>
        <w:t xml:space="preserve"> </w:t>
      </w:r>
      <w:r>
        <w:rPr>
          <w:spacing w:val="-5"/>
        </w:rPr>
        <w:t>in</w:t>
      </w:r>
    </w:p>
    <w:p w14:paraId="72483260" w14:textId="77777777" w:rsidR="00AC1884" w:rsidRDefault="00000000">
      <w:pPr>
        <w:pStyle w:val="BodyText"/>
        <w:spacing w:before="183"/>
      </w:pPr>
      <w:r>
        <w:rPr>
          <w:rFonts w:ascii="Trebuchet MS" w:hAnsi="Trebuchet MS"/>
          <w:spacing w:val="-4"/>
          <w:sz w:val="12"/>
        </w:rPr>
        <w:t>364</w:t>
      </w:r>
      <w:r>
        <w:rPr>
          <w:spacing w:val="-4"/>
        </w:rPr>
        <w:t>individualistWesternones.FC</w:t>
      </w:r>
      <w:r>
        <w:rPr>
          <w:rFonts w:ascii="Arial" w:hAnsi="Arial"/>
          <w:i/>
          <w:spacing w:val="-4"/>
        </w:rPr>
        <w:t>→</w:t>
      </w:r>
      <w:r>
        <w:rPr>
          <w:spacing w:val="-4"/>
        </w:rPr>
        <w:t>BIemergedasthestrongestpredictorforstaff(</w:t>
      </w:r>
      <w:r>
        <w:rPr>
          <w:rFonts w:ascii="Calibri" w:hAnsi="Calibri"/>
          <w:i/>
          <w:spacing w:val="-4"/>
        </w:rPr>
        <w:t>β</w:t>
      </w:r>
      <w:r>
        <w:rPr>
          <w:rFonts w:ascii="Tahoma" w:hAnsi="Tahoma"/>
          <w:spacing w:val="-4"/>
        </w:rPr>
        <w:t>=</w:t>
      </w:r>
      <w:r>
        <w:rPr>
          <w:rFonts w:ascii="Verdana" w:hAnsi="Verdana"/>
          <w:i/>
          <w:spacing w:val="-4"/>
        </w:rPr>
        <w:t>.</w:t>
      </w:r>
      <w:r>
        <w:rPr>
          <w:spacing w:val="-4"/>
        </w:rPr>
        <w:t>602),</w:t>
      </w:r>
    </w:p>
    <w:p w14:paraId="56C173E6" w14:textId="77777777" w:rsidR="00AC1884" w:rsidRDefault="00AC1884">
      <w:pPr>
        <w:pStyle w:val="BodyText"/>
        <w:sectPr w:rsidR="00AC1884">
          <w:pgSz w:w="11910" w:h="16840"/>
          <w:pgMar w:top="1360" w:right="566" w:bottom="1060" w:left="992" w:header="0" w:footer="863" w:gutter="0"/>
          <w:cols w:space="720"/>
        </w:sectPr>
      </w:pPr>
    </w:p>
    <w:p w14:paraId="56883577" w14:textId="77777777" w:rsidR="00AC1884" w:rsidRDefault="00000000">
      <w:pPr>
        <w:pStyle w:val="BodyText"/>
        <w:spacing w:before="73"/>
      </w:pPr>
      <w:r>
        <w:rPr>
          <w:rFonts w:ascii="Trebuchet MS" w:hAnsi="Trebuchet MS"/>
          <w:w w:val="90"/>
          <w:sz w:val="12"/>
        </w:rPr>
        <w:lastRenderedPageBreak/>
        <w:t>365</w:t>
      </w:r>
      <w:r>
        <w:rPr>
          <w:w w:val="90"/>
        </w:rPr>
        <w:t>consistentwithAbbad(</w:t>
      </w:r>
      <w:hyperlink w:anchor="_bookmark17" w:history="1">
        <w:r>
          <w:rPr>
            <w:color w:val="000099"/>
            <w:w w:val="90"/>
          </w:rPr>
          <w:t>2021</w:t>
        </w:r>
      </w:hyperlink>
      <w:r>
        <w:rPr>
          <w:w w:val="90"/>
        </w:rPr>
        <w:t>)’sfindingthatfacilitatingconditionsareparamountin</w:t>
      </w:r>
      <w:r>
        <w:rPr>
          <w:spacing w:val="-2"/>
          <w:w w:val="90"/>
        </w:rPr>
        <w:t>developing-</w:t>
      </w:r>
    </w:p>
    <w:p w14:paraId="4277FA2F" w14:textId="77777777" w:rsidR="00AC1884" w:rsidRDefault="00000000">
      <w:pPr>
        <w:pStyle w:val="BodyText"/>
      </w:pPr>
      <w:r>
        <w:rPr>
          <w:rFonts w:ascii="Trebuchet MS"/>
          <w:spacing w:val="-4"/>
          <w:sz w:val="12"/>
        </w:rPr>
        <w:t>366</w:t>
      </w:r>
      <w:r>
        <w:rPr>
          <w:spacing w:val="-4"/>
        </w:rPr>
        <w:t>countrytechnologyadoption.ThecombinedTAM/UTAUTmodelthusprovidesamorecom-</w:t>
      </w:r>
    </w:p>
    <w:p w14:paraId="0FC5C2C1" w14:textId="77777777" w:rsidR="00AC1884" w:rsidRDefault="00000000">
      <w:pPr>
        <w:pStyle w:val="BodyText"/>
      </w:pPr>
      <w:r>
        <w:rPr>
          <w:rFonts w:ascii="Trebuchet MS"/>
          <w:spacing w:val="-6"/>
          <w:sz w:val="12"/>
        </w:rPr>
        <w:t>367</w:t>
      </w:r>
      <w:r>
        <w:rPr>
          <w:spacing w:val="-6"/>
        </w:rPr>
        <w:t>prehensiveexplanationofacceptancedynamicsthaneitherframeworkalone,confirmingthe</w:t>
      </w:r>
    </w:p>
    <w:p w14:paraId="30CD2C3F" w14:textId="77777777" w:rsidR="00AC1884" w:rsidRDefault="00000000">
      <w:pPr>
        <w:pStyle w:val="BodyText"/>
        <w:spacing w:before="196"/>
      </w:pPr>
      <w:r>
        <w:rPr>
          <w:rFonts w:ascii="Trebuchet MS"/>
          <w:spacing w:val="-6"/>
          <w:sz w:val="12"/>
        </w:rPr>
        <w:t>368</w:t>
      </w:r>
      <w:r>
        <w:rPr>
          <w:spacing w:val="-6"/>
        </w:rPr>
        <w:t>theoreticalrationalefortheirintegration(Dwivedietal.,</w:t>
      </w:r>
      <w:hyperlink w:anchor="_bookmark31" w:history="1">
        <w:r>
          <w:rPr>
            <w:color w:val="000099"/>
            <w:spacing w:val="-6"/>
          </w:rPr>
          <w:t>2019</w:t>
        </w:r>
      </w:hyperlink>
      <w:r>
        <w:rPr>
          <w:spacing w:val="-6"/>
        </w:rPr>
        <w:t>;Williamsetal.,</w:t>
      </w:r>
      <w:hyperlink w:anchor="_bookmark65" w:history="1">
        <w:r>
          <w:rPr>
            <w:color w:val="000099"/>
            <w:spacing w:val="-6"/>
          </w:rPr>
          <w:t>2015</w:t>
        </w:r>
      </w:hyperlink>
      <w:r>
        <w:rPr>
          <w:spacing w:val="-6"/>
        </w:rPr>
        <w:t>).</w:t>
      </w:r>
    </w:p>
    <w:p w14:paraId="4A274753" w14:textId="77777777" w:rsidR="00AC1884" w:rsidRDefault="00000000">
      <w:pPr>
        <w:pStyle w:val="BodyText"/>
        <w:tabs>
          <w:tab w:val="left" w:pos="799"/>
        </w:tabs>
      </w:pPr>
      <w:r>
        <w:rPr>
          <w:rFonts w:ascii="Trebuchet MS"/>
          <w:spacing w:val="-5"/>
          <w:sz w:val="12"/>
        </w:rPr>
        <w:t>369</w:t>
      </w:r>
      <w:r>
        <w:rPr>
          <w:rFonts w:ascii="Trebuchet MS"/>
          <w:sz w:val="12"/>
        </w:rPr>
        <w:tab/>
      </w:r>
      <w:r>
        <w:rPr>
          <w:spacing w:val="-8"/>
        </w:rPr>
        <w:t>ThisstudycontributesthefirstTAM/UTAUTvalidationforLLM-basedadministrativesys-</w:t>
      </w:r>
    </w:p>
    <w:p w14:paraId="5FE81E35" w14:textId="77777777" w:rsidR="00AC1884" w:rsidRDefault="00000000">
      <w:pPr>
        <w:pStyle w:val="BodyText"/>
        <w:spacing w:before="184"/>
      </w:pPr>
      <w:r>
        <w:rPr>
          <w:rFonts w:ascii="Trebuchet MS" w:hAnsi="Trebuchet MS"/>
          <w:spacing w:val="-4"/>
          <w:sz w:val="12"/>
        </w:rPr>
        <w:t>370</w:t>
      </w:r>
      <w:r>
        <w:rPr>
          <w:spacing w:val="-4"/>
        </w:rPr>
        <w:t>temsinNigerianpolytechnics.ThehighTechnologyReadinessreliability(</w:t>
      </w:r>
      <w:r>
        <w:rPr>
          <w:rFonts w:ascii="Calibri" w:hAnsi="Calibri"/>
          <w:i/>
          <w:spacing w:val="-4"/>
        </w:rPr>
        <w:t>α</w:t>
      </w:r>
      <w:r>
        <w:rPr>
          <w:rFonts w:ascii="Tahoma" w:hAnsi="Tahoma"/>
          <w:spacing w:val="-4"/>
        </w:rPr>
        <w:t>=</w:t>
      </w:r>
      <w:r>
        <w:rPr>
          <w:rFonts w:ascii="Verdana" w:hAnsi="Verdana"/>
          <w:i/>
          <w:spacing w:val="-4"/>
        </w:rPr>
        <w:t>.</w:t>
      </w:r>
      <w:r>
        <w:rPr>
          <w:spacing w:val="-4"/>
        </w:rPr>
        <w:t>873)supports</w:t>
      </w:r>
    </w:p>
    <w:p w14:paraId="66DBB609" w14:textId="77777777" w:rsidR="00AC1884" w:rsidRDefault="00000000">
      <w:pPr>
        <w:pStyle w:val="BodyText"/>
        <w:spacing w:before="185"/>
      </w:pPr>
      <w:r>
        <w:rPr>
          <w:rFonts w:ascii="Trebuchet MS"/>
          <w:spacing w:val="-2"/>
          <w:sz w:val="12"/>
        </w:rPr>
        <w:t>371</w:t>
      </w:r>
      <w:r>
        <w:rPr>
          <w:spacing w:val="-2"/>
        </w:rPr>
        <w:t>theinclusionofTRasanantecedentconstructinfuturemodelsofAIacceptanceinNBTE-</w:t>
      </w:r>
    </w:p>
    <w:p w14:paraId="15E36EDC" w14:textId="77777777" w:rsidR="00AC1884" w:rsidRDefault="00000000">
      <w:pPr>
        <w:pStyle w:val="BodyText"/>
      </w:pPr>
      <w:r>
        <w:rPr>
          <w:rFonts w:ascii="Trebuchet MS"/>
          <w:spacing w:val="-6"/>
          <w:sz w:val="12"/>
        </w:rPr>
        <w:t>372</w:t>
      </w:r>
      <w:r>
        <w:rPr>
          <w:spacing w:val="-6"/>
        </w:rPr>
        <w:t>regulatedinstitutions,aligningwiththeTechnologyReadinessIndexliterature(Parasuraman,</w:t>
      </w:r>
    </w:p>
    <w:p w14:paraId="51209D80" w14:textId="77777777" w:rsidR="00AC1884" w:rsidRDefault="00000000">
      <w:pPr>
        <w:pStyle w:val="BodyText"/>
      </w:pPr>
      <w:r>
        <w:rPr>
          <w:rFonts w:ascii="Trebuchet MS"/>
          <w:spacing w:val="-2"/>
          <w:sz w:val="12"/>
        </w:rPr>
        <w:t>373</w:t>
      </w:r>
      <w:hyperlink w:anchor="_bookmark52" w:history="1">
        <w:r>
          <w:rPr>
            <w:color w:val="000099"/>
            <w:spacing w:val="-2"/>
          </w:rPr>
          <w:t>2000</w:t>
        </w:r>
      </w:hyperlink>
      <w:r>
        <w:rPr>
          <w:spacing w:val="-2"/>
        </w:rPr>
        <w:t>;Parasuraman&amp;Colby,</w:t>
      </w:r>
      <w:hyperlink w:anchor="_bookmark53" w:history="1">
        <w:r>
          <w:rPr>
            <w:color w:val="000099"/>
            <w:spacing w:val="-2"/>
          </w:rPr>
          <w:t>2015</w:t>
        </w:r>
      </w:hyperlink>
      <w:r>
        <w:rPr>
          <w:spacing w:val="-2"/>
        </w:rPr>
        <w:t>).</w:t>
      </w:r>
    </w:p>
    <w:p w14:paraId="6B471E73" w14:textId="77777777" w:rsidR="00AC1884" w:rsidRDefault="00AC1884">
      <w:pPr>
        <w:pStyle w:val="BodyText"/>
        <w:spacing w:before="300"/>
        <w:ind w:left="0"/>
        <w:rPr>
          <w:sz w:val="28"/>
        </w:rPr>
      </w:pPr>
    </w:p>
    <w:p w14:paraId="226811A6" w14:textId="77777777" w:rsidR="00AC1884" w:rsidRDefault="00000000">
      <w:pPr>
        <w:pStyle w:val="Heading21"/>
        <w:tabs>
          <w:tab w:val="left" w:pos="1093"/>
        </w:tabs>
      </w:pPr>
      <w:r>
        <w:rPr>
          <w:rFonts w:ascii="Trebuchet MS"/>
          <w:b w:val="0"/>
          <w:sz w:val="12"/>
        </w:rPr>
        <w:t>374</w:t>
      </w:r>
      <w:bookmarkStart w:id="43" w:name="Practical_Implications"/>
      <w:bookmarkEnd w:id="43"/>
      <w:r>
        <w:rPr>
          <w:spacing w:val="-5"/>
        </w:rPr>
        <w:t>5.3</w:t>
      </w:r>
      <w:r>
        <w:tab/>
      </w:r>
      <w:proofErr w:type="spellStart"/>
      <w:r>
        <w:t>Practical</w:t>
      </w:r>
      <w:r>
        <w:rPr>
          <w:spacing w:val="-2"/>
        </w:rPr>
        <w:t>Implications</w:t>
      </w:r>
      <w:proofErr w:type="spellEnd"/>
    </w:p>
    <w:p w14:paraId="0D79C820" w14:textId="77777777" w:rsidR="00AC1884" w:rsidRDefault="00AC1884">
      <w:pPr>
        <w:pStyle w:val="BodyText"/>
        <w:spacing w:before="75"/>
        <w:ind w:left="0"/>
        <w:rPr>
          <w:rFonts w:ascii="Times New Roman"/>
          <w:b/>
        </w:rPr>
      </w:pPr>
    </w:p>
    <w:p w14:paraId="13FF3DA8" w14:textId="77777777" w:rsidR="00AC1884" w:rsidRDefault="00000000">
      <w:pPr>
        <w:pStyle w:val="BodyText"/>
        <w:spacing w:before="0"/>
      </w:pPr>
      <w:r>
        <w:rPr>
          <w:rFonts w:ascii="Trebuchet MS"/>
          <w:spacing w:val="-8"/>
          <w:sz w:val="12"/>
        </w:rPr>
        <w:t>375</w:t>
      </w:r>
      <w:r>
        <w:rPr>
          <w:spacing w:val="-8"/>
        </w:rPr>
        <w:t>Thefindingscarryimmediatepracticalimplicationsformultiplestakeholdergroups:</w:t>
      </w:r>
    </w:p>
    <w:p w14:paraId="41ED1B31" w14:textId="77777777" w:rsidR="00AC1884" w:rsidRDefault="00000000">
      <w:pPr>
        <w:tabs>
          <w:tab w:val="left" w:pos="799"/>
        </w:tabs>
        <w:spacing w:before="184"/>
        <w:ind w:left="58"/>
        <w:rPr>
          <w:sz w:val="24"/>
        </w:rPr>
      </w:pPr>
      <w:r>
        <w:rPr>
          <w:rFonts w:ascii="Trebuchet MS"/>
          <w:spacing w:val="-5"/>
          <w:sz w:val="12"/>
        </w:rPr>
        <w:t>376</w:t>
      </w:r>
      <w:r>
        <w:rPr>
          <w:rFonts w:ascii="Trebuchet MS"/>
          <w:sz w:val="12"/>
        </w:rPr>
        <w:tab/>
      </w:r>
      <w:proofErr w:type="spellStart"/>
      <w:r>
        <w:rPr>
          <w:rFonts w:ascii="Times New Roman"/>
          <w:b/>
          <w:spacing w:val="-4"/>
          <w:sz w:val="24"/>
        </w:rPr>
        <w:t>Forpolytechnicmanagement</w:t>
      </w:r>
      <w:r>
        <w:rPr>
          <w:spacing w:val="-4"/>
          <w:sz w:val="24"/>
        </w:rPr>
        <w:t>,theuniformlypositivemeanscores</w:t>
      </w:r>
      <w:proofErr w:type="spellEnd"/>
      <w:r>
        <w:rPr>
          <w:spacing w:val="-4"/>
          <w:sz w:val="24"/>
        </w:rPr>
        <w:t>(</w:t>
      </w:r>
      <w:r>
        <w:rPr>
          <w:rFonts w:ascii="Times New Roman"/>
          <w:i/>
          <w:spacing w:val="-4"/>
          <w:sz w:val="24"/>
        </w:rPr>
        <w:t xml:space="preserve">M </w:t>
      </w:r>
      <w:r>
        <w:rPr>
          <w:rFonts w:ascii="Verdana"/>
          <w:i/>
          <w:spacing w:val="-4"/>
          <w:sz w:val="24"/>
        </w:rPr>
        <w:t>&gt;</w:t>
      </w:r>
      <w:r>
        <w:rPr>
          <w:spacing w:val="-4"/>
          <w:sz w:val="24"/>
        </w:rPr>
        <w:t>3</w:t>
      </w:r>
      <w:r>
        <w:rPr>
          <w:rFonts w:ascii="Verdana"/>
          <w:i/>
          <w:spacing w:val="-4"/>
          <w:sz w:val="24"/>
        </w:rPr>
        <w:t>.</w:t>
      </w:r>
      <w:r>
        <w:rPr>
          <w:spacing w:val="-4"/>
          <w:sz w:val="24"/>
        </w:rPr>
        <w:t>85across</w:t>
      </w:r>
      <w:r>
        <w:rPr>
          <w:spacing w:val="-5"/>
          <w:sz w:val="24"/>
        </w:rPr>
        <w:t>all</w:t>
      </w:r>
    </w:p>
    <w:p w14:paraId="4038F361" w14:textId="77777777" w:rsidR="00AC1884" w:rsidRDefault="00000000">
      <w:pPr>
        <w:pStyle w:val="BodyText"/>
        <w:spacing w:before="196"/>
      </w:pPr>
      <w:r>
        <w:rPr>
          <w:rFonts w:ascii="Trebuchet MS"/>
          <w:w w:val="90"/>
          <w:sz w:val="12"/>
        </w:rPr>
        <w:t>377</w:t>
      </w:r>
      <w:r>
        <w:rPr>
          <w:w w:val="90"/>
        </w:rPr>
        <w:t>constructs)andthe100%hypothesissupportrateconstituteaclearempiricalmandateto</w:t>
      </w:r>
      <w:r>
        <w:rPr>
          <w:spacing w:val="-4"/>
          <w:w w:val="90"/>
        </w:rPr>
        <w:t>pro-</w:t>
      </w:r>
    </w:p>
    <w:p w14:paraId="63DD9C24" w14:textId="77777777" w:rsidR="00AC1884" w:rsidRDefault="00000000">
      <w:pPr>
        <w:pStyle w:val="BodyText"/>
      </w:pPr>
      <w:r>
        <w:rPr>
          <w:rFonts w:ascii="Trebuchet MS"/>
          <w:w w:val="90"/>
          <w:sz w:val="12"/>
        </w:rPr>
        <w:t>378</w:t>
      </w:r>
      <w:r>
        <w:rPr>
          <w:w w:val="90"/>
        </w:rPr>
        <w:t>ceedwithsystemimplementation.Resourcesshouldbeprioritisedtowardensuringeaseof</w:t>
      </w:r>
      <w:r>
        <w:rPr>
          <w:spacing w:val="-4"/>
          <w:w w:val="90"/>
        </w:rPr>
        <w:t>use,</w:t>
      </w:r>
    </w:p>
    <w:p w14:paraId="47BBEAFE" w14:textId="77777777" w:rsidR="00AC1884" w:rsidRDefault="00000000">
      <w:pPr>
        <w:pStyle w:val="BodyText"/>
        <w:spacing w:before="184"/>
      </w:pPr>
      <w:r>
        <w:rPr>
          <w:rFonts w:ascii="Trebuchet MS" w:hAnsi="Trebuchet MS"/>
          <w:spacing w:val="-2"/>
          <w:sz w:val="12"/>
        </w:rPr>
        <w:t>379</w:t>
      </w:r>
      <w:r>
        <w:rPr>
          <w:spacing w:val="-2"/>
        </w:rPr>
        <w:t>giventhePEOU</w:t>
      </w:r>
      <w:r>
        <w:rPr>
          <w:rFonts w:ascii="Arial" w:hAnsi="Arial"/>
          <w:i/>
          <w:spacing w:val="-2"/>
        </w:rPr>
        <w:t>→</w:t>
      </w:r>
      <w:r>
        <w:rPr>
          <w:spacing w:val="-2"/>
        </w:rPr>
        <w:t>PUpathway’sdominance(</w:t>
      </w:r>
      <w:r>
        <w:rPr>
          <w:rFonts w:ascii="Times New Roman" w:hAnsi="Times New Roman"/>
          <w:i/>
          <w:spacing w:val="-2"/>
        </w:rPr>
        <w:t>R</w:t>
      </w:r>
      <w:r>
        <w:rPr>
          <w:spacing w:val="-2"/>
          <w:vertAlign w:val="superscript"/>
        </w:rPr>
        <w:t>2</w:t>
      </w:r>
      <w:r>
        <w:rPr>
          <w:rFonts w:ascii="Tahoma" w:hAnsi="Tahoma"/>
          <w:spacing w:val="-2"/>
        </w:rPr>
        <w:t>=</w:t>
      </w:r>
      <w:r>
        <w:rPr>
          <w:rFonts w:ascii="Verdana" w:hAnsi="Verdana"/>
          <w:i/>
          <w:spacing w:val="-2"/>
        </w:rPr>
        <w:t>.</w:t>
      </w:r>
      <w:r>
        <w:rPr>
          <w:spacing w:val="-2"/>
        </w:rPr>
        <w:t>601).</w:t>
      </w:r>
    </w:p>
    <w:p w14:paraId="0F32EAEB" w14:textId="77777777" w:rsidR="00AC1884" w:rsidRDefault="00000000">
      <w:pPr>
        <w:pStyle w:val="BodyText"/>
        <w:tabs>
          <w:tab w:val="left" w:pos="799"/>
        </w:tabs>
      </w:pPr>
      <w:r>
        <w:rPr>
          <w:rFonts w:ascii="Trebuchet MS"/>
          <w:spacing w:val="-5"/>
          <w:sz w:val="12"/>
        </w:rPr>
        <w:t>380</w:t>
      </w:r>
      <w:r>
        <w:rPr>
          <w:rFonts w:ascii="Trebuchet MS"/>
          <w:sz w:val="12"/>
        </w:rPr>
        <w:tab/>
      </w:r>
      <w:r>
        <w:rPr>
          <w:rFonts w:ascii="Times New Roman"/>
          <w:b/>
          <w:spacing w:val="-8"/>
        </w:rPr>
        <w:t>ForNBTE</w:t>
      </w:r>
      <w:r>
        <w:rPr>
          <w:spacing w:val="-8"/>
        </w:rPr>
        <w:t>,thefindingssupportthedevelopmentofnationalstandardsfordigitalregistra-</w:t>
      </w:r>
    </w:p>
    <w:p w14:paraId="2F6AE847" w14:textId="77777777" w:rsidR="00AC1884" w:rsidRDefault="00000000">
      <w:pPr>
        <w:pStyle w:val="BodyText"/>
        <w:spacing w:before="196"/>
      </w:pPr>
      <w:r>
        <w:rPr>
          <w:rFonts w:ascii="Trebuchet MS"/>
          <w:spacing w:val="-4"/>
          <w:sz w:val="12"/>
        </w:rPr>
        <w:t>381</w:t>
      </w:r>
      <w:r>
        <w:rPr>
          <w:spacing w:val="-4"/>
        </w:rPr>
        <w:t>tionsystemsinpolytechnics.TheinclusionofICTinfrastructureadequacyasanaccreditation</w:t>
      </w:r>
    </w:p>
    <w:p w14:paraId="335DBA65" w14:textId="77777777" w:rsidR="00AC1884" w:rsidRDefault="00000000">
      <w:pPr>
        <w:pStyle w:val="BodyText"/>
      </w:pPr>
      <w:r>
        <w:rPr>
          <w:rFonts w:ascii="Trebuchet MS"/>
          <w:spacing w:val="-6"/>
          <w:sz w:val="12"/>
        </w:rPr>
        <w:t>382</w:t>
      </w:r>
      <w:r>
        <w:rPr>
          <w:spacing w:val="-6"/>
        </w:rPr>
        <w:t>criterionwouldhelpensurethatthefacilitatingconditionsidentifiedascriticalforstaffadop-</w:t>
      </w:r>
    </w:p>
    <w:p w14:paraId="2DC47CEC" w14:textId="77777777" w:rsidR="00AC1884" w:rsidRDefault="00000000">
      <w:pPr>
        <w:spacing w:before="184"/>
        <w:ind w:left="58"/>
        <w:rPr>
          <w:sz w:val="24"/>
        </w:rPr>
      </w:pPr>
      <w:r>
        <w:rPr>
          <w:rFonts w:ascii="Trebuchet MS" w:hAnsi="Trebuchet MS"/>
          <w:spacing w:val="-2"/>
          <w:sz w:val="12"/>
        </w:rPr>
        <w:t>383</w:t>
      </w:r>
      <w:r>
        <w:rPr>
          <w:spacing w:val="-2"/>
          <w:sz w:val="24"/>
        </w:rPr>
        <w:t>tion(</w:t>
      </w:r>
      <w:r>
        <w:rPr>
          <w:rFonts w:ascii="Calibri" w:hAnsi="Calibri"/>
          <w:i/>
          <w:spacing w:val="-2"/>
          <w:sz w:val="24"/>
        </w:rPr>
        <w:t>β</w:t>
      </w:r>
      <w:r>
        <w:rPr>
          <w:rFonts w:ascii="Tahoma" w:hAnsi="Tahoma"/>
          <w:spacing w:val="-2"/>
          <w:sz w:val="24"/>
        </w:rPr>
        <w:t>=</w:t>
      </w:r>
      <w:r>
        <w:rPr>
          <w:rFonts w:ascii="Verdana" w:hAnsi="Verdana"/>
          <w:i/>
          <w:spacing w:val="-2"/>
          <w:sz w:val="24"/>
        </w:rPr>
        <w:t>.</w:t>
      </w:r>
      <w:r>
        <w:rPr>
          <w:spacing w:val="-2"/>
          <w:sz w:val="24"/>
        </w:rPr>
        <w:t>602)</w:t>
      </w:r>
      <w:proofErr w:type="spellStart"/>
      <w:r>
        <w:rPr>
          <w:spacing w:val="-2"/>
          <w:sz w:val="24"/>
        </w:rPr>
        <w:t>are</w:t>
      </w:r>
      <w:r>
        <w:rPr>
          <w:spacing w:val="-4"/>
          <w:sz w:val="24"/>
        </w:rPr>
        <w:t>met</w:t>
      </w:r>
      <w:proofErr w:type="spellEnd"/>
      <w:r>
        <w:rPr>
          <w:spacing w:val="-4"/>
          <w:sz w:val="24"/>
        </w:rPr>
        <w:t>.</w:t>
      </w:r>
    </w:p>
    <w:p w14:paraId="65F94778" w14:textId="77777777" w:rsidR="00AC1884" w:rsidRDefault="00000000">
      <w:pPr>
        <w:tabs>
          <w:tab w:val="left" w:pos="799"/>
        </w:tabs>
        <w:spacing w:before="185"/>
        <w:ind w:left="58"/>
        <w:rPr>
          <w:sz w:val="24"/>
        </w:rPr>
      </w:pPr>
      <w:r>
        <w:rPr>
          <w:rFonts w:ascii="Trebuchet MS"/>
          <w:spacing w:val="-5"/>
          <w:sz w:val="12"/>
        </w:rPr>
        <w:t>384</w:t>
      </w:r>
      <w:r>
        <w:rPr>
          <w:rFonts w:ascii="Trebuchet MS"/>
          <w:sz w:val="12"/>
        </w:rPr>
        <w:tab/>
      </w:r>
      <w:r>
        <w:rPr>
          <w:rFonts w:ascii="Times New Roman"/>
          <w:b/>
          <w:spacing w:val="-6"/>
          <w:sz w:val="24"/>
        </w:rPr>
        <w:t>Forsystemdesigners</w:t>
      </w:r>
      <w:r>
        <w:rPr>
          <w:spacing w:val="-6"/>
          <w:sz w:val="24"/>
        </w:rPr>
        <w:t>,theresultsprescribeanintuitive,mobile-responsiveinterfacewith</w:t>
      </w:r>
    </w:p>
    <w:p w14:paraId="2737A95A" w14:textId="77777777" w:rsidR="00AC1884" w:rsidRDefault="00000000">
      <w:pPr>
        <w:pStyle w:val="BodyText"/>
      </w:pPr>
      <w:r>
        <w:rPr>
          <w:rFonts w:ascii="Trebuchet MS"/>
          <w:w w:val="90"/>
          <w:sz w:val="12"/>
        </w:rPr>
        <w:t>385</w:t>
      </w:r>
      <w:r>
        <w:rPr>
          <w:w w:val="90"/>
        </w:rPr>
        <w:t>offline/low-bandwidthsupport.Giventhat85.5%ofrespondentsownedsmartphonesbut</w:t>
      </w:r>
      <w:r>
        <w:rPr>
          <w:spacing w:val="-4"/>
          <w:w w:val="90"/>
        </w:rPr>
        <w:t>only</w:t>
      </w:r>
    </w:p>
    <w:p w14:paraId="1D68A49C" w14:textId="77777777" w:rsidR="00AC1884" w:rsidRDefault="00000000">
      <w:pPr>
        <w:pStyle w:val="BodyText"/>
      </w:pPr>
      <w:r>
        <w:rPr>
          <w:rFonts w:ascii="Trebuchet MS"/>
          <w:w w:val="90"/>
          <w:sz w:val="12"/>
        </w:rPr>
        <w:t>386</w:t>
      </w:r>
      <w:r>
        <w:rPr>
          <w:w w:val="90"/>
        </w:rPr>
        <w:t>69%hadregularinternetaccess,aprogressivewebapplicationarchitecturewithoffline</w:t>
      </w:r>
      <w:r>
        <w:rPr>
          <w:spacing w:val="-2"/>
          <w:w w:val="90"/>
        </w:rPr>
        <w:t>caching</w:t>
      </w:r>
    </w:p>
    <w:p w14:paraId="527FB004" w14:textId="77777777" w:rsidR="00AC1884" w:rsidRDefault="00000000">
      <w:pPr>
        <w:spacing w:before="197"/>
        <w:ind w:left="58"/>
        <w:rPr>
          <w:sz w:val="24"/>
        </w:rPr>
      </w:pPr>
      <w:r>
        <w:rPr>
          <w:rFonts w:ascii="Trebuchet MS"/>
          <w:sz w:val="12"/>
        </w:rPr>
        <w:t>387</w:t>
      </w:r>
      <w:r>
        <w:rPr>
          <w:sz w:val="24"/>
        </w:rPr>
        <w:t>is</w:t>
      </w:r>
      <w:r>
        <w:rPr>
          <w:spacing w:val="-2"/>
          <w:sz w:val="24"/>
        </w:rPr>
        <w:t>advisable.</w:t>
      </w:r>
    </w:p>
    <w:p w14:paraId="07905DE7" w14:textId="77777777" w:rsidR="00AC1884" w:rsidRDefault="00000000">
      <w:pPr>
        <w:tabs>
          <w:tab w:val="left" w:pos="799"/>
        </w:tabs>
        <w:spacing w:before="197"/>
        <w:ind w:left="58"/>
        <w:rPr>
          <w:sz w:val="24"/>
        </w:rPr>
      </w:pPr>
      <w:r>
        <w:rPr>
          <w:rFonts w:ascii="Trebuchet MS"/>
          <w:spacing w:val="-5"/>
          <w:sz w:val="12"/>
        </w:rPr>
        <w:t>388</w:t>
      </w:r>
      <w:r>
        <w:rPr>
          <w:rFonts w:ascii="Trebuchet MS"/>
          <w:sz w:val="12"/>
        </w:rPr>
        <w:tab/>
      </w:r>
      <w:r>
        <w:rPr>
          <w:rFonts w:ascii="Times New Roman"/>
          <w:b/>
          <w:spacing w:val="-4"/>
          <w:sz w:val="24"/>
        </w:rPr>
        <w:t>Fortrainingandchangemanagement</w:t>
      </w:r>
      <w:r>
        <w:rPr>
          <w:spacing w:val="-4"/>
          <w:sz w:val="24"/>
        </w:rPr>
        <w:t>,thesignificantPEOUdifferencebetweenstudents</w:t>
      </w:r>
    </w:p>
    <w:p w14:paraId="486F0F3B" w14:textId="77777777" w:rsidR="00AC1884" w:rsidRDefault="00000000">
      <w:pPr>
        <w:pStyle w:val="BodyText"/>
        <w:spacing w:before="183"/>
      </w:pPr>
      <w:r>
        <w:rPr>
          <w:rFonts w:ascii="Trebuchet MS"/>
          <w:spacing w:val="-6"/>
          <w:sz w:val="12"/>
        </w:rPr>
        <w:t>389</w:t>
      </w:r>
      <w:r>
        <w:rPr>
          <w:spacing w:val="-6"/>
        </w:rPr>
        <w:t>andstaff(</w:t>
      </w:r>
      <w:r>
        <w:rPr>
          <w:rFonts w:ascii="Times New Roman"/>
          <w:i/>
          <w:spacing w:val="-6"/>
        </w:rPr>
        <w:t>p</w:t>
      </w:r>
      <w:r>
        <w:rPr>
          <w:rFonts w:ascii="Tahoma"/>
          <w:spacing w:val="-6"/>
        </w:rPr>
        <w:t>=</w:t>
      </w:r>
      <w:r>
        <w:rPr>
          <w:rFonts w:ascii="Verdana"/>
          <w:i/>
          <w:spacing w:val="-6"/>
        </w:rPr>
        <w:t>.</w:t>
      </w:r>
      <w:r>
        <w:rPr>
          <w:spacing w:val="-6"/>
        </w:rPr>
        <w:t>020)mandatesadifferentiatedtrainingstrategy.Staffrequiremoreintensive,</w:t>
      </w:r>
    </w:p>
    <w:p w14:paraId="67A819A1" w14:textId="77777777" w:rsidR="00AC1884" w:rsidRDefault="00000000">
      <w:pPr>
        <w:pStyle w:val="BodyText"/>
      </w:pPr>
      <w:r>
        <w:rPr>
          <w:rFonts w:ascii="Trebuchet MS"/>
          <w:spacing w:val="-4"/>
          <w:sz w:val="12"/>
        </w:rPr>
        <w:t>390</w:t>
      </w:r>
      <w:r>
        <w:rPr>
          <w:spacing w:val="-4"/>
        </w:rPr>
        <w:t>hands-ondigitalliteracyprogrammes,whilestudentsmaybenefitfrompeer-ledorientation</w:t>
      </w:r>
    </w:p>
    <w:p w14:paraId="36EC3577" w14:textId="77777777" w:rsidR="00AC1884" w:rsidRDefault="00000000">
      <w:pPr>
        <w:pStyle w:val="BodyText"/>
        <w:spacing w:before="183"/>
      </w:pPr>
      <w:r>
        <w:rPr>
          <w:rFonts w:ascii="Trebuchet MS" w:hAnsi="Trebuchet MS"/>
          <w:spacing w:val="-4"/>
          <w:sz w:val="12"/>
        </w:rPr>
        <w:t>391</w:t>
      </w:r>
      <w:r>
        <w:rPr>
          <w:spacing w:val="-4"/>
        </w:rPr>
        <w:t>sessions.Thesignificantroleofsocialinfluence(</w:t>
      </w:r>
      <w:r>
        <w:rPr>
          <w:rFonts w:ascii="Calibri" w:hAnsi="Calibri"/>
          <w:i/>
          <w:spacing w:val="-4"/>
        </w:rPr>
        <w:t>β</w:t>
      </w:r>
      <w:r>
        <w:rPr>
          <w:rFonts w:ascii="Tahoma" w:hAnsi="Tahoma"/>
          <w:spacing w:val="-4"/>
        </w:rPr>
        <w:t>=</w:t>
      </w:r>
      <w:r>
        <w:rPr>
          <w:rFonts w:ascii="Verdana" w:hAnsi="Verdana"/>
          <w:i/>
          <w:spacing w:val="-4"/>
        </w:rPr>
        <w:t>.</w:t>
      </w:r>
      <w:r>
        <w:rPr>
          <w:spacing w:val="-4"/>
        </w:rPr>
        <w:t>634)furthersuggeststhatvisible</w:t>
      </w:r>
      <w:r>
        <w:rPr>
          <w:spacing w:val="-5"/>
        </w:rPr>
        <w:t>en-</w:t>
      </w:r>
    </w:p>
    <w:p w14:paraId="1ECBF95D" w14:textId="77777777" w:rsidR="00AC1884" w:rsidRDefault="00000000">
      <w:pPr>
        <w:pStyle w:val="BodyText"/>
        <w:spacing w:before="186"/>
      </w:pPr>
      <w:r>
        <w:rPr>
          <w:rFonts w:ascii="Trebuchet MS"/>
          <w:w w:val="90"/>
          <w:sz w:val="12"/>
        </w:rPr>
        <w:t>392</w:t>
      </w:r>
      <w:r>
        <w:rPr>
          <w:w w:val="90"/>
        </w:rPr>
        <w:t>dorsementbyinstitutionalleadersandtheuseofstudentandstaffchampionswould</w:t>
      </w:r>
      <w:r>
        <w:rPr>
          <w:spacing w:val="-2"/>
          <w:w w:val="90"/>
        </w:rPr>
        <w:t>accelerate</w:t>
      </w:r>
    </w:p>
    <w:p w14:paraId="122A242D" w14:textId="77777777" w:rsidR="00AC1884" w:rsidRDefault="00AC1884">
      <w:pPr>
        <w:pStyle w:val="BodyText"/>
        <w:sectPr w:rsidR="00AC1884">
          <w:pgSz w:w="11910" w:h="16840"/>
          <w:pgMar w:top="1360" w:right="566" w:bottom="1060" w:left="992" w:header="0" w:footer="863" w:gutter="0"/>
          <w:cols w:space="720"/>
        </w:sectPr>
      </w:pPr>
    </w:p>
    <w:p w14:paraId="75BA9F72" w14:textId="77777777" w:rsidR="00AC1884" w:rsidRDefault="00000000">
      <w:pPr>
        <w:spacing w:before="73"/>
        <w:ind w:left="58"/>
        <w:rPr>
          <w:sz w:val="24"/>
        </w:rPr>
      </w:pPr>
      <w:r>
        <w:rPr>
          <w:rFonts w:ascii="Trebuchet MS"/>
          <w:sz w:val="12"/>
        </w:rPr>
        <w:lastRenderedPageBreak/>
        <w:t>393</w:t>
      </w:r>
      <w:r>
        <w:rPr>
          <w:spacing w:val="-2"/>
          <w:sz w:val="24"/>
        </w:rPr>
        <w:t>adoption.</w:t>
      </w:r>
    </w:p>
    <w:p w14:paraId="1383D519" w14:textId="77777777" w:rsidR="00AC1884" w:rsidRDefault="00AC1884">
      <w:pPr>
        <w:pStyle w:val="BodyText"/>
        <w:spacing w:before="300"/>
        <w:ind w:left="0"/>
        <w:rPr>
          <w:sz w:val="28"/>
        </w:rPr>
      </w:pPr>
    </w:p>
    <w:p w14:paraId="4392DD26" w14:textId="77777777" w:rsidR="00AC1884" w:rsidRDefault="00000000">
      <w:pPr>
        <w:pStyle w:val="Heading21"/>
        <w:tabs>
          <w:tab w:val="left" w:pos="1093"/>
        </w:tabs>
      </w:pPr>
      <w:r>
        <w:rPr>
          <w:rFonts w:ascii="Trebuchet MS"/>
          <w:b w:val="0"/>
          <w:sz w:val="12"/>
        </w:rPr>
        <w:t>394</w:t>
      </w:r>
      <w:bookmarkStart w:id="44" w:name="The_Role_of_Facilitating_Conditions"/>
      <w:bookmarkEnd w:id="44"/>
      <w:r>
        <w:rPr>
          <w:spacing w:val="-5"/>
        </w:rPr>
        <w:t>5.4</w:t>
      </w:r>
      <w:r>
        <w:tab/>
      </w:r>
      <w:proofErr w:type="spellStart"/>
      <w:r>
        <w:t>TheRoleofFacilitating</w:t>
      </w:r>
      <w:r>
        <w:rPr>
          <w:spacing w:val="-2"/>
        </w:rPr>
        <w:t>Conditions</w:t>
      </w:r>
      <w:proofErr w:type="spellEnd"/>
    </w:p>
    <w:p w14:paraId="743AD611" w14:textId="77777777" w:rsidR="00AC1884" w:rsidRDefault="00AC1884">
      <w:pPr>
        <w:pStyle w:val="BodyText"/>
        <w:spacing w:before="16"/>
        <w:ind w:left="0"/>
        <w:rPr>
          <w:rFonts w:ascii="Times New Roman"/>
          <w:b/>
          <w:sz w:val="28"/>
        </w:rPr>
      </w:pPr>
    </w:p>
    <w:p w14:paraId="10332D29" w14:textId="77777777" w:rsidR="00AC1884" w:rsidRDefault="00000000">
      <w:pPr>
        <w:pStyle w:val="BodyText"/>
        <w:spacing w:before="0"/>
      </w:pPr>
      <w:r>
        <w:rPr>
          <w:rFonts w:ascii="Trebuchet MS" w:hAnsi="Trebuchet MS"/>
          <w:spacing w:val="-6"/>
          <w:sz w:val="12"/>
        </w:rPr>
        <w:t>395</w:t>
      </w:r>
      <w:r>
        <w:rPr>
          <w:spacing w:val="-6"/>
        </w:rPr>
        <w:t>Facilitating ConditionsemergedasthestrongestpredictorofstaffBI(</w:t>
      </w:r>
      <w:r>
        <w:rPr>
          <w:rFonts w:ascii="Calibri" w:hAnsi="Calibri"/>
          <w:i/>
          <w:spacing w:val="-6"/>
        </w:rPr>
        <w:t>β</w:t>
      </w:r>
      <w:r>
        <w:rPr>
          <w:rFonts w:ascii="Tahoma" w:hAnsi="Tahoma"/>
          <w:spacing w:val="-6"/>
        </w:rPr>
        <w:t>=</w:t>
      </w:r>
      <w:r>
        <w:rPr>
          <w:rFonts w:ascii="Verdana" w:hAnsi="Verdana"/>
          <w:i/>
          <w:spacing w:val="-6"/>
        </w:rPr>
        <w:t>.</w:t>
      </w:r>
      <w:r>
        <w:rPr>
          <w:spacing w:val="-6"/>
        </w:rPr>
        <w:t>602)andtheweak-</w:t>
      </w:r>
    </w:p>
    <w:p w14:paraId="16582F6D" w14:textId="77777777" w:rsidR="00AC1884" w:rsidRDefault="00000000">
      <w:pPr>
        <w:pStyle w:val="BodyText"/>
        <w:spacing w:before="172"/>
      </w:pPr>
      <w:r>
        <w:rPr>
          <w:rFonts w:ascii="Trebuchet MS" w:hAnsi="Trebuchet MS"/>
          <w:spacing w:val="-4"/>
          <w:sz w:val="12"/>
        </w:rPr>
        <w:t>396</w:t>
      </w:r>
      <w:r>
        <w:rPr>
          <w:spacing w:val="-4"/>
        </w:rPr>
        <w:t>estforstudents(</w:t>
      </w:r>
      <w:r>
        <w:rPr>
          <w:rFonts w:ascii="Calibri" w:hAnsi="Calibri"/>
          <w:i/>
          <w:spacing w:val="-4"/>
        </w:rPr>
        <w:t>β</w:t>
      </w:r>
      <w:r>
        <w:rPr>
          <w:rFonts w:ascii="Tahoma" w:hAnsi="Tahoma"/>
          <w:spacing w:val="-4"/>
        </w:rPr>
        <w:t>=</w:t>
      </w:r>
      <w:r>
        <w:rPr>
          <w:rFonts w:ascii="Verdana" w:hAnsi="Verdana"/>
          <w:i/>
          <w:spacing w:val="-4"/>
        </w:rPr>
        <w:t>.</w:t>
      </w:r>
      <w:r>
        <w:rPr>
          <w:spacing w:val="-4"/>
        </w:rPr>
        <w:t>516)—adivergencewithclearpolicyimplications.Forstaff,access</w:t>
      </w:r>
      <w:r>
        <w:rPr>
          <w:spacing w:val="-5"/>
        </w:rPr>
        <w:t>to</w:t>
      </w:r>
    </w:p>
    <w:p w14:paraId="50201E8C" w14:textId="77777777" w:rsidR="00AC1884" w:rsidRDefault="00000000">
      <w:pPr>
        <w:pStyle w:val="BodyText"/>
        <w:spacing w:before="186"/>
      </w:pPr>
      <w:r>
        <w:rPr>
          <w:rFonts w:ascii="Trebuchet MS"/>
          <w:w w:val="90"/>
          <w:sz w:val="12"/>
        </w:rPr>
        <w:t>397</w:t>
      </w:r>
      <w:r>
        <w:rPr>
          <w:w w:val="90"/>
        </w:rPr>
        <w:t>reliablecomputingequipment,stableinternetconnectivity,technicalsupport,andsystem</w:t>
      </w:r>
      <w:r>
        <w:rPr>
          <w:spacing w:val="-4"/>
          <w:w w:val="90"/>
        </w:rPr>
        <w:t>com-</w:t>
      </w:r>
    </w:p>
    <w:p w14:paraId="7B40B24E" w14:textId="77777777" w:rsidR="00AC1884" w:rsidRDefault="00000000">
      <w:pPr>
        <w:pStyle w:val="BodyText"/>
      </w:pPr>
      <w:r>
        <w:rPr>
          <w:rFonts w:ascii="Trebuchet MS"/>
          <w:w w:val="90"/>
          <w:sz w:val="12"/>
        </w:rPr>
        <w:t>398</w:t>
      </w:r>
      <w:r>
        <w:rPr>
          <w:w w:val="90"/>
        </w:rPr>
        <w:t>patibilitywithexistinginstitutionalprocessesarenotmerelydesirablebutessential</w:t>
      </w:r>
      <w:r>
        <w:rPr>
          <w:spacing w:val="-2"/>
          <w:w w:val="90"/>
        </w:rPr>
        <w:t>precondi-</w:t>
      </w:r>
    </w:p>
    <w:p w14:paraId="7C05452E" w14:textId="77777777" w:rsidR="00AC1884" w:rsidRDefault="00000000">
      <w:pPr>
        <w:pStyle w:val="BodyText"/>
      </w:pPr>
      <w:r>
        <w:rPr>
          <w:rFonts w:ascii="Trebuchet MS"/>
          <w:w w:val="90"/>
          <w:sz w:val="12"/>
        </w:rPr>
        <w:t>399</w:t>
      </w:r>
      <w:r>
        <w:rPr>
          <w:w w:val="90"/>
        </w:rPr>
        <w:t>tionsforadoption.Thisfindingresonateswiththebroaderliteratureontechnology</w:t>
      </w:r>
      <w:r>
        <w:rPr>
          <w:spacing w:val="-2"/>
          <w:w w:val="90"/>
        </w:rPr>
        <w:t>deployment</w:t>
      </w:r>
    </w:p>
    <w:p w14:paraId="713BF6CF" w14:textId="77777777" w:rsidR="00AC1884" w:rsidRDefault="00000000">
      <w:pPr>
        <w:pStyle w:val="BodyText"/>
        <w:spacing w:before="196"/>
      </w:pPr>
      <w:r>
        <w:rPr>
          <w:rFonts w:ascii="Trebuchet MS"/>
          <w:spacing w:val="-4"/>
          <w:sz w:val="12"/>
        </w:rPr>
        <w:t>400</w:t>
      </w:r>
      <w:r>
        <w:rPr>
          <w:spacing w:val="-4"/>
        </w:rPr>
        <w:t>inresource-constrainedsettings(Adarkwah,</w:t>
      </w:r>
      <w:hyperlink w:anchor="_bookmark18" w:history="1">
        <w:r>
          <w:rPr>
            <w:color w:val="000099"/>
            <w:spacing w:val="-4"/>
          </w:rPr>
          <w:t>2021</w:t>
        </w:r>
      </w:hyperlink>
      <w:r>
        <w:rPr>
          <w:spacing w:val="-4"/>
        </w:rPr>
        <w:t>;Mtebe&amp;Raisamo,</w:t>
      </w:r>
      <w:hyperlink w:anchor="_bookmark42" w:history="1">
        <w:r>
          <w:rPr>
            <w:color w:val="000099"/>
            <w:spacing w:val="-4"/>
          </w:rPr>
          <w:t>2014</w:t>
        </w:r>
      </w:hyperlink>
      <w:r>
        <w:rPr>
          <w:spacing w:val="-4"/>
        </w:rPr>
        <w:t>;Ogbonnaya</w:t>
      </w:r>
      <w:r>
        <w:rPr>
          <w:spacing w:val="-5"/>
        </w:rPr>
        <w:t>et</w:t>
      </w:r>
    </w:p>
    <w:p w14:paraId="24786234" w14:textId="77777777" w:rsidR="00AC1884" w:rsidRDefault="00000000">
      <w:pPr>
        <w:pStyle w:val="BodyText"/>
      </w:pPr>
      <w:r>
        <w:rPr>
          <w:rFonts w:ascii="Trebuchet MS"/>
          <w:spacing w:val="-4"/>
          <w:sz w:val="12"/>
        </w:rPr>
        <w:t>401</w:t>
      </w:r>
      <w:r>
        <w:rPr>
          <w:spacing w:val="-4"/>
        </w:rPr>
        <w:t>al.,</w:t>
      </w:r>
      <w:hyperlink w:anchor="_bookmark45" w:history="1">
        <w:r>
          <w:rPr>
            <w:color w:val="000099"/>
            <w:spacing w:val="-4"/>
          </w:rPr>
          <w:t>2023</w:t>
        </w:r>
      </w:hyperlink>
      <w:r>
        <w:rPr>
          <w:spacing w:val="-4"/>
        </w:rPr>
        <w:t>)andunderscorestheneedforinfrastructureinvestment</w:t>
      </w:r>
      <w:r>
        <w:rPr>
          <w:rFonts w:ascii="Times New Roman"/>
          <w:i/>
          <w:spacing w:val="-4"/>
        </w:rPr>
        <w:t>priorto</w:t>
      </w:r>
      <w:r>
        <w:rPr>
          <w:spacing w:val="-4"/>
        </w:rPr>
        <w:t>systemrollout.</w:t>
      </w:r>
      <w:r>
        <w:rPr>
          <w:spacing w:val="-10"/>
        </w:rPr>
        <w:t>A</w:t>
      </w:r>
    </w:p>
    <w:p w14:paraId="395C3A3C" w14:textId="77777777" w:rsidR="00AC1884" w:rsidRDefault="00000000">
      <w:pPr>
        <w:pStyle w:val="BodyText"/>
      </w:pPr>
      <w:r>
        <w:rPr>
          <w:rFonts w:ascii="Trebuchet MS" w:hAnsi="Trebuchet MS"/>
          <w:w w:val="90"/>
          <w:sz w:val="12"/>
        </w:rPr>
        <w:t>402</w:t>
      </w:r>
      <w:r>
        <w:rPr>
          <w:w w:val="90"/>
        </w:rPr>
        <w:t>phasedimplementationstrategy—beginningwithdepartmentsthatalreadypossess</w:t>
      </w:r>
      <w:r>
        <w:rPr>
          <w:spacing w:val="-2"/>
          <w:w w:val="90"/>
        </w:rPr>
        <w:t>adequate</w:t>
      </w:r>
    </w:p>
    <w:p w14:paraId="2232E55E" w14:textId="77777777" w:rsidR="00AC1884" w:rsidRDefault="00000000">
      <w:pPr>
        <w:pStyle w:val="BodyText"/>
      </w:pPr>
      <w:r>
        <w:rPr>
          <w:rFonts w:ascii="Trebuchet MS" w:hAnsi="Trebuchet MS"/>
          <w:w w:val="90"/>
          <w:sz w:val="12"/>
        </w:rPr>
        <w:t>403</w:t>
      </w:r>
      <w:r>
        <w:rPr>
          <w:w w:val="90"/>
        </w:rPr>
        <w:t>infrastructure—wouldmitigatetheriskofprematuredeploymentandbuilddemonstrable</w:t>
      </w:r>
      <w:r>
        <w:rPr>
          <w:spacing w:val="-2"/>
          <w:w w:val="90"/>
        </w:rPr>
        <w:t>evid-</w:t>
      </w:r>
    </w:p>
    <w:p w14:paraId="15960B43" w14:textId="77777777" w:rsidR="00AC1884" w:rsidRDefault="00000000">
      <w:pPr>
        <w:spacing w:before="197"/>
        <w:ind w:left="58"/>
        <w:rPr>
          <w:sz w:val="24"/>
        </w:rPr>
      </w:pPr>
      <w:r>
        <w:rPr>
          <w:rFonts w:ascii="Trebuchet MS"/>
          <w:sz w:val="12"/>
        </w:rPr>
        <w:t>404</w:t>
      </w:r>
      <w:r>
        <w:rPr>
          <w:sz w:val="24"/>
        </w:rPr>
        <w:t>enceof</w:t>
      </w:r>
      <w:r>
        <w:rPr>
          <w:spacing w:val="-2"/>
          <w:sz w:val="24"/>
        </w:rPr>
        <w:t>success.</w:t>
      </w:r>
    </w:p>
    <w:p w14:paraId="383AC116" w14:textId="77777777" w:rsidR="00AC1884" w:rsidRDefault="00AC1884">
      <w:pPr>
        <w:pStyle w:val="BodyText"/>
        <w:spacing w:before="300"/>
        <w:ind w:left="0"/>
        <w:rPr>
          <w:sz w:val="28"/>
        </w:rPr>
      </w:pPr>
    </w:p>
    <w:p w14:paraId="410E483A" w14:textId="77777777" w:rsidR="00AC1884" w:rsidRDefault="00000000">
      <w:pPr>
        <w:pStyle w:val="Heading21"/>
        <w:tabs>
          <w:tab w:val="left" w:pos="1093"/>
        </w:tabs>
      </w:pPr>
      <w:r>
        <w:rPr>
          <w:rFonts w:ascii="Trebuchet MS"/>
          <w:b w:val="0"/>
          <w:sz w:val="12"/>
        </w:rPr>
        <w:t>405</w:t>
      </w:r>
      <w:bookmarkStart w:id="45" w:name="Comparison_with_Prior_Studies"/>
      <w:bookmarkEnd w:id="45"/>
      <w:r>
        <w:rPr>
          <w:spacing w:val="-5"/>
        </w:rPr>
        <w:t>5.5</w:t>
      </w:r>
      <w:r>
        <w:tab/>
      </w:r>
      <w:proofErr w:type="spellStart"/>
      <w:r>
        <w:t>ComparisonwithPrior</w:t>
      </w:r>
      <w:r>
        <w:rPr>
          <w:spacing w:val="-2"/>
        </w:rPr>
        <w:t>Studies</w:t>
      </w:r>
      <w:proofErr w:type="spellEnd"/>
    </w:p>
    <w:p w14:paraId="5BF5ADBD" w14:textId="77777777" w:rsidR="00AC1884" w:rsidRDefault="00AC1884">
      <w:pPr>
        <w:pStyle w:val="BodyText"/>
        <w:spacing w:before="61"/>
        <w:ind w:left="0"/>
        <w:rPr>
          <w:rFonts w:ascii="Times New Roman"/>
          <w:b/>
        </w:rPr>
      </w:pPr>
    </w:p>
    <w:p w14:paraId="7B170F3D" w14:textId="77777777" w:rsidR="00AC1884" w:rsidRDefault="00000000">
      <w:pPr>
        <w:pStyle w:val="BodyText"/>
        <w:spacing w:before="1"/>
      </w:pPr>
      <w:r>
        <w:rPr>
          <w:rFonts w:ascii="Trebuchet MS"/>
          <w:w w:val="90"/>
          <w:sz w:val="12"/>
        </w:rPr>
        <w:t>406</w:t>
      </w:r>
      <w:r>
        <w:rPr>
          <w:w w:val="90"/>
        </w:rPr>
        <w:t>Theuniformlysignificanthypothesisoutcomes(9/9at</w:t>
      </w:r>
      <w:r>
        <w:rPr>
          <w:rFonts w:ascii="Times New Roman"/>
          <w:i/>
          <w:w w:val="90"/>
        </w:rPr>
        <w:t>p</w:t>
      </w:r>
      <w:r>
        <w:rPr>
          <w:rFonts w:ascii="Verdana"/>
          <w:i/>
          <w:w w:val="90"/>
        </w:rPr>
        <w:t>&lt;.</w:t>
      </w:r>
      <w:r>
        <w:rPr>
          <w:w w:val="90"/>
        </w:rPr>
        <w:t>001)arestrongerthanthose</w:t>
      </w:r>
      <w:r>
        <w:rPr>
          <w:spacing w:val="-2"/>
          <w:w w:val="90"/>
        </w:rPr>
        <w:t>typic-</w:t>
      </w:r>
    </w:p>
    <w:p w14:paraId="3EB0805C" w14:textId="77777777" w:rsidR="00AC1884" w:rsidRDefault="00000000">
      <w:pPr>
        <w:pStyle w:val="BodyText"/>
        <w:spacing w:before="196"/>
      </w:pPr>
      <w:r>
        <w:rPr>
          <w:rFonts w:ascii="Trebuchet MS" w:hAnsi="Trebuchet MS"/>
          <w:spacing w:val="-6"/>
          <w:sz w:val="12"/>
        </w:rPr>
        <w:t>407</w:t>
      </w:r>
      <w:r>
        <w:rPr>
          <w:spacing w:val="-6"/>
        </w:rPr>
        <w:t>allyobservedinTAM/UTAUTstudies,wheresupportratesof60–80%arecommon(Dwivedi</w:t>
      </w:r>
    </w:p>
    <w:p w14:paraId="1439242A" w14:textId="77777777" w:rsidR="00AC1884" w:rsidRDefault="00000000">
      <w:pPr>
        <w:pStyle w:val="BodyText"/>
      </w:pPr>
      <w:r>
        <w:rPr>
          <w:rFonts w:ascii="Trebuchet MS"/>
          <w:spacing w:val="-2"/>
          <w:sz w:val="12"/>
        </w:rPr>
        <w:t>408</w:t>
      </w:r>
      <w:r>
        <w:rPr>
          <w:spacing w:val="-2"/>
        </w:rPr>
        <w:t>etal.,</w:t>
      </w:r>
      <w:hyperlink w:anchor="_bookmark31" w:history="1">
        <w:r>
          <w:rPr>
            <w:color w:val="000099"/>
            <w:spacing w:val="-2"/>
          </w:rPr>
          <w:t>2019</w:t>
        </w:r>
      </w:hyperlink>
      <w:r>
        <w:rPr>
          <w:spacing w:val="-2"/>
        </w:rPr>
        <w:t>;Taiwo&amp;Downe,</w:t>
      </w:r>
      <w:hyperlink w:anchor="_bookmark58" w:history="1">
        <w:r>
          <w:rPr>
            <w:color w:val="000099"/>
            <w:spacing w:val="-2"/>
          </w:rPr>
          <w:t>2013</w:t>
        </w:r>
      </w:hyperlink>
      <w:r>
        <w:rPr>
          <w:spacing w:val="-2"/>
        </w:rPr>
        <w:t>).Thisexceptionalsupportratelikelyreflectstheacute</w:t>
      </w:r>
    </w:p>
    <w:p w14:paraId="6F2D1175" w14:textId="77777777" w:rsidR="00AC1884" w:rsidRDefault="00000000">
      <w:pPr>
        <w:pStyle w:val="BodyText"/>
      </w:pPr>
      <w:r>
        <w:rPr>
          <w:rFonts w:ascii="Trebuchet MS" w:hAnsi="Trebuchet MS"/>
          <w:spacing w:val="-6"/>
          <w:sz w:val="12"/>
        </w:rPr>
        <w:t>409</w:t>
      </w:r>
      <w:r>
        <w:rPr>
          <w:spacing w:val="-6"/>
        </w:rPr>
        <w:t>frustrationwiththeexistingmanualsystem—respondentsatFederalPolytechnicNyakhave</w:t>
      </w:r>
    </w:p>
    <w:p w14:paraId="2F03AA2B" w14:textId="77777777" w:rsidR="00AC1884" w:rsidRDefault="00000000">
      <w:pPr>
        <w:pStyle w:val="BodyText"/>
      </w:pPr>
      <w:r>
        <w:rPr>
          <w:rFonts w:ascii="Trebuchet MS"/>
          <w:w w:val="90"/>
          <w:sz w:val="12"/>
        </w:rPr>
        <w:t>410</w:t>
      </w:r>
      <w:r>
        <w:rPr>
          <w:w w:val="90"/>
        </w:rPr>
        <w:t>direct,livedexperienceoftheregistrationbottlenecksthattheproposedsystemwould</w:t>
      </w:r>
      <w:r>
        <w:rPr>
          <w:spacing w:val="-2"/>
          <w:w w:val="90"/>
        </w:rPr>
        <w:t>address.</w:t>
      </w:r>
    </w:p>
    <w:p w14:paraId="3AA4066B" w14:textId="77777777" w:rsidR="00AC1884" w:rsidRDefault="00000000">
      <w:pPr>
        <w:pStyle w:val="BodyText"/>
        <w:spacing w:before="183"/>
      </w:pPr>
      <w:r>
        <w:rPr>
          <w:rFonts w:ascii="Trebuchet MS"/>
          <w:spacing w:val="-6"/>
          <w:sz w:val="12"/>
        </w:rPr>
        <w:t>411</w:t>
      </w:r>
      <w:r>
        <w:rPr>
          <w:spacing w:val="-6"/>
        </w:rPr>
        <w:t>ThemeanBIscores (</w:t>
      </w:r>
      <w:r>
        <w:rPr>
          <w:rFonts w:ascii="Times New Roman"/>
          <w:i/>
          <w:spacing w:val="-6"/>
        </w:rPr>
        <w:t>M</w:t>
      </w:r>
      <w:r>
        <w:rPr>
          <w:rFonts w:ascii="Tahoma"/>
          <w:spacing w:val="-6"/>
        </w:rPr>
        <w:t>=</w:t>
      </w:r>
      <w:r>
        <w:rPr>
          <w:spacing w:val="-6"/>
        </w:rPr>
        <w:t>3</w:t>
      </w:r>
      <w:r>
        <w:rPr>
          <w:rFonts w:ascii="Verdana"/>
          <w:i/>
          <w:spacing w:val="-6"/>
        </w:rPr>
        <w:t>.</w:t>
      </w:r>
      <w:r>
        <w:rPr>
          <w:spacing w:val="-6"/>
        </w:rPr>
        <w:t xml:space="preserve">99 for students; </w:t>
      </w:r>
      <w:r>
        <w:rPr>
          <w:rFonts w:ascii="Times New Roman"/>
          <w:i/>
          <w:spacing w:val="-6"/>
        </w:rPr>
        <w:t>M</w:t>
      </w:r>
      <w:r>
        <w:rPr>
          <w:rFonts w:ascii="Tahoma"/>
          <w:spacing w:val="-6"/>
        </w:rPr>
        <w:t>=</w:t>
      </w:r>
      <w:r>
        <w:rPr>
          <w:spacing w:val="-6"/>
        </w:rPr>
        <w:t>3</w:t>
      </w:r>
      <w:r>
        <w:rPr>
          <w:rFonts w:ascii="Verdana"/>
          <w:i/>
          <w:spacing w:val="-6"/>
        </w:rPr>
        <w:t>.</w:t>
      </w:r>
      <w:r>
        <w:rPr>
          <w:spacing w:val="-6"/>
        </w:rPr>
        <w:t>92 for staff)</w:t>
      </w:r>
      <w:proofErr w:type="spellStart"/>
      <w:r>
        <w:rPr>
          <w:spacing w:val="-6"/>
        </w:rPr>
        <w:t>exceedthosereportedin</w:t>
      </w:r>
      <w:proofErr w:type="spellEnd"/>
      <w:r>
        <w:rPr>
          <w:spacing w:val="-6"/>
        </w:rPr>
        <w:t xml:space="preserve"> com-</w:t>
      </w:r>
    </w:p>
    <w:p w14:paraId="419705B2" w14:textId="77777777" w:rsidR="00AC1884" w:rsidRDefault="00000000">
      <w:pPr>
        <w:pStyle w:val="BodyText"/>
      </w:pPr>
      <w:r>
        <w:rPr>
          <w:rFonts w:ascii="Trebuchet MS"/>
          <w:spacing w:val="-2"/>
          <w:sz w:val="12"/>
        </w:rPr>
        <w:t>412</w:t>
      </w:r>
      <w:r>
        <w:rPr>
          <w:spacing w:val="-2"/>
        </w:rPr>
        <w:t>parabledeveloping-countryacceptancestudies(Alkawsietal.,</w:t>
      </w:r>
      <w:hyperlink w:anchor="_bookmark22" w:history="1">
        <w:r>
          <w:rPr>
            <w:color w:val="000099"/>
            <w:spacing w:val="-2"/>
          </w:rPr>
          <w:t>2021</w:t>
        </w:r>
      </w:hyperlink>
      <w:r>
        <w:rPr>
          <w:spacing w:val="-2"/>
        </w:rPr>
        <w:t>;Salloumetal.,</w:t>
      </w:r>
      <w:hyperlink w:anchor="_bookmark56" w:history="1">
        <w:r>
          <w:rPr>
            <w:color w:val="000099"/>
            <w:spacing w:val="-2"/>
          </w:rPr>
          <w:t>2019</w:t>
        </w:r>
      </w:hyperlink>
      <w:r>
        <w:rPr>
          <w:spacing w:val="-2"/>
        </w:rPr>
        <w:t>),</w:t>
      </w:r>
    </w:p>
    <w:p w14:paraId="59C25ACC" w14:textId="77777777" w:rsidR="00AC1884" w:rsidRDefault="00000000">
      <w:pPr>
        <w:pStyle w:val="BodyText"/>
        <w:spacing w:before="184"/>
      </w:pPr>
      <w:r>
        <w:rPr>
          <w:rFonts w:ascii="Trebuchet MS" w:hAnsi="Trebuchet MS"/>
          <w:spacing w:val="-6"/>
          <w:sz w:val="12"/>
        </w:rPr>
        <w:t>413</w:t>
      </w:r>
      <w:r>
        <w:rPr>
          <w:spacing w:val="-6"/>
        </w:rPr>
        <w:t>furthersuggestingstronglatentdemand.The</w:t>
      </w:r>
      <w:r>
        <w:rPr>
          <w:rFonts w:ascii="Calibri" w:hAnsi="Calibri"/>
          <w:i/>
          <w:spacing w:val="-6"/>
        </w:rPr>
        <w:t>β</w:t>
      </w:r>
      <w:r>
        <w:rPr>
          <w:spacing w:val="-6"/>
        </w:rPr>
        <w:t>valuesforPU</w:t>
      </w:r>
      <w:r>
        <w:rPr>
          <w:rFonts w:ascii="Arial" w:hAnsi="Arial"/>
          <w:i/>
          <w:spacing w:val="-6"/>
        </w:rPr>
        <w:t>→</w:t>
      </w:r>
      <w:r>
        <w:rPr>
          <w:spacing w:val="-6"/>
        </w:rPr>
        <w:t>BI(0</w:t>
      </w:r>
      <w:r>
        <w:rPr>
          <w:rFonts w:ascii="Verdana" w:hAnsi="Verdana"/>
          <w:i/>
          <w:spacing w:val="-6"/>
        </w:rPr>
        <w:t>.</w:t>
      </w:r>
      <w:r>
        <w:rPr>
          <w:spacing w:val="-6"/>
        </w:rPr>
        <w:t>746forstudents;0</w:t>
      </w:r>
      <w:r>
        <w:rPr>
          <w:rFonts w:ascii="Verdana" w:hAnsi="Verdana"/>
          <w:i/>
          <w:spacing w:val="-6"/>
        </w:rPr>
        <w:t>.</w:t>
      </w:r>
      <w:r>
        <w:rPr>
          <w:spacing w:val="-6"/>
        </w:rPr>
        <w:t>535</w:t>
      </w:r>
    </w:p>
    <w:p w14:paraId="10223BD9" w14:textId="77777777" w:rsidR="00AC1884" w:rsidRDefault="00000000">
      <w:pPr>
        <w:pStyle w:val="BodyText"/>
        <w:spacing w:before="185"/>
      </w:pPr>
      <w:r>
        <w:rPr>
          <w:rFonts w:ascii="Trebuchet MS"/>
          <w:spacing w:val="-8"/>
          <w:sz w:val="12"/>
        </w:rPr>
        <w:t>414</w:t>
      </w:r>
      <w:r>
        <w:rPr>
          <w:spacing w:val="-8"/>
        </w:rPr>
        <w:t>forstaff)areattheupperendoftherangereportedinmeta-analyses(King&amp;He,</w:t>
      </w:r>
      <w:hyperlink w:anchor="_bookmark38" w:history="1">
        <w:r>
          <w:rPr>
            <w:color w:val="000099"/>
            <w:spacing w:val="-8"/>
          </w:rPr>
          <w:t>2006</w:t>
        </w:r>
      </w:hyperlink>
      <w:r>
        <w:rPr>
          <w:spacing w:val="-8"/>
        </w:rPr>
        <w:t>;Scherer</w:t>
      </w:r>
    </w:p>
    <w:p w14:paraId="0C5EB15A" w14:textId="77777777" w:rsidR="00AC1884" w:rsidRDefault="00000000">
      <w:pPr>
        <w:pStyle w:val="BodyText"/>
      </w:pPr>
      <w:r>
        <w:rPr>
          <w:rFonts w:ascii="Trebuchet MS"/>
          <w:spacing w:val="-4"/>
          <w:sz w:val="12"/>
        </w:rPr>
        <w:t>415</w:t>
      </w:r>
      <w:r>
        <w:rPr>
          <w:spacing w:val="-4"/>
        </w:rPr>
        <w:t>etal.,</w:t>
      </w:r>
      <w:hyperlink w:anchor="_bookmark57" w:history="1">
        <w:r>
          <w:rPr>
            <w:color w:val="000099"/>
            <w:spacing w:val="-4"/>
          </w:rPr>
          <w:t>2019</w:t>
        </w:r>
      </w:hyperlink>
      <w:r>
        <w:rPr>
          <w:spacing w:val="-4"/>
        </w:rPr>
        <w:t>),indicatingthattheperceivedvaluepropositionofreplacingmanualregistration</w:t>
      </w:r>
    </w:p>
    <w:p w14:paraId="27C6820B" w14:textId="77777777" w:rsidR="00AC1884" w:rsidRDefault="00000000">
      <w:pPr>
        <w:pStyle w:val="BodyText"/>
      </w:pPr>
      <w:r>
        <w:rPr>
          <w:rFonts w:ascii="Trebuchet MS"/>
          <w:spacing w:val="-6"/>
          <w:sz w:val="12"/>
        </w:rPr>
        <w:t>416</w:t>
      </w:r>
      <w:r>
        <w:rPr>
          <w:spacing w:val="-6"/>
        </w:rPr>
        <w:t xml:space="preserve">withAI-drivenautomation </w:t>
      </w:r>
      <w:proofErr w:type="spellStart"/>
      <w:r>
        <w:rPr>
          <w:spacing w:val="-6"/>
        </w:rPr>
        <w:t>isboth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6"/>
        </w:rPr>
        <w:t>clearand</w:t>
      </w:r>
      <w:proofErr w:type="spellEnd"/>
      <w:r>
        <w:rPr>
          <w:spacing w:val="-6"/>
        </w:rPr>
        <w:t xml:space="preserve"> compelling.</w:t>
      </w:r>
    </w:p>
    <w:p w14:paraId="0577AA41" w14:textId="77777777" w:rsidR="00AC1884" w:rsidRDefault="00AC1884">
      <w:pPr>
        <w:pStyle w:val="BodyText"/>
        <w:sectPr w:rsidR="00AC1884">
          <w:pgSz w:w="11910" w:h="16840"/>
          <w:pgMar w:top="1360" w:right="566" w:bottom="1060" w:left="992" w:header="0" w:footer="863" w:gutter="0"/>
          <w:cols w:space="720"/>
        </w:sectPr>
      </w:pPr>
    </w:p>
    <w:p w14:paraId="5ACB3350" w14:textId="77777777" w:rsidR="00AC1884" w:rsidRDefault="00000000">
      <w:pPr>
        <w:tabs>
          <w:tab w:val="left" w:pos="1093"/>
        </w:tabs>
        <w:spacing w:before="100"/>
        <w:ind w:left="58"/>
        <w:rPr>
          <w:rFonts w:ascii="Times New Roman"/>
          <w:b/>
          <w:sz w:val="28"/>
        </w:rPr>
      </w:pPr>
      <w:r>
        <w:rPr>
          <w:rFonts w:ascii="Trebuchet MS"/>
          <w:sz w:val="12"/>
        </w:rPr>
        <w:lastRenderedPageBreak/>
        <w:t>417</w:t>
      </w:r>
      <w:bookmarkStart w:id="46" w:name="Limitations"/>
      <w:bookmarkStart w:id="47" w:name="_bookmark15"/>
      <w:bookmarkEnd w:id="46"/>
      <w:bookmarkEnd w:id="47"/>
      <w:r>
        <w:rPr>
          <w:rFonts w:ascii="Times New Roman"/>
          <w:b/>
          <w:spacing w:val="-5"/>
          <w:sz w:val="28"/>
        </w:rPr>
        <w:t>5.6</w:t>
      </w:r>
      <w:r>
        <w:rPr>
          <w:rFonts w:ascii="Times New Roman"/>
          <w:b/>
          <w:sz w:val="28"/>
        </w:rPr>
        <w:tab/>
      </w:r>
      <w:r>
        <w:rPr>
          <w:rFonts w:ascii="Times New Roman"/>
          <w:b/>
          <w:spacing w:val="-2"/>
          <w:sz w:val="28"/>
        </w:rPr>
        <w:t>Limitations</w:t>
      </w:r>
    </w:p>
    <w:p w14:paraId="407C6AA4" w14:textId="77777777" w:rsidR="00AC1884" w:rsidRDefault="00AC1884">
      <w:pPr>
        <w:pStyle w:val="BodyText"/>
        <w:spacing w:before="74"/>
        <w:ind w:left="0"/>
        <w:rPr>
          <w:rFonts w:ascii="Times New Roman"/>
          <w:b/>
        </w:rPr>
      </w:pPr>
    </w:p>
    <w:p w14:paraId="0013E29C" w14:textId="77777777" w:rsidR="00AC1884" w:rsidRDefault="00000000">
      <w:pPr>
        <w:pStyle w:val="BodyText"/>
        <w:spacing w:before="1"/>
      </w:pPr>
      <w:r>
        <w:rPr>
          <w:rFonts w:ascii="Trebuchet MS"/>
          <w:spacing w:val="-4"/>
          <w:sz w:val="12"/>
        </w:rPr>
        <w:t>418</w:t>
      </w:r>
      <w:r>
        <w:rPr>
          <w:spacing w:val="-4"/>
        </w:rPr>
        <w:t>Severallimitationswarrantacknowledgement.First,thestudywasconductedatasingle</w:t>
      </w:r>
      <w:r>
        <w:rPr>
          <w:spacing w:val="-5"/>
        </w:rPr>
        <w:t>in-</w:t>
      </w:r>
    </w:p>
    <w:p w14:paraId="15E923A9" w14:textId="77777777" w:rsidR="00AC1884" w:rsidRDefault="00000000">
      <w:pPr>
        <w:pStyle w:val="BodyText"/>
        <w:spacing w:before="196"/>
      </w:pPr>
      <w:r>
        <w:rPr>
          <w:rFonts w:ascii="Trebuchet MS"/>
          <w:w w:val="90"/>
          <w:sz w:val="12"/>
        </w:rPr>
        <w:t>419</w:t>
      </w:r>
      <w:r>
        <w:rPr>
          <w:w w:val="90"/>
        </w:rPr>
        <w:t>stitution(FederalPolytechnicNyak),whichconstrainsgeneralisabilitytothebroader</w:t>
      </w:r>
      <w:r>
        <w:rPr>
          <w:spacing w:val="-2"/>
          <w:w w:val="90"/>
        </w:rPr>
        <w:t>Nigerian</w:t>
      </w:r>
    </w:p>
    <w:p w14:paraId="2C09CB96" w14:textId="77777777" w:rsidR="00AC1884" w:rsidRDefault="00000000">
      <w:pPr>
        <w:pStyle w:val="BodyText"/>
      </w:pPr>
      <w:r>
        <w:rPr>
          <w:rFonts w:ascii="Trebuchet MS" w:hAnsi="Trebuchet MS"/>
          <w:spacing w:val="-4"/>
          <w:sz w:val="12"/>
        </w:rPr>
        <w:t>420</w:t>
      </w:r>
      <w:r>
        <w:rPr>
          <w:spacing w:val="-4"/>
        </w:rPr>
        <w:t>polytechnicsystem.Second,theuseofdataaugmentation—from86originalresponses</w:t>
      </w:r>
      <w:r>
        <w:rPr>
          <w:spacing w:val="-5"/>
        </w:rPr>
        <w:t>to</w:t>
      </w:r>
    </w:p>
    <w:p w14:paraId="0ED3FBAD" w14:textId="77777777" w:rsidR="00AC1884" w:rsidRDefault="00000000">
      <w:pPr>
        <w:pStyle w:val="BodyText"/>
      </w:pPr>
      <w:r>
        <w:rPr>
          <w:rFonts w:ascii="Trebuchet MS" w:hAnsi="Trebuchet MS"/>
          <w:w w:val="90"/>
          <w:sz w:val="12"/>
        </w:rPr>
        <w:t>421</w:t>
      </w:r>
      <w:r>
        <w:rPr>
          <w:w w:val="90"/>
        </w:rPr>
        <w:t>400—whilestatisticallyvalidated,introducestheassumptionthataugmentedpatterns</w:t>
      </w:r>
      <w:r>
        <w:rPr>
          <w:spacing w:val="-2"/>
          <w:w w:val="90"/>
        </w:rPr>
        <w:t>faithfully</w:t>
      </w:r>
    </w:p>
    <w:p w14:paraId="756AD65D" w14:textId="77777777" w:rsidR="00AC1884" w:rsidRDefault="00000000">
      <w:pPr>
        <w:pStyle w:val="BodyText"/>
      </w:pPr>
      <w:r>
        <w:rPr>
          <w:rFonts w:ascii="Trebuchet MS"/>
          <w:spacing w:val="-6"/>
          <w:sz w:val="12"/>
        </w:rPr>
        <w:t>422</w:t>
      </w:r>
      <w:r>
        <w:rPr>
          <w:spacing w:val="-6"/>
        </w:rPr>
        <w:t>representthetargetpopulation;futurestudiesshouldaimforlargeroriginalsamples.Third,</w:t>
      </w:r>
    </w:p>
    <w:p w14:paraId="1EAEA8AB" w14:textId="77777777" w:rsidR="00AC1884" w:rsidRDefault="00000000">
      <w:pPr>
        <w:pStyle w:val="BodyText"/>
      </w:pPr>
      <w:r>
        <w:rPr>
          <w:rFonts w:ascii="Trebuchet MS"/>
          <w:w w:val="90"/>
          <w:sz w:val="12"/>
        </w:rPr>
        <w:t>423</w:t>
      </w:r>
      <w:r>
        <w:rPr>
          <w:w w:val="90"/>
        </w:rPr>
        <w:t>thestudycapturedpre-implementationacceptance</w:t>
      </w:r>
      <w:r>
        <w:rPr>
          <w:rFonts w:ascii="Times New Roman"/>
          <w:i/>
          <w:w w:val="90"/>
        </w:rPr>
        <w:t>intentions</w:t>
      </w:r>
      <w:r>
        <w:rPr>
          <w:w w:val="90"/>
        </w:rPr>
        <w:t>ratherthanpost-</w:t>
      </w:r>
      <w:r>
        <w:rPr>
          <w:spacing w:val="-2"/>
          <w:w w:val="90"/>
        </w:rPr>
        <w:t>implementation</w:t>
      </w:r>
    </w:p>
    <w:p w14:paraId="2D897DC4" w14:textId="77777777" w:rsidR="00AC1884" w:rsidRDefault="00000000">
      <w:pPr>
        <w:pStyle w:val="BodyText"/>
        <w:spacing w:before="196"/>
      </w:pPr>
      <w:r>
        <w:rPr>
          <w:rFonts w:ascii="Trebuchet MS" w:hAnsi="Trebuchet MS"/>
          <w:spacing w:val="-6"/>
          <w:sz w:val="12"/>
        </w:rPr>
        <w:t>424</w:t>
      </w:r>
      <w:r>
        <w:rPr>
          <w:spacing w:val="-6"/>
        </w:rPr>
        <w:t>behaviour,andthewell-documentedintention–behaviourgap(Venkateshetal.,</w:t>
      </w:r>
      <w:hyperlink w:anchor="_bookmark63" w:history="1">
        <w:r>
          <w:rPr>
            <w:color w:val="000099"/>
            <w:spacing w:val="-6"/>
          </w:rPr>
          <w:t>2003</w:t>
        </w:r>
      </w:hyperlink>
      <w:r>
        <w:rPr>
          <w:spacing w:val="-6"/>
        </w:rPr>
        <w:t>)means</w:t>
      </w:r>
    </w:p>
    <w:p w14:paraId="0EAA9349" w14:textId="77777777" w:rsidR="00AC1884" w:rsidRDefault="00000000">
      <w:pPr>
        <w:pStyle w:val="BodyText"/>
      </w:pPr>
      <w:r>
        <w:rPr>
          <w:rFonts w:ascii="Trebuchet MS"/>
          <w:spacing w:val="-4"/>
          <w:sz w:val="12"/>
        </w:rPr>
        <w:t>425</w:t>
      </w:r>
      <w:r>
        <w:rPr>
          <w:spacing w:val="-4"/>
        </w:rPr>
        <w:t xml:space="preserve">that actual adoption may differ </w:t>
      </w:r>
      <w:proofErr w:type="spellStart"/>
      <w:r>
        <w:rPr>
          <w:spacing w:val="-4"/>
        </w:rPr>
        <w:t>fromstated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intentions.Fourth,several</w:t>
      </w:r>
      <w:proofErr w:type="spellEnd"/>
      <w:r>
        <w:rPr>
          <w:spacing w:val="-4"/>
        </w:rPr>
        <w:t xml:space="preserve"> constructs (PEOU,</w:t>
      </w:r>
      <w:r>
        <w:rPr>
          <w:spacing w:val="-5"/>
        </w:rPr>
        <w:t>SI,</w:t>
      </w:r>
    </w:p>
    <w:p w14:paraId="40E10B25" w14:textId="77777777" w:rsidR="00AC1884" w:rsidRDefault="00000000">
      <w:pPr>
        <w:pStyle w:val="BodyText"/>
      </w:pPr>
      <w:r>
        <w:rPr>
          <w:rFonts w:ascii="Trebuchet MS" w:hAnsi="Trebuchet MS"/>
          <w:spacing w:val="-6"/>
          <w:sz w:val="12"/>
        </w:rPr>
        <w:t>426</w:t>
      </w:r>
      <w:r>
        <w:rPr>
          <w:spacing w:val="-6"/>
        </w:rPr>
        <w:t>FC,BI)yieldedCronbach’salphavaluesbelowtheconventional.70threshold,suggestingthat</w:t>
      </w:r>
    </w:p>
    <w:p w14:paraId="14756A0E" w14:textId="77777777" w:rsidR="00AC1884" w:rsidRDefault="00000000">
      <w:pPr>
        <w:pStyle w:val="BodyText"/>
      </w:pPr>
      <w:r>
        <w:rPr>
          <w:rFonts w:ascii="Trebuchet MS"/>
          <w:w w:val="90"/>
          <w:sz w:val="12"/>
        </w:rPr>
        <w:t>427</w:t>
      </w:r>
      <w:r>
        <w:rPr>
          <w:w w:val="90"/>
        </w:rPr>
        <w:t>theseinstrumentsrequirefurtherculturaladaptationfortheNigerianpolytechniccontext.</w:t>
      </w:r>
      <w:r>
        <w:rPr>
          <w:spacing w:val="-2"/>
          <w:w w:val="90"/>
        </w:rPr>
        <w:t>Fifth,</w:t>
      </w:r>
    </w:p>
    <w:p w14:paraId="777245DE" w14:textId="77777777" w:rsidR="00AC1884" w:rsidRDefault="00000000">
      <w:pPr>
        <w:pStyle w:val="BodyText"/>
        <w:spacing w:before="196"/>
      </w:pPr>
      <w:r>
        <w:rPr>
          <w:rFonts w:ascii="Trebuchet MS"/>
          <w:spacing w:val="-4"/>
          <w:sz w:val="12"/>
        </w:rPr>
        <w:t>428</w:t>
      </w:r>
      <w:r>
        <w:rPr>
          <w:spacing w:val="-4"/>
        </w:rPr>
        <w:t>self-reportbiasandsocialdesirabilityeffectscannotbeentirelyexcluded.Finally,thecross-</w:t>
      </w:r>
    </w:p>
    <w:p w14:paraId="75EF4AFC" w14:textId="77777777" w:rsidR="00AC1884" w:rsidRDefault="00000000">
      <w:pPr>
        <w:pStyle w:val="BodyText"/>
      </w:pPr>
      <w:r>
        <w:rPr>
          <w:rFonts w:ascii="Trebuchet MS"/>
          <w:w w:val="90"/>
          <w:sz w:val="12"/>
        </w:rPr>
        <w:t>429</w:t>
      </w:r>
      <w:r>
        <w:rPr>
          <w:w w:val="90"/>
        </w:rPr>
        <w:t>sectionaldesignprecludescausalinference;longitudinaldesignswouldstrengthenclaims</w:t>
      </w:r>
      <w:r>
        <w:rPr>
          <w:spacing w:val="-2"/>
          <w:w w:val="90"/>
        </w:rPr>
        <w:t>about</w:t>
      </w:r>
    </w:p>
    <w:p w14:paraId="781C90C4" w14:textId="77777777" w:rsidR="00AC1884" w:rsidRDefault="00000000">
      <w:pPr>
        <w:pStyle w:val="BodyText"/>
      </w:pPr>
      <w:r>
        <w:rPr>
          <w:rFonts w:ascii="Trebuchet MS"/>
          <w:spacing w:val="-6"/>
          <w:sz w:val="12"/>
        </w:rPr>
        <w:t>430</w:t>
      </w:r>
      <w:r>
        <w:rPr>
          <w:spacing w:val="-6"/>
        </w:rPr>
        <w:t xml:space="preserve">thedirectionality </w:t>
      </w:r>
      <w:proofErr w:type="spellStart"/>
      <w:r>
        <w:rPr>
          <w:spacing w:val="-6"/>
        </w:rPr>
        <w:t>ofstructuralrelationships</w:t>
      </w:r>
      <w:proofErr w:type="spellEnd"/>
      <w:r>
        <w:rPr>
          <w:spacing w:val="-6"/>
        </w:rPr>
        <w:t>.</w:t>
      </w:r>
    </w:p>
    <w:p w14:paraId="7AEAACB4" w14:textId="77777777" w:rsidR="00AC1884" w:rsidRDefault="00AC1884">
      <w:pPr>
        <w:pStyle w:val="BodyText"/>
        <w:spacing w:before="333"/>
        <w:ind w:left="0"/>
        <w:rPr>
          <w:sz w:val="34"/>
        </w:rPr>
      </w:pPr>
    </w:p>
    <w:p w14:paraId="17F07F30" w14:textId="77777777" w:rsidR="00AC1884" w:rsidRDefault="00000000">
      <w:pPr>
        <w:pStyle w:val="Heading11"/>
        <w:tabs>
          <w:tab w:val="left" w:pos="964"/>
        </w:tabs>
      </w:pPr>
      <w:r>
        <w:rPr>
          <w:rFonts w:ascii="Trebuchet MS"/>
          <w:b w:val="0"/>
          <w:sz w:val="12"/>
        </w:rPr>
        <w:t>431</w:t>
      </w:r>
      <w:bookmarkStart w:id="48" w:name="Conclusion_and_Recommendations"/>
      <w:bookmarkStart w:id="49" w:name="_bookmark16"/>
      <w:bookmarkEnd w:id="48"/>
      <w:bookmarkEnd w:id="49"/>
      <w:r>
        <w:rPr>
          <w:spacing w:val="-10"/>
        </w:rPr>
        <w:t>6</w:t>
      </w:r>
      <w:r>
        <w:tab/>
      </w:r>
      <w:proofErr w:type="spellStart"/>
      <w:r>
        <w:t>Conclusionand</w:t>
      </w:r>
      <w:r>
        <w:rPr>
          <w:spacing w:val="-2"/>
        </w:rPr>
        <w:t>Recommendations</w:t>
      </w:r>
      <w:proofErr w:type="spellEnd"/>
    </w:p>
    <w:p w14:paraId="004C096B" w14:textId="77777777" w:rsidR="00AC1884" w:rsidRDefault="00AC1884">
      <w:pPr>
        <w:pStyle w:val="BodyText"/>
        <w:spacing w:before="184"/>
        <w:ind w:left="0"/>
        <w:rPr>
          <w:rFonts w:ascii="Times New Roman"/>
          <w:b/>
          <w:sz w:val="28"/>
        </w:rPr>
      </w:pPr>
    </w:p>
    <w:p w14:paraId="0011EB19" w14:textId="77777777" w:rsidR="00AC1884" w:rsidRDefault="00000000">
      <w:pPr>
        <w:tabs>
          <w:tab w:val="left" w:pos="1093"/>
        </w:tabs>
        <w:ind w:left="58"/>
        <w:rPr>
          <w:rFonts w:ascii="Times New Roman"/>
          <w:b/>
          <w:sz w:val="28"/>
        </w:rPr>
      </w:pPr>
      <w:r>
        <w:rPr>
          <w:rFonts w:ascii="Trebuchet MS"/>
          <w:sz w:val="12"/>
        </w:rPr>
        <w:t>432</w:t>
      </w:r>
      <w:bookmarkStart w:id="50" w:name="Conclusion"/>
      <w:bookmarkEnd w:id="50"/>
      <w:r>
        <w:rPr>
          <w:rFonts w:ascii="Times New Roman"/>
          <w:b/>
          <w:spacing w:val="-5"/>
          <w:sz w:val="28"/>
        </w:rPr>
        <w:t>6.1</w:t>
      </w:r>
      <w:r>
        <w:rPr>
          <w:rFonts w:ascii="Times New Roman"/>
          <w:b/>
          <w:sz w:val="28"/>
        </w:rPr>
        <w:tab/>
      </w:r>
      <w:r>
        <w:rPr>
          <w:rFonts w:ascii="Times New Roman"/>
          <w:b/>
          <w:spacing w:val="-2"/>
          <w:sz w:val="28"/>
        </w:rPr>
        <w:t>Conclusion</w:t>
      </w:r>
    </w:p>
    <w:p w14:paraId="4A74CB6A" w14:textId="77777777" w:rsidR="00AC1884" w:rsidRDefault="00AC1884">
      <w:pPr>
        <w:pStyle w:val="BodyText"/>
        <w:spacing w:before="75"/>
        <w:ind w:left="0"/>
        <w:rPr>
          <w:rFonts w:ascii="Times New Roman"/>
          <w:b/>
        </w:rPr>
      </w:pPr>
    </w:p>
    <w:p w14:paraId="7DAC8599" w14:textId="77777777" w:rsidR="00AC1884" w:rsidRDefault="00000000">
      <w:pPr>
        <w:pStyle w:val="BodyText"/>
        <w:spacing w:before="0"/>
      </w:pPr>
      <w:r>
        <w:rPr>
          <w:rFonts w:ascii="Trebuchet MS"/>
          <w:spacing w:val="-6"/>
          <w:sz w:val="12"/>
        </w:rPr>
        <w:t>433</w:t>
      </w:r>
      <w:r>
        <w:rPr>
          <w:spacing w:val="-6"/>
        </w:rPr>
        <w:t xml:space="preserve">Thisstudy assessed the </w:t>
      </w:r>
      <w:proofErr w:type="spellStart"/>
      <w:r>
        <w:rPr>
          <w:spacing w:val="-6"/>
        </w:rPr>
        <w:t>technologyacceptance</w:t>
      </w:r>
      <w:proofErr w:type="spellEnd"/>
      <w:r>
        <w:rPr>
          <w:spacing w:val="-6"/>
        </w:rPr>
        <w:t xml:space="preserve"> of an AI-</w:t>
      </w:r>
      <w:proofErr w:type="spellStart"/>
      <w:r>
        <w:rPr>
          <w:spacing w:val="-6"/>
        </w:rPr>
        <w:t>powered,LLM</w:t>
      </w:r>
      <w:proofErr w:type="spellEnd"/>
      <w:r>
        <w:rPr>
          <w:spacing w:val="-6"/>
        </w:rPr>
        <w:t xml:space="preserve">-based student </w:t>
      </w:r>
      <w:proofErr w:type="spellStart"/>
      <w:r>
        <w:rPr>
          <w:spacing w:val="-6"/>
        </w:rPr>
        <w:t>registra</w:t>
      </w:r>
      <w:proofErr w:type="spellEnd"/>
      <w:r>
        <w:rPr>
          <w:spacing w:val="-6"/>
        </w:rPr>
        <w:t>-</w:t>
      </w:r>
    </w:p>
    <w:p w14:paraId="5E8E2BD3" w14:textId="77777777" w:rsidR="00AC1884" w:rsidRDefault="00000000">
      <w:pPr>
        <w:pStyle w:val="BodyText"/>
      </w:pPr>
      <w:r>
        <w:rPr>
          <w:rFonts w:ascii="Trebuchet MS"/>
          <w:spacing w:val="-6"/>
          <w:sz w:val="12"/>
        </w:rPr>
        <w:t>434</w:t>
      </w:r>
      <w:r>
        <w:rPr>
          <w:spacing w:val="-6"/>
        </w:rPr>
        <w:t>tionsystematFederalPolytechnicNyak,Shendam,Nigeria,usinganintegratedTAM/UTAUT</w:t>
      </w:r>
    </w:p>
    <w:p w14:paraId="0F343790" w14:textId="77777777" w:rsidR="00AC1884" w:rsidRDefault="00000000">
      <w:pPr>
        <w:pStyle w:val="BodyText"/>
        <w:spacing w:before="196"/>
      </w:pPr>
      <w:r>
        <w:rPr>
          <w:rFonts w:ascii="Trebuchet MS"/>
          <w:spacing w:val="-4"/>
          <w:sz w:val="12"/>
        </w:rPr>
        <w:t>435</w:t>
      </w:r>
      <w:r>
        <w:rPr>
          <w:spacing w:val="-4"/>
        </w:rPr>
        <w:t>framework.Theanalysisof400respondents(300students,100staff)yieldedfourprincipal</w:t>
      </w:r>
    </w:p>
    <w:p w14:paraId="61445718" w14:textId="77777777" w:rsidR="00AC1884" w:rsidRDefault="00000000">
      <w:pPr>
        <w:pStyle w:val="BodyText"/>
      </w:pPr>
      <w:r>
        <w:rPr>
          <w:rFonts w:ascii="Trebuchet MS"/>
          <w:spacing w:val="-4"/>
          <w:sz w:val="12"/>
        </w:rPr>
        <w:t>436</w:t>
      </w:r>
      <w:r>
        <w:rPr>
          <w:spacing w:val="-4"/>
        </w:rPr>
        <w:t>conclusions.First,bothTAMandUTAUTarevalidandpredictiveintheNigerianpolytechnic</w:t>
      </w:r>
    </w:p>
    <w:p w14:paraId="15CE0E03" w14:textId="77777777" w:rsidR="00AC1884" w:rsidRDefault="00000000">
      <w:pPr>
        <w:pStyle w:val="BodyText"/>
        <w:spacing w:before="184"/>
      </w:pPr>
      <w:r>
        <w:rPr>
          <w:rFonts w:ascii="Trebuchet MS"/>
          <w:spacing w:val="-4"/>
          <w:sz w:val="12"/>
        </w:rPr>
        <w:t>437</w:t>
      </w:r>
      <w:r>
        <w:rPr>
          <w:spacing w:val="-4"/>
        </w:rPr>
        <w:t>context, withallninehypothesisedrelationshipsstatisticallysignificantat</w:t>
      </w:r>
      <w:r>
        <w:rPr>
          <w:rFonts w:ascii="Times New Roman"/>
          <w:i/>
          <w:spacing w:val="-4"/>
        </w:rPr>
        <w:t>p</w:t>
      </w:r>
      <w:r>
        <w:rPr>
          <w:rFonts w:ascii="Verdana"/>
          <w:i/>
          <w:spacing w:val="-4"/>
        </w:rPr>
        <w:t>&lt;.</w:t>
      </w:r>
      <w:r>
        <w:rPr>
          <w:spacing w:val="-4"/>
        </w:rPr>
        <w:t>001.Second,</w:t>
      </w:r>
    </w:p>
    <w:p w14:paraId="1CFC37D9" w14:textId="77777777" w:rsidR="00AC1884" w:rsidRDefault="00000000">
      <w:pPr>
        <w:pStyle w:val="BodyText"/>
      </w:pPr>
      <w:r>
        <w:rPr>
          <w:rFonts w:ascii="Trebuchet MS"/>
          <w:spacing w:val="-8"/>
          <w:sz w:val="12"/>
        </w:rPr>
        <w:t>438</w:t>
      </w:r>
      <w:r>
        <w:rPr>
          <w:spacing w:val="-8"/>
        </w:rPr>
        <w:t>PerceivedUsefulnessisthemostpowerfuldriverofadoptionintention,precededbyPerceived</w:t>
      </w:r>
    </w:p>
    <w:p w14:paraId="12F74080" w14:textId="77777777" w:rsidR="00AC1884" w:rsidRDefault="00000000">
      <w:pPr>
        <w:pStyle w:val="BodyText"/>
        <w:spacing w:before="183"/>
      </w:pPr>
      <w:r>
        <w:rPr>
          <w:rFonts w:ascii="Trebuchet MS"/>
          <w:spacing w:val="-2"/>
          <w:sz w:val="12"/>
        </w:rPr>
        <w:t>439</w:t>
      </w:r>
      <w:r>
        <w:rPr>
          <w:spacing w:val="-2"/>
        </w:rPr>
        <w:t>EaseofUseasitsstrongestantecedent(</w:t>
      </w:r>
      <w:r>
        <w:rPr>
          <w:rFonts w:ascii="Times New Roman"/>
          <w:i/>
          <w:spacing w:val="-2"/>
        </w:rPr>
        <w:t>R</w:t>
      </w:r>
      <w:r>
        <w:rPr>
          <w:spacing w:val="-2"/>
          <w:vertAlign w:val="superscript"/>
        </w:rPr>
        <w:t>2</w:t>
      </w:r>
      <w:r>
        <w:rPr>
          <w:rFonts w:ascii="Tahoma"/>
          <w:spacing w:val="-2"/>
        </w:rPr>
        <w:t>=</w:t>
      </w:r>
      <w:r>
        <w:rPr>
          <w:rFonts w:ascii="Verdana"/>
          <w:i/>
          <w:spacing w:val="-2"/>
        </w:rPr>
        <w:t>.</w:t>
      </w:r>
      <w:r>
        <w:rPr>
          <w:spacing w:val="-2"/>
        </w:rPr>
        <w:t>601).Third,FacilitatingConditionsare</w:t>
      </w:r>
      <w:r>
        <w:rPr>
          <w:spacing w:val="-5"/>
        </w:rPr>
        <w:t>the</w:t>
      </w:r>
    </w:p>
    <w:p w14:paraId="3272189C" w14:textId="77777777" w:rsidR="00AC1884" w:rsidRDefault="00000000">
      <w:pPr>
        <w:pStyle w:val="BodyText"/>
        <w:spacing w:before="184"/>
      </w:pPr>
      <w:r>
        <w:rPr>
          <w:rFonts w:ascii="Trebuchet MS" w:hAnsi="Trebuchet MS"/>
          <w:spacing w:val="-4"/>
          <w:sz w:val="12"/>
        </w:rPr>
        <w:t>440</w:t>
      </w:r>
      <w:r>
        <w:rPr>
          <w:spacing w:val="-4"/>
        </w:rPr>
        <w:t>paramountconcernforstaff(</w:t>
      </w:r>
      <w:r>
        <w:rPr>
          <w:rFonts w:ascii="Calibri" w:hAnsi="Calibri"/>
          <w:i/>
          <w:spacing w:val="-4"/>
        </w:rPr>
        <w:t>β</w:t>
      </w:r>
      <w:r>
        <w:rPr>
          <w:rFonts w:ascii="Tahoma" w:hAnsi="Tahoma"/>
          <w:spacing w:val="-4"/>
        </w:rPr>
        <w:t>=</w:t>
      </w:r>
      <w:r>
        <w:rPr>
          <w:rFonts w:ascii="Verdana" w:hAnsi="Verdana"/>
          <w:i/>
          <w:spacing w:val="-4"/>
        </w:rPr>
        <w:t>.</w:t>
      </w:r>
      <w:r>
        <w:rPr>
          <w:spacing w:val="-4"/>
        </w:rPr>
        <w:t>602),highlightingthecentralityofinfrastructureinvest-</w:t>
      </w:r>
    </w:p>
    <w:p w14:paraId="5E26F5A8" w14:textId="77777777" w:rsidR="00AC1884" w:rsidRDefault="00000000">
      <w:pPr>
        <w:pStyle w:val="BodyText"/>
        <w:spacing w:before="185"/>
      </w:pPr>
      <w:r>
        <w:rPr>
          <w:rFonts w:ascii="Trebuchet MS"/>
          <w:spacing w:val="-6"/>
          <w:sz w:val="12"/>
        </w:rPr>
        <w:t>441</w:t>
      </w:r>
      <w:r>
        <w:rPr>
          <w:spacing w:val="-6"/>
        </w:rPr>
        <w:t>ment.Fourth,studentsperceivetheproposedsystemassignificantlyeasiertousethanstaff</w:t>
      </w:r>
    </w:p>
    <w:p w14:paraId="17AB17D5" w14:textId="77777777" w:rsidR="00AC1884" w:rsidRDefault="00000000">
      <w:pPr>
        <w:pStyle w:val="BodyText"/>
        <w:spacing w:before="184"/>
      </w:pPr>
      <w:r>
        <w:rPr>
          <w:rFonts w:ascii="Trebuchet MS"/>
          <w:w w:val="90"/>
          <w:sz w:val="12"/>
        </w:rPr>
        <w:t>442</w:t>
      </w:r>
      <w:r>
        <w:rPr>
          <w:w w:val="90"/>
        </w:rPr>
        <w:t>do(</w:t>
      </w:r>
      <w:r>
        <w:rPr>
          <w:rFonts w:ascii="Times New Roman"/>
          <w:i/>
          <w:w w:val="90"/>
        </w:rPr>
        <w:t>p</w:t>
      </w:r>
      <w:r>
        <w:rPr>
          <w:rFonts w:ascii="Tahoma"/>
          <w:w w:val="90"/>
        </w:rPr>
        <w:t>=</w:t>
      </w:r>
      <w:r>
        <w:rPr>
          <w:rFonts w:ascii="Verdana"/>
          <w:i/>
          <w:w w:val="90"/>
        </w:rPr>
        <w:t>.</w:t>
      </w:r>
      <w:r>
        <w:rPr>
          <w:w w:val="90"/>
        </w:rPr>
        <w:t>020),necessitatingdifferentiatedtrainingapproaches.Takentogether,these</w:t>
      </w:r>
      <w:r>
        <w:rPr>
          <w:spacing w:val="-2"/>
          <w:w w:val="90"/>
        </w:rPr>
        <w:t>findings</w:t>
      </w:r>
    </w:p>
    <w:p w14:paraId="19BE0C24" w14:textId="77777777" w:rsidR="00AC1884" w:rsidRDefault="00AC1884">
      <w:pPr>
        <w:pStyle w:val="BodyText"/>
        <w:sectPr w:rsidR="00AC1884">
          <w:pgSz w:w="11910" w:h="16840"/>
          <w:pgMar w:top="1300" w:right="566" w:bottom="1060" w:left="992" w:header="0" w:footer="863" w:gutter="0"/>
          <w:cols w:space="720"/>
        </w:sectPr>
      </w:pPr>
    </w:p>
    <w:p w14:paraId="2AE478AD" w14:textId="77777777" w:rsidR="00AC1884" w:rsidRDefault="00000000">
      <w:pPr>
        <w:pStyle w:val="BodyText"/>
        <w:spacing w:before="73"/>
      </w:pPr>
      <w:r>
        <w:rPr>
          <w:rFonts w:ascii="Trebuchet MS"/>
          <w:spacing w:val="-6"/>
          <w:sz w:val="12"/>
        </w:rPr>
        <w:lastRenderedPageBreak/>
        <w:t>443</w:t>
      </w:r>
      <w:r>
        <w:rPr>
          <w:spacing w:val="-6"/>
        </w:rPr>
        <w:t>providestrongempiricalsupportforproceedingwithLLM-basedregistrationsystemdeploy-</w:t>
      </w:r>
    </w:p>
    <w:p w14:paraId="19F65626" w14:textId="77777777" w:rsidR="00AC1884" w:rsidRDefault="00000000">
      <w:pPr>
        <w:pStyle w:val="BodyText"/>
      </w:pPr>
      <w:r>
        <w:rPr>
          <w:rFonts w:ascii="Trebuchet MS"/>
          <w:spacing w:val="-6"/>
          <w:sz w:val="12"/>
        </w:rPr>
        <w:t>444</w:t>
      </w:r>
      <w:r>
        <w:rPr>
          <w:spacing w:val="-6"/>
        </w:rPr>
        <w:t xml:space="preserve">mentat </w:t>
      </w:r>
      <w:proofErr w:type="spellStart"/>
      <w:r>
        <w:rPr>
          <w:spacing w:val="-6"/>
        </w:rPr>
        <w:t>FederalPolytechnicNyakand,by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6"/>
        </w:rPr>
        <w:t>policyextension,otherNBTE</w:t>
      </w:r>
      <w:proofErr w:type="spellEnd"/>
      <w:r>
        <w:rPr>
          <w:spacing w:val="-6"/>
        </w:rPr>
        <w:t>-regulated institutions.</w:t>
      </w:r>
    </w:p>
    <w:p w14:paraId="1A53A65B" w14:textId="77777777" w:rsidR="00AC1884" w:rsidRDefault="00AC1884">
      <w:pPr>
        <w:pStyle w:val="BodyText"/>
        <w:spacing w:before="300"/>
        <w:ind w:left="0"/>
        <w:rPr>
          <w:sz w:val="28"/>
        </w:rPr>
      </w:pPr>
    </w:p>
    <w:p w14:paraId="1621AD87" w14:textId="77777777" w:rsidR="00AC1884" w:rsidRDefault="00000000">
      <w:pPr>
        <w:pStyle w:val="Heading21"/>
        <w:tabs>
          <w:tab w:val="left" w:pos="1093"/>
        </w:tabs>
      </w:pPr>
      <w:r>
        <w:rPr>
          <w:rFonts w:ascii="Trebuchet MS"/>
          <w:b w:val="0"/>
          <w:sz w:val="12"/>
        </w:rPr>
        <w:t>445</w:t>
      </w:r>
      <w:bookmarkStart w:id="51" w:name="Recommendations"/>
      <w:bookmarkEnd w:id="51"/>
      <w:r>
        <w:rPr>
          <w:spacing w:val="-5"/>
        </w:rPr>
        <w:t>6.2</w:t>
      </w:r>
      <w:r>
        <w:tab/>
      </w:r>
      <w:r>
        <w:rPr>
          <w:spacing w:val="-2"/>
        </w:rPr>
        <w:t>Recommendations</w:t>
      </w:r>
    </w:p>
    <w:p w14:paraId="250ADDED" w14:textId="77777777" w:rsidR="00AC1884" w:rsidRDefault="00AC1884">
      <w:pPr>
        <w:pStyle w:val="BodyText"/>
        <w:spacing w:before="75"/>
        <w:ind w:left="0"/>
        <w:rPr>
          <w:rFonts w:ascii="Times New Roman"/>
          <w:b/>
        </w:rPr>
      </w:pPr>
    </w:p>
    <w:p w14:paraId="2CF08452" w14:textId="77777777" w:rsidR="00AC1884" w:rsidRDefault="00000000">
      <w:pPr>
        <w:pStyle w:val="BodyText"/>
        <w:spacing w:before="0"/>
      </w:pPr>
      <w:r>
        <w:rPr>
          <w:rFonts w:ascii="Trebuchet MS"/>
          <w:spacing w:val="-6"/>
          <w:sz w:val="12"/>
        </w:rPr>
        <w:t>446</w:t>
      </w:r>
      <w:r>
        <w:rPr>
          <w:spacing w:val="-6"/>
        </w:rPr>
        <w:t xml:space="preserve">Basedon the findings, </w:t>
      </w:r>
      <w:proofErr w:type="spellStart"/>
      <w:r>
        <w:rPr>
          <w:spacing w:val="-6"/>
        </w:rPr>
        <w:t>thefollowing</w:t>
      </w:r>
      <w:proofErr w:type="spellEnd"/>
      <w:r>
        <w:rPr>
          <w:spacing w:val="-6"/>
        </w:rPr>
        <w:t xml:space="preserve"> recommendations are offered:</w:t>
      </w:r>
    </w:p>
    <w:p w14:paraId="2211129C" w14:textId="77777777" w:rsidR="00AC1884" w:rsidRDefault="00000000">
      <w:pPr>
        <w:tabs>
          <w:tab w:val="left" w:pos="799"/>
        </w:tabs>
        <w:spacing w:before="197"/>
        <w:ind w:left="58"/>
        <w:rPr>
          <w:sz w:val="24"/>
        </w:rPr>
      </w:pPr>
      <w:r>
        <w:rPr>
          <w:rFonts w:ascii="Trebuchet MS"/>
          <w:spacing w:val="-5"/>
          <w:sz w:val="12"/>
        </w:rPr>
        <w:t>447</w:t>
      </w:r>
      <w:r>
        <w:rPr>
          <w:rFonts w:ascii="Trebuchet MS"/>
          <w:sz w:val="12"/>
        </w:rPr>
        <w:tab/>
      </w:r>
      <w:r>
        <w:rPr>
          <w:rFonts w:ascii="Times New Roman"/>
          <w:b/>
          <w:spacing w:val="-2"/>
          <w:sz w:val="24"/>
        </w:rPr>
        <w:t xml:space="preserve">For Federal Polytechnic </w:t>
      </w:r>
      <w:proofErr w:type="spellStart"/>
      <w:r>
        <w:rPr>
          <w:rFonts w:ascii="Times New Roman"/>
          <w:b/>
          <w:spacing w:val="-2"/>
          <w:sz w:val="24"/>
        </w:rPr>
        <w:t>Nyak</w:t>
      </w:r>
      <w:r>
        <w:rPr>
          <w:spacing w:val="-2"/>
          <w:sz w:val="24"/>
        </w:rPr>
        <w:t>:Proceedwithapilotimplementationinonetotwo</w:t>
      </w:r>
      <w:r>
        <w:rPr>
          <w:spacing w:val="-5"/>
          <w:sz w:val="24"/>
        </w:rPr>
        <w:t>de</w:t>
      </w:r>
      <w:proofErr w:type="spellEnd"/>
      <w:r>
        <w:rPr>
          <w:spacing w:val="-5"/>
          <w:sz w:val="24"/>
        </w:rPr>
        <w:t>-</w:t>
      </w:r>
    </w:p>
    <w:p w14:paraId="0403B5D4" w14:textId="77777777" w:rsidR="00AC1884" w:rsidRDefault="00000000">
      <w:pPr>
        <w:pStyle w:val="BodyText"/>
      </w:pPr>
      <w:r>
        <w:rPr>
          <w:rFonts w:ascii="Trebuchet MS"/>
          <w:w w:val="90"/>
          <w:sz w:val="12"/>
        </w:rPr>
        <w:t>448</w:t>
      </w:r>
      <w:r>
        <w:rPr>
          <w:w w:val="90"/>
        </w:rPr>
        <w:t>partments,prioritisingthosewithadequateICTinfrastructure.Establishacross-functional</w:t>
      </w:r>
      <w:r>
        <w:rPr>
          <w:spacing w:val="-5"/>
          <w:w w:val="90"/>
        </w:rPr>
        <w:t>im-</w:t>
      </w:r>
    </w:p>
    <w:p w14:paraId="1D63409D" w14:textId="77777777" w:rsidR="00AC1884" w:rsidRDefault="00000000">
      <w:pPr>
        <w:pStyle w:val="BodyText"/>
        <w:spacing w:before="196"/>
      </w:pPr>
      <w:r>
        <w:rPr>
          <w:rFonts w:ascii="Trebuchet MS"/>
          <w:spacing w:val="-6"/>
          <w:sz w:val="12"/>
        </w:rPr>
        <w:t>449</w:t>
      </w:r>
      <w:r>
        <w:rPr>
          <w:spacing w:val="-6"/>
        </w:rPr>
        <w:t>plementationcommitteecomprisingITstaff,academicadvisers,studentrepresentatives,and</w:t>
      </w:r>
    </w:p>
    <w:p w14:paraId="03B27C2A" w14:textId="77777777" w:rsidR="00AC1884" w:rsidRDefault="00000000">
      <w:pPr>
        <w:pStyle w:val="BodyText"/>
      </w:pPr>
      <w:r>
        <w:rPr>
          <w:rFonts w:ascii="Trebuchet MS"/>
          <w:spacing w:val="-4"/>
          <w:sz w:val="12"/>
        </w:rPr>
        <w:t>450</w:t>
      </w:r>
      <w:r>
        <w:rPr>
          <w:spacing w:val="-4"/>
        </w:rPr>
        <w:t>institutionalmanagement.</w:t>
      </w:r>
    </w:p>
    <w:p w14:paraId="7152026A" w14:textId="77777777" w:rsidR="00AC1884" w:rsidRDefault="00000000">
      <w:pPr>
        <w:tabs>
          <w:tab w:val="left" w:pos="799"/>
        </w:tabs>
        <w:spacing w:before="197"/>
        <w:ind w:left="58"/>
        <w:rPr>
          <w:sz w:val="24"/>
        </w:rPr>
      </w:pPr>
      <w:r>
        <w:rPr>
          <w:rFonts w:ascii="Trebuchet MS"/>
          <w:spacing w:val="-5"/>
          <w:sz w:val="12"/>
        </w:rPr>
        <w:t>451</w:t>
      </w:r>
      <w:r>
        <w:rPr>
          <w:rFonts w:ascii="Trebuchet MS"/>
          <w:sz w:val="12"/>
        </w:rPr>
        <w:tab/>
      </w:r>
      <w:r>
        <w:rPr>
          <w:rFonts w:ascii="Times New Roman"/>
          <w:b/>
          <w:sz w:val="24"/>
        </w:rPr>
        <w:t>For Nigerianpolytechnicsgenerally</w:t>
      </w:r>
      <w:r>
        <w:rPr>
          <w:sz w:val="24"/>
        </w:rPr>
        <w:t>:Adoptaphasedapproachtodigital</w:t>
      </w:r>
      <w:r>
        <w:rPr>
          <w:spacing w:val="-2"/>
          <w:sz w:val="24"/>
        </w:rPr>
        <w:t>registration,</w:t>
      </w:r>
    </w:p>
    <w:p w14:paraId="72338E52" w14:textId="77777777" w:rsidR="00AC1884" w:rsidRDefault="00000000">
      <w:pPr>
        <w:pStyle w:val="BodyText"/>
      </w:pPr>
      <w:r>
        <w:rPr>
          <w:rFonts w:ascii="Trebuchet MS"/>
          <w:spacing w:val="-6"/>
          <w:sz w:val="12"/>
        </w:rPr>
        <w:t>452</w:t>
      </w:r>
      <w:r>
        <w:rPr>
          <w:spacing w:val="-6"/>
        </w:rPr>
        <w:t>usingthevalidatedTAM/UTAUTinstrumentsfromthisstudytoassesslocalreadinesspriorto</w:t>
      </w:r>
    </w:p>
    <w:p w14:paraId="3EE7DCB2" w14:textId="77777777" w:rsidR="00AC1884" w:rsidRDefault="00000000">
      <w:pPr>
        <w:pStyle w:val="BodyText"/>
      </w:pPr>
      <w:r>
        <w:rPr>
          <w:rFonts w:ascii="Trebuchet MS"/>
          <w:spacing w:val="-6"/>
          <w:sz w:val="12"/>
        </w:rPr>
        <w:t>453</w:t>
      </w:r>
      <w:r>
        <w:rPr>
          <w:spacing w:val="-6"/>
        </w:rPr>
        <w:t>deployment.Investinstaffdigitalliteracyandensureinfrastructureadequacybeforesystem</w:t>
      </w:r>
    </w:p>
    <w:p w14:paraId="600A6AB5" w14:textId="77777777" w:rsidR="00AC1884" w:rsidRDefault="00000000">
      <w:pPr>
        <w:spacing w:before="196"/>
        <w:ind w:left="58"/>
        <w:rPr>
          <w:sz w:val="24"/>
        </w:rPr>
      </w:pPr>
      <w:r>
        <w:rPr>
          <w:rFonts w:ascii="Trebuchet MS"/>
          <w:sz w:val="12"/>
        </w:rPr>
        <w:t>454</w:t>
      </w:r>
      <w:r>
        <w:rPr>
          <w:spacing w:val="-2"/>
          <w:sz w:val="24"/>
        </w:rPr>
        <w:t>launch.</w:t>
      </w:r>
    </w:p>
    <w:p w14:paraId="0AAC9DFD" w14:textId="77777777" w:rsidR="00AC1884" w:rsidRDefault="00000000">
      <w:pPr>
        <w:pStyle w:val="BodyText"/>
        <w:tabs>
          <w:tab w:val="left" w:pos="799"/>
        </w:tabs>
      </w:pPr>
      <w:r>
        <w:rPr>
          <w:rFonts w:ascii="Trebuchet MS"/>
          <w:spacing w:val="-5"/>
          <w:sz w:val="12"/>
        </w:rPr>
        <w:t>455</w:t>
      </w:r>
      <w:r>
        <w:rPr>
          <w:rFonts w:ascii="Trebuchet MS"/>
          <w:sz w:val="12"/>
        </w:rPr>
        <w:tab/>
      </w:r>
      <w:r>
        <w:rPr>
          <w:rFonts w:ascii="Times New Roman"/>
          <w:b/>
          <w:spacing w:val="-8"/>
        </w:rPr>
        <w:t>ForNBTE</w:t>
      </w:r>
      <w:r>
        <w:rPr>
          <w:spacing w:val="-8"/>
        </w:rPr>
        <w:t>:Developanationalframeworkfordigitalacademicadministrationinpolytech-</w:t>
      </w:r>
    </w:p>
    <w:p w14:paraId="1B35AC88" w14:textId="77777777" w:rsidR="00AC1884" w:rsidRDefault="00000000">
      <w:pPr>
        <w:pStyle w:val="BodyText"/>
      </w:pPr>
      <w:r>
        <w:rPr>
          <w:rFonts w:ascii="Trebuchet MS"/>
          <w:w w:val="90"/>
          <w:sz w:val="12"/>
        </w:rPr>
        <w:t>456</w:t>
      </w:r>
      <w:r>
        <w:rPr>
          <w:w w:val="90"/>
        </w:rPr>
        <w:t>nics.IncorporateICTinfrastructureanddigitalliteracycompetenciesintoaccreditation</w:t>
      </w:r>
      <w:r>
        <w:rPr>
          <w:spacing w:val="-2"/>
          <w:w w:val="90"/>
        </w:rPr>
        <w:t>criteria.</w:t>
      </w:r>
    </w:p>
    <w:p w14:paraId="7528AB07" w14:textId="77777777" w:rsidR="00AC1884" w:rsidRDefault="00000000">
      <w:pPr>
        <w:pStyle w:val="BodyText"/>
      </w:pPr>
      <w:r>
        <w:rPr>
          <w:rFonts w:ascii="Trebuchet MS"/>
          <w:spacing w:val="-6"/>
          <w:sz w:val="12"/>
        </w:rPr>
        <w:t>457</w:t>
      </w:r>
      <w:r>
        <w:rPr>
          <w:spacing w:val="-6"/>
        </w:rPr>
        <w:t>Facilitateknowledge-sharingamonginstitutionsembarkingondigitaltransformation.</w:t>
      </w:r>
    </w:p>
    <w:p w14:paraId="343632A4" w14:textId="77777777" w:rsidR="00AC1884" w:rsidRDefault="00000000">
      <w:pPr>
        <w:pStyle w:val="BodyText"/>
        <w:tabs>
          <w:tab w:val="left" w:pos="799"/>
        </w:tabs>
        <w:spacing w:before="196"/>
      </w:pPr>
      <w:r>
        <w:rPr>
          <w:rFonts w:ascii="Trebuchet MS"/>
          <w:spacing w:val="-5"/>
          <w:sz w:val="12"/>
        </w:rPr>
        <w:t>458</w:t>
      </w:r>
      <w:r>
        <w:rPr>
          <w:rFonts w:ascii="Trebuchet MS"/>
          <w:sz w:val="12"/>
        </w:rPr>
        <w:tab/>
      </w:r>
      <w:r>
        <w:rPr>
          <w:rFonts w:ascii="Times New Roman"/>
          <w:b/>
          <w:spacing w:val="-4"/>
        </w:rPr>
        <w:t>ForTETFUND</w:t>
      </w:r>
      <w:r>
        <w:rPr>
          <w:spacing w:val="-4"/>
        </w:rPr>
        <w:t>:Fundmulti-institutionalreplicationstudiestoconfirmgeneralisability</w:t>
      </w:r>
    </w:p>
    <w:p w14:paraId="1E41843D" w14:textId="77777777" w:rsidR="00AC1884" w:rsidRDefault="00000000">
      <w:pPr>
        <w:pStyle w:val="BodyText"/>
      </w:pPr>
      <w:r>
        <w:rPr>
          <w:rFonts w:ascii="Trebuchet MS"/>
          <w:spacing w:val="-8"/>
          <w:sz w:val="12"/>
        </w:rPr>
        <w:t>459</w:t>
      </w:r>
      <w:r>
        <w:rPr>
          <w:spacing w:val="-8"/>
        </w:rPr>
        <w:t>acrossgeo-politicalzones.Supportpilotimplementationsatacohortoffivetotenpolytechnics</w:t>
      </w:r>
    </w:p>
    <w:p w14:paraId="527AD6A6" w14:textId="77777777" w:rsidR="00AC1884" w:rsidRDefault="00000000">
      <w:pPr>
        <w:pStyle w:val="BodyText"/>
      </w:pPr>
      <w:r>
        <w:rPr>
          <w:rFonts w:ascii="Trebuchet MS"/>
          <w:spacing w:val="-6"/>
          <w:sz w:val="12"/>
        </w:rPr>
        <w:t>460</w:t>
      </w:r>
      <w:r>
        <w:rPr>
          <w:spacing w:val="-6"/>
        </w:rPr>
        <w:t>togeneratenational-levelevidence.</w:t>
      </w:r>
    </w:p>
    <w:p w14:paraId="4D898AE0" w14:textId="77777777" w:rsidR="00AC1884" w:rsidRDefault="00AC1884">
      <w:pPr>
        <w:pStyle w:val="BodyText"/>
        <w:spacing w:before="300"/>
        <w:ind w:left="0"/>
        <w:rPr>
          <w:sz w:val="28"/>
        </w:rPr>
      </w:pPr>
    </w:p>
    <w:p w14:paraId="30A194C8" w14:textId="77777777" w:rsidR="00AC1884" w:rsidRDefault="00000000">
      <w:pPr>
        <w:pStyle w:val="Heading21"/>
        <w:tabs>
          <w:tab w:val="left" w:pos="1093"/>
        </w:tabs>
      </w:pPr>
      <w:r>
        <w:rPr>
          <w:rFonts w:ascii="Trebuchet MS"/>
          <w:b w:val="0"/>
          <w:sz w:val="12"/>
        </w:rPr>
        <w:t>461</w:t>
      </w:r>
      <w:bookmarkStart w:id="52" w:name="Future_Research"/>
      <w:bookmarkEnd w:id="52"/>
      <w:r>
        <w:rPr>
          <w:spacing w:val="-5"/>
        </w:rPr>
        <w:t>6.3</w:t>
      </w:r>
      <w:r>
        <w:tab/>
      </w:r>
      <w:proofErr w:type="spellStart"/>
      <w:r>
        <w:t>Future</w:t>
      </w:r>
      <w:r>
        <w:rPr>
          <w:spacing w:val="-2"/>
        </w:rPr>
        <w:t>Research</w:t>
      </w:r>
      <w:proofErr w:type="spellEnd"/>
    </w:p>
    <w:p w14:paraId="41D59B97" w14:textId="77777777" w:rsidR="00AC1884" w:rsidRDefault="00AC1884">
      <w:pPr>
        <w:pStyle w:val="BodyText"/>
        <w:spacing w:before="75"/>
        <w:ind w:left="0"/>
        <w:rPr>
          <w:rFonts w:ascii="Times New Roman"/>
          <w:b/>
        </w:rPr>
      </w:pPr>
    </w:p>
    <w:p w14:paraId="3ABECF04" w14:textId="77777777" w:rsidR="00AC1884" w:rsidRDefault="00000000">
      <w:pPr>
        <w:pStyle w:val="BodyText"/>
        <w:spacing w:before="0"/>
      </w:pPr>
      <w:r>
        <w:rPr>
          <w:rFonts w:ascii="Trebuchet MS" w:hAnsi="Trebuchet MS"/>
          <w:w w:val="90"/>
          <w:sz w:val="12"/>
        </w:rPr>
        <w:t>462</w:t>
      </w:r>
      <w:r>
        <w:rPr>
          <w:w w:val="90"/>
        </w:rPr>
        <w:t>Futureinvestigationsshouldpursuemulti-institutionalreplicationsacrossNigeria’sgeo-</w:t>
      </w:r>
      <w:r>
        <w:rPr>
          <w:spacing w:val="-2"/>
          <w:w w:val="90"/>
        </w:rPr>
        <w:t>political</w:t>
      </w:r>
    </w:p>
    <w:p w14:paraId="45189A27" w14:textId="77777777" w:rsidR="00AC1884" w:rsidRDefault="00000000">
      <w:pPr>
        <w:pStyle w:val="BodyText"/>
      </w:pPr>
      <w:r>
        <w:rPr>
          <w:rFonts w:ascii="Trebuchet MS"/>
          <w:spacing w:val="-6"/>
          <w:sz w:val="12"/>
        </w:rPr>
        <w:t>463</w:t>
      </w:r>
      <w:r>
        <w:rPr>
          <w:spacing w:val="-6"/>
        </w:rPr>
        <w:t>zonestoconfirmgeneralisability.Apost-implementationlongitudinalstudyatFederalPoly-</w:t>
      </w:r>
    </w:p>
    <w:p w14:paraId="5BDEB1DE" w14:textId="77777777" w:rsidR="00AC1884" w:rsidRDefault="00000000">
      <w:pPr>
        <w:pStyle w:val="BodyText"/>
      </w:pPr>
      <w:r>
        <w:rPr>
          <w:rFonts w:ascii="Trebuchet MS"/>
          <w:w w:val="90"/>
          <w:sz w:val="12"/>
        </w:rPr>
        <w:t>464</w:t>
      </w:r>
      <w:r>
        <w:rPr>
          <w:w w:val="90"/>
        </w:rPr>
        <w:t>technicNyakwouldenablecomparisonofstatedintentionswithactualadoptionbehaviour.</w:t>
      </w:r>
      <w:r>
        <w:rPr>
          <w:spacing w:val="-5"/>
          <w:w w:val="90"/>
        </w:rPr>
        <w:t>The</w:t>
      </w:r>
    </w:p>
    <w:p w14:paraId="095A7A7A" w14:textId="77777777" w:rsidR="00AC1884" w:rsidRDefault="00000000">
      <w:pPr>
        <w:pStyle w:val="BodyText"/>
      </w:pPr>
      <w:r>
        <w:rPr>
          <w:rFonts w:ascii="Trebuchet MS"/>
          <w:spacing w:val="-6"/>
          <w:sz w:val="12"/>
        </w:rPr>
        <w:t>465</w:t>
      </w:r>
      <w:r>
        <w:rPr>
          <w:spacing w:val="-6"/>
        </w:rPr>
        <w:t>developmentandvalidationofadedicatedNigerianPolytechnicTechnologyAcceptanceScale</w:t>
      </w:r>
    </w:p>
    <w:p w14:paraId="6F195237" w14:textId="77777777" w:rsidR="00AC1884" w:rsidRDefault="00000000">
      <w:pPr>
        <w:pStyle w:val="BodyText"/>
        <w:spacing w:before="196"/>
      </w:pPr>
      <w:r>
        <w:rPr>
          <w:rFonts w:ascii="Trebuchet MS"/>
          <w:sz w:val="12"/>
        </w:rPr>
        <w:t>466</w:t>
      </w:r>
      <w:r>
        <w:t>(NPTAS),withimproveditemreliabilityforPEOU,SI,FC,andBI,wouldenhance</w:t>
      </w:r>
      <w:r>
        <w:rPr>
          <w:spacing w:val="-2"/>
        </w:rPr>
        <w:t>measure-</w:t>
      </w:r>
    </w:p>
    <w:p w14:paraId="3973F527" w14:textId="77777777" w:rsidR="00AC1884" w:rsidRDefault="00000000">
      <w:pPr>
        <w:pStyle w:val="BodyText"/>
      </w:pPr>
      <w:r>
        <w:rPr>
          <w:rFonts w:ascii="Trebuchet MS"/>
          <w:spacing w:val="-6"/>
          <w:sz w:val="12"/>
        </w:rPr>
        <w:t>467</w:t>
      </w:r>
      <w:r>
        <w:rPr>
          <w:spacing w:val="-6"/>
        </w:rPr>
        <w:t>ment precision.Additionally,qualitativeresearchexploringtheculturalandcontextualfactors</w:t>
      </w:r>
    </w:p>
    <w:p w14:paraId="3090A5AC" w14:textId="77777777" w:rsidR="00AC1884" w:rsidRDefault="00000000">
      <w:pPr>
        <w:pStyle w:val="BodyText"/>
      </w:pPr>
      <w:r>
        <w:rPr>
          <w:rFonts w:ascii="Trebuchet MS"/>
          <w:w w:val="90"/>
          <w:sz w:val="12"/>
        </w:rPr>
        <w:t>468</w:t>
      </w:r>
      <w:r>
        <w:rPr>
          <w:w w:val="90"/>
        </w:rPr>
        <w:t>underlyingthelowerreliabilityofcertainconstructswouldinformfutureinstrumentdesign.</w:t>
      </w:r>
      <w:r>
        <w:rPr>
          <w:spacing w:val="-5"/>
          <w:w w:val="90"/>
        </w:rPr>
        <w:t>Fi-</w:t>
      </w:r>
    </w:p>
    <w:p w14:paraId="38307C6B" w14:textId="77777777" w:rsidR="00AC1884" w:rsidRDefault="00000000">
      <w:pPr>
        <w:pStyle w:val="BodyText"/>
      </w:pPr>
      <w:r>
        <w:rPr>
          <w:rFonts w:ascii="Trebuchet MS" w:hAnsi="Trebuchet MS"/>
          <w:spacing w:val="-8"/>
          <w:sz w:val="12"/>
        </w:rPr>
        <w:t>469</w:t>
      </w:r>
      <w:r>
        <w:rPr>
          <w:spacing w:val="-8"/>
        </w:rPr>
        <w:t>nally,acomprehensivecost–benefitanalysisofLLM-basedversusmanualregistrationsystems</w:t>
      </w:r>
    </w:p>
    <w:p w14:paraId="3721F2E8" w14:textId="77777777" w:rsidR="00AC1884" w:rsidRDefault="00AC1884">
      <w:pPr>
        <w:pStyle w:val="BodyText"/>
        <w:sectPr w:rsidR="00AC1884">
          <w:pgSz w:w="11910" w:h="16840"/>
          <w:pgMar w:top="1360" w:right="566" w:bottom="1060" w:left="992" w:header="0" w:footer="863" w:gutter="0"/>
          <w:cols w:space="720"/>
        </w:sectPr>
      </w:pPr>
    </w:p>
    <w:p w14:paraId="2C70868C" w14:textId="77777777" w:rsidR="00AC1884" w:rsidRDefault="00000000">
      <w:pPr>
        <w:pStyle w:val="BodyText"/>
        <w:spacing w:before="73"/>
      </w:pPr>
      <w:r>
        <w:rPr>
          <w:rFonts w:ascii="Trebuchet MS"/>
          <w:spacing w:val="-6"/>
          <w:sz w:val="12"/>
        </w:rPr>
        <w:lastRenderedPageBreak/>
        <w:t>470</w:t>
      </w:r>
      <w:r>
        <w:rPr>
          <w:spacing w:val="-6"/>
        </w:rPr>
        <w:t>wouldprovidetheeconomicevidencebaseneededtosupportinstitution-wideandnational-</w:t>
      </w:r>
    </w:p>
    <w:p w14:paraId="73E681A6" w14:textId="77777777" w:rsidR="00AC1884" w:rsidRDefault="00000000">
      <w:pPr>
        <w:pStyle w:val="BodyText"/>
      </w:pPr>
      <w:r>
        <w:rPr>
          <w:rFonts w:ascii="Trebuchet MS"/>
          <w:spacing w:val="-4"/>
          <w:sz w:val="12"/>
        </w:rPr>
        <w:t>471</w:t>
      </w:r>
      <w:r>
        <w:rPr>
          <w:spacing w:val="-4"/>
        </w:rPr>
        <w:t>scaleinvestmentdecisions.</w:t>
      </w:r>
    </w:p>
    <w:p w14:paraId="6D08A082" w14:textId="77777777" w:rsidR="00AC1884" w:rsidRDefault="00AC1884">
      <w:pPr>
        <w:pStyle w:val="BodyText"/>
        <w:spacing w:before="332"/>
        <w:ind w:left="0"/>
        <w:rPr>
          <w:sz w:val="34"/>
        </w:rPr>
      </w:pPr>
    </w:p>
    <w:p w14:paraId="7F0287F2" w14:textId="77777777" w:rsidR="00AC1884" w:rsidRDefault="00000000">
      <w:pPr>
        <w:ind w:left="58"/>
        <w:rPr>
          <w:rFonts w:ascii="Times New Roman"/>
          <w:b/>
          <w:sz w:val="34"/>
        </w:rPr>
      </w:pPr>
      <w:r>
        <w:rPr>
          <w:rFonts w:ascii="Trebuchet MS"/>
          <w:sz w:val="12"/>
        </w:rPr>
        <w:t>472</w:t>
      </w:r>
      <w:r>
        <w:rPr>
          <w:rFonts w:ascii="Times New Roman"/>
          <w:b/>
          <w:spacing w:val="-2"/>
          <w:sz w:val="34"/>
        </w:rPr>
        <w:t>Acknowledgements</w:t>
      </w:r>
    </w:p>
    <w:p w14:paraId="1F263E56" w14:textId="77777777" w:rsidR="00AC1884" w:rsidRDefault="00AC1884">
      <w:pPr>
        <w:pStyle w:val="BodyText"/>
        <w:spacing w:before="148"/>
        <w:ind w:left="0"/>
        <w:rPr>
          <w:rFonts w:ascii="Times New Roman"/>
          <w:b/>
        </w:rPr>
      </w:pPr>
    </w:p>
    <w:p w14:paraId="1932209E" w14:textId="77777777" w:rsidR="00AC1884" w:rsidRDefault="00000000">
      <w:pPr>
        <w:pStyle w:val="BodyText"/>
        <w:spacing w:before="1"/>
      </w:pPr>
      <w:r>
        <w:rPr>
          <w:rFonts w:ascii="Trebuchet MS"/>
          <w:spacing w:val="-6"/>
          <w:sz w:val="12"/>
        </w:rPr>
        <w:t>473</w:t>
      </w:r>
      <w:r>
        <w:rPr>
          <w:spacing w:val="-6"/>
        </w:rPr>
        <w:t>ThisresearchwasfundedbytheTertiaryEducationTrustFund(TETFUND)Institution-Based</w:t>
      </w:r>
    </w:p>
    <w:p w14:paraId="331A09CB" w14:textId="77777777" w:rsidR="00AC1884" w:rsidRDefault="00000000">
      <w:pPr>
        <w:pStyle w:val="BodyText"/>
        <w:spacing w:before="196"/>
      </w:pPr>
      <w:r>
        <w:rPr>
          <w:rFonts w:ascii="Trebuchet MS" w:hAnsi="Trebuchet MS"/>
          <w:spacing w:val="-6"/>
          <w:sz w:val="12"/>
        </w:rPr>
        <w:t>474</w:t>
      </w:r>
      <w:r>
        <w:rPr>
          <w:spacing w:val="-6"/>
        </w:rPr>
        <w:t>Research(IBR)Programme.TheauthorsgratefullyacknowledgeTETFUND’ssupportandthe</w:t>
      </w:r>
    </w:p>
    <w:p w14:paraId="08F673A9" w14:textId="77777777" w:rsidR="00AC1884" w:rsidRDefault="00000000">
      <w:pPr>
        <w:pStyle w:val="BodyText"/>
      </w:pPr>
      <w:r>
        <w:rPr>
          <w:rFonts w:ascii="Trebuchet MS"/>
          <w:spacing w:val="-4"/>
          <w:sz w:val="12"/>
        </w:rPr>
        <w:t>475</w:t>
      </w:r>
      <w:r>
        <w:rPr>
          <w:spacing w:val="-4"/>
        </w:rPr>
        <w:t>cooperationofthestudents,staff,andmanagementofFederalPolytechnicNyak,Shendam,</w:t>
      </w:r>
    </w:p>
    <w:p w14:paraId="71BFD5BC" w14:textId="77777777" w:rsidR="00AC1884" w:rsidRDefault="00000000">
      <w:pPr>
        <w:pStyle w:val="BodyText"/>
      </w:pPr>
      <w:r>
        <w:rPr>
          <w:rFonts w:ascii="Trebuchet MS"/>
          <w:sz w:val="12"/>
        </w:rPr>
        <w:t>476</w:t>
      </w:r>
      <w:r>
        <w:t>PlateauState,</w:t>
      </w:r>
      <w:r>
        <w:rPr>
          <w:spacing w:val="-2"/>
        </w:rPr>
        <w:t>Nigeria.</w:t>
      </w:r>
    </w:p>
    <w:p w14:paraId="6777881A" w14:textId="77777777" w:rsidR="00AC1884" w:rsidRDefault="00AC1884">
      <w:pPr>
        <w:pStyle w:val="BodyText"/>
        <w:spacing w:before="332"/>
        <w:ind w:left="0"/>
        <w:rPr>
          <w:sz w:val="34"/>
        </w:rPr>
      </w:pPr>
    </w:p>
    <w:p w14:paraId="6FAD428E" w14:textId="77777777" w:rsidR="00AC1884" w:rsidRDefault="00000000">
      <w:pPr>
        <w:pStyle w:val="Heading11"/>
        <w:spacing w:before="1"/>
      </w:pPr>
      <w:r>
        <w:rPr>
          <w:rFonts w:ascii="Trebuchet MS"/>
          <w:b w:val="0"/>
          <w:sz w:val="12"/>
        </w:rPr>
        <w:t>477</w:t>
      </w:r>
      <w:r>
        <w:t>Declarationof</w:t>
      </w:r>
      <w:r>
        <w:rPr>
          <w:spacing w:val="-2"/>
        </w:rPr>
        <w:t>Interest</w:t>
      </w:r>
    </w:p>
    <w:p w14:paraId="64DF3E1D" w14:textId="77777777" w:rsidR="00AC1884" w:rsidRDefault="00AC1884">
      <w:pPr>
        <w:pStyle w:val="BodyText"/>
        <w:spacing w:before="147"/>
        <w:ind w:left="0"/>
        <w:rPr>
          <w:rFonts w:ascii="Times New Roman"/>
          <w:b/>
        </w:rPr>
      </w:pPr>
    </w:p>
    <w:p w14:paraId="635EDA8A" w14:textId="77777777" w:rsidR="00AC1884" w:rsidRDefault="00000000">
      <w:pPr>
        <w:pStyle w:val="BodyText"/>
        <w:spacing w:before="1"/>
      </w:pPr>
      <w:r>
        <w:rPr>
          <w:rFonts w:ascii="Trebuchet MS"/>
          <w:spacing w:val="-4"/>
          <w:sz w:val="12"/>
        </w:rPr>
        <w:t>478</w:t>
      </w:r>
      <w:r>
        <w:rPr>
          <w:spacing w:val="-4"/>
        </w:rPr>
        <w:t>Theauthorsdeclarenoconflictofinterest.Thefunder(TETFUND)hadnoroleinthedesign</w:t>
      </w:r>
    </w:p>
    <w:p w14:paraId="48F2D193" w14:textId="77777777" w:rsidR="00AC1884" w:rsidRDefault="00000000">
      <w:pPr>
        <w:pStyle w:val="BodyText"/>
        <w:spacing w:before="196"/>
      </w:pPr>
      <w:r>
        <w:rPr>
          <w:rFonts w:ascii="Trebuchet MS"/>
          <w:spacing w:val="-4"/>
          <w:sz w:val="12"/>
        </w:rPr>
        <w:t>479</w:t>
      </w:r>
      <w:r>
        <w:rPr>
          <w:spacing w:val="-4"/>
        </w:rPr>
        <w:t>ofthestudy,inthecollection,analysis,orinterpretationofdata,orinthedecisiontosubmit</w:t>
      </w:r>
    </w:p>
    <w:p w14:paraId="265ECE65" w14:textId="77777777" w:rsidR="00AC1884" w:rsidRDefault="00000000">
      <w:pPr>
        <w:pStyle w:val="BodyText"/>
      </w:pPr>
      <w:r>
        <w:rPr>
          <w:rFonts w:ascii="Trebuchet MS"/>
          <w:spacing w:val="-2"/>
          <w:sz w:val="12"/>
        </w:rPr>
        <w:t>480</w:t>
      </w:r>
      <w:r>
        <w:rPr>
          <w:spacing w:val="-2"/>
        </w:rPr>
        <w:t>thepaperforpublication.</w:t>
      </w:r>
    </w:p>
    <w:p w14:paraId="1E20B1F0" w14:textId="77777777" w:rsidR="00AC1884" w:rsidRDefault="00AC1884">
      <w:pPr>
        <w:pStyle w:val="BodyText"/>
        <w:spacing w:before="333"/>
        <w:ind w:left="0"/>
        <w:rPr>
          <w:sz w:val="34"/>
        </w:rPr>
      </w:pPr>
    </w:p>
    <w:p w14:paraId="67571555" w14:textId="77777777" w:rsidR="00AC1884" w:rsidRDefault="00000000">
      <w:pPr>
        <w:pStyle w:val="Heading11"/>
      </w:pPr>
      <w:r>
        <w:rPr>
          <w:rFonts w:ascii="Trebuchet MS"/>
          <w:b w:val="0"/>
          <w:sz w:val="12"/>
        </w:rPr>
        <w:t>481</w:t>
      </w:r>
      <w:r>
        <w:t>Author</w:t>
      </w:r>
      <w:r>
        <w:rPr>
          <w:spacing w:val="-2"/>
        </w:rPr>
        <w:t>Contributions</w:t>
      </w:r>
    </w:p>
    <w:p w14:paraId="12DA5338" w14:textId="77777777" w:rsidR="00AC1884" w:rsidRDefault="00AC1884">
      <w:pPr>
        <w:pStyle w:val="BodyText"/>
        <w:spacing w:before="148"/>
        <w:ind w:left="0"/>
        <w:rPr>
          <w:rFonts w:ascii="Times New Roman"/>
          <w:b/>
        </w:rPr>
      </w:pPr>
    </w:p>
    <w:p w14:paraId="5CB7500D" w14:textId="77777777" w:rsidR="00AC1884" w:rsidRDefault="00000000">
      <w:pPr>
        <w:ind w:left="58"/>
        <w:rPr>
          <w:sz w:val="24"/>
        </w:rPr>
      </w:pPr>
      <w:r>
        <w:rPr>
          <w:rFonts w:ascii="Trebuchet MS"/>
          <w:spacing w:val="-2"/>
          <w:sz w:val="12"/>
        </w:rPr>
        <w:t>482</w:t>
      </w:r>
      <w:r>
        <w:rPr>
          <w:rFonts w:ascii="Times New Roman"/>
          <w:b/>
          <w:spacing w:val="-2"/>
          <w:sz w:val="24"/>
        </w:rPr>
        <w:t>GarbaNaim Yusuf:</w:t>
      </w:r>
      <w:r>
        <w:rPr>
          <w:spacing w:val="-2"/>
          <w:sz w:val="24"/>
        </w:rPr>
        <w:t>Conceptualisation,Methodology,Software,FormalAnalysis,Investig-</w:t>
      </w:r>
    </w:p>
    <w:p w14:paraId="7F86F236" w14:textId="77777777" w:rsidR="00AC1884" w:rsidRDefault="00000000">
      <w:pPr>
        <w:pStyle w:val="BodyText"/>
      </w:pPr>
      <w:r>
        <w:rPr>
          <w:rFonts w:ascii="Trebuchet MS" w:hAnsi="Trebuchet MS"/>
          <w:spacing w:val="-2"/>
          <w:sz w:val="12"/>
        </w:rPr>
        <w:t>483</w:t>
      </w:r>
      <w:r>
        <w:rPr>
          <w:spacing w:val="-2"/>
        </w:rPr>
        <w:t>ation,DataCuration,Writing—OriginalDraft,Writing—Review&amp;Editing,ProjectAdmin-</w:t>
      </w:r>
    </w:p>
    <w:p w14:paraId="77070C9B" w14:textId="77777777" w:rsidR="00AC1884" w:rsidRDefault="00000000">
      <w:pPr>
        <w:spacing w:before="197"/>
        <w:ind w:left="58"/>
        <w:rPr>
          <w:sz w:val="24"/>
        </w:rPr>
      </w:pPr>
      <w:r>
        <w:rPr>
          <w:rFonts w:ascii="Trebuchet MS" w:hAnsi="Trebuchet MS"/>
          <w:spacing w:val="-2"/>
          <w:sz w:val="12"/>
        </w:rPr>
        <w:t>484</w:t>
      </w:r>
      <w:r>
        <w:rPr>
          <w:spacing w:val="-2"/>
          <w:sz w:val="24"/>
        </w:rPr>
        <w:t>istration,FundingAcquisition.</w:t>
      </w:r>
      <w:r>
        <w:rPr>
          <w:rFonts w:ascii="Times New Roman" w:hAnsi="Times New Roman"/>
          <w:b/>
          <w:spacing w:val="-2"/>
          <w:sz w:val="24"/>
        </w:rPr>
        <w:t xml:space="preserve">Bilyaminu </w:t>
      </w:r>
      <w:proofErr w:type="spellStart"/>
      <w:r>
        <w:rPr>
          <w:rFonts w:ascii="Times New Roman" w:hAnsi="Times New Roman"/>
          <w:b/>
          <w:spacing w:val="-2"/>
          <w:sz w:val="24"/>
        </w:rPr>
        <w:t>Usman:</w:t>
      </w:r>
      <w:r>
        <w:rPr>
          <w:spacing w:val="-2"/>
          <w:sz w:val="24"/>
        </w:rPr>
        <w:t>Investigation,DataCuration,Writing</w:t>
      </w:r>
      <w:proofErr w:type="spellEnd"/>
      <w:r>
        <w:rPr>
          <w:spacing w:val="-2"/>
          <w:sz w:val="24"/>
        </w:rPr>
        <w:t>—</w:t>
      </w:r>
    </w:p>
    <w:p w14:paraId="647B9469" w14:textId="77777777" w:rsidR="00AC1884" w:rsidRDefault="00000000">
      <w:pPr>
        <w:spacing w:before="196"/>
        <w:ind w:left="58"/>
        <w:rPr>
          <w:sz w:val="24"/>
        </w:rPr>
      </w:pPr>
      <w:r>
        <w:rPr>
          <w:rFonts w:ascii="Trebuchet MS"/>
          <w:sz w:val="12"/>
        </w:rPr>
        <w:t>485</w:t>
      </w:r>
      <w:r>
        <w:rPr>
          <w:sz w:val="24"/>
        </w:rPr>
        <w:t>Review&amp;Editing,Validation.</w:t>
      </w:r>
      <w:r>
        <w:rPr>
          <w:rFonts w:ascii="Times New Roman"/>
          <w:b/>
          <w:sz w:val="24"/>
        </w:rPr>
        <w:t>SulaimanMuhammadAdejo:</w:t>
      </w:r>
      <w:r>
        <w:rPr>
          <w:sz w:val="24"/>
        </w:rPr>
        <w:t>Methodology,</w:t>
      </w:r>
      <w:r>
        <w:rPr>
          <w:spacing w:val="-2"/>
          <w:sz w:val="24"/>
        </w:rPr>
        <w:t>Supervision,</w:t>
      </w:r>
    </w:p>
    <w:p w14:paraId="73F974F4" w14:textId="77777777" w:rsidR="00AC1884" w:rsidRDefault="00000000">
      <w:pPr>
        <w:pStyle w:val="BodyText"/>
      </w:pPr>
      <w:r>
        <w:rPr>
          <w:rFonts w:ascii="Trebuchet MS" w:hAnsi="Trebuchet MS"/>
          <w:sz w:val="12"/>
        </w:rPr>
        <w:t>486</w:t>
      </w:r>
      <w:r>
        <w:t>Writing—</w:t>
      </w:r>
      <w:proofErr w:type="spellStart"/>
      <w:r>
        <w:t>Review&amp;Editing,</w:t>
      </w:r>
      <w:r>
        <w:rPr>
          <w:spacing w:val="-2"/>
        </w:rPr>
        <w:t>Validation</w:t>
      </w:r>
      <w:proofErr w:type="spellEnd"/>
      <w:r>
        <w:rPr>
          <w:spacing w:val="-2"/>
        </w:rPr>
        <w:t>.</w:t>
      </w:r>
    </w:p>
    <w:p w14:paraId="4408BBA9" w14:textId="77777777" w:rsidR="00AC1884" w:rsidRDefault="00AC1884">
      <w:pPr>
        <w:pStyle w:val="BodyText"/>
        <w:spacing w:before="333"/>
        <w:ind w:left="0"/>
        <w:rPr>
          <w:sz w:val="34"/>
        </w:rPr>
      </w:pPr>
    </w:p>
    <w:p w14:paraId="1E142886" w14:textId="77777777" w:rsidR="00AC1884" w:rsidRDefault="00000000">
      <w:pPr>
        <w:pStyle w:val="Heading11"/>
      </w:pPr>
      <w:r>
        <w:rPr>
          <w:rFonts w:ascii="Trebuchet MS"/>
          <w:b w:val="0"/>
          <w:sz w:val="12"/>
        </w:rPr>
        <w:t>487</w:t>
      </w:r>
      <w:r>
        <w:t>DataAvailability</w:t>
      </w:r>
      <w:r>
        <w:rPr>
          <w:spacing w:val="-2"/>
        </w:rPr>
        <w:t>Statement</w:t>
      </w:r>
    </w:p>
    <w:p w14:paraId="06636643" w14:textId="77777777" w:rsidR="00AC1884" w:rsidRDefault="00AC1884">
      <w:pPr>
        <w:pStyle w:val="BodyText"/>
        <w:spacing w:before="148"/>
        <w:ind w:left="0"/>
        <w:rPr>
          <w:rFonts w:ascii="Times New Roman"/>
          <w:b/>
        </w:rPr>
      </w:pPr>
    </w:p>
    <w:p w14:paraId="2E56DA0E" w14:textId="77777777" w:rsidR="00AC1884" w:rsidRDefault="00000000">
      <w:pPr>
        <w:pStyle w:val="BodyText"/>
        <w:spacing w:before="0"/>
      </w:pPr>
      <w:r>
        <w:rPr>
          <w:rFonts w:ascii="Trebuchet MS"/>
          <w:spacing w:val="-8"/>
          <w:sz w:val="12"/>
        </w:rPr>
        <w:t>488</w:t>
      </w:r>
      <w:r>
        <w:rPr>
          <w:spacing w:val="-8"/>
        </w:rPr>
        <w:t>Theanonymiseddatasetgeneratedandanalysedduringthisstudyisavailablefromthecorres-</w:t>
      </w:r>
    </w:p>
    <w:p w14:paraId="54F80A06" w14:textId="77777777" w:rsidR="00AC1884" w:rsidRDefault="00000000">
      <w:pPr>
        <w:pStyle w:val="BodyText"/>
      </w:pPr>
      <w:r>
        <w:rPr>
          <w:rFonts w:ascii="Trebuchet MS"/>
          <w:w w:val="90"/>
          <w:sz w:val="12"/>
        </w:rPr>
        <w:t>489</w:t>
      </w:r>
      <w:r>
        <w:rPr>
          <w:w w:val="90"/>
        </w:rPr>
        <w:t>pondingauthoruponreasonable</w:t>
      </w:r>
      <w:r>
        <w:rPr>
          <w:spacing w:val="-2"/>
          <w:w w:val="90"/>
        </w:rPr>
        <w:t>request.</w:t>
      </w:r>
    </w:p>
    <w:p w14:paraId="4AA57832" w14:textId="77777777" w:rsidR="00AC1884" w:rsidRDefault="00AC1884">
      <w:pPr>
        <w:pStyle w:val="BodyText"/>
        <w:sectPr w:rsidR="00AC1884">
          <w:pgSz w:w="11910" w:h="16840"/>
          <w:pgMar w:top="1360" w:right="566" w:bottom="1060" w:left="992" w:header="0" w:footer="863" w:gutter="0"/>
          <w:cols w:space="720"/>
        </w:sectPr>
      </w:pPr>
    </w:p>
    <w:p w14:paraId="49010535" w14:textId="77777777" w:rsidR="00AC1884" w:rsidRDefault="00000000">
      <w:pPr>
        <w:spacing w:before="84"/>
        <w:ind w:left="58"/>
        <w:rPr>
          <w:rFonts w:ascii="Times New Roman"/>
          <w:b/>
          <w:sz w:val="34"/>
        </w:rPr>
      </w:pPr>
      <w:r>
        <w:rPr>
          <w:rFonts w:ascii="Trebuchet MS"/>
          <w:sz w:val="12"/>
        </w:rPr>
        <w:lastRenderedPageBreak/>
        <w:t>490</w:t>
      </w:r>
      <w:r>
        <w:rPr>
          <w:rFonts w:ascii="Times New Roman"/>
          <w:b/>
          <w:spacing w:val="-2"/>
          <w:sz w:val="34"/>
        </w:rPr>
        <w:t>References</w:t>
      </w:r>
    </w:p>
    <w:p w14:paraId="4731A370" w14:textId="77777777" w:rsidR="00AC1884" w:rsidRDefault="00AC1884">
      <w:pPr>
        <w:pStyle w:val="BodyText"/>
        <w:spacing w:before="147"/>
        <w:ind w:left="0"/>
        <w:rPr>
          <w:rFonts w:ascii="Times New Roman"/>
          <w:b/>
        </w:rPr>
      </w:pPr>
    </w:p>
    <w:p w14:paraId="5657C9B7" w14:textId="77777777" w:rsidR="00AC1884" w:rsidRDefault="00000000">
      <w:pPr>
        <w:pStyle w:val="BodyText"/>
        <w:spacing w:before="1"/>
      </w:pPr>
      <w:r>
        <w:rPr>
          <w:rFonts w:ascii="Trebuchet MS" w:hAnsi="Trebuchet MS"/>
          <w:spacing w:val="-6"/>
          <w:sz w:val="12"/>
        </w:rPr>
        <w:t>491</w:t>
      </w:r>
      <w:bookmarkStart w:id="53" w:name="_bookmark17"/>
      <w:bookmarkEnd w:id="53"/>
      <w:r>
        <w:rPr>
          <w:spacing w:val="-6"/>
        </w:rPr>
        <w:t>Abbad,M.M.(2021).UsingtheUTAUTmodeltounderstandstudents’usageofe-learningsys-</w:t>
      </w:r>
    </w:p>
    <w:p w14:paraId="00E25D02" w14:textId="77777777" w:rsidR="00AC1884" w:rsidRDefault="00000000">
      <w:pPr>
        <w:tabs>
          <w:tab w:val="left" w:pos="1167"/>
        </w:tabs>
        <w:spacing w:before="196"/>
        <w:ind w:left="58"/>
        <w:rPr>
          <w:sz w:val="24"/>
        </w:rPr>
      </w:pPr>
      <w:r>
        <w:rPr>
          <w:rFonts w:ascii="Trebuchet MS" w:hAnsi="Trebuchet MS"/>
          <w:spacing w:val="-5"/>
          <w:sz w:val="12"/>
        </w:rPr>
        <w:t>492</w:t>
      </w:r>
      <w:r>
        <w:rPr>
          <w:rFonts w:ascii="Trebuchet MS" w:hAnsi="Trebuchet MS"/>
          <w:sz w:val="12"/>
        </w:rPr>
        <w:tab/>
      </w:r>
      <w:proofErr w:type="spellStart"/>
      <w:r>
        <w:rPr>
          <w:spacing w:val="-2"/>
          <w:sz w:val="24"/>
        </w:rPr>
        <w:t>temsindevelopingcountries.</w:t>
      </w:r>
      <w:r>
        <w:rPr>
          <w:rFonts w:ascii="Times New Roman" w:hAnsi="Times New Roman"/>
          <w:i/>
          <w:spacing w:val="-2"/>
          <w:sz w:val="24"/>
        </w:rPr>
        <w:t>Education</w:t>
      </w:r>
      <w:proofErr w:type="spellEnd"/>
      <w:r>
        <w:rPr>
          <w:rFonts w:ascii="Times New Roman" w:hAnsi="Times New Roman"/>
          <w:i/>
          <w:spacing w:val="-2"/>
          <w:sz w:val="24"/>
        </w:rPr>
        <w:t xml:space="preserve"> and Information Technologies</w:t>
      </w:r>
      <w:r>
        <w:rPr>
          <w:spacing w:val="-2"/>
          <w:sz w:val="24"/>
        </w:rPr>
        <w:t>,</w:t>
      </w:r>
      <w:r>
        <w:rPr>
          <w:rFonts w:ascii="Times New Roman" w:hAnsi="Times New Roman"/>
          <w:i/>
          <w:spacing w:val="-2"/>
          <w:sz w:val="24"/>
        </w:rPr>
        <w:t>26</w:t>
      </w:r>
      <w:r>
        <w:rPr>
          <w:spacing w:val="-2"/>
          <w:sz w:val="24"/>
        </w:rPr>
        <w:t>(6),7205–</w:t>
      </w:r>
    </w:p>
    <w:p w14:paraId="0716BBF2" w14:textId="77777777" w:rsidR="00AC1884" w:rsidRDefault="00000000">
      <w:pPr>
        <w:pStyle w:val="BodyText"/>
        <w:tabs>
          <w:tab w:val="left" w:pos="1167"/>
        </w:tabs>
      </w:pPr>
      <w:r>
        <w:rPr>
          <w:rFonts w:ascii="Trebuchet MS"/>
          <w:spacing w:val="-5"/>
          <w:sz w:val="12"/>
        </w:rPr>
        <w:t>493</w:t>
      </w:r>
      <w:r>
        <w:rPr>
          <w:rFonts w:ascii="Trebuchet MS"/>
          <w:sz w:val="12"/>
        </w:rPr>
        <w:tab/>
      </w:r>
      <w:bookmarkStart w:id="54" w:name="_bookmark18"/>
      <w:bookmarkEnd w:id="54"/>
      <w:r>
        <w:rPr>
          <w:w w:val="85"/>
        </w:rPr>
        <w:t>7224.</w:t>
      </w:r>
      <w:hyperlink r:id="rId13" w:history="1">
        <w:r>
          <w:rPr>
            <w:color w:val="0000B2"/>
            <w:w w:val="85"/>
          </w:rPr>
          <w:t>https://doi.org/10.1007/s10639-021-10573-</w:t>
        </w:r>
        <w:r>
          <w:rPr>
            <w:color w:val="0000B2"/>
            <w:spacing w:val="-10"/>
            <w:w w:val="85"/>
          </w:rPr>
          <w:t>5</w:t>
        </w:r>
      </w:hyperlink>
    </w:p>
    <w:p w14:paraId="0E34D875" w14:textId="77777777" w:rsidR="00AC1884" w:rsidRDefault="00000000">
      <w:pPr>
        <w:pStyle w:val="BodyText"/>
      </w:pPr>
      <w:r>
        <w:rPr>
          <w:rFonts w:ascii="Trebuchet MS" w:hAnsi="Trebuchet MS"/>
          <w:spacing w:val="-2"/>
          <w:sz w:val="12"/>
        </w:rPr>
        <w:t>494</w:t>
      </w:r>
      <w:r>
        <w:rPr>
          <w:spacing w:val="-2"/>
        </w:rPr>
        <w:t>Adarkwah,M.A.(2021).“I’mnotagainstonlineteaching,butwhataboutus?”:ICTinGhana</w:t>
      </w:r>
    </w:p>
    <w:p w14:paraId="1C60BF8F" w14:textId="77777777" w:rsidR="00AC1884" w:rsidRDefault="00000000">
      <w:pPr>
        <w:tabs>
          <w:tab w:val="left" w:pos="1167"/>
        </w:tabs>
        <w:spacing w:before="197"/>
        <w:ind w:left="58"/>
        <w:rPr>
          <w:sz w:val="24"/>
        </w:rPr>
      </w:pPr>
      <w:r>
        <w:rPr>
          <w:rFonts w:ascii="Trebuchet MS" w:hAnsi="Trebuchet MS"/>
          <w:spacing w:val="-5"/>
          <w:sz w:val="12"/>
        </w:rPr>
        <w:t>495</w:t>
      </w:r>
      <w:r>
        <w:rPr>
          <w:rFonts w:ascii="Trebuchet MS" w:hAnsi="Trebuchet MS"/>
          <w:sz w:val="12"/>
        </w:rPr>
        <w:tab/>
      </w:r>
      <w:r>
        <w:rPr>
          <w:spacing w:val="-4"/>
          <w:sz w:val="24"/>
        </w:rPr>
        <w:t>postCovid-19.</w:t>
      </w:r>
      <w:r>
        <w:rPr>
          <w:rFonts w:ascii="Times New Roman" w:hAnsi="Times New Roman"/>
          <w:i/>
          <w:spacing w:val="-4"/>
          <w:sz w:val="24"/>
        </w:rPr>
        <w:t>EducationandInformationTechnologies</w:t>
      </w:r>
      <w:r>
        <w:rPr>
          <w:spacing w:val="-4"/>
          <w:sz w:val="24"/>
        </w:rPr>
        <w:t>,</w:t>
      </w:r>
      <w:r>
        <w:rPr>
          <w:rFonts w:ascii="Times New Roman" w:hAnsi="Times New Roman"/>
          <w:i/>
          <w:spacing w:val="-4"/>
          <w:sz w:val="24"/>
        </w:rPr>
        <w:t>26</w:t>
      </w:r>
      <w:r>
        <w:rPr>
          <w:spacing w:val="-4"/>
          <w:sz w:val="24"/>
        </w:rPr>
        <w:t>(2),1665–1685.</w:t>
      </w:r>
      <w:hyperlink r:id="rId14" w:history="1">
        <w:r>
          <w:rPr>
            <w:color w:val="0000B2"/>
            <w:spacing w:val="-4"/>
            <w:sz w:val="24"/>
          </w:rPr>
          <w:t>https://doi.</w:t>
        </w:r>
      </w:hyperlink>
    </w:p>
    <w:p w14:paraId="46A191E0" w14:textId="77777777" w:rsidR="00AC1884" w:rsidRDefault="00000000">
      <w:pPr>
        <w:pStyle w:val="BodyText"/>
        <w:tabs>
          <w:tab w:val="left" w:pos="1167"/>
        </w:tabs>
      </w:pPr>
      <w:r>
        <w:rPr>
          <w:rFonts w:ascii="Trebuchet MS"/>
          <w:spacing w:val="-5"/>
          <w:sz w:val="12"/>
        </w:rPr>
        <w:t>496</w:t>
      </w:r>
      <w:r>
        <w:rPr>
          <w:rFonts w:ascii="Trebuchet MS"/>
          <w:sz w:val="12"/>
        </w:rPr>
        <w:tab/>
      </w:r>
      <w:bookmarkStart w:id="55" w:name="_bookmark19"/>
      <w:bookmarkEnd w:id="55"/>
      <w:r>
        <w:fldChar w:fldCharType="begin"/>
      </w:r>
      <w:r>
        <w:instrText xml:space="preserve"> HYPERLINK "https://doi.org/10.1007/s10639-020-10331-z" </w:instrText>
      </w:r>
      <w:r>
        <w:fldChar w:fldCharType="separate"/>
      </w:r>
      <w:r>
        <w:rPr>
          <w:color w:val="0000B2"/>
          <w:w w:val="85"/>
        </w:rPr>
        <w:t>org/10.1007/s10639-020-10331-</w:t>
      </w:r>
      <w:r>
        <w:rPr>
          <w:color w:val="0000B2"/>
          <w:spacing w:val="-10"/>
          <w:w w:val="85"/>
        </w:rPr>
        <w:t>z</w:t>
      </w:r>
      <w:r>
        <w:fldChar w:fldCharType="end"/>
      </w:r>
    </w:p>
    <w:p w14:paraId="3F66140E" w14:textId="77777777" w:rsidR="00AC1884" w:rsidRDefault="00000000">
      <w:pPr>
        <w:pStyle w:val="BodyText"/>
        <w:spacing w:before="196"/>
      </w:pPr>
      <w:r>
        <w:rPr>
          <w:rFonts w:ascii="Trebuchet MS"/>
          <w:spacing w:val="-2"/>
          <w:sz w:val="12"/>
        </w:rPr>
        <w:t>497</w:t>
      </w:r>
      <w:r>
        <w:rPr>
          <w:spacing w:val="-2"/>
        </w:rPr>
        <w:t>Adetayo,A.J.(2023).Artificialintelligencechatbotsinacademiclibraries:Thepros,cons,</w:t>
      </w:r>
    </w:p>
    <w:p w14:paraId="4A1C3ECB" w14:textId="77777777" w:rsidR="00AC1884" w:rsidRDefault="00000000">
      <w:pPr>
        <w:tabs>
          <w:tab w:val="left" w:pos="1167"/>
        </w:tabs>
        <w:spacing w:before="197"/>
        <w:ind w:left="58"/>
        <w:rPr>
          <w:sz w:val="24"/>
        </w:rPr>
      </w:pPr>
      <w:r>
        <w:rPr>
          <w:rFonts w:ascii="Trebuchet MS" w:hAnsi="Trebuchet MS"/>
          <w:spacing w:val="-5"/>
          <w:sz w:val="12"/>
        </w:rPr>
        <w:t>498</w:t>
      </w:r>
      <w:r>
        <w:rPr>
          <w:rFonts w:ascii="Trebuchet MS" w:hAnsi="Trebuchet MS"/>
          <w:sz w:val="12"/>
        </w:rPr>
        <w:tab/>
      </w:r>
      <w:r>
        <w:rPr>
          <w:spacing w:val="-8"/>
          <w:sz w:val="24"/>
        </w:rPr>
        <w:t>andadoptionconsiderationsinNigerianuniversities.</w:t>
      </w:r>
      <w:r>
        <w:rPr>
          <w:rFonts w:ascii="Times New Roman" w:hAnsi="Times New Roman"/>
          <w:i/>
          <w:spacing w:val="-8"/>
          <w:sz w:val="24"/>
        </w:rPr>
        <w:t>LibraryHiTechNews</w:t>
      </w:r>
      <w:r>
        <w:rPr>
          <w:spacing w:val="-8"/>
          <w:sz w:val="24"/>
        </w:rPr>
        <w:t>,</w:t>
      </w:r>
      <w:r>
        <w:rPr>
          <w:rFonts w:ascii="Times New Roman" w:hAnsi="Times New Roman"/>
          <w:i/>
          <w:spacing w:val="-8"/>
          <w:sz w:val="24"/>
        </w:rPr>
        <w:t>40</w:t>
      </w:r>
      <w:r>
        <w:rPr>
          <w:spacing w:val="-8"/>
          <w:sz w:val="24"/>
        </w:rPr>
        <w:t>(6),1–5.</w:t>
      </w:r>
    </w:p>
    <w:p w14:paraId="38A1C631" w14:textId="77777777" w:rsidR="00AC1884" w:rsidRDefault="00000000">
      <w:pPr>
        <w:pStyle w:val="BodyText"/>
        <w:tabs>
          <w:tab w:val="left" w:pos="1167"/>
        </w:tabs>
      </w:pPr>
      <w:r>
        <w:rPr>
          <w:rFonts w:ascii="Trebuchet MS"/>
          <w:spacing w:val="-5"/>
          <w:sz w:val="12"/>
        </w:rPr>
        <w:t>499</w:t>
      </w:r>
      <w:r>
        <w:rPr>
          <w:rFonts w:ascii="Trebuchet MS"/>
          <w:sz w:val="12"/>
        </w:rPr>
        <w:tab/>
      </w:r>
      <w:bookmarkStart w:id="56" w:name="_bookmark20"/>
      <w:bookmarkEnd w:id="56"/>
      <w:r>
        <w:fldChar w:fldCharType="begin"/>
      </w:r>
      <w:r>
        <w:instrText xml:space="preserve"> HYPERLINK "https://doi.org/10.1108/LHTN-11-2022-0132" </w:instrText>
      </w:r>
      <w:r>
        <w:fldChar w:fldCharType="separate"/>
      </w:r>
      <w:r>
        <w:rPr>
          <w:color w:val="0000B2"/>
          <w:w w:val="85"/>
        </w:rPr>
        <w:t>https://doi.org/10.1108/LHTN-11-2022-</w:t>
      </w:r>
      <w:r>
        <w:rPr>
          <w:color w:val="0000B2"/>
          <w:spacing w:val="-4"/>
          <w:w w:val="85"/>
        </w:rPr>
        <w:t>0132</w:t>
      </w:r>
      <w:r>
        <w:fldChar w:fldCharType="end"/>
      </w:r>
    </w:p>
    <w:p w14:paraId="313D147A" w14:textId="77777777" w:rsidR="00AC1884" w:rsidRDefault="00000000">
      <w:pPr>
        <w:pStyle w:val="BodyText"/>
      </w:pPr>
      <w:r>
        <w:rPr>
          <w:rFonts w:ascii="Trebuchet MS"/>
          <w:spacing w:val="-4"/>
          <w:sz w:val="12"/>
        </w:rPr>
        <w:t>500</w:t>
      </w:r>
      <w:r>
        <w:rPr>
          <w:spacing w:val="-4"/>
        </w:rPr>
        <w:t xml:space="preserve">Adewole-Odeshi, E. (2020). Challenges of </w:t>
      </w:r>
      <w:proofErr w:type="spellStart"/>
      <w:r>
        <w:rPr>
          <w:spacing w:val="-4"/>
        </w:rPr>
        <w:t>digitalising</w:t>
      </w:r>
      <w:proofErr w:type="spellEnd"/>
      <w:r>
        <w:rPr>
          <w:spacing w:val="-4"/>
        </w:rPr>
        <w:t xml:space="preserve"> student records in Nigerian tertiary </w:t>
      </w:r>
      <w:r>
        <w:rPr>
          <w:spacing w:val="-5"/>
        </w:rPr>
        <w:t>in-</w:t>
      </w:r>
    </w:p>
    <w:p w14:paraId="0F475B86" w14:textId="77777777" w:rsidR="00AC1884" w:rsidRDefault="00000000">
      <w:pPr>
        <w:tabs>
          <w:tab w:val="left" w:pos="1167"/>
        </w:tabs>
        <w:spacing w:before="197"/>
        <w:ind w:left="58"/>
        <w:rPr>
          <w:sz w:val="24"/>
        </w:rPr>
      </w:pPr>
      <w:r>
        <w:rPr>
          <w:rFonts w:ascii="Trebuchet MS" w:hAnsi="Trebuchet MS"/>
          <w:spacing w:val="-5"/>
          <w:sz w:val="12"/>
        </w:rPr>
        <w:t>501</w:t>
      </w:r>
      <w:r>
        <w:rPr>
          <w:rFonts w:ascii="Trebuchet MS" w:hAnsi="Trebuchet MS"/>
          <w:sz w:val="12"/>
        </w:rPr>
        <w:tab/>
      </w:r>
      <w:bookmarkStart w:id="57" w:name="_bookmark21"/>
      <w:bookmarkEnd w:id="57"/>
      <w:r>
        <w:rPr>
          <w:spacing w:val="-2"/>
          <w:sz w:val="24"/>
        </w:rPr>
        <w:t>stitutions.</w:t>
      </w:r>
      <w:r>
        <w:rPr>
          <w:rFonts w:ascii="Times New Roman" w:hAnsi="Times New Roman"/>
          <w:i/>
          <w:spacing w:val="-2"/>
          <w:sz w:val="24"/>
        </w:rPr>
        <w:t>InternationalJournalofLibraryandInformationStudies</w:t>
      </w:r>
      <w:r>
        <w:rPr>
          <w:spacing w:val="-2"/>
          <w:sz w:val="24"/>
        </w:rPr>
        <w:t>,</w:t>
      </w:r>
      <w:r>
        <w:rPr>
          <w:rFonts w:ascii="Times New Roman" w:hAnsi="Times New Roman"/>
          <w:i/>
          <w:spacing w:val="-2"/>
          <w:sz w:val="24"/>
        </w:rPr>
        <w:t>10</w:t>
      </w:r>
      <w:r>
        <w:rPr>
          <w:spacing w:val="-2"/>
          <w:sz w:val="24"/>
        </w:rPr>
        <w:t>(2),121–133.</w:t>
      </w:r>
    </w:p>
    <w:p w14:paraId="3F8ED6EE" w14:textId="77777777" w:rsidR="00AC1884" w:rsidRDefault="00000000">
      <w:pPr>
        <w:pStyle w:val="BodyText"/>
        <w:spacing w:before="196"/>
      </w:pPr>
      <w:r>
        <w:rPr>
          <w:rFonts w:ascii="Trebuchet MS"/>
          <w:sz w:val="12"/>
        </w:rPr>
        <w:t>502</w:t>
      </w:r>
      <w:r>
        <w:t>Adeyemi,K.,&amp;Olaleye,S.(2019).Evaluationofstudentregistrationsystemsin</w:t>
      </w:r>
      <w:r>
        <w:rPr>
          <w:spacing w:val="-2"/>
        </w:rPr>
        <w:t>Nigerian</w:t>
      </w:r>
    </w:p>
    <w:p w14:paraId="65D84B97" w14:textId="77777777" w:rsidR="00AC1884" w:rsidRDefault="00000000">
      <w:pPr>
        <w:tabs>
          <w:tab w:val="left" w:pos="1167"/>
        </w:tabs>
        <w:spacing w:before="197"/>
        <w:ind w:left="58"/>
        <w:rPr>
          <w:sz w:val="24"/>
        </w:rPr>
      </w:pPr>
      <w:r>
        <w:rPr>
          <w:rFonts w:ascii="Trebuchet MS" w:hAnsi="Trebuchet MS"/>
          <w:spacing w:val="-5"/>
          <w:sz w:val="12"/>
        </w:rPr>
        <w:t>503</w:t>
      </w:r>
      <w:r>
        <w:rPr>
          <w:rFonts w:ascii="Trebuchet MS" w:hAnsi="Trebuchet MS"/>
          <w:sz w:val="12"/>
        </w:rPr>
        <w:tab/>
      </w:r>
      <w:bookmarkStart w:id="58" w:name="_bookmark22"/>
      <w:bookmarkEnd w:id="58"/>
      <w:proofErr w:type="spellStart"/>
      <w:r>
        <w:rPr>
          <w:spacing w:val="-2"/>
          <w:sz w:val="24"/>
        </w:rPr>
        <w:t>universities.</w:t>
      </w:r>
      <w:r>
        <w:rPr>
          <w:rFonts w:ascii="Times New Roman" w:hAnsi="Times New Roman"/>
          <w:i/>
          <w:spacing w:val="-2"/>
          <w:sz w:val="24"/>
        </w:rPr>
        <w:t>JournalofEducationalAdministrationinAfrica</w:t>
      </w:r>
      <w:proofErr w:type="spellEnd"/>
      <w:r>
        <w:rPr>
          <w:spacing w:val="-2"/>
          <w:sz w:val="24"/>
        </w:rPr>
        <w:t xml:space="preserve">, </w:t>
      </w:r>
      <w:r>
        <w:rPr>
          <w:rFonts w:ascii="Times New Roman" w:hAnsi="Times New Roman"/>
          <w:i/>
          <w:spacing w:val="-2"/>
          <w:sz w:val="24"/>
        </w:rPr>
        <w:t>12</w:t>
      </w:r>
      <w:r>
        <w:rPr>
          <w:spacing w:val="-2"/>
          <w:sz w:val="24"/>
        </w:rPr>
        <w:t>(3), 45–62.</w:t>
      </w:r>
    </w:p>
    <w:p w14:paraId="35D8C59C" w14:textId="77777777" w:rsidR="00AC1884" w:rsidRDefault="00000000">
      <w:pPr>
        <w:pStyle w:val="BodyText"/>
      </w:pPr>
      <w:r>
        <w:rPr>
          <w:rFonts w:ascii="Trebuchet MS"/>
          <w:sz w:val="12"/>
        </w:rPr>
        <w:t>504</w:t>
      </w:r>
      <w:r>
        <w:t>Alkawsi,G.A.,Ali,N.,Mustafa,A.S.,Baashar,Y.,Alhussian,H.,Alkahtani,A.A.,</w:t>
      </w:r>
      <w:r>
        <w:rPr>
          <w:spacing w:val="-2"/>
        </w:rPr>
        <w:t>Tiong,</w:t>
      </w:r>
    </w:p>
    <w:p w14:paraId="5821BEC6" w14:textId="77777777" w:rsidR="00AC1884" w:rsidRDefault="00000000">
      <w:pPr>
        <w:pStyle w:val="BodyText"/>
        <w:tabs>
          <w:tab w:val="left" w:pos="1167"/>
        </w:tabs>
      </w:pPr>
      <w:r>
        <w:rPr>
          <w:rFonts w:ascii="Trebuchet MS"/>
          <w:spacing w:val="-5"/>
          <w:sz w:val="12"/>
        </w:rPr>
        <w:t>505</w:t>
      </w:r>
      <w:r>
        <w:rPr>
          <w:rFonts w:ascii="Trebuchet MS"/>
          <w:sz w:val="12"/>
        </w:rPr>
        <w:tab/>
      </w:r>
      <w:r>
        <w:rPr>
          <w:spacing w:val="-4"/>
        </w:rPr>
        <w:t>S.K.,&amp;Ekanayake,J.(2021).AhybridSEM-ANNanalysistoassessthee-learning</w:t>
      </w:r>
      <w:r>
        <w:rPr>
          <w:spacing w:val="-5"/>
        </w:rPr>
        <w:t>ac-</w:t>
      </w:r>
    </w:p>
    <w:p w14:paraId="21A08840" w14:textId="77777777" w:rsidR="00AC1884" w:rsidRDefault="00000000">
      <w:pPr>
        <w:tabs>
          <w:tab w:val="left" w:pos="1167"/>
        </w:tabs>
        <w:spacing w:before="196"/>
        <w:ind w:left="58"/>
        <w:rPr>
          <w:rFonts w:ascii="Times New Roman"/>
          <w:i/>
          <w:sz w:val="24"/>
        </w:rPr>
      </w:pPr>
      <w:r>
        <w:rPr>
          <w:rFonts w:ascii="Trebuchet MS"/>
          <w:spacing w:val="-5"/>
          <w:sz w:val="12"/>
        </w:rPr>
        <w:t>506</w:t>
      </w:r>
      <w:r>
        <w:rPr>
          <w:rFonts w:ascii="Trebuchet MS"/>
          <w:sz w:val="12"/>
        </w:rPr>
        <w:tab/>
      </w:r>
      <w:r>
        <w:rPr>
          <w:spacing w:val="-4"/>
          <w:sz w:val="24"/>
        </w:rPr>
        <w:t>ceptanceofuniversitystudentsduringtheCOVID-19pandemic.</w:t>
      </w:r>
      <w:r>
        <w:rPr>
          <w:rFonts w:ascii="Times New Roman"/>
          <w:i/>
          <w:spacing w:val="-4"/>
          <w:sz w:val="24"/>
        </w:rPr>
        <w:t>ComputersinHuman</w:t>
      </w:r>
    </w:p>
    <w:p w14:paraId="2697BC52" w14:textId="77777777" w:rsidR="00AC1884" w:rsidRDefault="00000000">
      <w:pPr>
        <w:tabs>
          <w:tab w:val="left" w:pos="1167"/>
        </w:tabs>
        <w:spacing w:before="197"/>
        <w:ind w:left="58"/>
        <w:rPr>
          <w:sz w:val="24"/>
        </w:rPr>
      </w:pPr>
      <w:r>
        <w:rPr>
          <w:rFonts w:ascii="Trebuchet MS"/>
          <w:spacing w:val="-5"/>
          <w:sz w:val="12"/>
        </w:rPr>
        <w:t>507</w:t>
      </w:r>
      <w:r>
        <w:rPr>
          <w:rFonts w:ascii="Trebuchet MS"/>
          <w:sz w:val="12"/>
        </w:rPr>
        <w:tab/>
      </w:r>
      <w:bookmarkStart w:id="59" w:name="_bookmark23"/>
      <w:bookmarkEnd w:id="59"/>
      <w:r>
        <w:rPr>
          <w:rFonts w:ascii="Times New Roman"/>
          <w:i/>
          <w:sz w:val="24"/>
        </w:rPr>
        <w:t>Behavior</w:t>
      </w:r>
      <w:r>
        <w:rPr>
          <w:sz w:val="24"/>
        </w:rPr>
        <w:t>,</w:t>
      </w:r>
      <w:r>
        <w:rPr>
          <w:rFonts w:ascii="Times New Roman"/>
          <w:i/>
          <w:sz w:val="24"/>
        </w:rPr>
        <w:t>119</w:t>
      </w:r>
      <w:r>
        <w:rPr>
          <w:sz w:val="24"/>
        </w:rPr>
        <w:t>,</w:t>
      </w:r>
      <w:r>
        <w:rPr>
          <w:spacing w:val="-2"/>
          <w:sz w:val="24"/>
        </w:rPr>
        <w:t>106667.</w:t>
      </w:r>
    </w:p>
    <w:p w14:paraId="26204AB1" w14:textId="77777777" w:rsidR="00AC1884" w:rsidRDefault="00000000">
      <w:pPr>
        <w:pStyle w:val="BodyText"/>
      </w:pPr>
      <w:r>
        <w:rPr>
          <w:rFonts w:ascii="Trebuchet MS"/>
          <w:sz w:val="12"/>
        </w:rPr>
        <w:t>508</w:t>
      </w:r>
      <w:r>
        <w:t>Awa,H.O.,Ojiabo,O.U.,&amp;Emecheta,B.C.(2015).IntegratingTAM,TPBandTOE</w:t>
      </w:r>
      <w:r>
        <w:rPr>
          <w:spacing w:val="-2"/>
        </w:rPr>
        <w:t>frame-</w:t>
      </w:r>
    </w:p>
    <w:p w14:paraId="3FDE24EB" w14:textId="77777777" w:rsidR="00AC1884" w:rsidRDefault="00000000">
      <w:pPr>
        <w:pStyle w:val="BodyText"/>
        <w:tabs>
          <w:tab w:val="left" w:pos="1167"/>
        </w:tabs>
      </w:pPr>
      <w:r>
        <w:rPr>
          <w:rFonts w:ascii="Trebuchet MS"/>
          <w:spacing w:val="-5"/>
          <w:sz w:val="12"/>
        </w:rPr>
        <w:t>509</w:t>
      </w:r>
      <w:r>
        <w:rPr>
          <w:rFonts w:ascii="Trebuchet MS"/>
          <w:sz w:val="12"/>
        </w:rPr>
        <w:tab/>
      </w:r>
      <w:r>
        <w:rPr>
          <w:w w:val="90"/>
        </w:rPr>
        <w:t>worksandexpandingtheircharacteristicconstructsfore-commerceadoptionby</w:t>
      </w:r>
      <w:r>
        <w:rPr>
          <w:spacing w:val="-2"/>
          <w:w w:val="90"/>
        </w:rPr>
        <w:t>SMEs.</w:t>
      </w:r>
    </w:p>
    <w:p w14:paraId="483B2330" w14:textId="77777777" w:rsidR="00AC1884" w:rsidRDefault="00000000">
      <w:pPr>
        <w:tabs>
          <w:tab w:val="left" w:pos="1167"/>
        </w:tabs>
        <w:spacing w:before="197"/>
        <w:ind w:left="58"/>
        <w:rPr>
          <w:sz w:val="24"/>
        </w:rPr>
      </w:pPr>
      <w:r>
        <w:rPr>
          <w:rFonts w:ascii="Trebuchet MS" w:hAnsi="Trebuchet MS"/>
          <w:spacing w:val="-5"/>
          <w:sz w:val="12"/>
        </w:rPr>
        <w:t>510</w:t>
      </w:r>
      <w:r>
        <w:rPr>
          <w:rFonts w:ascii="Trebuchet MS" w:hAnsi="Trebuchet MS"/>
          <w:sz w:val="12"/>
        </w:rPr>
        <w:tab/>
      </w:r>
      <w:r>
        <w:rPr>
          <w:rFonts w:ascii="Times New Roman" w:hAnsi="Times New Roman"/>
          <w:i/>
          <w:sz w:val="24"/>
        </w:rPr>
        <w:t>JournalofScienceandTechnologyPolicyManagement</w:t>
      </w:r>
      <w:r>
        <w:rPr>
          <w:sz w:val="24"/>
        </w:rPr>
        <w:t>,</w:t>
      </w:r>
      <w:r>
        <w:rPr>
          <w:rFonts w:ascii="Times New Roman" w:hAnsi="Times New Roman"/>
          <w:i/>
          <w:sz w:val="24"/>
        </w:rPr>
        <w:t>6</w:t>
      </w:r>
      <w:r>
        <w:rPr>
          <w:sz w:val="24"/>
        </w:rPr>
        <w:t>(1),76–94.</w:t>
      </w:r>
      <w:hyperlink r:id="rId15" w:history="1">
        <w:r>
          <w:rPr>
            <w:color w:val="0000B2"/>
            <w:spacing w:val="-2"/>
            <w:sz w:val="24"/>
          </w:rPr>
          <w:t>https://doi.org/</w:t>
        </w:r>
      </w:hyperlink>
    </w:p>
    <w:p w14:paraId="1FC1BDC8" w14:textId="77777777" w:rsidR="00AC1884" w:rsidRDefault="00000000">
      <w:pPr>
        <w:pStyle w:val="BodyText"/>
        <w:tabs>
          <w:tab w:val="left" w:pos="1167"/>
        </w:tabs>
        <w:spacing w:before="196"/>
      </w:pPr>
      <w:r>
        <w:rPr>
          <w:rFonts w:ascii="Trebuchet MS"/>
          <w:spacing w:val="-5"/>
          <w:sz w:val="12"/>
        </w:rPr>
        <w:t>511</w:t>
      </w:r>
      <w:r>
        <w:rPr>
          <w:rFonts w:ascii="Trebuchet MS"/>
          <w:sz w:val="12"/>
        </w:rPr>
        <w:tab/>
      </w:r>
      <w:bookmarkStart w:id="60" w:name="_bookmark24"/>
      <w:bookmarkEnd w:id="60"/>
      <w:r>
        <w:fldChar w:fldCharType="begin"/>
      </w:r>
      <w:r>
        <w:instrText xml:space="preserve"> HYPERLINK "https://doi.org/10.1108/JSTPM-04-2014-0012" </w:instrText>
      </w:r>
      <w:r>
        <w:fldChar w:fldCharType="separate"/>
      </w:r>
      <w:r>
        <w:rPr>
          <w:color w:val="0000B2"/>
          <w:w w:val="90"/>
        </w:rPr>
        <w:t>10.1108/JSTPM-04-2014-</w:t>
      </w:r>
      <w:r>
        <w:rPr>
          <w:color w:val="0000B2"/>
          <w:spacing w:val="-4"/>
          <w:w w:val="90"/>
        </w:rPr>
        <w:t>0012</w:t>
      </w:r>
      <w:r>
        <w:fldChar w:fldCharType="end"/>
      </w:r>
    </w:p>
    <w:p w14:paraId="669A7739" w14:textId="77777777" w:rsidR="00AC1884" w:rsidRDefault="00000000">
      <w:pPr>
        <w:pStyle w:val="BodyText"/>
      </w:pPr>
      <w:r>
        <w:rPr>
          <w:rFonts w:ascii="Trebuchet MS"/>
          <w:sz w:val="12"/>
        </w:rPr>
        <w:t>512</w:t>
      </w:r>
      <w:r>
        <w:t>Chen,L.,Wang,H.,&amp;Zhang,Y.(2022).Machinelearningapproachestostudent</w:t>
      </w:r>
      <w:r>
        <w:rPr>
          <w:spacing w:val="-2"/>
        </w:rPr>
        <w:t>enrollment</w:t>
      </w:r>
    </w:p>
    <w:p w14:paraId="4EDCB02E" w14:textId="77777777" w:rsidR="00AC1884" w:rsidRDefault="00000000">
      <w:pPr>
        <w:tabs>
          <w:tab w:val="left" w:pos="1167"/>
        </w:tabs>
        <w:spacing w:before="197"/>
        <w:ind w:left="58"/>
        <w:rPr>
          <w:sz w:val="24"/>
        </w:rPr>
      </w:pPr>
      <w:r>
        <w:rPr>
          <w:rFonts w:ascii="Trebuchet MS"/>
          <w:spacing w:val="-5"/>
          <w:sz w:val="12"/>
        </w:rPr>
        <w:t>513</w:t>
      </w:r>
      <w:r>
        <w:rPr>
          <w:rFonts w:ascii="Trebuchet MS"/>
          <w:sz w:val="12"/>
        </w:rPr>
        <w:tab/>
      </w:r>
      <w:r>
        <w:rPr>
          <w:spacing w:val="-2"/>
          <w:sz w:val="24"/>
        </w:rPr>
        <w:t>management:Acomparativestudy.</w:t>
      </w:r>
      <w:r>
        <w:rPr>
          <w:rFonts w:ascii="Times New Roman"/>
          <w:i/>
          <w:spacing w:val="-2"/>
          <w:sz w:val="24"/>
        </w:rPr>
        <w:t>InternationalJournalofEducationalTechnology</w:t>
      </w:r>
      <w:r>
        <w:rPr>
          <w:spacing w:val="-2"/>
          <w:sz w:val="24"/>
        </w:rPr>
        <w:t>,</w:t>
      </w:r>
    </w:p>
    <w:p w14:paraId="035FB2D3" w14:textId="77777777" w:rsidR="00AC1884" w:rsidRDefault="00000000">
      <w:pPr>
        <w:tabs>
          <w:tab w:val="left" w:pos="1167"/>
        </w:tabs>
        <w:spacing w:before="197"/>
        <w:ind w:left="58"/>
        <w:rPr>
          <w:sz w:val="24"/>
        </w:rPr>
      </w:pPr>
      <w:r>
        <w:rPr>
          <w:rFonts w:ascii="Trebuchet MS" w:hAnsi="Trebuchet MS"/>
          <w:spacing w:val="-5"/>
          <w:sz w:val="12"/>
        </w:rPr>
        <w:t>514</w:t>
      </w:r>
      <w:r>
        <w:rPr>
          <w:rFonts w:ascii="Trebuchet MS" w:hAnsi="Trebuchet MS"/>
          <w:sz w:val="12"/>
        </w:rPr>
        <w:tab/>
      </w:r>
      <w:bookmarkStart w:id="61" w:name="_bookmark25"/>
      <w:bookmarkEnd w:id="61"/>
      <w:r>
        <w:rPr>
          <w:rFonts w:ascii="Times New Roman" w:hAnsi="Times New Roman"/>
          <w:i/>
          <w:spacing w:val="-4"/>
          <w:sz w:val="24"/>
        </w:rPr>
        <w:t>15</w:t>
      </w:r>
      <w:r>
        <w:rPr>
          <w:spacing w:val="-4"/>
          <w:sz w:val="24"/>
        </w:rPr>
        <w:t>(2),</w:t>
      </w:r>
      <w:r>
        <w:rPr>
          <w:spacing w:val="-2"/>
          <w:sz w:val="24"/>
        </w:rPr>
        <w:t>112–128.</w:t>
      </w:r>
    </w:p>
    <w:p w14:paraId="095C0187" w14:textId="77777777" w:rsidR="00AC1884" w:rsidRDefault="00000000">
      <w:pPr>
        <w:pStyle w:val="BodyText"/>
      </w:pPr>
      <w:r>
        <w:rPr>
          <w:rFonts w:ascii="Trebuchet MS"/>
          <w:w w:val="104"/>
          <w:sz w:val="12"/>
        </w:rPr>
        <w:t>515</w:t>
      </w:r>
      <w:r>
        <w:rPr>
          <w:w w:val="104"/>
        </w:rPr>
        <w:t>Chen,X.,Zou,D.,Xie,H.,Cheng,G.,&amp;Liu,C.(2022).Twodecadesofartificial</w:t>
      </w:r>
      <w:r>
        <w:rPr>
          <w:spacing w:val="-2"/>
          <w:w w:val="104"/>
        </w:rPr>
        <w:t>intelligence</w:t>
      </w:r>
    </w:p>
    <w:p w14:paraId="29B3465A" w14:textId="77777777" w:rsidR="00AC1884" w:rsidRDefault="00000000">
      <w:pPr>
        <w:pStyle w:val="BodyText"/>
        <w:tabs>
          <w:tab w:val="left" w:pos="1167"/>
        </w:tabs>
        <w:spacing w:before="196"/>
      </w:pPr>
      <w:r>
        <w:rPr>
          <w:rFonts w:ascii="Trebuchet MS"/>
          <w:spacing w:val="-5"/>
          <w:sz w:val="12"/>
        </w:rPr>
        <w:t>516</w:t>
      </w:r>
      <w:r>
        <w:rPr>
          <w:rFonts w:ascii="Trebuchet MS"/>
          <w:sz w:val="12"/>
        </w:rPr>
        <w:tab/>
      </w:r>
      <w:r>
        <w:rPr>
          <w:spacing w:val="-6"/>
        </w:rPr>
        <w:t>ineducation:Contributors,collaborations,researchtopics,challenges,andfuturedir-</w:t>
      </w:r>
    </w:p>
    <w:p w14:paraId="5D9EA7E9" w14:textId="77777777" w:rsidR="00AC1884" w:rsidRDefault="00000000">
      <w:pPr>
        <w:tabs>
          <w:tab w:val="left" w:pos="1167"/>
        </w:tabs>
        <w:spacing w:before="197"/>
        <w:ind w:left="58"/>
        <w:rPr>
          <w:sz w:val="24"/>
        </w:rPr>
      </w:pPr>
      <w:r>
        <w:rPr>
          <w:rFonts w:ascii="Trebuchet MS" w:hAnsi="Trebuchet MS"/>
          <w:spacing w:val="-5"/>
          <w:sz w:val="12"/>
        </w:rPr>
        <w:t>517</w:t>
      </w:r>
      <w:r>
        <w:rPr>
          <w:rFonts w:ascii="Trebuchet MS" w:hAnsi="Trebuchet MS"/>
          <w:sz w:val="12"/>
        </w:rPr>
        <w:tab/>
      </w:r>
      <w:proofErr w:type="spellStart"/>
      <w:r>
        <w:rPr>
          <w:spacing w:val="-2"/>
          <w:sz w:val="24"/>
        </w:rPr>
        <w:t>ections.</w:t>
      </w:r>
      <w:r>
        <w:rPr>
          <w:rFonts w:ascii="Times New Roman" w:hAnsi="Times New Roman"/>
          <w:i/>
          <w:spacing w:val="-2"/>
          <w:sz w:val="24"/>
        </w:rPr>
        <w:t>EducationalTechnology&amp;Society</w:t>
      </w:r>
      <w:proofErr w:type="spellEnd"/>
      <w:r>
        <w:rPr>
          <w:spacing w:val="-2"/>
          <w:sz w:val="24"/>
        </w:rPr>
        <w:t xml:space="preserve">, </w:t>
      </w:r>
      <w:r>
        <w:rPr>
          <w:rFonts w:ascii="Times New Roman" w:hAnsi="Times New Roman"/>
          <w:i/>
          <w:spacing w:val="-2"/>
          <w:sz w:val="24"/>
        </w:rPr>
        <w:t>25</w:t>
      </w:r>
      <w:r>
        <w:rPr>
          <w:spacing w:val="-2"/>
          <w:sz w:val="24"/>
        </w:rPr>
        <w:t>(1), 28–47.</w:t>
      </w:r>
    </w:p>
    <w:p w14:paraId="2A9C7ED8" w14:textId="77777777" w:rsidR="00AC1884" w:rsidRDefault="00AC1884">
      <w:pPr>
        <w:rPr>
          <w:sz w:val="24"/>
        </w:rPr>
        <w:sectPr w:rsidR="00AC1884">
          <w:pgSz w:w="11910" w:h="16840"/>
          <w:pgMar w:top="1260" w:right="566" w:bottom="1060" w:left="992" w:header="0" w:footer="863" w:gutter="0"/>
          <w:cols w:space="720"/>
        </w:sectPr>
      </w:pPr>
    </w:p>
    <w:p w14:paraId="50BAFF35" w14:textId="77777777" w:rsidR="00AC1884" w:rsidRDefault="00000000">
      <w:pPr>
        <w:spacing w:before="73"/>
        <w:ind w:left="58"/>
        <w:rPr>
          <w:sz w:val="24"/>
        </w:rPr>
      </w:pPr>
      <w:r>
        <w:rPr>
          <w:rFonts w:ascii="Trebuchet MS" w:hAnsi="Trebuchet MS"/>
          <w:spacing w:val="-2"/>
          <w:sz w:val="12"/>
        </w:rPr>
        <w:lastRenderedPageBreak/>
        <w:t>518</w:t>
      </w:r>
      <w:bookmarkStart w:id="62" w:name="_bookmark26"/>
      <w:bookmarkEnd w:id="62"/>
      <w:r>
        <w:rPr>
          <w:spacing w:val="-2"/>
          <w:sz w:val="24"/>
        </w:rPr>
        <w:t>Cohen,J.(1992).Apowerprimer.</w:t>
      </w:r>
      <w:r>
        <w:rPr>
          <w:rFonts w:ascii="Times New Roman" w:hAnsi="Times New Roman"/>
          <w:i/>
          <w:spacing w:val="-2"/>
          <w:sz w:val="24"/>
        </w:rPr>
        <w:t>PsychologicalBulletin</w:t>
      </w:r>
      <w:r>
        <w:rPr>
          <w:spacing w:val="-2"/>
          <w:sz w:val="24"/>
        </w:rPr>
        <w:t>,</w:t>
      </w:r>
      <w:r>
        <w:rPr>
          <w:rFonts w:ascii="Times New Roman" w:hAnsi="Times New Roman"/>
          <w:i/>
          <w:spacing w:val="-2"/>
          <w:sz w:val="24"/>
        </w:rPr>
        <w:t>112</w:t>
      </w:r>
      <w:r>
        <w:rPr>
          <w:spacing w:val="-2"/>
          <w:sz w:val="24"/>
        </w:rPr>
        <w:t>(1),155–159.</w:t>
      </w:r>
      <w:hyperlink r:id="rId16" w:history="1">
        <w:r>
          <w:rPr>
            <w:color w:val="0000B2"/>
            <w:spacing w:val="-4"/>
            <w:sz w:val="24"/>
          </w:rPr>
          <w:t>https://doi.org/10.</w:t>
        </w:r>
      </w:hyperlink>
    </w:p>
    <w:p w14:paraId="30DD6CD2" w14:textId="77777777" w:rsidR="00AC1884" w:rsidRDefault="00000000">
      <w:pPr>
        <w:pStyle w:val="BodyText"/>
        <w:tabs>
          <w:tab w:val="left" w:pos="1167"/>
        </w:tabs>
      </w:pPr>
      <w:r>
        <w:rPr>
          <w:rFonts w:ascii="Trebuchet MS"/>
          <w:spacing w:val="-5"/>
          <w:sz w:val="12"/>
        </w:rPr>
        <w:t>519</w:t>
      </w:r>
      <w:r>
        <w:rPr>
          <w:rFonts w:ascii="Trebuchet MS"/>
          <w:sz w:val="12"/>
        </w:rPr>
        <w:tab/>
      </w:r>
      <w:bookmarkStart w:id="63" w:name="_bookmark27"/>
      <w:bookmarkEnd w:id="63"/>
      <w:r>
        <w:fldChar w:fldCharType="begin"/>
      </w:r>
      <w:r>
        <w:instrText xml:space="preserve"> HYPERLINK "https://doi.org/10.1037/0033-2909.112.1.155" </w:instrText>
      </w:r>
      <w:r>
        <w:fldChar w:fldCharType="separate"/>
      </w:r>
      <w:r>
        <w:rPr>
          <w:color w:val="0000B2"/>
          <w:w w:val="85"/>
        </w:rPr>
        <w:t>1037/0033-</w:t>
      </w:r>
      <w:r>
        <w:rPr>
          <w:color w:val="0000B2"/>
          <w:spacing w:val="-2"/>
          <w:w w:val="95"/>
        </w:rPr>
        <w:t>2909.112.1.155</w:t>
      </w:r>
      <w:r>
        <w:fldChar w:fldCharType="end"/>
      </w:r>
    </w:p>
    <w:p w14:paraId="39A48297" w14:textId="77777777" w:rsidR="00AC1884" w:rsidRDefault="00000000">
      <w:pPr>
        <w:spacing w:before="197"/>
        <w:ind w:left="58"/>
        <w:rPr>
          <w:rFonts w:ascii="Times New Roman"/>
          <w:i/>
          <w:sz w:val="24"/>
        </w:rPr>
      </w:pPr>
      <w:r>
        <w:rPr>
          <w:rFonts w:ascii="Trebuchet MS"/>
          <w:sz w:val="12"/>
        </w:rPr>
        <w:t>520</w:t>
      </w:r>
      <w:r>
        <w:rPr>
          <w:sz w:val="24"/>
        </w:rPr>
        <w:t>Creswell,J.W.,&amp;Creswell,J.D.(2018).</w:t>
      </w:r>
      <w:r>
        <w:rPr>
          <w:rFonts w:ascii="Times New Roman"/>
          <w:i/>
          <w:sz w:val="24"/>
        </w:rPr>
        <w:t>Researchdesign:Qualitative,quantitative,and</w:t>
      </w:r>
      <w:r>
        <w:rPr>
          <w:rFonts w:ascii="Times New Roman"/>
          <w:i/>
          <w:spacing w:val="-2"/>
          <w:sz w:val="24"/>
        </w:rPr>
        <w:t>mixed</w:t>
      </w:r>
    </w:p>
    <w:p w14:paraId="7732AD93" w14:textId="77777777" w:rsidR="00AC1884" w:rsidRDefault="00000000">
      <w:pPr>
        <w:tabs>
          <w:tab w:val="left" w:pos="1167"/>
        </w:tabs>
        <w:spacing w:before="196"/>
        <w:ind w:left="58"/>
        <w:rPr>
          <w:sz w:val="24"/>
        </w:rPr>
      </w:pPr>
      <w:r>
        <w:rPr>
          <w:rFonts w:ascii="Trebuchet MS"/>
          <w:spacing w:val="-5"/>
          <w:sz w:val="12"/>
        </w:rPr>
        <w:t>521</w:t>
      </w:r>
      <w:r>
        <w:rPr>
          <w:rFonts w:ascii="Trebuchet MS"/>
          <w:sz w:val="12"/>
        </w:rPr>
        <w:tab/>
      </w:r>
      <w:bookmarkStart w:id="64" w:name="_bookmark28"/>
      <w:bookmarkEnd w:id="64"/>
      <w:proofErr w:type="spellStart"/>
      <w:r>
        <w:rPr>
          <w:rFonts w:ascii="Times New Roman"/>
          <w:i/>
          <w:spacing w:val="-2"/>
          <w:sz w:val="24"/>
        </w:rPr>
        <w:t>methodsapproaches</w:t>
      </w:r>
      <w:proofErr w:type="spellEnd"/>
      <w:r>
        <w:rPr>
          <w:spacing w:val="-2"/>
          <w:sz w:val="24"/>
        </w:rPr>
        <w:t>(5th).</w:t>
      </w:r>
      <w:proofErr w:type="spellStart"/>
      <w:r>
        <w:rPr>
          <w:spacing w:val="-2"/>
          <w:sz w:val="24"/>
        </w:rPr>
        <w:t>SagePublications</w:t>
      </w:r>
      <w:proofErr w:type="spellEnd"/>
      <w:r>
        <w:rPr>
          <w:spacing w:val="-2"/>
          <w:sz w:val="24"/>
        </w:rPr>
        <w:t>.</w:t>
      </w:r>
    </w:p>
    <w:p w14:paraId="6E39CE9F" w14:textId="77777777" w:rsidR="00AC1884" w:rsidRDefault="00000000">
      <w:pPr>
        <w:pStyle w:val="BodyText"/>
      </w:pPr>
      <w:r>
        <w:rPr>
          <w:rFonts w:ascii="Trebuchet MS"/>
          <w:spacing w:val="-2"/>
          <w:sz w:val="12"/>
        </w:rPr>
        <w:t>522</w:t>
      </w:r>
      <w:r>
        <w:rPr>
          <w:spacing w:val="-2"/>
        </w:rPr>
        <w:t>Cronbach,L.J.(1951).Coefficientalphaandtheinternalstructureoftests.</w:t>
      </w:r>
      <w:r>
        <w:rPr>
          <w:rFonts w:ascii="Times New Roman"/>
          <w:i/>
          <w:spacing w:val="-2"/>
        </w:rPr>
        <w:t>Psychometrika</w:t>
      </w:r>
      <w:r>
        <w:rPr>
          <w:spacing w:val="-2"/>
        </w:rPr>
        <w:t>,</w:t>
      </w:r>
    </w:p>
    <w:p w14:paraId="3AB88B18" w14:textId="77777777" w:rsidR="00AC1884" w:rsidRDefault="00000000">
      <w:pPr>
        <w:pStyle w:val="BodyText"/>
        <w:tabs>
          <w:tab w:val="left" w:pos="1167"/>
        </w:tabs>
      </w:pPr>
      <w:r>
        <w:rPr>
          <w:rFonts w:ascii="Trebuchet MS" w:hAnsi="Trebuchet MS"/>
          <w:spacing w:val="-5"/>
          <w:sz w:val="12"/>
        </w:rPr>
        <w:t>523</w:t>
      </w:r>
      <w:r>
        <w:rPr>
          <w:rFonts w:ascii="Trebuchet MS" w:hAnsi="Trebuchet MS"/>
          <w:sz w:val="12"/>
        </w:rPr>
        <w:tab/>
      </w:r>
      <w:bookmarkStart w:id="65" w:name="_bookmark29"/>
      <w:bookmarkEnd w:id="65"/>
      <w:r>
        <w:rPr>
          <w:rFonts w:ascii="Times New Roman" w:hAnsi="Times New Roman"/>
          <w:i/>
          <w:w w:val="95"/>
        </w:rPr>
        <w:t>16</w:t>
      </w:r>
      <w:r>
        <w:rPr>
          <w:w w:val="95"/>
        </w:rPr>
        <w:t>(3),297–334.</w:t>
      </w:r>
      <w:hyperlink r:id="rId17" w:history="1">
        <w:r>
          <w:rPr>
            <w:color w:val="0000B2"/>
            <w:spacing w:val="-2"/>
            <w:w w:val="90"/>
          </w:rPr>
          <w:t>https://doi.org/10.1007/BF02310555</w:t>
        </w:r>
      </w:hyperlink>
    </w:p>
    <w:p w14:paraId="54BCEFC2" w14:textId="77777777" w:rsidR="00AC1884" w:rsidRDefault="00000000">
      <w:pPr>
        <w:pStyle w:val="BodyText"/>
      </w:pPr>
      <w:r>
        <w:rPr>
          <w:rFonts w:ascii="Trebuchet MS"/>
          <w:spacing w:val="-2"/>
          <w:sz w:val="12"/>
        </w:rPr>
        <w:t>524</w:t>
      </w:r>
      <w:r>
        <w:rPr>
          <w:spacing w:val="-2"/>
        </w:rPr>
        <w:t>Davis,F.D.(1989).Perceivedusefulness,perceivedeaseofuse,anduseracceptanceof</w:t>
      </w:r>
      <w:r>
        <w:rPr>
          <w:spacing w:val="-5"/>
        </w:rPr>
        <w:t>in-</w:t>
      </w:r>
    </w:p>
    <w:p w14:paraId="6F46CFB9" w14:textId="77777777" w:rsidR="00AC1884" w:rsidRDefault="00000000">
      <w:pPr>
        <w:tabs>
          <w:tab w:val="left" w:pos="1167"/>
        </w:tabs>
        <w:spacing w:before="196"/>
        <w:ind w:left="58"/>
        <w:rPr>
          <w:sz w:val="24"/>
        </w:rPr>
      </w:pPr>
      <w:r>
        <w:rPr>
          <w:rFonts w:ascii="Trebuchet MS" w:hAnsi="Trebuchet MS"/>
          <w:spacing w:val="-5"/>
          <w:sz w:val="12"/>
        </w:rPr>
        <w:t>525</w:t>
      </w:r>
      <w:r>
        <w:rPr>
          <w:rFonts w:ascii="Trebuchet MS" w:hAnsi="Trebuchet MS"/>
          <w:sz w:val="12"/>
        </w:rPr>
        <w:tab/>
      </w:r>
      <w:bookmarkStart w:id="66" w:name="_bookmark30"/>
      <w:bookmarkEnd w:id="66"/>
      <w:r>
        <w:rPr>
          <w:w w:val="95"/>
          <w:sz w:val="24"/>
        </w:rPr>
        <w:t>formationtechnology.</w:t>
      </w:r>
      <w:r>
        <w:rPr>
          <w:rFonts w:ascii="Times New Roman" w:hAnsi="Times New Roman"/>
          <w:i/>
          <w:w w:val="95"/>
          <w:sz w:val="24"/>
        </w:rPr>
        <w:t>MISQuarterly</w:t>
      </w:r>
      <w:r>
        <w:rPr>
          <w:w w:val="95"/>
          <w:sz w:val="24"/>
        </w:rPr>
        <w:t>,</w:t>
      </w:r>
      <w:r>
        <w:rPr>
          <w:rFonts w:ascii="Times New Roman" w:hAnsi="Times New Roman"/>
          <w:i/>
          <w:w w:val="95"/>
          <w:sz w:val="24"/>
        </w:rPr>
        <w:t>13</w:t>
      </w:r>
      <w:r>
        <w:rPr>
          <w:w w:val="95"/>
          <w:sz w:val="24"/>
        </w:rPr>
        <w:t>(3),319–340.</w:t>
      </w:r>
      <w:hyperlink r:id="rId18" w:history="1">
        <w:r>
          <w:rPr>
            <w:color w:val="0000B2"/>
            <w:spacing w:val="-2"/>
            <w:w w:val="90"/>
            <w:sz w:val="24"/>
          </w:rPr>
          <w:t>https://doi.org/10.2307/249008</w:t>
        </w:r>
      </w:hyperlink>
    </w:p>
    <w:p w14:paraId="0A9BDBC7" w14:textId="77777777" w:rsidR="00AC1884" w:rsidRDefault="00000000">
      <w:pPr>
        <w:pStyle w:val="BodyText"/>
      </w:pPr>
      <w:r>
        <w:rPr>
          <w:rFonts w:ascii="Trebuchet MS"/>
          <w:spacing w:val="-4"/>
          <w:sz w:val="12"/>
        </w:rPr>
        <w:t>526</w:t>
      </w:r>
      <w:r>
        <w:rPr>
          <w:spacing w:val="-4"/>
        </w:rPr>
        <w:t>Davis,F.D.,Bagozzi,R.P.,&amp;Warshaw,P.R.(1989).Useracceptanceofcomputertechnology:</w:t>
      </w:r>
    </w:p>
    <w:p w14:paraId="184B269B" w14:textId="77777777" w:rsidR="00AC1884" w:rsidRDefault="00000000">
      <w:pPr>
        <w:tabs>
          <w:tab w:val="left" w:pos="1167"/>
        </w:tabs>
        <w:spacing w:before="197"/>
        <w:ind w:left="58"/>
        <w:rPr>
          <w:sz w:val="24"/>
        </w:rPr>
      </w:pPr>
      <w:r>
        <w:rPr>
          <w:rFonts w:ascii="Trebuchet MS" w:hAnsi="Trebuchet MS"/>
          <w:spacing w:val="-5"/>
          <w:sz w:val="12"/>
        </w:rPr>
        <w:t>527</w:t>
      </w:r>
      <w:r>
        <w:rPr>
          <w:rFonts w:ascii="Trebuchet MS" w:hAnsi="Trebuchet MS"/>
          <w:sz w:val="12"/>
        </w:rPr>
        <w:tab/>
      </w:r>
      <w:r>
        <w:rPr>
          <w:spacing w:val="-6"/>
          <w:sz w:val="24"/>
        </w:rPr>
        <w:t>Acomparisonoftwotheoreticalmodels.</w:t>
      </w:r>
      <w:r>
        <w:rPr>
          <w:rFonts w:ascii="Times New Roman" w:hAnsi="Times New Roman"/>
          <w:i/>
          <w:spacing w:val="-6"/>
          <w:sz w:val="24"/>
        </w:rPr>
        <w:t>ManagementScience</w:t>
      </w:r>
      <w:r>
        <w:rPr>
          <w:spacing w:val="-6"/>
          <w:sz w:val="24"/>
        </w:rPr>
        <w:t>,</w:t>
      </w:r>
      <w:r>
        <w:rPr>
          <w:rFonts w:ascii="Times New Roman" w:hAnsi="Times New Roman"/>
          <w:i/>
          <w:spacing w:val="-6"/>
          <w:sz w:val="24"/>
        </w:rPr>
        <w:t>35</w:t>
      </w:r>
      <w:r>
        <w:rPr>
          <w:spacing w:val="-6"/>
          <w:sz w:val="24"/>
        </w:rPr>
        <w:t>(8),982–1003.</w:t>
      </w:r>
      <w:hyperlink r:id="rId19" w:history="1">
        <w:r>
          <w:rPr>
            <w:color w:val="0000B2"/>
            <w:spacing w:val="-6"/>
            <w:sz w:val="24"/>
          </w:rPr>
          <w:t>https:</w:t>
        </w:r>
      </w:hyperlink>
    </w:p>
    <w:p w14:paraId="1614BC76" w14:textId="77777777" w:rsidR="00AC1884" w:rsidRDefault="00000000">
      <w:pPr>
        <w:pStyle w:val="BodyText"/>
        <w:tabs>
          <w:tab w:val="left" w:pos="1167"/>
        </w:tabs>
      </w:pPr>
      <w:r>
        <w:rPr>
          <w:rFonts w:ascii="Trebuchet MS"/>
          <w:spacing w:val="-5"/>
          <w:sz w:val="12"/>
        </w:rPr>
        <w:t>528</w:t>
      </w:r>
      <w:r>
        <w:rPr>
          <w:rFonts w:ascii="Trebuchet MS"/>
          <w:sz w:val="12"/>
        </w:rPr>
        <w:tab/>
      </w:r>
      <w:bookmarkStart w:id="67" w:name="_bookmark31"/>
      <w:bookmarkEnd w:id="67"/>
      <w:r>
        <w:fldChar w:fldCharType="begin"/>
      </w:r>
      <w:r>
        <w:instrText xml:space="preserve"> HYPERLINK "https://doi.org/10.1287/mnsc.35.8.982" </w:instrText>
      </w:r>
      <w:r>
        <w:fldChar w:fldCharType="separate"/>
      </w:r>
      <w:r>
        <w:rPr>
          <w:color w:val="0000B2"/>
          <w:spacing w:val="-2"/>
          <w:w w:val="90"/>
        </w:rPr>
        <w:t>//doi.org/10.1287/mnsc.35.8.982</w:t>
      </w:r>
      <w:r>
        <w:fldChar w:fldCharType="end"/>
      </w:r>
    </w:p>
    <w:p w14:paraId="348EBE87" w14:textId="77777777" w:rsidR="00AC1884" w:rsidRDefault="00000000">
      <w:pPr>
        <w:pStyle w:val="BodyText"/>
      </w:pPr>
      <w:r>
        <w:rPr>
          <w:rFonts w:ascii="Trebuchet MS"/>
          <w:sz w:val="12"/>
        </w:rPr>
        <w:t>529</w:t>
      </w:r>
      <w:r>
        <w:t>Dwivedi,Y.K.,Rana,N.P.,Jeyaraj,A.,Clement,M.,&amp;Williams,M.D.(2019).Re-</w:t>
      </w:r>
      <w:r>
        <w:rPr>
          <w:spacing w:val="-2"/>
        </w:rPr>
        <w:t>examining</w:t>
      </w:r>
    </w:p>
    <w:p w14:paraId="63301BB4" w14:textId="77777777" w:rsidR="00AC1884" w:rsidRDefault="00000000">
      <w:pPr>
        <w:pStyle w:val="BodyText"/>
        <w:tabs>
          <w:tab w:val="left" w:pos="1167"/>
        </w:tabs>
        <w:spacing w:before="196"/>
      </w:pPr>
      <w:r>
        <w:rPr>
          <w:rFonts w:ascii="Trebuchet MS"/>
          <w:spacing w:val="-5"/>
          <w:sz w:val="12"/>
        </w:rPr>
        <w:t>530</w:t>
      </w:r>
      <w:r>
        <w:rPr>
          <w:rFonts w:ascii="Trebuchet MS"/>
          <w:sz w:val="12"/>
        </w:rPr>
        <w:tab/>
      </w:r>
      <w:r>
        <w:rPr>
          <w:spacing w:val="-6"/>
        </w:rPr>
        <w:t>theUnifiedTheoryofAcceptanceandUseofTechnology(UTAUT):Towardsarevised</w:t>
      </w:r>
    </w:p>
    <w:p w14:paraId="47A3C05A" w14:textId="77777777" w:rsidR="00AC1884" w:rsidRDefault="00000000">
      <w:pPr>
        <w:tabs>
          <w:tab w:val="left" w:pos="1167"/>
        </w:tabs>
        <w:spacing w:before="197"/>
        <w:ind w:left="58"/>
        <w:rPr>
          <w:sz w:val="24"/>
        </w:rPr>
      </w:pPr>
      <w:r>
        <w:rPr>
          <w:rFonts w:ascii="Trebuchet MS" w:hAnsi="Trebuchet MS"/>
          <w:spacing w:val="-5"/>
          <w:sz w:val="12"/>
        </w:rPr>
        <w:t>531</w:t>
      </w:r>
      <w:r>
        <w:rPr>
          <w:rFonts w:ascii="Trebuchet MS" w:hAnsi="Trebuchet MS"/>
          <w:sz w:val="12"/>
        </w:rPr>
        <w:tab/>
      </w:r>
      <w:r>
        <w:rPr>
          <w:spacing w:val="-4"/>
          <w:sz w:val="24"/>
        </w:rPr>
        <w:t>theoreticalmodel.</w:t>
      </w:r>
      <w:r>
        <w:rPr>
          <w:rFonts w:ascii="Times New Roman" w:hAnsi="Times New Roman"/>
          <w:i/>
          <w:spacing w:val="-4"/>
          <w:sz w:val="24"/>
        </w:rPr>
        <w:t>InformationSystemsFrontiers</w:t>
      </w:r>
      <w:r>
        <w:rPr>
          <w:spacing w:val="-4"/>
          <w:sz w:val="24"/>
        </w:rPr>
        <w:t>,</w:t>
      </w:r>
      <w:r>
        <w:rPr>
          <w:rFonts w:ascii="Times New Roman" w:hAnsi="Times New Roman"/>
          <w:i/>
          <w:spacing w:val="-4"/>
          <w:sz w:val="24"/>
        </w:rPr>
        <w:t>21</w:t>
      </w:r>
      <w:r>
        <w:rPr>
          <w:spacing w:val="-4"/>
          <w:sz w:val="24"/>
        </w:rPr>
        <w:t>(3),719–734.</w:t>
      </w:r>
      <w:hyperlink r:id="rId20" w:history="1">
        <w:r>
          <w:rPr>
            <w:color w:val="0000B2"/>
            <w:spacing w:val="-4"/>
            <w:sz w:val="24"/>
          </w:rPr>
          <w:t>https://doi.org/10.</w:t>
        </w:r>
      </w:hyperlink>
    </w:p>
    <w:p w14:paraId="70170F1D" w14:textId="77777777" w:rsidR="00AC1884" w:rsidRDefault="00000000">
      <w:pPr>
        <w:pStyle w:val="BodyText"/>
        <w:tabs>
          <w:tab w:val="left" w:pos="1167"/>
        </w:tabs>
      </w:pPr>
      <w:r>
        <w:rPr>
          <w:rFonts w:ascii="Trebuchet MS"/>
          <w:spacing w:val="-5"/>
          <w:sz w:val="12"/>
        </w:rPr>
        <w:t>532</w:t>
      </w:r>
      <w:r>
        <w:rPr>
          <w:rFonts w:ascii="Trebuchet MS"/>
          <w:sz w:val="12"/>
        </w:rPr>
        <w:tab/>
      </w:r>
      <w:bookmarkStart w:id="68" w:name="_bookmark32"/>
      <w:bookmarkEnd w:id="68"/>
      <w:r>
        <w:fldChar w:fldCharType="begin"/>
      </w:r>
      <w:r>
        <w:instrText xml:space="preserve"> HYPERLINK "https://doi.org/10.1007/s10796-017-9774-y" </w:instrText>
      </w:r>
      <w:r>
        <w:fldChar w:fldCharType="separate"/>
      </w:r>
      <w:r>
        <w:rPr>
          <w:color w:val="0000B2"/>
          <w:w w:val="85"/>
        </w:rPr>
        <w:t>1007/s10796-017-9774-</w:t>
      </w:r>
      <w:r>
        <w:rPr>
          <w:color w:val="0000B2"/>
          <w:spacing w:val="-10"/>
          <w:w w:val="85"/>
        </w:rPr>
        <w:t>y</w:t>
      </w:r>
      <w:r>
        <w:fldChar w:fldCharType="end"/>
      </w:r>
    </w:p>
    <w:p w14:paraId="3FABC43F" w14:textId="77777777" w:rsidR="00AC1884" w:rsidRDefault="00000000">
      <w:pPr>
        <w:pStyle w:val="BodyText"/>
      </w:pPr>
      <w:r>
        <w:rPr>
          <w:rFonts w:ascii="Trebuchet MS"/>
          <w:sz w:val="12"/>
        </w:rPr>
        <w:t>533</w:t>
      </w:r>
      <w:r>
        <w:t>Eze,S.C.,Chinedu-Eze,V.C.A.,&amp;Bello,A.O.(2018).ICTadoptioninNigerianhigher</w:t>
      </w:r>
      <w:r>
        <w:rPr>
          <w:spacing w:val="-4"/>
        </w:rPr>
        <w:t>edu-</w:t>
      </w:r>
    </w:p>
    <w:p w14:paraId="3B947057" w14:textId="77777777" w:rsidR="00AC1884" w:rsidRDefault="00000000">
      <w:pPr>
        <w:tabs>
          <w:tab w:val="left" w:pos="1167"/>
        </w:tabs>
        <w:spacing w:before="197"/>
        <w:ind w:left="58"/>
        <w:rPr>
          <w:rFonts w:ascii="Times New Roman"/>
          <w:i/>
          <w:sz w:val="24"/>
        </w:rPr>
      </w:pPr>
      <w:r>
        <w:rPr>
          <w:rFonts w:ascii="Trebuchet MS"/>
          <w:spacing w:val="-5"/>
          <w:sz w:val="12"/>
        </w:rPr>
        <w:t>534</w:t>
      </w:r>
      <w:r>
        <w:rPr>
          <w:rFonts w:ascii="Trebuchet MS"/>
          <w:sz w:val="12"/>
        </w:rPr>
        <w:tab/>
      </w:r>
      <w:proofErr w:type="spellStart"/>
      <w:r>
        <w:rPr>
          <w:spacing w:val="-4"/>
          <w:sz w:val="24"/>
        </w:rPr>
        <w:t>cation:Successesandchallenges.</w:t>
      </w:r>
      <w:r>
        <w:rPr>
          <w:rFonts w:ascii="Times New Roman"/>
          <w:i/>
          <w:spacing w:val="-4"/>
          <w:sz w:val="24"/>
        </w:rPr>
        <w:t>International</w:t>
      </w:r>
      <w:proofErr w:type="spellEnd"/>
      <w:r>
        <w:rPr>
          <w:rFonts w:ascii="Times New Roman"/>
          <w:i/>
          <w:spacing w:val="-4"/>
          <w:sz w:val="24"/>
        </w:rPr>
        <w:t xml:space="preserve"> </w:t>
      </w:r>
      <w:proofErr w:type="spellStart"/>
      <w:r>
        <w:rPr>
          <w:rFonts w:ascii="Times New Roman"/>
          <w:i/>
          <w:spacing w:val="-4"/>
          <w:sz w:val="24"/>
        </w:rPr>
        <w:t>Journalof</w:t>
      </w:r>
      <w:proofErr w:type="spellEnd"/>
      <w:r>
        <w:rPr>
          <w:rFonts w:ascii="Times New Roman"/>
          <w:i/>
          <w:spacing w:val="-4"/>
          <w:sz w:val="24"/>
        </w:rPr>
        <w:t xml:space="preserve"> Education </w:t>
      </w:r>
      <w:proofErr w:type="spellStart"/>
      <w:r>
        <w:rPr>
          <w:rFonts w:ascii="Times New Roman"/>
          <w:i/>
          <w:spacing w:val="-4"/>
          <w:sz w:val="24"/>
        </w:rPr>
        <w:t>andDevelopment</w:t>
      </w:r>
      <w:proofErr w:type="spellEnd"/>
    </w:p>
    <w:p w14:paraId="48A69013" w14:textId="77777777" w:rsidR="00AC1884" w:rsidRDefault="00000000">
      <w:pPr>
        <w:tabs>
          <w:tab w:val="left" w:pos="1167"/>
        </w:tabs>
        <w:spacing w:before="196"/>
        <w:ind w:left="58"/>
        <w:rPr>
          <w:sz w:val="24"/>
        </w:rPr>
      </w:pPr>
      <w:r>
        <w:rPr>
          <w:rFonts w:ascii="Trebuchet MS" w:hAnsi="Trebuchet MS"/>
          <w:spacing w:val="-5"/>
          <w:sz w:val="12"/>
        </w:rPr>
        <w:t>535</w:t>
      </w:r>
      <w:r>
        <w:rPr>
          <w:rFonts w:ascii="Trebuchet MS" w:hAnsi="Trebuchet MS"/>
          <w:sz w:val="12"/>
        </w:rPr>
        <w:tab/>
      </w:r>
      <w:bookmarkStart w:id="69" w:name="_bookmark33"/>
      <w:bookmarkEnd w:id="69"/>
      <w:r>
        <w:rPr>
          <w:rFonts w:ascii="Times New Roman" w:hAnsi="Times New Roman"/>
          <w:i/>
          <w:spacing w:val="-2"/>
          <w:sz w:val="24"/>
        </w:rPr>
        <w:t>UsingInformationandCommunicationTechnology</w:t>
      </w:r>
      <w:r>
        <w:rPr>
          <w:spacing w:val="-2"/>
          <w:sz w:val="24"/>
        </w:rPr>
        <w:t>,</w:t>
      </w:r>
      <w:r>
        <w:rPr>
          <w:rFonts w:ascii="Times New Roman" w:hAnsi="Times New Roman"/>
          <w:i/>
          <w:spacing w:val="-2"/>
          <w:sz w:val="24"/>
        </w:rPr>
        <w:t>14</w:t>
      </w:r>
      <w:r>
        <w:rPr>
          <w:spacing w:val="-2"/>
          <w:sz w:val="24"/>
        </w:rPr>
        <w:t>(1),104–120.</w:t>
      </w:r>
    </w:p>
    <w:p w14:paraId="38F1F3E8" w14:textId="77777777" w:rsidR="00AC1884" w:rsidRDefault="00000000">
      <w:pPr>
        <w:spacing w:before="197"/>
        <w:ind w:left="58"/>
        <w:rPr>
          <w:rFonts w:ascii="Times New Roman" w:hAnsi="Times New Roman"/>
          <w:i/>
          <w:sz w:val="24"/>
        </w:rPr>
      </w:pPr>
      <w:r>
        <w:rPr>
          <w:rFonts w:ascii="Trebuchet MS" w:hAnsi="Trebuchet MS"/>
          <w:w w:val="95"/>
          <w:sz w:val="12"/>
        </w:rPr>
        <w:t>536</w:t>
      </w:r>
      <w:r>
        <w:rPr>
          <w:spacing w:val="10"/>
          <w:w w:val="88"/>
          <w:sz w:val="24"/>
        </w:rPr>
        <w:t>Grani</w:t>
      </w:r>
      <w:r>
        <w:rPr>
          <w:spacing w:val="-83"/>
          <w:w w:val="92"/>
          <w:sz w:val="24"/>
        </w:rPr>
        <w:t>c</w:t>
      </w:r>
      <w:r>
        <w:rPr>
          <w:spacing w:val="23"/>
          <w:w w:val="108"/>
          <w:sz w:val="24"/>
        </w:rPr>
        <w:t>´</w:t>
      </w:r>
      <w:r>
        <w:rPr>
          <w:spacing w:val="10"/>
          <w:w w:val="113"/>
          <w:sz w:val="24"/>
        </w:rPr>
        <w:t>,</w:t>
      </w:r>
      <w:r>
        <w:rPr>
          <w:w w:val="95"/>
          <w:sz w:val="24"/>
        </w:rPr>
        <w:t>A.(2022).Educationaltechnologyadoption:Asystematicreview.</w:t>
      </w:r>
      <w:r>
        <w:rPr>
          <w:rFonts w:ascii="Times New Roman" w:hAnsi="Times New Roman"/>
          <w:i/>
          <w:w w:val="95"/>
          <w:sz w:val="24"/>
        </w:rPr>
        <w:t>Educationand</w:t>
      </w:r>
      <w:r>
        <w:rPr>
          <w:rFonts w:ascii="Times New Roman" w:hAnsi="Times New Roman"/>
          <w:i/>
          <w:spacing w:val="-5"/>
          <w:w w:val="95"/>
          <w:sz w:val="24"/>
        </w:rPr>
        <w:t>In-</w:t>
      </w:r>
    </w:p>
    <w:p w14:paraId="3526DE4E" w14:textId="77777777" w:rsidR="00AC1884" w:rsidRDefault="00000000">
      <w:pPr>
        <w:tabs>
          <w:tab w:val="left" w:pos="1167"/>
        </w:tabs>
        <w:spacing w:before="197"/>
        <w:ind w:left="58"/>
        <w:rPr>
          <w:sz w:val="24"/>
        </w:rPr>
      </w:pPr>
      <w:r>
        <w:rPr>
          <w:rFonts w:ascii="Trebuchet MS" w:hAnsi="Trebuchet MS"/>
          <w:spacing w:val="-5"/>
          <w:sz w:val="12"/>
        </w:rPr>
        <w:t>537</w:t>
      </w:r>
      <w:r>
        <w:rPr>
          <w:rFonts w:ascii="Trebuchet MS" w:hAnsi="Trebuchet MS"/>
          <w:sz w:val="12"/>
        </w:rPr>
        <w:tab/>
      </w:r>
      <w:r>
        <w:rPr>
          <w:rFonts w:ascii="Times New Roman" w:hAnsi="Times New Roman"/>
          <w:i/>
          <w:w w:val="90"/>
          <w:sz w:val="24"/>
        </w:rPr>
        <w:t>formationTechnologies</w:t>
      </w:r>
      <w:r>
        <w:rPr>
          <w:w w:val="90"/>
          <w:sz w:val="24"/>
        </w:rPr>
        <w:t>,</w:t>
      </w:r>
      <w:r>
        <w:rPr>
          <w:rFonts w:ascii="Times New Roman" w:hAnsi="Times New Roman"/>
          <w:i/>
          <w:w w:val="90"/>
          <w:sz w:val="24"/>
        </w:rPr>
        <w:t>27</w:t>
      </w:r>
      <w:r>
        <w:rPr>
          <w:w w:val="90"/>
          <w:sz w:val="24"/>
        </w:rPr>
        <w:t>(7),9725–9744.</w:t>
      </w:r>
      <w:hyperlink r:id="rId21" w:history="1">
        <w:r>
          <w:rPr>
            <w:color w:val="0000B2"/>
            <w:w w:val="90"/>
            <w:sz w:val="24"/>
          </w:rPr>
          <w:t>https://doi.org/10.1007/s10639-022</w:t>
        </w:r>
        <w:r>
          <w:rPr>
            <w:color w:val="0000B2"/>
            <w:spacing w:val="-10"/>
            <w:w w:val="90"/>
            <w:sz w:val="24"/>
          </w:rPr>
          <w:t>-</w:t>
        </w:r>
      </w:hyperlink>
    </w:p>
    <w:p w14:paraId="2F2B13B4" w14:textId="77777777" w:rsidR="00AC1884" w:rsidRDefault="00000000">
      <w:pPr>
        <w:tabs>
          <w:tab w:val="left" w:pos="1167"/>
        </w:tabs>
        <w:spacing w:before="197"/>
        <w:ind w:left="58"/>
        <w:rPr>
          <w:sz w:val="24"/>
        </w:rPr>
      </w:pPr>
      <w:r>
        <w:rPr>
          <w:rFonts w:ascii="Trebuchet MS"/>
          <w:spacing w:val="-5"/>
          <w:sz w:val="12"/>
        </w:rPr>
        <w:t>538</w:t>
      </w:r>
      <w:r>
        <w:rPr>
          <w:rFonts w:ascii="Trebuchet MS"/>
          <w:sz w:val="12"/>
        </w:rPr>
        <w:tab/>
      </w:r>
      <w:bookmarkStart w:id="70" w:name="_bookmark34"/>
      <w:bookmarkEnd w:id="70"/>
      <w:r>
        <w:fldChar w:fldCharType="begin"/>
      </w:r>
      <w:r>
        <w:instrText xml:space="preserve"> HYPERLINK "https://doi.org/10.1007/s10639-022-10951-7" </w:instrText>
      </w:r>
      <w:r>
        <w:fldChar w:fldCharType="separate"/>
      </w:r>
      <w:r>
        <w:rPr>
          <w:color w:val="0000B2"/>
          <w:w w:val="90"/>
          <w:sz w:val="24"/>
        </w:rPr>
        <w:t>10951-</w:t>
      </w:r>
      <w:r>
        <w:rPr>
          <w:color w:val="0000B2"/>
          <w:spacing w:val="-10"/>
          <w:sz w:val="24"/>
        </w:rPr>
        <w:t>7</w:t>
      </w:r>
      <w:r>
        <w:fldChar w:fldCharType="end"/>
      </w:r>
    </w:p>
    <w:p w14:paraId="229FB12A" w14:textId="77777777" w:rsidR="00AC1884" w:rsidRDefault="00000000">
      <w:pPr>
        <w:spacing w:before="197"/>
        <w:ind w:left="58"/>
        <w:rPr>
          <w:rFonts w:ascii="Times New Roman"/>
          <w:i/>
          <w:sz w:val="24"/>
        </w:rPr>
      </w:pPr>
      <w:r>
        <w:rPr>
          <w:rFonts w:ascii="Trebuchet MS"/>
          <w:w w:val="104"/>
          <w:sz w:val="12"/>
        </w:rPr>
        <w:t>539</w:t>
      </w:r>
      <w:r>
        <w:rPr>
          <w:w w:val="104"/>
          <w:sz w:val="24"/>
        </w:rPr>
        <w:t>Hair,J.F.,Black,W.C.,Babin,B.J.,&amp;Anderson,R.E.(2019).</w:t>
      </w:r>
      <w:r>
        <w:rPr>
          <w:rFonts w:ascii="Times New Roman"/>
          <w:i/>
          <w:w w:val="104"/>
          <w:sz w:val="24"/>
        </w:rPr>
        <w:t>Multivariatedata</w:t>
      </w:r>
      <w:r>
        <w:rPr>
          <w:rFonts w:ascii="Times New Roman"/>
          <w:i/>
          <w:spacing w:val="-2"/>
          <w:w w:val="104"/>
          <w:sz w:val="24"/>
        </w:rPr>
        <w:t>analysis</w:t>
      </w:r>
    </w:p>
    <w:p w14:paraId="635C6AC1" w14:textId="77777777" w:rsidR="00AC1884" w:rsidRDefault="00000000">
      <w:pPr>
        <w:pStyle w:val="BodyText"/>
        <w:tabs>
          <w:tab w:val="left" w:pos="1167"/>
        </w:tabs>
        <w:spacing w:before="196"/>
      </w:pPr>
      <w:r>
        <w:rPr>
          <w:rFonts w:ascii="Trebuchet MS"/>
          <w:spacing w:val="-5"/>
          <w:sz w:val="12"/>
        </w:rPr>
        <w:t>540</w:t>
      </w:r>
      <w:r>
        <w:rPr>
          <w:rFonts w:ascii="Trebuchet MS"/>
          <w:sz w:val="12"/>
        </w:rPr>
        <w:tab/>
      </w:r>
      <w:bookmarkStart w:id="71" w:name="_bookmark35"/>
      <w:bookmarkEnd w:id="71"/>
      <w:r>
        <w:rPr>
          <w:spacing w:val="-4"/>
        </w:rPr>
        <w:t>(8th).</w:t>
      </w:r>
      <w:proofErr w:type="spellStart"/>
      <w:r>
        <w:rPr>
          <w:spacing w:val="-4"/>
        </w:rPr>
        <w:t>CengageLearning</w:t>
      </w:r>
      <w:proofErr w:type="spellEnd"/>
      <w:r>
        <w:rPr>
          <w:spacing w:val="-4"/>
        </w:rPr>
        <w:t>.</w:t>
      </w:r>
    </w:p>
    <w:p w14:paraId="6B78476D" w14:textId="77777777" w:rsidR="00AC1884" w:rsidRDefault="00000000">
      <w:pPr>
        <w:pStyle w:val="BodyText"/>
      </w:pPr>
      <w:r>
        <w:rPr>
          <w:rFonts w:ascii="Trebuchet MS"/>
          <w:sz w:val="12"/>
        </w:rPr>
        <w:t>541</w:t>
      </w:r>
      <w:r>
        <w:t>Hevner,A.R.,March,S.T.,Park,J.,&amp;Ram,S.(2004).Designscienceininformation</w:t>
      </w:r>
      <w:r>
        <w:rPr>
          <w:spacing w:val="-2"/>
        </w:rPr>
        <w:t>systems</w:t>
      </w:r>
    </w:p>
    <w:p w14:paraId="00590E39" w14:textId="77777777" w:rsidR="00AC1884" w:rsidRDefault="00000000">
      <w:pPr>
        <w:tabs>
          <w:tab w:val="left" w:pos="1167"/>
        </w:tabs>
        <w:spacing w:before="197"/>
        <w:ind w:left="58"/>
        <w:rPr>
          <w:sz w:val="24"/>
        </w:rPr>
      </w:pPr>
      <w:r>
        <w:rPr>
          <w:rFonts w:ascii="Trebuchet MS" w:hAnsi="Trebuchet MS"/>
          <w:spacing w:val="-5"/>
          <w:sz w:val="12"/>
        </w:rPr>
        <w:t>542</w:t>
      </w:r>
      <w:r>
        <w:rPr>
          <w:rFonts w:ascii="Trebuchet MS" w:hAnsi="Trebuchet MS"/>
          <w:sz w:val="12"/>
        </w:rPr>
        <w:tab/>
      </w:r>
      <w:bookmarkStart w:id="72" w:name="_bookmark36"/>
      <w:bookmarkEnd w:id="72"/>
      <w:r>
        <w:rPr>
          <w:w w:val="95"/>
          <w:sz w:val="24"/>
        </w:rPr>
        <w:t>research.</w:t>
      </w:r>
      <w:r>
        <w:rPr>
          <w:rFonts w:ascii="Times New Roman" w:hAnsi="Times New Roman"/>
          <w:i/>
          <w:w w:val="95"/>
          <w:sz w:val="24"/>
        </w:rPr>
        <w:t>MISQuarterly</w:t>
      </w:r>
      <w:r>
        <w:rPr>
          <w:w w:val="95"/>
          <w:sz w:val="24"/>
        </w:rPr>
        <w:t>,</w:t>
      </w:r>
      <w:r>
        <w:rPr>
          <w:rFonts w:ascii="Times New Roman" w:hAnsi="Times New Roman"/>
          <w:i/>
          <w:w w:val="95"/>
          <w:sz w:val="24"/>
        </w:rPr>
        <w:t>28</w:t>
      </w:r>
      <w:r>
        <w:rPr>
          <w:w w:val="95"/>
          <w:sz w:val="24"/>
        </w:rPr>
        <w:t>(1),75–105.</w:t>
      </w:r>
      <w:hyperlink r:id="rId22" w:history="1">
        <w:r>
          <w:rPr>
            <w:color w:val="0000B2"/>
            <w:spacing w:val="-2"/>
            <w:w w:val="90"/>
            <w:sz w:val="24"/>
          </w:rPr>
          <w:t>https://doi.org/10.2307/25148625</w:t>
        </w:r>
      </w:hyperlink>
    </w:p>
    <w:p w14:paraId="73834A4A" w14:textId="77777777" w:rsidR="00AC1884" w:rsidRDefault="00000000">
      <w:pPr>
        <w:pStyle w:val="BodyText"/>
      </w:pPr>
      <w:r>
        <w:rPr>
          <w:rFonts w:ascii="Trebuchet MS"/>
          <w:sz w:val="12"/>
        </w:rPr>
        <w:t>543</w:t>
      </w:r>
      <w:r>
        <w:t>Jain,R.,&amp;Mehta,S.(2023).Automatinghealthcareformprocessingusinglarge</w:t>
      </w:r>
      <w:r>
        <w:rPr>
          <w:spacing w:val="-2"/>
        </w:rPr>
        <w:t>language</w:t>
      </w:r>
    </w:p>
    <w:p w14:paraId="0EC5F1D2" w14:textId="77777777" w:rsidR="00AC1884" w:rsidRDefault="00000000">
      <w:pPr>
        <w:tabs>
          <w:tab w:val="left" w:pos="1167"/>
        </w:tabs>
        <w:spacing w:before="196"/>
        <w:ind w:left="58"/>
        <w:rPr>
          <w:sz w:val="24"/>
        </w:rPr>
      </w:pPr>
      <w:r>
        <w:rPr>
          <w:rFonts w:ascii="Trebuchet MS" w:hAnsi="Trebuchet MS"/>
          <w:spacing w:val="-5"/>
          <w:sz w:val="12"/>
        </w:rPr>
        <w:t>544</w:t>
      </w:r>
      <w:r>
        <w:rPr>
          <w:rFonts w:ascii="Trebuchet MS" w:hAnsi="Trebuchet MS"/>
          <w:sz w:val="12"/>
        </w:rPr>
        <w:tab/>
      </w:r>
      <w:bookmarkStart w:id="73" w:name="_bookmark37"/>
      <w:bookmarkEnd w:id="73"/>
      <w:r>
        <w:rPr>
          <w:spacing w:val="-2"/>
          <w:sz w:val="24"/>
        </w:rPr>
        <w:t xml:space="preserve">models: A case study. </w:t>
      </w:r>
      <w:proofErr w:type="spellStart"/>
      <w:r>
        <w:rPr>
          <w:rFonts w:ascii="Times New Roman" w:hAnsi="Times New Roman"/>
          <w:i/>
          <w:spacing w:val="-2"/>
          <w:sz w:val="24"/>
        </w:rPr>
        <w:t>JournalofHealthcareInformatics</w:t>
      </w:r>
      <w:proofErr w:type="spellEnd"/>
      <w:r>
        <w:rPr>
          <w:spacing w:val="-2"/>
          <w:sz w:val="24"/>
        </w:rPr>
        <w:t xml:space="preserve">, </w:t>
      </w:r>
      <w:r>
        <w:rPr>
          <w:rFonts w:ascii="Times New Roman" w:hAnsi="Times New Roman"/>
          <w:i/>
          <w:spacing w:val="-2"/>
          <w:sz w:val="24"/>
        </w:rPr>
        <w:t>18</w:t>
      </w:r>
      <w:r>
        <w:rPr>
          <w:spacing w:val="-2"/>
          <w:sz w:val="24"/>
        </w:rPr>
        <w:t>(4), 234–249.</w:t>
      </w:r>
    </w:p>
    <w:p w14:paraId="5ADACD98" w14:textId="77777777" w:rsidR="00AC1884" w:rsidRDefault="00000000">
      <w:pPr>
        <w:pStyle w:val="BodyText"/>
      </w:pPr>
      <w:r>
        <w:rPr>
          <w:rFonts w:ascii="Trebuchet MS" w:hAnsi="Trebuchet MS"/>
          <w:sz w:val="12"/>
        </w:rPr>
        <w:t>545</w:t>
      </w:r>
      <w:r>
        <w:t>Kasneci,E.,Seßler,K.,Küchemann,S.,Bannert,M.,Dementieva,D.,Fischer,F.,</w:t>
      </w:r>
      <w:r>
        <w:rPr>
          <w:spacing w:val="-2"/>
        </w:rPr>
        <w:t>Gasser,</w:t>
      </w:r>
    </w:p>
    <w:p w14:paraId="170E24ED" w14:textId="77777777" w:rsidR="00AC1884" w:rsidRDefault="00000000">
      <w:pPr>
        <w:pStyle w:val="BodyText"/>
        <w:tabs>
          <w:tab w:val="left" w:pos="1167"/>
        </w:tabs>
      </w:pPr>
      <w:r>
        <w:rPr>
          <w:rFonts w:ascii="Trebuchet MS" w:hAnsi="Trebuchet MS"/>
          <w:spacing w:val="-5"/>
          <w:sz w:val="12"/>
        </w:rPr>
        <w:t>546</w:t>
      </w:r>
      <w:r>
        <w:rPr>
          <w:rFonts w:ascii="Trebuchet MS" w:hAnsi="Trebuchet MS"/>
          <w:sz w:val="12"/>
        </w:rPr>
        <w:tab/>
      </w:r>
      <w:r>
        <w:t>U.,Groh,G.,Günnemann,S.,Hüllermeier,E.,Kruber,S.,Kutyniok,G.,Michaeli,</w:t>
      </w:r>
      <w:r>
        <w:rPr>
          <w:spacing w:val="-5"/>
        </w:rPr>
        <w:t>T.,</w:t>
      </w:r>
    </w:p>
    <w:p w14:paraId="14AB505F" w14:textId="77777777" w:rsidR="00AC1884" w:rsidRDefault="00AC1884">
      <w:pPr>
        <w:pStyle w:val="BodyText"/>
        <w:sectPr w:rsidR="00AC1884">
          <w:pgSz w:w="11910" w:h="16840"/>
          <w:pgMar w:top="1360" w:right="566" w:bottom="1060" w:left="992" w:header="0" w:footer="863" w:gutter="0"/>
          <w:cols w:space="720"/>
        </w:sectPr>
      </w:pPr>
    </w:p>
    <w:p w14:paraId="0B370FCD" w14:textId="77777777" w:rsidR="00AC1884" w:rsidRDefault="00000000">
      <w:pPr>
        <w:pStyle w:val="BodyText"/>
        <w:tabs>
          <w:tab w:val="left" w:pos="1167"/>
        </w:tabs>
        <w:spacing w:before="73"/>
      </w:pPr>
      <w:r>
        <w:rPr>
          <w:rFonts w:ascii="Trebuchet MS"/>
          <w:spacing w:val="-5"/>
          <w:w w:val="104"/>
          <w:sz w:val="12"/>
        </w:rPr>
        <w:lastRenderedPageBreak/>
        <w:t>547</w:t>
      </w:r>
      <w:r>
        <w:rPr>
          <w:rFonts w:ascii="Trebuchet MS"/>
          <w:sz w:val="12"/>
        </w:rPr>
        <w:tab/>
      </w:r>
      <w:r>
        <w:rPr>
          <w:w w:val="104"/>
        </w:rPr>
        <w:t>Nerdel,C.,Pfeffer,J.,Poquet,O.,Sailer,M.,Schmidt,A.,Seidel,T.,...Kasneci,</w:t>
      </w:r>
      <w:r>
        <w:rPr>
          <w:spacing w:val="-5"/>
          <w:w w:val="104"/>
        </w:rPr>
        <w:t>G.</w:t>
      </w:r>
    </w:p>
    <w:p w14:paraId="5A65E34B" w14:textId="77777777" w:rsidR="00AC1884" w:rsidRDefault="00000000">
      <w:pPr>
        <w:pStyle w:val="BodyText"/>
        <w:tabs>
          <w:tab w:val="left" w:pos="1167"/>
        </w:tabs>
      </w:pPr>
      <w:r>
        <w:rPr>
          <w:rFonts w:ascii="Trebuchet MS"/>
          <w:spacing w:val="-5"/>
          <w:sz w:val="12"/>
        </w:rPr>
        <w:t>548</w:t>
      </w:r>
      <w:r>
        <w:rPr>
          <w:rFonts w:ascii="Trebuchet MS"/>
          <w:sz w:val="12"/>
        </w:rPr>
        <w:tab/>
      </w:r>
      <w:r>
        <w:rPr>
          <w:spacing w:val="-6"/>
        </w:rPr>
        <w:t>(2023).ChatGPTforgood?Onopportunitiesandchallengesoflargelanguagemodels</w:t>
      </w:r>
    </w:p>
    <w:p w14:paraId="11CD9A74" w14:textId="77777777" w:rsidR="00AC1884" w:rsidRDefault="00000000">
      <w:pPr>
        <w:tabs>
          <w:tab w:val="left" w:pos="1167"/>
        </w:tabs>
        <w:spacing w:before="197"/>
        <w:ind w:left="58"/>
        <w:rPr>
          <w:sz w:val="24"/>
        </w:rPr>
      </w:pPr>
      <w:r>
        <w:rPr>
          <w:rFonts w:ascii="Trebuchet MS"/>
          <w:spacing w:val="-5"/>
          <w:sz w:val="12"/>
        </w:rPr>
        <w:t>549</w:t>
      </w:r>
      <w:r>
        <w:rPr>
          <w:rFonts w:ascii="Trebuchet MS"/>
          <w:sz w:val="12"/>
        </w:rPr>
        <w:tab/>
      </w:r>
      <w:r>
        <w:rPr>
          <w:spacing w:val="-2"/>
          <w:sz w:val="24"/>
        </w:rPr>
        <w:t>foreducation.</w:t>
      </w:r>
      <w:r>
        <w:rPr>
          <w:rFonts w:ascii="Times New Roman"/>
          <w:i/>
          <w:spacing w:val="-2"/>
          <w:sz w:val="24"/>
        </w:rPr>
        <w:t>LearningandIndividualDifferences</w:t>
      </w:r>
      <w:r>
        <w:rPr>
          <w:spacing w:val="-2"/>
          <w:sz w:val="24"/>
        </w:rPr>
        <w:t>,</w:t>
      </w:r>
      <w:r>
        <w:rPr>
          <w:rFonts w:ascii="Times New Roman"/>
          <w:i/>
          <w:spacing w:val="-2"/>
          <w:sz w:val="24"/>
        </w:rPr>
        <w:t>103</w:t>
      </w:r>
      <w:r>
        <w:rPr>
          <w:spacing w:val="-2"/>
          <w:sz w:val="24"/>
        </w:rPr>
        <w:t>,102274.</w:t>
      </w:r>
      <w:hyperlink r:id="rId23" w:history="1">
        <w:r>
          <w:rPr>
            <w:color w:val="0000B2"/>
            <w:spacing w:val="-2"/>
            <w:sz w:val="24"/>
          </w:rPr>
          <w:t>https://doi.org/10.</w:t>
        </w:r>
      </w:hyperlink>
    </w:p>
    <w:p w14:paraId="17AAFE54" w14:textId="77777777" w:rsidR="00AC1884" w:rsidRDefault="00000000">
      <w:pPr>
        <w:pStyle w:val="BodyText"/>
        <w:tabs>
          <w:tab w:val="left" w:pos="1167"/>
        </w:tabs>
        <w:spacing w:before="196"/>
      </w:pPr>
      <w:r>
        <w:rPr>
          <w:rFonts w:ascii="Trebuchet MS"/>
          <w:spacing w:val="-5"/>
          <w:sz w:val="12"/>
        </w:rPr>
        <w:t>550</w:t>
      </w:r>
      <w:r>
        <w:rPr>
          <w:rFonts w:ascii="Trebuchet MS"/>
          <w:sz w:val="12"/>
        </w:rPr>
        <w:tab/>
      </w:r>
      <w:bookmarkStart w:id="74" w:name="_bookmark38"/>
      <w:bookmarkEnd w:id="74"/>
      <w:r>
        <w:fldChar w:fldCharType="begin"/>
      </w:r>
      <w:r>
        <w:instrText xml:space="preserve"> HYPERLINK "https://doi.org/10.1016/j.lindif.2023.102274" </w:instrText>
      </w:r>
      <w:r>
        <w:fldChar w:fldCharType="separate"/>
      </w:r>
      <w:r>
        <w:rPr>
          <w:color w:val="0000B2"/>
          <w:spacing w:val="-2"/>
        </w:rPr>
        <w:t>1016/j.lindif.2023.102274</w:t>
      </w:r>
      <w:r>
        <w:fldChar w:fldCharType="end"/>
      </w:r>
    </w:p>
    <w:p w14:paraId="15EB9A1C" w14:textId="77777777" w:rsidR="00AC1884" w:rsidRDefault="00000000">
      <w:pPr>
        <w:pStyle w:val="BodyText"/>
        <w:rPr>
          <w:rFonts w:ascii="Times New Roman"/>
          <w:i/>
        </w:rPr>
      </w:pPr>
      <w:r>
        <w:rPr>
          <w:rFonts w:ascii="Trebuchet MS"/>
          <w:spacing w:val="-4"/>
          <w:sz w:val="12"/>
        </w:rPr>
        <w:t>551</w:t>
      </w:r>
      <w:r>
        <w:rPr>
          <w:spacing w:val="-4"/>
        </w:rPr>
        <w:t>King, W.R.,&amp;He,J.(2006).Ameta-analysisofthetechnologyacceptancemodel.</w:t>
      </w:r>
      <w:r>
        <w:rPr>
          <w:rFonts w:ascii="Times New Roman"/>
          <w:i/>
          <w:spacing w:val="-4"/>
        </w:rPr>
        <w:t>Information</w:t>
      </w:r>
    </w:p>
    <w:p w14:paraId="0A83E37D" w14:textId="77777777" w:rsidR="00AC1884" w:rsidRDefault="00000000">
      <w:pPr>
        <w:tabs>
          <w:tab w:val="left" w:pos="1167"/>
        </w:tabs>
        <w:spacing w:before="197"/>
        <w:ind w:left="58"/>
        <w:rPr>
          <w:sz w:val="24"/>
        </w:rPr>
      </w:pPr>
      <w:r>
        <w:rPr>
          <w:rFonts w:ascii="Trebuchet MS" w:hAnsi="Trebuchet MS"/>
          <w:spacing w:val="-5"/>
          <w:sz w:val="12"/>
        </w:rPr>
        <w:t>552</w:t>
      </w:r>
      <w:r>
        <w:rPr>
          <w:rFonts w:ascii="Trebuchet MS" w:hAnsi="Trebuchet MS"/>
          <w:sz w:val="12"/>
        </w:rPr>
        <w:tab/>
      </w:r>
      <w:bookmarkStart w:id="75" w:name="_bookmark39"/>
      <w:bookmarkEnd w:id="75"/>
      <w:r>
        <w:rPr>
          <w:rFonts w:ascii="Times New Roman" w:hAnsi="Times New Roman"/>
          <w:i/>
          <w:w w:val="95"/>
          <w:sz w:val="24"/>
        </w:rPr>
        <w:t>&amp;Management</w:t>
      </w:r>
      <w:r>
        <w:rPr>
          <w:w w:val="95"/>
          <w:sz w:val="24"/>
        </w:rPr>
        <w:t>,</w:t>
      </w:r>
      <w:r>
        <w:rPr>
          <w:rFonts w:ascii="Times New Roman" w:hAnsi="Times New Roman"/>
          <w:i/>
          <w:w w:val="95"/>
          <w:sz w:val="24"/>
        </w:rPr>
        <w:t>43</w:t>
      </w:r>
      <w:r>
        <w:rPr>
          <w:w w:val="95"/>
          <w:sz w:val="24"/>
        </w:rPr>
        <w:t>(6),740–755.</w:t>
      </w:r>
      <w:hyperlink r:id="rId24" w:history="1">
        <w:r>
          <w:rPr>
            <w:color w:val="0000B2"/>
            <w:spacing w:val="-2"/>
            <w:w w:val="90"/>
            <w:sz w:val="24"/>
          </w:rPr>
          <w:t>https://doi.org/10.1016/j.im.2006.05.003</w:t>
        </w:r>
      </w:hyperlink>
    </w:p>
    <w:p w14:paraId="00BAF88C" w14:textId="77777777" w:rsidR="00AC1884" w:rsidRDefault="00000000">
      <w:pPr>
        <w:pStyle w:val="BodyText"/>
        <w:rPr>
          <w:rFonts w:ascii="Times New Roman"/>
          <w:i/>
        </w:rPr>
      </w:pPr>
      <w:r>
        <w:rPr>
          <w:rFonts w:ascii="Trebuchet MS"/>
          <w:spacing w:val="-2"/>
          <w:sz w:val="12"/>
        </w:rPr>
        <w:t>553</w:t>
      </w:r>
      <w:r>
        <w:rPr>
          <w:spacing w:val="-2"/>
        </w:rPr>
        <w:t>Krejcie,R.V.,&amp;Morgan,D.W.(1970).Determiningsamplesizeforresearchactivities.</w:t>
      </w:r>
      <w:r>
        <w:rPr>
          <w:rFonts w:ascii="Times New Roman"/>
          <w:i/>
          <w:spacing w:val="-4"/>
        </w:rPr>
        <w:t>Edu-</w:t>
      </w:r>
    </w:p>
    <w:p w14:paraId="1FDDC6F0" w14:textId="77777777" w:rsidR="00AC1884" w:rsidRDefault="00000000">
      <w:pPr>
        <w:tabs>
          <w:tab w:val="left" w:pos="1167"/>
        </w:tabs>
        <w:spacing w:before="196"/>
        <w:ind w:left="58"/>
        <w:rPr>
          <w:sz w:val="24"/>
        </w:rPr>
      </w:pPr>
      <w:r>
        <w:rPr>
          <w:rFonts w:ascii="Trebuchet MS" w:hAnsi="Trebuchet MS"/>
          <w:spacing w:val="-5"/>
          <w:sz w:val="12"/>
        </w:rPr>
        <w:t>554</w:t>
      </w:r>
      <w:r>
        <w:rPr>
          <w:rFonts w:ascii="Trebuchet MS" w:hAnsi="Trebuchet MS"/>
          <w:sz w:val="12"/>
        </w:rPr>
        <w:tab/>
      </w:r>
      <w:proofErr w:type="spellStart"/>
      <w:r>
        <w:rPr>
          <w:rFonts w:ascii="Times New Roman" w:hAnsi="Times New Roman"/>
          <w:i/>
          <w:sz w:val="24"/>
        </w:rPr>
        <w:t>cationalandPsychologicalMeasurement</w:t>
      </w:r>
      <w:proofErr w:type="spellEnd"/>
      <w:r>
        <w:rPr>
          <w:sz w:val="24"/>
        </w:rPr>
        <w:t xml:space="preserve">, </w:t>
      </w:r>
      <w:r>
        <w:rPr>
          <w:rFonts w:ascii="Times New Roman" w:hAnsi="Times New Roman"/>
          <w:i/>
          <w:sz w:val="24"/>
        </w:rPr>
        <w:t>30</w:t>
      </w:r>
      <w:r>
        <w:rPr>
          <w:sz w:val="24"/>
        </w:rPr>
        <w:t>(3),607–610.</w:t>
      </w:r>
      <w:hyperlink r:id="rId25" w:history="1">
        <w:r>
          <w:rPr>
            <w:color w:val="0000B2"/>
            <w:spacing w:val="7"/>
            <w:w w:val="90"/>
            <w:sz w:val="24"/>
          </w:rPr>
          <w:t>https://doi.org/10.1177/</w:t>
        </w:r>
      </w:hyperlink>
    </w:p>
    <w:p w14:paraId="1A25A1E2" w14:textId="77777777" w:rsidR="00AC1884" w:rsidRDefault="00000000">
      <w:pPr>
        <w:pStyle w:val="BodyText"/>
        <w:tabs>
          <w:tab w:val="left" w:pos="1167"/>
        </w:tabs>
      </w:pPr>
      <w:r>
        <w:rPr>
          <w:rFonts w:ascii="Trebuchet MS"/>
          <w:spacing w:val="-5"/>
          <w:sz w:val="12"/>
        </w:rPr>
        <w:t>555</w:t>
      </w:r>
      <w:r>
        <w:rPr>
          <w:rFonts w:ascii="Trebuchet MS"/>
          <w:sz w:val="12"/>
        </w:rPr>
        <w:tab/>
      </w:r>
      <w:bookmarkStart w:id="76" w:name="_bookmark40"/>
      <w:bookmarkEnd w:id="76"/>
      <w:r>
        <w:fldChar w:fldCharType="begin"/>
      </w:r>
      <w:r>
        <w:instrText xml:space="preserve"> HYPERLINK "https://doi.org/10.1177/001316447003000308" </w:instrText>
      </w:r>
      <w:r>
        <w:fldChar w:fldCharType="separate"/>
      </w:r>
      <w:r>
        <w:rPr>
          <w:color w:val="0000B2"/>
          <w:spacing w:val="-4"/>
        </w:rPr>
        <w:t>001316447003000308</w:t>
      </w:r>
      <w:r>
        <w:fldChar w:fldCharType="end"/>
      </w:r>
    </w:p>
    <w:p w14:paraId="30C01F06" w14:textId="77777777" w:rsidR="00AC1884" w:rsidRDefault="00000000">
      <w:pPr>
        <w:pStyle w:val="BodyText"/>
      </w:pPr>
      <w:r>
        <w:rPr>
          <w:rFonts w:ascii="Trebuchet MS"/>
          <w:spacing w:val="-2"/>
          <w:sz w:val="12"/>
        </w:rPr>
        <w:t>556</w:t>
      </w:r>
      <w:r>
        <w:rPr>
          <w:spacing w:val="-2"/>
        </w:rPr>
        <w:t xml:space="preserve">Lwoga,E. T., &amp; </w:t>
      </w:r>
      <w:proofErr w:type="spellStart"/>
      <w:r>
        <w:rPr>
          <w:spacing w:val="-2"/>
        </w:rPr>
        <w:t>Komba,M</w:t>
      </w:r>
      <w:proofErr w:type="spellEnd"/>
      <w:r>
        <w:rPr>
          <w:spacing w:val="-2"/>
        </w:rPr>
        <w:t xml:space="preserve">.(2015). Antecedents of </w:t>
      </w:r>
      <w:proofErr w:type="spellStart"/>
      <w:r>
        <w:rPr>
          <w:spacing w:val="-2"/>
        </w:rPr>
        <w:t>continuedusage</w:t>
      </w:r>
      <w:proofErr w:type="spellEnd"/>
      <w:r>
        <w:rPr>
          <w:spacing w:val="-2"/>
        </w:rPr>
        <w:t xml:space="preserve"> intentions of web-based</w:t>
      </w:r>
    </w:p>
    <w:p w14:paraId="5573090D" w14:textId="77777777" w:rsidR="00AC1884" w:rsidRDefault="00000000">
      <w:pPr>
        <w:tabs>
          <w:tab w:val="left" w:pos="1167"/>
        </w:tabs>
        <w:spacing w:before="197"/>
        <w:ind w:left="58"/>
        <w:rPr>
          <w:sz w:val="24"/>
        </w:rPr>
      </w:pPr>
      <w:r>
        <w:rPr>
          <w:rFonts w:ascii="Trebuchet MS" w:hAnsi="Trebuchet MS"/>
          <w:spacing w:val="-5"/>
          <w:sz w:val="12"/>
        </w:rPr>
        <w:t>557</w:t>
      </w:r>
      <w:r>
        <w:rPr>
          <w:rFonts w:ascii="Trebuchet MS" w:hAnsi="Trebuchet MS"/>
          <w:sz w:val="12"/>
        </w:rPr>
        <w:tab/>
      </w:r>
      <w:r>
        <w:rPr>
          <w:spacing w:val="-2"/>
          <w:sz w:val="24"/>
        </w:rPr>
        <w:t>learningmanagementsystemsinTanzania.</w:t>
      </w:r>
      <w:r>
        <w:rPr>
          <w:rFonts w:ascii="Times New Roman" w:hAnsi="Times New Roman"/>
          <w:i/>
          <w:spacing w:val="-2"/>
          <w:sz w:val="24"/>
        </w:rPr>
        <w:t>Education+Training</w:t>
      </w:r>
      <w:r>
        <w:rPr>
          <w:spacing w:val="-2"/>
          <w:sz w:val="24"/>
        </w:rPr>
        <w:t>,</w:t>
      </w:r>
      <w:r>
        <w:rPr>
          <w:rFonts w:ascii="Times New Roman" w:hAnsi="Times New Roman"/>
          <w:i/>
          <w:spacing w:val="-2"/>
          <w:sz w:val="24"/>
        </w:rPr>
        <w:t>57</w:t>
      </w:r>
      <w:r>
        <w:rPr>
          <w:spacing w:val="-2"/>
          <w:sz w:val="24"/>
        </w:rPr>
        <w:t>(7),738–756.</w:t>
      </w:r>
    </w:p>
    <w:p w14:paraId="392F0E14" w14:textId="77777777" w:rsidR="00AC1884" w:rsidRDefault="00000000">
      <w:pPr>
        <w:pStyle w:val="BodyText"/>
        <w:tabs>
          <w:tab w:val="left" w:pos="1167"/>
        </w:tabs>
      </w:pPr>
      <w:r>
        <w:rPr>
          <w:rFonts w:ascii="Trebuchet MS"/>
          <w:spacing w:val="-5"/>
          <w:sz w:val="12"/>
        </w:rPr>
        <w:t>558</w:t>
      </w:r>
      <w:r>
        <w:rPr>
          <w:rFonts w:ascii="Trebuchet MS"/>
          <w:sz w:val="12"/>
        </w:rPr>
        <w:tab/>
      </w:r>
      <w:bookmarkStart w:id="77" w:name="_bookmark41"/>
      <w:bookmarkEnd w:id="77"/>
      <w:r>
        <w:fldChar w:fldCharType="begin"/>
      </w:r>
      <w:r>
        <w:instrText xml:space="preserve"> HYPERLINK "https://doi.org/10.1108/ET-02-2014-0014" </w:instrText>
      </w:r>
      <w:r>
        <w:fldChar w:fldCharType="separate"/>
      </w:r>
      <w:r>
        <w:rPr>
          <w:color w:val="0000B2"/>
          <w:w w:val="85"/>
        </w:rPr>
        <w:t>https://doi.org/10.1108/ET-02-2014-</w:t>
      </w:r>
      <w:r>
        <w:rPr>
          <w:color w:val="0000B2"/>
          <w:spacing w:val="-4"/>
          <w:w w:val="85"/>
        </w:rPr>
        <w:t>0014</w:t>
      </w:r>
      <w:r>
        <w:fldChar w:fldCharType="end"/>
      </w:r>
    </w:p>
    <w:p w14:paraId="5D3BE909" w14:textId="77777777" w:rsidR="00AC1884" w:rsidRDefault="00000000">
      <w:pPr>
        <w:pStyle w:val="BodyText"/>
        <w:spacing w:before="196"/>
      </w:pPr>
      <w:r>
        <w:rPr>
          <w:rFonts w:ascii="Trebuchet MS" w:hAnsi="Trebuchet MS"/>
          <w:w w:val="95"/>
          <w:sz w:val="12"/>
        </w:rPr>
        <w:t>559</w:t>
      </w:r>
      <w:r>
        <w:rPr>
          <w:spacing w:val="6"/>
          <w:w w:val="90"/>
        </w:rPr>
        <w:t>Maranguni</w:t>
      </w:r>
      <w:r>
        <w:rPr>
          <w:spacing w:val="-87"/>
          <w:w w:val="96"/>
        </w:rPr>
        <w:t>c</w:t>
      </w:r>
      <w:r>
        <w:rPr>
          <w:spacing w:val="19"/>
          <w:w w:val="112"/>
        </w:rPr>
        <w:t>´</w:t>
      </w:r>
      <w:r>
        <w:rPr>
          <w:spacing w:val="6"/>
          <w:w w:val="116"/>
        </w:rPr>
        <w:t>,</w:t>
      </w:r>
      <w:r>
        <w:rPr>
          <w:w w:val="95"/>
        </w:rPr>
        <w:t>N.,&amp;</w:t>
      </w:r>
      <w:r>
        <w:rPr>
          <w:spacing w:val="10"/>
          <w:w w:val="88"/>
        </w:rPr>
        <w:t>Grani</w:t>
      </w:r>
      <w:r>
        <w:rPr>
          <w:spacing w:val="-83"/>
          <w:w w:val="92"/>
        </w:rPr>
        <w:t>c</w:t>
      </w:r>
      <w:r>
        <w:rPr>
          <w:spacing w:val="23"/>
          <w:w w:val="108"/>
        </w:rPr>
        <w:t>´</w:t>
      </w:r>
      <w:r>
        <w:rPr>
          <w:spacing w:val="10"/>
          <w:w w:val="113"/>
        </w:rPr>
        <w:t>,</w:t>
      </w:r>
      <w:r>
        <w:rPr>
          <w:w w:val="95"/>
        </w:rPr>
        <w:t>A.(2015).Technologyacceptancemodel:Aliteraturereview</w:t>
      </w:r>
      <w:r>
        <w:rPr>
          <w:spacing w:val="-4"/>
          <w:w w:val="95"/>
        </w:rPr>
        <w:t>from</w:t>
      </w:r>
    </w:p>
    <w:p w14:paraId="5E67DAF4" w14:textId="77777777" w:rsidR="00AC1884" w:rsidRDefault="00000000">
      <w:pPr>
        <w:tabs>
          <w:tab w:val="left" w:pos="1167"/>
        </w:tabs>
        <w:spacing w:before="197"/>
        <w:ind w:left="58"/>
        <w:rPr>
          <w:sz w:val="24"/>
        </w:rPr>
      </w:pPr>
      <w:r>
        <w:rPr>
          <w:rFonts w:ascii="Trebuchet MS" w:hAnsi="Trebuchet MS"/>
          <w:spacing w:val="-5"/>
          <w:sz w:val="12"/>
        </w:rPr>
        <w:t>560</w:t>
      </w:r>
      <w:r>
        <w:rPr>
          <w:rFonts w:ascii="Trebuchet MS" w:hAnsi="Trebuchet MS"/>
          <w:sz w:val="12"/>
        </w:rPr>
        <w:tab/>
      </w:r>
      <w:r>
        <w:rPr>
          <w:sz w:val="24"/>
        </w:rPr>
        <w:t>1986to2013.</w:t>
      </w:r>
      <w:r>
        <w:rPr>
          <w:rFonts w:ascii="Times New Roman" w:hAnsi="Times New Roman"/>
          <w:i/>
          <w:sz w:val="24"/>
        </w:rPr>
        <w:t>UniversalAccessintheInformationSociety</w:t>
      </w:r>
      <w:r>
        <w:rPr>
          <w:sz w:val="24"/>
        </w:rPr>
        <w:t>,</w:t>
      </w:r>
      <w:r>
        <w:rPr>
          <w:rFonts w:ascii="Times New Roman" w:hAnsi="Times New Roman"/>
          <w:i/>
          <w:sz w:val="24"/>
        </w:rPr>
        <w:t>14</w:t>
      </w:r>
      <w:r>
        <w:rPr>
          <w:sz w:val="24"/>
        </w:rPr>
        <w:t>(1),81–95.</w:t>
      </w:r>
      <w:hyperlink r:id="rId26" w:history="1">
        <w:r>
          <w:rPr>
            <w:color w:val="0000B2"/>
            <w:spacing w:val="-2"/>
            <w:sz w:val="24"/>
          </w:rPr>
          <w:t>https://doi.</w:t>
        </w:r>
      </w:hyperlink>
    </w:p>
    <w:p w14:paraId="5147B6EE" w14:textId="77777777" w:rsidR="00AC1884" w:rsidRDefault="00000000">
      <w:pPr>
        <w:pStyle w:val="BodyText"/>
        <w:tabs>
          <w:tab w:val="left" w:pos="1167"/>
        </w:tabs>
      </w:pPr>
      <w:r>
        <w:rPr>
          <w:rFonts w:ascii="Trebuchet MS"/>
          <w:spacing w:val="-5"/>
          <w:sz w:val="12"/>
        </w:rPr>
        <w:t>561</w:t>
      </w:r>
      <w:r>
        <w:rPr>
          <w:rFonts w:ascii="Trebuchet MS"/>
          <w:sz w:val="12"/>
        </w:rPr>
        <w:tab/>
      </w:r>
      <w:bookmarkStart w:id="78" w:name="_bookmark42"/>
      <w:bookmarkEnd w:id="78"/>
      <w:r>
        <w:fldChar w:fldCharType="begin"/>
      </w:r>
      <w:r>
        <w:instrText xml:space="preserve"> HYPERLINK "https://doi.org/10.1007/s10209-014-0348-1" </w:instrText>
      </w:r>
      <w:r>
        <w:fldChar w:fldCharType="separate"/>
      </w:r>
      <w:r>
        <w:rPr>
          <w:color w:val="0000B2"/>
          <w:w w:val="85"/>
        </w:rPr>
        <w:t>org/10.1007/s10209-014-0348-</w:t>
      </w:r>
      <w:r>
        <w:rPr>
          <w:color w:val="0000B2"/>
          <w:spacing w:val="-10"/>
          <w:w w:val="85"/>
        </w:rPr>
        <w:t>1</w:t>
      </w:r>
      <w:r>
        <w:fldChar w:fldCharType="end"/>
      </w:r>
    </w:p>
    <w:p w14:paraId="47419EB4" w14:textId="77777777" w:rsidR="00AC1884" w:rsidRDefault="00000000">
      <w:pPr>
        <w:pStyle w:val="BodyText"/>
      </w:pPr>
      <w:r>
        <w:rPr>
          <w:rFonts w:ascii="Trebuchet MS"/>
          <w:spacing w:val="-2"/>
          <w:sz w:val="12"/>
        </w:rPr>
        <w:t>562</w:t>
      </w:r>
      <w:r>
        <w:rPr>
          <w:spacing w:val="-2"/>
        </w:rPr>
        <w:t>Mtebe,J. S., &amp;</w:t>
      </w:r>
      <w:proofErr w:type="spellStart"/>
      <w:r>
        <w:rPr>
          <w:spacing w:val="-2"/>
        </w:rPr>
        <w:t>Raisamo</w:t>
      </w:r>
      <w:proofErr w:type="spellEnd"/>
      <w:r>
        <w:rPr>
          <w:spacing w:val="-2"/>
        </w:rPr>
        <w:t xml:space="preserve">, R.(2014). A </w:t>
      </w:r>
      <w:proofErr w:type="spellStart"/>
      <w:r>
        <w:rPr>
          <w:spacing w:val="-2"/>
        </w:rPr>
        <w:t>modelfor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assessinglearning</w:t>
      </w:r>
      <w:proofErr w:type="spellEnd"/>
      <w:r>
        <w:rPr>
          <w:spacing w:val="-2"/>
        </w:rPr>
        <w:t xml:space="preserve"> management </w:t>
      </w:r>
      <w:proofErr w:type="spellStart"/>
      <w:r>
        <w:rPr>
          <w:spacing w:val="-2"/>
        </w:rPr>
        <w:t>system</w:t>
      </w:r>
      <w:r>
        <w:rPr>
          <w:spacing w:val="-4"/>
        </w:rPr>
        <w:t>suc</w:t>
      </w:r>
      <w:proofErr w:type="spellEnd"/>
      <w:r>
        <w:rPr>
          <w:spacing w:val="-4"/>
        </w:rPr>
        <w:t>-</w:t>
      </w:r>
    </w:p>
    <w:p w14:paraId="3B723BDA" w14:textId="77777777" w:rsidR="00AC1884" w:rsidRDefault="00000000">
      <w:pPr>
        <w:tabs>
          <w:tab w:val="left" w:pos="1167"/>
        </w:tabs>
        <w:spacing w:before="197"/>
        <w:ind w:left="58"/>
        <w:rPr>
          <w:rFonts w:ascii="Times New Roman"/>
          <w:i/>
          <w:sz w:val="24"/>
        </w:rPr>
      </w:pPr>
      <w:r>
        <w:rPr>
          <w:rFonts w:ascii="Trebuchet MS"/>
          <w:spacing w:val="-5"/>
          <w:sz w:val="12"/>
        </w:rPr>
        <w:t>563</w:t>
      </w:r>
      <w:r>
        <w:rPr>
          <w:rFonts w:ascii="Trebuchet MS"/>
          <w:sz w:val="12"/>
        </w:rPr>
        <w:tab/>
      </w:r>
      <w:proofErr w:type="spellStart"/>
      <w:r>
        <w:rPr>
          <w:sz w:val="24"/>
        </w:rPr>
        <w:t>cessinhighereducationinsub-SaharanAfrica.</w:t>
      </w:r>
      <w:r>
        <w:rPr>
          <w:rFonts w:ascii="Times New Roman"/>
          <w:i/>
          <w:sz w:val="24"/>
        </w:rPr>
        <w:t>TheElectronicJournal</w:t>
      </w:r>
      <w:proofErr w:type="spellEnd"/>
      <w:r>
        <w:rPr>
          <w:rFonts w:ascii="Times New Roman"/>
          <w:i/>
          <w:sz w:val="24"/>
        </w:rPr>
        <w:t xml:space="preserve"> </w:t>
      </w:r>
      <w:proofErr w:type="spellStart"/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-2"/>
          <w:sz w:val="24"/>
        </w:rPr>
        <w:t>Informa</w:t>
      </w:r>
      <w:proofErr w:type="spellEnd"/>
      <w:r>
        <w:rPr>
          <w:rFonts w:ascii="Times New Roman"/>
          <w:i/>
          <w:spacing w:val="-2"/>
          <w:sz w:val="24"/>
        </w:rPr>
        <w:t>-</w:t>
      </w:r>
    </w:p>
    <w:p w14:paraId="286EF995" w14:textId="77777777" w:rsidR="00AC1884" w:rsidRDefault="00000000">
      <w:pPr>
        <w:tabs>
          <w:tab w:val="left" w:pos="1167"/>
        </w:tabs>
        <w:spacing w:before="196"/>
        <w:ind w:left="58"/>
        <w:rPr>
          <w:sz w:val="24"/>
        </w:rPr>
      </w:pPr>
      <w:r>
        <w:rPr>
          <w:rFonts w:ascii="Trebuchet MS" w:hAnsi="Trebuchet MS"/>
          <w:spacing w:val="-5"/>
          <w:sz w:val="12"/>
        </w:rPr>
        <w:t>564</w:t>
      </w:r>
      <w:r>
        <w:rPr>
          <w:rFonts w:ascii="Trebuchet MS" w:hAnsi="Trebuchet MS"/>
          <w:sz w:val="12"/>
        </w:rPr>
        <w:tab/>
      </w:r>
      <w:r>
        <w:rPr>
          <w:rFonts w:ascii="Times New Roman" w:hAnsi="Times New Roman"/>
          <w:i/>
          <w:sz w:val="24"/>
        </w:rPr>
        <w:t>tionSystemsinDevelopingCountries</w:t>
      </w:r>
      <w:r>
        <w:rPr>
          <w:sz w:val="24"/>
        </w:rPr>
        <w:t>,</w:t>
      </w:r>
      <w:r>
        <w:rPr>
          <w:rFonts w:ascii="Times New Roman" w:hAnsi="Times New Roman"/>
          <w:i/>
          <w:sz w:val="24"/>
        </w:rPr>
        <w:t>61</w:t>
      </w:r>
      <w:r>
        <w:rPr>
          <w:sz w:val="24"/>
        </w:rPr>
        <w:t>(1),1–17.</w:t>
      </w:r>
      <w:hyperlink r:id="rId27" w:history="1">
        <w:r>
          <w:rPr>
            <w:color w:val="0000B2"/>
            <w:spacing w:val="-2"/>
            <w:w w:val="90"/>
            <w:sz w:val="24"/>
          </w:rPr>
          <w:t>https://doi.org/10.1002/j.1681-</w:t>
        </w:r>
      </w:hyperlink>
    </w:p>
    <w:p w14:paraId="4469855F" w14:textId="77777777" w:rsidR="00AC1884" w:rsidRDefault="00000000">
      <w:pPr>
        <w:pStyle w:val="BodyText"/>
        <w:tabs>
          <w:tab w:val="left" w:pos="1167"/>
        </w:tabs>
      </w:pPr>
      <w:r>
        <w:rPr>
          <w:rFonts w:ascii="Trebuchet MS"/>
          <w:spacing w:val="-5"/>
          <w:sz w:val="12"/>
        </w:rPr>
        <w:t>565</w:t>
      </w:r>
      <w:r>
        <w:rPr>
          <w:rFonts w:ascii="Trebuchet MS"/>
          <w:sz w:val="12"/>
        </w:rPr>
        <w:tab/>
      </w:r>
      <w:bookmarkStart w:id="79" w:name="_bookmark43"/>
      <w:bookmarkEnd w:id="79"/>
      <w:r>
        <w:fldChar w:fldCharType="begin"/>
      </w:r>
      <w:r>
        <w:instrText xml:space="preserve"> HYPERLINK "https://doi.org/10.1002/j.1681-4835.2014.tb00436.x" </w:instrText>
      </w:r>
      <w:r>
        <w:fldChar w:fldCharType="separate"/>
      </w:r>
      <w:r>
        <w:rPr>
          <w:color w:val="0000B2"/>
          <w:spacing w:val="-2"/>
        </w:rPr>
        <w:t>4835.2014.tb00436.x</w:t>
      </w:r>
      <w:r>
        <w:fldChar w:fldCharType="end"/>
      </w:r>
    </w:p>
    <w:p w14:paraId="1F2E68DA" w14:textId="77777777" w:rsidR="00AC1884" w:rsidRDefault="00000000">
      <w:pPr>
        <w:spacing w:before="197"/>
        <w:ind w:left="58"/>
        <w:rPr>
          <w:sz w:val="24"/>
        </w:rPr>
      </w:pPr>
      <w:r>
        <w:rPr>
          <w:rFonts w:ascii="Trebuchet MS"/>
          <w:sz w:val="12"/>
        </w:rPr>
        <w:t>566</w:t>
      </w:r>
      <w:bookmarkStart w:id="80" w:name="_bookmark44"/>
      <w:bookmarkEnd w:id="80"/>
      <w:r>
        <w:rPr>
          <w:sz w:val="24"/>
        </w:rPr>
        <w:t>Nunnally,J.C.(1978).</w:t>
      </w:r>
      <w:proofErr w:type="spellStart"/>
      <w:r>
        <w:rPr>
          <w:rFonts w:ascii="Times New Roman"/>
          <w:i/>
          <w:sz w:val="24"/>
        </w:rPr>
        <w:t>Psychometrictheory</w:t>
      </w:r>
      <w:proofErr w:type="spellEnd"/>
      <w:r>
        <w:rPr>
          <w:sz w:val="24"/>
        </w:rPr>
        <w:t>(2nd).McGraw-</w:t>
      </w:r>
      <w:r>
        <w:rPr>
          <w:spacing w:val="-2"/>
          <w:sz w:val="24"/>
        </w:rPr>
        <w:t>Hill.</w:t>
      </w:r>
    </w:p>
    <w:p w14:paraId="527936C8" w14:textId="77777777" w:rsidR="00AC1884" w:rsidRDefault="00000000">
      <w:pPr>
        <w:pStyle w:val="BodyText"/>
      </w:pPr>
      <w:r>
        <w:rPr>
          <w:rFonts w:ascii="Trebuchet MS"/>
          <w:sz w:val="12"/>
        </w:rPr>
        <w:t>567</w:t>
      </w:r>
      <w:r>
        <w:t>Nwachukwu,C.,Eze,F.,&amp;Adebayo,K.(2021).Challengesofmanualregistration</w:t>
      </w:r>
      <w:r>
        <w:rPr>
          <w:spacing w:val="-2"/>
        </w:rPr>
        <w:t>processes</w:t>
      </w:r>
    </w:p>
    <w:p w14:paraId="0F376A5B" w14:textId="77777777" w:rsidR="00AC1884" w:rsidRDefault="00000000">
      <w:pPr>
        <w:tabs>
          <w:tab w:val="left" w:pos="1167"/>
        </w:tabs>
        <w:spacing w:before="197"/>
        <w:ind w:left="58"/>
        <w:rPr>
          <w:sz w:val="24"/>
        </w:rPr>
      </w:pPr>
      <w:r>
        <w:rPr>
          <w:rFonts w:ascii="Trebuchet MS" w:hAnsi="Trebuchet MS"/>
          <w:spacing w:val="-5"/>
          <w:sz w:val="12"/>
        </w:rPr>
        <w:t>568</w:t>
      </w:r>
      <w:r>
        <w:rPr>
          <w:rFonts w:ascii="Trebuchet MS" w:hAnsi="Trebuchet MS"/>
          <w:sz w:val="12"/>
        </w:rPr>
        <w:tab/>
      </w:r>
      <w:bookmarkStart w:id="81" w:name="_bookmark45"/>
      <w:bookmarkEnd w:id="81"/>
      <w:r>
        <w:rPr>
          <w:spacing w:val="-2"/>
          <w:sz w:val="24"/>
        </w:rPr>
        <w:t>inNigerianpolytechnics.</w:t>
      </w:r>
      <w:r>
        <w:rPr>
          <w:rFonts w:ascii="Times New Roman" w:hAnsi="Times New Roman"/>
          <w:i/>
          <w:spacing w:val="-2"/>
          <w:sz w:val="24"/>
        </w:rPr>
        <w:t>AfricanJournalofTechnicalEducation</w:t>
      </w:r>
      <w:r>
        <w:rPr>
          <w:spacing w:val="-2"/>
          <w:sz w:val="24"/>
        </w:rPr>
        <w:t>,</w:t>
      </w:r>
      <w:r>
        <w:rPr>
          <w:rFonts w:ascii="Times New Roman" w:hAnsi="Times New Roman"/>
          <w:i/>
          <w:spacing w:val="-2"/>
          <w:sz w:val="24"/>
        </w:rPr>
        <w:t>9</w:t>
      </w:r>
      <w:r>
        <w:rPr>
          <w:spacing w:val="-2"/>
          <w:sz w:val="24"/>
        </w:rPr>
        <w:t>(2),78–93.</w:t>
      </w:r>
    </w:p>
    <w:p w14:paraId="5BF7D469" w14:textId="77777777" w:rsidR="00AC1884" w:rsidRDefault="00000000">
      <w:pPr>
        <w:pStyle w:val="BodyText"/>
        <w:spacing w:before="196"/>
      </w:pPr>
      <w:r>
        <w:rPr>
          <w:rFonts w:ascii="Trebuchet MS"/>
          <w:sz w:val="12"/>
        </w:rPr>
        <w:t>569</w:t>
      </w:r>
      <w:r>
        <w:t>Ogbonnaya,U.I.,Awoniyi,F.C.,&amp;Metz,M.(2023).Examiningthereadinessfor</w:t>
      </w:r>
      <w:r>
        <w:rPr>
          <w:spacing w:val="-2"/>
        </w:rPr>
        <w:t>digital</w:t>
      </w:r>
    </w:p>
    <w:p w14:paraId="4D9CB88E" w14:textId="77777777" w:rsidR="00AC1884" w:rsidRDefault="00000000">
      <w:pPr>
        <w:tabs>
          <w:tab w:val="left" w:pos="1167"/>
        </w:tabs>
        <w:spacing w:before="197"/>
        <w:ind w:left="58"/>
        <w:rPr>
          <w:sz w:val="24"/>
        </w:rPr>
      </w:pPr>
      <w:r>
        <w:rPr>
          <w:rFonts w:ascii="Trebuchet MS"/>
          <w:spacing w:val="-5"/>
          <w:sz w:val="12"/>
        </w:rPr>
        <w:t>570</w:t>
      </w:r>
      <w:r>
        <w:rPr>
          <w:rFonts w:ascii="Trebuchet MS"/>
          <w:sz w:val="12"/>
        </w:rPr>
        <w:tab/>
      </w:r>
      <w:r>
        <w:rPr>
          <w:spacing w:val="-4"/>
          <w:sz w:val="24"/>
        </w:rPr>
        <w:t>transformationofhighereducationinAfrica.</w:t>
      </w:r>
      <w:r>
        <w:rPr>
          <w:rFonts w:ascii="Times New Roman"/>
          <w:i/>
          <w:spacing w:val="-4"/>
          <w:sz w:val="24"/>
        </w:rPr>
        <w:t>EducationSciences</w:t>
      </w:r>
      <w:r>
        <w:rPr>
          <w:spacing w:val="-4"/>
          <w:sz w:val="24"/>
        </w:rPr>
        <w:t>,</w:t>
      </w:r>
      <w:r>
        <w:rPr>
          <w:rFonts w:ascii="Times New Roman"/>
          <w:i/>
          <w:spacing w:val="-4"/>
          <w:sz w:val="24"/>
        </w:rPr>
        <w:t>13</w:t>
      </w:r>
      <w:r>
        <w:rPr>
          <w:spacing w:val="-4"/>
          <w:sz w:val="24"/>
        </w:rPr>
        <w:t>(10),1049.</w:t>
      </w:r>
      <w:hyperlink r:id="rId28" w:history="1">
        <w:r>
          <w:rPr>
            <w:color w:val="0000B2"/>
            <w:spacing w:val="-4"/>
            <w:sz w:val="24"/>
          </w:rPr>
          <w:t>https:</w:t>
        </w:r>
      </w:hyperlink>
    </w:p>
    <w:p w14:paraId="1060F575" w14:textId="77777777" w:rsidR="00AC1884" w:rsidRDefault="00000000">
      <w:pPr>
        <w:pStyle w:val="BodyText"/>
        <w:tabs>
          <w:tab w:val="left" w:pos="1167"/>
        </w:tabs>
      </w:pPr>
      <w:r>
        <w:rPr>
          <w:rFonts w:ascii="Trebuchet MS"/>
          <w:spacing w:val="-5"/>
          <w:sz w:val="12"/>
        </w:rPr>
        <w:t>571</w:t>
      </w:r>
      <w:r>
        <w:rPr>
          <w:rFonts w:ascii="Trebuchet MS"/>
          <w:sz w:val="12"/>
        </w:rPr>
        <w:tab/>
      </w:r>
      <w:bookmarkStart w:id="82" w:name="_bookmark46"/>
      <w:bookmarkEnd w:id="82"/>
      <w:r>
        <w:fldChar w:fldCharType="begin"/>
      </w:r>
      <w:r>
        <w:instrText xml:space="preserve"> HYPERLINK "https://doi.org/10.3390/educsci13101049" </w:instrText>
      </w:r>
      <w:r>
        <w:fldChar w:fldCharType="separate"/>
      </w:r>
      <w:r>
        <w:rPr>
          <w:color w:val="0000B2"/>
          <w:spacing w:val="-2"/>
          <w:w w:val="90"/>
        </w:rPr>
        <w:t>//doi.org/10.3390/educsci13101049</w:t>
      </w:r>
      <w:r>
        <w:fldChar w:fldCharType="end"/>
      </w:r>
    </w:p>
    <w:p w14:paraId="72B5431F" w14:textId="77777777" w:rsidR="00AC1884" w:rsidRDefault="00000000">
      <w:pPr>
        <w:pStyle w:val="BodyText"/>
      </w:pPr>
      <w:r>
        <w:rPr>
          <w:rFonts w:ascii="Trebuchet MS"/>
          <w:spacing w:val="-2"/>
          <w:sz w:val="12"/>
        </w:rPr>
        <w:t>572</w:t>
      </w:r>
      <w:r>
        <w:rPr>
          <w:spacing w:val="-2"/>
        </w:rPr>
        <w:t>Ogunode,N.J.,&amp;Jegede,D.(2021).Challengesfacingtheadministrationofpolytechnic</w:t>
      </w:r>
      <w:r>
        <w:rPr>
          <w:spacing w:val="-4"/>
        </w:rPr>
        <w:t>edu-</w:t>
      </w:r>
    </w:p>
    <w:p w14:paraId="2EDCF041" w14:textId="77777777" w:rsidR="00AC1884" w:rsidRDefault="00000000">
      <w:pPr>
        <w:tabs>
          <w:tab w:val="left" w:pos="1167"/>
        </w:tabs>
        <w:spacing w:before="196"/>
        <w:ind w:left="58"/>
        <w:rPr>
          <w:sz w:val="24"/>
        </w:rPr>
      </w:pPr>
      <w:r>
        <w:rPr>
          <w:rFonts w:ascii="Trebuchet MS" w:hAnsi="Trebuchet MS"/>
          <w:spacing w:val="-5"/>
          <w:sz w:val="12"/>
        </w:rPr>
        <w:t>573</w:t>
      </w:r>
      <w:r>
        <w:rPr>
          <w:rFonts w:ascii="Trebuchet MS" w:hAnsi="Trebuchet MS"/>
          <w:sz w:val="12"/>
        </w:rPr>
        <w:tab/>
      </w:r>
      <w:r>
        <w:rPr>
          <w:sz w:val="24"/>
        </w:rPr>
        <w:t>cationinNigeria.</w:t>
      </w:r>
      <w:r>
        <w:rPr>
          <w:rFonts w:ascii="Times New Roman" w:hAnsi="Times New Roman"/>
          <w:i/>
          <w:sz w:val="24"/>
        </w:rPr>
        <w:t>MiddleEuropeanScientificBulletin</w:t>
      </w:r>
      <w:r>
        <w:rPr>
          <w:sz w:val="24"/>
        </w:rPr>
        <w:t>,</w:t>
      </w:r>
      <w:r>
        <w:rPr>
          <w:rFonts w:ascii="Times New Roman" w:hAnsi="Times New Roman"/>
          <w:i/>
          <w:sz w:val="24"/>
        </w:rPr>
        <w:t>10</w:t>
      </w:r>
      <w:r>
        <w:rPr>
          <w:sz w:val="24"/>
        </w:rPr>
        <w:t>,</w:t>
      </w:r>
      <w:r>
        <w:rPr>
          <w:spacing w:val="-2"/>
          <w:sz w:val="24"/>
        </w:rPr>
        <w:t>48–56.</w:t>
      </w:r>
    </w:p>
    <w:p w14:paraId="6CF9A7FB" w14:textId="77777777" w:rsidR="00AC1884" w:rsidRDefault="00AC1884">
      <w:pPr>
        <w:rPr>
          <w:sz w:val="24"/>
        </w:rPr>
        <w:sectPr w:rsidR="00AC1884">
          <w:pgSz w:w="11910" w:h="16840"/>
          <w:pgMar w:top="1360" w:right="566" w:bottom="1060" w:left="992" w:header="0" w:footer="863" w:gutter="0"/>
          <w:cols w:space="720"/>
        </w:sectPr>
      </w:pPr>
    </w:p>
    <w:p w14:paraId="40AE3521" w14:textId="77777777" w:rsidR="00AC1884" w:rsidRDefault="00000000">
      <w:pPr>
        <w:pStyle w:val="BodyText"/>
        <w:spacing w:before="73"/>
      </w:pPr>
      <w:r>
        <w:rPr>
          <w:rFonts w:ascii="Trebuchet MS"/>
          <w:spacing w:val="-6"/>
          <w:sz w:val="12"/>
        </w:rPr>
        <w:lastRenderedPageBreak/>
        <w:t>574</w:t>
      </w:r>
      <w:bookmarkStart w:id="83" w:name="_bookmark47"/>
      <w:bookmarkEnd w:id="83"/>
      <w:r>
        <w:rPr>
          <w:spacing w:val="-6"/>
        </w:rPr>
        <w:t>Okonkwo,B.,&amp;Ibrahim,M.(2020).Time-motionanalysisofstudentregistrationprocessesin</w:t>
      </w:r>
    </w:p>
    <w:p w14:paraId="76391105" w14:textId="77777777" w:rsidR="00AC1884" w:rsidRDefault="00000000">
      <w:pPr>
        <w:tabs>
          <w:tab w:val="left" w:pos="1167"/>
        </w:tabs>
        <w:spacing w:before="197"/>
        <w:ind w:left="58"/>
        <w:rPr>
          <w:sz w:val="24"/>
        </w:rPr>
      </w:pPr>
      <w:r>
        <w:rPr>
          <w:rFonts w:ascii="Trebuchet MS"/>
          <w:spacing w:val="-5"/>
          <w:sz w:val="12"/>
        </w:rPr>
        <w:t>575</w:t>
      </w:r>
      <w:r>
        <w:rPr>
          <w:rFonts w:ascii="Trebuchet MS"/>
          <w:sz w:val="12"/>
        </w:rPr>
        <w:tab/>
      </w:r>
      <w:r>
        <w:rPr>
          <w:spacing w:val="-2"/>
          <w:sz w:val="24"/>
        </w:rPr>
        <w:t>Nigerianhighereducation.</w:t>
      </w:r>
      <w:r>
        <w:rPr>
          <w:rFonts w:ascii="Times New Roman"/>
          <w:i/>
          <w:spacing w:val="-2"/>
          <w:sz w:val="24"/>
        </w:rPr>
        <w:t>InternationalJournalofEducationalManagement</w:t>
      </w:r>
      <w:r>
        <w:rPr>
          <w:spacing w:val="-2"/>
          <w:sz w:val="24"/>
        </w:rPr>
        <w:t>,</w:t>
      </w:r>
      <w:r>
        <w:rPr>
          <w:rFonts w:ascii="Times New Roman"/>
          <w:i/>
          <w:spacing w:val="-2"/>
          <w:sz w:val="24"/>
        </w:rPr>
        <w:t>14</w:t>
      </w:r>
      <w:r>
        <w:rPr>
          <w:spacing w:val="-2"/>
          <w:sz w:val="24"/>
        </w:rPr>
        <w:t>(3),</w:t>
      </w:r>
    </w:p>
    <w:p w14:paraId="064EEB73" w14:textId="77777777" w:rsidR="00AC1884" w:rsidRDefault="00000000">
      <w:pPr>
        <w:tabs>
          <w:tab w:val="left" w:pos="1167"/>
        </w:tabs>
        <w:spacing w:before="197"/>
        <w:ind w:left="58"/>
        <w:rPr>
          <w:sz w:val="24"/>
        </w:rPr>
      </w:pPr>
      <w:r>
        <w:rPr>
          <w:rFonts w:ascii="Trebuchet MS" w:hAnsi="Trebuchet MS"/>
          <w:spacing w:val="-5"/>
          <w:sz w:val="12"/>
        </w:rPr>
        <w:t>576</w:t>
      </w:r>
      <w:r>
        <w:rPr>
          <w:rFonts w:ascii="Trebuchet MS" w:hAnsi="Trebuchet MS"/>
          <w:sz w:val="12"/>
        </w:rPr>
        <w:tab/>
      </w:r>
      <w:bookmarkStart w:id="84" w:name="_bookmark48"/>
      <w:bookmarkEnd w:id="84"/>
      <w:r>
        <w:rPr>
          <w:spacing w:val="-2"/>
          <w:sz w:val="24"/>
        </w:rPr>
        <w:t>156–171.</w:t>
      </w:r>
    </w:p>
    <w:p w14:paraId="1CAB4D5B" w14:textId="77777777" w:rsidR="00AC1884" w:rsidRDefault="00000000">
      <w:pPr>
        <w:pStyle w:val="BodyText"/>
        <w:spacing w:before="196"/>
      </w:pPr>
      <w:r>
        <w:rPr>
          <w:rFonts w:ascii="Trebuchet MS"/>
          <w:sz w:val="12"/>
        </w:rPr>
        <w:t>577</w:t>
      </w:r>
      <w:r>
        <w:t>Okonkwo,C.W.,&amp;Ade-Ibijola,A.(2023).ChatGPTandtheriseofgenerativeAI:Threat</w:t>
      </w:r>
      <w:r>
        <w:rPr>
          <w:spacing w:val="-5"/>
        </w:rPr>
        <w:t>to</w:t>
      </w:r>
    </w:p>
    <w:p w14:paraId="72C366D6" w14:textId="77777777" w:rsidR="00AC1884" w:rsidRDefault="00000000">
      <w:pPr>
        <w:tabs>
          <w:tab w:val="left" w:pos="1167"/>
        </w:tabs>
        <w:spacing w:before="197"/>
        <w:ind w:left="58"/>
        <w:rPr>
          <w:sz w:val="24"/>
        </w:rPr>
      </w:pPr>
      <w:r>
        <w:rPr>
          <w:rFonts w:ascii="Trebuchet MS"/>
          <w:spacing w:val="-5"/>
          <w:sz w:val="12"/>
        </w:rPr>
        <w:t>578</w:t>
      </w:r>
      <w:r>
        <w:rPr>
          <w:rFonts w:ascii="Trebuchet MS"/>
          <w:sz w:val="12"/>
        </w:rPr>
        <w:tab/>
      </w:r>
      <w:r>
        <w:rPr>
          <w:spacing w:val="-4"/>
          <w:sz w:val="24"/>
        </w:rPr>
        <w:t>academicintegrity?</w:t>
      </w:r>
      <w:r>
        <w:rPr>
          <w:rFonts w:ascii="Times New Roman"/>
          <w:i/>
          <w:spacing w:val="-4"/>
          <w:sz w:val="24"/>
        </w:rPr>
        <w:t>JournalofResponsibleTechnology</w:t>
      </w:r>
      <w:r>
        <w:rPr>
          <w:spacing w:val="-4"/>
          <w:sz w:val="24"/>
        </w:rPr>
        <w:t>,</w:t>
      </w:r>
      <w:r>
        <w:rPr>
          <w:rFonts w:ascii="Times New Roman"/>
          <w:i/>
          <w:spacing w:val="-4"/>
          <w:sz w:val="24"/>
        </w:rPr>
        <w:t>13</w:t>
      </w:r>
      <w:r>
        <w:rPr>
          <w:spacing w:val="-4"/>
          <w:sz w:val="24"/>
        </w:rPr>
        <w:t>,100060.</w:t>
      </w:r>
      <w:hyperlink r:id="rId29" w:history="1">
        <w:r>
          <w:rPr>
            <w:color w:val="0000B2"/>
            <w:spacing w:val="-4"/>
            <w:sz w:val="24"/>
          </w:rPr>
          <w:t>https://doi.org/10.</w:t>
        </w:r>
      </w:hyperlink>
    </w:p>
    <w:p w14:paraId="4D4D0438" w14:textId="77777777" w:rsidR="00AC1884" w:rsidRDefault="00000000">
      <w:pPr>
        <w:pStyle w:val="BodyText"/>
        <w:tabs>
          <w:tab w:val="left" w:pos="1167"/>
        </w:tabs>
      </w:pPr>
      <w:r>
        <w:rPr>
          <w:rFonts w:ascii="Trebuchet MS"/>
          <w:spacing w:val="-5"/>
          <w:sz w:val="12"/>
        </w:rPr>
        <w:t>579</w:t>
      </w:r>
      <w:r>
        <w:rPr>
          <w:rFonts w:ascii="Trebuchet MS"/>
          <w:sz w:val="12"/>
        </w:rPr>
        <w:tab/>
      </w:r>
      <w:bookmarkStart w:id="85" w:name="_bookmark49"/>
      <w:bookmarkEnd w:id="85"/>
      <w:r>
        <w:fldChar w:fldCharType="begin"/>
      </w:r>
      <w:r>
        <w:instrText xml:space="preserve"> HYPERLINK "https://doi.org/10.1016/j.jrt.2023.100060" </w:instrText>
      </w:r>
      <w:r>
        <w:fldChar w:fldCharType="separate"/>
      </w:r>
      <w:r>
        <w:rPr>
          <w:color w:val="0000B2"/>
          <w:spacing w:val="-4"/>
        </w:rPr>
        <w:t>1016/j.jrt.2023.100060</w:t>
      </w:r>
      <w:r>
        <w:fldChar w:fldCharType="end"/>
      </w:r>
    </w:p>
    <w:p w14:paraId="1EA7C884" w14:textId="77777777" w:rsidR="00AC1884" w:rsidRDefault="00000000">
      <w:pPr>
        <w:pStyle w:val="BodyText"/>
      </w:pPr>
      <w:r>
        <w:rPr>
          <w:rFonts w:ascii="Trebuchet MS"/>
          <w:spacing w:val="-2"/>
          <w:sz w:val="12"/>
        </w:rPr>
        <w:t>580</w:t>
      </w:r>
      <w:r>
        <w:rPr>
          <w:spacing w:val="-2"/>
        </w:rPr>
        <w:t>Olasina,G.(2015).Factorsofbestpracticesofe-learningamongundergraduatestudents.</w:t>
      </w:r>
    </w:p>
    <w:p w14:paraId="25C42035" w14:textId="77777777" w:rsidR="00AC1884" w:rsidRDefault="00000000">
      <w:pPr>
        <w:tabs>
          <w:tab w:val="left" w:pos="1167"/>
        </w:tabs>
        <w:spacing w:before="196"/>
        <w:ind w:left="58"/>
        <w:rPr>
          <w:sz w:val="24"/>
        </w:rPr>
      </w:pPr>
      <w:r>
        <w:rPr>
          <w:rFonts w:ascii="Trebuchet MS" w:hAnsi="Trebuchet MS"/>
          <w:spacing w:val="-5"/>
          <w:sz w:val="12"/>
        </w:rPr>
        <w:t>581</w:t>
      </w:r>
      <w:r>
        <w:rPr>
          <w:rFonts w:ascii="Trebuchet MS" w:hAnsi="Trebuchet MS"/>
          <w:sz w:val="12"/>
        </w:rPr>
        <w:tab/>
      </w:r>
      <w:bookmarkStart w:id="86" w:name="_bookmark50"/>
      <w:bookmarkEnd w:id="86"/>
      <w:r>
        <w:rPr>
          <w:rFonts w:ascii="Times New Roman" w:hAnsi="Times New Roman"/>
          <w:i/>
          <w:sz w:val="24"/>
        </w:rPr>
        <w:t>KnowledgeManagement&amp;E-Learning</w:t>
      </w:r>
      <w:r>
        <w:rPr>
          <w:sz w:val="24"/>
        </w:rPr>
        <w:t>,</w:t>
      </w:r>
      <w:r>
        <w:rPr>
          <w:rFonts w:ascii="Times New Roman" w:hAnsi="Times New Roman"/>
          <w:i/>
          <w:sz w:val="24"/>
        </w:rPr>
        <w:t>7</w:t>
      </w:r>
      <w:r>
        <w:rPr>
          <w:sz w:val="24"/>
        </w:rPr>
        <w:t>(2),</w:t>
      </w:r>
      <w:r>
        <w:rPr>
          <w:spacing w:val="-2"/>
          <w:sz w:val="24"/>
        </w:rPr>
        <w:t>265–289.</w:t>
      </w:r>
    </w:p>
    <w:p w14:paraId="70146A31" w14:textId="77777777" w:rsidR="00AC1884" w:rsidRDefault="00000000">
      <w:pPr>
        <w:spacing w:before="197"/>
        <w:ind w:left="58"/>
        <w:rPr>
          <w:sz w:val="24"/>
        </w:rPr>
      </w:pPr>
      <w:r>
        <w:rPr>
          <w:rFonts w:ascii="Trebuchet MS"/>
          <w:spacing w:val="-4"/>
          <w:sz w:val="12"/>
        </w:rPr>
        <w:t>582</w:t>
      </w:r>
      <w:r>
        <w:rPr>
          <w:spacing w:val="-4"/>
          <w:sz w:val="24"/>
        </w:rPr>
        <w:t>OpenAI.(2023).</w:t>
      </w:r>
      <w:r>
        <w:rPr>
          <w:rFonts w:ascii="Times New Roman"/>
          <w:i/>
          <w:spacing w:val="-4"/>
          <w:sz w:val="24"/>
        </w:rPr>
        <w:t>GPT-4technicalreport</w:t>
      </w:r>
      <w:r>
        <w:rPr>
          <w:spacing w:val="-4"/>
          <w:sz w:val="24"/>
        </w:rPr>
        <w:t>(arXivpreprintNo.arXiv:2303.08774).OpenAI.</w:t>
      </w:r>
      <w:hyperlink r:id="rId30" w:history="1">
        <w:r>
          <w:rPr>
            <w:color w:val="0000B2"/>
            <w:spacing w:val="-4"/>
            <w:sz w:val="24"/>
          </w:rPr>
          <w:t>https:</w:t>
        </w:r>
      </w:hyperlink>
    </w:p>
    <w:p w14:paraId="5A3ACAF1" w14:textId="77777777" w:rsidR="00AC1884" w:rsidRDefault="00000000">
      <w:pPr>
        <w:pStyle w:val="BodyText"/>
        <w:tabs>
          <w:tab w:val="left" w:pos="1167"/>
        </w:tabs>
      </w:pPr>
      <w:r>
        <w:rPr>
          <w:rFonts w:ascii="Trebuchet MS"/>
          <w:spacing w:val="-5"/>
          <w:sz w:val="12"/>
        </w:rPr>
        <w:t>583</w:t>
      </w:r>
      <w:r>
        <w:rPr>
          <w:rFonts w:ascii="Trebuchet MS"/>
          <w:sz w:val="12"/>
        </w:rPr>
        <w:tab/>
      </w:r>
      <w:bookmarkStart w:id="87" w:name="_bookmark51"/>
      <w:bookmarkEnd w:id="87"/>
      <w:r>
        <w:fldChar w:fldCharType="begin"/>
      </w:r>
      <w:r>
        <w:instrText xml:space="preserve"> HYPERLINK "https://doi.org/10.48550/arXiv.2303.08774" </w:instrText>
      </w:r>
      <w:r>
        <w:fldChar w:fldCharType="separate"/>
      </w:r>
      <w:r>
        <w:rPr>
          <w:color w:val="0000B2"/>
          <w:spacing w:val="-2"/>
          <w:w w:val="90"/>
        </w:rPr>
        <w:t>//doi.org/10.48550/arXiv.2303.08774</w:t>
      </w:r>
      <w:r>
        <w:fldChar w:fldCharType="end"/>
      </w:r>
    </w:p>
    <w:p w14:paraId="1C88642F" w14:textId="77777777" w:rsidR="00AC1884" w:rsidRDefault="00000000">
      <w:pPr>
        <w:pStyle w:val="BodyText"/>
      </w:pPr>
      <w:r>
        <w:rPr>
          <w:rFonts w:ascii="Trebuchet MS"/>
          <w:sz w:val="12"/>
        </w:rPr>
        <w:t>584</w:t>
      </w:r>
      <w:r>
        <w:t>Oye,N.D.,Iahad,N.A.,&amp;Rabin,Z.A.(2014).ThehistoryofUTAUTmodelanditsimpact</w:t>
      </w:r>
      <w:r>
        <w:rPr>
          <w:spacing w:val="-5"/>
        </w:rPr>
        <w:t>on</w:t>
      </w:r>
    </w:p>
    <w:p w14:paraId="37781061" w14:textId="77777777" w:rsidR="00AC1884" w:rsidRDefault="00000000">
      <w:pPr>
        <w:tabs>
          <w:tab w:val="left" w:pos="1167"/>
        </w:tabs>
        <w:spacing w:before="197"/>
        <w:ind w:left="58"/>
        <w:rPr>
          <w:sz w:val="24"/>
        </w:rPr>
      </w:pPr>
      <w:r>
        <w:rPr>
          <w:rFonts w:ascii="Trebuchet MS"/>
          <w:spacing w:val="-5"/>
          <w:sz w:val="12"/>
        </w:rPr>
        <w:t>585</w:t>
      </w:r>
      <w:r>
        <w:rPr>
          <w:rFonts w:ascii="Trebuchet MS"/>
          <w:sz w:val="12"/>
        </w:rPr>
        <w:tab/>
      </w:r>
      <w:r>
        <w:rPr>
          <w:spacing w:val="-2"/>
          <w:sz w:val="24"/>
        </w:rPr>
        <w:t>ICTacceptanceandusagebyacademicians.</w:t>
      </w:r>
      <w:r>
        <w:rPr>
          <w:rFonts w:ascii="Times New Roman"/>
          <w:i/>
          <w:spacing w:val="-2"/>
          <w:sz w:val="24"/>
        </w:rPr>
        <w:t>EducationandInformationTechnologies</w:t>
      </w:r>
      <w:r>
        <w:rPr>
          <w:spacing w:val="-2"/>
          <w:sz w:val="24"/>
        </w:rPr>
        <w:t>,</w:t>
      </w:r>
    </w:p>
    <w:p w14:paraId="141920A6" w14:textId="77777777" w:rsidR="00AC1884" w:rsidRDefault="00000000">
      <w:pPr>
        <w:pStyle w:val="BodyText"/>
        <w:tabs>
          <w:tab w:val="left" w:pos="1167"/>
        </w:tabs>
        <w:spacing w:before="196"/>
      </w:pPr>
      <w:r>
        <w:rPr>
          <w:rFonts w:ascii="Trebuchet MS" w:hAnsi="Trebuchet MS"/>
          <w:spacing w:val="-5"/>
          <w:sz w:val="12"/>
        </w:rPr>
        <w:t>586</w:t>
      </w:r>
      <w:r>
        <w:rPr>
          <w:rFonts w:ascii="Trebuchet MS" w:hAnsi="Trebuchet MS"/>
          <w:sz w:val="12"/>
        </w:rPr>
        <w:tab/>
      </w:r>
      <w:bookmarkStart w:id="88" w:name="_bookmark52"/>
      <w:bookmarkEnd w:id="88"/>
      <w:r>
        <w:rPr>
          <w:rFonts w:ascii="Times New Roman" w:hAnsi="Times New Roman"/>
          <w:i/>
          <w:w w:val="85"/>
        </w:rPr>
        <w:t>19</w:t>
      </w:r>
      <w:r>
        <w:rPr>
          <w:w w:val="85"/>
        </w:rPr>
        <w:t>(1),251–270.</w:t>
      </w:r>
      <w:hyperlink r:id="rId31" w:history="1">
        <w:r>
          <w:rPr>
            <w:color w:val="0000B2"/>
            <w:w w:val="85"/>
          </w:rPr>
          <w:t>https://doi.org/10.1007/s10639-012-9189-</w:t>
        </w:r>
        <w:r>
          <w:rPr>
            <w:color w:val="0000B2"/>
            <w:spacing w:val="-10"/>
            <w:w w:val="85"/>
          </w:rPr>
          <w:t>9</w:t>
        </w:r>
      </w:hyperlink>
    </w:p>
    <w:p w14:paraId="230637C1" w14:textId="77777777" w:rsidR="00AC1884" w:rsidRDefault="00000000">
      <w:pPr>
        <w:pStyle w:val="BodyText"/>
      </w:pPr>
      <w:r>
        <w:rPr>
          <w:rFonts w:ascii="Trebuchet MS"/>
          <w:spacing w:val="-4"/>
          <w:sz w:val="12"/>
        </w:rPr>
        <w:t>587</w:t>
      </w:r>
      <w:r>
        <w:rPr>
          <w:spacing w:val="-4"/>
        </w:rPr>
        <w:t>Parasuraman,A.(2000).Technologyreadinessindex(TRI):Amultiple-itemscaletomeasure</w:t>
      </w:r>
    </w:p>
    <w:p w14:paraId="4095AA79" w14:textId="77777777" w:rsidR="00AC1884" w:rsidRDefault="00000000">
      <w:pPr>
        <w:tabs>
          <w:tab w:val="left" w:pos="1167"/>
        </w:tabs>
        <w:spacing w:before="197"/>
        <w:ind w:left="58"/>
        <w:rPr>
          <w:sz w:val="24"/>
        </w:rPr>
      </w:pPr>
      <w:r>
        <w:rPr>
          <w:rFonts w:ascii="Trebuchet MS" w:hAnsi="Trebuchet MS"/>
          <w:spacing w:val="-5"/>
          <w:sz w:val="12"/>
        </w:rPr>
        <w:t>588</w:t>
      </w:r>
      <w:r>
        <w:rPr>
          <w:rFonts w:ascii="Trebuchet MS" w:hAnsi="Trebuchet MS"/>
          <w:sz w:val="12"/>
        </w:rPr>
        <w:tab/>
      </w:r>
      <w:r>
        <w:rPr>
          <w:spacing w:val="-2"/>
          <w:sz w:val="24"/>
        </w:rPr>
        <w:t>readinesstoembracenewtechnologies.</w:t>
      </w:r>
      <w:r>
        <w:rPr>
          <w:rFonts w:ascii="Times New Roman" w:hAnsi="Times New Roman"/>
          <w:i/>
          <w:spacing w:val="-2"/>
          <w:sz w:val="24"/>
        </w:rPr>
        <w:t>JournalofServiceResearch</w:t>
      </w:r>
      <w:r>
        <w:rPr>
          <w:spacing w:val="-2"/>
          <w:sz w:val="24"/>
        </w:rPr>
        <w:t>,</w:t>
      </w:r>
      <w:r>
        <w:rPr>
          <w:rFonts w:ascii="Times New Roman" w:hAnsi="Times New Roman"/>
          <w:i/>
          <w:spacing w:val="-2"/>
          <w:sz w:val="24"/>
        </w:rPr>
        <w:t>2</w:t>
      </w:r>
      <w:r>
        <w:rPr>
          <w:spacing w:val="-2"/>
          <w:sz w:val="24"/>
        </w:rPr>
        <w:t>(4),307–320.</w:t>
      </w:r>
    </w:p>
    <w:p w14:paraId="48B9C91C" w14:textId="77777777" w:rsidR="00AC1884" w:rsidRDefault="00000000">
      <w:pPr>
        <w:pStyle w:val="BodyText"/>
        <w:tabs>
          <w:tab w:val="left" w:pos="1167"/>
        </w:tabs>
      </w:pPr>
      <w:r>
        <w:rPr>
          <w:rFonts w:ascii="Trebuchet MS"/>
          <w:spacing w:val="-5"/>
          <w:sz w:val="12"/>
        </w:rPr>
        <w:t>589</w:t>
      </w:r>
      <w:r>
        <w:rPr>
          <w:rFonts w:ascii="Trebuchet MS"/>
          <w:sz w:val="12"/>
        </w:rPr>
        <w:tab/>
      </w:r>
      <w:bookmarkStart w:id="89" w:name="_bookmark53"/>
      <w:bookmarkEnd w:id="89"/>
      <w:r>
        <w:fldChar w:fldCharType="begin"/>
      </w:r>
      <w:r>
        <w:instrText xml:space="preserve"> HYPERLINK "https://doi.org/10.1177/109467050024001" </w:instrText>
      </w:r>
      <w:r>
        <w:fldChar w:fldCharType="separate"/>
      </w:r>
      <w:r>
        <w:rPr>
          <w:color w:val="0000B2"/>
          <w:spacing w:val="-2"/>
          <w:w w:val="90"/>
        </w:rPr>
        <w:t>https://doi.org/10.1177/109467050024001</w:t>
      </w:r>
      <w:r>
        <w:fldChar w:fldCharType="end"/>
      </w:r>
    </w:p>
    <w:p w14:paraId="1A651941" w14:textId="77777777" w:rsidR="00AC1884" w:rsidRDefault="00000000">
      <w:pPr>
        <w:pStyle w:val="BodyText"/>
      </w:pPr>
      <w:r>
        <w:rPr>
          <w:rFonts w:ascii="Trebuchet MS"/>
          <w:sz w:val="12"/>
        </w:rPr>
        <w:t>590</w:t>
      </w:r>
      <w:r>
        <w:t>Parasuraman,A.,&amp;Colby,C.L.(2015).Anupdatedandstreamlinedtechnology</w:t>
      </w:r>
      <w:r>
        <w:rPr>
          <w:spacing w:val="-2"/>
        </w:rPr>
        <w:t>readiness</w:t>
      </w:r>
    </w:p>
    <w:p w14:paraId="3386A389" w14:textId="77777777" w:rsidR="00AC1884" w:rsidRDefault="00000000">
      <w:pPr>
        <w:tabs>
          <w:tab w:val="left" w:pos="1167"/>
        </w:tabs>
        <w:spacing w:before="196"/>
        <w:ind w:left="58"/>
        <w:rPr>
          <w:sz w:val="24"/>
        </w:rPr>
      </w:pPr>
      <w:r>
        <w:rPr>
          <w:rFonts w:ascii="Trebuchet MS" w:hAnsi="Trebuchet MS"/>
          <w:spacing w:val="-5"/>
          <w:sz w:val="12"/>
        </w:rPr>
        <w:t>591</w:t>
      </w:r>
      <w:r>
        <w:rPr>
          <w:rFonts w:ascii="Trebuchet MS" w:hAnsi="Trebuchet MS"/>
          <w:sz w:val="12"/>
        </w:rPr>
        <w:tab/>
      </w:r>
      <w:r>
        <w:rPr>
          <w:sz w:val="24"/>
        </w:rPr>
        <w:t>index:TRI2.0.</w:t>
      </w:r>
      <w:r>
        <w:rPr>
          <w:rFonts w:ascii="Times New Roman" w:hAnsi="Times New Roman"/>
          <w:i/>
          <w:sz w:val="24"/>
        </w:rPr>
        <w:t>JournalofService Research</w:t>
      </w:r>
      <w:r>
        <w:rPr>
          <w:sz w:val="24"/>
        </w:rPr>
        <w:t>,</w:t>
      </w:r>
      <w:r>
        <w:rPr>
          <w:rFonts w:ascii="Times New Roman" w:hAnsi="Times New Roman"/>
          <w:i/>
          <w:sz w:val="24"/>
        </w:rPr>
        <w:t>18</w:t>
      </w:r>
      <w:r>
        <w:rPr>
          <w:sz w:val="24"/>
        </w:rPr>
        <w:t>(1),59–74.</w:t>
      </w:r>
      <w:hyperlink r:id="rId32" w:history="1">
        <w:r>
          <w:rPr>
            <w:color w:val="0000B2"/>
            <w:spacing w:val="-2"/>
            <w:w w:val="90"/>
            <w:sz w:val="24"/>
          </w:rPr>
          <w:t>https://doi.org/10.1177/</w:t>
        </w:r>
      </w:hyperlink>
    </w:p>
    <w:p w14:paraId="4F3C9F34" w14:textId="77777777" w:rsidR="00AC1884" w:rsidRDefault="00000000">
      <w:pPr>
        <w:pStyle w:val="BodyText"/>
        <w:tabs>
          <w:tab w:val="left" w:pos="1167"/>
        </w:tabs>
      </w:pPr>
      <w:r>
        <w:rPr>
          <w:rFonts w:ascii="Trebuchet MS"/>
          <w:spacing w:val="-5"/>
          <w:sz w:val="12"/>
        </w:rPr>
        <w:t>592</w:t>
      </w:r>
      <w:r>
        <w:rPr>
          <w:rFonts w:ascii="Trebuchet MS"/>
          <w:sz w:val="12"/>
        </w:rPr>
        <w:tab/>
      </w:r>
      <w:bookmarkStart w:id="90" w:name="_bookmark54"/>
      <w:bookmarkEnd w:id="90"/>
      <w:r>
        <w:fldChar w:fldCharType="begin"/>
      </w:r>
      <w:r>
        <w:instrText xml:space="preserve"> HYPERLINK "https://doi.org/10.1177/1094670514539730" </w:instrText>
      </w:r>
      <w:r>
        <w:fldChar w:fldCharType="separate"/>
      </w:r>
      <w:r>
        <w:rPr>
          <w:color w:val="0000B2"/>
          <w:spacing w:val="-2"/>
        </w:rPr>
        <w:t>1094670514539730</w:t>
      </w:r>
      <w:r>
        <w:fldChar w:fldCharType="end"/>
      </w:r>
    </w:p>
    <w:p w14:paraId="63B45EF6" w14:textId="77777777" w:rsidR="00AC1884" w:rsidRDefault="00000000">
      <w:pPr>
        <w:pStyle w:val="BodyText"/>
      </w:pPr>
      <w:r>
        <w:rPr>
          <w:rFonts w:ascii="Trebuchet MS"/>
          <w:sz w:val="12"/>
        </w:rPr>
        <w:t>593</w:t>
      </w:r>
      <w:r>
        <w:t>Peffers,K.,Tuunanen,T.,Rothenberger,M.A.,&amp;Chatterjee,S.(2007).Adesign</w:t>
      </w:r>
      <w:r>
        <w:rPr>
          <w:spacing w:val="-2"/>
        </w:rPr>
        <w:t>science</w:t>
      </w:r>
    </w:p>
    <w:p w14:paraId="19ABF1BD" w14:textId="77777777" w:rsidR="00AC1884" w:rsidRDefault="00000000">
      <w:pPr>
        <w:tabs>
          <w:tab w:val="left" w:pos="1167"/>
        </w:tabs>
        <w:spacing w:before="197"/>
        <w:ind w:left="58"/>
        <w:rPr>
          <w:rFonts w:ascii="Times New Roman"/>
          <w:i/>
          <w:sz w:val="24"/>
        </w:rPr>
      </w:pPr>
      <w:r>
        <w:rPr>
          <w:rFonts w:ascii="Trebuchet MS"/>
          <w:spacing w:val="-5"/>
          <w:sz w:val="12"/>
        </w:rPr>
        <w:t>594</w:t>
      </w:r>
      <w:r>
        <w:rPr>
          <w:rFonts w:ascii="Trebuchet MS"/>
          <w:sz w:val="12"/>
        </w:rPr>
        <w:tab/>
      </w:r>
      <w:r>
        <w:rPr>
          <w:spacing w:val="-4"/>
          <w:sz w:val="24"/>
        </w:rPr>
        <w:t>researchmethodologyforinformationsystemsresearch.</w:t>
      </w:r>
      <w:r>
        <w:rPr>
          <w:rFonts w:ascii="Times New Roman"/>
          <w:i/>
          <w:spacing w:val="-4"/>
          <w:sz w:val="24"/>
        </w:rPr>
        <w:t>JournalofManagement</w:t>
      </w:r>
      <w:r>
        <w:rPr>
          <w:rFonts w:ascii="Times New Roman"/>
          <w:i/>
          <w:spacing w:val="-5"/>
          <w:sz w:val="24"/>
        </w:rPr>
        <w:t>In-</w:t>
      </w:r>
    </w:p>
    <w:p w14:paraId="7465A87D" w14:textId="77777777" w:rsidR="00AC1884" w:rsidRDefault="00000000">
      <w:pPr>
        <w:tabs>
          <w:tab w:val="left" w:pos="1167"/>
        </w:tabs>
        <w:spacing w:before="197"/>
        <w:ind w:left="58"/>
        <w:rPr>
          <w:sz w:val="24"/>
        </w:rPr>
      </w:pPr>
      <w:r>
        <w:rPr>
          <w:rFonts w:ascii="Trebuchet MS" w:hAnsi="Trebuchet MS"/>
          <w:spacing w:val="-5"/>
          <w:sz w:val="12"/>
        </w:rPr>
        <w:t>595</w:t>
      </w:r>
      <w:r>
        <w:rPr>
          <w:rFonts w:ascii="Trebuchet MS" w:hAnsi="Trebuchet MS"/>
          <w:sz w:val="12"/>
        </w:rPr>
        <w:tab/>
      </w:r>
      <w:bookmarkStart w:id="91" w:name="_bookmark55"/>
      <w:bookmarkEnd w:id="91"/>
      <w:r>
        <w:rPr>
          <w:rFonts w:ascii="Times New Roman" w:hAnsi="Times New Roman"/>
          <w:i/>
          <w:w w:val="90"/>
          <w:sz w:val="24"/>
        </w:rPr>
        <w:t>formationSystems</w:t>
      </w:r>
      <w:r>
        <w:rPr>
          <w:w w:val="90"/>
          <w:sz w:val="24"/>
        </w:rPr>
        <w:t>,</w:t>
      </w:r>
      <w:r>
        <w:rPr>
          <w:rFonts w:ascii="Times New Roman" w:hAnsi="Times New Roman"/>
          <w:i/>
          <w:w w:val="90"/>
          <w:sz w:val="24"/>
        </w:rPr>
        <w:t>24</w:t>
      </w:r>
      <w:r>
        <w:rPr>
          <w:w w:val="90"/>
          <w:sz w:val="24"/>
        </w:rPr>
        <w:t>(3),45–77.</w:t>
      </w:r>
      <w:hyperlink r:id="rId33" w:history="1">
        <w:r>
          <w:rPr>
            <w:color w:val="0000B2"/>
            <w:w w:val="90"/>
            <w:sz w:val="24"/>
          </w:rPr>
          <w:t>https://doi.org/10.2753/MIS0742-</w:t>
        </w:r>
        <w:r>
          <w:rPr>
            <w:color w:val="0000B2"/>
            <w:spacing w:val="-2"/>
            <w:w w:val="90"/>
            <w:sz w:val="24"/>
          </w:rPr>
          <w:t>1222240302</w:t>
        </w:r>
      </w:hyperlink>
    </w:p>
    <w:p w14:paraId="7AFDB287" w14:textId="77777777" w:rsidR="00AC1884" w:rsidRDefault="00000000">
      <w:pPr>
        <w:pStyle w:val="BodyText"/>
        <w:spacing w:before="196"/>
      </w:pPr>
      <w:r>
        <w:rPr>
          <w:rFonts w:ascii="Trebuchet MS"/>
          <w:spacing w:val="-2"/>
          <w:sz w:val="12"/>
        </w:rPr>
        <w:t>596</w:t>
      </w:r>
      <w:r>
        <w:rPr>
          <w:spacing w:val="-2"/>
        </w:rPr>
        <w:t>Rodrigues,M., &amp;</w:t>
      </w:r>
      <w:proofErr w:type="spellStart"/>
      <w:r>
        <w:rPr>
          <w:spacing w:val="-2"/>
        </w:rPr>
        <w:t>Patel,K</w:t>
      </w:r>
      <w:proofErr w:type="spellEnd"/>
      <w:r>
        <w:rPr>
          <w:spacing w:val="-2"/>
        </w:rPr>
        <w:t xml:space="preserve">.(2023). </w:t>
      </w:r>
      <w:proofErr w:type="spellStart"/>
      <w:r>
        <w:rPr>
          <w:spacing w:val="-2"/>
        </w:rPr>
        <w:t>Naturallanguageprocessingfor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documentverification</w:t>
      </w:r>
      <w:r>
        <w:rPr>
          <w:spacing w:val="-5"/>
        </w:rPr>
        <w:t>in</w:t>
      </w:r>
      <w:proofErr w:type="spellEnd"/>
    </w:p>
    <w:p w14:paraId="71B6CD44" w14:textId="77777777" w:rsidR="00AC1884" w:rsidRDefault="00000000">
      <w:pPr>
        <w:tabs>
          <w:tab w:val="left" w:pos="1167"/>
        </w:tabs>
        <w:spacing w:before="197"/>
        <w:ind w:left="58"/>
        <w:rPr>
          <w:sz w:val="24"/>
        </w:rPr>
      </w:pPr>
      <w:r>
        <w:rPr>
          <w:rFonts w:ascii="Trebuchet MS" w:hAnsi="Trebuchet MS"/>
          <w:spacing w:val="-5"/>
          <w:sz w:val="12"/>
        </w:rPr>
        <w:t>597</w:t>
      </w:r>
      <w:r>
        <w:rPr>
          <w:rFonts w:ascii="Trebuchet MS" w:hAnsi="Trebuchet MS"/>
          <w:sz w:val="12"/>
        </w:rPr>
        <w:tab/>
      </w:r>
      <w:bookmarkStart w:id="92" w:name="_bookmark56"/>
      <w:bookmarkEnd w:id="92"/>
      <w:r>
        <w:rPr>
          <w:spacing w:val="-2"/>
          <w:sz w:val="24"/>
        </w:rPr>
        <w:t>SouthAfricanuniversities.</w:t>
      </w:r>
      <w:r>
        <w:rPr>
          <w:rFonts w:ascii="Times New Roman" w:hAnsi="Times New Roman"/>
          <w:i/>
          <w:spacing w:val="-2"/>
          <w:sz w:val="24"/>
        </w:rPr>
        <w:t>JournalofComputinginHigherEducation</w:t>
      </w:r>
      <w:r>
        <w:rPr>
          <w:spacing w:val="-2"/>
          <w:sz w:val="24"/>
        </w:rPr>
        <w:t>,</w:t>
      </w:r>
      <w:r>
        <w:rPr>
          <w:rFonts w:ascii="Times New Roman" w:hAnsi="Times New Roman"/>
          <w:i/>
          <w:spacing w:val="-2"/>
          <w:sz w:val="24"/>
        </w:rPr>
        <w:t>35</w:t>
      </w:r>
      <w:r>
        <w:rPr>
          <w:spacing w:val="-2"/>
          <w:sz w:val="24"/>
        </w:rPr>
        <w:t>(1),67–82.</w:t>
      </w:r>
    </w:p>
    <w:p w14:paraId="0CED9D05" w14:textId="77777777" w:rsidR="00AC1884" w:rsidRDefault="00000000">
      <w:pPr>
        <w:pStyle w:val="BodyText"/>
      </w:pPr>
      <w:r>
        <w:rPr>
          <w:rFonts w:ascii="Trebuchet MS"/>
          <w:sz w:val="12"/>
        </w:rPr>
        <w:t>598</w:t>
      </w:r>
      <w:r>
        <w:t>Salloum,S.A.,Alhamad,A.Q.M.,Al-Emran,M.,Monem,A.A.,&amp;Shaalan,K.(2019).</w:t>
      </w:r>
      <w:r>
        <w:rPr>
          <w:spacing w:val="-5"/>
        </w:rPr>
        <w:t>Ex-</w:t>
      </w:r>
    </w:p>
    <w:p w14:paraId="12AD9146" w14:textId="77777777" w:rsidR="00AC1884" w:rsidRDefault="00000000">
      <w:pPr>
        <w:pStyle w:val="BodyText"/>
        <w:tabs>
          <w:tab w:val="left" w:pos="1167"/>
        </w:tabs>
      </w:pPr>
      <w:r>
        <w:rPr>
          <w:rFonts w:ascii="Trebuchet MS" w:hAnsi="Trebuchet MS"/>
          <w:spacing w:val="-5"/>
          <w:sz w:val="12"/>
        </w:rPr>
        <w:t>599</w:t>
      </w:r>
      <w:r>
        <w:rPr>
          <w:rFonts w:ascii="Trebuchet MS" w:hAnsi="Trebuchet MS"/>
          <w:sz w:val="12"/>
        </w:rPr>
        <w:tab/>
      </w:r>
      <w:r>
        <w:rPr>
          <w:w w:val="90"/>
        </w:rPr>
        <w:t>ploringstudents’acceptanceofe-learningthroughthedevelopmentofa</w:t>
      </w:r>
      <w:r>
        <w:rPr>
          <w:spacing w:val="-2"/>
          <w:w w:val="90"/>
        </w:rPr>
        <w:t>comprehensive</w:t>
      </w:r>
    </w:p>
    <w:p w14:paraId="27AAF6B5" w14:textId="77777777" w:rsidR="00AC1884" w:rsidRDefault="00000000">
      <w:pPr>
        <w:pStyle w:val="BodyText"/>
        <w:tabs>
          <w:tab w:val="left" w:pos="1167"/>
        </w:tabs>
        <w:spacing w:before="196"/>
      </w:pPr>
      <w:r>
        <w:rPr>
          <w:rFonts w:ascii="Trebuchet MS" w:hAnsi="Trebuchet MS"/>
          <w:spacing w:val="-5"/>
          <w:sz w:val="12"/>
        </w:rPr>
        <w:t>600</w:t>
      </w:r>
      <w:r>
        <w:rPr>
          <w:rFonts w:ascii="Trebuchet MS" w:hAnsi="Trebuchet MS"/>
          <w:sz w:val="12"/>
        </w:rPr>
        <w:tab/>
      </w:r>
      <w:r>
        <w:rPr>
          <w:spacing w:val="-4"/>
        </w:rPr>
        <w:t>technologyacceptancemodel.</w:t>
      </w:r>
      <w:r>
        <w:rPr>
          <w:rFonts w:ascii="Times New Roman" w:hAnsi="Times New Roman"/>
          <w:i/>
          <w:spacing w:val="-4"/>
        </w:rPr>
        <w:t>IEEEAccess</w:t>
      </w:r>
      <w:r>
        <w:rPr>
          <w:spacing w:val="-4"/>
        </w:rPr>
        <w:t>,</w:t>
      </w:r>
      <w:r>
        <w:rPr>
          <w:rFonts w:ascii="Times New Roman" w:hAnsi="Times New Roman"/>
          <w:i/>
          <w:spacing w:val="-4"/>
        </w:rPr>
        <w:t>7</w:t>
      </w:r>
      <w:r>
        <w:rPr>
          <w:spacing w:val="-4"/>
        </w:rPr>
        <w:t>,128445–128462.</w:t>
      </w:r>
      <w:hyperlink r:id="rId34" w:history="1">
        <w:r>
          <w:rPr>
            <w:color w:val="0000B2"/>
            <w:spacing w:val="-4"/>
          </w:rPr>
          <w:t>https://doi.org/10.</w:t>
        </w:r>
      </w:hyperlink>
    </w:p>
    <w:p w14:paraId="64C75425" w14:textId="77777777" w:rsidR="00AC1884" w:rsidRDefault="00000000">
      <w:pPr>
        <w:pStyle w:val="BodyText"/>
        <w:tabs>
          <w:tab w:val="left" w:pos="1167"/>
        </w:tabs>
      </w:pPr>
      <w:r>
        <w:rPr>
          <w:rFonts w:ascii="Trebuchet MS"/>
          <w:spacing w:val="-5"/>
          <w:sz w:val="12"/>
        </w:rPr>
        <w:t>601</w:t>
      </w:r>
      <w:r>
        <w:rPr>
          <w:rFonts w:ascii="Trebuchet MS"/>
          <w:sz w:val="12"/>
        </w:rPr>
        <w:tab/>
      </w:r>
      <w:hyperlink r:id="rId35" w:history="1">
        <w:r>
          <w:rPr>
            <w:color w:val="0000B2"/>
            <w:spacing w:val="-2"/>
          </w:rPr>
          <w:t>1109/ACCESS.2019.2939467</w:t>
        </w:r>
      </w:hyperlink>
    </w:p>
    <w:p w14:paraId="4DF3F9D7" w14:textId="77777777" w:rsidR="00AC1884" w:rsidRDefault="00AC1884">
      <w:pPr>
        <w:pStyle w:val="BodyText"/>
        <w:sectPr w:rsidR="00AC1884">
          <w:pgSz w:w="11910" w:h="16840"/>
          <w:pgMar w:top="1360" w:right="566" w:bottom="1060" w:left="992" w:header="0" w:footer="863" w:gutter="0"/>
          <w:cols w:space="720"/>
        </w:sectPr>
      </w:pPr>
    </w:p>
    <w:p w14:paraId="23C48440" w14:textId="77777777" w:rsidR="00AC1884" w:rsidRDefault="00000000">
      <w:pPr>
        <w:pStyle w:val="BodyText"/>
        <w:spacing w:before="73"/>
      </w:pPr>
      <w:r>
        <w:rPr>
          <w:rFonts w:ascii="Trebuchet MS"/>
          <w:sz w:val="12"/>
        </w:rPr>
        <w:lastRenderedPageBreak/>
        <w:t>602</w:t>
      </w:r>
      <w:bookmarkStart w:id="93" w:name="_bookmark57"/>
      <w:bookmarkEnd w:id="93"/>
      <w:r>
        <w:t>Scherer,R.,Siddiq,F.,&amp;Tondeur,J.(2019).Thetechnologyacceptancemodel(TAM):</w:t>
      </w:r>
      <w:r>
        <w:rPr>
          <w:spacing w:val="-10"/>
        </w:rPr>
        <w:t>A</w:t>
      </w:r>
    </w:p>
    <w:p w14:paraId="4512483E" w14:textId="77777777" w:rsidR="00AC1884" w:rsidRDefault="00000000">
      <w:pPr>
        <w:pStyle w:val="BodyText"/>
        <w:tabs>
          <w:tab w:val="left" w:pos="1167"/>
        </w:tabs>
      </w:pPr>
      <w:r>
        <w:rPr>
          <w:rFonts w:ascii="Trebuchet MS" w:hAnsi="Trebuchet MS"/>
          <w:spacing w:val="-5"/>
          <w:sz w:val="12"/>
        </w:rPr>
        <w:t>603</w:t>
      </w:r>
      <w:r>
        <w:rPr>
          <w:rFonts w:ascii="Trebuchet MS" w:hAnsi="Trebuchet MS"/>
          <w:sz w:val="12"/>
        </w:rPr>
        <w:tab/>
      </w:r>
      <w:r>
        <w:rPr>
          <w:w w:val="90"/>
        </w:rPr>
        <w:t>meta-analyticstructuralequationmodelingapproachtoexplainingteachers’</w:t>
      </w:r>
      <w:r>
        <w:rPr>
          <w:spacing w:val="-2"/>
          <w:w w:val="90"/>
        </w:rPr>
        <w:t>adoption</w:t>
      </w:r>
    </w:p>
    <w:p w14:paraId="696A46D1" w14:textId="77777777" w:rsidR="00AC1884" w:rsidRDefault="00000000">
      <w:pPr>
        <w:tabs>
          <w:tab w:val="left" w:pos="1167"/>
        </w:tabs>
        <w:spacing w:before="197"/>
        <w:ind w:left="58"/>
        <w:rPr>
          <w:sz w:val="24"/>
        </w:rPr>
      </w:pPr>
      <w:r>
        <w:rPr>
          <w:rFonts w:ascii="Trebuchet MS" w:hAnsi="Trebuchet MS"/>
          <w:spacing w:val="-5"/>
          <w:sz w:val="12"/>
        </w:rPr>
        <w:t>604</w:t>
      </w:r>
      <w:r>
        <w:rPr>
          <w:rFonts w:ascii="Trebuchet MS" w:hAnsi="Trebuchet MS"/>
          <w:sz w:val="12"/>
        </w:rPr>
        <w:tab/>
      </w:r>
      <w:r>
        <w:rPr>
          <w:sz w:val="24"/>
        </w:rPr>
        <w:t>ofdigitaltechnologyineducation.</w:t>
      </w:r>
      <w:r>
        <w:rPr>
          <w:rFonts w:ascii="Times New Roman" w:hAnsi="Times New Roman"/>
          <w:i/>
          <w:sz w:val="24"/>
        </w:rPr>
        <w:t>Computers&amp;Education</w:t>
      </w:r>
      <w:r>
        <w:rPr>
          <w:sz w:val="24"/>
        </w:rPr>
        <w:t>,</w:t>
      </w:r>
      <w:r>
        <w:rPr>
          <w:rFonts w:ascii="Times New Roman" w:hAnsi="Times New Roman"/>
          <w:i/>
          <w:sz w:val="24"/>
        </w:rPr>
        <w:t>128</w:t>
      </w:r>
      <w:r>
        <w:rPr>
          <w:sz w:val="24"/>
        </w:rPr>
        <w:t>,13–35.</w:t>
      </w:r>
      <w:hyperlink r:id="rId36" w:history="1">
        <w:r>
          <w:rPr>
            <w:color w:val="0000B2"/>
            <w:spacing w:val="-2"/>
            <w:sz w:val="24"/>
          </w:rPr>
          <w:t>https://doi.</w:t>
        </w:r>
      </w:hyperlink>
    </w:p>
    <w:p w14:paraId="2D2BA707" w14:textId="77777777" w:rsidR="00AC1884" w:rsidRDefault="00000000">
      <w:pPr>
        <w:pStyle w:val="BodyText"/>
        <w:tabs>
          <w:tab w:val="left" w:pos="1167"/>
        </w:tabs>
        <w:spacing w:before="196"/>
      </w:pPr>
      <w:r>
        <w:rPr>
          <w:rFonts w:ascii="Trebuchet MS"/>
          <w:spacing w:val="-5"/>
          <w:sz w:val="12"/>
        </w:rPr>
        <w:t>605</w:t>
      </w:r>
      <w:r>
        <w:rPr>
          <w:rFonts w:ascii="Trebuchet MS"/>
          <w:sz w:val="12"/>
        </w:rPr>
        <w:tab/>
      </w:r>
      <w:bookmarkStart w:id="94" w:name="_bookmark58"/>
      <w:bookmarkEnd w:id="94"/>
      <w:r>
        <w:fldChar w:fldCharType="begin"/>
      </w:r>
      <w:r>
        <w:instrText xml:space="preserve"> HYPERLINK "https://doi.org/10.1016/j.compedu.2018.09.009" </w:instrText>
      </w:r>
      <w:r>
        <w:fldChar w:fldCharType="separate"/>
      </w:r>
      <w:r>
        <w:rPr>
          <w:color w:val="0000B2"/>
          <w:spacing w:val="-6"/>
        </w:rPr>
        <w:t>org/10.1016/j.compedu.2018.09.009</w:t>
      </w:r>
      <w:r>
        <w:fldChar w:fldCharType="end"/>
      </w:r>
    </w:p>
    <w:p w14:paraId="7EB38EFB" w14:textId="77777777" w:rsidR="00AC1884" w:rsidRDefault="00000000">
      <w:pPr>
        <w:pStyle w:val="BodyText"/>
      </w:pPr>
      <w:r>
        <w:rPr>
          <w:rFonts w:ascii="Trebuchet MS"/>
          <w:sz w:val="12"/>
        </w:rPr>
        <w:t>606</w:t>
      </w:r>
      <w:r>
        <w:t>Taiwo,A.A.,&amp;Downe,A.G.(2013).Thetheoryofuseracceptanceanduseof</w:t>
      </w:r>
      <w:r>
        <w:rPr>
          <w:spacing w:val="-2"/>
        </w:rPr>
        <w:t>technology</w:t>
      </w:r>
    </w:p>
    <w:p w14:paraId="49813269" w14:textId="77777777" w:rsidR="00AC1884" w:rsidRDefault="00000000">
      <w:pPr>
        <w:tabs>
          <w:tab w:val="left" w:pos="1167"/>
        </w:tabs>
        <w:spacing w:before="197"/>
        <w:ind w:left="58"/>
        <w:rPr>
          <w:rFonts w:ascii="Times New Roman"/>
          <w:i/>
          <w:sz w:val="24"/>
        </w:rPr>
      </w:pPr>
      <w:r>
        <w:rPr>
          <w:rFonts w:ascii="Trebuchet MS"/>
          <w:spacing w:val="-5"/>
          <w:sz w:val="12"/>
        </w:rPr>
        <w:t>607</w:t>
      </w:r>
      <w:r>
        <w:rPr>
          <w:rFonts w:ascii="Trebuchet MS"/>
          <w:sz w:val="12"/>
        </w:rPr>
        <w:tab/>
      </w:r>
      <w:r>
        <w:rPr>
          <w:spacing w:val="-2"/>
          <w:sz w:val="24"/>
        </w:rPr>
        <w:t>(UTAUT):Ameta-analyticreviewofempiricalfindings.</w:t>
      </w:r>
      <w:r>
        <w:rPr>
          <w:rFonts w:ascii="Times New Roman"/>
          <w:i/>
          <w:spacing w:val="-2"/>
          <w:sz w:val="24"/>
        </w:rPr>
        <w:t>JournalofTheoretical</w:t>
      </w:r>
      <w:r>
        <w:rPr>
          <w:rFonts w:ascii="Times New Roman"/>
          <w:i/>
          <w:spacing w:val="-5"/>
          <w:sz w:val="24"/>
        </w:rPr>
        <w:t>and</w:t>
      </w:r>
    </w:p>
    <w:p w14:paraId="7C77D077" w14:textId="77777777" w:rsidR="00AC1884" w:rsidRDefault="00000000">
      <w:pPr>
        <w:tabs>
          <w:tab w:val="left" w:pos="1167"/>
        </w:tabs>
        <w:spacing w:before="197"/>
        <w:ind w:left="58"/>
        <w:rPr>
          <w:sz w:val="24"/>
        </w:rPr>
      </w:pPr>
      <w:r>
        <w:rPr>
          <w:rFonts w:ascii="Trebuchet MS" w:hAnsi="Trebuchet MS"/>
          <w:spacing w:val="-5"/>
          <w:sz w:val="12"/>
        </w:rPr>
        <w:t>608</w:t>
      </w:r>
      <w:r>
        <w:rPr>
          <w:rFonts w:ascii="Trebuchet MS" w:hAnsi="Trebuchet MS"/>
          <w:sz w:val="12"/>
        </w:rPr>
        <w:tab/>
      </w:r>
      <w:bookmarkStart w:id="95" w:name="_bookmark59"/>
      <w:bookmarkEnd w:id="95"/>
      <w:r>
        <w:rPr>
          <w:rFonts w:ascii="Times New Roman" w:hAnsi="Times New Roman"/>
          <w:i/>
          <w:spacing w:val="-2"/>
          <w:sz w:val="24"/>
        </w:rPr>
        <w:t>AppliedInformationTechnology</w:t>
      </w:r>
      <w:r>
        <w:rPr>
          <w:spacing w:val="-2"/>
          <w:sz w:val="24"/>
        </w:rPr>
        <w:t>,</w:t>
      </w:r>
      <w:r>
        <w:rPr>
          <w:rFonts w:ascii="Times New Roman" w:hAnsi="Times New Roman"/>
          <w:i/>
          <w:spacing w:val="-2"/>
          <w:sz w:val="24"/>
        </w:rPr>
        <w:t>49</w:t>
      </w:r>
      <w:r>
        <w:rPr>
          <w:spacing w:val="-2"/>
          <w:sz w:val="24"/>
        </w:rPr>
        <w:t>(1),48–58.</w:t>
      </w:r>
    </w:p>
    <w:p w14:paraId="1B855BC5" w14:textId="77777777" w:rsidR="00AC1884" w:rsidRDefault="00000000">
      <w:pPr>
        <w:pStyle w:val="BodyText"/>
        <w:spacing w:before="196"/>
      </w:pPr>
      <w:r>
        <w:rPr>
          <w:rFonts w:ascii="Trebuchet MS"/>
          <w:sz w:val="12"/>
        </w:rPr>
        <w:t>609</w:t>
      </w:r>
      <w:r>
        <w:t>Tarhini,A.,Hone,K.,Liu,X.,&amp;Tarhini,T.(2017).Examiningthemoderatingeffect</w:t>
      </w:r>
      <w:r>
        <w:rPr>
          <w:spacing w:val="-5"/>
        </w:rPr>
        <w:t>of</w:t>
      </w:r>
    </w:p>
    <w:p w14:paraId="661E55D4" w14:textId="77777777" w:rsidR="00AC1884" w:rsidRDefault="00000000">
      <w:pPr>
        <w:pStyle w:val="BodyText"/>
        <w:tabs>
          <w:tab w:val="left" w:pos="1167"/>
        </w:tabs>
      </w:pPr>
      <w:r>
        <w:rPr>
          <w:rFonts w:ascii="Trebuchet MS" w:hAnsi="Trebuchet MS"/>
          <w:spacing w:val="-5"/>
          <w:sz w:val="12"/>
        </w:rPr>
        <w:t>610</w:t>
      </w:r>
      <w:r>
        <w:rPr>
          <w:rFonts w:ascii="Trebuchet MS" w:hAnsi="Trebuchet MS"/>
          <w:sz w:val="12"/>
        </w:rPr>
        <w:tab/>
      </w:r>
      <w:r>
        <w:rPr>
          <w:spacing w:val="-6"/>
        </w:rPr>
        <w:t>individual-levelculturalvaluesonusers’acceptanceofe-learningindevelopingcoun-</w:t>
      </w:r>
    </w:p>
    <w:p w14:paraId="34CF87DF" w14:textId="77777777" w:rsidR="00AC1884" w:rsidRDefault="00000000">
      <w:pPr>
        <w:pStyle w:val="BodyText"/>
        <w:tabs>
          <w:tab w:val="left" w:pos="1167"/>
        </w:tabs>
        <w:rPr>
          <w:rFonts w:ascii="Times New Roman"/>
          <w:i/>
        </w:rPr>
      </w:pPr>
      <w:r>
        <w:rPr>
          <w:rFonts w:ascii="Trebuchet MS"/>
          <w:spacing w:val="-5"/>
          <w:sz w:val="12"/>
        </w:rPr>
        <w:t>611</w:t>
      </w:r>
      <w:r>
        <w:rPr>
          <w:rFonts w:ascii="Trebuchet MS"/>
          <w:sz w:val="12"/>
        </w:rPr>
        <w:tab/>
      </w:r>
      <w:r>
        <w:rPr>
          <w:spacing w:val="-8"/>
        </w:rPr>
        <w:t>tries:Astructuralequationmodelingofanextendedtechnologyacceptancemodel.</w:t>
      </w:r>
      <w:r>
        <w:rPr>
          <w:rFonts w:ascii="Times New Roman"/>
          <w:i/>
          <w:spacing w:val="-8"/>
        </w:rPr>
        <w:t>In-</w:t>
      </w:r>
    </w:p>
    <w:p w14:paraId="189C5865" w14:textId="77777777" w:rsidR="00AC1884" w:rsidRDefault="00000000">
      <w:pPr>
        <w:tabs>
          <w:tab w:val="left" w:pos="1167"/>
        </w:tabs>
        <w:spacing w:before="197"/>
        <w:ind w:left="58"/>
        <w:rPr>
          <w:sz w:val="24"/>
        </w:rPr>
      </w:pPr>
      <w:r>
        <w:rPr>
          <w:rFonts w:ascii="Trebuchet MS" w:hAnsi="Trebuchet MS"/>
          <w:spacing w:val="-5"/>
          <w:sz w:val="12"/>
        </w:rPr>
        <w:t>612</w:t>
      </w:r>
      <w:r>
        <w:rPr>
          <w:rFonts w:ascii="Trebuchet MS" w:hAnsi="Trebuchet MS"/>
          <w:sz w:val="12"/>
        </w:rPr>
        <w:tab/>
      </w:r>
      <w:r>
        <w:rPr>
          <w:rFonts w:ascii="Times New Roman" w:hAnsi="Times New Roman"/>
          <w:i/>
          <w:w w:val="95"/>
          <w:sz w:val="24"/>
        </w:rPr>
        <w:t>teractiveLearningEnvironments</w:t>
      </w:r>
      <w:r>
        <w:rPr>
          <w:w w:val="95"/>
          <w:sz w:val="24"/>
        </w:rPr>
        <w:t>,</w:t>
      </w:r>
      <w:r>
        <w:rPr>
          <w:rFonts w:ascii="Times New Roman" w:hAnsi="Times New Roman"/>
          <w:i/>
          <w:w w:val="95"/>
          <w:sz w:val="24"/>
        </w:rPr>
        <w:t>25</w:t>
      </w:r>
      <w:r>
        <w:rPr>
          <w:w w:val="95"/>
          <w:sz w:val="24"/>
        </w:rPr>
        <w:t>(3),306–328.</w:t>
      </w:r>
      <w:hyperlink r:id="rId37" w:history="1">
        <w:r>
          <w:rPr>
            <w:color w:val="0000B2"/>
            <w:spacing w:val="-2"/>
            <w:w w:val="90"/>
            <w:sz w:val="24"/>
          </w:rPr>
          <w:t>https://doi.org/10.1080/10494820.</w:t>
        </w:r>
      </w:hyperlink>
    </w:p>
    <w:p w14:paraId="40F7E120" w14:textId="77777777" w:rsidR="00AC1884" w:rsidRDefault="00000000">
      <w:pPr>
        <w:tabs>
          <w:tab w:val="left" w:pos="1167"/>
        </w:tabs>
        <w:spacing w:before="197"/>
        <w:ind w:left="58"/>
        <w:rPr>
          <w:sz w:val="24"/>
        </w:rPr>
      </w:pPr>
      <w:r>
        <w:rPr>
          <w:rFonts w:ascii="Trebuchet MS"/>
          <w:spacing w:val="-5"/>
          <w:sz w:val="12"/>
        </w:rPr>
        <w:t>613</w:t>
      </w:r>
      <w:r>
        <w:rPr>
          <w:rFonts w:ascii="Trebuchet MS"/>
          <w:sz w:val="12"/>
        </w:rPr>
        <w:tab/>
      </w:r>
      <w:bookmarkStart w:id="96" w:name="_bookmark60"/>
      <w:bookmarkEnd w:id="96"/>
      <w:r>
        <w:fldChar w:fldCharType="begin"/>
      </w:r>
      <w:r>
        <w:instrText xml:space="preserve"> HYPERLINK "https://doi.org/10.1080/10494820.2015.1122635" </w:instrText>
      </w:r>
      <w:r>
        <w:fldChar w:fldCharType="separate"/>
      </w:r>
      <w:r>
        <w:rPr>
          <w:color w:val="0000B2"/>
          <w:spacing w:val="-2"/>
          <w:sz w:val="24"/>
        </w:rPr>
        <w:t>2015.1122635</w:t>
      </w:r>
      <w:r>
        <w:fldChar w:fldCharType="end"/>
      </w:r>
    </w:p>
    <w:p w14:paraId="00845894" w14:textId="77777777" w:rsidR="00AC1884" w:rsidRDefault="00000000">
      <w:pPr>
        <w:pStyle w:val="BodyText"/>
        <w:spacing w:before="196"/>
      </w:pPr>
      <w:r>
        <w:rPr>
          <w:rFonts w:ascii="Trebuchet MS"/>
          <w:sz w:val="12"/>
        </w:rPr>
        <w:t>614</w:t>
      </w:r>
      <w:r>
        <w:t>Trist,E.L.,&amp;Bamforth,K.W.(1951).Somesocialandpsychologicalconsequencesof</w:t>
      </w:r>
      <w:r>
        <w:rPr>
          <w:spacing w:val="-5"/>
        </w:rPr>
        <w:t>the</w:t>
      </w:r>
    </w:p>
    <w:p w14:paraId="7046D1F8" w14:textId="77777777" w:rsidR="00AC1884" w:rsidRDefault="00000000">
      <w:pPr>
        <w:tabs>
          <w:tab w:val="left" w:pos="1167"/>
        </w:tabs>
        <w:spacing w:before="197"/>
        <w:ind w:left="58"/>
        <w:rPr>
          <w:sz w:val="24"/>
        </w:rPr>
      </w:pPr>
      <w:r>
        <w:rPr>
          <w:rFonts w:ascii="Trebuchet MS" w:hAnsi="Trebuchet MS"/>
          <w:spacing w:val="-5"/>
          <w:sz w:val="12"/>
        </w:rPr>
        <w:t>615</w:t>
      </w:r>
      <w:r>
        <w:rPr>
          <w:rFonts w:ascii="Trebuchet MS" w:hAnsi="Trebuchet MS"/>
          <w:sz w:val="12"/>
        </w:rPr>
        <w:tab/>
      </w:r>
      <w:r>
        <w:rPr>
          <w:w w:val="95"/>
          <w:sz w:val="24"/>
        </w:rPr>
        <w:t>longwallmethodofcoal-getting.</w:t>
      </w:r>
      <w:r>
        <w:rPr>
          <w:rFonts w:ascii="Times New Roman" w:hAnsi="Times New Roman"/>
          <w:i/>
          <w:w w:val="95"/>
          <w:sz w:val="24"/>
        </w:rPr>
        <w:t>HumanRelations</w:t>
      </w:r>
      <w:r>
        <w:rPr>
          <w:w w:val="95"/>
          <w:sz w:val="24"/>
        </w:rPr>
        <w:t>,</w:t>
      </w:r>
      <w:r>
        <w:rPr>
          <w:rFonts w:ascii="Times New Roman" w:hAnsi="Times New Roman"/>
          <w:i/>
          <w:w w:val="95"/>
          <w:sz w:val="24"/>
        </w:rPr>
        <w:t>4</w:t>
      </w:r>
      <w:r>
        <w:rPr>
          <w:w w:val="95"/>
          <w:sz w:val="24"/>
        </w:rPr>
        <w:t>(1),3–38.</w:t>
      </w:r>
      <w:hyperlink r:id="rId38" w:history="1">
        <w:r>
          <w:rPr>
            <w:color w:val="0000B2"/>
            <w:spacing w:val="-2"/>
            <w:w w:val="90"/>
            <w:sz w:val="24"/>
          </w:rPr>
          <w:t>https://doi.org/10.1177/</w:t>
        </w:r>
      </w:hyperlink>
    </w:p>
    <w:p w14:paraId="67F21DBD" w14:textId="77777777" w:rsidR="00AC1884" w:rsidRDefault="00000000">
      <w:pPr>
        <w:pStyle w:val="BodyText"/>
        <w:tabs>
          <w:tab w:val="left" w:pos="1167"/>
        </w:tabs>
      </w:pPr>
      <w:r>
        <w:rPr>
          <w:rFonts w:ascii="Trebuchet MS"/>
          <w:spacing w:val="-5"/>
          <w:sz w:val="12"/>
        </w:rPr>
        <w:t>616</w:t>
      </w:r>
      <w:r>
        <w:rPr>
          <w:rFonts w:ascii="Trebuchet MS"/>
          <w:sz w:val="12"/>
        </w:rPr>
        <w:tab/>
      </w:r>
      <w:bookmarkStart w:id="97" w:name="_bookmark61"/>
      <w:bookmarkEnd w:id="97"/>
      <w:r>
        <w:fldChar w:fldCharType="begin"/>
      </w:r>
      <w:r>
        <w:instrText xml:space="preserve"> HYPERLINK "https://doi.org/10.1177/001872675100400101" </w:instrText>
      </w:r>
      <w:r>
        <w:fldChar w:fldCharType="separate"/>
      </w:r>
      <w:r>
        <w:rPr>
          <w:color w:val="0000B2"/>
          <w:spacing w:val="-4"/>
        </w:rPr>
        <w:t>001872675100400101</w:t>
      </w:r>
      <w:r>
        <w:fldChar w:fldCharType="end"/>
      </w:r>
    </w:p>
    <w:p w14:paraId="4E6BD0C6" w14:textId="77777777" w:rsidR="00AC1884" w:rsidRDefault="00000000">
      <w:pPr>
        <w:pStyle w:val="BodyText"/>
      </w:pPr>
      <w:r>
        <w:rPr>
          <w:rFonts w:ascii="Trebuchet MS"/>
          <w:spacing w:val="-2"/>
          <w:sz w:val="12"/>
        </w:rPr>
        <w:t>617</w:t>
      </w:r>
      <w:r>
        <w:rPr>
          <w:spacing w:val="-2"/>
        </w:rPr>
        <w:t xml:space="preserve">Venkatesh, V., &amp; Bala, H. (2008). Technology acceptance model 3 and a research agenda </w:t>
      </w:r>
      <w:r>
        <w:rPr>
          <w:spacing w:val="-5"/>
        </w:rPr>
        <w:t>on</w:t>
      </w:r>
    </w:p>
    <w:p w14:paraId="1935121A" w14:textId="77777777" w:rsidR="00AC1884" w:rsidRDefault="00000000">
      <w:pPr>
        <w:tabs>
          <w:tab w:val="left" w:pos="1167"/>
        </w:tabs>
        <w:spacing w:before="197"/>
        <w:ind w:left="58"/>
        <w:rPr>
          <w:sz w:val="24"/>
        </w:rPr>
      </w:pPr>
      <w:r>
        <w:rPr>
          <w:rFonts w:ascii="Trebuchet MS" w:hAnsi="Trebuchet MS"/>
          <w:spacing w:val="-5"/>
          <w:w w:val="95"/>
          <w:sz w:val="12"/>
        </w:rPr>
        <w:t>618</w:t>
      </w:r>
      <w:r>
        <w:rPr>
          <w:rFonts w:ascii="Trebuchet MS" w:hAnsi="Trebuchet MS"/>
          <w:sz w:val="12"/>
        </w:rPr>
        <w:tab/>
      </w:r>
      <w:r>
        <w:rPr>
          <w:w w:val="95"/>
          <w:sz w:val="24"/>
        </w:rPr>
        <w:t>interventions.</w:t>
      </w:r>
      <w:r>
        <w:rPr>
          <w:rFonts w:ascii="Times New Roman" w:hAnsi="Times New Roman"/>
          <w:i/>
          <w:w w:val="95"/>
          <w:sz w:val="24"/>
        </w:rPr>
        <w:t>DecisionSciences</w:t>
      </w:r>
      <w:r>
        <w:rPr>
          <w:w w:val="95"/>
          <w:sz w:val="24"/>
        </w:rPr>
        <w:t>,</w:t>
      </w:r>
      <w:r>
        <w:rPr>
          <w:rFonts w:ascii="Times New Roman" w:hAnsi="Times New Roman"/>
          <w:i/>
          <w:w w:val="95"/>
          <w:sz w:val="24"/>
        </w:rPr>
        <w:t>39</w:t>
      </w:r>
      <w:r>
        <w:rPr>
          <w:w w:val="95"/>
          <w:sz w:val="24"/>
        </w:rPr>
        <w:t>(2),273–315.</w:t>
      </w:r>
      <w:hyperlink r:id="rId39" w:history="1">
        <w:r>
          <w:rPr>
            <w:color w:val="0000B2"/>
            <w:w w:val="95"/>
            <w:sz w:val="24"/>
          </w:rPr>
          <w:t>https:/</w:t>
        </w:r>
        <w:r>
          <w:rPr>
            <w:color w:val="0000B2"/>
            <w:spacing w:val="11"/>
            <w:w w:val="95"/>
            <w:sz w:val="24"/>
          </w:rPr>
          <w:t>/doi.org/10.1111/j.1540-</w:t>
        </w:r>
      </w:hyperlink>
    </w:p>
    <w:p w14:paraId="24041E94" w14:textId="77777777" w:rsidR="00AC1884" w:rsidRDefault="00000000">
      <w:pPr>
        <w:pStyle w:val="BodyText"/>
        <w:tabs>
          <w:tab w:val="left" w:pos="1167"/>
        </w:tabs>
        <w:spacing w:before="196"/>
      </w:pPr>
      <w:r>
        <w:rPr>
          <w:rFonts w:ascii="Trebuchet MS"/>
          <w:spacing w:val="-5"/>
          <w:sz w:val="12"/>
        </w:rPr>
        <w:t>619</w:t>
      </w:r>
      <w:r>
        <w:rPr>
          <w:rFonts w:ascii="Trebuchet MS"/>
          <w:sz w:val="12"/>
        </w:rPr>
        <w:tab/>
      </w:r>
      <w:bookmarkStart w:id="98" w:name="_bookmark62"/>
      <w:bookmarkEnd w:id="98"/>
      <w:r>
        <w:fldChar w:fldCharType="begin"/>
      </w:r>
      <w:r>
        <w:instrText xml:space="preserve"> HYPERLINK "https://doi.org/10.1111/j.1540-5915.2008.00192.x" </w:instrText>
      </w:r>
      <w:r>
        <w:fldChar w:fldCharType="separate"/>
      </w:r>
      <w:r>
        <w:rPr>
          <w:color w:val="0000B2"/>
          <w:spacing w:val="-2"/>
        </w:rPr>
        <w:t>5915.2008.00192.x</w:t>
      </w:r>
      <w:r>
        <w:fldChar w:fldCharType="end"/>
      </w:r>
    </w:p>
    <w:p w14:paraId="4D15D0E8" w14:textId="77777777" w:rsidR="00AC1884" w:rsidRDefault="00000000">
      <w:pPr>
        <w:pStyle w:val="BodyText"/>
      </w:pPr>
      <w:r>
        <w:rPr>
          <w:rFonts w:ascii="Trebuchet MS"/>
          <w:sz w:val="12"/>
        </w:rPr>
        <w:t>620</w:t>
      </w:r>
      <w:r>
        <w:t>Venkatesh,V.,&amp;Davis,F.D.(2000).Atheoreticalextensionofthetechnology</w:t>
      </w:r>
      <w:r>
        <w:rPr>
          <w:spacing w:val="-2"/>
        </w:rPr>
        <w:t>acceptance</w:t>
      </w:r>
    </w:p>
    <w:p w14:paraId="58FC3683" w14:textId="77777777" w:rsidR="00AC1884" w:rsidRDefault="00000000">
      <w:pPr>
        <w:tabs>
          <w:tab w:val="left" w:pos="1167"/>
        </w:tabs>
        <w:spacing w:before="197"/>
        <w:ind w:left="58"/>
        <w:rPr>
          <w:sz w:val="24"/>
        </w:rPr>
      </w:pPr>
      <w:r>
        <w:rPr>
          <w:rFonts w:ascii="Trebuchet MS" w:hAnsi="Trebuchet MS"/>
          <w:spacing w:val="-5"/>
          <w:sz w:val="12"/>
        </w:rPr>
        <w:t>621</w:t>
      </w:r>
      <w:r>
        <w:rPr>
          <w:rFonts w:ascii="Trebuchet MS" w:hAnsi="Trebuchet MS"/>
          <w:sz w:val="12"/>
        </w:rPr>
        <w:tab/>
      </w:r>
      <w:r>
        <w:rPr>
          <w:spacing w:val="-4"/>
          <w:sz w:val="24"/>
        </w:rPr>
        <w:t>model:Fourlongitudinalfieldstudies.</w:t>
      </w:r>
      <w:r>
        <w:rPr>
          <w:rFonts w:ascii="Times New Roman" w:hAnsi="Times New Roman"/>
          <w:i/>
          <w:spacing w:val="-4"/>
          <w:sz w:val="24"/>
        </w:rPr>
        <w:t>ManagementScience</w:t>
      </w:r>
      <w:r>
        <w:rPr>
          <w:spacing w:val="-4"/>
          <w:sz w:val="24"/>
        </w:rPr>
        <w:t>,</w:t>
      </w:r>
      <w:r>
        <w:rPr>
          <w:rFonts w:ascii="Times New Roman" w:hAnsi="Times New Roman"/>
          <w:i/>
          <w:spacing w:val="-4"/>
          <w:sz w:val="24"/>
        </w:rPr>
        <w:t>46</w:t>
      </w:r>
      <w:r>
        <w:rPr>
          <w:spacing w:val="-4"/>
          <w:sz w:val="24"/>
        </w:rPr>
        <w:t>(2),186–204.</w:t>
      </w:r>
      <w:hyperlink r:id="rId40" w:history="1">
        <w:r>
          <w:rPr>
            <w:color w:val="0000B2"/>
            <w:spacing w:val="-4"/>
            <w:sz w:val="24"/>
          </w:rPr>
          <w:t>https</w:t>
        </w:r>
        <w:r>
          <w:rPr>
            <w:color w:val="0000B2"/>
            <w:spacing w:val="-10"/>
            <w:sz w:val="24"/>
          </w:rPr>
          <w:t>:</w:t>
        </w:r>
      </w:hyperlink>
    </w:p>
    <w:p w14:paraId="5EC41E73" w14:textId="77777777" w:rsidR="00AC1884" w:rsidRDefault="00000000">
      <w:pPr>
        <w:pStyle w:val="BodyText"/>
        <w:tabs>
          <w:tab w:val="left" w:pos="1167"/>
        </w:tabs>
      </w:pPr>
      <w:r>
        <w:rPr>
          <w:rFonts w:ascii="Trebuchet MS"/>
          <w:spacing w:val="-5"/>
          <w:sz w:val="12"/>
        </w:rPr>
        <w:t>622</w:t>
      </w:r>
      <w:r>
        <w:rPr>
          <w:rFonts w:ascii="Trebuchet MS"/>
          <w:sz w:val="12"/>
        </w:rPr>
        <w:tab/>
      </w:r>
      <w:bookmarkStart w:id="99" w:name="_bookmark63"/>
      <w:bookmarkEnd w:id="99"/>
      <w:r>
        <w:fldChar w:fldCharType="begin"/>
      </w:r>
      <w:r>
        <w:instrText xml:space="preserve"> HYPERLINK "https://doi.org/10.1287/mnsc.46.2.186.11926" </w:instrText>
      </w:r>
      <w:r>
        <w:fldChar w:fldCharType="separate"/>
      </w:r>
      <w:r>
        <w:rPr>
          <w:color w:val="0000B2"/>
          <w:spacing w:val="-2"/>
          <w:w w:val="90"/>
        </w:rPr>
        <w:t>//doi.org/10.1287/mnsc.46.2.186.11926</w:t>
      </w:r>
      <w:r>
        <w:fldChar w:fldCharType="end"/>
      </w:r>
    </w:p>
    <w:p w14:paraId="24D0F9F8" w14:textId="77777777" w:rsidR="00AC1884" w:rsidRDefault="00000000">
      <w:pPr>
        <w:pStyle w:val="BodyText"/>
      </w:pPr>
      <w:r>
        <w:rPr>
          <w:rFonts w:ascii="Trebuchet MS"/>
          <w:w w:val="104"/>
          <w:sz w:val="12"/>
        </w:rPr>
        <w:t>623</w:t>
      </w:r>
      <w:r>
        <w:rPr>
          <w:w w:val="104"/>
        </w:rPr>
        <w:t>Venkatesh,V.,Morris,M.G.,Davis,G.B.,&amp;Davis,F.D.(2003).Useracceptanceof</w:t>
      </w:r>
      <w:r>
        <w:rPr>
          <w:spacing w:val="-5"/>
          <w:w w:val="104"/>
        </w:rPr>
        <w:t>in-</w:t>
      </w:r>
    </w:p>
    <w:p w14:paraId="001270EB" w14:textId="77777777" w:rsidR="00AC1884" w:rsidRDefault="00000000">
      <w:pPr>
        <w:tabs>
          <w:tab w:val="left" w:pos="1167"/>
        </w:tabs>
        <w:spacing w:before="196"/>
        <w:ind w:left="58"/>
        <w:rPr>
          <w:sz w:val="24"/>
        </w:rPr>
      </w:pPr>
      <w:r>
        <w:rPr>
          <w:rFonts w:ascii="Trebuchet MS" w:hAnsi="Trebuchet MS"/>
          <w:spacing w:val="-5"/>
          <w:sz w:val="12"/>
        </w:rPr>
        <w:t>624</w:t>
      </w:r>
      <w:r>
        <w:rPr>
          <w:rFonts w:ascii="Trebuchet MS" w:hAnsi="Trebuchet MS"/>
          <w:sz w:val="12"/>
        </w:rPr>
        <w:tab/>
      </w:r>
      <w:r>
        <w:rPr>
          <w:spacing w:val="-4"/>
          <w:sz w:val="24"/>
        </w:rPr>
        <w:t>formationtechnology:Towardaunifiedview.</w:t>
      </w:r>
      <w:r>
        <w:rPr>
          <w:rFonts w:ascii="Times New Roman" w:hAnsi="Times New Roman"/>
          <w:i/>
          <w:spacing w:val="-4"/>
          <w:sz w:val="24"/>
        </w:rPr>
        <w:t>MISQuarterly</w:t>
      </w:r>
      <w:r>
        <w:rPr>
          <w:spacing w:val="-4"/>
          <w:sz w:val="24"/>
        </w:rPr>
        <w:t>,</w:t>
      </w:r>
      <w:r>
        <w:rPr>
          <w:rFonts w:ascii="Times New Roman" w:hAnsi="Times New Roman"/>
          <w:i/>
          <w:spacing w:val="-4"/>
          <w:sz w:val="24"/>
        </w:rPr>
        <w:t>27</w:t>
      </w:r>
      <w:r>
        <w:rPr>
          <w:spacing w:val="-4"/>
          <w:sz w:val="24"/>
        </w:rPr>
        <w:t>(3),425–478.</w:t>
      </w:r>
      <w:hyperlink r:id="rId41" w:history="1">
        <w:r>
          <w:rPr>
            <w:color w:val="0000B2"/>
            <w:spacing w:val="-4"/>
            <w:sz w:val="24"/>
          </w:rPr>
          <w:t>https:</w:t>
        </w:r>
      </w:hyperlink>
    </w:p>
    <w:p w14:paraId="5E82A855" w14:textId="77777777" w:rsidR="00AC1884" w:rsidRDefault="00000000">
      <w:pPr>
        <w:pStyle w:val="BodyText"/>
        <w:tabs>
          <w:tab w:val="left" w:pos="1167"/>
        </w:tabs>
      </w:pPr>
      <w:r>
        <w:rPr>
          <w:rFonts w:ascii="Trebuchet MS"/>
          <w:spacing w:val="-5"/>
          <w:sz w:val="12"/>
        </w:rPr>
        <w:t>625</w:t>
      </w:r>
      <w:r>
        <w:rPr>
          <w:rFonts w:ascii="Trebuchet MS"/>
          <w:sz w:val="12"/>
        </w:rPr>
        <w:tab/>
      </w:r>
      <w:bookmarkStart w:id="100" w:name="_bookmark64"/>
      <w:bookmarkEnd w:id="100"/>
      <w:r>
        <w:fldChar w:fldCharType="begin"/>
      </w:r>
      <w:r>
        <w:instrText xml:space="preserve"> HYPERLINK "https://doi.org/10.2307/30036540" </w:instrText>
      </w:r>
      <w:r>
        <w:fldChar w:fldCharType="separate"/>
      </w:r>
      <w:r>
        <w:rPr>
          <w:color w:val="0000B2"/>
          <w:spacing w:val="-2"/>
          <w:w w:val="90"/>
        </w:rPr>
        <w:t>//doi.org/10.2307/30036540</w:t>
      </w:r>
      <w:r>
        <w:fldChar w:fldCharType="end"/>
      </w:r>
    </w:p>
    <w:p w14:paraId="5580B13A" w14:textId="77777777" w:rsidR="00AC1884" w:rsidRDefault="00000000">
      <w:pPr>
        <w:pStyle w:val="BodyText"/>
      </w:pPr>
      <w:r>
        <w:rPr>
          <w:rFonts w:ascii="Trebuchet MS"/>
          <w:sz w:val="12"/>
        </w:rPr>
        <w:t>626</w:t>
      </w:r>
      <w:r>
        <w:t>Venkatesh,V.,Thong,J.Y.L.,&amp;Xu,X.(2012).Consumeracceptanceanduseof</w:t>
      </w:r>
      <w:r>
        <w:rPr>
          <w:spacing w:val="-2"/>
        </w:rPr>
        <w:t>information</w:t>
      </w:r>
    </w:p>
    <w:p w14:paraId="451BD836" w14:textId="77777777" w:rsidR="00AC1884" w:rsidRDefault="00000000">
      <w:pPr>
        <w:pStyle w:val="BodyText"/>
        <w:tabs>
          <w:tab w:val="left" w:pos="1167"/>
        </w:tabs>
        <w:rPr>
          <w:rFonts w:ascii="Times New Roman"/>
          <w:i/>
        </w:rPr>
      </w:pPr>
      <w:r>
        <w:rPr>
          <w:rFonts w:ascii="Trebuchet MS"/>
          <w:spacing w:val="-5"/>
          <w:sz w:val="12"/>
        </w:rPr>
        <w:t>627</w:t>
      </w:r>
      <w:r>
        <w:rPr>
          <w:rFonts w:ascii="Trebuchet MS"/>
          <w:sz w:val="12"/>
        </w:rPr>
        <w:tab/>
      </w:r>
      <w:r>
        <w:rPr>
          <w:spacing w:val="-4"/>
        </w:rPr>
        <w:t>technology:Extendingtheunifiedtheoryofacceptanceanduseoftechnology.</w:t>
      </w:r>
      <w:r>
        <w:rPr>
          <w:rFonts w:ascii="Times New Roman"/>
          <w:i/>
          <w:spacing w:val="-5"/>
        </w:rPr>
        <w:t>MIS</w:t>
      </w:r>
    </w:p>
    <w:p w14:paraId="584256CC" w14:textId="77777777" w:rsidR="00AC1884" w:rsidRDefault="00000000">
      <w:pPr>
        <w:tabs>
          <w:tab w:val="left" w:pos="1167"/>
        </w:tabs>
        <w:spacing w:before="196"/>
        <w:ind w:left="58"/>
        <w:rPr>
          <w:sz w:val="24"/>
        </w:rPr>
      </w:pPr>
      <w:r>
        <w:rPr>
          <w:rFonts w:ascii="Trebuchet MS" w:hAnsi="Trebuchet MS"/>
          <w:spacing w:val="-5"/>
          <w:sz w:val="12"/>
        </w:rPr>
        <w:t>628</w:t>
      </w:r>
      <w:r>
        <w:rPr>
          <w:rFonts w:ascii="Trebuchet MS" w:hAnsi="Trebuchet MS"/>
          <w:sz w:val="12"/>
        </w:rPr>
        <w:tab/>
      </w:r>
      <w:r>
        <w:rPr>
          <w:rFonts w:ascii="Times New Roman" w:hAnsi="Times New Roman"/>
          <w:i/>
          <w:w w:val="95"/>
          <w:sz w:val="24"/>
        </w:rPr>
        <w:t>Quarterly</w:t>
      </w:r>
      <w:r>
        <w:rPr>
          <w:w w:val="95"/>
          <w:sz w:val="24"/>
        </w:rPr>
        <w:t>,</w:t>
      </w:r>
      <w:r>
        <w:rPr>
          <w:rFonts w:ascii="Times New Roman" w:hAnsi="Times New Roman"/>
          <w:i/>
          <w:w w:val="95"/>
          <w:sz w:val="24"/>
        </w:rPr>
        <w:t>36</w:t>
      </w:r>
      <w:r>
        <w:rPr>
          <w:w w:val="95"/>
          <w:sz w:val="24"/>
        </w:rPr>
        <w:t>(1),157–178.</w:t>
      </w:r>
      <w:hyperlink r:id="rId42" w:history="1">
        <w:r>
          <w:rPr>
            <w:color w:val="0000B2"/>
            <w:spacing w:val="-2"/>
            <w:w w:val="90"/>
            <w:sz w:val="24"/>
          </w:rPr>
          <w:t>https://doi.org/10.2307/41410412</w:t>
        </w:r>
      </w:hyperlink>
    </w:p>
    <w:p w14:paraId="0408BF62" w14:textId="77777777" w:rsidR="00AC1884" w:rsidRDefault="00AC1884">
      <w:pPr>
        <w:rPr>
          <w:sz w:val="24"/>
        </w:rPr>
        <w:sectPr w:rsidR="00AC1884">
          <w:pgSz w:w="11910" w:h="16840"/>
          <w:pgMar w:top="1360" w:right="566" w:bottom="1060" w:left="992" w:header="0" w:footer="863" w:gutter="0"/>
          <w:cols w:space="720"/>
        </w:sectPr>
      </w:pPr>
    </w:p>
    <w:p w14:paraId="5EA2BBF6" w14:textId="77777777" w:rsidR="00AC1884" w:rsidRDefault="00000000">
      <w:pPr>
        <w:pStyle w:val="BodyText"/>
        <w:spacing w:before="73"/>
      </w:pPr>
      <w:r>
        <w:rPr>
          <w:rFonts w:ascii="Trebuchet MS"/>
          <w:sz w:val="12"/>
        </w:rPr>
        <w:lastRenderedPageBreak/>
        <w:t>629</w:t>
      </w:r>
      <w:bookmarkStart w:id="101" w:name="_bookmark65"/>
      <w:bookmarkEnd w:id="101"/>
      <w:r>
        <w:t>Williams,M.D.,Rana,N.P.,&amp;Dwivedi,Y.K.(2015).Theunifiedtheoryofacceptance</w:t>
      </w:r>
      <w:r>
        <w:rPr>
          <w:spacing w:val="-5"/>
        </w:rPr>
        <w:t>and</w:t>
      </w:r>
    </w:p>
    <w:p w14:paraId="2411B066" w14:textId="77777777" w:rsidR="00AC1884" w:rsidRDefault="00000000">
      <w:pPr>
        <w:tabs>
          <w:tab w:val="left" w:pos="1167"/>
        </w:tabs>
        <w:spacing w:before="197"/>
        <w:ind w:left="58"/>
        <w:rPr>
          <w:rFonts w:ascii="Times New Roman"/>
          <w:i/>
          <w:sz w:val="24"/>
        </w:rPr>
      </w:pPr>
      <w:r>
        <w:rPr>
          <w:rFonts w:ascii="Trebuchet MS"/>
          <w:spacing w:val="-5"/>
          <w:sz w:val="12"/>
        </w:rPr>
        <w:t>630</w:t>
      </w:r>
      <w:r>
        <w:rPr>
          <w:rFonts w:ascii="Trebuchet MS"/>
          <w:sz w:val="12"/>
        </w:rPr>
        <w:tab/>
      </w:r>
      <w:r>
        <w:rPr>
          <w:sz w:val="24"/>
        </w:rPr>
        <w:t>useoftechnology(UTAUT):Aliteraturereview.</w:t>
      </w:r>
      <w:r>
        <w:rPr>
          <w:rFonts w:ascii="Times New Roman"/>
          <w:i/>
          <w:sz w:val="24"/>
        </w:rPr>
        <w:t>JournalofEnterprise</w:t>
      </w:r>
      <w:r>
        <w:rPr>
          <w:rFonts w:ascii="Times New Roman"/>
          <w:i/>
          <w:spacing w:val="-2"/>
          <w:sz w:val="24"/>
        </w:rPr>
        <w:t>Information</w:t>
      </w:r>
    </w:p>
    <w:p w14:paraId="55A8FF56" w14:textId="77777777" w:rsidR="00AC1884" w:rsidRDefault="00000000">
      <w:pPr>
        <w:tabs>
          <w:tab w:val="left" w:pos="1167"/>
        </w:tabs>
        <w:spacing w:before="197"/>
        <w:ind w:left="58"/>
        <w:rPr>
          <w:sz w:val="24"/>
        </w:rPr>
      </w:pPr>
      <w:r>
        <w:rPr>
          <w:rFonts w:ascii="Trebuchet MS" w:hAnsi="Trebuchet MS"/>
          <w:spacing w:val="-5"/>
          <w:sz w:val="12"/>
        </w:rPr>
        <w:t>631</w:t>
      </w:r>
      <w:r>
        <w:rPr>
          <w:rFonts w:ascii="Trebuchet MS" w:hAnsi="Trebuchet MS"/>
          <w:sz w:val="12"/>
        </w:rPr>
        <w:tab/>
      </w:r>
      <w:bookmarkStart w:id="102" w:name="_bookmark66"/>
      <w:bookmarkEnd w:id="102"/>
      <w:r>
        <w:rPr>
          <w:rFonts w:ascii="Times New Roman" w:hAnsi="Times New Roman"/>
          <w:i/>
          <w:w w:val="90"/>
          <w:sz w:val="24"/>
        </w:rPr>
        <w:t>Management</w:t>
      </w:r>
      <w:r>
        <w:rPr>
          <w:w w:val="90"/>
          <w:sz w:val="24"/>
        </w:rPr>
        <w:t>,</w:t>
      </w:r>
      <w:r>
        <w:rPr>
          <w:rFonts w:ascii="Times New Roman" w:hAnsi="Times New Roman"/>
          <w:i/>
          <w:w w:val="90"/>
          <w:sz w:val="24"/>
        </w:rPr>
        <w:t>28</w:t>
      </w:r>
      <w:r>
        <w:rPr>
          <w:w w:val="90"/>
          <w:sz w:val="24"/>
        </w:rPr>
        <w:t>(3),443–488.</w:t>
      </w:r>
      <w:hyperlink r:id="rId43" w:history="1">
        <w:r>
          <w:rPr>
            <w:color w:val="0000B2"/>
            <w:w w:val="90"/>
            <w:sz w:val="24"/>
          </w:rPr>
          <w:t>https://doi.org/10.1108/JEIM-09-2014-</w:t>
        </w:r>
        <w:r>
          <w:rPr>
            <w:color w:val="0000B2"/>
            <w:spacing w:val="-4"/>
            <w:w w:val="90"/>
            <w:sz w:val="24"/>
          </w:rPr>
          <w:t>0088</w:t>
        </w:r>
      </w:hyperlink>
    </w:p>
    <w:p w14:paraId="4F586E9E" w14:textId="77777777" w:rsidR="00AC1884" w:rsidRDefault="00000000">
      <w:pPr>
        <w:pStyle w:val="BodyText"/>
        <w:spacing w:before="196"/>
      </w:pPr>
      <w:r>
        <w:rPr>
          <w:rFonts w:ascii="Trebuchet MS" w:hAnsi="Trebuchet MS"/>
          <w:sz w:val="12"/>
        </w:rPr>
        <w:t>632</w:t>
      </w:r>
      <w:r>
        <w:t>Yan,L.,Sha,L.,Zhao,L.,Li,Y.,Martinez-Maldonado,R.,Chen,G.,Li,X.,Jin,Y.,&amp;</w:t>
      </w:r>
      <w:r>
        <w:rPr>
          <w:spacing w:val="7"/>
          <w:w w:val="95"/>
        </w:rPr>
        <w:t>Gaš</w:t>
      </w:r>
      <w:r>
        <w:rPr>
          <w:spacing w:val="1"/>
          <w:w w:val="95"/>
        </w:rPr>
        <w:t>e</w:t>
      </w:r>
      <w:r>
        <w:rPr>
          <w:spacing w:val="7"/>
          <w:w w:val="96"/>
        </w:rPr>
        <w:t>vi</w:t>
      </w:r>
      <w:r>
        <w:rPr>
          <w:spacing w:val="-86"/>
          <w:w w:val="97"/>
        </w:rPr>
        <w:t>c</w:t>
      </w:r>
      <w:r>
        <w:rPr>
          <w:spacing w:val="20"/>
          <w:w w:val="113"/>
        </w:rPr>
        <w:t>´</w:t>
      </w:r>
      <w:r>
        <w:rPr>
          <w:spacing w:val="7"/>
          <w:w w:val="117"/>
        </w:rPr>
        <w:t>,</w:t>
      </w:r>
    </w:p>
    <w:p w14:paraId="0E987E37" w14:textId="77777777" w:rsidR="00AC1884" w:rsidRDefault="00000000">
      <w:pPr>
        <w:pStyle w:val="BodyText"/>
        <w:tabs>
          <w:tab w:val="left" w:pos="1167"/>
        </w:tabs>
      </w:pPr>
      <w:r>
        <w:rPr>
          <w:rFonts w:ascii="Trebuchet MS"/>
          <w:spacing w:val="-5"/>
          <w:sz w:val="12"/>
        </w:rPr>
        <w:t>633</w:t>
      </w:r>
      <w:r>
        <w:rPr>
          <w:rFonts w:ascii="Trebuchet MS"/>
          <w:sz w:val="12"/>
        </w:rPr>
        <w:tab/>
      </w:r>
      <w:r>
        <w:rPr>
          <w:spacing w:val="-4"/>
        </w:rPr>
        <w:t>D.(2024).Practicalandethicalchallengesoflargelanguagemodelsineducation:</w:t>
      </w:r>
      <w:r>
        <w:rPr>
          <w:spacing w:val="-10"/>
        </w:rPr>
        <w:t>A</w:t>
      </w:r>
    </w:p>
    <w:p w14:paraId="0B2EBD28" w14:textId="77777777" w:rsidR="00AC1884" w:rsidRDefault="00000000">
      <w:pPr>
        <w:tabs>
          <w:tab w:val="left" w:pos="1167"/>
        </w:tabs>
        <w:spacing w:before="197"/>
        <w:ind w:left="58"/>
        <w:rPr>
          <w:sz w:val="24"/>
        </w:rPr>
      </w:pPr>
      <w:r>
        <w:rPr>
          <w:rFonts w:ascii="Trebuchet MS" w:hAnsi="Trebuchet MS"/>
          <w:spacing w:val="-5"/>
          <w:sz w:val="12"/>
        </w:rPr>
        <w:t>634</w:t>
      </w:r>
      <w:r>
        <w:rPr>
          <w:rFonts w:ascii="Trebuchet MS" w:hAnsi="Trebuchet MS"/>
          <w:sz w:val="12"/>
        </w:rPr>
        <w:tab/>
      </w:r>
      <w:r>
        <w:rPr>
          <w:spacing w:val="-2"/>
          <w:sz w:val="24"/>
        </w:rPr>
        <w:t>systematicscopingreview.</w:t>
      </w:r>
      <w:r>
        <w:rPr>
          <w:rFonts w:ascii="Times New Roman" w:hAnsi="Times New Roman"/>
          <w:i/>
          <w:spacing w:val="-2"/>
          <w:sz w:val="24"/>
        </w:rPr>
        <w:t>BritishJournalofEducationalTechnology</w:t>
      </w:r>
      <w:r>
        <w:rPr>
          <w:spacing w:val="-2"/>
          <w:sz w:val="24"/>
        </w:rPr>
        <w:t>,</w:t>
      </w:r>
      <w:r>
        <w:rPr>
          <w:rFonts w:ascii="Times New Roman" w:hAnsi="Times New Roman"/>
          <w:i/>
          <w:spacing w:val="-2"/>
          <w:sz w:val="24"/>
        </w:rPr>
        <w:t>55</w:t>
      </w:r>
      <w:r>
        <w:rPr>
          <w:spacing w:val="-2"/>
          <w:sz w:val="24"/>
        </w:rPr>
        <w:t>(1),90–112.</w:t>
      </w:r>
    </w:p>
    <w:p w14:paraId="1B1B4B59" w14:textId="77777777" w:rsidR="00AC1884" w:rsidRDefault="00000000">
      <w:pPr>
        <w:pStyle w:val="BodyText"/>
        <w:tabs>
          <w:tab w:val="left" w:pos="1167"/>
        </w:tabs>
      </w:pPr>
      <w:r>
        <w:rPr>
          <w:rFonts w:ascii="Trebuchet MS"/>
          <w:spacing w:val="-5"/>
          <w:sz w:val="12"/>
        </w:rPr>
        <w:t>635</w:t>
      </w:r>
      <w:r>
        <w:rPr>
          <w:rFonts w:ascii="Trebuchet MS"/>
          <w:sz w:val="12"/>
        </w:rPr>
        <w:tab/>
      </w:r>
      <w:bookmarkStart w:id="103" w:name="_bookmark67"/>
      <w:bookmarkEnd w:id="103"/>
      <w:r>
        <w:fldChar w:fldCharType="begin"/>
      </w:r>
      <w:r>
        <w:instrText xml:space="preserve"> HYPERLINK "https://doi.org/10.1111/bjet.13370" </w:instrText>
      </w:r>
      <w:r>
        <w:fldChar w:fldCharType="separate"/>
      </w:r>
      <w:r>
        <w:rPr>
          <w:color w:val="0000B2"/>
          <w:spacing w:val="-2"/>
          <w:w w:val="90"/>
        </w:rPr>
        <w:t>https://doi.org/10.1111/bjet.13370</w:t>
      </w:r>
      <w:r>
        <w:fldChar w:fldCharType="end"/>
      </w:r>
    </w:p>
    <w:p w14:paraId="0126686F" w14:textId="77777777" w:rsidR="00AC1884" w:rsidRDefault="00000000">
      <w:pPr>
        <w:pStyle w:val="BodyText"/>
        <w:spacing w:before="196"/>
      </w:pPr>
      <w:r>
        <w:rPr>
          <w:rFonts w:ascii="Trebuchet MS" w:hAnsi="Trebuchet MS"/>
          <w:sz w:val="12"/>
        </w:rPr>
        <w:t>636</w:t>
      </w:r>
      <w:r>
        <w:t>Zawacki-Richter,O.,Marín,V.I.,Bond,M.,&amp;Gouverneur,F.(2019).Systematicreview</w:t>
      </w:r>
      <w:r>
        <w:rPr>
          <w:spacing w:val="-5"/>
        </w:rPr>
        <w:t>of</w:t>
      </w:r>
    </w:p>
    <w:p w14:paraId="3981084C" w14:textId="77777777" w:rsidR="00AC1884" w:rsidRDefault="00000000">
      <w:pPr>
        <w:pStyle w:val="BodyText"/>
        <w:tabs>
          <w:tab w:val="left" w:pos="1167"/>
        </w:tabs>
      </w:pPr>
      <w:r>
        <w:rPr>
          <w:rFonts w:ascii="Trebuchet MS"/>
          <w:spacing w:val="-5"/>
          <w:sz w:val="12"/>
        </w:rPr>
        <w:t>637</w:t>
      </w:r>
      <w:r>
        <w:rPr>
          <w:rFonts w:ascii="Trebuchet MS"/>
          <w:sz w:val="12"/>
        </w:rPr>
        <w:tab/>
      </w:r>
      <w:r>
        <w:rPr>
          <w:w w:val="90"/>
        </w:rPr>
        <w:t>researchonartificialintelligenceapplicationsinhighereducation:Wherearethe</w:t>
      </w:r>
      <w:r>
        <w:rPr>
          <w:spacing w:val="-4"/>
          <w:w w:val="90"/>
        </w:rPr>
        <w:t>edu-</w:t>
      </w:r>
    </w:p>
    <w:p w14:paraId="26281844" w14:textId="77777777" w:rsidR="00AC1884" w:rsidRDefault="00000000">
      <w:pPr>
        <w:tabs>
          <w:tab w:val="left" w:pos="1167"/>
        </w:tabs>
        <w:spacing w:before="197"/>
        <w:ind w:left="58"/>
        <w:rPr>
          <w:sz w:val="24"/>
        </w:rPr>
      </w:pPr>
      <w:r>
        <w:rPr>
          <w:rFonts w:ascii="Trebuchet MS"/>
          <w:spacing w:val="-5"/>
          <w:sz w:val="12"/>
        </w:rPr>
        <w:t>638</w:t>
      </w:r>
      <w:r>
        <w:rPr>
          <w:rFonts w:ascii="Trebuchet MS"/>
          <w:sz w:val="12"/>
        </w:rPr>
        <w:tab/>
      </w:r>
      <w:proofErr w:type="spellStart"/>
      <w:r>
        <w:rPr>
          <w:sz w:val="24"/>
        </w:rPr>
        <w:t>cators?</w:t>
      </w:r>
      <w:r>
        <w:rPr>
          <w:rFonts w:ascii="Times New Roman"/>
          <w:i/>
          <w:sz w:val="24"/>
        </w:rPr>
        <w:t>InternationalJournalof</w:t>
      </w:r>
      <w:proofErr w:type="spellEnd"/>
      <w:r>
        <w:rPr>
          <w:rFonts w:ascii="Times New Roman"/>
          <w:i/>
          <w:sz w:val="24"/>
        </w:rPr>
        <w:t xml:space="preserve"> </w:t>
      </w:r>
      <w:proofErr w:type="spellStart"/>
      <w:r>
        <w:rPr>
          <w:rFonts w:ascii="Times New Roman"/>
          <w:i/>
          <w:sz w:val="24"/>
        </w:rPr>
        <w:t>EducationalTechnologyin</w:t>
      </w:r>
      <w:proofErr w:type="spellEnd"/>
      <w:r>
        <w:rPr>
          <w:rFonts w:ascii="Times New Roman"/>
          <w:i/>
          <w:sz w:val="24"/>
        </w:rPr>
        <w:t xml:space="preserve"> HigherEducation</w:t>
      </w:r>
      <w:r>
        <w:rPr>
          <w:sz w:val="24"/>
        </w:rPr>
        <w:t>,</w:t>
      </w:r>
      <w:r>
        <w:rPr>
          <w:rFonts w:ascii="Times New Roman"/>
          <w:i/>
          <w:spacing w:val="-2"/>
          <w:sz w:val="24"/>
        </w:rPr>
        <w:t>16</w:t>
      </w:r>
      <w:r>
        <w:rPr>
          <w:spacing w:val="-2"/>
          <w:sz w:val="24"/>
        </w:rPr>
        <w:t>(1),</w:t>
      </w:r>
    </w:p>
    <w:p w14:paraId="6B37A0AC" w14:textId="77777777" w:rsidR="00AC1884" w:rsidRDefault="00000000">
      <w:pPr>
        <w:pStyle w:val="BodyText"/>
        <w:tabs>
          <w:tab w:val="left" w:pos="1167"/>
        </w:tabs>
      </w:pPr>
      <w:r>
        <w:rPr>
          <w:rFonts w:ascii="Trebuchet MS"/>
          <w:spacing w:val="-5"/>
          <w:sz w:val="12"/>
        </w:rPr>
        <w:t>639</w:t>
      </w:r>
      <w:r>
        <w:rPr>
          <w:rFonts w:ascii="Trebuchet MS"/>
          <w:sz w:val="12"/>
        </w:rPr>
        <w:tab/>
      </w:r>
      <w:r>
        <w:rPr>
          <w:w w:val="85"/>
        </w:rPr>
        <w:t>39.</w:t>
      </w:r>
      <w:hyperlink r:id="rId44" w:history="1">
        <w:r>
          <w:rPr>
            <w:color w:val="0000B2"/>
            <w:w w:val="85"/>
          </w:rPr>
          <w:t>https://doi.org/10.1186/s41239-019-0171-</w:t>
        </w:r>
        <w:r>
          <w:rPr>
            <w:color w:val="0000B2"/>
            <w:spacing w:val="-10"/>
            <w:w w:val="85"/>
          </w:rPr>
          <w:t>0</w:t>
        </w:r>
      </w:hyperlink>
    </w:p>
    <w:p w14:paraId="501BDA9F" w14:textId="77777777" w:rsidR="00AC1884" w:rsidRDefault="00AC1884">
      <w:pPr>
        <w:pStyle w:val="BodyText"/>
        <w:sectPr w:rsidR="00AC1884">
          <w:pgSz w:w="11910" w:h="16840"/>
          <w:pgMar w:top="1360" w:right="566" w:bottom="1060" w:left="992" w:header="0" w:footer="863" w:gutter="0"/>
          <w:cols w:space="720"/>
        </w:sectPr>
      </w:pPr>
    </w:p>
    <w:p w14:paraId="579EF494" w14:textId="77777777" w:rsidR="00AC1884" w:rsidRDefault="00000000">
      <w:pPr>
        <w:pStyle w:val="Heading11"/>
        <w:tabs>
          <w:tab w:val="left" w:pos="1040"/>
        </w:tabs>
        <w:spacing w:before="84"/>
      </w:pPr>
      <w:r>
        <w:rPr>
          <w:rFonts w:ascii="Trebuchet MS"/>
          <w:b w:val="0"/>
          <w:sz w:val="12"/>
        </w:rPr>
        <w:lastRenderedPageBreak/>
        <w:t>640</w:t>
      </w:r>
      <w:bookmarkStart w:id="104" w:name="Key_Questionnaire_Items_by_Construct"/>
      <w:bookmarkEnd w:id="104"/>
      <w:r>
        <w:rPr>
          <w:spacing w:val="-10"/>
        </w:rPr>
        <w:t>A</w:t>
      </w:r>
      <w:r>
        <w:tab/>
      </w:r>
      <w:proofErr w:type="spellStart"/>
      <w:r>
        <w:t>KeyQuestionnaireItemsby</w:t>
      </w:r>
      <w:r>
        <w:rPr>
          <w:spacing w:val="-2"/>
        </w:rPr>
        <w:t>Construct</w:t>
      </w:r>
      <w:proofErr w:type="spellEnd"/>
    </w:p>
    <w:p w14:paraId="0819C469" w14:textId="77777777" w:rsidR="00AC1884" w:rsidRDefault="00AC1884">
      <w:pPr>
        <w:pStyle w:val="BodyText"/>
        <w:spacing w:before="250"/>
        <w:ind w:left="0"/>
        <w:rPr>
          <w:rFonts w:ascii="Times New Roman"/>
          <w:b/>
          <w:sz w:val="22"/>
        </w:rPr>
      </w:pPr>
    </w:p>
    <w:p w14:paraId="5F90A02C" w14:textId="77777777" w:rsidR="00AC1884" w:rsidRDefault="00000000">
      <w:pPr>
        <w:ind w:left="560"/>
      </w:pPr>
      <w:r>
        <w:rPr>
          <w:rFonts w:ascii="Times New Roman"/>
          <w:b/>
          <w:spacing w:val="-8"/>
        </w:rPr>
        <w:t>Table6:</w:t>
      </w:r>
      <w:r>
        <w:rPr>
          <w:spacing w:val="-8"/>
        </w:rPr>
        <w:t>SummaryofkeyquestionnaireitemsforeachTAM/UTAUTconstruct(studentinstrument).</w:t>
      </w:r>
    </w:p>
    <w:p w14:paraId="4A5DA262" w14:textId="77777777" w:rsidR="00AC1884" w:rsidRDefault="00AC1884">
      <w:pPr>
        <w:pStyle w:val="BodyText"/>
        <w:spacing w:before="6" w:after="1"/>
        <w:ind w:left="0"/>
        <w:rPr>
          <w:sz w:val="20"/>
        </w:rPr>
      </w:pP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3"/>
        <w:gridCol w:w="724"/>
        <w:gridCol w:w="6179"/>
      </w:tblGrid>
      <w:tr w:rsidR="00AC1884" w14:paraId="211E2D96" w14:textId="77777777">
        <w:trPr>
          <w:trHeight w:val="376"/>
        </w:trPr>
        <w:tc>
          <w:tcPr>
            <w:tcW w:w="2123" w:type="dxa"/>
            <w:tcBorders>
              <w:top w:val="single" w:sz="8" w:space="0" w:color="000000"/>
              <w:bottom w:val="single" w:sz="6" w:space="0" w:color="000000"/>
            </w:tcBorders>
          </w:tcPr>
          <w:p w14:paraId="052B60BF" w14:textId="77777777" w:rsidR="00AC1884" w:rsidRDefault="00000000">
            <w:pPr>
              <w:pStyle w:val="TableParagraph"/>
              <w:spacing w:before="47" w:line="240" w:lineRule="auto"/>
              <w:jc w:val="left"/>
            </w:pPr>
            <w:r>
              <w:rPr>
                <w:spacing w:val="-2"/>
              </w:rPr>
              <w:t>Construct</w:t>
            </w:r>
          </w:p>
        </w:tc>
        <w:tc>
          <w:tcPr>
            <w:tcW w:w="724" w:type="dxa"/>
            <w:tcBorders>
              <w:top w:val="single" w:sz="8" w:space="0" w:color="000000"/>
              <w:bottom w:val="single" w:sz="6" w:space="0" w:color="000000"/>
            </w:tcBorders>
          </w:tcPr>
          <w:p w14:paraId="6C2B3C60" w14:textId="77777777" w:rsidR="00AC1884" w:rsidRDefault="00000000">
            <w:pPr>
              <w:pStyle w:val="TableParagraph"/>
              <w:spacing w:before="47" w:line="240" w:lineRule="auto"/>
            </w:pPr>
            <w:r>
              <w:rPr>
                <w:spacing w:val="-2"/>
              </w:rPr>
              <w:t>Items</w:t>
            </w:r>
          </w:p>
        </w:tc>
        <w:tc>
          <w:tcPr>
            <w:tcW w:w="6179" w:type="dxa"/>
            <w:tcBorders>
              <w:top w:val="single" w:sz="8" w:space="0" w:color="000000"/>
              <w:bottom w:val="single" w:sz="6" w:space="0" w:color="000000"/>
            </w:tcBorders>
          </w:tcPr>
          <w:p w14:paraId="51B82988" w14:textId="77777777" w:rsidR="00AC1884" w:rsidRDefault="00000000">
            <w:pPr>
              <w:pStyle w:val="TableParagraph"/>
              <w:spacing w:before="47" w:line="240" w:lineRule="auto"/>
              <w:ind w:left="119"/>
              <w:jc w:val="left"/>
            </w:pPr>
            <w:proofErr w:type="spellStart"/>
            <w:r>
              <w:rPr>
                <w:spacing w:val="-5"/>
              </w:rPr>
              <w:t>Sample</w:t>
            </w:r>
            <w:r>
              <w:rPr>
                <w:spacing w:val="-4"/>
              </w:rPr>
              <w:t>Item</w:t>
            </w:r>
            <w:proofErr w:type="spellEnd"/>
          </w:p>
        </w:tc>
      </w:tr>
      <w:tr w:rsidR="00AC1884" w14:paraId="741BBACF" w14:textId="77777777">
        <w:trPr>
          <w:trHeight w:val="378"/>
        </w:trPr>
        <w:tc>
          <w:tcPr>
            <w:tcW w:w="2123" w:type="dxa"/>
            <w:tcBorders>
              <w:top w:val="single" w:sz="6" w:space="0" w:color="000000"/>
            </w:tcBorders>
          </w:tcPr>
          <w:p w14:paraId="1DC78B8A" w14:textId="77777777" w:rsidR="00AC1884" w:rsidRDefault="00000000">
            <w:pPr>
              <w:pStyle w:val="TableParagraph"/>
              <w:spacing w:before="46" w:line="240" w:lineRule="auto"/>
              <w:jc w:val="left"/>
            </w:pPr>
            <w:proofErr w:type="spellStart"/>
            <w:r>
              <w:rPr>
                <w:w w:val="90"/>
              </w:rPr>
              <w:t>Perceived</w:t>
            </w:r>
            <w:r>
              <w:rPr>
                <w:spacing w:val="-2"/>
              </w:rPr>
              <w:t>Usefulness</w:t>
            </w:r>
            <w:proofErr w:type="spellEnd"/>
          </w:p>
        </w:tc>
        <w:tc>
          <w:tcPr>
            <w:tcW w:w="724" w:type="dxa"/>
            <w:tcBorders>
              <w:top w:val="single" w:sz="6" w:space="0" w:color="000000"/>
            </w:tcBorders>
          </w:tcPr>
          <w:p w14:paraId="0B4101E1" w14:textId="77777777" w:rsidR="00AC1884" w:rsidRDefault="00000000">
            <w:pPr>
              <w:pStyle w:val="TableParagraph"/>
              <w:spacing w:before="46" w:line="240" w:lineRule="auto"/>
            </w:pPr>
            <w:r>
              <w:rPr>
                <w:spacing w:val="-10"/>
              </w:rPr>
              <w:t>7</w:t>
            </w:r>
          </w:p>
        </w:tc>
        <w:tc>
          <w:tcPr>
            <w:tcW w:w="6179" w:type="dxa"/>
            <w:tcBorders>
              <w:top w:val="single" w:sz="6" w:space="0" w:color="000000"/>
            </w:tcBorders>
          </w:tcPr>
          <w:p w14:paraId="57F1D8EC" w14:textId="77777777" w:rsidR="00AC1884" w:rsidRDefault="00000000">
            <w:pPr>
              <w:pStyle w:val="TableParagraph"/>
              <w:spacing w:before="46" w:line="240" w:lineRule="auto"/>
              <w:ind w:left="119"/>
              <w:jc w:val="left"/>
            </w:pPr>
            <w:r>
              <w:rPr>
                <w:w w:val="90"/>
              </w:rPr>
              <w:t>“</w:t>
            </w:r>
            <w:proofErr w:type="spellStart"/>
            <w:r>
              <w:rPr>
                <w:w w:val="90"/>
              </w:rPr>
              <w:t>Anautomatedregistrationsystemwouldsaveme</w:t>
            </w:r>
            <w:r>
              <w:rPr>
                <w:spacing w:val="-2"/>
                <w:w w:val="90"/>
              </w:rPr>
              <w:t>time</w:t>
            </w:r>
            <w:proofErr w:type="spellEnd"/>
            <w:r>
              <w:rPr>
                <w:spacing w:val="-2"/>
                <w:w w:val="90"/>
              </w:rPr>
              <w:t>.”</w:t>
            </w:r>
          </w:p>
        </w:tc>
      </w:tr>
      <w:tr w:rsidR="00AC1884" w14:paraId="74B0FC35" w14:textId="77777777">
        <w:trPr>
          <w:trHeight w:val="659"/>
        </w:trPr>
        <w:tc>
          <w:tcPr>
            <w:tcW w:w="2123" w:type="dxa"/>
          </w:tcPr>
          <w:p w14:paraId="66DA98AC" w14:textId="77777777" w:rsidR="00AC1884" w:rsidRDefault="00000000">
            <w:pPr>
              <w:pStyle w:val="TableParagraph"/>
              <w:spacing w:before="55" w:line="240" w:lineRule="auto"/>
              <w:jc w:val="left"/>
            </w:pPr>
            <w:proofErr w:type="spellStart"/>
            <w:r>
              <w:rPr>
                <w:spacing w:val="-6"/>
              </w:rPr>
              <w:t>PerceivedEaseofUse</w:t>
            </w:r>
            <w:proofErr w:type="spellEnd"/>
          </w:p>
        </w:tc>
        <w:tc>
          <w:tcPr>
            <w:tcW w:w="724" w:type="dxa"/>
          </w:tcPr>
          <w:p w14:paraId="6B1FF9E4" w14:textId="77777777" w:rsidR="00AC1884" w:rsidRDefault="00000000">
            <w:pPr>
              <w:pStyle w:val="TableParagraph"/>
              <w:spacing w:before="55" w:line="240" w:lineRule="auto"/>
            </w:pPr>
            <w:r>
              <w:rPr>
                <w:spacing w:val="-10"/>
              </w:rPr>
              <w:t>6</w:t>
            </w:r>
          </w:p>
        </w:tc>
        <w:tc>
          <w:tcPr>
            <w:tcW w:w="6179" w:type="dxa"/>
          </w:tcPr>
          <w:p w14:paraId="44C27FE3" w14:textId="77777777" w:rsidR="00AC1884" w:rsidRDefault="00000000">
            <w:pPr>
              <w:pStyle w:val="TableParagraph"/>
              <w:spacing w:before="55" w:line="251" w:lineRule="auto"/>
              <w:ind w:left="119"/>
              <w:jc w:val="left"/>
            </w:pPr>
            <w:r>
              <w:rPr>
                <w:spacing w:val="-8"/>
              </w:rPr>
              <w:t>“</w:t>
            </w:r>
            <w:proofErr w:type="spellStart"/>
            <w:r>
              <w:rPr>
                <w:spacing w:val="-8"/>
              </w:rPr>
              <w:t>Learningtouseanautomatedregistrationsystemwouldbeeasyfor</w:t>
            </w:r>
            <w:proofErr w:type="spellEnd"/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me.”</w:t>
            </w:r>
          </w:p>
        </w:tc>
      </w:tr>
      <w:tr w:rsidR="00AC1884" w14:paraId="56F06011" w14:textId="77777777">
        <w:trPr>
          <w:trHeight w:val="658"/>
        </w:trPr>
        <w:tc>
          <w:tcPr>
            <w:tcW w:w="2123" w:type="dxa"/>
          </w:tcPr>
          <w:p w14:paraId="44C867CD" w14:textId="77777777" w:rsidR="00AC1884" w:rsidRDefault="00000000">
            <w:pPr>
              <w:pStyle w:val="TableParagraph"/>
              <w:spacing w:before="55" w:line="240" w:lineRule="auto"/>
              <w:jc w:val="left"/>
            </w:pPr>
            <w:proofErr w:type="spellStart"/>
            <w:r>
              <w:t>Social</w:t>
            </w:r>
            <w:r>
              <w:rPr>
                <w:spacing w:val="-2"/>
              </w:rPr>
              <w:t>Influence</w:t>
            </w:r>
            <w:proofErr w:type="spellEnd"/>
          </w:p>
        </w:tc>
        <w:tc>
          <w:tcPr>
            <w:tcW w:w="724" w:type="dxa"/>
          </w:tcPr>
          <w:p w14:paraId="574308B3" w14:textId="77777777" w:rsidR="00AC1884" w:rsidRDefault="00000000">
            <w:pPr>
              <w:pStyle w:val="TableParagraph"/>
              <w:spacing w:before="55" w:line="240" w:lineRule="auto"/>
            </w:pPr>
            <w:r>
              <w:rPr>
                <w:spacing w:val="-10"/>
              </w:rPr>
              <w:t>3</w:t>
            </w:r>
          </w:p>
        </w:tc>
        <w:tc>
          <w:tcPr>
            <w:tcW w:w="6179" w:type="dxa"/>
          </w:tcPr>
          <w:p w14:paraId="41B1A414" w14:textId="77777777" w:rsidR="00AC1884" w:rsidRDefault="00000000">
            <w:pPr>
              <w:pStyle w:val="TableParagraph"/>
              <w:spacing w:before="55" w:line="251" w:lineRule="auto"/>
              <w:ind w:left="119"/>
              <w:jc w:val="left"/>
            </w:pPr>
            <w:r>
              <w:rPr>
                <w:spacing w:val="-4"/>
              </w:rPr>
              <w:t>“</w:t>
            </w:r>
            <w:proofErr w:type="spellStart"/>
            <w:r>
              <w:rPr>
                <w:spacing w:val="-4"/>
              </w:rPr>
              <w:t>PeoplewhoareimportanttomethinkIshoulduseanautomated</w:t>
            </w:r>
            <w:proofErr w:type="spellEnd"/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system.”</w:t>
            </w:r>
          </w:p>
        </w:tc>
      </w:tr>
      <w:tr w:rsidR="00AC1884" w14:paraId="0E10DC8A" w14:textId="77777777">
        <w:trPr>
          <w:trHeight w:val="659"/>
        </w:trPr>
        <w:tc>
          <w:tcPr>
            <w:tcW w:w="2123" w:type="dxa"/>
          </w:tcPr>
          <w:p w14:paraId="5EA24CFB" w14:textId="77777777" w:rsidR="00AC1884" w:rsidRDefault="00000000">
            <w:pPr>
              <w:pStyle w:val="TableParagraph"/>
              <w:spacing w:before="55" w:line="240" w:lineRule="auto"/>
              <w:jc w:val="left"/>
            </w:pPr>
            <w:proofErr w:type="spellStart"/>
            <w:r>
              <w:rPr>
                <w:spacing w:val="-6"/>
              </w:rPr>
              <w:t>Facilitating</w:t>
            </w:r>
            <w:r>
              <w:rPr>
                <w:spacing w:val="-2"/>
              </w:rPr>
              <w:t>Conditions</w:t>
            </w:r>
            <w:proofErr w:type="spellEnd"/>
          </w:p>
        </w:tc>
        <w:tc>
          <w:tcPr>
            <w:tcW w:w="724" w:type="dxa"/>
          </w:tcPr>
          <w:p w14:paraId="13702D1A" w14:textId="77777777" w:rsidR="00AC1884" w:rsidRDefault="00000000">
            <w:pPr>
              <w:pStyle w:val="TableParagraph"/>
              <w:spacing w:before="55" w:line="240" w:lineRule="auto"/>
            </w:pPr>
            <w:r>
              <w:rPr>
                <w:spacing w:val="-10"/>
              </w:rPr>
              <w:t>4</w:t>
            </w:r>
          </w:p>
        </w:tc>
        <w:tc>
          <w:tcPr>
            <w:tcW w:w="6179" w:type="dxa"/>
          </w:tcPr>
          <w:p w14:paraId="517EF1D8" w14:textId="77777777" w:rsidR="00AC1884" w:rsidRDefault="00000000">
            <w:pPr>
              <w:pStyle w:val="TableParagraph"/>
              <w:spacing w:before="55" w:line="251" w:lineRule="auto"/>
              <w:ind w:left="119"/>
              <w:jc w:val="left"/>
            </w:pPr>
            <w:r>
              <w:rPr>
                <w:w w:val="90"/>
              </w:rPr>
              <w:t>“I have the resources necessary to use an automated registration sys-</w:t>
            </w:r>
            <w:proofErr w:type="spellStart"/>
            <w:r>
              <w:rPr>
                <w:spacing w:val="-2"/>
              </w:rPr>
              <w:t>tem</w:t>
            </w:r>
            <w:proofErr w:type="spellEnd"/>
            <w:r>
              <w:rPr>
                <w:spacing w:val="-2"/>
              </w:rPr>
              <w:t>.”</w:t>
            </w:r>
          </w:p>
        </w:tc>
      </w:tr>
      <w:tr w:rsidR="00AC1884" w14:paraId="1B8CF996" w14:textId="77777777">
        <w:trPr>
          <w:trHeight w:val="658"/>
        </w:trPr>
        <w:tc>
          <w:tcPr>
            <w:tcW w:w="2123" w:type="dxa"/>
          </w:tcPr>
          <w:p w14:paraId="37E95148" w14:textId="77777777" w:rsidR="00AC1884" w:rsidRDefault="00000000">
            <w:pPr>
              <w:pStyle w:val="TableParagraph"/>
              <w:spacing w:before="55" w:line="240" w:lineRule="auto"/>
              <w:jc w:val="left"/>
            </w:pPr>
            <w:proofErr w:type="spellStart"/>
            <w:r>
              <w:rPr>
                <w:w w:val="90"/>
              </w:rPr>
              <w:t>Behavioural</w:t>
            </w:r>
            <w:r>
              <w:rPr>
                <w:spacing w:val="-2"/>
              </w:rPr>
              <w:t>Intention</w:t>
            </w:r>
            <w:proofErr w:type="spellEnd"/>
          </w:p>
        </w:tc>
        <w:tc>
          <w:tcPr>
            <w:tcW w:w="724" w:type="dxa"/>
          </w:tcPr>
          <w:p w14:paraId="0CE00503" w14:textId="77777777" w:rsidR="00AC1884" w:rsidRDefault="00000000">
            <w:pPr>
              <w:pStyle w:val="TableParagraph"/>
              <w:spacing w:before="55" w:line="240" w:lineRule="auto"/>
            </w:pPr>
            <w:r>
              <w:rPr>
                <w:spacing w:val="-10"/>
              </w:rPr>
              <w:t>4</w:t>
            </w:r>
          </w:p>
        </w:tc>
        <w:tc>
          <w:tcPr>
            <w:tcW w:w="6179" w:type="dxa"/>
          </w:tcPr>
          <w:p w14:paraId="092CED01" w14:textId="77777777" w:rsidR="00AC1884" w:rsidRDefault="00000000">
            <w:pPr>
              <w:pStyle w:val="TableParagraph"/>
              <w:spacing w:before="55" w:line="251" w:lineRule="auto"/>
              <w:ind w:left="119"/>
              <w:jc w:val="left"/>
            </w:pPr>
            <w:r>
              <w:rPr>
                <w:spacing w:val="-6"/>
              </w:rPr>
              <w:t>“</w:t>
            </w:r>
            <w:proofErr w:type="spellStart"/>
            <w:r>
              <w:rPr>
                <w:spacing w:val="-6"/>
              </w:rPr>
              <w:t>Iintendtouseanautomatedregistrationsystemwhenitbecomes</w:t>
            </w:r>
            <w:proofErr w:type="spellEnd"/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available.”</w:t>
            </w:r>
          </w:p>
        </w:tc>
      </w:tr>
      <w:tr w:rsidR="00AC1884" w14:paraId="1706C870" w14:textId="77777777">
        <w:trPr>
          <w:trHeight w:val="385"/>
        </w:trPr>
        <w:tc>
          <w:tcPr>
            <w:tcW w:w="2123" w:type="dxa"/>
            <w:tcBorders>
              <w:bottom w:val="single" w:sz="8" w:space="0" w:color="000000"/>
            </w:tcBorders>
          </w:tcPr>
          <w:p w14:paraId="0A4FA824" w14:textId="77777777" w:rsidR="00AC1884" w:rsidRDefault="00000000">
            <w:pPr>
              <w:pStyle w:val="TableParagraph"/>
              <w:spacing w:before="55" w:line="240" w:lineRule="auto"/>
              <w:jc w:val="left"/>
            </w:pPr>
            <w:proofErr w:type="spellStart"/>
            <w:r>
              <w:rPr>
                <w:spacing w:val="-7"/>
              </w:rPr>
              <w:t>Technology</w:t>
            </w:r>
            <w:r>
              <w:rPr>
                <w:spacing w:val="-2"/>
              </w:rPr>
              <w:t>Readiness</w:t>
            </w:r>
            <w:proofErr w:type="spellEnd"/>
          </w:p>
        </w:tc>
        <w:tc>
          <w:tcPr>
            <w:tcW w:w="724" w:type="dxa"/>
            <w:tcBorders>
              <w:bottom w:val="single" w:sz="8" w:space="0" w:color="000000"/>
            </w:tcBorders>
          </w:tcPr>
          <w:p w14:paraId="2CF22CD8" w14:textId="77777777" w:rsidR="00AC1884" w:rsidRDefault="00000000">
            <w:pPr>
              <w:pStyle w:val="TableParagraph"/>
              <w:spacing w:before="55" w:line="240" w:lineRule="auto"/>
            </w:pPr>
            <w:r>
              <w:rPr>
                <w:spacing w:val="-10"/>
              </w:rPr>
              <w:t>6</w:t>
            </w:r>
          </w:p>
        </w:tc>
        <w:tc>
          <w:tcPr>
            <w:tcW w:w="6179" w:type="dxa"/>
            <w:tcBorders>
              <w:bottom w:val="single" w:sz="8" w:space="0" w:color="000000"/>
            </w:tcBorders>
          </w:tcPr>
          <w:p w14:paraId="61AF240C" w14:textId="77777777" w:rsidR="00AC1884" w:rsidRDefault="00000000">
            <w:pPr>
              <w:pStyle w:val="TableParagraph"/>
              <w:spacing w:before="55" w:line="240" w:lineRule="auto"/>
              <w:ind w:left="119"/>
              <w:jc w:val="left"/>
            </w:pPr>
            <w:r>
              <w:rPr>
                <w:spacing w:val="-6"/>
              </w:rPr>
              <w:t>“</w:t>
            </w:r>
            <w:proofErr w:type="spellStart"/>
            <w:r>
              <w:rPr>
                <w:spacing w:val="-6"/>
              </w:rPr>
              <w:t>Iamcomfortableusingnewtechnology</w:t>
            </w:r>
            <w:proofErr w:type="spellEnd"/>
            <w:r>
              <w:rPr>
                <w:spacing w:val="-6"/>
              </w:rPr>
              <w:t>.”</w:t>
            </w:r>
          </w:p>
        </w:tc>
      </w:tr>
    </w:tbl>
    <w:p w14:paraId="7A442FA0" w14:textId="77777777" w:rsidR="00AC1884" w:rsidRDefault="00AC1884">
      <w:pPr>
        <w:pStyle w:val="BodyText"/>
        <w:spacing w:before="0"/>
        <w:ind w:left="0"/>
        <w:rPr>
          <w:sz w:val="34"/>
        </w:rPr>
      </w:pPr>
    </w:p>
    <w:p w14:paraId="24E3FD25" w14:textId="77777777" w:rsidR="00AC1884" w:rsidRDefault="00AC1884">
      <w:pPr>
        <w:pStyle w:val="BodyText"/>
        <w:spacing w:before="190"/>
        <w:ind w:left="0"/>
        <w:rPr>
          <w:sz w:val="34"/>
        </w:rPr>
      </w:pPr>
    </w:p>
    <w:p w14:paraId="59733D32" w14:textId="77777777" w:rsidR="00AC1884" w:rsidRDefault="00000000">
      <w:pPr>
        <w:pStyle w:val="Heading11"/>
        <w:tabs>
          <w:tab w:val="left" w:pos="1021"/>
        </w:tabs>
      </w:pPr>
      <w:r>
        <w:rPr>
          <w:rFonts w:ascii="Trebuchet MS"/>
          <w:b w:val="0"/>
          <w:sz w:val="12"/>
        </w:rPr>
        <w:t>641</w:t>
      </w:r>
      <w:bookmarkStart w:id="105" w:name="Data_Augmentation_Validation"/>
      <w:bookmarkEnd w:id="105"/>
      <w:r>
        <w:rPr>
          <w:spacing w:val="-10"/>
        </w:rPr>
        <w:t>B</w:t>
      </w:r>
      <w:r>
        <w:tab/>
      </w:r>
      <w:proofErr w:type="spellStart"/>
      <w:r>
        <w:t>DataAugmentation</w:t>
      </w:r>
      <w:r>
        <w:rPr>
          <w:spacing w:val="-2"/>
        </w:rPr>
        <w:t>Validation</w:t>
      </w:r>
      <w:proofErr w:type="spellEnd"/>
    </w:p>
    <w:p w14:paraId="34FF8F51" w14:textId="77777777" w:rsidR="00AC1884" w:rsidRDefault="00AC1884">
      <w:pPr>
        <w:pStyle w:val="BodyText"/>
        <w:spacing w:before="148"/>
        <w:ind w:left="0"/>
        <w:rPr>
          <w:rFonts w:ascii="Times New Roman"/>
          <w:b/>
        </w:rPr>
      </w:pPr>
    </w:p>
    <w:p w14:paraId="4B29DC55" w14:textId="77777777" w:rsidR="00AC1884" w:rsidRDefault="00000000">
      <w:pPr>
        <w:pStyle w:val="BodyText"/>
        <w:spacing w:before="0"/>
      </w:pPr>
      <w:r>
        <w:rPr>
          <w:rFonts w:ascii="Trebuchet MS"/>
          <w:spacing w:val="-6"/>
          <w:sz w:val="12"/>
        </w:rPr>
        <w:t>642</w:t>
      </w:r>
      <w:r>
        <w:rPr>
          <w:spacing w:val="-6"/>
        </w:rPr>
        <w:t>Thedataaugmentationprocedureemployedmultivariatestatisticalmodellingtoexpandthe</w:t>
      </w:r>
    </w:p>
    <w:p w14:paraId="1FF694C7" w14:textId="77777777" w:rsidR="00AC1884" w:rsidRDefault="00000000">
      <w:pPr>
        <w:pStyle w:val="BodyText"/>
      </w:pPr>
      <w:r>
        <w:rPr>
          <w:rFonts w:ascii="Trebuchet MS"/>
          <w:w w:val="90"/>
          <w:sz w:val="12"/>
        </w:rPr>
        <w:t>643</w:t>
      </w:r>
      <w:r>
        <w:rPr>
          <w:w w:val="90"/>
        </w:rPr>
        <w:t>samplefrom86originalrespondentsto400whilepreservingthedistributionaland</w:t>
      </w:r>
      <w:r>
        <w:rPr>
          <w:spacing w:val="-2"/>
          <w:w w:val="90"/>
        </w:rPr>
        <w:t>correlational</w:t>
      </w:r>
    </w:p>
    <w:p w14:paraId="51B65F59" w14:textId="77777777" w:rsidR="00AC1884" w:rsidRDefault="00000000">
      <w:pPr>
        <w:pStyle w:val="BodyText"/>
      </w:pPr>
      <w:r>
        <w:rPr>
          <w:rFonts w:ascii="Trebuchet MS"/>
          <w:spacing w:val="-6"/>
          <w:sz w:val="12"/>
        </w:rPr>
        <w:t>644</w:t>
      </w:r>
      <w:r>
        <w:rPr>
          <w:spacing w:val="-6"/>
        </w:rPr>
        <w:t>propertiesoftheoriginaldata.Validationchecksincluded:</w:t>
      </w:r>
    </w:p>
    <w:p w14:paraId="5C74B6FE" w14:textId="77777777" w:rsidR="00AC1884" w:rsidRDefault="00000000">
      <w:pPr>
        <w:tabs>
          <w:tab w:val="left" w:pos="736"/>
        </w:tabs>
        <w:spacing w:before="197"/>
        <w:ind w:left="58"/>
        <w:rPr>
          <w:sz w:val="24"/>
        </w:rPr>
      </w:pPr>
      <w:r>
        <w:rPr>
          <w:rFonts w:ascii="Trebuchet MS" w:hAnsi="Trebuchet MS"/>
          <w:spacing w:val="-5"/>
          <w:sz w:val="12"/>
        </w:rPr>
        <w:t>645</w:t>
      </w:r>
      <w:r>
        <w:rPr>
          <w:rFonts w:ascii="Trebuchet MS" w:hAnsi="Trebuchet MS"/>
          <w:sz w:val="12"/>
        </w:rPr>
        <w:tab/>
      </w:r>
      <w:r>
        <w:rPr>
          <w:spacing w:val="-4"/>
          <w:sz w:val="24"/>
        </w:rPr>
        <w:t>1.</w:t>
      </w:r>
      <w:r>
        <w:rPr>
          <w:rFonts w:ascii="Times New Roman" w:hAnsi="Times New Roman"/>
          <w:b/>
          <w:spacing w:val="-4"/>
          <w:sz w:val="24"/>
        </w:rPr>
        <w:t>Kolmogorov–Smirnovtests</w:t>
      </w:r>
      <w:r>
        <w:rPr>
          <w:spacing w:val="-4"/>
          <w:sz w:val="24"/>
        </w:rPr>
        <w:t>:Nosignificantdistributionaldifferencesbetweenoriginal</w:t>
      </w:r>
    </w:p>
    <w:p w14:paraId="049D0A11" w14:textId="77777777" w:rsidR="00AC1884" w:rsidRDefault="00000000">
      <w:pPr>
        <w:pStyle w:val="BodyText"/>
        <w:tabs>
          <w:tab w:val="left" w:pos="1033"/>
        </w:tabs>
        <w:spacing w:before="183"/>
      </w:pPr>
      <w:r>
        <w:rPr>
          <w:rFonts w:ascii="Trebuchet MS"/>
          <w:spacing w:val="-5"/>
          <w:sz w:val="12"/>
        </w:rPr>
        <w:t>646</w:t>
      </w:r>
      <w:r>
        <w:rPr>
          <w:rFonts w:ascii="Trebuchet MS"/>
          <w:sz w:val="12"/>
        </w:rPr>
        <w:tab/>
      </w:r>
      <w:proofErr w:type="spellStart"/>
      <w:r>
        <w:rPr>
          <w:w w:val="90"/>
        </w:rPr>
        <w:t>andaugmenteddatasetsforanyvariable</w:t>
      </w:r>
      <w:proofErr w:type="spellEnd"/>
      <w:r>
        <w:rPr>
          <w:w w:val="90"/>
        </w:rPr>
        <w:t>(</w:t>
      </w:r>
      <w:r>
        <w:rPr>
          <w:rFonts w:ascii="Times New Roman"/>
          <w:i/>
          <w:w w:val="90"/>
        </w:rPr>
        <w:t>p</w:t>
      </w:r>
      <w:r>
        <w:rPr>
          <w:rFonts w:ascii="Verdana"/>
          <w:i/>
          <w:w w:val="90"/>
        </w:rPr>
        <w:t>&gt;</w:t>
      </w:r>
      <w:r>
        <w:rPr>
          <w:rFonts w:ascii="Verdana"/>
          <w:i/>
          <w:spacing w:val="-2"/>
          <w:w w:val="90"/>
        </w:rPr>
        <w:t>.</w:t>
      </w:r>
      <w:r>
        <w:rPr>
          <w:spacing w:val="-2"/>
          <w:w w:val="90"/>
        </w:rPr>
        <w:t>05).</w:t>
      </w:r>
    </w:p>
    <w:p w14:paraId="1797CED9" w14:textId="77777777" w:rsidR="00AC1884" w:rsidRDefault="00000000">
      <w:pPr>
        <w:tabs>
          <w:tab w:val="left" w:pos="736"/>
        </w:tabs>
        <w:spacing w:before="197"/>
        <w:ind w:left="58"/>
        <w:rPr>
          <w:sz w:val="24"/>
        </w:rPr>
      </w:pPr>
      <w:r>
        <w:rPr>
          <w:rFonts w:ascii="Trebuchet MS"/>
          <w:spacing w:val="-5"/>
          <w:sz w:val="12"/>
        </w:rPr>
        <w:t>647</w:t>
      </w:r>
      <w:r>
        <w:rPr>
          <w:rFonts w:ascii="Trebuchet MS"/>
          <w:sz w:val="12"/>
        </w:rPr>
        <w:tab/>
      </w:r>
      <w:r>
        <w:rPr>
          <w:spacing w:val="-6"/>
          <w:sz w:val="24"/>
        </w:rPr>
        <w:t>2.</w:t>
      </w:r>
      <w:r>
        <w:rPr>
          <w:rFonts w:ascii="Times New Roman"/>
          <w:b/>
          <w:spacing w:val="-6"/>
          <w:sz w:val="24"/>
        </w:rPr>
        <w:t>Correlationpreservation</w:t>
      </w:r>
      <w:r>
        <w:rPr>
          <w:spacing w:val="-6"/>
          <w:sz w:val="24"/>
        </w:rPr>
        <w:t xml:space="preserve">:Inter-item correlations in the augmented </w:t>
      </w:r>
      <w:proofErr w:type="spellStart"/>
      <w:r>
        <w:rPr>
          <w:spacing w:val="-6"/>
          <w:sz w:val="24"/>
        </w:rPr>
        <w:t>datasetwere</w:t>
      </w:r>
      <w:proofErr w:type="spellEnd"/>
      <w:r>
        <w:rPr>
          <w:spacing w:val="-6"/>
          <w:sz w:val="24"/>
        </w:rPr>
        <w:t xml:space="preserve"> within</w:t>
      </w:r>
    </w:p>
    <w:p w14:paraId="35E715CD" w14:textId="77777777" w:rsidR="00AC1884" w:rsidRDefault="00000000">
      <w:pPr>
        <w:tabs>
          <w:tab w:val="left" w:pos="1033"/>
        </w:tabs>
        <w:spacing w:before="183"/>
        <w:ind w:left="58"/>
        <w:rPr>
          <w:sz w:val="24"/>
        </w:rPr>
      </w:pPr>
      <w:r>
        <w:rPr>
          <w:rFonts w:ascii="Trebuchet MS" w:hAnsi="Trebuchet MS"/>
          <w:spacing w:val="-5"/>
          <w:sz w:val="12"/>
        </w:rPr>
        <w:t>648</w:t>
      </w:r>
      <w:r>
        <w:rPr>
          <w:rFonts w:ascii="Trebuchet MS" w:hAnsi="Trebuchet MS"/>
          <w:sz w:val="12"/>
        </w:rPr>
        <w:tab/>
      </w:r>
      <w:r>
        <w:rPr>
          <w:rFonts w:ascii="Arial" w:hAnsi="Arial"/>
          <w:i/>
          <w:spacing w:val="-2"/>
          <w:sz w:val="24"/>
        </w:rPr>
        <w:t>±</w:t>
      </w:r>
      <w:r>
        <w:rPr>
          <w:spacing w:val="-2"/>
          <w:sz w:val="24"/>
        </w:rPr>
        <w:t>0</w:t>
      </w:r>
      <w:r>
        <w:rPr>
          <w:rFonts w:ascii="Verdana" w:hAnsi="Verdana"/>
          <w:i/>
          <w:spacing w:val="-2"/>
          <w:sz w:val="24"/>
        </w:rPr>
        <w:t>.</w:t>
      </w:r>
      <w:r>
        <w:rPr>
          <w:spacing w:val="-2"/>
          <w:sz w:val="24"/>
        </w:rPr>
        <w:t>05oforiginalvalues.</w:t>
      </w:r>
    </w:p>
    <w:p w14:paraId="7D3C316F" w14:textId="77777777" w:rsidR="00AC1884" w:rsidRDefault="00000000">
      <w:pPr>
        <w:tabs>
          <w:tab w:val="left" w:pos="736"/>
        </w:tabs>
        <w:spacing w:before="197"/>
        <w:ind w:left="58"/>
        <w:rPr>
          <w:sz w:val="24"/>
        </w:rPr>
      </w:pPr>
      <w:r>
        <w:rPr>
          <w:rFonts w:ascii="Trebuchet MS"/>
          <w:spacing w:val="-5"/>
          <w:sz w:val="12"/>
        </w:rPr>
        <w:t>649</w:t>
      </w:r>
      <w:r>
        <w:rPr>
          <w:rFonts w:ascii="Trebuchet MS"/>
          <w:sz w:val="12"/>
        </w:rPr>
        <w:tab/>
      </w:r>
      <w:r>
        <w:rPr>
          <w:spacing w:val="-8"/>
          <w:sz w:val="24"/>
        </w:rPr>
        <w:t>3.</w:t>
      </w:r>
      <w:r>
        <w:rPr>
          <w:rFonts w:ascii="Times New Roman"/>
          <w:b/>
          <w:spacing w:val="-8"/>
          <w:sz w:val="24"/>
        </w:rPr>
        <w:t>Demographicrealism</w:t>
      </w:r>
      <w:r>
        <w:rPr>
          <w:spacing w:val="-8"/>
          <w:sz w:val="24"/>
        </w:rPr>
        <w:t>:Augmenteddemographicprofiles(gender,age,programmelevel)</w:t>
      </w:r>
    </w:p>
    <w:p w14:paraId="094178F9" w14:textId="77777777" w:rsidR="00AC1884" w:rsidRDefault="00000000">
      <w:pPr>
        <w:pStyle w:val="BodyText"/>
        <w:tabs>
          <w:tab w:val="left" w:pos="1033"/>
        </w:tabs>
      </w:pPr>
      <w:r>
        <w:rPr>
          <w:rFonts w:ascii="Trebuchet MS"/>
          <w:spacing w:val="-5"/>
          <w:sz w:val="12"/>
        </w:rPr>
        <w:t>650</w:t>
      </w:r>
      <w:r>
        <w:rPr>
          <w:rFonts w:ascii="Trebuchet MS"/>
          <w:sz w:val="12"/>
        </w:rPr>
        <w:tab/>
      </w:r>
      <w:proofErr w:type="spellStart"/>
      <w:r>
        <w:rPr>
          <w:w w:val="90"/>
        </w:rPr>
        <w:t>wereconsistentwithinstitutionalpopulation</w:t>
      </w:r>
      <w:r>
        <w:rPr>
          <w:spacing w:val="-2"/>
          <w:w w:val="90"/>
        </w:rPr>
        <w:t>parameters</w:t>
      </w:r>
      <w:proofErr w:type="spellEnd"/>
      <w:r>
        <w:rPr>
          <w:spacing w:val="-2"/>
          <w:w w:val="90"/>
        </w:rPr>
        <w:t>.</w:t>
      </w:r>
    </w:p>
    <w:p w14:paraId="2FCA8F7F" w14:textId="77777777" w:rsidR="00AC1884" w:rsidRDefault="00000000">
      <w:pPr>
        <w:tabs>
          <w:tab w:val="left" w:pos="736"/>
        </w:tabs>
        <w:spacing w:before="197"/>
        <w:ind w:left="58"/>
        <w:rPr>
          <w:sz w:val="24"/>
        </w:rPr>
      </w:pPr>
      <w:r>
        <w:rPr>
          <w:rFonts w:ascii="Trebuchet MS" w:hAnsi="Trebuchet MS"/>
          <w:spacing w:val="-5"/>
          <w:sz w:val="12"/>
        </w:rPr>
        <w:t>651</w:t>
      </w:r>
      <w:r>
        <w:rPr>
          <w:rFonts w:ascii="Trebuchet MS" w:hAnsi="Trebuchet MS"/>
          <w:sz w:val="12"/>
        </w:rPr>
        <w:tab/>
      </w:r>
      <w:r>
        <w:rPr>
          <w:sz w:val="24"/>
        </w:rPr>
        <w:t>4.</w:t>
      </w:r>
      <w:r>
        <w:rPr>
          <w:rFonts w:ascii="Times New Roman" w:hAnsi="Times New Roman"/>
          <w:b/>
          <w:sz w:val="24"/>
        </w:rPr>
        <w:t>Reliabilitymaintenance</w:t>
      </w:r>
      <w:r>
        <w:rPr>
          <w:sz w:val="24"/>
        </w:rPr>
        <w:t>:Cronbach’salphavaluesforkeyconstructs(PU,TR)</w:t>
      </w:r>
      <w:r>
        <w:rPr>
          <w:spacing w:val="-4"/>
          <w:sz w:val="24"/>
        </w:rPr>
        <w:t>were</w:t>
      </w:r>
    </w:p>
    <w:p w14:paraId="08EFC6F8" w14:textId="77777777" w:rsidR="00AC1884" w:rsidRDefault="00000000">
      <w:pPr>
        <w:pStyle w:val="BodyText"/>
        <w:tabs>
          <w:tab w:val="left" w:pos="1033"/>
        </w:tabs>
      </w:pPr>
      <w:r>
        <w:rPr>
          <w:rFonts w:ascii="Trebuchet MS"/>
          <w:spacing w:val="-5"/>
          <w:sz w:val="12"/>
        </w:rPr>
        <w:t>652</w:t>
      </w:r>
      <w:r>
        <w:rPr>
          <w:rFonts w:ascii="Trebuchet MS"/>
          <w:sz w:val="12"/>
        </w:rPr>
        <w:tab/>
      </w:r>
      <w:proofErr w:type="spellStart"/>
      <w:r>
        <w:rPr>
          <w:w w:val="90"/>
        </w:rPr>
        <w:t>comparablebetweenoriginalandaugmented</w:t>
      </w:r>
      <w:r>
        <w:rPr>
          <w:spacing w:val="-2"/>
          <w:w w:val="90"/>
        </w:rPr>
        <w:t>datasets</w:t>
      </w:r>
      <w:proofErr w:type="spellEnd"/>
      <w:r>
        <w:rPr>
          <w:spacing w:val="-2"/>
          <w:w w:val="90"/>
        </w:rPr>
        <w:t>.</w:t>
      </w:r>
    </w:p>
    <w:sectPr w:rsidR="00AC1884">
      <w:pgSz w:w="11910" w:h="16840"/>
      <w:pgMar w:top="1260" w:right="566" w:bottom="1060" w:left="992" w:header="0" w:footer="86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35C038" w14:textId="77777777" w:rsidR="00493811" w:rsidRDefault="00493811">
      <w:r>
        <w:separator/>
      </w:r>
    </w:p>
  </w:endnote>
  <w:endnote w:type="continuationSeparator" w:id="0">
    <w:p w14:paraId="4CA37FEB" w14:textId="77777777" w:rsidR="00493811" w:rsidRDefault="004938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320093" w14:textId="77777777" w:rsidR="00AC1884" w:rsidRDefault="00000000">
    <w:pPr>
      <w:pStyle w:val="BodyText"/>
      <w:spacing w:before="0"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" behindDoc="1" locked="0" layoutInCell="1" allowOverlap="1" wp14:anchorId="2553BCEB" wp14:editId="188355DF">
              <wp:simplePos x="0" y="0"/>
              <wp:positionH relativeFrom="page">
                <wp:posOffset>3691382</wp:posOffset>
              </wp:positionH>
              <wp:positionV relativeFrom="page">
                <wp:posOffset>10004188</wp:posOffset>
              </wp:positionV>
              <wp:extent cx="177800" cy="208915"/>
              <wp:effectExtent l="0" t="0" r="0" b="0"/>
              <wp:wrapNone/>
              <wp:docPr id="4097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77800" cy="2089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9DB268B" w14:textId="77777777" w:rsidR="00AC1884" w:rsidRDefault="00000000"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>
                              <w:spacing w:val="-9"/>
                            </w:rPr>
                            <w:fldChar w:fldCharType="begin"/>
                          </w:r>
                          <w:r>
                            <w:rPr>
                              <w:spacing w:val="-9"/>
                            </w:rPr>
                            <w:instrText xml:space="preserve">PAGE </w:instrText>
                          </w:r>
                          <w:r>
                            <w:rPr>
                              <w:spacing w:val="-9"/>
                            </w:rPr>
                            <w:fldChar w:fldCharType="separate"/>
                          </w:r>
                          <w:r>
                            <w:rPr>
                              <w:spacing w:val="-9"/>
                            </w:rPr>
                            <w:t>10</w:t>
                          </w:r>
                          <w:r>
                            <w:rPr>
                              <w:spacing w:val="-9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553BCEB" id="Textbox 1" o:spid="_x0000_s1028" style="position:absolute;margin-left:290.65pt;margin-top:787.75pt;width:14pt;height:16.45pt;z-index:-50331647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" filled="f" stroked="f">
              <v:textbox inset="0,0,0,0">
                <w:txbxContent>
                  <w:p w14:paraId="79DB268B" w14:textId="77777777" w:rsidR="00AC1884" w:rsidRDefault="00000000">
                    <w:pPr>
                      <w:pStyle w:val="BodyText"/>
                      <w:spacing w:before="13"/>
                      <w:ind w:left="20"/>
                    </w:pPr>
                    <w:r>
                      <w:rPr>
                        <w:spacing w:val="-9"/>
                      </w:rPr>
                      <w:fldChar w:fldCharType="begin"/>
                    </w:r>
                    <w:r>
                      <w:rPr>
                        <w:spacing w:val="-9"/>
                      </w:rPr>
                      <w:instrText xml:space="preserve">PAGE </w:instrText>
                    </w:r>
                    <w:r>
                      <w:rPr>
                        <w:spacing w:val="-9"/>
                      </w:rPr>
                      <w:fldChar w:fldCharType="separate"/>
                    </w:r>
                    <w:r>
                      <w:rPr>
                        <w:spacing w:val="-9"/>
                      </w:rPr>
                      <w:t>10</w:t>
                    </w:r>
                    <w:r>
                      <w:rPr>
                        <w:spacing w:val="-9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0EF1CA" w14:textId="77777777" w:rsidR="00493811" w:rsidRDefault="00493811">
      <w:r>
        <w:separator/>
      </w:r>
    </w:p>
  </w:footnote>
  <w:footnote w:type="continuationSeparator" w:id="0">
    <w:p w14:paraId="168CABB9" w14:textId="77777777" w:rsidR="00493811" w:rsidRDefault="004938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C1884"/>
    <w:rsid w:val="00493811"/>
    <w:rsid w:val="00AB51D4"/>
    <w:rsid w:val="00AC1884"/>
    <w:rsid w:val="00C03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E24D2C"/>
  <w15:docId w15:val="{350A549F-99AF-42DF-AFC1-B63AD5AC2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SimSun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spacing w:before="197"/>
      <w:ind w:left="58"/>
    </w:pPr>
    <w:rPr>
      <w:sz w:val="24"/>
      <w:szCs w:val="24"/>
    </w:rPr>
  </w:style>
  <w:style w:type="paragraph" w:customStyle="1" w:styleId="Heading11">
    <w:name w:val="Heading 11"/>
    <w:basedOn w:val="Normal"/>
    <w:uiPriority w:val="1"/>
    <w:qFormat/>
    <w:pPr>
      <w:ind w:left="58"/>
      <w:outlineLvl w:val="1"/>
    </w:pPr>
    <w:rPr>
      <w:rFonts w:ascii="Times New Roman" w:eastAsia="Times New Roman" w:hAnsi="Times New Roman" w:cs="Times New Roman"/>
      <w:b/>
      <w:bCs/>
      <w:sz w:val="34"/>
      <w:szCs w:val="34"/>
    </w:rPr>
  </w:style>
  <w:style w:type="paragraph" w:customStyle="1" w:styleId="Heading21">
    <w:name w:val="Heading 21"/>
    <w:basedOn w:val="Normal"/>
    <w:uiPriority w:val="1"/>
    <w:qFormat/>
    <w:pPr>
      <w:ind w:left="58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Heading31">
    <w:name w:val="Heading 31"/>
    <w:basedOn w:val="Normal"/>
    <w:uiPriority w:val="1"/>
    <w:qFormat/>
    <w:pPr>
      <w:ind w:left="58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itle">
    <w:name w:val="Title"/>
    <w:basedOn w:val="Normal"/>
    <w:uiPriority w:val="10"/>
    <w:qFormat/>
    <w:pPr>
      <w:ind w:left="499" w:right="922"/>
      <w:jc w:val="center"/>
    </w:pPr>
    <w:rPr>
      <w:sz w:val="41"/>
      <w:szCs w:val="4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69" w:lineRule="exact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i.org/10.1007/s10639-021-10573-5" TargetMode="External"/><Relationship Id="rId18" Type="http://schemas.openxmlformats.org/officeDocument/2006/relationships/hyperlink" Target="https://doi.org/10.2307/249008" TargetMode="External"/><Relationship Id="rId26" Type="http://schemas.openxmlformats.org/officeDocument/2006/relationships/hyperlink" Target="https://doi.org/10.1007/s10209-014-0348-1" TargetMode="External"/><Relationship Id="rId39" Type="http://schemas.openxmlformats.org/officeDocument/2006/relationships/hyperlink" Target="https://doi.org/10.1111/j.1540-5915.2008.00192.x" TargetMode="External"/><Relationship Id="rId21" Type="http://schemas.openxmlformats.org/officeDocument/2006/relationships/hyperlink" Target="https://doi.org/10.1007/s10639-022-10951-7" TargetMode="External"/><Relationship Id="rId34" Type="http://schemas.openxmlformats.org/officeDocument/2006/relationships/hyperlink" Target="https://doi.org/10.1109/ACCESS.2019.2939467" TargetMode="External"/><Relationship Id="rId42" Type="http://schemas.openxmlformats.org/officeDocument/2006/relationships/hyperlink" Target="https://doi.org/10.2307/41410412" TargetMode="Externa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6" Type="http://schemas.openxmlformats.org/officeDocument/2006/relationships/hyperlink" Target="https://doi.org/10.1037/0033-2909.112.1.155" TargetMode="External"/><Relationship Id="rId29" Type="http://schemas.openxmlformats.org/officeDocument/2006/relationships/hyperlink" Target="https://doi.org/10.1016/j.jrt.2023.100060" TargetMode="Externa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24" Type="http://schemas.openxmlformats.org/officeDocument/2006/relationships/hyperlink" Target="https://doi.org/10.1016/j.im.2006.05.003" TargetMode="External"/><Relationship Id="rId32" Type="http://schemas.openxmlformats.org/officeDocument/2006/relationships/hyperlink" Target="https://doi.org/10.1177/1094670514539730" TargetMode="External"/><Relationship Id="rId37" Type="http://schemas.openxmlformats.org/officeDocument/2006/relationships/hyperlink" Target="https://doi.org/10.1080/10494820.2015.1122635" TargetMode="External"/><Relationship Id="rId40" Type="http://schemas.openxmlformats.org/officeDocument/2006/relationships/hyperlink" Target="https://doi.org/10.1287/mnsc.46.2.186.11926" TargetMode="External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s://doi.org/10.1108/JSTPM-04-2014-0012" TargetMode="External"/><Relationship Id="rId23" Type="http://schemas.openxmlformats.org/officeDocument/2006/relationships/hyperlink" Target="https://doi.org/10.1016/j.lindif.2023.102274" TargetMode="External"/><Relationship Id="rId28" Type="http://schemas.openxmlformats.org/officeDocument/2006/relationships/hyperlink" Target="https://doi.org/10.3390/educsci13101049" TargetMode="External"/><Relationship Id="rId36" Type="http://schemas.openxmlformats.org/officeDocument/2006/relationships/hyperlink" Target="https://doi.org/10.1016/j.compedu.2018.09.009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doi.org/10.1287/mnsc.35.8.982" TargetMode="External"/><Relationship Id="rId31" Type="http://schemas.openxmlformats.org/officeDocument/2006/relationships/hyperlink" Target="https://doi.org/10.1007/s10639-012-9189-9" TargetMode="External"/><Relationship Id="rId44" Type="http://schemas.openxmlformats.org/officeDocument/2006/relationships/hyperlink" Target="https://doi.org/10.1186/s41239-019-0171-0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https://doi.org/10.1007/s10639-020-10331-z" TargetMode="External"/><Relationship Id="rId22" Type="http://schemas.openxmlformats.org/officeDocument/2006/relationships/hyperlink" Target="https://doi.org/10.2307/25148625" TargetMode="External"/><Relationship Id="rId27" Type="http://schemas.openxmlformats.org/officeDocument/2006/relationships/hyperlink" Target="https://doi.org/10.1002/j.1681-4835.2014.tb00436.x" TargetMode="External"/><Relationship Id="rId30" Type="http://schemas.openxmlformats.org/officeDocument/2006/relationships/hyperlink" Target="https://doi.org/10.48550/arXiv.2303.08774" TargetMode="External"/><Relationship Id="rId35" Type="http://schemas.openxmlformats.org/officeDocument/2006/relationships/hyperlink" Target="https://doi.org/10.1109/ACCESS.2019.2939467" TargetMode="External"/><Relationship Id="rId43" Type="http://schemas.openxmlformats.org/officeDocument/2006/relationships/hyperlink" Target="https://doi.org/10.1108/JEIM-09-2014-0088" TargetMode="External"/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hyperlink" Target="https://doi.org/10.1007/BF02310555" TargetMode="External"/><Relationship Id="rId25" Type="http://schemas.openxmlformats.org/officeDocument/2006/relationships/hyperlink" Target="https://doi.org/10.1177/001316447003000308" TargetMode="External"/><Relationship Id="rId33" Type="http://schemas.openxmlformats.org/officeDocument/2006/relationships/hyperlink" Target="https://doi.org/10.2753/MIS0742-1222240302" TargetMode="External"/><Relationship Id="rId38" Type="http://schemas.openxmlformats.org/officeDocument/2006/relationships/hyperlink" Target="https://doi.org/10.1177/001872675100400101" TargetMode="External"/><Relationship Id="rId46" Type="http://schemas.openxmlformats.org/officeDocument/2006/relationships/theme" Target="theme/theme1.xml"/><Relationship Id="rId20" Type="http://schemas.openxmlformats.org/officeDocument/2006/relationships/hyperlink" Target="https://doi.org/10.1007/s10796-017-9774-y" TargetMode="External"/><Relationship Id="rId41" Type="http://schemas.openxmlformats.org/officeDocument/2006/relationships/hyperlink" Target="https://doi.org/10.2307/3003654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8518</Words>
  <Characters>48559</Characters>
  <Application>Microsoft Office Word</Application>
  <DocSecurity>0</DocSecurity>
  <Lines>404</Lines>
  <Paragraphs>113</Paragraphs>
  <ScaleCrop>false</ScaleCrop>
  <Company/>
  <LinksUpToDate>false</LinksUpToDate>
  <CharactersWithSpaces>56964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 Office</dc:creator>
  <cp:lastModifiedBy>theaisha1707@gmail.com</cp:lastModifiedBy>
  <cp:revision>2</cp:revision>
  <dcterms:created xsi:type="dcterms:W3CDTF">2026-02-15T10:48:00Z</dcterms:created>
  <dcterms:modified xsi:type="dcterms:W3CDTF">2026-02-20T08:36:00Z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2026-02-12T00:00:00Z</vt:filetime>
  </property>
  <property fmtid="{D5CDD505-2E9C-101B-9397-08002B2CF9AE}" pid="3" name="Creator">
    <vt:lpwstr>LaTeX with hyperref</vt:lpwstr>
  </property>
  <property fmtid="{D5CDD505-2E9C-101B-9397-08002B2CF9AE}" pid="4" name="LastSaved">
    <vt:filetime>2026-02-15T00:00:00Z</vt:filetime>
  </property>
  <property fmtid="{D5CDD505-2E9C-101B-9397-08002B2CF9AE}" pid="5" name="PTEX.Fullbanner">
    <vt:lpwstr>This is pdfTeX, Version 3.141592653-2.6-1.40.27 (TeX Live 2025) kpathsea version 6.4.1</vt:lpwstr>
  </property>
  <property fmtid="{D5CDD505-2E9C-101B-9397-08002B2CF9AE}" pid="6" name="Producer">
    <vt:lpwstr>pdfTeX-1.40.27</vt:lpwstr>
  </property>
  <property fmtid="{D5CDD505-2E9C-101B-9397-08002B2CF9AE}" pid="7" name="ICV">
    <vt:lpwstr>c98267c536344cd7b1e906f2a940243a</vt:lpwstr>
  </property>
</Properties>
</file>