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F9" w:rsidRDefault="0089117D">
      <w:pPr>
        <w:pStyle w:val="Title"/>
        <w:spacing w:line="242" w:lineRule="auto"/>
      </w:pPr>
      <w:r>
        <w:t>ECHOVIBE: A Web-Based Platform for Integrated Music Recognition, Highlight Extraction, and Personalized Recommendation</w:t>
      </w:r>
    </w:p>
    <w:p w:rsidR="001138F9" w:rsidRDefault="001138F9">
      <w:pPr>
        <w:pStyle w:val="BodyText"/>
        <w:jc w:val="left"/>
        <w:sectPr w:rsidR="001138F9">
          <w:type w:val="continuous"/>
          <w:pgSz w:w="12240" w:h="15840"/>
          <w:pgMar w:top="900" w:right="720" w:bottom="280" w:left="720" w:header="720" w:footer="720" w:gutter="0"/>
          <w:cols w:space="720"/>
        </w:sectPr>
      </w:pPr>
      <w:bookmarkStart w:id="0" w:name="_GoBack"/>
      <w:bookmarkEnd w:id="0"/>
    </w:p>
    <w:p w:rsidR="001138F9" w:rsidRDefault="0089117D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</w:t>
      </w:r>
      <w:proofErr w:type="gramStart"/>
      <w:r>
        <w:rPr>
          <w:b/>
          <w:sz w:val="18"/>
        </w:rPr>
        <w:t>This</w:t>
      </w:r>
      <w:proofErr w:type="gramEnd"/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paper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pre</w:t>
      </w:r>
      <w:r>
        <w:rPr>
          <w:b/>
          <w:sz w:val="18"/>
        </w:rPr>
        <w:t>sents</w:t>
      </w:r>
      <w:r>
        <w:rPr>
          <w:b/>
          <w:spacing w:val="-9"/>
          <w:sz w:val="18"/>
        </w:rPr>
        <w:t xml:space="preserve"> </w:t>
      </w:r>
      <w:r>
        <w:rPr>
          <w:b/>
          <w:i/>
          <w:sz w:val="18"/>
        </w:rPr>
        <w:t>ECHOVIBE</w:t>
      </w:r>
      <w:r>
        <w:rPr>
          <w:b/>
          <w:sz w:val="18"/>
        </w:rPr>
        <w:t>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web-based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music intelligence platform that unifies two core capabilities typically offered by separate applications: (i) real-time song recognition from short audio clips and (ii) personalized music recommenda- 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similar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modern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streaming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services.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Motivated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com- </w:t>
      </w:r>
      <w:proofErr w:type="gramStart"/>
      <w:r>
        <w:rPr>
          <w:b/>
          <w:sz w:val="18"/>
        </w:rPr>
        <w:t>mon</w:t>
      </w:r>
      <w:proofErr w:type="gramEnd"/>
      <w:r>
        <w:rPr>
          <w:b/>
          <w:sz w:val="18"/>
        </w:rPr>
        <w:t xml:space="preserve"> “Shazam + Spotify” user workflow, ECHOVIBE integrates recognition and recommendation within a single responsive web interface to reduce interaction friction and improve session-level discovery. The key technica</w:t>
      </w:r>
      <w:r>
        <w:rPr>
          <w:b/>
          <w:sz w:val="18"/>
        </w:rPr>
        <w:t xml:space="preserve">l idea is to use a </w:t>
      </w:r>
      <w:r>
        <w:rPr>
          <w:b/>
          <w:i/>
          <w:sz w:val="18"/>
        </w:rPr>
        <w:t>single spectrogram- based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convolutional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neural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network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(CNN)</w:t>
      </w:r>
      <w:r>
        <w:rPr>
          <w:b/>
          <w:i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learn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compact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audio embeddings that serve both as neural acoustic fingerprints for identification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content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representations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recommendation. For recognition, embeddi</w:t>
      </w:r>
      <w:r>
        <w:rPr>
          <w:b/>
          <w:sz w:val="18"/>
        </w:rPr>
        <w:t>ngs extracted from a query clip are matched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against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embedding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database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using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efficient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similarity search and temporal aggregation. For recommendation, the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same embeddings enable content-based retrieval of acoustically similar tracks and support mood-awa</w:t>
      </w:r>
      <w:r>
        <w:rPr>
          <w:b/>
          <w:sz w:val="18"/>
        </w:rPr>
        <w:t>re and preference-aware ranking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when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combined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interaction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logs.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sys- tem is implemented using React.js (frontend), Node.js (backend APIs), MongoDB and SQL (hybrid storage), TensorFlow (model inference),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Docker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(containerized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deployment).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proposed approach leverages CNN representation learning to improve robustness over handcrafted fingerprinting and simultaneously strengthens recommendation quality, especially for cold-start or metadata-poor tracks.</w:t>
      </w:r>
    </w:p>
    <w:p w:rsidR="001138F9" w:rsidRDefault="0089117D">
      <w:pPr>
        <w:spacing w:before="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 xml:space="preserve">—Music Recognition, Music Recommendation, Acoustic Fingerprinting, CNN Embeddings, Spectrogram, Content-Based Retrieval, Hybrid Recommenders, Web Applica- </w:t>
      </w:r>
      <w:r>
        <w:rPr>
          <w:b/>
          <w:spacing w:val="-2"/>
          <w:sz w:val="18"/>
        </w:rPr>
        <w:t>tions</w:t>
      </w:r>
    </w:p>
    <w:p w:rsidR="001138F9" w:rsidRDefault="001138F9">
      <w:pPr>
        <w:pStyle w:val="BodyText"/>
        <w:spacing w:before="79"/>
        <w:ind w:left="0"/>
        <w:jc w:val="left"/>
        <w:rPr>
          <w:b/>
          <w:sz w:val="18"/>
        </w:rPr>
      </w:pPr>
    </w:p>
    <w:p w:rsidR="001138F9" w:rsidRDefault="0089117D">
      <w:pPr>
        <w:pStyle w:val="ListParagraph"/>
        <w:numPr>
          <w:ilvl w:val="0"/>
          <w:numId w:val="11"/>
        </w:numPr>
        <w:tabs>
          <w:tab w:val="left" w:pos="2206"/>
        </w:tabs>
        <w:ind w:left="2206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 w:rsidR="001138F9" w:rsidRDefault="0089117D">
      <w:pPr>
        <w:pStyle w:val="BodyText"/>
        <w:spacing w:before="129" w:line="249" w:lineRule="auto"/>
        <w:ind w:left="259" w:firstLine="199"/>
      </w:pPr>
      <w:r>
        <w:t>Music</w:t>
      </w:r>
      <w:r>
        <w:rPr>
          <w:spacing w:val="-12"/>
        </w:rPr>
        <w:t xml:space="preserve"> </w:t>
      </w:r>
      <w:r>
        <w:t>platforms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evolved</w:t>
      </w:r>
      <w:r>
        <w:rPr>
          <w:spacing w:val="-12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dominant</w:t>
      </w:r>
      <w:r>
        <w:rPr>
          <w:spacing w:val="-12"/>
        </w:rPr>
        <w:t xml:space="preserve"> </w:t>
      </w:r>
      <w:r>
        <w:t>categories: streaming services tha</w:t>
      </w:r>
      <w:r>
        <w:t>t personalize listening experiences and recognition services that identify unknown songs from short environmental recordings. Streaming platforms excel at long- term personalization through playlists and recommender sys- tems,</w:t>
      </w:r>
      <w:r>
        <w:rPr>
          <w:spacing w:val="12"/>
        </w:rPr>
        <w:t xml:space="preserve"> </w:t>
      </w:r>
      <w:r>
        <w:t>while</w:t>
      </w:r>
      <w:r>
        <w:rPr>
          <w:spacing w:val="13"/>
        </w:rPr>
        <w:t xml:space="preserve"> </w:t>
      </w:r>
      <w:r>
        <w:t>recognition</w:t>
      </w:r>
      <w:r>
        <w:rPr>
          <w:spacing w:val="12"/>
        </w:rPr>
        <w:t xml:space="preserve"> </w:t>
      </w:r>
      <w:r>
        <w:t>tools</w:t>
      </w:r>
      <w:r>
        <w:rPr>
          <w:spacing w:val="13"/>
        </w:rPr>
        <w:t xml:space="preserve"> </w:t>
      </w:r>
      <w:r>
        <w:t>answe</w:t>
      </w:r>
      <w:r>
        <w:t>r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immediate</w:t>
      </w:r>
      <w:r>
        <w:rPr>
          <w:spacing w:val="12"/>
        </w:rPr>
        <w:t xml:space="preserve"> </w:t>
      </w:r>
      <w:r>
        <w:rPr>
          <w:spacing w:val="-2"/>
        </w:rPr>
        <w:t>question:</w:t>
      </w:r>
    </w:p>
    <w:p w:rsidR="001138F9" w:rsidRDefault="0089117D">
      <w:pPr>
        <w:pStyle w:val="BodyText"/>
        <w:spacing w:before="97" w:line="249" w:lineRule="auto"/>
        <w:ind w:right="257"/>
      </w:pPr>
      <w:r>
        <w:br w:type="column"/>
      </w:r>
      <w:r>
        <w:rPr>
          <w:i/>
        </w:rPr>
        <w:lastRenderedPageBreak/>
        <w:t xml:space="preserve">“What song is this?” </w:t>
      </w:r>
      <w:r>
        <w:t xml:space="preserve">However, real users frequently combine both workflows: identify a song with a recognition app and then move to a streaming app to play, save, and discover </w:t>
      </w:r>
      <w:proofErr w:type="gramStart"/>
      <w:r>
        <w:t>related</w:t>
      </w:r>
      <w:proofErr w:type="gramEnd"/>
      <w:r>
        <w:t xml:space="preserve"> music. This cross-application flow introduces</w:t>
      </w:r>
      <w:r>
        <w:t xml:space="preserve"> friction, delays feedback, and prevents systems from exploiting the strong short-term context created by recognition events.</w:t>
      </w:r>
    </w:p>
    <w:p w:rsidR="001138F9" w:rsidRDefault="0089117D">
      <w:pPr>
        <w:pStyle w:val="BodyText"/>
        <w:spacing w:before="1" w:line="249" w:lineRule="auto"/>
        <w:ind w:right="257" w:firstLine="199"/>
      </w:pPr>
      <w:r>
        <w:t>ECHOVIBE addresses this gap by integrating recognition and recommendation into a unified web-based system. Unlike systems that tre</w:t>
      </w:r>
      <w:r>
        <w:t>at these modules independently, ECHOVIBE</w:t>
      </w:r>
      <w:r>
        <w:rPr>
          <w:spacing w:val="40"/>
        </w:rPr>
        <w:t xml:space="preserve"> </w:t>
      </w:r>
      <w:r>
        <w:t>is designed around a shared audio representation learned by a CNN from spectrogram inputs. This design enables a single learned embedding space to support both (i) high-specificity track identification (neural finge</w:t>
      </w:r>
      <w:r>
        <w:t>rprinting) and (ii) similarity- based content recommendation, forming a compact, scalable foundation for modern music discovery.</w:t>
      </w:r>
    </w:p>
    <w:p w:rsidR="001138F9" w:rsidRDefault="0089117D">
      <w:pPr>
        <w:spacing w:before="147"/>
        <w:ind w:left="199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47"/>
          <w:sz w:val="20"/>
        </w:rPr>
        <w:t xml:space="preserve"> </w:t>
      </w:r>
      <w:r>
        <w:rPr>
          <w:i/>
          <w:spacing w:val="-2"/>
          <w:sz w:val="20"/>
        </w:rPr>
        <w:t>Contributions</w:t>
      </w:r>
    </w:p>
    <w:p w:rsidR="001138F9" w:rsidRDefault="0089117D">
      <w:pPr>
        <w:pStyle w:val="BodyText"/>
        <w:spacing w:before="77"/>
        <w:ind w:left="398"/>
      </w:pPr>
      <w:r>
        <w:t>This</w:t>
      </w:r>
      <w:r>
        <w:rPr>
          <w:spacing w:val="14"/>
        </w:rPr>
        <w:t xml:space="preserve"> </w:t>
      </w:r>
      <w:r>
        <w:t>work</w:t>
      </w:r>
      <w:r>
        <w:rPr>
          <w:spacing w:val="14"/>
        </w:rPr>
        <w:t xml:space="preserve"> </w:t>
      </w:r>
      <w:r>
        <w:rPr>
          <w:spacing w:val="-2"/>
        </w:rPr>
        <w:t>contributes:</w:t>
      </w:r>
    </w:p>
    <w:p w:rsidR="001138F9" w:rsidRDefault="0089117D">
      <w:pPr>
        <w:pStyle w:val="ListParagraph"/>
        <w:numPr>
          <w:ilvl w:val="0"/>
          <w:numId w:val="10"/>
        </w:numPr>
        <w:tabs>
          <w:tab w:val="left" w:pos="597"/>
          <w:tab w:val="left" w:pos="599"/>
        </w:tabs>
        <w:spacing w:before="52" w:line="249" w:lineRule="auto"/>
        <w:ind w:right="257"/>
        <w:rPr>
          <w:sz w:val="20"/>
        </w:rPr>
      </w:pPr>
      <w:proofErr w:type="gramStart"/>
      <w:r>
        <w:rPr>
          <w:sz w:val="20"/>
        </w:rPr>
        <w:t>A unified</w:t>
      </w:r>
      <w:proofErr w:type="gramEnd"/>
      <w:r>
        <w:rPr>
          <w:sz w:val="20"/>
        </w:rPr>
        <w:t xml:space="preserve"> client–server architecture for recognition </w:t>
      </w:r>
      <w:r>
        <w:rPr>
          <w:sz w:val="20"/>
        </w:rPr>
        <w:t>and recommendation in a single web workflow.</w:t>
      </w:r>
    </w:p>
    <w:p w:rsidR="001138F9" w:rsidRDefault="0089117D">
      <w:pPr>
        <w:pStyle w:val="ListParagraph"/>
        <w:numPr>
          <w:ilvl w:val="0"/>
          <w:numId w:val="10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 xml:space="preserve">A shared </w:t>
      </w:r>
      <w:r>
        <w:rPr>
          <w:b/>
          <w:sz w:val="20"/>
        </w:rPr>
        <w:t xml:space="preserve">spectrogram-based CNN embedding </w:t>
      </w:r>
      <w:r>
        <w:rPr>
          <w:sz w:val="20"/>
        </w:rPr>
        <w:t>used as both</w:t>
      </w:r>
      <w:r>
        <w:rPr>
          <w:spacing w:val="30"/>
          <w:sz w:val="20"/>
        </w:rPr>
        <w:t xml:space="preserve"> </w:t>
      </w:r>
      <w:r>
        <w:rPr>
          <w:sz w:val="20"/>
        </w:rPr>
        <w:t>(a)</w:t>
      </w:r>
      <w:r>
        <w:rPr>
          <w:spacing w:val="30"/>
          <w:sz w:val="20"/>
        </w:rPr>
        <w:t xml:space="preserve"> </w:t>
      </w:r>
      <w:r>
        <w:rPr>
          <w:sz w:val="20"/>
        </w:rPr>
        <w:t>neural</w:t>
      </w:r>
      <w:r>
        <w:rPr>
          <w:spacing w:val="30"/>
          <w:sz w:val="20"/>
        </w:rPr>
        <w:t xml:space="preserve"> </w:t>
      </w:r>
      <w:r>
        <w:rPr>
          <w:sz w:val="20"/>
        </w:rPr>
        <w:t>acoustic</w:t>
      </w:r>
      <w:r>
        <w:rPr>
          <w:spacing w:val="30"/>
          <w:sz w:val="20"/>
        </w:rPr>
        <w:t xml:space="preserve"> </w:t>
      </w:r>
      <w:r>
        <w:rPr>
          <w:sz w:val="20"/>
        </w:rPr>
        <w:t>fingerprint</w:t>
      </w:r>
      <w:r>
        <w:rPr>
          <w:spacing w:val="30"/>
          <w:sz w:val="20"/>
        </w:rPr>
        <w:t xml:space="preserve"> </w:t>
      </w:r>
      <w:r>
        <w:rPr>
          <w:sz w:val="20"/>
        </w:rPr>
        <w:t>for</w:t>
      </w:r>
      <w:r>
        <w:rPr>
          <w:spacing w:val="30"/>
          <w:sz w:val="20"/>
        </w:rPr>
        <w:t xml:space="preserve"> </w:t>
      </w:r>
      <w:r>
        <w:rPr>
          <w:sz w:val="20"/>
        </w:rPr>
        <w:t>recognition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</w:p>
    <w:p w:rsidR="001138F9" w:rsidRDefault="0089117D">
      <w:pPr>
        <w:pStyle w:val="BodyText"/>
        <w:ind w:left="599"/>
      </w:pPr>
      <w:r>
        <w:t>(b)</w:t>
      </w:r>
      <w:r>
        <w:rPr>
          <w:spacing w:val="13"/>
        </w:rPr>
        <w:t xml:space="preserve"> </w:t>
      </w:r>
      <w:proofErr w:type="gramStart"/>
      <w:r>
        <w:t>audio</w:t>
      </w:r>
      <w:proofErr w:type="gramEnd"/>
      <w:r>
        <w:rPr>
          <w:spacing w:val="14"/>
        </w:rPr>
        <w:t xml:space="preserve"> </w:t>
      </w:r>
      <w:r>
        <w:t>representation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2"/>
        </w:rPr>
        <w:t>recommendation.</w:t>
      </w:r>
    </w:p>
    <w:p w:rsidR="001138F9" w:rsidRDefault="0089117D">
      <w:pPr>
        <w:pStyle w:val="ListParagraph"/>
        <w:numPr>
          <w:ilvl w:val="0"/>
          <w:numId w:val="10"/>
        </w:numPr>
        <w:tabs>
          <w:tab w:val="left" w:pos="597"/>
          <w:tab w:val="left" w:pos="599"/>
        </w:tabs>
        <w:spacing w:before="9" w:line="249" w:lineRule="auto"/>
        <w:ind w:right="257"/>
        <w:rPr>
          <w:sz w:val="20"/>
        </w:rPr>
      </w:pPr>
      <w:r>
        <w:rPr>
          <w:sz w:val="20"/>
        </w:rPr>
        <w:t>A hybrid recommendation strategy that combines CNN audio</w:t>
      </w:r>
      <w:r>
        <w:rPr>
          <w:spacing w:val="-4"/>
          <w:sz w:val="20"/>
        </w:rPr>
        <w:t xml:space="preserve"> </w:t>
      </w:r>
      <w:r>
        <w:rPr>
          <w:sz w:val="20"/>
        </w:rPr>
        <w:t>similarity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user</w:t>
      </w:r>
      <w:r>
        <w:rPr>
          <w:spacing w:val="-4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4"/>
          <w:sz w:val="20"/>
        </w:rPr>
        <w:t xml:space="preserve"> </w:t>
      </w:r>
      <w:r>
        <w:rPr>
          <w:sz w:val="20"/>
        </w:rPr>
        <w:t>signals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optional mood-aware ranking.</w:t>
      </w:r>
    </w:p>
    <w:p w:rsidR="001138F9" w:rsidRDefault="0089117D">
      <w:pPr>
        <w:pStyle w:val="ListParagraph"/>
        <w:numPr>
          <w:ilvl w:val="0"/>
          <w:numId w:val="10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>A deployable implementation using React.js, Node.js, MongoDB+SQL, TensorFlow, and Docker.</w:t>
      </w:r>
    </w:p>
    <w:p w:rsidR="001138F9" w:rsidRDefault="0089117D">
      <w:pPr>
        <w:pStyle w:val="ListParagraph"/>
        <w:numPr>
          <w:ilvl w:val="0"/>
          <w:numId w:val="11"/>
        </w:numPr>
        <w:tabs>
          <w:tab w:val="left" w:pos="2294"/>
        </w:tabs>
        <w:spacing w:before="146"/>
        <w:ind w:left="2294" w:hanging="289"/>
        <w:jc w:val="left"/>
        <w:rPr>
          <w:sz w:val="20"/>
        </w:rPr>
      </w:pPr>
      <w:r>
        <w:rPr>
          <w:smallCaps/>
          <w:spacing w:val="-2"/>
          <w:sz w:val="20"/>
        </w:rPr>
        <w:t>Motivation</w:t>
      </w:r>
    </w:p>
    <w:p w:rsidR="001138F9" w:rsidRDefault="0089117D">
      <w:pPr>
        <w:pStyle w:val="BodyText"/>
        <w:spacing w:before="81" w:line="249" w:lineRule="auto"/>
        <w:ind w:right="257" w:firstLine="199"/>
      </w:pPr>
      <w:r>
        <w:t>User listening behavior increasingly emphasizes speed and relevance. Many session</w:t>
      </w:r>
      <w:r>
        <w:t>s begin with an identification mo- ment</w:t>
      </w:r>
      <w:r>
        <w:rPr>
          <w:spacing w:val="29"/>
        </w:rPr>
        <w:t xml:space="preserve"> </w:t>
      </w:r>
      <w:r>
        <w:t>(background</w:t>
      </w:r>
      <w:r>
        <w:rPr>
          <w:spacing w:val="30"/>
        </w:rPr>
        <w:t xml:space="preserve"> </w:t>
      </w:r>
      <w:r>
        <w:t>music,</w:t>
      </w:r>
      <w:r>
        <w:rPr>
          <w:spacing w:val="29"/>
        </w:rPr>
        <w:t xml:space="preserve"> </w:t>
      </w:r>
      <w:r>
        <w:t>social</w:t>
      </w:r>
      <w:r>
        <w:rPr>
          <w:spacing w:val="30"/>
        </w:rPr>
        <w:t xml:space="preserve"> </w:t>
      </w:r>
      <w:r>
        <w:t>media</w:t>
      </w:r>
      <w:r>
        <w:rPr>
          <w:spacing w:val="29"/>
        </w:rPr>
        <w:t xml:space="preserve"> </w:t>
      </w:r>
      <w:r>
        <w:t>clips,</w:t>
      </w:r>
      <w:r>
        <w:rPr>
          <w:spacing w:val="30"/>
        </w:rPr>
        <w:t xml:space="preserve"> </w:t>
      </w:r>
      <w:r>
        <w:t>public</w:t>
      </w:r>
      <w:r>
        <w:rPr>
          <w:spacing w:val="29"/>
        </w:rPr>
        <w:t xml:space="preserve"> </w:t>
      </w:r>
      <w:r>
        <w:rPr>
          <w:spacing w:val="-2"/>
        </w:rPr>
        <w:t>places).</w:t>
      </w:r>
    </w:p>
    <w:p w:rsidR="001138F9" w:rsidRDefault="001138F9">
      <w:pPr>
        <w:pStyle w:val="BodyText"/>
        <w:spacing w:line="249" w:lineRule="auto"/>
        <w:sectPr w:rsidR="001138F9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138F9" w:rsidRDefault="0089117D">
      <w:pPr>
        <w:pStyle w:val="BodyText"/>
        <w:spacing w:before="71" w:line="249" w:lineRule="auto"/>
        <w:ind w:left="259"/>
      </w:pPr>
      <w:r>
        <w:lastRenderedPageBreak/>
        <w:t>Immediately after recognition, users typically want one of</w:t>
      </w:r>
      <w:r>
        <w:rPr>
          <w:spacing w:val="8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>(i)</w:t>
      </w:r>
      <w:r>
        <w:rPr>
          <w:spacing w:val="40"/>
        </w:rPr>
        <w:t xml:space="preserve"> </w:t>
      </w:r>
      <w:r>
        <w:t>jump</w:t>
      </w:r>
      <w:r>
        <w:rPr>
          <w:spacing w:val="40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most</w:t>
      </w:r>
      <w:r>
        <w:rPr>
          <w:spacing w:val="40"/>
        </w:rPr>
        <w:t xml:space="preserve"> </w:t>
      </w:r>
      <w:r>
        <w:t>engaging</w:t>
      </w:r>
      <w:r>
        <w:rPr>
          <w:spacing w:val="40"/>
        </w:rPr>
        <w:t xml:space="preserve"> </w:t>
      </w:r>
      <w:r>
        <w:t>part of the track or (ii) discover similar songs quickly. Traditional pipelines cannot fully exploit this intent because recognition and</w:t>
      </w:r>
      <w:r>
        <w:rPr>
          <w:spacing w:val="-5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apps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rPr>
          <w:spacing w:val="-2"/>
        </w:rPr>
        <w:t>services.</w:t>
      </w:r>
    </w:p>
    <w:p w:rsidR="001138F9" w:rsidRDefault="0089117D">
      <w:pPr>
        <w:pStyle w:val="BodyText"/>
        <w:spacing w:before="5"/>
        <w:ind w:left="458"/>
      </w:pPr>
      <w:r>
        <w:t>ECHOVIBE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motivated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three</w:t>
      </w:r>
      <w:r>
        <w:rPr>
          <w:spacing w:val="10"/>
        </w:rPr>
        <w:t xml:space="preserve"> </w:t>
      </w:r>
      <w:r>
        <w:t>practical</w:t>
      </w:r>
      <w:r>
        <w:rPr>
          <w:spacing w:val="10"/>
        </w:rPr>
        <w:t xml:space="preserve"> </w:t>
      </w:r>
      <w:r>
        <w:rPr>
          <w:spacing w:val="-2"/>
        </w:rPr>
        <w:t>goals:</w:t>
      </w:r>
    </w:p>
    <w:p w:rsidR="001138F9" w:rsidRDefault="0089117D">
      <w:pPr>
        <w:pStyle w:val="ListParagraph"/>
        <w:numPr>
          <w:ilvl w:val="0"/>
          <w:numId w:val="9"/>
        </w:numPr>
        <w:tabs>
          <w:tab w:val="left" w:pos="742"/>
          <w:tab w:val="left" w:pos="744"/>
        </w:tabs>
        <w:spacing w:before="60" w:line="249" w:lineRule="auto"/>
        <w:jc w:val="both"/>
        <w:rPr>
          <w:sz w:val="20"/>
        </w:rPr>
      </w:pPr>
      <w:r>
        <w:rPr>
          <w:b/>
          <w:sz w:val="20"/>
        </w:rPr>
        <w:t>Reduce switc</w:t>
      </w:r>
      <w:r>
        <w:rPr>
          <w:b/>
          <w:sz w:val="20"/>
        </w:rPr>
        <w:t xml:space="preserve">hing overhead: </w:t>
      </w:r>
      <w:r>
        <w:rPr>
          <w:sz w:val="20"/>
        </w:rPr>
        <w:t>recognition should lead directly to playback and discovery.</w:t>
      </w:r>
    </w:p>
    <w:p w:rsidR="001138F9" w:rsidRDefault="0089117D">
      <w:pPr>
        <w:pStyle w:val="ListParagraph"/>
        <w:numPr>
          <w:ilvl w:val="0"/>
          <w:numId w:val="9"/>
        </w:numPr>
        <w:tabs>
          <w:tab w:val="left" w:pos="742"/>
          <w:tab w:val="left" w:pos="744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Exploit short-term intent: </w:t>
      </w:r>
      <w:r>
        <w:rPr>
          <w:sz w:val="20"/>
        </w:rPr>
        <w:t xml:space="preserve">the recognized song pro- vides a strong session-level query signal for recommen- </w:t>
      </w:r>
      <w:r>
        <w:rPr>
          <w:spacing w:val="-2"/>
          <w:sz w:val="20"/>
        </w:rPr>
        <w:t>dation.</w:t>
      </w:r>
    </w:p>
    <w:p w:rsidR="001138F9" w:rsidRDefault="0089117D">
      <w:pPr>
        <w:pStyle w:val="ListParagraph"/>
        <w:numPr>
          <w:ilvl w:val="0"/>
          <w:numId w:val="9"/>
        </w:numPr>
        <w:tabs>
          <w:tab w:val="left" w:pos="742"/>
          <w:tab w:val="left" w:pos="744"/>
        </w:tabs>
        <w:spacing w:line="249" w:lineRule="auto"/>
        <w:jc w:val="both"/>
        <w:rPr>
          <w:sz w:val="20"/>
        </w:rPr>
      </w:pPr>
      <w:r>
        <w:rPr>
          <w:b/>
          <w:sz w:val="20"/>
        </w:rPr>
        <w:t xml:space="preserve">Improve robustness and personalization: </w:t>
      </w:r>
      <w:r>
        <w:rPr>
          <w:sz w:val="20"/>
        </w:rPr>
        <w:t>learned CNN representatio</w:t>
      </w:r>
      <w:r>
        <w:rPr>
          <w:sz w:val="20"/>
        </w:rPr>
        <w:t>ns can be more robust than hand- crafted</w:t>
      </w:r>
      <w:r>
        <w:rPr>
          <w:spacing w:val="-1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also</w:t>
      </w:r>
      <w:r>
        <w:rPr>
          <w:spacing w:val="-1"/>
          <w:sz w:val="20"/>
        </w:rPr>
        <w:t xml:space="preserve"> </w:t>
      </w:r>
      <w:r>
        <w:rPr>
          <w:sz w:val="20"/>
        </w:rPr>
        <w:t>enhance</w:t>
      </w:r>
      <w:r>
        <w:rPr>
          <w:spacing w:val="-1"/>
          <w:sz w:val="20"/>
        </w:rPr>
        <w:t xml:space="preserve"> </w:t>
      </w:r>
      <w:r>
        <w:rPr>
          <w:sz w:val="20"/>
        </w:rPr>
        <w:t>cold-start</w:t>
      </w:r>
      <w:r>
        <w:rPr>
          <w:spacing w:val="-1"/>
          <w:sz w:val="20"/>
        </w:rPr>
        <w:t xml:space="preserve"> </w:t>
      </w:r>
      <w:r>
        <w:rPr>
          <w:sz w:val="20"/>
        </w:rPr>
        <w:t>recommen- dations by using audio content directly.</w:t>
      </w:r>
    </w:p>
    <w:p w:rsidR="001138F9" w:rsidRDefault="0089117D">
      <w:pPr>
        <w:pStyle w:val="ListParagraph"/>
        <w:numPr>
          <w:ilvl w:val="0"/>
          <w:numId w:val="11"/>
        </w:numPr>
        <w:tabs>
          <w:tab w:val="left" w:pos="2236"/>
        </w:tabs>
        <w:spacing w:before="179"/>
        <w:ind w:left="2236" w:hanging="364"/>
        <w:jc w:val="left"/>
        <w:rPr>
          <w:sz w:val="20"/>
        </w:rPr>
      </w:pPr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1138F9" w:rsidRDefault="0089117D">
      <w:pPr>
        <w:pStyle w:val="ListParagraph"/>
        <w:numPr>
          <w:ilvl w:val="0"/>
          <w:numId w:val="8"/>
        </w:numPr>
        <w:tabs>
          <w:tab w:val="left" w:pos="529"/>
        </w:tabs>
        <w:spacing w:before="104"/>
        <w:ind w:left="529" w:hanging="270"/>
        <w:jc w:val="both"/>
        <w:rPr>
          <w:i/>
          <w:sz w:val="20"/>
        </w:rPr>
      </w:pPr>
      <w:r>
        <w:rPr>
          <w:i/>
          <w:sz w:val="20"/>
        </w:rPr>
        <w:t>Handcrafted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acoustic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fingerprinting</w:t>
      </w:r>
    </w:p>
    <w:p w:rsidR="001138F9" w:rsidRDefault="0089117D">
      <w:pPr>
        <w:pStyle w:val="BodyText"/>
        <w:spacing w:before="91" w:line="249" w:lineRule="auto"/>
        <w:ind w:left="259" w:firstLine="199"/>
      </w:pPr>
      <w:r>
        <w:t>Classical</w:t>
      </w:r>
      <w:r>
        <w:rPr>
          <w:spacing w:val="-5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acoustic</w:t>
      </w:r>
      <w:r>
        <w:rPr>
          <w:spacing w:val="-5"/>
        </w:rPr>
        <w:t xml:space="preserve"> </w:t>
      </w:r>
      <w:r>
        <w:t>finger- prints</w:t>
      </w:r>
      <w:r>
        <w:rPr>
          <w:spacing w:val="-4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engineered</w:t>
      </w:r>
      <w:r>
        <w:rPr>
          <w:spacing w:val="-4"/>
        </w:rPr>
        <w:t xml:space="preserve"> </w:t>
      </w:r>
      <w:r>
        <w:t>time–frequency</w:t>
      </w:r>
      <w:r>
        <w:rPr>
          <w:spacing w:val="-4"/>
        </w:rPr>
        <w:t xml:space="preserve"> </w:t>
      </w:r>
      <w:r>
        <w:t>landmarks.</w:t>
      </w:r>
      <w:r>
        <w:rPr>
          <w:spacing w:val="-4"/>
        </w:rPr>
        <w:t xml:space="preserve"> </w:t>
      </w:r>
      <w:r>
        <w:t>Wang introduced an industrial-strength landmark hashing approach that remains influential for large-scale identification due to its speed and robustness to common distortions [1]. Haitsma and Kalker proposed robust audi</w:t>
      </w:r>
      <w:r>
        <w:t>o fingerprinting for identification under degradations, emphasizing invariance and compactness [2]. These approaches are efficient but depend on carefully designed peak selection and hashing rules.</w:t>
      </w:r>
    </w:p>
    <w:p w:rsidR="001138F9" w:rsidRDefault="0089117D">
      <w:pPr>
        <w:pStyle w:val="ListParagraph"/>
        <w:numPr>
          <w:ilvl w:val="0"/>
          <w:numId w:val="8"/>
        </w:numPr>
        <w:tabs>
          <w:tab w:val="left" w:pos="529"/>
        </w:tabs>
        <w:spacing w:before="179"/>
        <w:ind w:left="529" w:hanging="270"/>
        <w:jc w:val="both"/>
        <w:rPr>
          <w:i/>
          <w:sz w:val="20"/>
        </w:rPr>
      </w:pPr>
      <w:r>
        <w:rPr>
          <w:i/>
          <w:sz w:val="20"/>
        </w:rPr>
        <w:t>Neural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audio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fingerprinting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embeddings</w:t>
      </w:r>
    </w:p>
    <w:p w:rsidR="001138F9" w:rsidRDefault="0089117D">
      <w:pPr>
        <w:pStyle w:val="BodyText"/>
        <w:spacing w:before="90" w:line="249" w:lineRule="auto"/>
        <w:ind w:left="259" w:firstLine="199"/>
      </w:pPr>
      <w:r>
        <w:t>Deep learning e</w:t>
      </w:r>
      <w:r>
        <w:t>nables representation learning from spec- trograms, reducing reliance on handcrafted features. Google’s “Now</w:t>
      </w:r>
      <w:r>
        <w:rPr>
          <w:spacing w:val="-10"/>
        </w:rPr>
        <w:t xml:space="preserve"> </w:t>
      </w:r>
      <w:r>
        <w:t>Playing”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introduced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neural</w:t>
      </w:r>
      <w:r>
        <w:rPr>
          <w:spacing w:val="-10"/>
        </w:rPr>
        <w:t xml:space="preserve"> </w:t>
      </w:r>
      <w:r>
        <w:t>network</w:t>
      </w:r>
      <w:r>
        <w:rPr>
          <w:spacing w:val="-10"/>
        </w:rPr>
        <w:t xml:space="preserve"> </w:t>
      </w:r>
      <w:r>
        <w:t xml:space="preserve">fingerprinter that produces compact, discriminative fingerprints for con- tinuous music recognition [3]. </w:t>
      </w:r>
      <w:r>
        <w:t xml:space="preserve">Chang </w:t>
      </w:r>
      <w:r>
        <w:rPr>
          <w:i/>
        </w:rPr>
        <w:t xml:space="preserve">et al. </w:t>
      </w:r>
      <w:r>
        <w:t>proposed neural audio fingerprints trained with contrastive learning for high- specific</w:t>
      </w:r>
      <w:r>
        <w:rPr>
          <w:spacing w:val="-2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retrieval,</w:t>
      </w:r>
      <w:r>
        <w:rPr>
          <w:spacing w:val="-2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low-dimensional embeddings can support scalable matching [4]. CNN audio representation studies further validate spect</w:t>
      </w:r>
      <w:r>
        <w:t>rogram CNNs for extracting robust embeddings [5].</w:t>
      </w:r>
    </w:p>
    <w:p w:rsidR="001138F9" w:rsidRDefault="0089117D">
      <w:pPr>
        <w:pStyle w:val="ListParagraph"/>
        <w:numPr>
          <w:ilvl w:val="0"/>
          <w:numId w:val="8"/>
        </w:numPr>
        <w:tabs>
          <w:tab w:val="left" w:pos="540"/>
        </w:tabs>
        <w:spacing w:before="179"/>
        <w:ind w:left="540" w:hanging="281"/>
        <w:jc w:val="both"/>
        <w:rPr>
          <w:i/>
          <w:sz w:val="20"/>
        </w:rPr>
      </w:pPr>
      <w:r>
        <w:rPr>
          <w:i/>
          <w:sz w:val="20"/>
        </w:rPr>
        <w:t>Recommendation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systems</w:t>
      </w:r>
    </w:p>
    <w:p w:rsidR="001138F9" w:rsidRDefault="0089117D">
      <w:pPr>
        <w:pStyle w:val="BodyText"/>
        <w:spacing w:before="91" w:line="249" w:lineRule="auto"/>
        <w:ind w:left="259" w:firstLine="199"/>
      </w:pPr>
      <w:r>
        <w:t>Music recommendation traditionally uses collaborative fil- tering,</w:t>
      </w:r>
      <w:r>
        <w:rPr>
          <w:spacing w:val="-1"/>
        </w:rPr>
        <w:t xml:space="preserve"> </w:t>
      </w:r>
      <w:r>
        <w:t>content-based</w:t>
      </w:r>
      <w:r>
        <w:rPr>
          <w:spacing w:val="-1"/>
        </w:rPr>
        <w:t xml:space="preserve"> </w:t>
      </w:r>
      <w:r>
        <w:t>filtering,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hybrid</w:t>
      </w:r>
      <w:r>
        <w:rPr>
          <w:spacing w:val="-1"/>
        </w:rPr>
        <w:t xml:space="preserve"> </w:t>
      </w:r>
      <w:r>
        <w:t>combinations.</w:t>
      </w:r>
      <w:r>
        <w:rPr>
          <w:spacing w:val="-1"/>
        </w:rPr>
        <w:t xml:space="preserve"> </w:t>
      </w:r>
      <w:r>
        <w:t>Matrix factorization and implicit-feedback modeling are widely used for large-scale recommenders [6], [7]. Surveys summarize challenges including scalability, context, and cold-start issues [8]. Recent work also explores emotion/mood-driven recom- mendatio</w:t>
      </w:r>
      <w:r>
        <w:t>n</w:t>
      </w:r>
      <w:r>
        <w:rPr>
          <w:spacing w:val="-12"/>
        </w:rPr>
        <w:t xml:space="preserve"> </w:t>
      </w:r>
      <w:r>
        <w:t>models,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align</w:t>
      </w:r>
      <w:r>
        <w:rPr>
          <w:spacing w:val="-12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audio</w:t>
      </w:r>
      <w:r>
        <w:rPr>
          <w:spacing w:val="-12"/>
        </w:rPr>
        <w:t xml:space="preserve"> </w:t>
      </w:r>
      <w:r>
        <w:t>representations and session signals [12].</w:t>
      </w:r>
    </w:p>
    <w:p w:rsidR="001138F9" w:rsidRDefault="0089117D">
      <w:pPr>
        <w:pStyle w:val="ListParagraph"/>
        <w:numPr>
          <w:ilvl w:val="0"/>
          <w:numId w:val="8"/>
        </w:numPr>
        <w:tabs>
          <w:tab w:val="left" w:pos="551"/>
        </w:tabs>
        <w:spacing w:before="179"/>
        <w:ind w:left="551" w:hanging="292"/>
        <w:jc w:val="both"/>
        <w:rPr>
          <w:i/>
          <w:sz w:val="20"/>
        </w:rPr>
      </w:pPr>
      <w:r>
        <w:rPr>
          <w:i/>
          <w:sz w:val="20"/>
        </w:rPr>
        <w:t>Fusion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recognition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streaming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workflows</w:t>
      </w:r>
    </w:p>
    <w:p w:rsidR="001138F9" w:rsidRDefault="0089117D">
      <w:pPr>
        <w:pStyle w:val="BodyText"/>
        <w:spacing w:before="90" w:line="249" w:lineRule="auto"/>
        <w:ind w:left="259" w:firstLine="199"/>
      </w:pPr>
      <w:r>
        <w:t>Prior academic work discusses combining Spotify-like per- sonalization with Shazam-like recognition, highlighting the value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uni</w:t>
      </w:r>
      <w:r>
        <w:t>fied</w:t>
      </w:r>
      <w:r>
        <w:rPr>
          <w:spacing w:val="-12"/>
        </w:rPr>
        <w:t xml:space="preserve"> </w:t>
      </w:r>
      <w:r>
        <w:t>discovery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highlight-based</w:t>
      </w:r>
      <w:r>
        <w:rPr>
          <w:spacing w:val="-12"/>
        </w:rPr>
        <w:t xml:space="preserve"> </w:t>
      </w:r>
      <w:r>
        <w:t>interaction</w:t>
      </w:r>
      <w:r>
        <w:rPr>
          <w:spacing w:val="-12"/>
        </w:rPr>
        <w:t xml:space="preserve"> </w:t>
      </w:r>
      <w:r>
        <w:t>[14]. ECHOVIBE</w:t>
      </w:r>
      <w:r>
        <w:rPr>
          <w:spacing w:val="4"/>
        </w:rPr>
        <w:t xml:space="preserve"> </w:t>
      </w:r>
      <w:r>
        <w:t>builds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motivation</w:t>
      </w:r>
      <w:r>
        <w:rPr>
          <w:spacing w:val="5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introduces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shared</w:t>
      </w:r>
    </w:p>
    <w:p w:rsidR="001138F9" w:rsidRDefault="0089117D">
      <w:pPr>
        <w:pStyle w:val="BodyText"/>
        <w:spacing w:before="71" w:line="249" w:lineRule="auto"/>
        <w:ind w:right="257"/>
      </w:pPr>
      <w:r>
        <w:br w:type="column"/>
      </w:r>
      <w:r>
        <w:lastRenderedPageBreak/>
        <w:t>CNN</w:t>
      </w:r>
      <w:r>
        <w:rPr>
          <w:spacing w:val="-5"/>
        </w:rPr>
        <w:t xml:space="preserve"> </w:t>
      </w:r>
      <w:r>
        <w:t>embedding</w:t>
      </w:r>
      <w:r>
        <w:rPr>
          <w:spacing w:val="-5"/>
        </w:rPr>
        <w:t xml:space="preserve"> </w:t>
      </w:r>
      <w:r>
        <w:t>backbone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recommen- dation are technically coupled through a single learned audio </w:t>
      </w:r>
      <w:r>
        <w:rPr>
          <w:spacing w:val="-2"/>
        </w:rPr>
        <w:t>representation.</w:t>
      </w:r>
    </w:p>
    <w:p w:rsidR="001138F9" w:rsidRDefault="0089117D">
      <w:pPr>
        <w:pStyle w:val="ListParagraph"/>
        <w:numPr>
          <w:ilvl w:val="0"/>
          <w:numId w:val="11"/>
        </w:numPr>
        <w:tabs>
          <w:tab w:val="left" w:pos="2026"/>
        </w:tabs>
        <w:spacing w:before="121"/>
        <w:ind w:left="2026" w:hanging="342"/>
        <w:jc w:val="left"/>
        <w:rPr>
          <w:sz w:val="20"/>
        </w:rPr>
      </w:pPr>
      <w:r>
        <w:rPr>
          <w:smallCaps/>
          <w:sz w:val="20"/>
        </w:rPr>
        <w:t>System</w:t>
      </w:r>
      <w:r>
        <w:rPr>
          <w:smallCaps/>
          <w:spacing w:val="57"/>
          <w:sz w:val="20"/>
        </w:rPr>
        <w:t xml:space="preserve"> </w:t>
      </w:r>
      <w:r>
        <w:rPr>
          <w:smallCaps/>
          <w:spacing w:val="-2"/>
          <w:sz w:val="20"/>
        </w:rPr>
        <w:t>Overview</w:t>
      </w:r>
    </w:p>
    <w:p w:rsidR="001138F9" w:rsidRDefault="0089117D">
      <w:pPr>
        <w:pStyle w:val="BodyText"/>
        <w:spacing w:before="70" w:line="249" w:lineRule="auto"/>
        <w:ind w:right="257" w:firstLine="199"/>
      </w:pPr>
      <w:r>
        <w:t xml:space="preserve">ECHOVIBE provides two tightly integrated intelligence </w:t>
      </w:r>
      <w:r>
        <w:rPr>
          <w:spacing w:val="-2"/>
        </w:rPr>
        <w:t>functions:</w:t>
      </w:r>
    </w:p>
    <w:p w:rsidR="001138F9" w:rsidRDefault="0089117D">
      <w:pPr>
        <w:pStyle w:val="ListParagraph"/>
        <w:numPr>
          <w:ilvl w:val="0"/>
          <w:numId w:val="7"/>
        </w:numPr>
        <w:tabs>
          <w:tab w:val="left" w:pos="597"/>
          <w:tab w:val="left" w:pos="599"/>
        </w:tabs>
        <w:spacing w:before="32" w:line="249" w:lineRule="auto"/>
        <w:ind w:right="257"/>
        <w:rPr>
          <w:sz w:val="20"/>
        </w:rPr>
      </w:pPr>
      <w:r>
        <w:rPr>
          <w:b/>
          <w:sz w:val="20"/>
        </w:rPr>
        <w:t xml:space="preserve">Recognition: </w:t>
      </w:r>
      <w:r>
        <w:rPr>
          <w:sz w:val="20"/>
        </w:rPr>
        <w:t>identify a track from a short user-recorded audio clip using CNN-based neural fingerprints.</w:t>
      </w:r>
    </w:p>
    <w:p w:rsidR="001138F9" w:rsidRDefault="0089117D">
      <w:pPr>
        <w:pStyle w:val="ListParagraph"/>
        <w:numPr>
          <w:ilvl w:val="0"/>
          <w:numId w:val="7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b/>
          <w:sz w:val="20"/>
        </w:rPr>
        <w:t xml:space="preserve">Recommendation: </w:t>
      </w:r>
      <w:r>
        <w:rPr>
          <w:sz w:val="20"/>
        </w:rPr>
        <w:t xml:space="preserve">generate personalized and </w:t>
      </w:r>
      <w:r>
        <w:rPr>
          <w:sz w:val="20"/>
        </w:rPr>
        <w:t>context- aware suggestions using CNN audio embeddings plus interaction signals.</w:t>
      </w:r>
    </w:p>
    <w:p w:rsidR="001138F9" w:rsidRDefault="0089117D">
      <w:pPr>
        <w:pStyle w:val="BodyText"/>
        <w:spacing w:before="32" w:line="249" w:lineRule="auto"/>
        <w:ind w:right="257" w:firstLine="199"/>
      </w:pP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principle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b/>
        </w:rPr>
        <w:t>shared embeddings</w:t>
      </w:r>
      <w:r>
        <w:t>: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CNN generates an embedding that can be used for identification (exact/high-specific match) and for recommendation (nearest- </w:t>
      </w:r>
      <w:r>
        <w:t>neighbor retrieval and ranking).</w:t>
      </w:r>
    </w:p>
    <w:p w:rsidR="001138F9" w:rsidRDefault="0089117D">
      <w:pPr>
        <w:pStyle w:val="ListParagraph"/>
        <w:numPr>
          <w:ilvl w:val="0"/>
          <w:numId w:val="11"/>
        </w:numPr>
        <w:tabs>
          <w:tab w:val="left" w:pos="1002"/>
        </w:tabs>
        <w:spacing w:before="121"/>
        <w:ind w:left="1002" w:hanging="266"/>
        <w:jc w:val="left"/>
        <w:rPr>
          <w:sz w:val="20"/>
        </w:rPr>
      </w:pPr>
      <w:r>
        <w:rPr>
          <w:smallCaps/>
          <w:sz w:val="20"/>
        </w:rPr>
        <w:t>Architecture</w:t>
      </w:r>
      <w:r>
        <w:rPr>
          <w:smallCaps/>
          <w:spacing w:val="76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77"/>
          <w:sz w:val="20"/>
        </w:rPr>
        <w:t xml:space="preserve"> </w:t>
      </w:r>
      <w:r>
        <w:rPr>
          <w:smallCaps/>
          <w:sz w:val="20"/>
        </w:rPr>
        <w:t>Technology</w:t>
      </w:r>
      <w:r>
        <w:rPr>
          <w:smallCaps/>
          <w:spacing w:val="76"/>
          <w:sz w:val="20"/>
        </w:rPr>
        <w:t xml:space="preserve"> </w:t>
      </w:r>
      <w:r>
        <w:rPr>
          <w:smallCaps/>
          <w:spacing w:val="-4"/>
          <w:sz w:val="20"/>
        </w:rPr>
        <w:t>Stack</w:t>
      </w:r>
    </w:p>
    <w:p w:rsidR="001138F9" w:rsidRDefault="0089117D">
      <w:pPr>
        <w:pStyle w:val="BodyText"/>
        <w:spacing w:before="70" w:line="249" w:lineRule="auto"/>
        <w:ind w:right="257" w:firstLine="199"/>
      </w:pPr>
      <w:r>
        <w:t>ECHOVIBE follows a client–server architecture optimized for web deployment.</w:t>
      </w:r>
    </w:p>
    <w:p w:rsidR="001138F9" w:rsidRDefault="0089117D">
      <w:pPr>
        <w:pStyle w:val="ListParagraph"/>
        <w:numPr>
          <w:ilvl w:val="0"/>
          <w:numId w:val="6"/>
        </w:numPr>
        <w:tabs>
          <w:tab w:val="left" w:pos="469"/>
        </w:tabs>
        <w:spacing w:before="121"/>
        <w:ind w:left="469" w:hanging="270"/>
        <w:rPr>
          <w:i/>
          <w:sz w:val="20"/>
        </w:rPr>
      </w:pPr>
      <w:r>
        <w:rPr>
          <w:i/>
          <w:spacing w:val="-2"/>
          <w:sz w:val="20"/>
        </w:rPr>
        <w:t>Frontend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(React.js)</w:t>
      </w:r>
    </w:p>
    <w:p w:rsidR="001138F9" w:rsidRDefault="0089117D">
      <w:pPr>
        <w:pStyle w:val="BodyText"/>
        <w:spacing w:before="70"/>
        <w:ind w:left="398"/>
        <w:jc w:val="left"/>
      </w:pPr>
      <w:r>
        <w:t>The</w:t>
      </w:r>
      <w:r>
        <w:rPr>
          <w:spacing w:val="13"/>
        </w:rPr>
        <w:t xml:space="preserve"> </w:t>
      </w:r>
      <w:r>
        <w:t>React.js</w:t>
      </w:r>
      <w:r>
        <w:rPr>
          <w:spacing w:val="14"/>
        </w:rPr>
        <w:t xml:space="preserve"> </w:t>
      </w:r>
      <w:r>
        <w:t>frontend</w:t>
      </w:r>
      <w:r>
        <w:rPr>
          <w:spacing w:val="13"/>
        </w:rPr>
        <w:t xml:space="preserve"> </w:t>
      </w:r>
      <w:r>
        <w:rPr>
          <w:spacing w:val="-2"/>
        </w:rPr>
        <w:t>provides:</w:t>
      </w:r>
    </w:p>
    <w:p w:rsidR="001138F9" w:rsidRDefault="0089117D">
      <w:pPr>
        <w:pStyle w:val="ListParagraph"/>
        <w:numPr>
          <w:ilvl w:val="1"/>
          <w:numId w:val="6"/>
        </w:numPr>
        <w:tabs>
          <w:tab w:val="left" w:pos="598"/>
        </w:tabs>
        <w:spacing w:before="41"/>
        <w:ind w:left="598" w:hanging="200"/>
        <w:jc w:val="left"/>
        <w:rPr>
          <w:sz w:val="20"/>
        </w:rPr>
      </w:pPr>
      <w:r>
        <w:rPr>
          <w:sz w:val="20"/>
        </w:rPr>
        <w:t>browser-based</w:t>
      </w:r>
      <w:r>
        <w:rPr>
          <w:spacing w:val="10"/>
          <w:sz w:val="20"/>
        </w:rPr>
        <w:t xml:space="preserve"> </w:t>
      </w:r>
      <w:r>
        <w:rPr>
          <w:sz w:val="20"/>
        </w:rPr>
        <w:t>audio</w:t>
      </w:r>
      <w:r>
        <w:rPr>
          <w:spacing w:val="10"/>
          <w:sz w:val="20"/>
        </w:rPr>
        <w:t xml:space="preserve"> </w:t>
      </w:r>
      <w:r>
        <w:rPr>
          <w:sz w:val="20"/>
        </w:rPr>
        <w:t>capture</w:t>
      </w:r>
      <w:r>
        <w:rPr>
          <w:spacing w:val="10"/>
          <w:sz w:val="20"/>
        </w:rPr>
        <w:t xml:space="preserve"> </w:t>
      </w:r>
      <w:r>
        <w:rPr>
          <w:sz w:val="20"/>
        </w:rPr>
        <w:t>(short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clips)</w:t>
      </w:r>
    </w:p>
    <w:p w:rsidR="001138F9" w:rsidRDefault="0089117D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before="9" w:line="249" w:lineRule="auto"/>
        <w:ind w:right="257"/>
        <w:jc w:val="left"/>
        <w:rPr>
          <w:sz w:val="20"/>
        </w:rPr>
      </w:pPr>
      <w:r>
        <w:rPr>
          <w:sz w:val="20"/>
        </w:rPr>
        <w:t xml:space="preserve">recognition result visualization (track, confidence, meta- </w:t>
      </w:r>
      <w:r>
        <w:rPr>
          <w:spacing w:val="-2"/>
          <w:sz w:val="20"/>
        </w:rPr>
        <w:t>data)</w:t>
      </w:r>
    </w:p>
    <w:p w:rsidR="001138F9" w:rsidRDefault="0089117D">
      <w:pPr>
        <w:pStyle w:val="ListParagraph"/>
        <w:numPr>
          <w:ilvl w:val="1"/>
          <w:numId w:val="6"/>
        </w:numPr>
        <w:tabs>
          <w:tab w:val="left" w:pos="598"/>
        </w:tabs>
        <w:ind w:left="598" w:hanging="200"/>
        <w:jc w:val="left"/>
        <w:rPr>
          <w:sz w:val="20"/>
        </w:rPr>
      </w:pPr>
      <w:r>
        <w:rPr>
          <w:sz w:val="20"/>
        </w:rPr>
        <w:t>recommendation</w:t>
      </w:r>
      <w:r>
        <w:rPr>
          <w:spacing w:val="12"/>
          <w:sz w:val="20"/>
        </w:rPr>
        <w:t xml:space="preserve"> </w:t>
      </w:r>
      <w:r>
        <w:rPr>
          <w:sz w:val="20"/>
        </w:rPr>
        <w:t>feed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playback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actions</w:t>
      </w:r>
    </w:p>
    <w:p w:rsidR="001138F9" w:rsidRDefault="0089117D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before="9" w:line="249" w:lineRule="auto"/>
        <w:ind w:right="257"/>
        <w:jc w:val="left"/>
        <w:rPr>
          <w:sz w:val="20"/>
        </w:rPr>
      </w:pPr>
      <w:r>
        <w:rPr>
          <w:sz w:val="20"/>
        </w:rPr>
        <w:t>interaction</w:t>
      </w:r>
      <w:r>
        <w:rPr>
          <w:spacing w:val="24"/>
          <w:sz w:val="20"/>
        </w:rPr>
        <w:t xml:space="preserve"> </w:t>
      </w:r>
      <w:r>
        <w:rPr>
          <w:sz w:val="20"/>
        </w:rPr>
        <w:t>logging</w:t>
      </w:r>
      <w:r>
        <w:rPr>
          <w:spacing w:val="24"/>
          <w:sz w:val="20"/>
        </w:rPr>
        <w:t xml:space="preserve"> </w:t>
      </w:r>
      <w:r>
        <w:rPr>
          <w:sz w:val="20"/>
        </w:rPr>
        <w:t>(likes,</w:t>
      </w:r>
      <w:r>
        <w:rPr>
          <w:spacing w:val="24"/>
          <w:sz w:val="20"/>
        </w:rPr>
        <w:t xml:space="preserve"> </w:t>
      </w:r>
      <w:r>
        <w:rPr>
          <w:sz w:val="20"/>
        </w:rPr>
        <w:t>saves,</w:t>
      </w:r>
      <w:r>
        <w:rPr>
          <w:spacing w:val="24"/>
          <w:sz w:val="20"/>
        </w:rPr>
        <w:t xml:space="preserve"> </w:t>
      </w:r>
      <w:r>
        <w:rPr>
          <w:sz w:val="20"/>
        </w:rPr>
        <w:t>skips)</w:t>
      </w:r>
      <w:r>
        <w:rPr>
          <w:spacing w:val="24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improve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per- </w:t>
      </w:r>
      <w:r>
        <w:rPr>
          <w:spacing w:val="-2"/>
          <w:sz w:val="20"/>
        </w:rPr>
        <w:t>sonalization</w:t>
      </w:r>
    </w:p>
    <w:p w:rsidR="001138F9" w:rsidRDefault="0089117D">
      <w:pPr>
        <w:pStyle w:val="ListParagraph"/>
        <w:numPr>
          <w:ilvl w:val="0"/>
          <w:numId w:val="6"/>
        </w:numPr>
        <w:tabs>
          <w:tab w:val="left" w:pos="270"/>
        </w:tabs>
        <w:spacing w:before="121"/>
        <w:ind w:left="270" w:right="3067" w:hanging="270"/>
        <w:jc w:val="right"/>
        <w:rPr>
          <w:i/>
          <w:sz w:val="20"/>
        </w:rPr>
      </w:pPr>
      <w:r>
        <w:rPr>
          <w:i/>
          <w:sz w:val="20"/>
        </w:rPr>
        <w:t>Backend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APIs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(Node.js)</w:t>
      </w:r>
    </w:p>
    <w:p w:rsidR="001138F9" w:rsidRDefault="0089117D">
      <w:pPr>
        <w:pStyle w:val="BodyText"/>
        <w:spacing w:before="70"/>
        <w:ind w:left="0" w:right="3097"/>
        <w:jc w:val="right"/>
      </w:pPr>
      <w:r>
        <w:t>Node.js</w:t>
      </w:r>
      <w:r>
        <w:rPr>
          <w:spacing w:val="12"/>
        </w:rPr>
        <w:t xml:space="preserve"> </w:t>
      </w:r>
      <w:r>
        <w:t>services</w:t>
      </w:r>
      <w:r>
        <w:rPr>
          <w:spacing w:val="13"/>
        </w:rPr>
        <w:t xml:space="preserve"> </w:t>
      </w:r>
      <w:r>
        <w:rPr>
          <w:spacing w:val="-2"/>
        </w:rPr>
        <w:t>handle:</w:t>
      </w:r>
    </w:p>
    <w:p w:rsidR="001138F9" w:rsidRDefault="0089117D">
      <w:pPr>
        <w:pStyle w:val="ListParagraph"/>
        <w:numPr>
          <w:ilvl w:val="1"/>
          <w:numId w:val="6"/>
        </w:numPr>
        <w:tabs>
          <w:tab w:val="left" w:pos="598"/>
        </w:tabs>
        <w:spacing w:before="42"/>
        <w:ind w:left="598" w:hanging="200"/>
        <w:jc w:val="left"/>
        <w:rPr>
          <w:sz w:val="20"/>
        </w:rPr>
      </w:pPr>
      <w:r>
        <w:rPr>
          <w:sz w:val="20"/>
        </w:rPr>
        <w:t>authentication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session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handling</w:t>
      </w:r>
    </w:p>
    <w:p w:rsidR="001138F9" w:rsidRDefault="0089117D">
      <w:pPr>
        <w:pStyle w:val="ListParagraph"/>
        <w:numPr>
          <w:ilvl w:val="1"/>
          <w:numId w:val="6"/>
        </w:numPr>
        <w:tabs>
          <w:tab w:val="left" w:pos="598"/>
        </w:tabs>
        <w:spacing w:before="9"/>
        <w:ind w:left="598" w:hanging="200"/>
        <w:jc w:val="left"/>
        <w:rPr>
          <w:sz w:val="20"/>
        </w:rPr>
      </w:pPr>
      <w:r>
        <w:rPr>
          <w:sz w:val="20"/>
        </w:rPr>
        <w:t>audio</w:t>
      </w:r>
      <w:r>
        <w:rPr>
          <w:spacing w:val="10"/>
          <w:sz w:val="20"/>
        </w:rPr>
        <w:t xml:space="preserve"> </w:t>
      </w:r>
      <w:r>
        <w:rPr>
          <w:sz w:val="20"/>
        </w:rPr>
        <w:t>upload,</w:t>
      </w:r>
      <w:r>
        <w:rPr>
          <w:spacing w:val="10"/>
          <w:sz w:val="20"/>
        </w:rPr>
        <w:t xml:space="preserve"> </w:t>
      </w:r>
      <w:r>
        <w:rPr>
          <w:sz w:val="20"/>
        </w:rPr>
        <w:t>validation,</w:t>
      </w:r>
      <w:r>
        <w:rPr>
          <w:spacing w:val="10"/>
          <w:sz w:val="20"/>
        </w:rPr>
        <w:t xml:space="preserve"> </w:t>
      </w:r>
      <w:r>
        <w:rPr>
          <w:sz w:val="20"/>
        </w:rPr>
        <w:t>preprocessing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requests</w:t>
      </w:r>
    </w:p>
    <w:p w:rsidR="001138F9" w:rsidRDefault="0089117D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before="9" w:line="249" w:lineRule="auto"/>
        <w:ind w:right="257"/>
        <w:jc w:val="left"/>
        <w:rPr>
          <w:sz w:val="20"/>
        </w:rPr>
      </w:pPr>
      <w:r>
        <w:rPr>
          <w:sz w:val="20"/>
        </w:rPr>
        <w:t>orchestration of ML inference services (fingerprinting + rec ranking)</w:t>
      </w:r>
    </w:p>
    <w:p w:rsidR="001138F9" w:rsidRDefault="0089117D">
      <w:pPr>
        <w:pStyle w:val="ListParagraph"/>
        <w:numPr>
          <w:ilvl w:val="1"/>
          <w:numId w:val="6"/>
        </w:numPr>
        <w:tabs>
          <w:tab w:val="left" w:pos="598"/>
        </w:tabs>
        <w:ind w:left="598" w:hanging="200"/>
        <w:jc w:val="left"/>
        <w:rPr>
          <w:sz w:val="20"/>
        </w:rPr>
      </w:pPr>
      <w:r>
        <w:rPr>
          <w:sz w:val="20"/>
        </w:rPr>
        <w:t>caching,</w:t>
      </w:r>
      <w:r>
        <w:rPr>
          <w:spacing w:val="12"/>
          <w:sz w:val="20"/>
        </w:rPr>
        <w:t xml:space="preserve"> </w:t>
      </w:r>
      <w:r>
        <w:rPr>
          <w:sz w:val="20"/>
        </w:rPr>
        <w:t>throttling,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structured</w:t>
      </w:r>
      <w:r>
        <w:rPr>
          <w:spacing w:val="12"/>
          <w:sz w:val="20"/>
        </w:rPr>
        <w:t xml:space="preserve"> </w:t>
      </w:r>
      <w:r>
        <w:rPr>
          <w:sz w:val="20"/>
        </w:rPr>
        <w:t>response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formatting</w:t>
      </w:r>
    </w:p>
    <w:p w:rsidR="001138F9" w:rsidRDefault="0089117D">
      <w:pPr>
        <w:pStyle w:val="ListParagraph"/>
        <w:numPr>
          <w:ilvl w:val="0"/>
          <w:numId w:val="6"/>
        </w:numPr>
        <w:tabs>
          <w:tab w:val="left" w:pos="480"/>
        </w:tabs>
        <w:spacing w:before="130"/>
        <w:ind w:left="480" w:hanging="281"/>
        <w:rPr>
          <w:i/>
          <w:sz w:val="20"/>
        </w:rPr>
      </w:pPr>
      <w:r>
        <w:rPr>
          <w:i/>
          <w:sz w:val="20"/>
        </w:rPr>
        <w:t>Hybrid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Storage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(MongoDB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11"/>
          <w:sz w:val="20"/>
        </w:rPr>
        <w:t xml:space="preserve"> </w:t>
      </w:r>
      <w:r>
        <w:rPr>
          <w:i/>
          <w:spacing w:val="-4"/>
          <w:sz w:val="20"/>
        </w:rPr>
        <w:t>SQL)</w:t>
      </w:r>
    </w:p>
    <w:p w:rsidR="001138F9" w:rsidRDefault="0089117D">
      <w:pPr>
        <w:pStyle w:val="BodyText"/>
        <w:spacing w:before="70"/>
        <w:ind w:left="398"/>
        <w:jc w:val="left"/>
      </w:pPr>
      <w:r>
        <w:t>ECHOVIBE</w:t>
      </w:r>
      <w:r>
        <w:rPr>
          <w:spacing w:val="-2"/>
        </w:rPr>
        <w:t xml:space="preserve"> uses:</w:t>
      </w:r>
    </w:p>
    <w:p w:rsidR="001138F9" w:rsidRDefault="0089117D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before="41" w:line="249" w:lineRule="auto"/>
        <w:ind w:right="257"/>
        <w:rPr>
          <w:sz w:val="20"/>
        </w:rPr>
      </w:pPr>
      <w:r>
        <w:rPr>
          <w:b/>
          <w:sz w:val="20"/>
        </w:rPr>
        <w:t xml:space="preserve">MongoDB </w:t>
      </w:r>
      <w:r>
        <w:rPr>
          <w:sz w:val="20"/>
        </w:rPr>
        <w:t>for flexible user/session data: profiles, inter- action logs, recent sessions, mood context.</w:t>
      </w:r>
    </w:p>
    <w:p w:rsidR="001138F9" w:rsidRDefault="0089117D">
      <w:pPr>
        <w:pStyle w:val="ListParagraph"/>
        <w:numPr>
          <w:ilvl w:val="1"/>
          <w:numId w:val="6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b/>
          <w:sz w:val="20"/>
        </w:rPr>
        <w:t xml:space="preserve">SQL </w:t>
      </w:r>
      <w:r>
        <w:rPr>
          <w:sz w:val="20"/>
        </w:rPr>
        <w:t>for structured catalog and indexing: track metadata, embedding references, segment/highlight tables, evalua- tion logs.</w:t>
      </w:r>
    </w:p>
    <w:p w:rsidR="001138F9" w:rsidRDefault="0089117D">
      <w:pPr>
        <w:pStyle w:val="ListParagraph"/>
        <w:numPr>
          <w:ilvl w:val="0"/>
          <w:numId w:val="6"/>
        </w:numPr>
        <w:tabs>
          <w:tab w:val="left" w:pos="491"/>
        </w:tabs>
        <w:spacing w:before="121"/>
        <w:ind w:left="491" w:hanging="292"/>
        <w:jc w:val="both"/>
        <w:rPr>
          <w:i/>
          <w:sz w:val="20"/>
        </w:rPr>
      </w:pPr>
      <w:r>
        <w:rPr>
          <w:i/>
          <w:sz w:val="20"/>
        </w:rPr>
        <w:t>ML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Inference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Deployment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(TensorFlow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Docker)</w:t>
      </w:r>
    </w:p>
    <w:p w:rsidR="001138F9" w:rsidRDefault="0089117D">
      <w:pPr>
        <w:pStyle w:val="BodyText"/>
        <w:spacing w:before="70" w:line="249" w:lineRule="auto"/>
        <w:ind w:right="257" w:firstLine="199"/>
      </w:pPr>
      <w:r>
        <w:t xml:space="preserve">TensorFlow runs the CNN embedding model as a service. Docker containerization ensures reproducible builds, consis- tent runtime environments, and horizontal scaling for peak </w:t>
      </w:r>
      <w:r>
        <w:rPr>
          <w:spacing w:val="-2"/>
        </w:rPr>
        <w:t>usage.</w:t>
      </w:r>
    </w:p>
    <w:p w:rsidR="001138F9" w:rsidRDefault="0089117D">
      <w:pPr>
        <w:pStyle w:val="ListParagraph"/>
        <w:numPr>
          <w:ilvl w:val="0"/>
          <w:numId w:val="11"/>
        </w:numPr>
        <w:tabs>
          <w:tab w:val="left" w:pos="367"/>
        </w:tabs>
        <w:spacing w:before="121"/>
        <w:ind w:left="367" w:right="58" w:hanging="367"/>
        <w:jc w:val="center"/>
        <w:rPr>
          <w:sz w:val="20"/>
        </w:rPr>
      </w:pPr>
      <w:r>
        <w:rPr>
          <w:smallCaps/>
          <w:sz w:val="20"/>
        </w:rPr>
        <w:t>Shared</w:t>
      </w:r>
      <w:r>
        <w:rPr>
          <w:smallCaps/>
          <w:spacing w:val="59"/>
          <w:sz w:val="20"/>
        </w:rPr>
        <w:t xml:space="preserve"> </w:t>
      </w:r>
      <w:r>
        <w:rPr>
          <w:smallCaps/>
          <w:sz w:val="20"/>
        </w:rPr>
        <w:t>CNN</w:t>
      </w:r>
      <w:r>
        <w:rPr>
          <w:smallCaps/>
          <w:spacing w:val="43"/>
          <w:sz w:val="20"/>
        </w:rPr>
        <w:t xml:space="preserve"> </w:t>
      </w:r>
      <w:r>
        <w:rPr>
          <w:smallCaps/>
          <w:sz w:val="20"/>
        </w:rPr>
        <w:t>Embedding</w:t>
      </w:r>
      <w:r>
        <w:rPr>
          <w:smallCaps/>
          <w:spacing w:val="60"/>
          <w:sz w:val="20"/>
        </w:rPr>
        <w:t xml:space="preserve"> </w:t>
      </w:r>
      <w:r>
        <w:rPr>
          <w:smallCaps/>
          <w:sz w:val="20"/>
        </w:rPr>
        <w:t>Model</w:t>
      </w:r>
      <w:r>
        <w:rPr>
          <w:smallCaps/>
          <w:spacing w:val="59"/>
          <w:sz w:val="20"/>
        </w:rPr>
        <w:t xml:space="preserve"> </w:t>
      </w:r>
      <w:r>
        <w:rPr>
          <w:smallCaps/>
          <w:sz w:val="20"/>
        </w:rPr>
        <w:t>(Backbone</w:t>
      </w:r>
      <w:r>
        <w:rPr>
          <w:smallCaps/>
          <w:spacing w:val="60"/>
          <w:sz w:val="20"/>
        </w:rPr>
        <w:t xml:space="preserve"> </w:t>
      </w:r>
      <w:r>
        <w:rPr>
          <w:smallCaps/>
          <w:spacing w:val="-5"/>
          <w:sz w:val="20"/>
        </w:rPr>
        <w:t>for</w:t>
      </w:r>
    </w:p>
    <w:p w:rsidR="001138F9" w:rsidRDefault="0089117D">
      <w:pPr>
        <w:pStyle w:val="BodyText"/>
        <w:spacing w:before="9"/>
        <w:ind w:left="0" w:right="58"/>
        <w:jc w:val="center"/>
      </w:pPr>
      <w:r>
        <w:rPr>
          <w:smallCaps/>
        </w:rPr>
        <w:t>Recognition</w:t>
      </w:r>
      <w:r>
        <w:rPr>
          <w:smallCaps/>
          <w:spacing w:val="66"/>
        </w:rPr>
        <w:t xml:space="preserve"> </w:t>
      </w:r>
      <w:r>
        <w:rPr>
          <w:smallCaps/>
        </w:rPr>
        <w:t>and</w:t>
      </w:r>
      <w:r>
        <w:rPr>
          <w:smallCaps/>
          <w:spacing w:val="66"/>
        </w:rPr>
        <w:t xml:space="preserve"> </w:t>
      </w:r>
      <w:r>
        <w:rPr>
          <w:smallCaps/>
          <w:spacing w:val="-2"/>
        </w:rPr>
        <w:t>Recommendation)</w:t>
      </w:r>
    </w:p>
    <w:p w:rsidR="001138F9" w:rsidRDefault="0089117D">
      <w:pPr>
        <w:pStyle w:val="BodyText"/>
        <w:spacing w:before="69" w:line="249" w:lineRule="auto"/>
        <w:ind w:right="257" w:firstLine="199"/>
      </w:pPr>
      <w:r>
        <w:t>ECHOVIBE uses a spectrogram-based CNN as a shared backbone to map short audio windows into a fixed-length embedding vector.</w:t>
      </w:r>
    </w:p>
    <w:p w:rsidR="001138F9" w:rsidRDefault="001138F9">
      <w:pPr>
        <w:pStyle w:val="BodyText"/>
        <w:spacing w:line="249" w:lineRule="auto"/>
        <w:sectPr w:rsidR="001138F9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138F9" w:rsidRDefault="0089117D">
      <w:pPr>
        <w:pStyle w:val="ListParagraph"/>
        <w:numPr>
          <w:ilvl w:val="1"/>
          <w:numId w:val="11"/>
        </w:numPr>
        <w:tabs>
          <w:tab w:val="left" w:pos="529"/>
        </w:tabs>
        <w:spacing w:before="71"/>
        <w:ind w:left="529" w:hanging="270"/>
        <w:rPr>
          <w:i/>
          <w:sz w:val="20"/>
        </w:rPr>
      </w:pPr>
      <w:r>
        <w:rPr>
          <w:i/>
          <w:sz w:val="20"/>
        </w:rPr>
        <w:lastRenderedPageBreak/>
        <w:t xml:space="preserve">Spectrogram feature </w:t>
      </w:r>
      <w:r>
        <w:rPr>
          <w:i/>
          <w:spacing w:val="-2"/>
          <w:sz w:val="20"/>
        </w:rPr>
        <w:t>extraction</w:t>
      </w:r>
    </w:p>
    <w:p w:rsidR="001138F9" w:rsidRDefault="0089117D">
      <w:pPr>
        <w:pStyle w:val="BodyText"/>
        <w:spacing w:before="74"/>
        <w:ind w:left="259" w:firstLine="199"/>
      </w:pPr>
      <w:r>
        <w:t>Given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audio</w:t>
      </w:r>
      <w:r>
        <w:rPr>
          <w:spacing w:val="-1"/>
        </w:rPr>
        <w:t xml:space="preserve"> </w:t>
      </w:r>
      <w:r>
        <w:t>signal</w:t>
      </w:r>
      <w:r>
        <w:rPr>
          <w:spacing w:val="-2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</w:rPr>
        <w:t>[</w:t>
      </w:r>
      <w:r>
        <w:rPr>
          <w:rFonts w:ascii="Calibri" w:hAnsi="Calibri"/>
          <w:i/>
        </w:rPr>
        <w:t>n</w:t>
      </w:r>
      <w:r>
        <w:rPr>
          <w:rFonts w:ascii="Calibri" w:hAnsi="Calibri"/>
        </w:rPr>
        <w:t>]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time–frequency</w:t>
      </w:r>
      <w:r>
        <w:rPr>
          <w:spacing w:val="-1"/>
        </w:rPr>
        <w:t xml:space="preserve"> </w:t>
      </w:r>
      <w:r>
        <w:t>representation is c</w:t>
      </w:r>
      <w:r>
        <w:t>omputed using STFT:</w:t>
      </w:r>
    </w:p>
    <w:p w:rsidR="001138F9" w:rsidRDefault="0089117D">
      <w:pPr>
        <w:tabs>
          <w:tab w:val="left" w:pos="5048"/>
        </w:tabs>
        <w:spacing w:line="406" w:lineRule="exact"/>
        <w:ind w:left="1281"/>
        <w:rPr>
          <w:sz w:val="20"/>
        </w:rPr>
      </w:pPr>
      <w:proofErr w:type="gramStart"/>
      <w:r>
        <w:rPr>
          <w:rFonts w:ascii="Calibri" w:hAnsi="Calibri"/>
          <w:i/>
          <w:w w:val="140"/>
          <w:sz w:val="20"/>
        </w:rPr>
        <w:t>X</w:t>
      </w:r>
      <w:r>
        <w:rPr>
          <w:rFonts w:ascii="Calibri" w:hAnsi="Calibri"/>
          <w:w w:val="140"/>
          <w:sz w:val="20"/>
        </w:rPr>
        <w:t>(</w:t>
      </w:r>
      <w:proofErr w:type="gramEnd"/>
      <w:r>
        <w:rPr>
          <w:rFonts w:ascii="Calibri" w:hAnsi="Calibri"/>
          <w:i/>
          <w:w w:val="140"/>
          <w:sz w:val="20"/>
        </w:rPr>
        <w:t>t,</w:t>
      </w:r>
      <w:r>
        <w:rPr>
          <w:rFonts w:ascii="Calibri" w:hAnsi="Calibri"/>
          <w:i/>
          <w:spacing w:val="-27"/>
          <w:w w:val="140"/>
          <w:sz w:val="20"/>
        </w:rPr>
        <w:t xml:space="preserve"> </w:t>
      </w:r>
      <w:r>
        <w:rPr>
          <w:rFonts w:ascii="Calibri" w:hAnsi="Calibri"/>
          <w:i/>
          <w:w w:val="140"/>
          <w:sz w:val="20"/>
        </w:rPr>
        <w:t>f</w:t>
      </w:r>
      <w:r>
        <w:rPr>
          <w:rFonts w:ascii="Calibri" w:hAnsi="Calibri"/>
          <w:i/>
          <w:spacing w:val="-40"/>
          <w:w w:val="140"/>
          <w:sz w:val="20"/>
        </w:rPr>
        <w:t xml:space="preserve"> </w:t>
      </w:r>
      <w:r>
        <w:rPr>
          <w:rFonts w:ascii="Calibri" w:hAnsi="Calibri"/>
          <w:w w:val="140"/>
          <w:sz w:val="20"/>
        </w:rPr>
        <w:t>)</w:t>
      </w:r>
      <w:r>
        <w:rPr>
          <w:rFonts w:ascii="Calibri" w:hAnsi="Calibri"/>
          <w:spacing w:val="-3"/>
          <w:w w:val="140"/>
          <w:sz w:val="20"/>
        </w:rPr>
        <w:t xml:space="preserve"> </w:t>
      </w:r>
      <w:r>
        <w:rPr>
          <w:rFonts w:ascii="Calibri" w:hAnsi="Calibri"/>
          <w:w w:val="140"/>
          <w:sz w:val="20"/>
        </w:rPr>
        <w:t>=</w:t>
      </w:r>
      <w:r>
        <w:rPr>
          <w:rFonts w:ascii="Calibri" w:hAnsi="Calibri"/>
          <w:spacing w:val="-3"/>
          <w:w w:val="140"/>
          <w:sz w:val="20"/>
        </w:rPr>
        <w:t xml:space="preserve"> </w:t>
      </w:r>
      <w:r>
        <w:rPr>
          <w:rFonts w:ascii="Lucida Sans Unicode" w:hAnsi="Lucida Sans Unicode"/>
          <w:w w:val="215"/>
          <w:position w:val="19"/>
          <w:sz w:val="20"/>
        </w:rPr>
        <w:t>Σ</w:t>
      </w:r>
      <w:r>
        <w:rPr>
          <w:rFonts w:ascii="Lucida Sans Unicode" w:hAnsi="Lucida Sans Unicode"/>
          <w:spacing w:val="-99"/>
          <w:w w:val="215"/>
          <w:position w:val="19"/>
          <w:sz w:val="20"/>
        </w:rPr>
        <w:t xml:space="preserve"> </w:t>
      </w:r>
      <w:r>
        <w:rPr>
          <w:rFonts w:ascii="Calibri" w:hAnsi="Calibri"/>
          <w:i/>
          <w:sz w:val="20"/>
        </w:rPr>
        <w:t>x</w:t>
      </w:r>
      <w:r>
        <w:rPr>
          <w:rFonts w:ascii="Calibri" w:hAnsi="Calibri"/>
          <w:sz w:val="20"/>
        </w:rPr>
        <w:t>[</w:t>
      </w:r>
      <w:r>
        <w:rPr>
          <w:rFonts w:ascii="Calibri" w:hAnsi="Calibri"/>
          <w:i/>
          <w:sz w:val="20"/>
        </w:rPr>
        <w:t>n</w:t>
      </w:r>
      <w:r>
        <w:rPr>
          <w:rFonts w:ascii="Calibri" w:hAnsi="Calibri"/>
          <w:sz w:val="20"/>
        </w:rPr>
        <w:t>]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w</w:t>
      </w:r>
      <w:r>
        <w:rPr>
          <w:rFonts w:ascii="Calibri" w:hAnsi="Calibri"/>
          <w:sz w:val="20"/>
        </w:rPr>
        <w:t>[</w:t>
      </w:r>
      <w:r>
        <w:rPr>
          <w:rFonts w:ascii="Calibri" w:hAnsi="Calibri"/>
          <w:i/>
          <w:sz w:val="20"/>
        </w:rPr>
        <w:t>n</w:t>
      </w:r>
      <w:r>
        <w:rPr>
          <w:rFonts w:ascii="Calibri" w:hAnsi="Calibri"/>
          <w:i/>
          <w:spacing w:val="3"/>
          <w:sz w:val="20"/>
        </w:rPr>
        <w:t xml:space="preserve"> </w:t>
      </w:r>
      <w:r>
        <w:rPr>
          <w:rFonts w:ascii="SimSun-ExtB" w:hAnsi="SimSun-ExtB"/>
          <w:sz w:val="20"/>
        </w:rPr>
        <w:t>−</w:t>
      </w:r>
      <w:r>
        <w:rPr>
          <w:rFonts w:ascii="SimSun-ExtB" w:hAnsi="SimSun-ExtB"/>
          <w:spacing w:val="-52"/>
          <w:sz w:val="20"/>
        </w:rPr>
        <w:t xml:space="preserve"> </w:t>
      </w:r>
      <w:r>
        <w:rPr>
          <w:rFonts w:ascii="Calibri" w:hAnsi="Calibri"/>
          <w:i/>
          <w:sz w:val="20"/>
        </w:rPr>
        <w:t>t</w:t>
      </w:r>
      <w:r>
        <w:rPr>
          <w:rFonts w:ascii="Calibri" w:hAnsi="Calibri"/>
          <w:sz w:val="20"/>
        </w:rPr>
        <w:t>]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i/>
          <w:spacing w:val="-2"/>
          <w:w w:val="140"/>
          <w:sz w:val="20"/>
        </w:rPr>
        <w:t>e</w:t>
      </w:r>
      <w:r>
        <w:rPr>
          <w:rFonts w:ascii="Arial" w:hAnsi="Arial"/>
          <w:i/>
          <w:spacing w:val="-2"/>
          <w:w w:val="140"/>
          <w:sz w:val="20"/>
          <w:vertAlign w:val="superscript"/>
        </w:rPr>
        <w:t>−</w:t>
      </w:r>
      <w:r>
        <w:rPr>
          <w:rFonts w:ascii="Calibri" w:hAnsi="Calibri"/>
          <w:i/>
          <w:spacing w:val="-2"/>
          <w:w w:val="140"/>
          <w:sz w:val="20"/>
          <w:vertAlign w:val="superscript"/>
        </w:rPr>
        <w:t>j</w:t>
      </w:r>
      <w:r>
        <w:rPr>
          <w:rFonts w:ascii="Sitka Text" w:hAnsi="Sitka Text"/>
          <w:spacing w:val="-2"/>
          <w:w w:val="140"/>
          <w:sz w:val="20"/>
          <w:vertAlign w:val="superscript"/>
        </w:rPr>
        <w:t>2</w:t>
      </w:r>
      <w:r>
        <w:rPr>
          <w:rFonts w:ascii="Calibri" w:hAnsi="Calibri"/>
          <w:i/>
          <w:spacing w:val="-2"/>
          <w:w w:val="140"/>
          <w:sz w:val="20"/>
          <w:vertAlign w:val="superscript"/>
        </w:rPr>
        <w:t>πfn</w:t>
      </w:r>
      <w:r>
        <w:rPr>
          <w:rFonts w:ascii="Calibri" w:hAnsi="Calibri"/>
          <w:i/>
          <w:sz w:val="20"/>
        </w:rPr>
        <w:tab/>
      </w:r>
      <w:r>
        <w:rPr>
          <w:spacing w:val="-5"/>
          <w:sz w:val="20"/>
        </w:rPr>
        <w:t>(1)</w:t>
      </w:r>
    </w:p>
    <w:p w:rsidR="001138F9" w:rsidRDefault="0089117D">
      <w:pPr>
        <w:spacing w:before="39"/>
        <w:ind w:left="259" w:right="925"/>
        <w:jc w:val="center"/>
        <w:rPr>
          <w:rFonts w:ascii="Calibri"/>
          <w:i/>
          <w:sz w:val="14"/>
        </w:rPr>
      </w:pPr>
      <w:proofErr w:type="gramStart"/>
      <w:r>
        <w:rPr>
          <w:rFonts w:ascii="Calibri"/>
          <w:i/>
          <w:spacing w:val="-10"/>
          <w:w w:val="135"/>
          <w:sz w:val="14"/>
        </w:rPr>
        <w:t>n</w:t>
      </w:r>
      <w:proofErr w:type="gramEnd"/>
    </w:p>
    <w:p w:rsidR="001138F9" w:rsidRDefault="0089117D">
      <w:pPr>
        <w:pStyle w:val="BodyText"/>
        <w:spacing w:before="74" w:line="244" w:lineRule="auto"/>
        <w:ind w:left="259"/>
      </w:pPr>
      <w:r>
        <w:t>The</w:t>
      </w:r>
      <w:r>
        <w:rPr>
          <w:spacing w:val="-7"/>
        </w:rPr>
        <w:t xml:space="preserve"> </w:t>
      </w:r>
      <w:r>
        <w:t>magnitude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log-scaled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optionally</w:t>
      </w:r>
      <w:r>
        <w:rPr>
          <w:spacing w:val="-7"/>
        </w:rPr>
        <w:t xml:space="preserve"> </w:t>
      </w:r>
      <w:r>
        <w:t>converted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Mel bands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perceptual</w:t>
      </w:r>
      <w:r>
        <w:rPr>
          <w:spacing w:val="-6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resolution.</w:t>
      </w:r>
      <w:r>
        <w:rPr>
          <w:spacing w:val="-6"/>
        </w:rPr>
        <w:t xml:space="preserve"> </w:t>
      </w:r>
      <w:r>
        <w:t>The resulting</w:t>
      </w:r>
      <w:r>
        <w:rPr>
          <w:spacing w:val="-13"/>
        </w:rPr>
        <w:t xml:space="preserve"> </w:t>
      </w:r>
      <w:r>
        <w:t>spectrogram</w:t>
      </w:r>
      <w:r>
        <w:rPr>
          <w:spacing w:val="-12"/>
        </w:rPr>
        <w:t xml:space="preserve"> </w:t>
      </w:r>
      <w:r>
        <w:t>patch</w:t>
      </w:r>
      <w:r>
        <w:rPr>
          <w:spacing w:val="-11"/>
        </w:rPr>
        <w:t xml:space="preserve"> </w:t>
      </w:r>
      <w:r>
        <w:rPr>
          <w:rFonts w:ascii="Tahoma"/>
          <w:b/>
        </w:rPr>
        <w:t>S</w:t>
      </w:r>
      <w:r>
        <w:rPr>
          <w:rFonts w:ascii="Tahoma"/>
          <w:b/>
          <w:spacing w:val="-1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treated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image-like</w:t>
      </w:r>
      <w:r>
        <w:rPr>
          <w:spacing w:val="-11"/>
        </w:rPr>
        <w:t xml:space="preserve"> </w:t>
      </w:r>
      <w:r>
        <w:t>tensor input to a CNN.</w:t>
      </w:r>
    </w:p>
    <w:p w:rsidR="001138F9" w:rsidRDefault="0089117D">
      <w:pPr>
        <w:pStyle w:val="ListParagraph"/>
        <w:numPr>
          <w:ilvl w:val="1"/>
          <w:numId w:val="11"/>
        </w:numPr>
        <w:tabs>
          <w:tab w:val="left" w:pos="529"/>
        </w:tabs>
        <w:spacing w:before="152"/>
        <w:ind w:left="529" w:hanging="270"/>
        <w:rPr>
          <w:i/>
          <w:sz w:val="20"/>
        </w:rPr>
      </w:pPr>
      <w:r>
        <w:rPr>
          <w:i/>
          <w:sz w:val="20"/>
        </w:rPr>
        <w:t>CNN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embedding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function</w:t>
      </w:r>
    </w:p>
    <w:p w:rsidR="001138F9" w:rsidRDefault="0089117D">
      <w:pPr>
        <w:pStyle w:val="BodyText"/>
        <w:spacing w:before="77"/>
        <w:ind w:left="458"/>
        <w:jc w:val="left"/>
      </w:pPr>
      <w:r>
        <w:t>The</w:t>
      </w:r>
      <w:r>
        <w:rPr>
          <w:spacing w:val="13"/>
        </w:rPr>
        <w:t xml:space="preserve"> </w:t>
      </w:r>
      <w:r>
        <w:t>embedding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produced</w:t>
      </w:r>
      <w:r>
        <w:rPr>
          <w:spacing w:val="14"/>
        </w:rPr>
        <w:t xml:space="preserve"> </w:t>
      </w:r>
      <w:r>
        <w:rPr>
          <w:spacing w:val="-5"/>
        </w:rPr>
        <w:t>by:</w:t>
      </w:r>
    </w:p>
    <w:p w:rsidR="001138F9" w:rsidRDefault="0089117D">
      <w:pPr>
        <w:tabs>
          <w:tab w:val="left" w:pos="3041"/>
          <w:tab w:val="left" w:pos="5048"/>
        </w:tabs>
        <w:spacing w:before="138"/>
        <w:ind w:left="259" w:firstLine="1656"/>
        <w:rPr>
          <w:sz w:val="20"/>
        </w:rPr>
      </w:pPr>
      <w:r>
        <w:rPr>
          <w:rFonts w:ascii="Tahoma" w:hAnsi="Tahoma"/>
          <w:b/>
          <w:w w:val="110"/>
          <w:sz w:val="20"/>
        </w:rPr>
        <w:t>z</w:t>
      </w:r>
      <w:r>
        <w:rPr>
          <w:rFonts w:ascii="Tahoma" w:hAnsi="Tahoma"/>
          <w:b/>
          <w:spacing w:val="-5"/>
          <w:w w:val="110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7"/>
          <w:w w:val="125"/>
          <w:sz w:val="20"/>
        </w:rPr>
        <w:t xml:space="preserve"> </w:t>
      </w:r>
      <w:r>
        <w:rPr>
          <w:rFonts w:ascii="Calibri" w:hAnsi="Calibri"/>
          <w:i/>
          <w:spacing w:val="-2"/>
          <w:w w:val="110"/>
          <w:sz w:val="20"/>
        </w:rPr>
        <w:t>f</w:t>
      </w:r>
      <w:r>
        <w:rPr>
          <w:rFonts w:ascii="Calibri" w:hAnsi="Calibri"/>
          <w:i/>
          <w:spacing w:val="-2"/>
          <w:w w:val="110"/>
          <w:sz w:val="20"/>
          <w:vertAlign w:val="subscript"/>
        </w:rPr>
        <w:t>θ</w:t>
      </w:r>
      <w:r>
        <w:rPr>
          <w:rFonts w:ascii="Calibri" w:hAnsi="Calibri"/>
          <w:spacing w:val="-2"/>
          <w:w w:val="110"/>
          <w:sz w:val="20"/>
        </w:rPr>
        <w:t>(</w:t>
      </w:r>
      <w:r>
        <w:rPr>
          <w:rFonts w:ascii="Tahoma" w:hAnsi="Tahoma"/>
          <w:b/>
          <w:spacing w:val="-2"/>
          <w:w w:val="110"/>
          <w:sz w:val="20"/>
        </w:rPr>
        <w:t>S</w:t>
      </w:r>
      <w:r>
        <w:rPr>
          <w:rFonts w:ascii="Calibri" w:hAnsi="Calibri"/>
          <w:spacing w:val="-2"/>
          <w:w w:val="110"/>
          <w:sz w:val="20"/>
        </w:rPr>
        <w:t>)</w:t>
      </w:r>
      <w:r>
        <w:rPr>
          <w:rFonts w:ascii="Calibri" w:hAnsi="Calibri"/>
          <w:i/>
          <w:spacing w:val="-2"/>
          <w:w w:val="110"/>
          <w:sz w:val="20"/>
        </w:rPr>
        <w:t>,</w:t>
      </w:r>
      <w:r>
        <w:rPr>
          <w:rFonts w:ascii="Calibri" w:hAnsi="Calibri"/>
          <w:i/>
          <w:sz w:val="20"/>
        </w:rPr>
        <w:tab/>
      </w:r>
      <w:r>
        <w:rPr>
          <w:rFonts w:ascii="Tahoma" w:hAnsi="Tahoma"/>
          <w:b/>
          <w:w w:val="75"/>
          <w:sz w:val="20"/>
        </w:rPr>
        <w:t>z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SimSun-ExtB" w:hAnsi="SimSun-ExtB"/>
          <w:w w:val="75"/>
          <w:sz w:val="20"/>
        </w:rPr>
        <w:t>∈</w:t>
      </w:r>
      <w:r>
        <w:rPr>
          <w:rFonts w:ascii="SimSun-ExtB" w:hAnsi="SimSun-ExtB"/>
          <w:spacing w:val="-18"/>
          <w:w w:val="75"/>
          <w:sz w:val="20"/>
        </w:rPr>
        <w:t xml:space="preserve"> </w:t>
      </w:r>
      <w:r>
        <w:rPr>
          <w:rFonts w:ascii="Arial MT" w:hAnsi="Arial MT"/>
          <w:spacing w:val="-5"/>
          <w:w w:val="75"/>
          <w:sz w:val="20"/>
        </w:rPr>
        <w:t>R</w:t>
      </w:r>
      <w:r>
        <w:rPr>
          <w:rFonts w:ascii="Calibri" w:hAnsi="Calibri"/>
          <w:i/>
          <w:spacing w:val="-5"/>
          <w:w w:val="75"/>
          <w:sz w:val="20"/>
          <w:vertAlign w:val="superscript"/>
        </w:rPr>
        <w:t>d</w:t>
      </w:r>
      <w:r>
        <w:rPr>
          <w:rFonts w:ascii="Calibri" w:hAnsi="Calibri"/>
          <w:i/>
          <w:sz w:val="20"/>
        </w:rPr>
        <w:tab/>
      </w:r>
      <w:r>
        <w:rPr>
          <w:spacing w:val="-9"/>
          <w:w w:val="105"/>
          <w:sz w:val="20"/>
        </w:rPr>
        <w:t>(2)</w:t>
      </w:r>
    </w:p>
    <w:p w:rsidR="001138F9" w:rsidRDefault="0089117D">
      <w:pPr>
        <w:spacing w:before="134" w:line="244" w:lineRule="auto"/>
        <w:ind w:left="259"/>
        <w:jc w:val="both"/>
        <w:rPr>
          <w:sz w:val="20"/>
        </w:rPr>
      </w:pPr>
      <w:proofErr w:type="gramStart"/>
      <w:r>
        <w:rPr>
          <w:sz w:val="20"/>
        </w:rPr>
        <w:t>where</w:t>
      </w:r>
      <w:proofErr w:type="gramEnd"/>
      <w:r>
        <w:rPr>
          <w:sz w:val="20"/>
        </w:rPr>
        <w:t xml:space="preserve"> </w:t>
      </w:r>
      <w:r>
        <w:rPr>
          <w:rFonts w:ascii="Calibri" w:hAnsi="Calibri"/>
          <w:i/>
          <w:sz w:val="20"/>
        </w:rPr>
        <w:t>f</w:t>
      </w:r>
      <w:r>
        <w:rPr>
          <w:rFonts w:ascii="Calibri" w:hAnsi="Calibri"/>
          <w:i/>
          <w:sz w:val="20"/>
          <w:vertAlign w:val="subscript"/>
        </w:rPr>
        <w:t>θ</w:t>
      </w:r>
      <w:r>
        <w:rPr>
          <w:rFonts w:ascii="Calibri" w:hAnsi="Calibri"/>
          <w:i/>
          <w:sz w:val="20"/>
        </w:rPr>
        <w:t xml:space="preserve"> </w:t>
      </w:r>
      <w:r>
        <w:rPr>
          <w:sz w:val="20"/>
        </w:rPr>
        <w:t xml:space="preserve">is the CNN and </w:t>
      </w:r>
      <w:r>
        <w:rPr>
          <w:rFonts w:ascii="Calibri" w:hAnsi="Calibri"/>
          <w:i/>
          <w:sz w:val="20"/>
        </w:rPr>
        <w:t xml:space="preserve">d </w:t>
      </w:r>
      <w:r>
        <w:rPr>
          <w:sz w:val="20"/>
        </w:rPr>
        <w:t xml:space="preserve">is a compact dimension (e.g., 64– 256). This vector is the </w:t>
      </w:r>
      <w:r>
        <w:rPr>
          <w:b/>
          <w:sz w:val="20"/>
        </w:rPr>
        <w:t xml:space="preserve">shared representation </w:t>
      </w:r>
      <w:r>
        <w:rPr>
          <w:sz w:val="20"/>
        </w:rPr>
        <w:t xml:space="preserve">used by both </w:t>
      </w:r>
      <w:r>
        <w:rPr>
          <w:spacing w:val="-2"/>
          <w:sz w:val="20"/>
        </w:rPr>
        <w:t>modules:</w:t>
      </w:r>
    </w:p>
    <w:p w:rsidR="001138F9" w:rsidRDefault="0089117D">
      <w:pPr>
        <w:pStyle w:val="ListParagraph"/>
        <w:numPr>
          <w:ilvl w:val="2"/>
          <w:numId w:val="11"/>
        </w:numPr>
        <w:tabs>
          <w:tab w:val="left" w:pos="658"/>
        </w:tabs>
        <w:spacing w:before="32" w:line="241" w:lineRule="exact"/>
        <w:ind w:left="658" w:hanging="200"/>
        <w:rPr>
          <w:sz w:val="20"/>
        </w:rPr>
      </w:pPr>
      <w:r>
        <w:rPr>
          <w:sz w:val="20"/>
        </w:rPr>
        <w:t>Recognition</w:t>
      </w:r>
      <w:r>
        <w:rPr>
          <w:spacing w:val="10"/>
          <w:sz w:val="20"/>
        </w:rPr>
        <w:t xml:space="preserve"> </w:t>
      </w:r>
      <w:r>
        <w:rPr>
          <w:sz w:val="20"/>
        </w:rPr>
        <w:t>uses</w:t>
      </w:r>
      <w:r>
        <w:rPr>
          <w:spacing w:val="11"/>
          <w:sz w:val="20"/>
        </w:rPr>
        <w:t xml:space="preserve"> </w:t>
      </w:r>
      <w:r>
        <w:rPr>
          <w:rFonts w:ascii="Tahoma" w:hAnsi="Tahoma"/>
          <w:b/>
          <w:sz w:val="20"/>
        </w:rPr>
        <w:t>z</w:t>
      </w:r>
      <w:r>
        <w:rPr>
          <w:rFonts w:ascii="Tahoma" w:hAnsi="Tahoma"/>
          <w:b/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i/>
          <w:sz w:val="20"/>
        </w:rPr>
        <w:t>high-specific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matching</w:t>
      </w:r>
      <w:r>
        <w:rPr>
          <w:spacing w:val="-2"/>
          <w:sz w:val="20"/>
        </w:rPr>
        <w:t>.</w:t>
      </w:r>
    </w:p>
    <w:p w:rsidR="001138F9" w:rsidRDefault="0089117D">
      <w:pPr>
        <w:pStyle w:val="ListParagraph"/>
        <w:numPr>
          <w:ilvl w:val="2"/>
          <w:numId w:val="11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sz w:val="20"/>
        </w:rPr>
        <w:t xml:space="preserve">Recommendation uses </w:t>
      </w:r>
      <w:r>
        <w:rPr>
          <w:rFonts w:ascii="Tahoma" w:hAnsi="Tahoma"/>
          <w:b/>
          <w:sz w:val="20"/>
        </w:rPr>
        <w:t>z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sz w:val="20"/>
        </w:rPr>
        <w:t xml:space="preserve">for </w:t>
      </w:r>
      <w:r>
        <w:rPr>
          <w:i/>
          <w:sz w:val="20"/>
        </w:rPr>
        <w:t xml:space="preserve">content similarity and rank- </w:t>
      </w:r>
      <w:r>
        <w:rPr>
          <w:i/>
          <w:spacing w:val="-4"/>
          <w:sz w:val="20"/>
        </w:rPr>
        <w:t>ing</w:t>
      </w:r>
      <w:r>
        <w:rPr>
          <w:spacing w:val="-4"/>
          <w:sz w:val="20"/>
        </w:rPr>
        <w:t>.</w:t>
      </w:r>
    </w:p>
    <w:p w:rsidR="001138F9" w:rsidRDefault="0089117D">
      <w:pPr>
        <w:pStyle w:val="ListParagraph"/>
        <w:numPr>
          <w:ilvl w:val="1"/>
          <w:numId w:val="11"/>
        </w:numPr>
        <w:tabs>
          <w:tab w:val="left" w:pos="540"/>
        </w:tabs>
        <w:spacing w:before="145"/>
        <w:ind w:left="540" w:hanging="281"/>
        <w:jc w:val="both"/>
        <w:rPr>
          <w:i/>
          <w:sz w:val="20"/>
        </w:rPr>
      </w:pPr>
      <w:r>
        <w:rPr>
          <w:i/>
          <w:sz w:val="20"/>
        </w:rPr>
        <w:t>Why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shared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embedding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practical</w:t>
      </w:r>
    </w:p>
    <w:p w:rsidR="001138F9" w:rsidRDefault="0089117D">
      <w:pPr>
        <w:pStyle w:val="BodyText"/>
        <w:spacing w:before="78" w:line="249" w:lineRule="auto"/>
        <w:ind w:left="259" w:firstLine="199"/>
      </w:pPr>
      <w:r>
        <w:t>A shared embedding reduces engineering complexity: one model, one feature pipeline, one indexing strategy. It also improves</w:t>
      </w:r>
      <w:r>
        <w:rPr>
          <w:spacing w:val="-1"/>
        </w:rPr>
        <w:t xml:space="preserve"> </w:t>
      </w:r>
      <w:r>
        <w:t>cold-start behavior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recommendation, since</w:t>
      </w:r>
      <w:r>
        <w:rPr>
          <w:spacing w:val="-1"/>
        </w:rPr>
        <w:t xml:space="preserve"> </w:t>
      </w:r>
      <w:r>
        <w:t>audio content is always available even when user interactions or metadata are sparse.</w:t>
      </w:r>
    </w:p>
    <w:p w:rsidR="001138F9" w:rsidRDefault="0089117D">
      <w:pPr>
        <w:pStyle w:val="ListParagraph"/>
        <w:numPr>
          <w:ilvl w:val="0"/>
          <w:numId w:val="11"/>
        </w:numPr>
        <w:tabs>
          <w:tab w:val="left" w:pos="701"/>
        </w:tabs>
        <w:spacing w:before="147"/>
        <w:ind w:left="701" w:hanging="442"/>
        <w:jc w:val="center"/>
        <w:rPr>
          <w:sz w:val="20"/>
        </w:rPr>
      </w:pPr>
      <w:r>
        <w:rPr>
          <w:smallCaps/>
          <w:sz w:val="20"/>
        </w:rPr>
        <w:t>CNN-Based</w:t>
      </w:r>
      <w:r>
        <w:rPr>
          <w:smallCaps/>
          <w:spacing w:val="74"/>
          <w:sz w:val="20"/>
        </w:rPr>
        <w:t xml:space="preserve"> </w:t>
      </w:r>
      <w:r>
        <w:rPr>
          <w:smallCaps/>
          <w:sz w:val="20"/>
        </w:rPr>
        <w:t>Music</w:t>
      </w:r>
      <w:r>
        <w:rPr>
          <w:smallCaps/>
          <w:spacing w:val="73"/>
          <w:sz w:val="20"/>
        </w:rPr>
        <w:t xml:space="preserve"> </w:t>
      </w:r>
      <w:r>
        <w:rPr>
          <w:smallCaps/>
          <w:sz w:val="20"/>
        </w:rPr>
        <w:t>Recognition</w:t>
      </w:r>
      <w:r>
        <w:rPr>
          <w:smallCaps/>
          <w:spacing w:val="74"/>
          <w:sz w:val="20"/>
        </w:rPr>
        <w:t xml:space="preserve"> </w:t>
      </w:r>
      <w:r>
        <w:rPr>
          <w:smallCaps/>
          <w:spacing w:val="-2"/>
          <w:sz w:val="20"/>
        </w:rPr>
        <w:t>(Neural</w:t>
      </w:r>
    </w:p>
    <w:p w:rsidR="001138F9" w:rsidRDefault="0089117D">
      <w:pPr>
        <w:pStyle w:val="BodyText"/>
        <w:spacing w:before="10"/>
        <w:ind w:left="925" w:right="666"/>
        <w:jc w:val="center"/>
      </w:pPr>
      <w:r>
        <w:rPr>
          <w:smallCaps/>
          <w:spacing w:val="-2"/>
        </w:rPr>
        <w:t>Fingerprinting)</w:t>
      </w:r>
    </w:p>
    <w:p w:rsidR="001138F9" w:rsidRDefault="0089117D">
      <w:pPr>
        <w:pStyle w:val="ListParagraph"/>
        <w:numPr>
          <w:ilvl w:val="0"/>
          <w:numId w:val="5"/>
        </w:numPr>
        <w:tabs>
          <w:tab w:val="left" w:pos="529"/>
        </w:tabs>
        <w:spacing w:before="81"/>
        <w:ind w:left="529" w:hanging="270"/>
        <w:jc w:val="both"/>
        <w:rPr>
          <w:i/>
          <w:sz w:val="20"/>
        </w:rPr>
      </w:pPr>
      <w:r>
        <w:rPr>
          <w:i/>
          <w:sz w:val="20"/>
        </w:rPr>
        <w:t>Enrollment: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building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fingerprint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database</w:t>
      </w:r>
    </w:p>
    <w:p w:rsidR="001138F9" w:rsidRDefault="0089117D">
      <w:pPr>
        <w:pStyle w:val="BodyText"/>
        <w:spacing w:before="77" w:line="249" w:lineRule="auto"/>
        <w:ind w:left="259" w:firstLine="199"/>
      </w:pPr>
      <w:r>
        <w:t>Each catalog track is segmented into overlapping windows (e.g., 1 s windows with a hop). The CNN converts each segment into an embedding. These embeddings are stored along with track IDs and segment timestamps.</w:t>
      </w:r>
    </w:p>
    <w:p w:rsidR="001138F9" w:rsidRDefault="0089117D">
      <w:pPr>
        <w:pStyle w:val="ListParagraph"/>
        <w:numPr>
          <w:ilvl w:val="0"/>
          <w:numId w:val="5"/>
        </w:numPr>
        <w:tabs>
          <w:tab w:val="left" w:pos="529"/>
        </w:tabs>
        <w:spacing w:before="148"/>
        <w:ind w:left="529" w:hanging="270"/>
        <w:jc w:val="both"/>
        <w:rPr>
          <w:i/>
          <w:sz w:val="20"/>
        </w:rPr>
      </w:pPr>
      <w:r>
        <w:rPr>
          <w:i/>
          <w:sz w:val="20"/>
        </w:rPr>
        <w:t>Query: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clip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matching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temporal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aggregation</w:t>
      </w:r>
    </w:p>
    <w:p w:rsidR="001138F9" w:rsidRDefault="0089117D">
      <w:pPr>
        <w:pStyle w:val="BodyText"/>
        <w:spacing w:before="64" w:line="242" w:lineRule="auto"/>
        <w:ind w:left="259" w:firstLine="199"/>
      </w:pPr>
      <w:r>
        <w:t xml:space="preserve">A user query clip produces an embedding sequence </w:t>
      </w:r>
      <w:r>
        <w:rPr>
          <w:rFonts w:ascii="SimSun-ExtB"/>
        </w:rPr>
        <w:t>{</w:t>
      </w:r>
      <w:r>
        <w:rPr>
          <w:rFonts w:ascii="Tahoma"/>
          <w:b/>
        </w:rPr>
        <w:t>z</w:t>
      </w:r>
      <w:r>
        <w:rPr>
          <w:rFonts w:ascii="Calibri"/>
          <w:i/>
          <w:vertAlign w:val="subscript"/>
        </w:rPr>
        <w:t>q</w:t>
      </w:r>
      <w:r>
        <w:rPr>
          <w:rFonts w:ascii="SimSun-ExtB"/>
        </w:rPr>
        <w:t>}</w:t>
      </w:r>
      <w:r>
        <w:t>. Matching compares query embeddings to database embed- dings using cosine similarity:</w:t>
      </w:r>
    </w:p>
    <w:p w:rsidR="001138F9" w:rsidRDefault="0089117D">
      <w:pPr>
        <w:pStyle w:val="ListParagraph"/>
        <w:numPr>
          <w:ilvl w:val="0"/>
          <w:numId w:val="11"/>
        </w:numPr>
        <w:tabs>
          <w:tab w:val="left" w:pos="517"/>
        </w:tabs>
        <w:spacing w:before="71"/>
        <w:ind w:left="517" w:right="58" w:hanging="517"/>
        <w:jc w:val="center"/>
        <w:rPr>
          <w:sz w:val="20"/>
        </w:rPr>
      </w:pPr>
      <w:r>
        <w:br w:type="column"/>
      </w:r>
      <w:r>
        <w:rPr>
          <w:smallCaps/>
          <w:sz w:val="20"/>
        </w:rPr>
        <w:lastRenderedPageBreak/>
        <w:t>CNN-Based</w:t>
      </w:r>
      <w:r>
        <w:rPr>
          <w:smallCaps/>
          <w:spacing w:val="62"/>
          <w:sz w:val="20"/>
        </w:rPr>
        <w:t xml:space="preserve"> </w:t>
      </w:r>
      <w:r>
        <w:rPr>
          <w:smallCaps/>
          <w:sz w:val="20"/>
        </w:rPr>
        <w:t>Music</w:t>
      </w:r>
      <w:r>
        <w:rPr>
          <w:smallCaps/>
          <w:spacing w:val="62"/>
          <w:sz w:val="20"/>
        </w:rPr>
        <w:t xml:space="preserve"> </w:t>
      </w:r>
      <w:r>
        <w:rPr>
          <w:smallCaps/>
          <w:spacing w:val="-2"/>
          <w:sz w:val="20"/>
        </w:rPr>
        <w:t>Recommendation</w:t>
      </w:r>
    </w:p>
    <w:p w:rsidR="001138F9" w:rsidRDefault="0089117D">
      <w:pPr>
        <w:pStyle w:val="BodyText"/>
        <w:spacing w:before="9"/>
        <w:ind w:left="0" w:right="58"/>
        <w:jc w:val="center"/>
      </w:pPr>
      <w:r>
        <w:rPr>
          <w:smallCaps/>
          <w:spacing w:val="2"/>
        </w:rPr>
        <w:t>(Spotify-like</w:t>
      </w:r>
      <w:r>
        <w:rPr>
          <w:smallCaps/>
          <w:spacing w:val="66"/>
        </w:rPr>
        <w:t xml:space="preserve"> </w:t>
      </w:r>
      <w:r>
        <w:rPr>
          <w:smallCaps/>
          <w:spacing w:val="-2"/>
        </w:rPr>
        <w:t>Personalization)</w:t>
      </w:r>
    </w:p>
    <w:p w:rsidR="001138F9" w:rsidRDefault="0089117D">
      <w:pPr>
        <w:pStyle w:val="BodyText"/>
        <w:spacing w:before="158" w:line="249" w:lineRule="auto"/>
        <w:ind w:right="257" w:firstLine="199"/>
      </w:pPr>
      <w:r>
        <w:t xml:space="preserve">ECHOVIBE treats recommendation as a ranking </w:t>
      </w:r>
      <w:r>
        <w:t xml:space="preserve">problem that combines </w:t>
      </w:r>
      <w:r>
        <w:rPr>
          <w:b/>
        </w:rPr>
        <w:t xml:space="preserve">audio content similarity </w:t>
      </w:r>
      <w:r>
        <w:t xml:space="preserve">from CNN embed- dings with </w:t>
      </w:r>
      <w:r>
        <w:rPr>
          <w:b/>
        </w:rPr>
        <w:t xml:space="preserve">user preference signals </w:t>
      </w:r>
      <w:r>
        <w:t>from interaction logs.</w:t>
      </w:r>
      <w:r>
        <w:rPr>
          <w:spacing w:val="40"/>
        </w:rPr>
        <w:t xml:space="preserve"> </w:t>
      </w:r>
      <w:r>
        <w:t>This mirrors modern hybrid recommendation thinking: audio understanding provides content relevance, while interaction data provides per</w:t>
      </w:r>
      <w:r>
        <w:t>sonalization [6]–[8].</w:t>
      </w:r>
    </w:p>
    <w:p w:rsidR="001138F9" w:rsidRDefault="001138F9">
      <w:pPr>
        <w:pStyle w:val="BodyText"/>
        <w:spacing w:before="26"/>
        <w:ind w:left="0"/>
        <w:jc w:val="left"/>
      </w:pPr>
    </w:p>
    <w:p w:rsidR="001138F9" w:rsidRDefault="0089117D">
      <w:pPr>
        <w:pStyle w:val="ListParagraph"/>
        <w:numPr>
          <w:ilvl w:val="0"/>
          <w:numId w:val="4"/>
        </w:numPr>
        <w:tabs>
          <w:tab w:val="left" w:pos="469"/>
        </w:tabs>
        <w:ind w:left="469" w:hanging="270"/>
        <w:rPr>
          <w:i/>
          <w:sz w:val="20"/>
        </w:rPr>
      </w:pPr>
      <w:r>
        <w:rPr>
          <w:i/>
          <w:sz w:val="20"/>
        </w:rPr>
        <w:t>Content-based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retrieval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CNN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embeddings</w:t>
      </w:r>
    </w:p>
    <w:p w:rsidR="001138F9" w:rsidRDefault="0089117D">
      <w:pPr>
        <w:pStyle w:val="BodyText"/>
        <w:spacing w:before="109"/>
        <w:ind w:right="257" w:firstLine="199"/>
      </w:pPr>
      <w:r>
        <w:t xml:space="preserve">Each track has an embedding </w:t>
      </w:r>
      <w:r>
        <w:rPr>
          <w:rFonts w:ascii="Tahoma"/>
          <w:b/>
        </w:rPr>
        <w:t>z</w:t>
      </w:r>
      <w:r>
        <w:rPr>
          <w:rFonts w:ascii="Calibri"/>
          <w:i/>
          <w:vertAlign w:val="subscript"/>
        </w:rPr>
        <w:t>i</w:t>
      </w:r>
      <w:r>
        <w:t>. Similarity between two tracks is computed as:</w:t>
      </w:r>
    </w:p>
    <w:p w:rsidR="001138F9" w:rsidRDefault="0089117D">
      <w:pPr>
        <w:tabs>
          <w:tab w:val="left" w:pos="4987"/>
        </w:tabs>
        <w:spacing w:before="193"/>
        <w:ind w:left="199" w:firstLine="1598"/>
        <w:rPr>
          <w:sz w:val="20"/>
        </w:rPr>
      </w:pPr>
      <w:proofErr w:type="gramStart"/>
      <w:r>
        <w:rPr>
          <w:w w:val="115"/>
          <w:sz w:val="20"/>
        </w:rPr>
        <w:t>sim</w:t>
      </w:r>
      <w:r>
        <w:rPr>
          <w:rFonts w:ascii="Calibri"/>
          <w:w w:val="115"/>
          <w:sz w:val="20"/>
        </w:rPr>
        <w:t>(</w:t>
      </w:r>
      <w:proofErr w:type="gramEnd"/>
      <w:r>
        <w:rPr>
          <w:rFonts w:ascii="Calibri"/>
          <w:i/>
          <w:w w:val="115"/>
          <w:sz w:val="20"/>
        </w:rPr>
        <w:t>i,</w:t>
      </w:r>
      <w:r>
        <w:rPr>
          <w:rFonts w:ascii="Calibri"/>
          <w:i/>
          <w:spacing w:val="-13"/>
          <w:w w:val="115"/>
          <w:sz w:val="20"/>
        </w:rPr>
        <w:t xml:space="preserve"> </w:t>
      </w:r>
      <w:r>
        <w:rPr>
          <w:rFonts w:ascii="Calibri"/>
          <w:i/>
          <w:w w:val="115"/>
          <w:sz w:val="20"/>
        </w:rPr>
        <w:t>j</w:t>
      </w:r>
      <w:r>
        <w:rPr>
          <w:rFonts w:ascii="Calibri"/>
          <w:w w:val="115"/>
          <w:sz w:val="20"/>
        </w:rPr>
        <w:t>)</w:t>
      </w:r>
      <w:r>
        <w:rPr>
          <w:rFonts w:ascii="Calibri"/>
          <w:spacing w:val="13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=</w:t>
      </w:r>
      <w:r>
        <w:rPr>
          <w:rFonts w:ascii="Calibri"/>
          <w:spacing w:val="13"/>
          <w:w w:val="115"/>
          <w:sz w:val="20"/>
        </w:rPr>
        <w:t xml:space="preserve"> </w:t>
      </w:r>
      <w:r>
        <w:rPr>
          <w:rFonts w:ascii="Calibri"/>
          <w:w w:val="115"/>
          <w:sz w:val="20"/>
        </w:rPr>
        <w:t>cos(</w:t>
      </w:r>
      <w:r>
        <w:rPr>
          <w:rFonts w:ascii="Tahoma"/>
          <w:b/>
          <w:w w:val="115"/>
          <w:sz w:val="20"/>
        </w:rPr>
        <w:t>z</w:t>
      </w:r>
      <w:r>
        <w:rPr>
          <w:rFonts w:ascii="Calibri"/>
          <w:i/>
          <w:w w:val="115"/>
          <w:sz w:val="20"/>
          <w:vertAlign w:val="subscript"/>
        </w:rPr>
        <w:t>i</w:t>
      </w:r>
      <w:r>
        <w:rPr>
          <w:rFonts w:ascii="Calibri"/>
          <w:i/>
          <w:w w:val="115"/>
          <w:sz w:val="20"/>
        </w:rPr>
        <w:t>,</w:t>
      </w:r>
      <w:r>
        <w:rPr>
          <w:rFonts w:ascii="Calibri"/>
          <w:i/>
          <w:spacing w:val="-13"/>
          <w:w w:val="115"/>
          <w:sz w:val="20"/>
        </w:rPr>
        <w:t xml:space="preserve"> </w:t>
      </w:r>
      <w:r>
        <w:rPr>
          <w:rFonts w:ascii="Tahoma"/>
          <w:b/>
          <w:spacing w:val="-5"/>
          <w:w w:val="115"/>
          <w:sz w:val="20"/>
        </w:rPr>
        <w:t>z</w:t>
      </w:r>
      <w:r>
        <w:rPr>
          <w:rFonts w:ascii="Calibri"/>
          <w:i/>
          <w:spacing w:val="-5"/>
          <w:w w:val="115"/>
          <w:sz w:val="20"/>
          <w:vertAlign w:val="subscript"/>
        </w:rPr>
        <w:t>j</w:t>
      </w:r>
      <w:r>
        <w:rPr>
          <w:rFonts w:ascii="Calibri"/>
          <w:spacing w:val="-5"/>
          <w:w w:val="115"/>
          <w:sz w:val="20"/>
        </w:rPr>
        <w:t>)</w:t>
      </w:r>
      <w:r>
        <w:rPr>
          <w:rFonts w:ascii="Calibri"/>
          <w:sz w:val="20"/>
        </w:rPr>
        <w:tab/>
      </w:r>
      <w:r>
        <w:rPr>
          <w:spacing w:val="-5"/>
          <w:w w:val="120"/>
          <w:sz w:val="20"/>
        </w:rPr>
        <w:t>(4)</w:t>
      </w:r>
    </w:p>
    <w:p w:rsidR="001138F9" w:rsidRDefault="0089117D">
      <w:pPr>
        <w:pStyle w:val="BodyText"/>
        <w:spacing w:before="197" w:line="249" w:lineRule="auto"/>
        <w:ind w:right="257"/>
      </w:pPr>
      <w:r>
        <w:t xml:space="preserve">Given a seed (recognized song, recently played song, or </w:t>
      </w:r>
      <w:r>
        <w:t>user profile centroid)</w:t>
      </w:r>
      <w:proofErr w:type="gramStart"/>
      <w:r>
        <w:t>,</w:t>
      </w:r>
      <w:proofErr w:type="gramEnd"/>
      <w:r>
        <w:t xml:space="preserve"> ECHOVIBE retrieves the nearest neighbors in</w:t>
      </w:r>
      <w:r>
        <w:rPr>
          <w:spacing w:val="-9"/>
        </w:rPr>
        <w:t xml:space="preserve"> </w:t>
      </w:r>
      <w:r>
        <w:t>embedding</w:t>
      </w:r>
      <w:r>
        <w:rPr>
          <w:spacing w:val="-9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produce</w:t>
      </w:r>
      <w:r>
        <w:rPr>
          <w:spacing w:val="-9"/>
        </w:rPr>
        <w:t xml:space="preserve"> </w:t>
      </w:r>
      <w:r>
        <w:t>acoustically</w:t>
      </w:r>
      <w:r>
        <w:rPr>
          <w:spacing w:val="-9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t>candidates. This supports:</w:t>
      </w:r>
    </w:p>
    <w:p w:rsidR="001138F9" w:rsidRDefault="0089117D">
      <w:pPr>
        <w:pStyle w:val="ListParagraph"/>
        <w:numPr>
          <w:ilvl w:val="1"/>
          <w:numId w:val="4"/>
        </w:numPr>
        <w:tabs>
          <w:tab w:val="left" w:pos="597"/>
          <w:tab w:val="left" w:pos="599"/>
        </w:tabs>
        <w:spacing w:before="70" w:line="249" w:lineRule="auto"/>
        <w:ind w:right="257"/>
        <w:rPr>
          <w:sz w:val="20"/>
        </w:rPr>
      </w:pPr>
      <w:proofErr w:type="gramStart"/>
      <w:r>
        <w:rPr>
          <w:b/>
          <w:sz w:val="20"/>
        </w:rPr>
        <w:t>post-recognition</w:t>
      </w:r>
      <w:proofErr w:type="gram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discovery: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recommend</w:t>
      </w:r>
      <w:r>
        <w:rPr>
          <w:spacing w:val="-13"/>
          <w:sz w:val="20"/>
        </w:rPr>
        <w:t xml:space="preserve"> </w:t>
      </w:r>
      <w:r>
        <w:rPr>
          <w:sz w:val="20"/>
        </w:rPr>
        <w:t>tracks</w:t>
      </w:r>
      <w:r>
        <w:rPr>
          <w:spacing w:val="-12"/>
          <w:sz w:val="20"/>
        </w:rPr>
        <w:t xml:space="preserve"> </w:t>
      </w:r>
      <w:r>
        <w:rPr>
          <w:sz w:val="20"/>
        </w:rPr>
        <w:t>similar</w:t>
      </w:r>
      <w:r>
        <w:rPr>
          <w:spacing w:val="-13"/>
          <w:sz w:val="20"/>
        </w:rPr>
        <w:t xml:space="preserve"> </w:t>
      </w:r>
      <w:r>
        <w:rPr>
          <w:sz w:val="20"/>
        </w:rPr>
        <w:t>to the identified track immediately.</w:t>
      </w:r>
    </w:p>
    <w:p w:rsidR="001138F9" w:rsidRDefault="0089117D">
      <w:pPr>
        <w:pStyle w:val="ListParagraph"/>
        <w:numPr>
          <w:ilvl w:val="1"/>
          <w:numId w:val="4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proofErr w:type="gramStart"/>
      <w:r>
        <w:rPr>
          <w:b/>
          <w:sz w:val="20"/>
        </w:rPr>
        <w:t>cold-start</w:t>
      </w:r>
      <w:proofErr w:type="gramEnd"/>
      <w:r>
        <w:rPr>
          <w:b/>
          <w:sz w:val="20"/>
        </w:rPr>
        <w:t xml:space="preserve"> recommendati</w:t>
      </w:r>
      <w:r>
        <w:rPr>
          <w:b/>
          <w:sz w:val="20"/>
        </w:rPr>
        <w:t xml:space="preserve">on: </w:t>
      </w:r>
      <w:r>
        <w:rPr>
          <w:sz w:val="20"/>
        </w:rPr>
        <w:t>recommend for new tracks without relying on historical interactions.</w:t>
      </w:r>
    </w:p>
    <w:p w:rsidR="001138F9" w:rsidRDefault="001138F9">
      <w:pPr>
        <w:pStyle w:val="BodyText"/>
        <w:spacing w:before="25"/>
        <w:ind w:left="0"/>
        <w:jc w:val="left"/>
      </w:pPr>
    </w:p>
    <w:p w:rsidR="001138F9" w:rsidRDefault="0089117D">
      <w:pPr>
        <w:pStyle w:val="ListParagraph"/>
        <w:numPr>
          <w:ilvl w:val="0"/>
          <w:numId w:val="4"/>
        </w:numPr>
        <w:tabs>
          <w:tab w:val="left" w:pos="469"/>
        </w:tabs>
        <w:spacing w:before="1"/>
        <w:ind w:left="469" w:hanging="270"/>
        <w:rPr>
          <w:i/>
          <w:sz w:val="20"/>
        </w:rPr>
      </w:pPr>
      <w:r>
        <w:rPr>
          <w:i/>
          <w:sz w:val="20"/>
        </w:rPr>
        <w:t>Personalization 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interaction </w:t>
      </w:r>
      <w:r>
        <w:rPr>
          <w:i/>
          <w:spacing w:val="-4"/>
          <w:sz w:val="20"/>
        </w:rPr>
        <w:t>logs</w:t>
      </w:r>
    </w:p>
    <w:p w:rsidR="001138F9" w:rsidRDefault="0089117D">
      <w:pPr>
        <w:pStyle w:val="BodyText"/>
        <w:spacing w:before="122" w:line="249" w:lineRule="auto"/>
        <w:ind w:right="257" w:firstLine="199"/>
      </w:pPr>
      <w:r>
        <w:t>User interactions (plays, repeats, likes, skips) produce im- plicit</w:t>
      </w:r>
      <w:r>
        <w:rPr>
          <w:spacing w:val="-2"/>
        </w:rPr>
        <w:t xml:space="preserve"> </w:t>
      </w:r>
      <w:r>
        <w:t>feedback.</w:t>
      </w:r>
      <w:r>
        <w:rPr>
          <w:spacing w:val="-2"/>
        </w:rPr>
        <w:t xml:space="preserve"> </w:t>
      </w:r>
      <w:r>
        <w:t>ECHOVIBE</w:t>
      </w:r>
      <w:r>
        <w:rPr>
          <w:spacing w:val="-2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t>strength</w:t>
      </w:r>
      <w:r>
        <w:rPr>
          <w:spacing w:val="-2"/>
        </w:rPr>
        <w:t xml:space="preserve"> </w:t>
      </w:r>
      <w:r>
        <w:t>using confidence-weighted implicit feedback principles [6]. A user embedding (or profile vector) is derived from:</w:t>
      </w:r>
    </w:p>
    <w:p w:rsidR="001138F9" w:rsidRDefault="0089117D">
      <w:pPr>
        <w:pStyle w:val="ListParagraph"/>
        <w:numPr>
          <w:ilvl w:val="1"/>
          <w:numId w:val="4"/>
        </w:numPr>
        <w:tabs>
          <w:tab w:val="left" w:pos="597"/>
          <w:tab w:val="left" w:pos="599"/>
        </w:tabs>
        <w:spacing w:before="70" w:line="249" w:lineRule="auto"/>
        <w:ind w:right="257"/>
        <w:rPr>
          <w:sz w:val="20"/>
        </w:rPr>
      </w:pPr>
      <w:r>
        <w:rPr>
          <w:sz w:val="20"/>
        </w:rPr>
        <w:t xml:space="preserve">weighted average of embeddings for positively engaged </w:t>
      </w:r>
      <w:r>
        <w:rPr>
          <w:spacing w:val="-2"/>
          <w:sz w:val="20"/>
        </w:rPr>
        <w:t>tracks</w:t>
      </w:r>
    </w:p>
    <w:p w:rsidR="001138F9" w:rsidRDefault="0089117D">
      <w:pPr>
        <w:pStyle w:val="ListParagraph"/>
        <w:numPr>
          <w:ilvl w:val="1"/>
          <w:numId w:val="4"/>
        </w:numPr>
        <w:tabs>
          <w:tab w:val="left" w:pos="598"/>
        </w:tabs>
        <w:ind w:left="598" w:hanging="200"/>
        <w:rPr>
          <w:sz w:val="20"/>
        </w:rPr>
      </w:pPr>
      <w:r>
        <w:rPr>
          <w:sz w:val="20"/>
        </w:rPr>
        <w:t>penalties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skipped/short-play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tracks</w:t>
      </w:r>
    </w:p>
    <w:p w:rsidR="001138F9" w:rsidRDefault="0089117D">
      <w:pPr>
        <w:pStyle w:val="BodyText"/>
        <w:spacing w:before="69" w:line="235" w:lineRule="auto"/>
        <w:ind w:right="257"/>
      </w:pPr>
      <w:r>
        <w:t>This</w:t>
      </w:r>
      <w:r>
        <w:rPr>
          <w:spacing w:val="-11"/>
        </w:rPr>
        <w:t xml:space="preserve"> </w:t>
      </w:r>
      <w:r>
        <w:t>yields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preference</w:t>
      </w:r>
      <w:r>
        <w:rPr>
          <w:spacing w:val="-9"/>
        </w:rPr>
        <w:t xml:space="preserve"> </w:t>
      </w:r>
      <w:r>
        <w:t>vector</w:t>
      </w:r>
      <w:r>
        <w:rPr>
          <w:spacing w:val="-9"/>
        </w:rPr>
        <w:t xml:space="preserve"> </w:t>
      </w:r>
      <w:r>
        <w:rPr>
          <w:rFonts w:ascii="Tahoma"/>
          <w:b/>
        </w:rPr>
        <w:t>u</w:t>
      </w:r>
      <w:r>
        <w:rPr>
          <w:rFonts w:ascii="Tahoma"/>
          <w:b/>
          <w:spacing w:val="-15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score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candidate </w:t>
      </w:r>
      <w:r>
        <w:rPr>
          <w:w w:val="105"/>
        </w:rPr>
        <w:t xml:space="preserve">track </w:t>
      </w:r>
      <w:r>
        <w:rPr>
          <w:rFonts w:ascii="Calibri"/>
          <w:i/>
          <w:w w:val="120"/>
        </w:rPr>
        <w:t xml:space="preserve">i </w:t>
      </w:r>
      <w:r>
        <w:rPr>
          <w:w w:val="105"/>
        </w:rPr>
        <w:t xml:space="preserve">via </w:t>
      </w:r>
      <w:proofErr w:type="gramStart"/>
      <w:r>
        <w:rPr>
          <w:rFonts w:ascii="Calibri"/>
          <w:w w:val="105"/>
        </w:rPr>
        <w:t>cos(</w:t>
      </w:r>
      <w:proofErr w:type="gramEnd"/>
      <w:r>
        <w:rPr>
          <w:rFonts w:ascii="Tahoma"/>
          <w:b/>
          <w:w w:val="105"/>
        </w:rPr>
        <w:t>u</w:t>
      </w:r>
      <w:r>
        <w:rPr>
          <w:rFonts w:ascii="Calibri"/>
          <w:i/>
          <w:w w:val="105"/>
        </w:rPr>
        <w:t xml:space="preserve">, </w:t>
      </w:r>
      <w:r>
        <w:rPr>
          <w:rFonts w:ascii="Tahoma"/>
          <w:b/>
          <w:w w:val="105"/>
        </w:rPr>
        <w:t>z</w:t>
      </w:r>
      <w:r>
        <w:rPr>
          <w:rFonts w:ascii="Calibri"/>
          <w:i/>
          <w:w w:val="105"/>
          <w:vertAlign w:val="subscript"/>
        </w:rPr>
        <w:t>i</w:t>
      </w:r>
      <w:r>
        <w:rPr>
          <w:rFonts w:ascii="Calibri"/>
          <w:w w:val="105"/>
        </w:rPr>
        <w:t>)</w:t>
      </w:r>
      <w:r>
        <w:rPr>
          <w:w w:val="105"/>
        </w:rPr>
        <w:t>.</w:t>
      </w:r>
    </w:p>
    <w:p w:rsidR="001138F9" w:rsidRDefault="001138F9">
      <w:pPr>
        <w:pStyle w:val="BodyText"/>
        <w:spacing w:before="27"/>
        <w:ind w:left="0"/>
        <w:jc w:val="left"/>
      </w:pPr>
    </w:p>
    <w:p w:rsidR="001138F9" w:rsidRDefault="0089117D">
      <w:pPr>
        <w:pStyle w:val="ListParagraph"/>
        <w:numPr>
          <w:ilvl w:val="0"/>
          <w:numId w:val="4"/>
        </w:numPr>
        <w:tabs>
          <w:tab w:val="left" w:pos="480"/>
        </w:tabs>
        <w:ind w:left="480" w:hanging="281"/>
        <w:rPr>
          <w:i/>
          <w:sz w:val="20"/>
        </w:rPr>
      </w:pPr>
      <w:r>
        <w:rPr>
          <w:i/>
          <w:sz w:val="20"/>
        </w:rPr>
        <w:t>Hybrid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ranking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objective</w:t>
      </w:r>
    </w:p>
    <w:p w:rsidR="001138F9" w:rsidRDefault="0089117D">
      <w:pPr>
        <w:pStyle w:val="BodyText"/>
        <w:spacing w:before="122" w:line="249" w:lineRule="auto"/>
        <w:ind w:right="257" w:firstLine="199"/>
      </w:pPr>
      <w:r>
        <w:t>Candidates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content-based</w:t>
      </w:r>
      <w:r>
        <w:rPr>
          <w:spacing w:val="-3"/>
        </w:rPr>
        <w:t xml:space="preserve"> </w:t>
      </w:r>
      <w:r>
        <w:t>retrieval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re-ranked</w:t>
      </w:r>
      <w:r>
        <w:rPr>
          <w:spacing w:val="-3"/>
        </w:rPr>
        <w:t xml:space="preserve"> </w:t>
      </w:r>
      <w:r>
        <w:t>using a hybrid score:</w:t>
      </w:r>
    </w:p>
    <w:p w:rsidR="001138F9" w:rsidRDefault="001138F9">
      <w:pPr>
        <w:pStyle w:val="BodyText"/>
        <w:spacing w:line="249" w:lineRule="auto"/>
        <w:sectPr w:rsidR="001138F9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138F9" w:rsidRDefault="0089117D">
      <w:pPr>
        <w:spacing w:before="33" w:line="255" w:lineRule="exact"/>
        <w:ind w:left="1763"/>
        <w:rPr>
          <w:rFonts w:ascii="Calibri" w:hAnsi="Calibri"/>
          <w:i/>
          <w:position w:val="10"/>
          <w:sz w:val="14"/>
        </w:rPr>
      </w:pPr>
      <w:proofErr w:type="gramStart"/>
      <w:r>
        <w:rPr>
          <w:w w:val="105"/>
          <w:sz w:val="20"/>
        </w:rPr>
        <w:lastRenderedPageBreak/>
        <w:t>sim</w:t>
      </w:r>
      <w:r>
        <w:rPr>
          <w:rFonts w:ascii="Calibri" w:hAnsi="Calibri"/>
          <w:w w:val="105"/>
          <w:sz w:val="20"/>
        </w:rPr>
        <w:t>(</w:t>
      </w:r>
      <w:proofErr w:type="gramEnd"/>
      <w:r>
        <w:rPr>
          <w:rFonts w:ascii="Tahoma" w:hAnsi="Tahoma"/>
          <w:b/>
          <w:w w:val="105"/>
          <w:sz w:val="20"/>
        </w:rPr>
        <w:t>z</w:t>
      </w:r>
      <w:r>
        <w:rPr>
          <w:rFonts w:ascii="Tahoma" w:hAnsi="Tahoma"/>
          <w:b/>
          <w:spacing w:val="3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,</w:t>
      </w:r>
      <w:r>
        <w:rPr>
          <w:rFonts w:ascii="Calibri" w:hAnsi="Calibri"/>
          <w:i/>
          <w:spacing w:val="-14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z</w:t>
      </w:r>
      <w:r>
        <w:rPr>
          <w:rFonts w:ascii="Tahoma" w:hAnsi="Tahoma"/>
          <w:b/>
          <w:spacing w:val="18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)</w:t>
      </w:r>
      <w:r>
        <w:rPr>
          <w:rFonts w:ascii="Calibri" w:hAnsi="Calibri"/>
          <w:spacing w:val="-13"/>
          <w:w w:val="135"/>
          <w:sz w:val="20"/>
        </w:rPr>
        <w:t xml:space="preserve"> </w:t>
      </w:r>
      <w:r>
        <w:rPr>
          <w:rFonts w:ascii="Calibri" w:hAnsi="Calibri"/>
          <w:w w:val="135"/>
          <w:sz w:val="20"/>
        </w:rPr>
        <w:t>=</w:t>
      </w:r>
      <w:r>
        <w:rPr>
          <w:rFonts w:ascii="Calibri" w:hAnsi="Calibri"/>
          <w:spacing w:val="7"/>
          <w:w w:val="135"/>
          <w:sz w:val="20"/>
        </w:rPr>
        <w:t xml:space="preserve"> </w:t>
      </w:r>
      <w:r>
        <w:rPr>
          <w:rFonts w:ascii="Tahoma" w:hAnsi="Tahoma"/>
          <w:b/>
          <w:spacing w:val="36"/>
          <w:w w:val="135"/>
          <w:position w:val="13"/>
          <w:sz w:val="20"/>
          <w:u w:val="single"/>
        </w:rPr>
        <w:t xml:space="preserve"> </w:t>
      </w:r>
      <w:r>
        <w:rPr>
          <w:rFonts w:ascii="Tahoma" w:hAnsi="Tahoma"/>
          <w:b/>
          <w:w w:val="105"/>
          <w:position w:val="13"/>
          <w:sz w:val="20"/>
          <w:u w:val="single"/>
        </w:rPr>
        <w:t>z</w:t>
      </w:r>
      <w:r>
        <w:rPr>
          <w:rFonts w:ascii="Calibri" w:hAnsi="Calibri"/>
          <w:i/>
          <w:w w:val="105"/>
          <w:position w:val="10"/>
          <w:sz w:val="14"/>
          <w:u w:val="single"/>
        </w:rPr>
        <w:t>q</w:t>
      </w:r>
      <w:r>
        <w:rPr>
          <w:rFonts w:ascii="Calibri" w:hAnsi="Calibri"/>
          <w:i/>
          <w:spacing w:val="18"/>
          <w:w w:val="105"/>
          <w:position w:val="10"/>
          <w:sz w:val="14"/>
          <w:u w:val="single"/>
        </w:rPr>
        <w:t xml:space="preserve"> </w:t>
      </w:r>
      <w:r>
        <w:rPr>
          <w:rFonts w:ascii="SimSun-ExtB" w:hAnsi="SimSun-ExtB"/>
          <w:w w:val="65"/>
          <w:position w:val="13"/>
          <w:sz w:val="20"/>
          <w:u w:val="single"/>
        </w:rPr>
        <w:t>·</w:t>
      </w:r>
      <w:r>
        <w:rPr>
          <w:rFonts w:ascii="SimSun-ExtB" w:hAnsi="SimSun-ExtB"/>
          <w:spacing w:val="-21"/>
          <w:w w:val="65"/>
          <w:position w:val="13"/>
          <w:sz w:val="20"/>
          <w:u w:val="single"/>
        </w:rPr>
        <w:t xml:space="preserve"> </w:t>
      </w:r>
      <w:r>
        <w:rPr>
          <w:rFonts w:ascii="Tahoma" w:hAnsi="Tahoma"/>
          <w:b/>
          <w:spacing w:val="-5"/>
          <w:w w:val="105"/>
          <w:position w:val="13"/>
          <w:sz w:val="20"/>
          <w:u w:val="single"/>
        </w:rPr>
        <w:t>z</w:t>
      </w:r>
      <w:r>
        <w:rPr>
          <w:rFonts w:ascii="Calibri" w:hAnsi="Calibri"/>
          <w:i/>
          <w:spacing w:val="-5"/>
          <w:w w:val="105"/>
          <w:position w:val="10"/>
          <w:sz w:val="14"/>
          <w:u w:val="single"/>
        </w:rPr>
        <w:t>d</w:t>
      </w:r>
      <w:r>
        <w:rPr>
          <w:rFonts w:ascii="Calibri" w:hAnsi="Calibri"/>
          <w:i/>
          <w:spacing w:val="40"/>
          <w:w w:val="105"/>
          <w:position w:val="10"/>
          <w:sz w:val="14"/>
          <w:u w:val="single"/>
        </w:rPr>
        <w:t xml:space="preserve"> </w:t>
      </w:r>
    </w:p>
    <w:p w:rsidR="001138F9" w:rsidRDefault="0089117D">
      <w:pPr>
        <w:spacing w:before="176" w:line="112" w:lineRule="exact"/>
        <w:jc w:val="right"/>
        <w:rPr>
          <w:sz w:val="20"/>
        </w:rPr>
      </w:pPr>
      <w:r>
        <w:br w:type="column"/>
      </w:r>
      <w:r>
        <w:rPr>
          <w:spacing w:val="-5"/>
          <w:sz w:val="20"/>
        </w:rPr>
        <w:lastRenderedPageBreak/>
        <w:t>(3)</w:t>
      </w:r>
    </w:p>
    <w:p w:rsidR="001138F9" w:rsidRDefault="0089117D">
      <w:pPr>
        <w:tabs>
          <w:tab w:val="left" w:pos="4987"/>
        </w:tabs>
        <w:spacing w:before="43" w:line="245" w:lineRule="exact"/>
        <w:ind w:left="497"/>
        <w:rPr>
          <w:sz w:val="20"/>
        </w:rPr>
      </w:pPr>
      <w:r>
        <w:br w:type="column"/>
      </w:r>
      <w:proofErr w:type="gramStart"/>
      <w:r>
        <w:rPr>
          <w:w w:val="115"/>
          <w:sz w:val="20"/>
        </w:rPr>
        <w:lastRenderedPageBreak/>
        <w:t>Score</w:t>
      </w:r>
      <w:r>
        <w:rPr>
          <w:rFonts w:ascii="Calibri" w:hAnsi="Calibri"/>
          <w:w w:val="115"/>
          <w:sz w:val="20"/>
        </w:rPr>
        <w:t>(</w:t>
      </w:r>
      <w:proofErr w:type="gramEnd"/>
      <w:r>
        <w:rPr>
          <w:rFonts w:ascii="Calibri" w:hAnsi="Calibri"/>
          <w:i/>
          <w:w w:val="115"/>
          <w:sz w:val="20"/>
        </w:rPr>
        <w:t>i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5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=</w:t>
      </w:r>
      <w:r>
        <w:rPr>
          <w:rFonts w:ascii="Calibri" w:hAnsi="Calibri"/>
          <w:spacing w:val="5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α</w:t>
      </w:r>
      <w:r>
        <w:rPr>
          <w:rFonts w:ascii="Calibri" w:hAnsi="Calibri"/>
          <w:i/>
          <w:spacing w:val="17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cos(</w:t>
      </w:r>
      <w:r>
        <w:rPr>
          <w:rFonts w:ascii="Tahoma" w:hAnsi="Tahoma"/>
          <w:b/>
          <w:w w:val="115"/>
          <w:sz w:val="20"/>
        </w:rPr>
        <w:t>u</w:t>
      </w:r>
      <w:r>
        <w:rPr>
          <w:rFonts w:ascii="Calibri" w:hAnsi="Calibri"/>
          <w:i/>
          <w:w w:val="115"/>
          <w:sz w:val="20"/>
        </w:rPr>
        <w:t>,</w:t>
      </w:r>
      <w:r>
        <w:rPr>
          <w:rFonts w:ascii="Calibri" w:hAnsi="Calibri"/>
          <w:i/>
          <w:spacing w:val="-17"/>
          <w:w w:val="115"/>
          <w:sz w:val="20"/>
        </w:rPr>
        <w:t xml:space="preserve"> </w:t>
      </w:r>
      <w:r>
        <w:rPr>
          <w:rFonts w:ascii="Tahoma" w:hAnsi="Tahoma"/>
          <w:b/>
          <w:w w:val="115"/>
          <w:sz w:val="20"/>
        </w:rPr>
        <w:t>z</w:t>
      </w:r>
      <w:r>
        <w:rPr>
          <w:rFonts w:ascii="Calibri" w:hAnsi="Calibri"/>
          <w:i/>
          <w:w w:val="115"/>
          <w:sz w:val="20"/>
          <w:vertAlign w:val="subscript"/>
        </w:rPr>
        <w:t>i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-6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+</w:t>
      </w:r>
      <w:r>
        <w:rPr>
          <w:rFonts w:ascii="Calibri" w:hAnsi="Calibri"/>
          <w:spacing w:val="-7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β</w:t>
      </w:r>
      <w:r>
        <w:rPr>
          <w:rFonts w:ascii="Calibri" w:hAnsi="Calibri"/>
          <w:i/>
          <w:spacing w:val="27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cos(</w:t>
      </w:r>
      <w:r>
        <w:rPr>
          <w:rFonts w:ascii="Tahoma" w:hAnsi="Tahoma"/>
          <w:b/>
          <w:w w:val="115"/>
          <w:sz w:val="20"/>
        </w:rPr>
        <w:t>z</w:t>
      </w:r>
      <w:r>
        <w:rPr>
          <w:rFonts w:ascii="Calibri" w:hAnsi="Calibri"/>
          <w:i/>
          <w:w w:val="115"/>
          <w:sz w:val="20"/>
          <w:vertAlign w:val="subscript"/>
        </w:rPr>
        <w:t>seed</w:t>
      </w:r>
      <w:r>
        <w:rPr>
          <w:rFonts w:ascii="Calibri" w:hAnsi="Calibri"/>
          <w:i/>
          <w:w w:val="115"/>
          <w:sz w:val="20"/>
        </w:rPr>
        <w:t>,</w:t>
      </w:r>
      <w:r>
        <w:rPr>
          <w:rFonts w:ascii="Calibri" w:hAnsi="Calibri"/>
          <w:i/>
          <w:spacing w:val="-17"/>
          <w:w w:val="115"/>
          <w:sz w:val="20"/>
        </w:rPr>
        <w:t xml:space="preserve"> </w:t>
      </w:r>
      <w:r>
        <w:rPr>
          <w:rFonts w:ascii="Tahoma" w:hAnsi="Tahoma"/>
          <w:b/>
          <w:w w:val="115"/>
          <w:sz w:val="20"/>
        </w:rPr>
        <w:t>z</w:t>
      </w:r>
      <w:r>
        <w:rPr>
          <w:rFonts w:ascii="Calibri" w:hAnsi="Calibri"/>
          <w:i/>
          <w:w w:val="115"/>
          <w:sz w:val="20"/>
          <w:vertAlign w:val="subscript"/>
        </w:rPr>
        <w:t>i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-6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+</w:t>
      </w:r>
      <w:r>
        <w:rPr>
          <w:rFonts w:ascii="Calibri" w:hAnsi="Calibri"/>
          <w:spacing w:val="-7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γ</w:t>
      </w:r>
      <w:r>
        <w:rPr>
          <w:rFonts w:ascii="Calibri" w:hAnsi="Calibri"/>
          <w:i/>
          <w:spacing w:val="-6"/>
          <w:w w:val="115"/>
          <w:sz w:val="20"/>
        </w:rPr>
        <w:t xml:space="preserve"> </w:t>
      </w:r>
      <w:r>
        <w:rPr>
          <w:rFonts w:ascii="Calibri" w:hAnsi="Calibri"/>
          <w:i/>
          <w:spacing w:val="-4"/>
          <w:w w:val="115"/>
          <w:sz w:val="20"/>
        </w:rPr>
        <w:t>g</w:t>
      </w:r>
      <w:r>
        <w:rPr>
          <w:rFonts w:ascii="Calibri" w:hAnsi="Calibri"/>
          <w:spacing w:val="-4"/>
          <w:w w:val="115"/>
          <w:sz w:val="20"/>
        </w:rPr>
        <w:t>(</w:t>
      </w:r>
      <w:r>
        <w:rPr>
          <w:rFonts w:ascii="Calibri" w:hAnsi="Calibri"/>
          <w:i/>
          <w:spacing w:val="-4"/>
          <w:w w:val="115"/>
          <w:sz w:val="20"/>
        </w:rPr>
        <w:t>i</w:t>
      </w:r>
      <w:r>
        <w:rPr>
          <w:rFonts w:ascii="Calibri" w:hAnsi="Calibri"/>
          <w:spacing w:val="-4"/>
          <w:w w:val="115"/>
          <w:sz w:val="20"/>
        </w:rPr>
        <w:t>)</w:t>
      </w:r>
      <w:r>
        <w:rPr>
          <w:rFonts w:ascii="Calibri" w:hAnsi="Calibri"/>
          <w:sz w:val="20"/>
        </w:rPr>
        <w:tab/>
      </w:r>
      <w:r>
        <w:rPr>
          <w:spacing w:val="-5"/>
          <w:w w:val="120"/>
          <w:sz w:val="20"/>
        </w:rPr>
        <w:t>(5)</w:t>
      </w:r>
    </w:p>
    <w:p w:rsidR="001138F9" w:rsidRDefault="001138F9">
      <w:pPr>
        <w:spacing w:line="245" w:lineRule="exact"/>
        <w:rPr>
          <w:sz w:val="20"/>
        </w:rPr>
        <w:sectPr w:rsidR="001138F9">
          <w:type w:val="continuous"/>
          <w:pgSz w:w="12240" w:h="15840"/>
          <w:pgMar w:top="900" w:right="720" w:bottom="280" w:left="720" w:header="720" w:footer="720" w:gutter="0"/>
          <w:cols w:num="3" w:space="720" w:equalWidth="0">
            <w:col w:w="3753" w:space="40"/>
            <w:col w:w="1489" w:space="39"/>
            <w:col w:w="5479"/>
          </w:cols>
        </w:sectPr>
      </w:pPr>
    </w:p>
    <w:p w:rsidR="001138F9" w:rsidRDefault="0089117D">
      <w:pPr>
        <w:tabs>
          <w:tab w:val="left" w:pos="2509"/>
          <w:tab w:val="left" w:pos="2994"/>
          <w:tab w:val="left" w:pos="3457"/>
        </w:tabs>
        <w:spacing w:line="209" w:lineRule="exact"/>
        <w:ind w:left="2230"/>
        <w:rPr>
          <w:rFonts w:ascii="Calibri"/>
          <w:i/>
          <w:position w:val="-15"/>
          <w:sz w:val="14"/>
        </w:rPr>
      </w:pPr>
      <w:r>
        <w:rPr>
          <w:rFonts w:ascii="Calibri"/>
          <w:i/>
          <w:noProof/>
          <w:position w:val="-15"/>
          <w:sz w:val="14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466496" behindDoc="1" locked="0" layoutInCell="1" allowOverlap="1">
                <wp:simplePos x="0" y="0"/>
                <wp:positionH relativeFrom="page">
                  <wp:posOffset>2542298</wp:posOffset>
                </wp:positionH>
                <wp:positionV relativeFrom="paragraph">
                  <wp:posOffset>38999</wp:posOffset>
                </wp:positionV>
                <wp:extent cx="95250" cy="127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" cy="127000"/>
                          <a:chOff x="0" y="0"/>
                          <a:chExt cx="95250" cy="127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62" y="0"/>
                            <a:ext cx="3175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0.181pt;margin-top:3.070824pt;width:7.5pt;height:10pt;mso-position-horizontal-relative:page;mso-position-vertical-relative:paragraph;z-index:-15849984" id="docshapegroup1" coordorigin="4004,61" coordsize="150,200">
                <v:shape style="position:absolute;left:4103;top:61;width:50;height:200" type="#_x0000_t75" id="docshape2" stroked="false">
                  <v:imagedata r:id="rId9" o:title=""/>
                </v:shape>
                <v:shape style="position:absolute;left:4003;top:61;width:50;height:200" type="#_x0000_t75" id="docshape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Calibri"/>
          <w:i/>
          <w:spacing w:val="-10"/>
          <w:w w:val="105"/>
          <w:sz w:val="14"/>
        </w:rPr>
        <w:t>q</w:t>
      </w:r>
      <w:r>
        <w:rPr>
          <w:rFonts w:ascii="Calibri"/>
          <w:i/>
          <w:sz w:val="14"/>
        </w:rPr>
        <w:tab/>
      </w:r>
      <w:proofErr w:type="gramStart"/>
      <w:r>
        <w:rPr>
          <w:rFonts w:ascii="Calibri"/>
          <w:i/>
          <w:spacing w:val="-10"/>
          <w:w w:val="105"/>
          <w:sz w:val="14"/>
        </w:rPr>
        <w:t>d</w:t>
      </w:r>
      <w:proofErr w:type="gramEnd"/>
      <w:r>
        <w:rPr>
          <w:rFonts w:ascii="Calibri"/>
          <w:i/>
          <w:sz w:val="14"/>
        </w:rPr>
        <w:tab/>
      </w:r>
      <w:r>
        <w:rPr>
          <w:rFonts w:ascii="Calibri"/>
          <w:i/>
          <w:noProof/>
          <w:position w:val="-15"/>
          <w:sz w:val="14"/>
          <w:lang w:val="en-IN" w:eastAsia="en-IN"/>
        </w:rPr>
        <w:drawing>
          <wp:inline distT="0" distB="0" distL="0" distR="0">
            <wp:extent cx="31750" cy="1270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10"/>
          <w:sz w:val="14"/>
        </w:rPr>
        <w:t xml:space="preserve"> </w:t>
      </w:r>
      <w:r>
        <w:rPr>
          <w:rFonts w:ascii="Tahoma"/>
          <w:b/>
          <w:w w:val="105"/>
          <w:position w:val="-10"/>
          <w:sz w:val="20"/>
        </w:rPr>
        <w:t>z</w:t>
      </w:r>
      <w:r>
        <w:rPr>
          <w:rFonts w:ascii="Calibri"/>
          <w:i/>
          <w:w w:val="105"/>
          <w:position w:val="-13"/>
          <w:sz w:val="14"/>
        </w:rPr>
        <w:t>q</w:t>
      </w:r>
      <w:r>
        <w:rPr>
          <w:rFonts w:ascii="Calibri"/>
          <w:i/>
          <w:position w:val="-13"/>
          <w:sz w:val="14"/>
        </w:rPr>
        <w:tab/>
      </w:r>
      <w:r>
        <w:rPr>
          <w:rFonts w:ascii="Tahoma"/>
          <w:b/>
          <w:w w:val="105"/>
          <w:position w:val="-10"/>
          <w:sz w:val="20"/>
        </w:rPr>
        <w:t>z</w:t>
      </w:r>
      <w:r>
        <w:rPr>
          <w:rFonts w:ascii="Calibri"/>
          <w:i/>
          <w:w w:val="105"/>
          <w:position w:val="-13"/>
          <w:sz w:val="14"/>
        </w:rPr>
        <w:t>d</w:t>
      </w:r>
      <w:r>
        <w:rPr>
          <w:rFonts w:ascii="Calibri"/>
          <w:i/>
          <w:spacing w:val="-5"/>
          <w:w w:val="105"/>
          <w:position w:val="-13"/>
          <w:sz w:val="14"/>
        </w:rPr>
        <w:t xml:space="preserve"> </w:t>
      </w:r>
      <w:r>
        <w:rPr>
          <w:rFonts w:ascii="Calibri"/>
          <w:i/>
          <w:noProof/>
          <w:spacing w:val="3"/>
          <w:position w:val="-15"/>
          <w:sz w:val="14"/>
          <w:lang w:val="en-IN" w:eastAsia="en-IN"/>
        </w:rPr>
        <w:drawing>
          <wp:inline distT="0" distB="0" distL="0" distR="0">
            <wp:extent cx="31750" cy="1270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8F9" w:rsidRDefault="001138F9">
      <w:pPr>
        <w:spacing w:line="209" w:lineRule="exact"/>
        <w:rPr>
          <w:rFonts w:ascii="Calibri"/>
          <w:i/>
          <w:position w:val="-15"/>
          <w:sz w:val="14"/>
        </w:rPr>
        <w:sectPr w:rsidR="001138F9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1138F9" w:rsidRDefault="0089117D">
      <w:pPr>
        <w:pStyle w:val="BodyText"/>
        <w:spacing w:before="150" w:line="249" w:lineRule="auto"/>
        <w:ind w:left="259"/>
      </w:pPr>
      <w:r>
        <w:lastRenderedPageBreak/>
        <w:t>Candidate matches vote for a track and an alignment offset (timestamp). The final decision selects the track with the strongest aggregated support across query windows.</w:t>
      </w:r>
    </w:p>
    <w:p w:rsidR="001138F9" w:rsidRDefault="0089117D">
      <w:pPr>
        <w:spacing w:before="148"/>
        <w:ind w:left="259"/>
        <w:jc w:val="both"/>
        <w:rPr>
          <w:i/>
          <w:sz w:val="20"/>
        </w:rPr>
      </w:pPr>
      <w:r>
        <w:rPr>
          <w:i/>
          <w:sz w:val="20"/>
        </w:rPr>
        <w:t>C.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Efficiency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robustness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vs.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handcrafted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fingerprints</w:t>
      </w:r>
    </w:p>
    <w:p w:rsidR="001138F9" w:rsidRDefault="0089117D">
      <w:pPr>
        <w:pStyle w:val="BodyText"/>
        <w:spacing w:before="77" w:line="249" w:lineRule="auto"/>
        <w:ind w:left="259" w:firstLine="199"/>
      </w:pPr>
      <w:r>
        <w:t>Landmark</w:t>
      </w:r>
      <w:r>
        <w:rPr>
          <w:spacing w:val="-4"/>
        </w:rPr>
        <w:t xml:space="preserve"> </w:t>
      </w:r>
      <w:r>
        <w:t>hashing</w:t>
      </w:r>
      <w:r>
        <w:rPr>
          <w:spacing w:val="-4"/>
        </w:rPr>
        <w:t xml:space="preserve"> </w:t>
      </w:r>
      <w:r>
        <w:t>(Shazam-style)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efficient</w:t>
      </w:r>
      <w:r>
        <w:rPr>
          <w:spacing w:val="-4"/>
        </w:rPr>
        <w:t xml:space="preserve"> </w:t>
      </w:r>
      <w:r>
        <w:t>[1]</w:t>
      </w:r>
      <w:r>
        <w:rPr>
          <w:spacing w:val="-4"/>
        </w:rPr>
        <w:t xml:space="preserve"> </w:t>
      </w:r>
      <w:r>
        <w:t>but depends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stable</w:t>
      </w:r>
      <w:r>
        <w:rPr>
          <w:spacing w:val="-3"/>
        </w:rPr>
        <w:t xml:space="preserve"> </w:t>
      </w:r>
      <w:r>
        <w:t>peak</w:t>
      </w:r>
      <w:r>
        <w:rPr>
          <w:spacing w:val="-3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engineered</w:t>
      </w:r>
      <w:r>
        <w:rPr>
          <w:spacing w:val="-3"/>
        </w:rPr>
        <w:t xml:space="preserve"> </w:t>
      </w:r>
      <w:r>
        <w:t>pairing</w:t>
      </w:r>
      <w:r>
        <w:rPr>
          <w:spacing w:val="-3"/>
        </w:rPr>
        <w:t xml:space="preserve"> </w:t>
      </w:r>
      <w:r>
        <w:t>rules. Neural fingerprinting can be more robust because the CNN learns invariances to noise, compression, and microphone response [3], [4]. In practice, ECHOVIBE uses compact em- beddings and approximate nearest-neighbor indexing to keep recognition latenc</w:t>
      </w:r>
      <w:r>
        <w:t>y suitable for interactive web use.</w:t>
      </w:r>
    </w:p>
    <w:p w:rsidR="001138F9" w:rsidRDefault="0089117D">
      <w:pPr>
        <w:pStyle w:val="BodyText"/>
        <w:spacing w:line="244" w:lineRule="auto"/>
        <w:ind w:right="257"/>
      </w:pPr>
      <w:r>
        <w:br w:type="column"/>
      </w:r>
      <w:proofErr w:type="gramStart"/>
      <w:r>
        <w:lastRenderedPageBreak/>
        <w:t>where</w:t>
      </w:r>
      <w:proofErr w:type="gramEnd"/>
      <w:r>
        <w:t xml:space="preserve"> </w:t>
      </w:r>
      <w:r>
        <w:rPr>
          <w:rFonts w:ascii="Calibri"/>
          <w:i/>
        </w:rPr>
        <w:t>g</w:t>
      </w:r>
      <w:r>
        <w:rPr>
          <w:rFonts w:ascii="Calibri"/>
        </w:rPr>
        <w:t>(</w:t>
      </w:r>
      <w:r>
        <w:rPr>
          <w:rFonts w:ascii="Calibri"/>
          <w:i/>
        </w:rPr>
        <w:t>i</w:t>
      </w:r>
      <w:r>
        <w:rPr>
          <w:rFonts w:ascii="Calibri"/>
        </w:rPr>
        <w:t xml:space="preserve">) </w:t>
      </w:r>
      <w:r>
        <w:t>can include popularity priors, recency, or mood alignment features. This structure keeps CNN embeddings central while enabling Spotify-like personalization behavior.</w:t>
      </w:r>
    </w:p>
    <w:p w:rsidR="001138F9" w:rsidRDefault="001138F9">
      <w:pPr>
        <w:pStyle w:val="BodyText"/>
        <w:spacing w:before="22"/>
        <w:ind w:left="0"/>
        <w:jc w:val="left"/>
      </w:pPr>
    </w:p>
    <w:p w:rsidR="001138F9" w:rsidRDefault="0089117D">
      <w:pPr>
        <w:spacing w:before="1"/>
        <w:ind w:left="199"/>
        <w:rPr>
          <w:i/>
          <w:sz w:val="20"/>
        </w:rPr>
      </w:pPr>
      <w:r>
        <w:rPr>
          <w:i/>
          <w:sz w:val="20"/>
        </w:rPr>
        <w:t>D.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Mood-aware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recommendation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(optional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ex</w:t>
      </w:r>
      <w:r>
        <w:rPr>
          <w:i/>
          <w:spacing w:val="-2"/>
          <w:sz w:val="20"/>
        </w:rPr>
        <w:t>tension)</w:t>
      </w:r>
    </w:p>
    <w:p w:rsidR="001138F9" w:rsidRDefault="0089117D">
      <w:pPr>
        <w:pStyle w:val="BodyText"/>
        <w:spacing w:before="122" w:line="249" w:lineRule="auto"/>
        <w:ind w:right="257" w:firstLine="199"/>
      </w:pPr>
      <w:r>
        <w:t>If the platform receives a mood label from an external detection service, ECHOVIBE can re-rank candidates so that the</w:t>
      </w:r>
      <w:r>
        <w:rPr>
          <w:spacing w:val="-12"/>
        </w:rPr>
        <w:t xml:space="preserve"> </w:t>
      </w:r>
      <w:r>
        <w:t>embedding</w:t>
      </w:r>
      <w:r>
        <w:rPr>
          <w:spacing w:val="-12"/>
        </w:rPr>
        <w:t xml:space="preserve"> </w:t>
      </w:r>
      <w:r>
        <w:t>neighborhood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filtered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mood-aligned</w:t>
      </w:r>
      <w:r>
        <w:rPr>
          <w:spacing w:val="-12"/>
        </w:rPr>
        <w:t xml:space="preserve"> </w:t>
      </w:r>
      <w:r>
        <w:t>audio characteristics. Emotion-aware recommendation studies mo- tivate this di</w:t>
      </w:r>
      <w:r>
        <w:t>rection [</w:t>
      </w:r>
      <w:proofErr w:type="gramStart"/>
      <w:r>
        <w:t>12],</w:t>
      </w:r>
      <w:proofErr w:type="gramEnd"/>
      <w:r>
        <w:t xml:space="preserve"> and ECHOVIBE’s CNN features naturally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mood-related</w:t>
      </w:r>
      <w:r>
        <w:rPr>
          <w:spacing w:val="-3"/>
        </w:rPr>
        <w:t xml:space="preserve"> </w:t>
      </w:r>
      <w:r>
        <w:t>cues</w:t>
      </w:r>
      <w:r>
        <w:rPr>
          <w:spacing w:val="-3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spectrogram </w:t>
      </w:r>
      <w:r>
        <w:rPr>
          <w:spacing w:val="-2"/>
        </w:rPr>
        <w:t>patterns.</w:t>
      </w:r>
    </w:p>
    <w:p w:rsidR="001138F9" w:rsidRDefault="001138F9">
      <w:pPr>
        <w:pStyle w:val="BodyText"/>
        <w:spacing w:line="249" w:lineRule="auto"/>
        <w:sectPr w:rsidR="001138F9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138F9" w:rsidRDefault="0089117D">
      <w:pPr>
        <w:pStyle w:val="ListParagraph"/>
        <w:numPr>
          <w:ilvl w:val="0"/>
          <w:numId w:val="11"/>
        </w:numPr>
        <w:tabs>
          <w:tab w:val="left" w:pos="1776"/>
        </w:tabs>
        <w:spacing w:before="71"/>
        <w:ind w:left="1776" w:hanging="367"/>
        <w:jc w:val="left"/>
        <w:rPr>
          <w:sz w:val="20"/>
        </w:rPr>
      </w:pPr>
      <w:r>
        <w:rPr>
          <w:smallCaps/>
          <w:spacing w:val="2"/>
          <w:sz w:val="20"/>
        </w:rPr>
        <w:lastRenderedPageBreak/>
        <w:t>Implementation</w:t>
      </w:r>
      <w:r>
        <w:rPr>
          <w:smallCaps/>
          <w:spacing w:val="63"/>
          <w:sz w:val="20"/>
        </w:rPr>
        <w:t xml:space="preserve"> </w:t>
      </w:r>
      <w:r>
        <w:rPr>
          <w:smallCaps/>
          <w:spacing w:val="-2"/>
          <w:sz w:val="20"/>
        </w:rPr>
        <w:t>Details</w:t>
      </w:r>
    </w:p>
    <w:p w:rsidR="001138F9" w:rsidRDefault="0089117D">
      <w:pPr>
        <w:pStyle w:val="ListParagraph"/>
        <w:numPr>
          <w:ilvl w:val="0"/>
          <w:numId w:val="3"/>
        </w:numPr>
        <w:tabs>
          <w:tab w:val="left" w:pos="529"/>
        </w:tabs>
        <w:spacing w:before="73"/>
        <w:ind w:left="529" w:hanging="270"/>
        <w:rPr>
          <w:i/>
          <w:sz w:val="20"/>
        </w:rPr>
      </w:pPr>
      <w:r>
        <w:rPr>
          <w:i/>
          <w:sz w:val="20"/>
        </w:rPr>
        <w:t>Service</w:t>
      </w:r>
      <w:r>
        <w:rPr>
          <w:i/>
          <w:spacing w:val="13"/>
          <w:sz w:val="20"/>
        </w:rPr>
        <w:t xml:space="preserve"> </w:t>
      </w:r>
      <w:r>
        <w:rPr>
          <w:i/>
          <w:spacing w:val="-4"/>
          <w:sz w:val="20"/>
        </w:rPr>
        <w:t>flow</w:t>
      </w:r>
    </w:p>
    <w:p w:rsidR="001138F9" w:rsidRDefault="0089117D">
      <w:pPr>
        <w:pStyle w:val="BodyText"/>
        <w:spacing w:before="72"/>
        <w:ind w:left="458"/>
        <w:jc w:val="left"/>
      </w:pPr>
      <w:r>
        <w:t>A</w:t>
      </w:r>
      <w:r>
        <w:rPr>
          <w:spacing w:val="15"/>
        </w:rPr>
        <w:t xml:space="preserve"> </w:t>
      </w:r>
      <w:r>
        <w:t>typical</w:t>
      </w:r>
      <w:r>
        <w:rPr>
          <w:spacing w:val="16"/>
        </w:rPr>
        <w:t xml:space="preserve"> </w:t>
      </w:r>
      <w:r>
        <w:rPr>
          <w:spacing w:val="-2"/>
        </w:rPr>
        <w:t>session:</w:t>
      </w:r>
    </w:p>
    <w:p w:rsidR="001138F9" w:rsidRDefault="0089117D">
      <w:pPr>
        <w:pStyle w:val="ListParagraph"/>
        <w:numPr>
          <w:ilvl w:val="1"/>
          <w:numId w:val="3"/>
        </w:numPr>
        <w:tabs>
          <w:tab w:val="left" w:pos="742"/>
        </w:tabs>
        <w:spacing w:before="49"/>
        <w:ind w:left="742" w:hanging="284"/>
        <w:rPr>
          <w:sz w:val="20"/>
        </w:rPr>
      </w:pPr>
      <w:r>
        <w:rPr>
          <w:sz w:val="20"/>
        </w:rPr>
        <w:t>user</w:t>
      </w:r>
      <w:r>
        <w:rPr>
          <w:spacing w:val="15"/>
          <w:sz w:val="20"/>
        </w:rPr>
        <w:t xml:space="preserve"> </w:t>
      </w:r>
      <w:r>
        <w:rPr>
          <w:sz w:val="20"/>
        </w:rPr>
        <w:t>records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clip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React</w:t>
      </w:r>
      <w:r>
        <w:rPr>
          <w:spacing w:val="16"/>
          <w:sz w:val="20"/>
        </w:rPr>
        <w:t xml:space="preserve"> </w:t>
      </w:r>
      <w:r>
        <w:rPr>
          <w:spacing w:val="-5"/>
          <w:sz w:val="20"/>
        </w:rPr>
        <w:t>UI</w:t>
      </w:r>
    </w:p>
    <w:p w:rsidR="001138F9" w:rsidRDefault="0089117D">
      <w:pPr>
        <w:pStyle w:val="ListParagraph"/>
        <w:numPr>
          <w:ilvl w:val="1"/>
          <w:numId w:val="3"/>
        </w:numPr>
        <w:tabs>
          <w:tab w:val="left" w:pos="742"/>
        </w:tabs>
        <w:spacing w:before="9"/>
        <w:ind w:left="742" w:hanging="284"/>
        <w:rPr>
          <w:sz w:val="20"/>
        </w:rPr>
      </w:pPr>
      <w:r>
        <w:rPr>
          <w:sz w:val="20"/>
        </w:rPr>
        <w:t>Node.js</w:t>
      </w:r>
      <w:r>
        <w:rPr>
          <w:spacing w:val="15"/>
          <w:sz w:val="20"/>
        </w:rPr>
        <w:t xml:space="preserve"> </w:t>
      </w:r>
      <w:r>
        <w:rPr>
          <w:sz w:val="20"/>
        </w:rPr>
        <w:t>uploads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clip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ML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service</w:t>
      </w:r>
    </w:p>
    <w:p w:rsidR="001138F9" w:rsidRDefault="0089117D">
      <w:pPr>
        <w:pStyle w:val="ListParagraph"/>
        <w:numPr>
          <w:ilvl w:val="1"/>
          <w:numId w:val="3"/>
        </w:numPr>
        <w:tabs>
          <w:tab w:val="left" w:pos="742"/>
          <w:tab w:val="left" w:pos="744"/>
        </w:tabs>
        <w:spacing w:before="9" w:line="249" w:lineRule="auto"/>
        <w:rPr>
          <w:sz w:val="20"/>
        </w:rPr>
      </w:pPr>
      <w:r>
        <w:rPr>
          <w:sz w:val="20"/>
        </w:rPr>
        <w:t>TensorFlow</w:t>
      </w:r>
      <w:r>
        <w:rPr>
          <w:spacing w:val="18"/>
          <w:sz w:val="20"/>
        </w:rPr>
        <w:t xml:space="preserve"> </w:t>
      </w:r>
      <w:r>
        <w:rPr>
          <w:sz w:val="20"/>
        </w:rPr>
        <w:t>service</w:t>
      </w:r>
      <w:r>
        <w:rPr>
          <w:spacing w:val="19"/>
          <w:sz w:val="20"/>
        </w:rPr>
        <w:t xml:space="preserve"> </w:t>
      </w:r>
      <w:r>
        <w:rPr>
          <w:sz w:val="20"/>
        </w:rPr>
        <w:t>extracts</w:t>
      </w:r>
      <w:r>
        <w:rPr>
          <w:spacing w:val="18"/>
          <w:sz w:val="20"/>
        </w:rPr>
        <w:t xml:space="preserve"> </w:t>
      </w:r>
      <w:r>
        <w:rPr>
          <w:sz w:val="20"/>
        </w:rPr>
        <w:t>query</w:t>
      </w:r>
      <w:r>
        <w:rPr>
          <w:spacing w:val="18"/>
          <w:sz w:val="20"/>
        </w:rPr>
        <w:t xml:space="preserve"> </w:t>
      </w:r>
      <w:r>
        <w:rPr>
          <w:sz w:val="20"/>
        </w:rPr>
        <w:t>embeddings</w:t>
      </w:r>
      <w:r>
        <w:rPr>
          <w:spacing w:val="19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re- turns top matches</w:t>
      </w:r>
    </w:p>
    <w:p w:rsidR="001138F9" w:rsidRDefault="0089117D">
      <w:pPr>
        <w:pStyle w:val="ListParagraph"/>
        <w:numPr>
          <w:ilvl w:val="1"/>
          <w:numId w:val="3"/>
        </w:numPr>
        <w:tabs>
          <w:tab w:val="left" w:pos="742"/>
          <w:tab w:val="left" w:pos="744"/>
        </w:tabs>
        <w:spacing w:line="249" w:lineRule="auto"/>
        <w:rPr>
          <w:sz w:val="20"/>
        </w:rPr>
      </w:pPr>
      <w:r>
        <w:rPr>
          <w:sz w:val="20"/>
        </w:rPr>
        <w:t>backend</w:t>
      </w:r>
      <w:r>
        <w:rPr>
          <w:spacing w:val="31"/>
          <w:sz w:val="20"/>
        </w:rPr>
        <w:t xml:space="preserve"> </w:t>
      </w:r>
      <w:r>
        <w:rPr>
          <w:sz w:val="20"/>
        </w:rPr>
        <w:t>fetches</w:t>
      </w:r>
      <w:r>
        <w:rPr>
          <w:spacing w:val="31"/>
          <w:sz w:val="20"/>
        </w:rPr>
        <w:t xml:space="preserve"> </w:t>
      </w:r>
      <w:r>
        <w:rPr>
          <w:sz w:val="20"/>
        </w:rPr>
        <w:t>metadata</w:t>
      </w:r>
      <w:r>
        <w:rPr>
          <w:spacing w:val="31"/>
          <w:sz w:val="20"/>
        </w:rPr>
        <w:t xml:space="preserve"> </w:t>
      </w:r>
      <w:r>
        <w:rPr>
          <w:sz w:val="20"/>
        </w:rPr>
        <w:t>from</w:t>
      </w:r>
      <w:r>
        <w:rPr>
          <w:spacing w:val="31"/>
          <w:sz w:val="20"/>
        </w:rPr>
        <w:t xml:space="preserve"> </w:t>
      </w:r>
      <w:r>
        <w:rPr>
          <w:sz w:val="20"/>
        </w:rPr>
        <w:t>SQL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user</w:t>
      </w:r>
      <w:r>
        <w:rPr>
          <w:spacing w:val="31"/>
          <w:sz w:val="20"/>
        </w:rPr>
        <w:t xml:space="preserve"> </w:t>
      </w:r>
      <w:r>
        <w:rPr>
          <w:sz w:val="20"/>
        </w:rPr>
        <w:t>context from MongoDB</w:t>
      </w:r>
    </w:p>
    <w:p w:rsidR="001138F9" w:rsidRDefault="0089117D">
      <w:pPr>
        <w:pStyle w:val="ListParagraph"/>
        <w:numPr>
          <w:ilvl w:val="1"/>
          <w:numId w:val="3"/>
        </w:numPr>
        <w:tabs>
          <w:tab w:val="left" w:pos="742"/>
          <w:tab w:val="left" w:pos="744"/>
        </w:tabs>
        <w:spacing w:line="249" w:lineRule="auto"/>
        <w:rPr>
          <w:sz w:val="20"/>
        </w:rPr>
      </w:pPr>
      <w:r>
        <w:rPr>
          <w:sz w:val="20"/>
        </w:rPr>
        <w:t>recommender</w:t>
      </w:r>
      <w:r>
        <w:rPr>
          <w:spacing w:val="20"/>
          <w:sz w:val="20"/>
        </w:rPr>
        <w:t xml:space="preserve"> </w:t>
      </w:r>
      <w:r>
        <w:rPr>
          <w:sz w:val="20"/>
        </w:rPr>
        <w:t>returns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ranked</w:t>
      </w:r>
      <w:r>
        <w:rPr>
          <w:spacing w:val="20"/>
          <w:sz w:val="20"/>
        </w:rPr>
        <w:t xml:space="preserve"> </w:t>
      </w:r>
      <w:r>
        <w:rPr>
          <w:sz w:val="20"/>
        </w:rPr>
        <w:t>list</w:t>
      </w:r>
      <w:r>
        <w:rPr>
          <w:spacing w:val="20"/>
          <w:sz w:val="20"/>
        </w:rPr>
        <w:t xml:space="preserve"> </w:t>
      </w:r>
      <w:r>
        <w:rPr>
          <w:sz w:val="20"/>
        </w:rPr>
        <w:t>using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same</w:t>
      </w:r>
      <w:r>
        <w:rPr>
          <w:spacing w:val="20"/>
          <w:sz w:val="20"/>
        </w:rPr>
        <w:t xml:space="preserve"> </w:t>
      </w:r>
      <w:r>
        <w:rPr>
          <w:sz w:val="20"/>
        </w:rPr>
        <w:t>em- bedding space</w:t>
      </w:r>
    </w:p>
    <w:p w:rsidR="001138F9" w:rsidRDefault="0089117D">
      <w:pPr>
        <w:pStyle w:val="ListParagraph"/>
        <w:numPr>
          <w:ilvl w:val="0"/>
          <w:numId w:val="3"/>
        </w:numPr>
        <w:tabs>
          <w:tab w:val="left" w:pos="529"/>
        </w:tabs>
        <w:spacing w:before="136"/>
        <w:ind w:left="529" w:hanging="270"/>
        <w:jc w:val="both"/>
        <w:rPr>
          <w:i/>
          <w:sz w:val="20"/>
        </w:rPr>
      </w:pPr>
      <w:r>
        <w:rPr>
          <w:i/>
          <w:sz w:val="20"/>
        </w:rPr>
        <w:t>Scalability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Docker</w:t>
      </w:r>
    </w:p>
    <w:p w:rsidR="001138F9" w:rsidRDefault="0089117D">
      <w:pPr>
        <w:pStyle w:val="BodyText"/>
        <w:spacing w:before="72" w:line="249" w:lineRule="auto"/>
        <w:ind w:left="259" w:firstLine="199"/>
      </w:pPr>
      <w:r>
        <w:t>Docker containers isolate the API layer and ML inference layer.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ML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scaled</w:t>
      </w:r>
      <w:r>
        <w:rPr>
          <w:spacing w:val="40"/>
        </w:rPr>
        <w:t xml:space="preserve"> </w:t>
      </w:r>
      <w:r>
        <w:t>independently</w:t>
      </w:r>
      <w:r>
        <w:rPr>
          <w:spacing w:val="40"/>
        </w:rPr>
        <w:t xml:space="preserve"> </w:t>
      </w:r>
      <w:r>
        <w:t>based on request volume. Caching of recent query embeddings and popular results reduces repeated computation.</w:t>
      </w:r>
    </w:p>
    <w:p w:rsidR="001138F9" w:rsidRDefault="0089117D">
      <w:pPr>
        <w:pStyle w:val="ListParagraph"/>
        <w:numPr>
          <w:ilvl w:val="0"/>
          <w:numId w:val="11"/>
        </w:numPr>
        <w:tabs>
          <w:tab w:val="left" w:pos="1753"/>
        </w:tabs>
        <w:spacing w:before="135"/>
        <w:ind w:left="1753" w:hanging="291"/>
        <w:jc w:val="left"/>
        <w:rPr>
          <w:sz w:val="20"/>
        </w:rPr>
      </w:pPr>
      <w:r>
        <w:rPr>
          <w:smallCaps/>
          <w:sz w:val="20"/>
        </w:rPr>
        <w:t>Results</w:t>
      </w:r>
      <w:r>
        <w:rPr>
          <w:smallCaps/>
          <w:spacing w:val="43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43"/>
          <w:sz w:val="20"/>
        </w:rPr>
        <w:t xml:space="preserve"> </w:t>
      </w:r>
      <w:r>
        <w:rPr>
          <w:smallCaps/>
          <w:spacing w:val="-2"/>
          <w:sz w:val="20"/>
        </w:rPr>
        <w:t>Discussion</w:t>
      </w:r>
    </w:p>
    <w:p w:rsidR="001138F9" w:rsidRDefault="0089117D">
      <w:pPr>
        <w:pStyle w:val="BodyText"/>
        <w:spacing w:before="73" w:line="249" w:lineRule="auto"/>
        <w:ind w:left="259" w:firstLine="199"/>
      </w:pPr>
      <w:r>
        <w:t>ECHOVIBE’s share</w:t>
      </w:r>
      <w:r>
        <w:t>d-embedding approach supports an in- tegrated experience: recognition outputs become immediate recommendation seeds, and user interactions continuously re- fine ranking. Compared with a pipeline that treats recognition and recommendation separately, shared</w:t>
      </w:r>
      <w:r>
        <w:t xml:space="preserve"> embeddings reduce duplication (two feature pipelines become one) and improve responsiveness in post-recognition discovery sessions.</w:t>
      </w:r>
    </w:p>
    <w:p w:rsidR="001138F9" w:rsidRDefault="0089117D">
      <w:pPr>
        <w:pStyle w:val="BodyText"/>
        <w:spacing w:line="249" w:lineRule="auto"/>
        <w:ind w:left="259" w:firstLine="199"/>
      </w:pPr>
      <w:r>
        <w:t xml:space="preserve">Neural fingerprints are motivated by prior evidence </w:t>
      </w:r>
      <w:r>
        <w:t>that learned embeddings can produce compact, discriminative sig- natures robust to real-world distortions [3], [4]. Addition-</w:t>
      </w:r>
      <w:r>
        <w:rPr>
          <w:spacing w:val="80"/>
        </w:rPr>
        <w:t xml:space="preserve"> </w:t>
      </w:r>
      <w:r>
        <w:t>ally,</w:t>
      </w:r>
      <w:r>
        <w:rPr>
          <w:spacing w:val="40"/>
        </w:rPr>
        <w:t xml:space="preserve"> </w:t>
      </w:r>
      <w:r>
        <w:t>CNN-based</w:t>
      </w:r>
      <w:r>
        <w:rPr>
          <w:spacing w:val="40"/>
        </w:rPr>
        <w:t xml:space="preserve"> </w:t>
      </w:r>
      <w:r>
        <w:t>audio</w:t>
      </w:r>
      <w:r>
        <w:rPr>
          <w:spacing w:val="40"/>
        </w:rPr>
        <w:t xml:space="preserve"> </w:t>
      </w:r>
      <w:r>
        <w:t>representations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well</w:t>
      </w:r>
      <w:r>
        <w:rPr>
          <w:spacing w:val="40"/>
        </w:rPr>
        <w:t xml:space="preserve"> </w:t>
      </w:r>
      <w:r>
        <w:t>supported in</w:t>
      </w:r>
      <w:r>
        <w:rPr>
          <w:spacing w:val="40"/>
        </w:rPr>
        <w:t xml:space="preserve"> </w:t>
      </w:r>
      <w:r>
        <w:t>broader</w:t>
      </w:r>
      <w:r>
        <w:rPr>
          <w:spacing w:val="40"/>
        </w:rPr>
        <w:t xml:space="preserve"> </w:t>
      </w:r>
      <w:r>
        <w:t>audio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[5].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recommenda- tion side, combining content similarity with implicit-feedback personalization is consistent with established recommender methodology [6]–[8].</w:t>
      </w:r>
    </w:p>
    <w:p w:rsidR="001138F9" w:rsidRDefault="0089117D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113" w:line="232" w:lineRule="auto"/>
        <w:ind w:right="257"/>
        <w:jc w:val="both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S. Hershey </w:t>
      </w:r>
      <w:r>
        <w:rPr>
          <w:i/>
          <w:sz w:val="16"/>
        </w:rPr>
        <w:t>et al.</w:t>
      </w:r>
      <w:r>
        <w:rPr>
          <w:sz w:val="16"/>
        </w:rPr>
        <w:t>, “CNN Architectures for Large-Scale Audio Classifi-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cation,” in </w:t>
      </w:r>
      <w:r>
        <w:rPr>
          <w:i/>
          <w:sz w:val="16"/>
        </w:rPr>
        <w:t>Proc. ICASSP</w:t>
      </w:r>
      <w:r>
        <w:rPr>
          <w:sz w:val="16"/>
        </w:rPr>
        <w:t>, 2017</w:t>
      </w:r>
      <w:r>
        <w:rPr>
          <w:sz w:val="16"/>
        </w:rPr>
        <w:t>.</w:t>
      </w:r>
    </w:p>
    <w:p w:rsidR="001138F9" w:rsidRDefault="0089117D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Y. Hu, Y. Koren, and C. Volinsky, “Collaborative Filtering for Implicit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Feedback Datasets,” in </w:t>
      </w:r>
      <w:r>
        <w:rPr>
          <w:i/>
          <w:sz w:val="16"/>
        </w:rPr>
        <w:t>Proc. IEEE ICDM</w:t>
      </w:r>
      <w:r>
        <w:rPr>
          <w:sz w:val="16"/>
        </w:rPr>
        <w:t>, 2008, pp. 263–272.</w:t>
      </w:r>
    </w:p>
    <w:p w:rsidR="001138F9" w:rsidRDefault="0089117D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1" w:line="232" w:lineRule="auto"/>
        <w:ind w:right="257"/>
        <w:jc w:val="both"/>
        <w:rPr>
          <w:sz w:val="16"/>
        </w:rPr>
      </w:pPr>
      <w:r>
        <w:rPr>
          <w:sz w:val="16"/>
        </w:rPr>
        <w:t>Y. Koren, R. Bell, and C. Volinsky, “Matrix Factorization Techniques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for Recommender Systems,” </w:t>
      </w:r>
      <w:r>
        <w:rPr>
          <w:i/>
          <w:sz w:val="16"/>
        </w:rPr>
        <w:t>Computer</w:t>
      </w:r>
      <w:r>
        <w:rPr>
          <w:sz w:val="16"/>
        </w:rPr>
        <w:t>, vol. 42, no. 8, pp</w:t>
      </w:r>
      <w:r>
        <w:rPr>
          <w:sz w:val="16"/>
        </w:rPr>
        <w:t>. 30–37, 2009.</w:t>
      </w:r>
    </w:p>
    <w:p w:rsidR="001138F9" w:rsidRDefault="0089117D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R. Kumar and A. Deshmukh, “A survey on music recommendation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systems: Techniques, challenges, and opportunities,” </w:t>
      </w:r>
      <w:r>
        <w:rPr>
          <w:i/>
          <w:sz w:val="16"/>
        </w:rPr>
        <w:t>Journal of the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Audio Engineering Society</w:t>
      </w:r>
      <w:r>
        <w:rPr>
          <w:sz w:val="16"/>
        </w:rPr>
        <w:t>, vol. 68, no. 7/8, pp. 538–551, 2020.</w:t>
      </w:r>
    </w:p>
    <w:p w:rsidR="001138F9" w:rsidRDefault="0089117D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/>
        <w:jc w:val="both"/>
        <w:rPr>
          <w:sz w:val="16"/>
        </w:rPr>
      </w:pPr>
      <w:r>
        <w:rPr>
          <w:sz w:val="16"/>
        </w:rPr>
        <w:t>J.</w:t>
      </w:r>
      <w:r>
        <w:rPr>
          <w:spacing w:val="-7"/>
          <w:sz w:val="16"/>
        </w:rPr>
        <w:t xml:space="preserve"> </w:t>
      </w:r>
      <w:r>
        <w:rPr>
          <w:sz w:val="16"/>
        </w:rPr>
        <w:t>Lee,</w:t>
      </w:r>
      <w:r>
        <w:rPr>
          <w:spacing w:val="-7"/>
          <w:sz w:val="16"/>
        </w:rPr>
        <w:t xml:space="preserve"> </w:t>
      </w:r>
      <w:r>
        <w:rPr>
          <w:sz w:val="16"/>
        </w:rPr>
        <w:t>J.</w:t>
      </w:r>
      <w:r>
        <w:rPr>
          <w:spacing w:val="-7"/>
          <w:sz w:val="16"/>
        </w:rPr>
        <w:t xml:space="preserve"> </w:t>
      </w:r>
      <w:r>
        <w:rPr>
          <w:sz w:val="16"/>
        </w:rPr>
        <w:t>Nam,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K.</w:t>
      </w:r>
      <w:r>
        <w:rPr>
          <w:spacing w:val="-7"/>
          <w:sz w:val="16"/>
        </w:rPr>
        <w:t xml:space="preserve"> </w:t>
      </w:r>
      <w:r>
        <w:rPr>
          <w:sz w:val="16"/>
        </w:rPr>
        <w:t>Lee,</w:t>
      </w:r>
      <w:r>
        <w:rPr>
          <w:spacing w:val="-7"/>
          <w:sz w:val="16"/>
        </w:rPr>
        <w:t xml:space="preserve"> </w:t>
      </w:r>
      <w:r>
        <w:rPr>
          <w:sz w:val="16"/>
        </w:rPr>
        <w:t>“Audio-based</w:t>
      </w:r>
      <w:r>
        <w:rPr>
          <w:spacing w:val="-7"/>
          <w:sz w:val="16"/>
        </w:rPr>
        <w:t xml:space="preserve"> </w:t>
      </w:r>
      <w:r>
        <w:rPr>
          <w:sz w:val="16"/>
        </w:rPr>
        <w:t>music</w:t>
      </w:r>
      <w:r>
        <w:rPr>
          <w:spacing w:val="-7"/>
          <w:sz w:val="16"/>
        </w:rPr>
        <w:t xml:space="preserve"> </w:t>
      </w:r>
      <w:r>
        <w:rPr>
          <w:sz w:val="16"/>
        </w:rPr>
        <w:t>hi</w:t>
      </w:r>
      <w:r>
        <w:rPr>
          <w:sz w:val="16"/>
        </w:rPr>
        <w:t>ghlight</w:t>
      </w:r>
      <w:r>
        <w:rPr>
          <w:spacing w:val="-7"/>
          <w:sz w:val="16"/>
        </w:rPr>
        <w:t xml:space="preserve"> </w:t>
      </w:r>
      <w:r>
        <w:rPr>
          <w:sz w:val="16"/>
        </w:rPr>
        <w:t>generation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its applications in music services,” </w:t>
      </w:r>
      <w:r>
        <w:rPr>
          <w:i/>
          <w:sz w:val="16"/>
        </w:rPr>
        <w:t>IEEE Transactions on Multimedia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vol. 23, no. 6, pp. 1741–1753, 2021.</w:t>
      </w:r>
    </w:p>
    <w:p w:rsidR="001138F9" w:rsidRDefault="0089117D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>Y. Ma, H. Zhang, and Y. Yang, “Multi-level fusion of audio features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for song segmentation and mood classification,” </w:t>
      </w:r>
      <w:r>
        <w:rPr>
          <w:i/>
          <w:sz w:val="16"/>
        </w:rPr>
        <w:t>ACM Transa</w:t>
      </w:r>
      <w:r>
        <w:rPr>
          <w:i/>
          <w:sz w:val="16"/>
        </w:rPr>
        <w:t>ctions on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Information Systems</w:t>
      </w:r>
      <w:r>
        <w:rPr>
          <w:sz w:val="16"/>
        </w:rPr>
        <w:t>, vol. 41, no. 1, pp. 45–59, 2023.</w:t>
      </w:r>
    </w:p>
    <w:p w:rsidR="001138F9" w:rsidRDefault="0089117D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 w:hanging="366"/>
        <w:jc w:val="both"/>
        <w:rPr>
          <w:sz w:val="16"/>
        </w:rPr>
      </w:pPr>
      <w:r>
        <w:rPr>
          <w:sz w:val="16"/>
        </w:rPr>
        <w:t>Z. Zhang, Z. Zhou, and L. Li, “Real-time audio recognition and its role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 music recommendation systems,” </w:t>
      </w:r>
      <w:r>
        <w:rPr>
          <w:i/>
          <w:sz w:val="16"/>
        </w:rPr>
        <w:t>IEEE Transactions on Multimedia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vol. 24, pp. 2024–2035, 2022.</w:t>
      </w:r>
    </w:p>
    <w:p w:rsidR="001138F9" w:rsidRDefault="0089117D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3" w:line="232" w:lineRule="auto"/>
        <w:ind w:right="257" w:hanging="366"/>
        <w:jc w:val="both"/>
        <w:rPr>
          <w:sz w:val="16"/>
        </w:rPr>
      </w:pPr>
      <w:r>
        <w:rPr>
          <w:sz w:val="16"/>
        </w:rPr>
        <w:t xml:space="preserve">L. Zhao </w:t>
      </w:r>
      <w:r>
        <w:rPr>
          <w:i/>
          <w:sz w:val="16"/>
        </w:rPr>
        <w:t>et al.</w:t>
      </w:r>
      <w:r>
        <w:rPr>
          <w:sz w:val="16"/>
        </w:rPr>
        <w:t>, “Emotion-driven music recommendation system based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on deep learning,” </w:t>
      </w:r>
      <w:r>
        <w:rPr>
          <w:i/>
          <w:sz w:val="16"/>
        </w:rPr>
        <w:t>Alexandria Engineering Journal</w:t>
      </w:r>
      <w:r>
        <w:rPr>
          <w:sz w:val="16"/>
        </w:rPr>
        <w:t>, 2025.</w:t>
      </w:r>
    </w:p>
    <w:p w:rsidR="001138F9" w:rsidRDefault="0089117D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1" w:line="232" w:lineRule="auto"/>
        <w:ind w:right="257" w:hanging="366"/>
        <w:jc w:val="both"/>
        <w:rPr>
          <w:sz w:val="16"/>
        </w:rPr>
      </w:pPr>
      <w:r>
        <w:rPr>
          <w:sz w:val="16"/>
        </w:rPr>
        <w:t>M.</w:t>
      </w:r>
      <w:r>
        <w:rPr>
          <w:spacing w:val="-3"/>
          <w:sz w:val="16"/>
        </w:rPr>
        <w:t xml:space="preserve"> </w:t>
      </w:r>
      <w:r>
        <w:rPr>
          <w:sz w:val="16"/>
        </w:rPr>
        <w:t>Mustaqeem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S.</w:t>
      </w:r>
      <w:r>
        <w:rPr>
          <w:spacing w:val="-3"/>
          <w:sz w:val="16"/>
        </w:rPr>
        <w:t xml:space="preserve"> </w:t>
      </w:r>
      <w:r>
        <w:rPr>
          <w:sz w:val="16"/>
        </w:rPr>
        <w:t>Kwon,</w:t>
      </w:r>
      <w:r>
        <w:rPr>
          <w:spacing w:val="-3"/>
          <w:sz w:val="16"/>
        </w:rPr>
        <w:t xml:space="preserve"> </w:t>
      </w:r>
      <w:r>
        <w:rPr>
          <w:sz w:val="16"/>
        </w:rPr>
        <w:t>“A</w:t>
      </w:r>
      <w:r>
        <w:rPr>
          <w:spacing w:val="-3"/>
          <w:sz w:val="16"/>
        </w:rPr>
        <w:t xml:space="preserve"> </w:t>
      </w:r>
      <w:r>
        <w:rPr>
          <w:sz w:val="16"/>
        </w:rPr>
        <w:t>CNN-Assisted</w:t>
      </w:r>
      <w:r>
        <w:rPr>
          <w:spacing w:val="-3"/>
          <w:sz w:val="16"/>
        </w:rPr>
        <w:t xml:space="preserve"> </w:t>
      </w:r>
      <w:r>
        <w:rPr>
          <w:sz w:val="16"/>
        </w:rPr>
        <w:t>Enhanced</w:t>
      </w:r>
      <w:r>
        <w:rPr>
          <w:spacing w:val="-3"/>
          <w:sz w:val="16"/>
        </w:rPr>
        <w:t xml:space="preserve"> </w:t>
      </w:r>
      <w:r>
        <w:rPr>
          <w:sz w:val="16"/>
        </w:rPr>
        <w:t>Audio</w:t>
      </w:r>
      <w:r>
        <w:rPr>
          <w:spacing w:val="-3"/>
          <w:sz w:val="16"/>
        </w:rPr>
        <w:t xml:space="preserve"> </w:t>
      </w:r>
      <w:r>
        <w:rPr>
          <w:sz w:val="16"/>
        </w:rPr>
        <w:t>Signal</w:t>
      </w:r>
      <w:r>
        <w:rPr>
          <w:spacing w:val="40"/>
          <w:sz w:val="16"/>
        </w:rPr>
        <w:t xml:space="preserve"> </w:t>
      </w:r>
      <w:r>
        <w:rPr>
          <w:sz w:val="16"/>
        </w:rPr>
        <w:t>Processing</w:t>
      </w:r>
      <w:r>
        <w:rPr>
          <w:spacing w:val="18"/>
          <w:sz w:val="16"/>
        </w:rPr>
        <w:t xml:space="preserve"> </w:t>
      </w:r>
      <w:r>
        <w:rPr>
          <w:sz w:val="16"/>
        </w:rPr>
        <w:t>for</w:t>
      </w:r>
      <w:r>
        <w:rPr>
          <w:spacing w:val="18"/>
          <w:sz w:val="16"/>
        </w:rPr>
        <w:t xml:space="preserve"> </w:t>
      </w:r>
      <w:r>
        <w:rPr>
          <w:sz w:val="16"/>
        </w:rPr>
        <w:t>Speech</w:t>
      </w:r>
      <w:r>
        <w:rPr>
          <w:spacing w:val="18"/>
          <w:sz w:val="16"/>
        </w:rPr>
        <w:t xml:space="preserve"> </w:t>
      </w:r>
      <w:r>
        <w:rPr>
          <w:sz w:val="16"/>
        </w:rPr>
        <w:t>Emotion</w:t>
      </w:r>
      <w:r>
        <w:rPr>
          <w:spacing w:val="18"/>
          <w:sz w:val="16"/>
        </w:rPr>
        <w:t xml:space="preserve"> </w:t>
      </w:r>
      <w:r>
        <w:rPr>
          <w:sz w:val="16"/>
        </w:rPr>
        <w:t>Recognition,”</w:t>
      </w:r>
      <w:r>
        <w:rPr>
          <w:spacing w:val="18"/>
          <w:sz w:val="16"/>
        </w:rPr>
        <w:t xml:space="preserve"> </w:t>
      </w:r>
      <w:r>
        <w:rPr>
          <w:i/>
          <w:sz w:val="16"/>
        </w:rPr>
        <w:t>Sensors</w:t>
      </w:r>
      <w:r>
        <w:rPr>
          <w:sz w:val="16"/>
        </w:rPr>
        <w:t>,</w:t>
      </w:r>
      <w:r>
        <w:rPr>
          <w:spacing w:val="18"/>
          <w:sz w:val="16"/>
        </w:rPr>
        <w:t xml:space="preserve"> </w:t>
      </w:r>
      <w:r>
        <w:rPr>
          <w:sz w:val="16"/>
        </w:rPr>
        <w:t>vol.</w:t>
      </w:r>
      <w:r>
        <w:rPr>
          <w:spacing w:val="18"/>
          <w:sz w:val="16"/>
        </w:rPr>
        <w:t xml:space="preserve"> </w:t>
      </w:r>
      <w:r>
        <w:rPr>
          <w:sz w:val="16"/>
        </w:rPr>
        <w:t>20,</w:t>
      </w:r>
      <w:r>
        <w:rPr>
          <w:spacing w:val="18"/>
          <w:sz w:val="16"/>
        </w:rPr>
        <w:t xml:space="preserve"> </w:t>
      </w:r>
      <w:r>
        <w:rPr>
          <w:sz w:val="16"/>
        </w:rPr>
        <w:t>no.</w:t>
      </w:r>
      <w:r>
        <w:rPr>
          <w:spacing w:val="18"/>
          <w:sz w:val="16"/>
        </w:rPr>
        <w:t xml:space="preserve"> </w:t>
      </w:r>
      <w:r>
        <w:rPr>
          <w:sz w:val="16"/>
        </w:rPr>
        <w:t>1,</w:t>
      </w:r>
    </w:p>
    <w:p w:rsidR="001138F9" w:rsidRDefault="0089117D">
      <w:pPr>
        <w:spacing w:line="179" w:lineRule="exact"/>
        <w:ind w:left="564"/>
        <w:jc w:val="both"/>
        <w:rPr>
          <w:sz w:val="16"/>
        </w:rPr>
      </w:pP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183,</w:t>
      </w:r>
      <w:r>
        <w:rPr>
          <w:spacing w:val="2"/>
          <w:sz w:val="16"/>
        </w:rPr>
        <w:t xml:space="preserve"> </w:t>
      </w:r>
      <w:r>
        <w:rPr>
          <w:sz w:val="16"/>
        </w:rPr>
        <w:t>2020.</w:t>
      </w:r>
      <w:proofErr w:type="gramEnd"/>
      <w:r>
        <w:rPr>
          <w:spacing w:val="2"/>
          <w:sz w:val="16"/>
        </w:rPr>
        <w:t xml:space="preserve"> </w:t>
      </w:r>
      <w:r>
        <w:rPr>
          <w:sz w:val="16"/>
        </w:rPr>
        <w:t>Available:</w:t>
      </w:r>
      <w:r>
        <w:rPr>
          <w:spacing w:val="2"/>
          <w:sz w:val="16"/>
        </w:rPr>
        <w:t xml:space="preserve"> </w:t>
      </w:r>
      <w:hyperlink r:id="rId10">
        <w:r>
          <w:rPr>
            <w:sz w:val="16"/>
          </w:rPr>
          <w:t>https://www.mdpi.com/1424-</w:t>
        </w:r>
        <w:r>
          <w:rPr>
            <w:spacing w:val="-2"/>
            <w:sz w:val="16"/>
          </w:rPr>
          <w:t>8220/20/1/183</w:t>
        </w:r>
      </w:hyperlink>
    </w:p>
    <w:p w:rsidR="001138F9" w:rsidRDefault="0089117D">
      <w:pPr>
        <w:pStyle w:val="ListParagraph"/>
        <w:numPr>
          <w:ilvl w:val="0"/>
          <w:numId w:val="2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>A. Sawant, V. V. Mane, S. V. Inamdar, S. M. Nachan, and A. M. Naik,</w:t>
      </w:r>
      <w:r>
        <w:rPr>
          <w:spacing w:val="40"/>
          <w:sz w:val="16"/>
        </w:rPr>
        <w:t xml:space="preserve"> </w:t>
      </w:r>
      <w:r>
        <w:rPr>
          <w:sz w:val="16"/>
        </w:rPr>
        <w:t>“Fusion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Spotify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Shazam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Enhanced</w:t>
      </w:r>
      <w:r>
        <w:rPr>
          <w:spacing w:val="-2"/>
          <w:sz w:val="16"/>
        </w:rPr>
        <w:t xml:space="preserve"> </w:t>
      </w:r>
      <w:r>
        <w:rPr>
          <w:sz w:val="16"/>
        </w:rPr>
        <w:t>Music</w:t>
      </w:r>
      <w:r>
        <w:rPr>
          <w:spacing w:val="-2"/>
          <w:sz w:val="16"/>
        </w:rPr>
        <w:t xml:space="preserve"> </w:t>
      </w:r>
      <w:r>
        <w:rPr>
          <w:sz w:val="16"/>
        </w:rPr>
        <w:t>Discovery,”</w:t>
      </w:r>
      <w:r>
        <w:rPr>
          <w:spacing w:val="-2"/>
          <w:sz w:val="16"/>
        </w:rPr>
        <w:t xml:space="preserve"> </w:t>
      </w:r>
      <w:r>
        <w:rPr>
          <w:sz w:val="16"/>
        </w:rPr>
        <w:t>SSRN,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2024.</w:t>
      </w:r>
    </w:p>
    <w:p w:rsidR="001138F9" w:rsidRDefault="001138F9">
      <w:pPr>
        <w:pStyle w:val="ListParagraph"/>
        <w:spacing w:line="232" w:lineRule="auto"/>
        <w:rPr>
          <w:sz w:val="16"/>
        </w:rPr>
        <w:sectPr w:rsidR="001138F9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138F9" w:rsidRDefault="0089117D">
      <w:pPr>
        <w:pStyle w:val="ListParagraph"/>
        <w:numPr>
          <w:ilvl w:val="0"/>
          <w:numId w:val="11"/>
        </w:numPr>
        <w:tabs>
          <w:tab w:val="left" w:pos="2370"/>
        </w:tabs>
        <w:spacing w:before="134"/>
        <w:ind w:left="2370" w:hanging="367"/>
        <w:jc w:val="left"/>
        <w:rPr>
          <w:sz w:val="20"/>
        </w:rPr>
      </w:pPr>
      <w:r>
        <w:rPr>
          <w:smallCaps/>
          <w:spacing w:val="-2"/>
          <w:sz w:val="20"/>
        </w:rPr>
        <w:lastRenderedPageBreak/>
        <w:t>Conclusion</w:t>
      </w:r>
    </w:p>
    <w:p w:rsidR="001138F9" w:rsidRDefault="0089117D">
      <w:pPr>
        <w:pStyle w:val="BodyText"/>
        <w:spacing w:before="73" w:line="249" w:lineRule="auto"/>
        <w:ind w:left="259" w:right="5517" w:firstLine="199"/>
      </w:pPr>
      <w:r>
        <w:t>This paper presented ECHOVIBE, a unified web-based platform that integrates music recognition and music recom- mendation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spectrogram-based</w:t>
      </w:r>
      <w:r>
        <w:rPr>
          <w:spacing w:val="-5"/>
        </w:rPr>
        <w:t xml:space="preserve"> </w:t>
      </w:r>
      <w:r>
        <w:t>CNN</w:t>
      </w:r>
      <w:r>
        <w:rPr>
          <w:spacing w:val="-5"/>
        </w:rPr>
        <w:t xml:space="preserve"> </w:t>
      </w:r>
      <w:r>
        <w:t xml:space="preserve">embedding model. The CNN produces compact audio embeddings that </w:t>
      </w:r>
      <w:proofErr w:type="gramStart"/>
      <w:r>
        <w:t>f</w:t>
      </w:r>
      <w:r>
        <w:t>unction</w:t>
      </w:r>
      <w:proofErr w:type="gramEnd"/>
      <w:r>
        <w:t xml:space="preserve"> both as neural acoustic fingerprints for identification and as content representations for recommendation. Imple- mented</w:t>
      </w:r>
      <w:r>
        <w:rPr>
          <w:spacing w:val="-11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React.js,</w:t>
      </w:r>
      <w:r>
        <w:rPr>
          <w:spacing w:val="-11"/>
        </w:rPr>
        <w:t xml:space="preserve"> </w:t>
      </w:r>
      <w:r>
        <w:t>Node.js,</w:t>
      </w:r>
      <w:r>
        <w:rPr>
          <w:spacing w:val="-12"/>
        </w:rPr>
        <w:t xml:space="preserve"> </w:t>
      </w:r>
      <w:r>
        <w:t>MongoDB+SQL,</w:t>
      </w:r>
      <w:r>
        <w:rPr>
          <w:spacing w:val="-11"/>
        </w:rPr>
        <w:t xml:space="preserve"> </w:t>
      </w:r>
      <w:r>
        <w:t>TensorFlow, and Docker, the system provides a practical architecture for modern music dis</w:t>
      </w:r>
      <w:r>
        <w:t>covery workflows that demand fast identifi- cation and Spotify-like personalized recommendations within a single interface.</w:t>
      </w:r>
    </w:p>
    <w:p w:rsidR="001138F9" w:rsidRDefault="0089117D">
      <w:pPr>
        <w:pStyle w:val="BodyText"/>
        <w:spacing w:before="134"/>
        <w:ind w:left="2211"/>
        <w:jc w:val="left"/>
      </w:pPr>
      <w:r>
        <w:rPr>
          <w:smallCaps/>
          <w:spacing w:val="-2"/>
        </w:rPr>
        <w:t>References</w:t>
      </w:r>
    </w:p>
    <w:p w:rsidR="001138F9" w:rsidRDefault="0089117D">
      <w:pPr>
        <w:pStyle w:val="ListParagraph"/>
        <w:numPr>
          <w:ilvl w:val="0"/>
          <w:numId w:val="1"/>
        </w:numPr>
        <w:tabs>
          <w:tab w:val="left" w:pos="622"/>
        </w:tabs>
        <w:spacing w:before="104" w:line="182" w:lineRule="exact"/>
        <w:ind w:left="622" w:hanging="284"/>
        <w:rPr>
          <w:sz w:val="16"/>
        </w:rPr>
      </w:pPr>
      <w:r>
        <w:rPr>
          <w:sz w:val="16"/>
        </w:rPr>
        <w:t>A.</w:t>
      </w:r>
      <w:r>
        <w:rPr>
          <w:spacing w:val="22"/>
          <w:sz w:val="16"/>
        </w:rPr>
        <w:t xml:space="preserve"> </w:t>
      </w:r>
      <w:r>
        <w:rPr>
          <w:sz w:val="16"/>
        </w:rPr>
        <w:t>L.-C.</w:t>
      </w:r>
      <w:r>
        <w:rPr>
          <w:spacing w:val="22"/>
          <w:sz w:val="16"/>
        </w:rPr>
        <w:t xml:space="preserve"> </w:t>
      </w:r>
      <w:r>
        <w:rPr>
          <w:sz w:val="16"/>
        </w:rPr>
        <w:t>Wang,</w:t>
      </w:r>
      <w:r>
        <w:rPr>
          <w:spacing w:val="22"/>
          <w:sz w:val="16"/>
        </w:rPr>
        <w:t xml:space="preserve"> </w:t>
      </w:r>
      <w:r>
        <w:rPr>
          <w:sz w:val="16"/>
        </w:rPr>
        <w:t>“An</w:t>
      </w:r>
      <w:r>
        <w:rPr>
          <w:spacing w:val="22"/>
          <w:sz w:val="16"/>
        </w:rPr>
        <w:t xml:space="preserve"> </w:t>
      </w:r>
      <w:r>
        <w:rPr>
          <w:sz w:val="16"/>
        </w:rPr>
        <w:t>Industrial-Strength</w:t>
      </w:r>
      <w:r>
        <w:rPr>
          <w:spacing w:val="23"/>
          <w:sz w:val="16"/>
        </w:rPr>
        <w:t xml:space="preserve"> </w:t>
      </w:r>
      <w:r>
        <w:rPr>
          <w:sz w:val="16"/>
        </w:rPr>
        <w:t>Audio</w:t>
      </w:r>
      <w:r>
        <w:rPr>
          <w:spacing w:val="22"/>
          <w:sz w:val="16"/>
        </w:rPr>
        <w:t xml:space="preserve"> </w:t>
      </w:r>
      <w:r>
        <w:rPr>
          <w:sz w:val="16"/>
        </w:rPr>
        <w:t>Search</w:t>
      </w:r>
      <w:r>
        <w:rPr>
          <w:spacing w:val="22"/>
          <w:sz w:val="16"/>
        </w:rPr>
        <w:t xml:space="preserve"> </w:t>
      </w:r>
      <w:r>
        <w:rPr>
          <w:sz w:val="16"/>
        </w:rPr>
        <w:t>Algorithm,”</w:t>
      </w:r>
      <w:r>
        <w:rPr>
          <w:spacing w:val="22"/>
          <w:sz w:val="16"/>
        </w:rPr>
        <w:t xml:space="preserve"> </w:t>
      </w:r>
      <w:r>
        <w:rPr>
          <w:spacing w:val="-5"/>
          <w:sz w:val="16"/>
        </w:rPr>
        <w:t>in</w:t>
      </w:r>
    </w:p>
    <w:p w:rsidR="001138F9" w:rsidRDefault="0089117D">
      <w:pPr>
        <w:spacing w:line="179" w:lineRule="exact"/>
        <w:ind w:left="624"/>
        <w:rPr>
          <w:sz w:val="16"/>
        </w:rPr>
      </w:pPr>
      <w:r>
        <w:rPr>
          <w:i/>
          <w:sz w:val="16"/>
        </w:rPr>
        <w:t>Proc.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ISMIR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2003.</w:t>
      </w:r>
    </w:p>
    <w:p w:rsidR="001138F9" w:rsidRDefault="0089117D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/>
        <w:jc w:val="both"/>
        <w:rPr>
          <w:sz w:val="16"/>
        </w:rPr>
      </w:pPr>
      <w:r>
        <w:rPr>
          <w:sz w:val="16"/>
        </w:rPr>
        <w:t>J. Haitsma and T. Kalker, “A Highly Robust Audio Fingerprinting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System,” in </w:t>
      </w:r>
      <w:r>
        <w:rPr>
          <w:i/>
          <w:sz w:val="16"/>
        </w:rPr>
        <w:t>Proc. ISMIR</w:t>
      </w:r>
      <w:r>
        <w:rPr>
          <w:sz w:val="16"/>
        </w:rPr>
        <w:t>, 2002.</w:t>
      </w:r>
    </w:p>
    <w:p w:rsidR="001138F9" w:rsidRDefault="0089117D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/>
        <w:jc w:val="both"/>
        <w:rPr>
          <w:sz w:val="16"/>
        </w:rPr>
      </w:pPr>
      <w:r>
        <w:rPr>
          <w:sz w:val="16"/>
        </w:rPr>
        <w:t>B. A. y Arcas, D. P. W. Ellis, and R. Lyon, “Now Playing: Continuous</w:t>
      </w:r>
      <w:r>
        <w:rPr>
          <w:spacing w:val="40"/>
          <w:sz w:val="16"/>
        </w:rPr>
        <w:t xml:space="preserve"> </w:t>
      </w:r>
      <w:r>
        <w:rPr>
          <w:sz w:val="16"/>
        </w:rPr>
        <w:t>Low-Power Music Recognition,” Google Research, 2017.</w:t>
      </w:r>
    </w:p>
    <w:p w:rsidR="001138F9" w:rsidRDefault="0089117D">
      <w:pPr>
        <w:pStyle w:val="ListParagraph"/>
        <w:numPr>
          <w:ilvl w:val="0"/>
          <w:numId w:val="1"/>
        </w:numPr>
        <w:tabs>
          <w:tab w:val="left" w:pos="622"/>
          <w:tab w:val="left" w:pos="624"/>
        </w:tabs>
        <w:spacing w:before="2" w:line="232" w:lineRule="auto"/>
        <w:ind w:right="5517"/>
        <w:jc w:val="both"/>
        <w:rPr>
          <w:sz w:val="16"/>
        </w:rPr>
      </w:pPr>
      <w:r>
        <w:rPr>
          <w:sz w:val="16"/>
        </w:rPr>
        <w:t>S.</w:t>
      </w:r>
      <w:r>
        <w:rPr>
          <w:spacing w:val="40"/>
          <w:sz w:val="16"/>
        </w:rPr>
        <w:t xml:space="preserve"> </w:t>
      </w:r>
      <w:r>
        <w:rPr>
          <w:sz w:val="16"/>
        </w:rPr>
        <w:t>Chang,</w:t>
      </w:r>
      <w:r>
        <w:rPr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spacing w:val="40"/>
          <w:sz w:val="16"/>
        </w:rPr>
        <w:t xml:space="preserve"> </w:t>
      </w:r>
      <w:r>
        <w:rPr>
          <w:sz w:val="16"/>
        </w:rPr>
        <w:t>Lee,</w:t>
      </w:r>
      <w:r>
        <w:rPr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spacing w:val="40"/>
          <w:sz w:val="16"/>
        </w:rPr>
        <w:t xml:space="preserve"> </w:t>
      </w:r>
      <w:r>
        <w:rPr>
          <w:sz w:val="16"/>
        </w:rPr>
        <w:t>Park,</w:t>
      </w:r>
      <w:r>
        <w:rPr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spacing w:val="40"/>
          <w:sz w:val="16"/>
        </w:rPr>
        <w:t xml:space="preserve"> </w:t>
      </w:r>
      <w:r>
        <w:rPr>
          <w:sz w:val="16"/>
        </w:rPr>
        <w:t>Lim,</w:t>
      </w:r>
      <w:r>
        <w:rPr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spacing w:val="40"/>
          <w:sz w:val="16"/>
        </w:rPr>
        <w:t xml:space="preserve"> </w:t>
      </w:r>
      <w:r>
        <w:rPr>
          <w:sz w:val="16"/>
        </w:rPr>
        <w:t>L</w:t>
      </w:r>
      <w:r>
        <w:rPr>
          <w:sz w:val="16"/>
        </w:rPr>
        <w:t>ee,</w:t>
      </w:r>
      <w:r>
        <w:rPr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spacing w:val="40"/>
          <w:sz w:val="16"/>
        </w:rPr>
        <w:t xml:space="preserve"> </w:t>
      </w:r>
      <w:r>
        <w:rPr>
          <w:sz w:val="16"/>
        </w:rPr>
        <w:t>Ko,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Y.</w:t>
      </w:r>
      <w:r>
        <w:rPr>
          <w:spacing w:val="40"/>
          <w:sz w:val="16"/>
        </w:rPr>
        <w:t xml:space="preserve"> </w:t>
      </w:r>
      <w:r>
        <w:rPr>
          <w:sz w:val="16"/>
        </w:rPr>
        <w:t>Han,</w:t>
      </w:r>
      <w:r>
        <w:rPr>
          <w:spacing w:val="40"/>
          <w:sz w:val="16"/>
        </w:rPr>
        <w:t xml:space="preserve"> </w:t>
      </w:r>
      <w:r>
        <w:rPr>
          <w:sz w:val="16"/>
        </w:rPr>
        <w:t>“Neural Audio Fingerprint for High-specific Audio Retrieval based 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Contrastive Learning,” in </w:t>
      </w:r>
      <w:r>
        <w:rPr>
          <w:i/>
          <w:sz w:val="16"/>
        </w:rPr>
        <w:t>Proc. ICASSP</w:t>
      </w:r>
      <w:r>
        <w:rPr>
          <w:sz w:val="16"/>
        </w:rPr>
        <w:t>, 2021.</w:t>
      </w:r>
    </w:p>
    <w:sectPr w:rsidR="001138F9">
      <w:type w:val="continuous"/>
      <w:pgSz w:w="12240" w:h="15840"/>
      <w:pgMar w:top="9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F15"/>
    <w:multiLevelType w:val="hybridMultilevel"/>
    <w:tmpl w:val="0730FA34"/>
    <w:lvl w:ilvl="0" w:tplc="429EF29E">
      <w:start w:val="1"/>
      <w:numFmt w:val="upperLetter"/>
      <w:lvlText w:val="%1."/>
      <w:lvlJc w:val="left"/>
      <w:pPr>
        <w:ind w:left="47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498CD904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F8A46294"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 w:tplc="46D6F14A"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 w:tplc="251C221C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 w:tplc="131C562E"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 w:tplc="A260A6FE"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 w:tplc="0ECCFF5A"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 w:tplc="C0DC6392"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1">
    <w:nsid w:val="180408FD"/>
    <w:multiLevelType w:val="hybridMultilevel"/>
    <w:tmpl w:val="F7425AF2"/>
    <w:lvl w:ilvl="0" w:tplc="6E4CC4D2">
      <w:start w:val="1"/>
      <w:numFmt w:val="decimal"/>
      <w:lvlText w:val="[%1]"/>
      <w:lvlJc w:val="left"/>
      <w:pPr>
        <w:ind w:left="62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34C4CB46">
      <w:numFmt w:val="bullet"/>
      <w:lvlText w:val="•"/>
      <w:lvlJc w:val="left"/>
      <w:pPr>
        <w:ind w:left="1638" w:hanging="286"/>
      </w:pPr>
      <w:rPr>
        <w:rFonts w:hint="default"/>
        <w:lang w:val="en-US" w:eastAsia="en-US" w:bidi="ar-SA"/>
      </w:rPr>
    </w:lvl>
    <w:lvl w:ilvl="2" w:tplc="EF227162">
      <w:numFmt w:val="bullet"/>
      <w:lvlText w:val="•"/>
      <w:lvlJc w:val="left"/>
      <w:pPr>
        <w:ind w:left="2656" w:hanging="286"/>
      </w:pPr>
      <w:rPr>
        <w:rFonts w:hint="default"/>
        <w:lang w:val="en-US" w:eastAsia="en-US" w:bidi="ar-SA"/>
      </w:rPr>
    </w:lvl>
    <w:lvl w:ilvl="3" w:tplc="5F4A00E6">
      <w:numFmt w:val="bullet"/>
      <w:lvlText w:val="•"/>
      <w:lvlJc w:val="left"/>
      <w:pPr>
        <w:ind w:left="3674" w:hanging="286"/>
      </w:pPr>
      <w:rPr>
        <w:rFonts w:hint="default"/>
        <w:lang w:val="en-US" w:eastAsia="en-US" w:bidi="ar-SA"/>
      </w:rPr>
    </w:lvl>
    <w:lvl w:ilvl="4" w:tplc="F2F8A7EE">
      <w:numFmt w:val="bullet"/>
      <w:lvlText w:val="•"/>
      <w:lvlJc w:val="left"/>
      <w:pPr>
        <w:ind w:left="4692" w:hanging="286"/>
      </w:pPr>
      <w:rPr>
        <w:rFonts w:hint="default"/>
        <w:lang w:val="en-US" w:eastAsia="en-US" w:bidi="ar-SA"/>
      </w:rPr>
    </w:lvl>
    <w:lvl w:ilvl="5" w:tplc="E9701170">
      <w:numFmt w:val="bullet"/>
      <w:lvlText w:val="•"/>
      <w:lvlJc w:val="left"/>
      <w:pPr>
        <w:ind w:left="5710" w:hanging="286"/>
      </w:pPr>
      <w:rPr>
        <w:rFonts w:hint="default"/>
        <w:lang w:val="en-US" w:eastAsia="en-US" w:bidi="ar-SA"/>
      </w:rPr>
    </w:lvl>
    <w:lvl w:ilvl="6" w:tplc="6BF6282A">
      <w:numFmt w:val="bullet"/>
      <w:lvlText w:val="•"/>
      <w:lvlJc w:val="left"/>
      <w:pPr>
        <w:ind w:left="6728" w:hanging="286"/>
      </w:pPr>
      <w:rPr>
        <w:rFonts w:hint="default"/>
        <w:lang w:val="en-US" w:eastAsia="en-US" w:bidi="ar-SA"/>
      </w:rPr>
    </w:lvl>
    <w:lvl w:ilvl="7" w:tplc="5C2A1C1A">
      <w:numFmt w:val="bullet"/>
      <w:lvlText w:val="•"/>
      <w:lvlJc w:val="left"/>
      <w:pPr>
        <w:ind w:left="7746" w:hanging="286"/>
      </w:pPr>
      <w:rPr>
        <w:rFonts w:hint="default"/>
        <w:lang w:val="en-US" w:eastAsia="en-US" w:bidi="ar-SA"/>
      </w:rPr>
    </w:lvl>
    <w:lvl w:ilvl="8" w:tplc="6CE85E14">
      <w:numFmt w:val="bullet"/>
      <w:lvlText w:val="•"/>
      <w:lvlJc w:val="left"/>
      <w:pPr>
        <w:ind w:left="8764" w:hanging="286"/>
      </w:pPr>
      <w:rPr>
        <w:rFonts w:hint="default"/>
        <w:lang w:val="en-US" w:eastAsia="en-US" w:bidi="ar-SA"/>
      </w:rPr>
    </w:lvl>
  </w:abstractNum>
  <w:abstractNum w:abstractNumId="2">
    <w:nsid w:val="1C5523CB"/>
    <w:multiLevelType w:val="hybridMultilevel"/>
    <w:tmpl w:val="B2309340"/>
    <w:lvl w:ilvl="0" w:tplc="9934C762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90D607B0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28ACB202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99A61CCC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1E46C54C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9D5C42AC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2C2CE2F4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59AE01FA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4A3C474A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3">
    <w:nsid w:val="281F57A6"/>
    <w:multiLevelType w:val="hybridMultilevel"/>
    <w:tmpl w:val="63CCF342"/>
    <w:lvl w:ilvl="0" w:tplc="CB6EBEE4">
      <w:start w:val="1"/>
      <w:numFmt w:val="upperLetter"/>
      <w:lvlText w:val="%1."/>
      <w:lvlJc w:val="left"/>
      <w:pPr>
        <w:ind w:left="47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D16A46FA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3D881B24"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 w:tplc="A6C207FE"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 w:tplc="103291BC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 w:tplc="7F209688"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 w:tplc="730031B8"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 w:tplc="D4B6D652"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 w:tplc="967696D4"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4">
    <w:nsid w:val="2B1B5AA3"/>
    <w:multiLevelType w:val="hybridMultilevel"/>
    <w:tmpl w:val="B14C5DC0"/>
    <w:lvl w:ilvl="0" w:tplc="1C925828">
      <w:start w:val="1"/>
      <w:numFmt w:val="decimal"/>
      <w:lvlText w:val="%1)"/>
      <w:lvlJc w:val="left"/>
      <w:pPr>
        <w:ind w:left="7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7201F8">
      <w:numFmt w:val="bullet"/>
      <w:lvlText w:val="•"/>
      <w:lvlJc w:val="left"/>
      <w:pPr>
        <w:ind w:left="1194" w:hanging="286"/>
      </w:pPr>
      <w:rPr>
        <w:rFonts w:hint="default"/>
        <w:lang w:val="en-US" w:eastAsia="en-US" w:bidi="ar-SA"/>
      </w:rPr>
    </w:lvl>
    <w:lvl w:ilvl="2" w:tplc="D182EFB2">
      <w:numFmt w:val="bullet"/>
      <w:lvlText w:val="•"/>
      <w:lvlJc w:val="left"/>
      <w:pPr>
        <w:ind w:left="1648" w:hanging="286"/>
      </w:pPr>
      <w:rPr>
        <w:rFonts w:hint="default"/>
        <w:lang w:val="en-US" w:eastAsia="en-US" w:bidi="ar-SA"/>
      </w:rPr>
    </w:lvl>
    <w:lvl w:ilvl="3" w:tplc="249601D8">
      <w:numFmt w:val="bullet"/>
      <w:lvlText w:val="•"/>
      <w:lvlJc w:val="left"/>
      <w:pPr>
        <w:ind w:left="2102" w:hanging="286"/>
      </w:pPr>
      <w:rPr>
        <w:rFonts w:hint="default"/>
        <w:lang w:val="en-US" w:eastAsia="en-US" w:bidi="ar-SA"/>
      </w:rPr>
    </w:lvl>
    <w:lvl w:ilvl="4" w:tplc="340AB1D8">
      <w:numFmt w:val="bullet"/>
      <w:lvlText w:val="•"/>
      <w:lvlJc w:val="left"/>
      <w:pPr>
        <w:ind w:left="2556" w:hanging="286"/>
      </w:pPr>
      <w:rPr>
        <w:rFonts w:hint="default"/>
        <w:lang w:val="en-US" w:eastAsia="en-US" w:bidi="ar-SA"/>
      </w:rPr>
    </w:lvl>
    <w:lvl w:ilvl="5" w:tplc="28B621D2">
      <w:numFmt w:val="bullet"/>
      <w:lvlText w:val="•"/>
      <w:lvlJc w:val="left"/>
      <w:pPr>
        <w:ind w:left="3010" w:hanging="286"/>
      </w:pPr>
      <w:rPr>
        <w:rFonts w:hint="default"/>
        <w:lang w:val="en-US" w:eastAsia="en-US" w:bidi="ar-SA"/>
      </w:rPr>
    </w:lvl>
    <w:lvl w:ilvl="6" w:tplc="E2B03246"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  <w:lvl w:ilvl="7" w:tplc="F77AB144">
      <w:numFmt w:val="bullet"/>
      <w:lvlText w:val="•"/>
      <w:lvlJc w:val="left"/>
      <w:pPr>
        <w:ind w:left="3918" w:hanging="286"/>
      </w:pPr>
      <w:rPr>
        <w:rFonts w:hint="default"/>
        <w:lang w:val="en-US" w:eastAsia="en-US" w:bidi="ar-SA"/>
      </w:rPr>
    </w:lvl>
    <w:lvl w:ilvl="8" w:tplc="F7CC1818">
      <w:numFmt w:val="bullet"/>
      <w:lvlText w:val="•"/>
      <w:lvlJc w:val="left"/>
      <w:pPr>
        <w:ind w:left="4372" w:hanging="286"/>
      </w:pPr>
      <w:rPr>
        <w:rFonts w:hint="default"/>
        <w:lang w:val="en-US" w:eastAsia="en-US" w:bidi="ar-SA"/>
      </w:rPr>
    </w:lvl>
  </w:abstractNum>
  <w:abstractNum w:abstractNumId="5">
    <w:nsid w:val="305019E0"/>
    <w:multiLevelType w:val="hybridMultilevel"/>
    <w:tmpl w:val="A1781DCE"/>
    <w:lvl w:ilvl="0" w:tplc="D2B06220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FCDABA62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EEFCDBB6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8C82F5DE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DCCAAB7E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8CD8DB32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ABBAA808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E2E627DA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46EA0A96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6">
    <w:nsid w:val="390A79CD"/>
    <w:multiLevelType w:val="hybridMultilevel"/>
    <w:tmpl w:val="FB464F36"/>
    <w:lvl w:ilvl="0" w:tplc="3EDCD246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4A9A74">
      <w:start w:val="1"/>
      <w:numFmt w:val="upperLetter"/>
      <w:lvlText w:val="%2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DBDAC9BE">
      <w:numFmt w:val="bullet"/>
      <w:lvlText w:val="•"/>
      <w:lvlJc w:val="left"/>
      <w:pPr>
        <w:ind w:left="65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3" w:tplc="1BF8542C">
      <w:numFmt w:val="bullet"/>
      <w:lvlText w:val="•"/>
      <w:lvlJc w:val="left"/>
      <w:pPr>
        <w:ind w:left="2602" w:hanging="202"/>
      </w:pPr>
      <w:rPr>
        <w:rFonts w:hint="default"/>
        <w:lang w:val="en-US" w:eastAsia="en-US" w:bidi="ar-SA"/>
      </w:rPr>
    </w:lvl>
    <w:lvl w:ilvl="4" w:tplc="9364C9FA">
      <w:numFmt w:val="bullet"/>
      <w:lvlText w:val="•"/>
      <w:lvlJc w:val="left"/>
      <w:pPr>
        <w:ind w:left="2985" w:hanging="202"/>
      </w:pPr>
      <w:rPr>
        <w:rFonts w:hint="default"/>
        <w:lang w:val="en-US" w:eastAsia="en-US" w:bidi="ar-SA"/>
      </w:rPr>
    </w:lvl>
    <w:lvl w:ilvl="5" w:tplc="327C2F84">
      <w:numFmt w:val="bullet"/>
      <w:lvlText w:val="•"/>
      <w:lvlJc w:val="left"/>
      <w:pPr>
        <w:ind w:left="3367" w:hanging="202"/>
      </w:pPr>
      <w:rPr>
        <w:rFonts w:hint="default"/>
        <w:lang w:val="en-US" w:eastAsia="en-US" w:bidi="ar-SA"/>
      </w:rPr>
    </w:lvl>
    <w:lvl w:ilvl="6" w:tplc="50089878">
      <w:numFmt w:val="bullet"/>
      <w:lvlText w:val="•"/>
      <w:lvlJc w:val="left"/>
      <w:pPr>
        <w:ind w:left="3750" w:hanging="202"/>
      </w:pPr>
      <w:rPr>
        <w:rFonts w:hint="default"/>
        <w:lang w:val="en-US" w:eastAsia="en-US" w:bidi="ar-SA"/>
      </w:rPr>
    </w:lvl>
    <w:lvl w:ilvl="7" w:tplc="AF4213DC">
      <w:numFmt w:val="bullet"/>
      <w:lvlText w:val="•"/>
      <w:lvlJc w:val="left"/>
      <w:pPr>
        <w:ind w:left="4132" w:hanging="202"/>
      </w:pPr>
      <w:rPr>
        <w:rFonts w:hint="default"/>
        <w:lang w:val="en-US" w:eastAsia="en-US" w:bidi="ar-SA"/>
      </w:rPr>
    </w:lvl>
    <w:lvl w:ilvl="8" w:tplc="64AEFD50">
      <w:numFmt w:val="bullet"/>
      <w:lvlText w:val="•"/>
      <w:lvlJc w:val="left"/>
      <w:pPr>
        <w:ind w:left="4515" w:hanging="202"/>
      </w:pPr>
      <w:rPr>
        <w:rFonts w:hint="default"/>
        <w:lang w:val="en-US" w:eastAsia="en-US" w:bidi="ar-SA"/>
      </w:rPr>
    </w:lvl>
  </w:abstractNum>
  <w:abstractNum w:abstractNumId="7">
    <w:nsid w:val="41411EE7"/>
    <w:multiLevelType w:val="hybridMultilevel"/>
    <w:tmpl w:val="791469A4"/>
    <w:lvl w:ilvl="0" w:tplc="5A749536">
      <w:start w:val="5"/>
      <w:numFmt w:val="decimal"/>
      <w:lvlText w:val="[%1]"/>
      <w:lvlJc w:val="left"/>
      <w:pPr>
        <w:ind w:left="56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73A4EE6"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 w:tplc="4346474C"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 w:tplc="88767E38"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 w:tplc="B4DAB1D0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FCC6003C"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 w:tplc="397A86BA"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 w:tplc="2D66084E"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 w:tplc="EBFA59BA"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8">
    <w:nsid w:val="43B11B12"/>
    <w:multiLevelType w:val="hybridMultilevel"/>
    <w:tmpl w:val="8746FE8E"/>
    <w:lvl w:ilvl="0" w:tplc="53660402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0F3A8E82">
      <w:start w:val="1"/>
      <w:numFmt w:val="decimal"/>
      <w:lvlText w:val="%2)"/>
      <w:lvlJc w:val="left"/>
      <w:pPr>
        <w:ind w:left="74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2F2E754">
      <w:numFmt w:val="bullet"/>
      <w:lvlText w:val="•"/>
      <w:lvlJc w:val="left"/>
      <w:pPr>
        <w:ind w:left="1244" w:hanging="286"/>
      </w:pPr>
      <w:rPr>
        <w:rFonts w:hint="default"/>
        <w:lang w:val="en-US" w:eastAsia="en-US" w:bidi="ar-SA"/>
      </w:rPr>
    </w:lvl>
    <w:lvl w:ilvl="3" w:tplc="068A4232">
      <w:numFmt w:val="bullet"/>
      <w:lvlText w:val="•"/>
      <w:lvlJc w:val="left"/>
      <w:pPr>
        <w:ind w:left="1748" w:hanging="286"/>
      </w:pPr>
      <w:rPr>
        <w:rFonts w:hint="default"/>
        <w:lang w:val="en-US" w:eastAsia="en-US" w:bidi="ar-SA"/>
      </w:rPr>
    </w:lvl>
    <w:lvl w:ilvl="4" w:tplc="EA10F4C8">
      <w:numFmt w:val="bullet"/>
      <w:lvlText w:val="•"/>
      <w:lvlJc w:val="left"/>
      <w:pPr>
        <w:ind w:left="2253" w:hanging="286"/>
      </w:pPr>
      <w:rPr>
        <w:rFonts w:hint="default"/>
        <w:lang w:val="en-US" w:eastAsia="en-US" w:bidi="ar-SA"/>
      </w:rPr>
    </w:lvl>
    <w:lvl w:ilvl="5" w:tplc="3ABCC584">
      <w:numFmt w:val="bullet"/>
      <w:lvlText w:val="•"/>
      <w:lvlJc w:val="left"/>
      <w:pPr>
        <w:ind w:left="2757" w:hanging="286"/>
      </w:pPr>
      <w:rPr>
        <w:rFonts w:hint="default"/>
        <w:lang w:val="en-US" w:eastAsia="en-US" w:bidi="ar-SA"/>
      </w:rPr>
    </w:lvl>
    <w:lvl w:ilvl="6" w:tplc="0368082C">
      <w:numFmt w:val="bullet"/>
      <w:lvlText w:val="•"/>
      <w:lvlJc w:val="left"/>
      <w:pPr>
        <w:ind w:left="3262" w:hanging="286"/>
      </w:pPr>
      <w:rPr>
        <w:rFonts w:hint="default"/>
        <w:lang w:val="en-US" w:eastAsia="en-US" w:bidi="ar-SA"/>
      </w:rPr>
    </w:lvl>
    <w:lvl w:ilvl="7" w:tplc="E800F61A">
      <w:numFmt w:val="bullet"/>
      <w:lvlText w:val="•"/>
      <w:lvlJc w:val="left"/>
      <w:pPr>
        <w:ind w:left="3766" w:hanging="286"/>
      </w:pPr>
      <w:rPr>
        <w:rFonts w:hint="default"/>
        <w:lang w:val="en-US" w:eastAsia="en-US" w:bidi="ar-SA"/>
      </w:rPr>
    </w:lvl>
    <w:lvl w:ilvl="8" w:tplc="EC2A8B08">
      <w:numFmt w:val="bullet"/>
      <w:lvlText w:val="•"/>
      <w:lvlJc w:val="left"/>
      <w:pPr>
        <w:ind w:left="4271" w:hanging="286"/>
      </w:pPr>
      <w:rPr>
        <w:rFonts w:hint="default"/>
        <w:lang w:val="en-US" w:eastAsia="en-US" w:bidi="ar-SA"/>
      </w:rPr>
    </w:lvl>
  </w:abstractNum>
  <w:abstractNum w:abstractNumId="9">
    <w:nsid w:val="53C43C7B"/>
    <w:multiLevelType w:val="hybridMultilevel"/>
    <w:tmpl w:val="DCFC2D80"/>
    <w:lvl w:ilvl="0" w:tplc="DB608EB4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14CC4CCE"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 w:tplc="DD8616A0"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 w:tplc="3AD2F8C4"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 w:tplc="2376B2CC"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 w:tplc="DD548FF6"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 w:tplc="5BEAAAD2"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 w:tplc="E32E1356"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 w:tplc="1F06ADA0"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abstractNum w:abstractNumId="10">
    <w:nsid w:val="57E11CD8"/>
    <w:multiLevelType w:val="hybridMultilevel"/>
    <w:tmpl w:val="7220C37C"/>
    <w:lvl w:ilvl="0" w:tplc="E40C4B74">
      <w:numFmt w:val="bullet"/>
      <w:lvlText w:val="•"/>
      <w:lvlJc w:val="left"/>
      <w:pPr>
        <w:ind w:left="599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F0FA5054"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 w:tplc="F68E2884"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 w:tplc="D8E8E098"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 w:tplc="A672E480"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 w:tplc="8DC4FBDE"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 w:tplc="011836D0"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 w:tplc="41E8C908"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 w:tplc="DD5CB94E"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38F9"/>
    <w:rsid w:val="001138F9"/>
    <w:rsid w:val="008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2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99" w:hanging="2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2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99" w:hanging="2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dpi.com/1424-8220/20/1/1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2523</Words>
  <Characters>14383</Characters>
  <Application>Microsoft Office Word</Application>
  <DocSecurity>0</DocSecurity>
  <Lines>119</Lines>
  <Paragraphs>33</Paragraphs>
  <ScaleCrop>false</ScaleCrop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2026-02-17T10:32:00Z</dcterms:created>
  <dcterms:modified xsi:type="dcterms:W3CDTF">2026-02-20T13:06:00Z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TeX</vt:lpwstr>
  </property>
  <property fmtid="{D5CDD505-2E9C-101B-9397-08002B2CF9AE}" pid="4" name="LastSaved">
    <vt:filetime>2026-02-17T00:00:00Z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