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D4D98" w14:textId="77777777" w:rsidR="00E33949" w:rsidRDefault="00E30BE1">
      <w:pPr>
        <w:spacing w:after="0" w:line="259" w:lineRule="auto"/>
        <w:ind w:left="11"/>
        <w:jc w:val="center"/>
      </w:pPr>
      <w:r>
        <w:rPr>
          <w:b/>
          <w:sz w:val="28"/>
        </w:rPr>
        <w:t xml:space="preserve">AI AND IOT INTEGRATION FOR NEXT- GENERATION  </w:t>
      </w:r>
    </w:p>
    <w:p w14:paraId="07969D95" w14:textId="77777777" w:rsidR="00E33949" w:rsidRDefault="00E30BE1">
      <w:pPr>
        <w:spacing w:after="0" w:line="259" w:lineRule="auto"/>
        <w:ind w:left="11" w:right="0"/>
        <w:jc w:val="center"/>
      </w:pPr>
      <w:r>
        <w:rPr>
          <w:b/>
          <w:sz w:val="28"/>
        </w:rPr>
        <w:t xml:space="preserve">SMART CITIES </w:t>
      </w:r>
    </w:p>
    <w:p w14:paraId="38281D0B" w14:textId="77777777" w:rsidR="00E33949" w:rsidRDefault="00E30BE1">
      <w:pPr>
        <w:spacing w:after="0" w:line="259" w:lineRule="auto"/>
        <w:ind w:left="70" w:right="0" w:firstLine="0"/>
        <w:jc w:val="center"/>
      </w:pPr>
      <w:r>
        <w:rPr>
          <w:b/>
          <w:sz w:val="28"/>
        </w:rPr>
        <w:t xml:space="preserve"> </w:t>
      </w:r>
    </w:p>
    <w:p w14:paraId="5C71BBAF" w14:textId="6ED337A3" w:rsidR="00EE1701" w:rsidRPr="002E2804" w:rsidRDefault="00EE1701" w:rsidP="002E2804">
      <w:pPr>
        <w:spacing w:after="0" w:line="259" w:lineRule="auto"/>
        <w:ind w:left="0" w:right="0" w:firstLine="0"/>
        <w:jc w:val="left"/>
      </w:pPr>
      <w:bookmarkStart w:id="0" w:name="_GoBack"/>
      <w:bookmarkEnd w:id="0"/>
    </w:p>
    <w:p w14:paraId="2DF36B9C" w14:textId="62A85A21" w:rsidR="00E33949" w:rsidRDefault="00E30BE1">
      <w:pPr>
        <w:spacing w:after="289" w:line="259" w:lineRule="auto"/>
        <w:ind w:left="-5" w:right="0"/>
        <w:jc w:val="left"/>
      </w:pPr>
      <w:r>
        <w:rPr>
          <w:b/>
          <w:color w:val="202020"/>
        </w:rPr>
        <w:t xml:space="preserve">ABSTRACT  </w:t>
      </w:r>
    </w:p>
    <w:p w14:paraId="6E740787" w14:textId="77777777" w:rsidR="00E33949" w:rsidRDefault="00E30BE1">
      <w:pPr>
        <w:tabs>
          <w:tab w:val="center" w:pos="952"/>
          <w:tab w:val="center" w:pos="1937"/>
          <w:tab w:val="center" w:pos="2867"/>
          <w:tab w:val="right" w:pos="4381"/>
        </w:tabs>
        <w:spacing w:after="0"/>
        <w:ind w:left="-15" w:right="0" w:firstLine="0"/>
        <w:jc w:val="left"/>
      </w:pPr>
      <w:r>
        <w:t xml:space="preserve">The </w:t>
      </w:r>
      <w:r>
        <w:tab/>
        <w:t xml:space="preserve">paper </w:t>
      </w:r>
      <w:r>
        <w:tab/>
        <w:t xml:space="preserve">explores </w:t>
      </w:r>
      <w:r>
        <w:tab/>
        <w:t xml:space="preserve">how </w:t>
      </w:r>
      <w:r>
        <w:tab/>
      </w:r>
      <w:r>
        <w:rPr>
          <w:b/>
        </w:rPr>
        <w:t xml:space="preserve">Artificial </w:t>
      </w:r>
    </w:p>
    <w:p w14:paraId="2F7AE180" w14:textId="619ACFFC" w:rsidR="002E2804" w:rsidRDefault="00E30BE1" w:rsidP="009D0AC7">
      <w:pPr>
        <w:ind w:left="-5" w:right="0"/>
      </w:pPr>
      <w:r>
        <w:rPr>
          <w:b/>
        </w:rPr>
        <w:t>Intelligence (AI)</w:t>
      </w:r>
      <w:r>
        <w:t xml:space="preserve"> and the </w:t>
      </w:r>
      <w:r>
        <w:rPr>
          <w:b/>
        </w:rPr>
        <w:t>Internet of Things (IoT)</w:t>
      </w:r>
      <w:r>
        <w:t xml:space="preserve"> are transforming modern cities into smart, data-driven urban environments</w:t>
      </w:r>
      <w:r>
        <w:rPr>
          <w:b/>
        </w:rPr>
        <w:t>.</w:t>
      </w:r>
      <w:r>
        <w:t xml:space="preserve"> It highlights how emerging AI technologies— such as machine learning, deep learning, computer vision, natural language processing, and Edge AI- enable real-time analysis, prediction, and automation of city services</w:t>
      </w:r>
      <w:r w:rsidR="009D0AC7">
        <w:t>.</w:t>
      </w:r>
    </w:p>
    <w:p w14:paraId="7451A74C" w14:textId="1829C531" w:rsidR="00E33949" w:rsidRDefault="00E30BE1">
      <w:pPr>
        <w:ind w:left="-5" w:right="0"/>
      </w:pPr>
      <w:r>
        <w:t xml:space="preserve">These innovations help manage critical </w:t>
      </w:r>
      <w:r>
        <w:t>areas like transportation, energy, waste, healthcare, and public safety</w:t>
      </w:r>
      <w:r>
        <w:rPr>
          <w:b/>
        </w:rPr>
        <w:t>,</w:t>
      </w:r>
      <w:r>
        <w:t xml:space="preserve"> improving efficiency and citizens’ quality of life. The study also discusses advanced approaches like Federated Learning</w:t>
      </w:r>
      <w:r>
        <w:rPr>
          <w:b/>
        </w:rPr>
        <w:t xml:space="preserve"> </w:t>
      </w:r>
      <w:r>
        <w:t>and</w:t>
      </w:r>
      <w:r>
        <w:rPr>
          <w:b/>
        </w:rPr>
        <w:t xml:space="preserve"> </w:t>
      </w:r>
      <w:r>
        <w:t>Explainable AI (XAI)</w:t>
      </w:r>
      <w:r>
        <w:rPr>
          <w:b/>
        </w:rPr>
        <w:t xml:space="preserve"> </w:t>
      </w:r>
      <w:r>
        <w:t>that enhance</w:t>
      </w:r>
      <w:r>
        <w:rPr>
          <w:b/>
        </w:rPr>
        <w:t xml:space="preserve"> </w:t>
      </w:r>
      <w:r>
        <w:t>data privacy, reduce lat</w:t>
      </w:r>
      <w:r>
        <w:t>ency, and make AI decisions more transparent. Despite their potential, the paper notes key challenges including data security, ethical concerns, interoperability issues, algorithmic bias, and high energy demands</w:t>
      </w:r>
      <w:r>
        <w:rPr>
          <w:b/>
        </w:rPr>
        <w:t xml:space="preserve">. </w:t>
      </w:r>
    </w:p>
    <w:p w14:paraId="7B8C061E" w14:textId="77777777" w:rsidR="00E33949" w:rsidRDefault="00E30BE1">
      <w:pPr>
        <w:spacing w:after="256"/>
        <w:ind w:left="-5" w:right="0"/>
      </w:pPr>
      <w:r>
        <w:t>Finally, it looks toward the future of sma</w:t>
      </w:r>
      <w:r>
        <w:t xml:space="preserve">rt cities, focusing on cutting-edge ideas such as Quantum AI, digital twins, and </w:t>
      </w:r>
      <w:proofErr w:type="spellStart"/>
      <w:r>
        <w:t>humancentered</w:t>
      </w:r>
      <w:proofErr w:type="spellEnd"/>
      <w:r>
        <w:t xml:space="preserve"> AI that could shape the next generation of sustainable and intelligent urban systems. Overall, the paper provides a comprehensive overview of how AI and IoT inte</w:t>
      </w:r>
      <w:r>
        <w:t xml:space="preserve">gration can support sustainability, innovation, and trustworthy governance in smart city development. </w:t>
      </w:r>
    </w:p>
    <w:p w14:paraId="45D3A250" w14:textId="77777777" w:rsidR="00E33949" w:rsidRDefault="00E30BE1">
      <w:pPr>
        <w:spacing w:after="289" w:line="259" w:lineRule="auto"/>
        <w:ind w:left="-5" w:right="0"/>
        <w:jc w:val="left"/>
      </w:pPr>
      <w:r>
        <w:rPr>
          <w:b/>
          <w:color w:val="202020"/>
        </w:rPr>
        <w:lastRenderedPageBreak/>
        <w:t>1. INTRODUCTION</w:t>
      </w:r>
      <w:r>
        <w:rPr>
          <w:b/>
        </w:rPr>
        <w:t xml:space="preserve"> </w:t>
      </w:r>
    </w:p>
    <w:p w14:paraId="6306A2D0" w14:textId="3E517436" w:rsidR="00E33949" w:rsidRDefault="00E30BE1">
      <w:pPr>
        <w:spacing w:after="249"/>
        <w:ind w:left="-5" w:right="0"/>
      </w:pPr>
      <w:r>
        <w:t>The paper explores how the rapid pace of urbanization-with nearly 68% of the global population expected to live in cities by 2050—has cr</w:t>
      </w:r>
      <w:r>
        <w:t>eated an urgent need for smarter, more sustainable urban management systems. Traditional city management methods, which depend on isolated data systems and manual decisions, can no longer handle the growing demand for efficiency, sustainability, and citize</w:t>
      </w:r>
      <w:r>
        <w:t xml:space="preserve">n well-being. </w:t>
      </w:r>
    </w:p>
    <w:p w14:paraId="10A0F7E8" w14:textId="77777777" w:rsidR="00E33949" w:rsidRDefault="00E30BE1">
      <w:pPr>
        <w:spacing w:after="0" w:line="259" w:lineRule="auto"/>
        <w:ind w:left="0" w:right="0" w:firstLine="0"/>
        <w:jc w:val="left"/>
      </w:pPr>
      <w:r>
        <w:t xml:space="preserve"> </w:t>
      </w:r>
    </w:p>
    <w:p w14:paraId="0A5339CE" w14:textId="77777777" w:rsidR="00E33949" w:rsidRDefault="00E30BE1">
      <w:pPr>
        <w:spacing w:after="249"/>
        <w:ind w:left="-5" w:right="0"/>
      </w:pPr>
      <w:r>
        <w:t xml:space="preserve">To overcome these challenges, cities are turning to </w:t>
      </w:r>
      <w:r>
        <w:rPr>
          <w:b/>
        </w:rPr>
        <w:t>Artificial Intelligence (AI)</w:t>
      </w:r>
      <w:r>
        <w:t xml:space="preserve"> and the </w:t>
      </w:r>
      <w:r>
        <w:rPr>
          <w:b/>
        </w:rPr>
        <w:t>Internet of Things (IoT)</w:t>
      </w:r>
      <w:r>
        <w:t xml:space="preserve">—a combination known as </w:t>
      </w:r>
      <w:proofErr w:type="spellStart"/>
      <w:r>
        <w:rPr>
          <w:b/>
        </w:rPr>
        <w:t>AIoT</w:t>
      </w:r>
      <w:proofErr w:type="spellEnd"/>
      <w:r>
        <w:t xml:space="preserve">. IoT networks connect billions of physical devices, including sensors, cameras, and meters, that continuously collect data about the environment and infrastructure. AI then </w:t>
      </w:r>
      <w:proofErr w:type="spellStart"/>
      <w:r>
        <w:t>analyzes</w:t>
      </w:r>
      <w:proofErr w:type="spellEnd"/>
      <w:r>
        <w:t xml:space="preserve"> this data to support real-time decision-making, predictions, and automati</w:t>
      </w:r>
      <w:r>
        <w:t xml:space="preserve">on. This integration enables intelligent management of key urban services such as energy systems, healthcare, public safety, and transportation. </w:t>
      </w:r>
    </w:p>
    <w:p w14:paraId="35DD41FE" w14:textId="77777777" w:rsidR="00E33949" w:rsidRDefault="00E30BE1">
      <w:pPr>
        <w:spacing w:after="249"/>
        <w:ind w:left="-5" w:right="0"/>
      </w:pPr>
      <w:r>
        <w:t xml:space="preserve">The paper highlights how recent technological advances—such as </w:t>
      </w:r>
      <w:r>
        <w:rPr>
          <w:b/>
        </w:rPr>
        <w:t>machine learning, deep learning, computer visio</w:t>
      </w:r>
      <w:r>
        <w:rPr>
          <w:b/>
        </w:rPr>
        <w:t>n, edge computing, and natural language processing (NLP)</w:t>
      </w:r>
      <w:r>
        <w:t xml:space="preserve">—are making smart cities more adaptive and responsive. For instance, Edge AI allows data to be processed locally, improving speed and privacy, while </w:t>
      </w:r>
      <w:r>
        <w:rPr>
          <w:b/>
        </w:rPr>
        <w:t>Explainable AI (XAI)</w:t>
      </w:r>
      <w:r>
        <w:t xml:space="preserve"> increases trust by making AI-d</w:t>
      </w:r>
      <w:r>
        <w:t xml:space="preserve">riven decisions more transparent. </w:t>
      </w:r>
    </w:p>
    <w:p w14:paraId="043982EC" w14:textId="77777777" w:rsidR="00E33949" w:rsidRDefault="00E30BE1">
      <w:pPr>
        <w:spacing w:after="251"/>
        <w:ind w:left="-5" w:right="0"/>
      </w:pPr>
      <w:r>
        <w:lastRenderedPageBreak/>
        <w:t>Beyond technology, the concept of a smart city emphasizes sustainability, resilience, and citizen-</w:t>
      </w:r>
      <w:proofErr w:type="spellStart"/>
      <w:r>
        <w:t>centered</w:t>
      </w:r>
      <w:proofErr w:type="spellEnd"/>
      <w:r>
        <w:t xml:space="preserve"> innovation. AI supports this vision by enabling: </w:t>
      </w:r>
    </w:p>
    <w:p w14:paraId="2D603C73" w14:textId="77777777" w:rsidR="00E33949" w:rsidRDefault="00E30BE1">
      <w:pPr>
        <w:numPr>
          <w:ilvl w:val="0"/>
          <w:numId w:val="1"/>
        </w:numPr>
        <w:spacing w:after="0"/>
        <w:ind w:right="0" w:hanging="360"/>
      </w:pPr>
      <w:r>
        <w:rPr>
          <w:b/>
        </w:rPr>
        <w:t>Predictive analytics</w:t>
      </w:r>
      <w:r>
        <w:t xml:space="preserve"> to forecast and prevent issues like traffic</w:t>
      </w:r>
      <w:r>
        <w:t xml:space="preserve"> congestion, equipment failures, or floods. </w:t>
      </w:r>
    </w:p>
    <w:p w14:paraId="5FFBE1C4" w14:textId="77777777" w:rsidR="00E33949" w:rsidRDefault="00E30BE1">
      <w:pPr>
        <w:numPr>
          <w:ilvl w:val="0"/>
          <w:numId w:val="1"/>
        </w:numPr>
        <w:spacing w:after="0"/>
        <w:ind w:right="0" w:hanging="360"/>
      </w:pPr>
      <w:r>
        <w:rPr>
          <w:b/>
        </w:rPr>
        <w:t>Smart resource management</w:t>
      </w:r>
      <w:r>
        <w:t xml:space="preserve"> for efficient use of water, energy, and waste systems. </w:t>
      </w:r>
    </w:p>
    <w:p w14:paraId="5D10FBCF" w14:textId="77777777" w:rsidR="00E33949" w:rsidRDefault="00E30BE1">
      <w:pPr>
        <w:numPr>
          <w:ilvl w:val="0"/>
          <w:numId w:val="1"/>
        </w:numPr>
        <w:spacing w:after="0"/>
        <w:ind w:right="0" w:hanging="360"/>
      </w:pPr>
      <w:r>
        <w:rPr>
          <w:b/>
        </w:rPr>
        <w:t>Data-driven governance</w:t>
      </w:r>
      <w:r>
        <w:t xml:space="preserve">, where policymakers use AI insights to make </w:t>
      </w:r>
      <w:proofErr w:type="gramStart"/>
      <w:r>
        <w:t>informed,</w:t>
      </w:r>
      <w:proofErr w:type="gramEnd"/>
      <w:r>
        <w:t xml:space="preserve"> inclusive decisions. </w:t>
      </w:r>
    </w:p>
    <w:p w14:paraId="6F992BB5" w14:textId="77777777" w:rsidR="00E33949" w:rsidRDefault="00E30BE1">
      <w:pPr>
        <w:numPr>
          <w:ilvl w:val="0"/>
          <w:numId w:val="1"/>
        </w:numPr>
        <w:ind w:right="0" w:hanging="360"/>
      </w:pPr>
      <w:r>
        <w:rPr>
          <w:b/>
        </w:rPr>
        <w:t>Automation and robotics</w:t>
      </w:r>
      <w:r>
        <w:t xml:space="preserve"> for in</w:t>
      </w:r>
      <w:r>
        <w:t xml:space="preserve">telligent transportation, infrastructure maintenance, and </w:t>
      </w:r>
      <w:proofErr w:type="gramStart"/>
      <w:r>
        <w:t>emergency</w:t>
      </w:r>
      <w:proofErr w:type="gramEnd"/>
      <w:r>
        <w:t xml:space="preserve"> response. </w:t>
      </w:r>
    </w:p>
    <w:p w14:paraId="622EB417" w14:textId="77777777" w:rsidR="00E33949" w:rsidRDefault="00E30BE1">
      <w:pPr>
        <w:spacing w:after="249"/>
        <w:ind w:left="-5" w:right="0"/>
      </w:pPr>
      <w:r>
        <w:t>Despite its promise, integrating AI and IoT also introduces ethical, technical, and environmental challenges. These include data privacy risks, algorithmic bias, high energy consumption, and interoperability issues among different systems. The paper emphas</w:t>
      </w:r>
      <w:r>
        <w:t xml:space="preserve">izes the need for responsible AI frameworks that balance innovation with fairness, transparency, and sustainability. </w:t>
      </w:r>
    </w:p>
    <w:p w14:paraId="34BFC194" w14:textId="77777777" w:rsidR="00E33949" w:rsidRDefault="00E30BE1">
      <w:pPr>
        <w:spacing w:after="248"/>
        <w:ind w:left="-5" w:right="0"/>
      </w:pPr>
      <w:r>
        <w:t xml:space="preserve">Finally, it explores how AI, IoT, and 5G technologies together will enhance urban connectivity, requiring stronger standards for security </w:t>
      </w:r>
      <w:r>
        <w:t>and accountability. Future applications such as self-driving transport, predictive healthcare, AI-based governance, and smart waste management illustrate how cities can evolve into adaptive ecosystems that continuously learn and respond to citizens’ needs.</w:t>
      </w:r>
      <w:r>
        <w:t xml:space="preserve"> </w:t>
      </w:r>
    </w:p>
    <w:p w14:paraId="3B7221D5" w14:textId="77777777" w:rsidR="00E33949" w:rsidRDefault="00E30BE1">
      <w:pPr>
        <w:spacing w:after="254"/>
        <w:ind w:left="-5" w:right="0"/>
      </w:pPr>
      <w:r>
        <w:t xml:space="preserve">The paper concludes by presenting a structured analysis of emerging AI </w:t>
      </w:r>
      <w:r>
        <w:lastRenderedPageBreak/>
        <w:t>technologies, applications, challenges, and future directions. It builds on prior studies while expanding the discussion to include cutting-edge innovations and ethical considerations</w:t>
      </w:r>
      <w:r>
        <w:t xml:space="preserve"> for creating sustainable, inclusive, and intelligent urban environments. </w:t>
      </w:r>
    </w:p>
    <w:p w14:paraId="2488C4C4" w14:textId="77777777" w:rsidR="00E33949" w:rsidRDefault="00E30BE1">
      <w:pPr>
        <w:pStyle w:val="Heading1"/>
        <w:spacing w:after="97"/>
        <w:ind w:left="-5" w:right="0"/>
      </w:pPr>
      <w:r>
        <w:t xml:space="preserve">2. LITERATURE REVIEW  </w:t>
      </w:r>
    </w:p>
    <w:p w14:paraId="2DF16B9F" w14:textId="77777777" w:rsidR="00E33949" w:rsidRDefault="00E30BE1">
      <w:pPr>
        <w:ind w:left="-5" w:right="0"/>
      </w:pPr>
      <w:r>
        <w:t>The idea of a smart city arose as a response to the challenges of urbanization, sustainability, and effective governance. Early studies, including work by Gif</w:t>
      </w:r>
      <w:r>
        <w:t>finger et al. (2010) and Washburn et al. (2011), defined smart cities as urban areas that use information and communication technologies (ICT) to improve efficiency and enhance public services. The Internet of Things (IoT) soon became pivotal to this chang</w:t>
      </w:r>
      <w:r>
        <w:t xml:space="preserve">e, serving as the backbone that connects various urban systems. </w:t>
      </w:r>
    </w:p>
    <w:p w14:paraId="21BA7321" w14:textId="77777777" w:rsidR="00E33949" w:rsidRDefault="00E30BE1">
      <w:pPr>
        <w:spacing w:after="15"/>
        <w:ind w:left="-5" w:right="0"/>
      </w:pPr>
      <w:r>
        <w:t xml:space="preserve">According to </w:t>
      </w:r>
      <w:proofErr w:type="spellStart"/>
      <w:r>
        <w:t>Alahi</w:t>
      </w:r>
      <w:proofErr w:type="spellEnd"/>
      <w:r>
        <w:t xml:space="preserve"> et al. (2023) in their detailed review, “Integration of IoT-Enabled Technologies and Artificial Intelligence (AI) for Smart City Scenario: Recent </w:t>
      </w:r>
    </w:p>
    <w:p w14:paraId="08DF6D97" w14:textId="77777777" w:rsidR="00E33949" w:rsidRDefault="00E30BE1">
      <w:pPr>
        <w:ind w:left="-5" w:right="0"/>
      </w:pPr>
      <w:r>
        <w:t>Advancements and Future Trends,” published in Sensors, IoT is crucial for transforming urban infrastructures by linking physical devices like sensors, actuators, and controllers through wireless networks. Their study notes that IoT-based communication syst</w:t>
      </w:r>
      <w:r>
        <w:t xml:space="preserve">ems, which include 5G, </w:t>
      </w:r>
      <w:proofErr w:type="spellStart"/>
      <w:r>
        <w:t>LoRaWAN</w:t>
      </w:r>
      <w:proofErr w:type="spellEnd"/>
      <w:r>
        <w:t xml:space="preserve">, </w:t>
      </w:r>
      <w:proofErr w:type="spellStart"/>
      <w:r>
        <w:t>NBIoT</w:t>
      </w:r>
      <w:proofErr w:type="spellEnd"/>
      <w:r>
        <w:t xml:space="preserve">, </w:t>
      </w:r>
      <w:proofErr w:type="spellStart"/>
      <w:r>
        <w:t>ZigBee</w:t>
      </w:r>
      <w:proofErr w:type="spellEnd"/>
      <w:r>
        <w:t xml:space="preserve">, and Wi-Fi, provide the foundation for extensive data collection in smart cities. The authors further highlight that combining AI with </w:t>
      </w:r>
      <w:proofErr w:type="spellStart"/>
      <w:r>
        <w:t>IoT</w:t>
      </w:r>
      <w:proofErr w:type="spellEnd"/>
      <w:r>
        <w:t xml:space="preserve"> allows for </w:t>
      </w:r>
      <w:proofErr w:type="spellStart"/>
      <w:r>
        <w:t>realtime</w:t>
      </w:r>
      <w:proofErr w:type="spellEnd"/>
      <w:r>
        <w:t xml:space="preserve"> data processing, instant analysis, and predictive </w:t>
      </w:r>
      <w:proofErr w:type="spellStart"/>
      <w:r>
        <w:t>m</w:t>
      </w:r>
      <w:r>
        <w:t>odeling</w:t>
      </w:r>
      <w:proofErr w:type="spellEnd"/>
      <w:r>
        <w:t xml:space="preserve">, which drive automation and enhance urban services. This review has become an essential resource for </w:t>
      </w:r>
      <w:r>
        <w:lastRenderedPageBreak/>
        <w:t xml:space="preserve">understanding the connection between IoT and AI in building efficient, data-driven cities. </w:t>
      </w:r>
    </w:p>
    <w:p w14:paraId="3AD504F7" w14:textId="73078681" w:rsidR="00E33949" w:rsidRDefault="00074C7C" w:rsidP="00074C7C">
      <w:pPr>
        <w:ind w:left="0" w:right="0" w:firstLine="0"/>
      </w:pPr>
      <w:r>
        <w:t xml:space="preserve"> Zanella et al. (2014) proposed an early framework for IoT-enabled urban ecosystems, focusing on data sensing, networking, and cloud-based analysis. They illustrated how IoT networks can enhance energy management, transportation, and environmental monitoring. Later works, such as those by Lee et al. (2016), expanded on this by including cyber-physical systems (CPS) to connect the physical and digital aspects of smart cities, enabling responsive control mechanisms.</w:t>
      </w:r>
    </w:p>
    <w:p w14:paraId="192C5B76" w14:textId="77777777" w:rsidR="00E33949" w:rsidRDefault="00E30BE1">
      <w:pPr>
        <w:spacing w:after="0" w:line="259" w:lineRule="auto"/>
        <w:ind w:left="0" w:right="0" w:firstLine="0"/>
        <w:jc w:val="left"/>
      </w:pPr>
      <w:r>
        <w:rPr>
          <w:b/>
        </w:rPr>
        <w:t xml:space="preserve"> </w:t>
      </w:r>
    </w:p>
    <w:p w14:paraId="55BD8EA4" w14:textId="77777777" w:rsidR="00E33949" w:rsidRDefault="00E30BE1">
      <w:pPr>
        <w:pStyle w:val="Heading2"/>
        <w:ind w:left="-5" w:right="0"/>
      </w:pPr>
      <w:r>
        <w:t xml:space="preserve">2.1 FOUNDATIONS OF SMART CITY AND IOT INTEGRATION </w:t>
      </w:r>
    </w:p>
    <w:p w14:paraId="6415FC13" w14:textId="77777777" w:rsidR="00E33949" w:rsidRDefault="00E30BE1">
      <w:pPr>
        <w:spacing w:after="196" w:line="276" w:lineRule="auto"/>
        <w:ind w:left="-5" w:right="-11"/>
        <w:jc w:val="left"/>
      </w:pPr>
      <w:r>
        <w:t>The growth of smart cities has been a major f</w:t>
      </w:r>
      <w:r>
        <w:t>ocus of research in both academia and industry over the past decade. This interest stems from rapid urban growth, advances in technology, and the increasing availability of real-time data. The merging of the Internet of Things (</w:t>
      </w:r>
      <w:proofErr w:type="spellStart"/>
      <w:r>
        <w:t>IoT</w:t>
      </w:r>
      <w:proofErr w:type="spellEnd"/>
      <w:r>
        <w:t>) and Artificial Intellig</w:t>
      </w:r>
      <w:r>
        <w:t xml:space="preserve">ence (AI) has created a significant shift that enhances sensing, </w:t>
      </w:r>
      <w:r>
        <w:tab/>
        <w:t xml:space="preserve">communication, </w:t>
      </w:r>
      <w:r>
        <w:tab/>
        <w:t xml:space="preserve">and </w:t>
      </w:r>
      <w:r>
        <w:tab/>
      </w:r>
      <w:proofErr w:type="spellStart"/>
      <w:r>
        <w:t>decisionmaking</w:t>
      </w:r>
      <w:proofErr w:type="spellEnd"/>
      <w:r>
        <w:t xml:space="preserve"> in urban settings. Many studies have looked into how these technologies work together </w:t>
      </w:r>
      <w:r>
        <w:tab/>
        <w:t xml:space="preserve">to </w:t>
      </w:r>
      <w:r>
        <w:tab/>
        <w:t xml:space="preserve">improve </w:t>
      </w:r>
      <w:r>
        <w:tab/>
        <w:t>sustainability, governance, and the well-being of citi</w:t>
      </w:r>
      <w:r>
        <w:t xml:space="preserve">zens. This section reviews important literature related to new AI technologies for smart cities, </w:t>
      </w:r>
      <w:r>
        <w:tab/>
        <w:t xml:space="preserve">emphasizing </w:t>
      </w:r>
      <w:r>
        <w:tab/>
        <w:t xml:space="preserve">key </w:t>
      </w:r>
      <w:r>
        <w:tab/>
        <w:t xml:space="preserve">contributions, research gaps, and recent trends. </w:t>
      </w:r>
    </w:p>
    <w:p w14:paraId="3A743E38" w14:textId="77777777" w:rsidR="00E33949" w:rsidRDefault="00E30BE1">
      <w:pPr>
        <w:spacing w:after="8"/>
        <w:ind w:left="-5" w:right="0"/>
        <w:jc w:val="left"/>
      </w:pPr>
      <w:r>
        <w:rPr>
          <w:b/>
        </w:rPr>
        <w:t xml:space="preserve">2.2 THE ROLE OF ARTIFICIAL </w:t>
      </w:r>
    </w:p>
    <w:p w14:paraId="1883B19A" w14:textId="77777777" w:rsidR="00E33949" w:rsidRDefault="00E30BE1">
      <w:pPr>
        <w:pStyle w:val="Heading1"/>
        <w:ind w:left="-5" w:right="0"/>
      </w:pPr>
      <w:r>
        <w:lastRenderedPageBreak/>
        <w:t xml:space="preserve">INTELLIGENCE IN SMART CITIES </w:t>
      </w:r>
    </w:p>
    <w:p w14:paraId="0F4130D2" w14:textId="77777777" w:rsidR="00E33949" w:rsidRDefault="00E30BE1">
      <w:pPr>
        <w:spacing w:after="9"/>
        <w:ind w:left="-5" w:right="0"/>
      </w:pPr>
      <w:r>
        <w:t>The combination of AI technologi</w:t>
      </w:r>
      <w:r>
        <w:t xml:space="preserve">es with </w:t>
      </w:r>
    </w:p>
    <w:p w14:paraId="446B1A67" w14:textId="52567C8B" w:rsidR="00E33949" w:rsidRDefault="00E30BE1" w:rsidP="002E2804">
      <w:pPr>
        <w:spacing w:after="196" w:line="276" w:lineRule="auto"/>
        <w:ind w:left="-5" w:right="-11"/>
        <w:jc w:val="left"/>
      </w:pPr>
      <w:proofErr w:type="spellStart"/>
      <w:proofErr w:type="gramStart"/>
      <w:r>
        <w:t>IoT</w:t>
      </w:r>
      <w:proofErr w:type="spellEnd"/>
      <w:r>
        <w:t xml:space="preserve"> infrastructures—often called </w:t>
      </w:r>
      <w:proofErr w:type="spellStart"/>
      <w:r>
        <w:t>AIoT</w:t>
      </w:r>
      <w:proofErr w:type="spellEnd"/>
      <w:r>
        <w:t xml:space="preserve"> (Artificial Intelligence of Things)—has sped</w:t>
      </w:r>
      <w:proofErr w:type="gramEnd"/>
      <w:r>
        <w:t xml:space="preserve"> up the creation of smart, self-regulating urban systems. Early AI applications in smart cities mostly involved basic </w:t>
      </w:r>
      <w:proofErr w:type="spellStart"/>
      <w:r>
        <w:t>rulebased</w:t>
      </w:r>
      <w:proofErr w:type="spellEnd"/>
      <w:r>
        <w:t xml:space="preserve"> systems and simple data analysis. How</w:t>
      </w:r>
      <w:r>
        <w:t xml:space="preserve">ever, the rise of machine learning (ML) and deep learning (DL) has greatly enhanced AI's ability to understand complex urban dynamics.  </w:t>
      </w:r>
    </w:p>
    <w:p w14:paraId="5BE0AB5F" w14:textId="77777777" w:rsidR="00E33949" w:rsidRDefault="00E30BE1">
      <w:pPr>
        <w:pStyle w:val="Heading2"/>
        <w:ind w:left="-5" w:right="0"/>
      </w:pPr>
      <w:r>
        <w:t xml:space="preserve">2.3 AI TECHNOLOGIES ACROSS SMART CITY DOMAINS </w:t>
      </w:r>
    </w:p>
    <w:p w14:paraId="551B4011" w14:textId="77777777" w:rsidR="00E33949" w:rsidRDefault="00E30BE1">
      <w:pPr>
        <w:ind w:left="-5" w:right="0"/>
      </w:pPr>
      <w:r>
        <w:t xml:space="preserve">AI has been applied in various areas of smart cities: </w:t>
      </w:r>
    </w:p>
    <w:p w14:paraId="11759CE0" w14:textId="77777777" w:rsidR="00E33949" w:rsidRDefault="00E30BE1">
      <w:pPr>
        <w:ind w:left="-5" w:right="0"/>
      </w:pPr>
      <w:r>
        <w:rPr>
          <w:b/>
        </w:rPr>
        <w:t>Smart Mobility:</w:t>
      </w:r>
      <w:r>
        <w:t xml:space="preserve"> D</w:t>
      </w:r>
      <w:r>
        <w:t xml:space="preserve">eep reinforcement learning (DRL) algorithms have been used for traffic signal control and dynamic routing (Wei et al., 2019). AI-based predictive analytics also allow for real-time congestion detection and optimized public transport. </w:t>
      </w:r>
    </w:p>
    <w:p w14:paraId="681008E7" w14:textId="77777777" w:rsidR="00E33949" w:rsidRDefault="00E30BE1">
      <w:pPr>
        <w:ind w:left="-5" w:right="0"/>
      </w:pPr>
      <w:r>
        <w:rPr>
          <w:b/>
        </w:rPr>
        <w:t>Energy and Environmen</w:t>
      </w:r>
      <w:r>
        <w:rPr>
          <w:b/>
        </w:rPr>
        <w:t>t:</w:t>
      </w:r>
      <w:r>
        <w:t xml:space="preserve"> Research by Ahmad et al. (2020) shows how AI models can optimize smart grids, forecast energy demand, and integrate renewable resources. AI also plays a role in monitoring air quality and managing environmental risks. </w:t>
      </w:r>
    </w:p>
    <w:p w14:paraId="4A32635A" w14:textId="77777777" w:rsidR="00E33949" w:rsidRDefault="00E30BE1">
      <w:pPr>
        <w:ind w:left="-5" w:right="0"/>
      </w:pPr>
      <w:r>
        <w:rPr>
          <w:b/>
        </w:rPr>
        <w:t>Healthcare:</w:t>
      </w:r>
      <w:r>
        <w:t xml:space="preserve"> AI-</w:t>
      </w:r>
      <w:proofErr w:type="spellStart"/>
      <w:r>
        <w:t>fueled</w:t>
      </w:r>
      <w:proofErr w:type="spellEnd"/>
      <w:r>
        <w:t xml:space="preserve"> telemedicine and health monitoring systems use IoT devices and wearable sensors to predict disease outbreaks and improve emergency responses. </w:t>
      </w:r>
    </w:p>
    <w:p w14:paraId="0A1A60F2" w14:textId="77777777" w:rsidR="00E33949" w:rsidRDefault="00E30BE1">
      <w:pPr>
        <w:spacing w:after="282"/>
        <w:ind w:left="-5" w:right="0"/>
      </w:pPr>
      <w:r>
        <w:rPr>
          <w:b/>
        </w:rPr>
        <w:t>Waste Management and Utilities:</w:t>
      </w:r>
      <w:r>
        <w:t xml:space="preserve"> Computer vision and robotics enable automated waste sorting and recycling. Predi</w:t>
      </w:r>
      <w:r>
        <w:t xml:space="preserve">ctive maintenance systems powered by </w:t>
      </w:r>
      <w:r>
        <w:lastRenderedPageBreak/>
        <w:t xml:space="preserve">machine learning can identify water leaks and detect infrastructure issues before they lead to failure. </w:t>
      </w:r>
    </w:p>
    <w:p w14:paraId="3105D0F2" w14:textId="77777777" w:rsidR="00E33949" w:rsidRDefault="00E30BE1">
      <w:pPr>
        <w:spacing w:after="289"/>
        <w:ind w:left="-5" w:right="429"/>
      </w:pPr>
      <w:r>
        <w:t>These studies collectively highlight the wide range of AI applications that boost city resilience, sustainability,</w:t>
      </w:r>
      <w:r>
        <w:t xml:space="preserve"> and </w:t>
      </w:r>
      <w:proofErr w:type="spellStart"/>
      <w:r>
        <w:t>livability</w:t>
      </w:r>
      <w:proofErr w:type="spellEnd"/>
      <w:r>
        <w:t xml:space="preserve">. </w:t>
      </w:r>
    </w:p>
    <w:p w14:paraId="472DB41F" w14:textId="77777777" w:rsidR="00E33949" w:rsidRDefault="00E30BE1">
      <w:pPr>
        <w:pStyle w:val="Heading2"/>
        <w:ind w:left="-5" w:right="0"/>
      </w:pPr>
      <w:r>
        <w:t xml:space="preserve">2.4 CHALLENGES AND RESEARCH GAPS </w:t>
      </w:r>
    </w:p>
    <w:p w14:paraId="3F63EBCB" w14:textId="77777777" w:rsidR="00E33949" w:rsidRDefault="00E30BE1">
      <w:pPr>
        <w:ind w:left="-5" w:right="0"/>
      </w:pPr>
      <w:r>
        <w:t xml:space="preserve">Despite significant advancements, many limitations remain in current literature. </w:t>
      </w:r>
    </w:p>
    <w:p w14:paraId="77599F1D" w14:textId="77777777" w:rsidR="00E33949" w:rsidRDefault="00E30BE1">
      <w:pPr>
        <w:ind w:left="-5" w:right="0"/>
      </w:pPr>
      <w:r>
        <w:t>Numerous studies concentrate on isolated applications without addressing interoperability and integration across urban sys</w:t>
      </w:r>
      <w:r>
        <w:t>tems. Most smart city frameworks still depend on centralized cloud processing, raising concerns about latency, energy efficiency, and data security. Additionally, few studies delve into ethical AI, algorithm transparency, and citizen privacy even though th</w:t>
      </w:r>
      <w:r>
        <w:t xml:space="preserve">ese issues are increasingly important as AI systems impact public life. </w:t>
      </w:r>
    </w:p>
    <w:p w14:paraId="443A099B" w14:textId="77777777" w:rsidR="00E33949" w:rsidRDefault="00E30BE1">
      <w:pPr>
        <w:ind w:left="-5" w:right="0"/>
      </w:pPr>
      <w:r>
        <w:t>Another gap is in the scalability of AI models. Traditional deep learning systems require high computational resources, making them impractical for real-time, resource-limited IoT env</w:t>
      </w:r>
      <w:r>
        <w:t>ironments. This has led to recent investigations into lightweight AI models and edge intelligence, but there are still few standardized benchmarks and evaluation methods. While many discussions about quantum AI and digital twin technologies occur in concep</w:t>
      </w:r>
      <w:r>
        <w:t xml:space="preserve">tual papers, real-world implementations in smart city systems are still in their early stages. </w:t>
      </w:r>
    </w:p>
    <w:p w14:paraId="018F52B5" w14:textId="77777777" w:rsidR="00E33949" w:rsidRDefault="00E30BE1">
      <w:pPr>
        <w:pStyle w:val="Heading2"/>
        <w:spacing w:after="282"/>
        <w:ind w:left="-5" w:right="0"/>
      </w:pPr>
      <w:r>
        <w:lastRenderedPageBreak/>
        <w:t xml:space="preserve">2.5 SUMMARY OF KEY FINDINGS </w:t>
      </w:r>
    </w:p>
    <w:p w14:paraId="7264A399" w14:textId="77777777" w:rsidR="00E33949" w:rsidRDefault="00E30BE1">
      <w:pPr>
        <w:spacing w:after="288"/>
        <w:ind w:left="-5" w:right="369"/>
      </w:pPr>
      <w:r>
        <w:t xml:space="preserve">The literature reveals a clear shift from IoT-enabled data collection toward </w:t>
      </w:r>
      <w:proofErr w:type="spellStart"/>
      <w:r>
        <w:t>AIdriven</w:t>
      </w:r>
      <w:proofErr w:type="spellEnd"/>
      <w:r>
        <w:t xml:space="preserve"> automation and predictive decision-making. Th</w:t>
      </w:r>
      <w:r>
        <w:t>e merger of AI, IoT, and communication technologies like 5G represents the next step in urban innovation. However, existing studies stress the necessity for solid frameworks that guarantee interoperability, privacy, transparency, and sustainability. As cit</w:t>
      </w:r>
      <w:r>
        <w:t xml:space="preserve">ies evolve into complex cyber-physical systems, new AI </w:t>
      </w:r>
      <w:proofErr w:type="spellStart"/>
      <w:r>
        <w:t>technologiesparticularly</w:t>
      </w:r>
      <w:proofErr w:type="spellEnd"/>
      <w:r>
        <w:t xml:space="preserve"> Edge AI, Explainable AI (XAI), and Federated Learning—provide promising paths for creating adaptable, ethical, and secure smart urban environments. </w:t>
      </w:r>
    </w:p>
    <w:p w14:paraId="19E5071E" w14:textId="77777777" w:rsidR="00E33949" w:rsidRDefault="00E30BE1">
      <w:pPr>
        <w:pStyle w:val="Heading1"/>
        <w:ind w:left="-5" w:right="0"/>
      </w:pPr>
      <w:r>
        <w:t>3. METHODOLOGY AND CONCEPTU</w:t>
      </w:r>
      <w:r>
        <w:t xml:space="preserve">AL FRAMEWORK </w:t>
      </w:r>
    </w:p>
    <w:p w14:paraId="024EC386" w14:textId="77777777" w:rsidR="00E33949" w:rsidRDefault="00E30BE1">
      <w:pPr>
        <w:ind w:left="-5" w:right="0"/>
      </w:pPr>
      <w:r>
        <w:t>This study aims to create a framework that integrates new Artificial Intelligence (AI) technologies into the Internet of Things (IoT) infrastructure of smart cities. The goal is to improve sustainability, efficiency, and citizen engagement. T</w:t>
      </w:r>
      <w:r>
        <w:t xml:space="preserve">he methodology combines a systematic review of existing literature, a comparison of current models, and the development of a conceptual framework that shows how AI innovations can be applied in key urban areas. </w:t>
      </w:r>
    </w:p>
    <w:p w14:paraId="22AF92F2" w14:textId="77777777" w:rsidR="00E33949" w:rsidRDefault="00E30BE1">
      <w:pPr>
        <w:pStyle w:val="Heading2"/>
        <w:ind w:left="-5" w:right="0"/>
      </w:pPr>
      <w:r>
        <w:t xml:space="preserve">3.1. RESEARCH APPROACH </w:t>
      </w:r>
    </w:p>
    <w:p w14:paraId="44A50849" w14:textId="77777777" w:rsidR="00E33949" w:rsidRDefault="00E30BE1">
      <w:pPr>
        <w:ind w:left="-5" w:right="0"/>
      </w:pPr>
      <w:r>
        <w:t>This research follow</w:t>
      </w:r>
      <w:r>
        <w:t xml:space="preserve">s a qualitative and analytical approach. It focuses on gathering insights from existing literature and identifying new trends in AI-enabled smart cities. The approach includes three main phases: </w:t>
      </w:r>
    </w:p>
    <w:p w14:paraId="0A3BB61C" w14:textId="77777777" w:rsidR="00E33949" w:rsidRDefault="00E30BE1">
      <w:pPr>
        <w:pStyle w:val="Heading2"/>
        <w:ind w:left="-5" w:right="0"/>
      </w:pPr>
      <w:r>
        <w:lastRenderedPageBreak/>
        <w:t xml:space="preserve">Phase 1: Data Collection and Literature Analysis   </w:t>
      </w:r>
    </w:p>
    <w:p w14:paraId="2FC5FEA1" w14:textId="77777777" w:rsidR="00E33949" w:rsidRDefault="00E30BE1">
      <w:pPr>
        <w:spacing w:after="160"/>
        <w:ind w:left="-5" w:right="0"/>
      </w:pPr>
      <w:r>
        <w:t>A system</w:t>
      </w:r>
      <w:r>
        <w:t>atic review was conducted using research databases like IEEE Xplore, ScienceDirect, SpringerLink, and MDPI. Articles published between 2015 and 2025 were included, particularly those discussing AI, IoT, edge computing, and smart city infrastructures. The p</w:t>
      </w:r>
      <w:r>
        <w:t xml:space="preserve">aper by </w:t>
      </w:r>
      <w:proofErr w:type="spellStart"/>
      <w:r>
        <w:t>Alahi</w:t>
      </w:r>
      <w:proofErr w:type="spellEnd"/>
      <w:r>
        <w:t xml:space="preserve"> et al. (2023) was a key reference for understanding IoT-AI integration. Keywords searched included “AI for smart cities,” “IoT integration,” “Edge AI,” “</w:t>
      </w:r>
      <w:proofErr w:type="spellStart"/>
      <w:r>
        <w:t>AIoT</w:t>
      </w:r>
      <w:proofErr w:type="spellEnd"/>
      <w:r>
        <w:t>,” “sustainable urban systems,” and “</w:t>
      </w:r>
      <w:proofErr w:type="spellStart"/>
      <w:r>
        <w:t>datadriven</w:t>
      </w:r>
      <w:proofErr w:type="spellEnd"/>
      <w:r>
        <w:t xml:space="preserve"> governance.” </w:t>
      </w:r>
    </w:p>
    <w:p w14:paraId="59C631A4" w14:textId="77777777" w:rsidR="00E33949" w:rsidRDefault="00E30BE1">
      <w:pPr>
        <w:pStyle w:val="Heading2"/>
        <w:ind w:left="-5" w:right="0"/>
      </w:pPr>
      <w:r>
        <w:t>Phase 2: Comparative An</w:t>
      </w:r>
      <w:r>
        <w:t xml:space="preserve">alysis and Classification   </w:t>
      </w:r>
    </w:p>
    <w:p w14:paraId="236B418A" w14:textId="77777777" w:rsidR="00E33949" w:rsidRDefault="00E30BE1">
      <w:pPr>
        <w:ind w:left="-5" w:right="0"/>
      </w:pPr>
      <w:r>
        <w:t xml:space="preserve">Existing architectures and frameworks were </w:t>
      </w:r>
      <w:proofErr w:type="spellStart"/>
      <w:r>
        <w:t>analyzed</w:t>
      </w:r>
      <w:proofErr w:type="spellEnd"/>
      <w:r>
        <w:t xml:space="preserve"> by their structure, components, and operational scope. The review identified three main categories:   </w:t>
      </w:r>
    </w:p>
    <w:p w14:paraId="64BE0041" w14:textId="77777777" w:rsidR="00E33949" w:rsidRDefault="00E30BE1">
      <w:pPr>
        <w:ind w:left="-5" w:right="0"/>
      </w:pPr>
      <w:r>
        <w:t xml:space="preserve">Cloud-Centric Models, where AI processing happens in centralized data </w:t>
      </w:r>
      <w:proofErr w:type="spellStart"/>
      <w:r>
        <w:t>ce</w:t>
      </w:r>
      <w:r>
        <w:t>nters</w:t>
      </w:r>
      <w:proofErr w:type="spellEnd"/>
      <w:r>
        <w:t xml:space="preserve">.   </w:t>
      </w:r>
    </w:p>
    <w:p w14:paraId="681CB57F" w14:textId="77777777" w:rsidR="00E33949" w:rsidRDefault="00E30BE1">
      <w:pPr>
        <w:ind w:left="-5" w:right="0"/>
      </w:pPr>
      <w:r>
        <w:t xml:space="preserve">Edge/Fog-Centric </w:t>
      </w:r>
      <w:r>
        <w:tab/>
        <w:t xml:space="preserve">Models, </w:t>
      </w:r>
      <w:r>
        <w:tab/>
        <w:t xml:space="preserve">where computation occurs near data sources.   </w:t>
      </w:r>
    </w:p>
    <w:p w14:paraId="306BBAF4" w14:textId="77777777" w:rsidR="00E33949" w:rsidRDefault="00E30BE1">
      <w:pPr>
        <w:ind w:left="-5" w:right="0"/>
      </w:pPr>
      <w:r>
        <w:t xml:space="preserve">Hybrid AI-IoT Models, which combine cloud and edge computing for better scale and efficiency.   </w:t>
      </w:r>
    </w:p>
    <w:p w14:paraId="2FEFF91C" w14:textId="77777777" w:rsidR="00E33949" w:rsidRDefault="00E30BE1">
      <w:pPr>
        <w:tabs>
          <w:tab w:val="center" w:pos="1208"/>
          <w:tab w:val="center" w:pos="2411"/>
          <w:tab w:val="center" w:pos="3234"/>
          <w:tab w:val="right" w:pos="4381"/>
        </w:tabs>
        <w:spacing w:after="12"/>
        <w:ind w:left="-15" w:right="0" w:firstLine="0"/>
        <w:jc w:val="left"/>
      </w:pPr>
      <w:r>
        <w:t xml:space="preserve">The </w:t>
      </w:r>
      <w:r>
        <w:tab/>
        <w:t xml:space="preserve">comparison </w:t>
      </w:r>
      <w:r>
        <w:tab/>
        <w:t xml:space="preserve">showed </w:t>
      </w:r>
      <w:r>
        <w:tab/>
        <w:t xml:space="preserve">that </w:t>
      </w:r>
      <w:r>
        <w:tab/>
        <w:t xml:space="preserve">hybrid </w:t>
      </w:r>
    </w:p>
    <w:p w14:paraId="2434722D" w14:textId="77777777" w:rsidR="00E33949" w:rsidRDefault="00E30BE1">
      <w:pPr>
        <w:ind w:left="-5" w:right="0"/>
      </w:pPr>
      <w:proofErr w:type="gramStart"/>
      <w:r>
        <w:t>frameworks</w:t>
      </w:r>
      <w:proofErr w:type="gramEnd"/>
      <w:r>
        <w:t xml:space="preserve"> are best for real-time </w:t>
      </w:r>
      <w:proofErr w:type="spellStart"/>
      <w:r>
        <w:t>decisionmaking</w:t>
      </w:r>
      <w:proofErr w:type="spellEnd"/>
      <w:r>
        <w:t xml:space="preserve"> while ensuring energy efficiency and data privacy. </w:t>
      </w:r>
    </w:p>
    <w:p w14:paraId="0B0CFB5F" w14:textId="77777777" w:rsidR="00E33949" w:rsidRDefault="00E30BE1">
      <w:pPr>
        <w:pStyle w:val="Heading2"/>
        <w:ind w:left="-5" w:right="0"/>
      </w:pPr>
      <w:r>
        <w:t xml:space="preserve">Phase 3: Framework Development and Validation   </w:t>
      </w:r>
    </w:p>
    <w:p w14:paraId="0C1428E2" w14:textId="77777777" w:rsidR="00E33949" w:rsidRDefault="00E30BE1">
      <w:pPr>
        <w:ind w:left="-5" w:right="0"/>
      </w:pPr>
      <w:r>
        <w:t xml:space="preserve">Based on this analysis, a new AI-Driven IoT Framework for Smart Cities (AIF-SC) is </w:t>
      </w:r>
      <w:r>
        <w:lastRenderedPageBreak/>
        <w:t xml:space="preserve">proposed. This model incorporates new AI approaches like </w:t>
      </w:r>
      <w:r>
        <w:t xml:space="preserve">Edge AI, Federated Learning, and Explainable AI (XAI) into existing IoT infrastructures to improve performance, transparency, and trust. </w:t>
      </w:r>
    </w:p>
    <w:p w14:paraId="7C711082" w14:textId="77777777" w:rsidR="00E33949" w:rsidRDefault="00E30BE1">
      <w:pPr>
        <w:pStyle w:val="Heading2"/>
        <w:spacing w:after="193" w:line="274" w:lineRule="auto"/>
        <w:ind w:left="0" w:right="4" w:firstLine="0"/>
        <w:jc w:val="both"/>
      </w:pPr>
      <w:r>
        <w:t xml:space="preserve">3.2 PROPOSED AI-DRIVEN IOT FRAMEWORK FOR SMART CITIES (AIF-SC) </w:t>
      </w:r>
    </w:p>
    <w:p w14:paraId="18934417" w14:textId="77777777" w:rsidR="00E33949" w:rsidRDefault="00E30BE1">
      <w:pPr>
        <w:ind w:left="-5" w:right="0"/>
      </w:pPr>
      <w:r>
        <w:t>The AIF-SC framework consists of five linked layers, e</w:t>
      </w:r>
      <w:r>
        <w:t xml:space="preserve">ach representing an important stage in the function of AI-enabled smart city systems. </w:t>
      </w:r>
    </w:p>
    <w:p w14:paraId="64A7D961" w14:textId="77777777" w:rsidR="00E33949" w:rsidRDefault="00E30BE1">
      <w:pPr>
        <w:pStyle w:val="Heading2"/>
        <w:ind w:left="-5" w:right="0"/>
      </w:pPr>
      <w:r>
        <w:t xml:space="preserve">(i) Perception Layer (Data Acquisition Layer)   </w:t>
      </w:r>
    </w:p>
    <w:p w14:paraId="164B52D4" w14:textId="77777777" w:rsidR="00E33949" w:rsidRDefault="00E30BE1">
      <w:pPr>
        <w:ind w:left="-5" w:right="0"/>
      </w:pPr>
      <w:r>
        <w:t>This layer includes IoT sensors, RFID tags, cameras, drones, and wearable devices that continuously gather data from the</w:t>
      </w:r>
      <w:r>
        <w:t xml:space="preserve"> physical environment. Collected parameters include traffic density, air quality, energy usage, public safety metrics, and health indicators. This layer focuses on real-time data collection from various urban areas. </w:t>
      </w:r>
    </w:p>
    <w:p w14:paraId="62B55AC4" w14:textId="77777777" w:rsidR="00E33949" w:rsidRDefault="00E30BE1">
      <w:pPr>
        <w:pStyle w:val="Heading2"/>
        <w:ind w:left="-5" w:right="0"/>
      </w:pPr>
      <w:r>
        <w:t xml:space="preserve">(ii) Network and Communication Layer   </w:t>
      </w:r>
    </w:p>
    <w:p w14:paraId="6268038B" w14:textId="77777777" w:rsidR="00E33949" w:rsidRDefault="00E30BE1">
      <w:pPr>
        <w:ind w:left="-5" w:right="0"/>
      </w:pPr>
      <w:r>
        <w:t xml:space="preserve">Data from the perception layer is sent through wireless communication technologies like 5G, LoRaWAN, </w:t>
      </w:r>
      <w:proofErr w:type="gramStart"/>
      <w:r>
        <w:t>Wi-</w:t>
      </w:r>
      <w:proofErr w:type="gramEnd"/>
      <w:r>
        <w:t>Fi 6, and NB-IoT. Edge gateways and fog nodes filter and aggregate data before it reaches central systems. This layer aims for low-latency, high-bandwi</w:t>
      </w:r>
      <w:r>
        <w:t xml:space="preserve">dth, and secure communication. </w:t>
      </w:r>
    </w:p>
    <w:p w14:paraId="4B5CCC61" w14:textId="77777777" w:rsidR="00E33949" w:rsidRDefault="00E30BE1">
      <w:pPr>
        <w:pStyle w:val="Heading2"/>
        <w:ind w:left="-5" w:right="0"/>
      </w:pPr>
      <w:r>
        <w:t>(</w:t>
      </w:r>
      <w:proofErr w:type="gramStart"/>
      <w:r>
        <w:t>iii</w:t>
      </w:r>
      <w:proofErr w:type="gramEnd"/>
      <w:r>
        <w:t xml:space="preserve">) Processing and Intelligence Layer (AI Core Layer)   </w:t>
      </w:r>
    </w:p>
    <w:p w14:paraId="421979C2" w14:textId="77777777" w:rsidR="00E33949" w:rsidRDefault="00E30BE1">
      <w:pPr>
        <w:ind w:left="-5" w:right="0"/>
      </w:pPr>
      <w:r>
        <w:t xml:space="preserve">This is the main part of the proposed framework. It brings together several new AI approaches:   </w:t>
      </w:r>
    </w:p>
    <w:p w14:paraId="6660DD1E" w14:textId="77777777" w:rsidR="00E33949" w:rsidRDefault="00E30BE1">
      <w:pPr>
        <w:ind w:left="-5" w:right="0"/>
      </w:pPr>
      <w:r>
        <w:rPr>
          <w:b/>
        </w:rPr>
        <w:lastRenderedPageBreak/>
        <w:t>Edge AI:</w:t>
      </w:r>
      <w:r>
        <w:t xml:space="preserve"> Runs AI models locally on edge devices for real-time decis</w:t>
      </w:r>
      <w:r>
        <w:t xml:space="preserve">ion-making (e.g., traffic control, anomaly detection).   </w:t>
      </w:r>
    </w:p>
    <w:p w14:paraId="2D0FB957" w14:textId="77777777" w:rsidR="00E33949" w:rsidRDefault="00E30BE1">
      <w:pPr>
        <w:ind w:left="-5" w:right="0"/>
      </w:pPr>
      <w:r>
        <w:rPr>
          <w:b/>
        </w:rPr>
        <w:t>Federated Learning (FL):</w:t>
      </w:r>
      <w:r>
        <w:t xml:space="preserve"> Allows collaborative model training across devices without sharing raw data, keeping data private and ensuring decentralized learning.   </w:t>
      </w:r>
    </w:p>
    <w:p w14:paraId="4F461898" w14:textId="77777777" w:rsidR="00E33949" w:rsidRDefault="00E30BE1">
      <w:pPr>
        <w:ind w:left="-5" w:right="0"/>
      </w:pPr>
      <w:r>
        <w:rPr>
          <w:b/>
        </w:rPr>
        <w:t>Explainable AI (XAI):</w:t>
      </w:r>
      <w:r>
        <w:t xml:space="preserve"> Ensures trans</w:t>
      </w:r>
      <w:r>
        <w:t xml:space="preserve">parency and understandability in decision-making systems used for important applications like public safety and healthcare.   </w:t>
      </w:r>
    </w:p>
    <w:p w14:paraId="4F2A5ED4" w14:textId="77777777" w:rsidR="00E33949" w:rsidRDefault="00E30BE1">
      <w:pPr>
        <w:spacing w:after="196" w:line="276" w:lineRule="auto"/>
        <w:ind w:left="-5" w:right="-11"/>
        <w:jc w:val="left"/>
      </w:pPr>
      <w:r>
        <w:rPr>
          <w:b/>
        </w:rPr>
        <w:t>Reinforcement Learning (RL):</w:t>
      </w:r>
      <w:r>
        <w:t xml:space="preserve"> </w:t>
      </w:r>
      <w:r>
        <w:tab/>
        <w:t xml:space="preserve">Helps systems adapt automatically in changing urban </w:t>
      </w:r>
      <w:r>
        <w:tab/>
        <w:t xml:space="preserve">environments </w:t>
      </w:r>
      <w:r>
        <w:tab/>
        <w:t xml:space="preserve">by </w:t>
      </w:r>
      <w:r>
        <w:tab/>
        <w:t>continually optimizing actio</w:t>
      </w:r>
      <w:r>
        <w:t xml:space="preserve">ns based on feedback.   </w:t>
      </w:r>
    </w:p>
    <w:p w14:paraId="2784BC2A" w14:textId="77777777" w:rsidR="00E33949" w:rsidRDefault="00E30BE1">
      <w:pPr>
        <w:ind w:left="-5" w:right="0"/>
      </w:pPr>
      <w:r>
        <w:t xml:space="preserve">This multi-layered intelligence makes smart city systems self-learning, adaptable, and secure, able to function even with network or data issues. </w:t>
      </w:r>
    </w:p>
    <w:p w14:paraId="2A33663C" w14:textId="77777777" w:rsidR="00E33949" w:rsidRDefault="00E30BE1">
      <w:pPr>
        <w:pStyle w:val="Heading2"/>
        <w:ind w:left="-5" w:right="0"/>
      </w:pPr>
      <w:proofErr w:type="gramStart"/>
      <w:r>
        <w:t>(iv) Application</w:t>
      </w:r>
      <w:proofErr w:type="gramEnd"/>
      <w:r>
        <w:t xml:space="preserve"> Layer   </w:t>
      </w:r>
    </w:p>
    <w:p w14:paraId="10E5D082" w14:textId="77777777" w:rsidR="00E33949" w:rsidRDefault="00E30BE1">
      <w:pPr>
        <w:ind w:left="-5" w:right="0"/>
      </w:pPr>
      <w:r>
        <w:t xml:space="preserve">At this level, processed insights are used in various urban services, including: </w:t>
      </w:r>
    </w:p>
    <w:p w14:paraId="5B7CD45B" w14:textId="77777777" w:rsidR="00E33949" w:rsidRDefault="00E30BE1">
      <w:pPr>
        <w:ind w:left="-5" w:right="0"/>
      </w:pPr>
      <w:r>
        <w:rPr>
          <w:b/>
        </w:rPr>
        <w:t>Smart Mobility:</w:t>
      </w:r>
      <w:r>
        <w:t xml:space="preserve"> AI-based traffic signal management, self-driving transportation, and congestion forecasts.   </w:t>
      </w:r>
    </w:p>
    <w:p w14:paraId="5EEB8BB0" w14:textId="77777777" w:rsidR="00E33949" w:rsidRDefault="00E30BE1">
      <w:pPr>
        <w:ind w:left="-5" w:right="0"/>
      </w:pPr>
      <w:r>
        <w:rPr>
          <w:b/>
        </w:rPr>
        <w:t>Smart Energy:</w:t>
      </w:r>
      <w:r>
        <w:t xml:space="preserve"> Load forecasting, balancing renewable energy, and </w:t>
      </w:r>
      <w:r>
        <w:t xml:space="preserve">managing microgrids with predictive AI.   </w:t>
      </w:r>
    </w:p>
    <w:p w14:paraId="0D5AB69B" w14:textId="77777777" w:rsidR="00E33949" w:rsidRDefault="00E30BE1">
      <w:pPr>
        <w:ind w:left="-5" w:right="0"/>
      </w:pPr>
      <w:r>
        <w:t xml:space="preserve">Smart Healthcare: AI for predicting diseases, telemedicine, and real-time patient monitoring.   </w:t>
      </w:r>
    </w:p>
    <w:p w14:paraId="6C1C1FB7" w14:textId="77777777" w:rsidR="00E33949" w:rsidRDefault="00E30BE1">
      <w:pPr>
        <w:ind w:left="-5" w:right="0"/>
      </w:pPr>
      <w:r>
        <w:rPr>
          <w:b/>
        </w:rPr>
        <w:t>Smart Governance:</w:t>
      </w:r>
      <w:r>
        <w:t xml:space="preserve"> Chatbots, NLP-based citizen feedback systems, and AI-enhanced urban planning tools.   </w:t>
      </w:r>
    </w:p>
    <w:p w14:paraId="0DF98D4B" w14:textId="77777777" w:rsidR="00E33949" w:rsidRDefault="00E30BE1">
      <w:pPr>
        <w:ind w:left="-5" w:right="0"/>
      </w:pPr>
      <w:r>
        <w:lastRenderedPageBreak/>
        <w:t>Each applic</w:t>
      </w:r>
      <w:r>
        <w:t xml:space="preserve">ation makes use of AI results to improve decision-making, boost efficiency, and ensure sustainability. </w:t>
      </w:r>
    </w:p>
    <w:p w14:paraId="39AE399B" w14:textId="77777777" w:rsidR="00E33949" w:rsidRDefault="00E30BE1">
      <w:pPr>
        <w:pStyle w:val="Heading2"/>
        <w:ind w:left="-5" w:right="0"/>
      </w:pPr>
      <w:r>
        <w:t xml:space="preserve">(v) Service and Governance Layer   </w:t>
      </w:r>
    </w:p>
    <w:p w14:paraId="6BE4D476" w14:textId="77777777" w:rsidR="00E33949" w:rsidRDefault="00E30BE1">
      <w:pPr>
        <w:ind w:left="-5" w:right="0"/>
      </w:pPr>
      <w:r>
        <w:t>The final layer emphasizes policy integration, ethical AI governance, and citizen involvement. It creates regulatory</w:t>
      </w:r>
      <w:r>
        <w:t xml:space="preserve"> frameworks for data privacy, cybersecurity, and accountability of algorithms. It also supports sustainable urban development goals (SDGs) by matching AI use with environmental and social needs. Digital twins and block chain-based transparency tools build </w:t>
      </w:r>
      <w:r>
        <w:t xml:space="preserve">trust between citizens and city authorities. </w:t>
      </w:r>
    </w:p>
    <w:p w14:paraId="44B794F3" w14:textId="77777777" w:rsidR="00E33949" w:rsidRDefault="00E30BE1">
      <w:pPr>
        <w:spacing w:after="6"/>
        <w:ind w:left="-5" w:right="0"/>
        <w:jc w:val="left"/>
      </w:pPr>
      <w:r>
        <w:rPr>
          <w:b/>
        </w:rPr>
        <w:t xml:space="preserve">3.3 FRAMEWORK </w:t>
      </w:r>
    </w:p>
    <w:p w14:paraId="51D9FF46" w14:textId="77777777" w:rsidR="00E33949" w:rsidRDefault="00E30BE1">
      <w:pPr>
        <w:pStyle w:val="Heading1"/>
        <w:ind w:left="-5" w:right="0"/>
      </w:pPr>
      <w:r>
        <w:t xml:space="preserve">CHARACTERISTICS AND DESIGN PRINCIPLES </w:t>
      </w:r>
    </w:p>
    <w:p w14:paraId="332307D5" w14:textId="77777777" w:rsidR="00E33949" w:rsidRDefault="00E30BE1">
      <w:pPr>
        <w:spacing w:after="1" w:line="276" w:lineRule="auto"/>
        <w:ind w:left="-5" w:right="324"/>
        <w:jc w:val="left"/>
      </w:pPr>
      <w:r>
        <w:t xml:space="preserve">The </w:t>
      </w:r>
      <w:r>
        <w:rPr>
          <w:b/>
        </w:rPr>
        <w:t>AIF-SC framework</w:t>
      </w:r>
      <w:r>
        <w:t xml:space="preserve"> is designed around several key principles that ensure its effectiveness, scalability, and ethical </w:t>
      </w:r>
      <w:r>
        <w:tab/>
        <w:t xml:space="preserve">reliability </w:t>
      </w:r>
      <w:r>
        <w:tab/>
        <w:t xml:space="preserve">in </w:t>
      </w:r>
      <w:r>
        <w:tab/>
        <w:t xml:space="preserve">smart </w:t>
      </w:r>
      <w:r>
        <w:tab/>
        <w:t>city environ</w:t>
      </w:r>
      <w:r>
        <w:t xml:space="preserve">ments. </w:t>
      </w:r>
      <w:r>
        <w:tab/>
        <w:t xml:space="preserve">It </w:t>
      </w:r>
      <w:r>
        <w:tab/>
        <w:t xml:space="preserve">emphasizes </w:t>
      </w:r>
      <w:r>
        <w:rPr>
          <w:b/>
        </w:rPr>
        <w:t>scalability</w:t>
      </w:r>
      <w:r>
        <w:t xml:space="preserve">, </w:t>
      </w:r>
      <w:r>
        <w:tab/>
        <w:t xml:space="preserve">allowing </w:t>
      </w:r>
      <w:r>
        <w:tab/>
        <w:t xml:space="preserve">the </w:t>
      </w:r>
      <w:r>
        <w:tab/>
        <w:t xml:space="preserve">seamless integration of millions of IoT devices and AI models that operate in real time to manage urban systems efficiently. </w:t>
      </w:r>
      <w:r>
        <w:rPr>
          <w:b/>
        </w:rPr>
        <w:t>Interoperability</w:t>
      </w:r>
      <w:r>
        <w:t xml:space="preserve"> ensures that diverse technologies, platforms, and standards ca</w:t>
      </w:r>
      <w:r>
        <w:t xml:space="preserve">n communicate smoothly, creating a unified and connected city ecosystem. To maintain trust, the framework prioritizes </w:t>
      </w:r>
      <w:r>
        <w:tab/>
      </w:r>
      <w:r>
        <w:rPr>
          <w:b/>
        </w:rPr>
        <w:t xml:space="preserve">security </w:t>
      </w:r>
      <w:r>
        <w:rPr>
          <w:b/>
        </w:rPr>
        <w:tab/>
        <w:t xml:space="preserve">and </w:t>
      </w:r>
      <w:r>
        <w:rPr>
          <w:b/>
        </w:rPr>
        <w:tab/>
        <w:t>privacy</w:t>
      </w:r>
      <w:r>
        <w:t xml:space="preserve"> through advanced measures such as encryption, federated learning, and blockchain, </w:t>
      </w:r>
      <w:r>
        <w:tab/>
        <w:t xml:space="preserve">safeguarding </w:t>
      </w:r>
      <w:r>
        <w:tab/>
        <w:t>sensitive urban a</w:t>
      </w:r>
      <w:r>
        <w:t xml:space="preserve">nd citizen data. </w:t>
      </w:r>
      <w:r>
        <w:rPr>
          <w:b/>
        </w:rPr>
        <w:t>Transparency and explainability</w:t>
      </w:r>
      <w:r>
        <w:t xml:space="preserve"> are also central, with the use of </w:t>
      </w:r>
      <w:r>
        <w:lastRenderedPageBreak/>
        <w:t xml:space="preserve">Explainable AI (XAI) enabling citizens and administrators to understand </w:t>
      </w:r>
      <w:r>
        <w:tab/>
        <w:t xml:space="preserve">and </w:t>
      </w:r>
      <w:r>
        <w:tab/>
        <w:t xml:space="preserve">trust </w:t>
      </w:r>
      <w:r>
        <w:tab/>
        <w:t xml:space="preserve">automated decision-making </w:t>
      </w:r>
      <w:r>
        <w:tab/>
        <w:t xml:space="preserve">processes. </w:t>
      </w:r>
      <w:r>
        <w:tab/>
        <w:t xml:space="preserve">Finally, </w:t>
      </w:r>
      <w:r>
        <w:rPr>
          <w:b/>
        </w:rPr>
        <w:t>sustainability</w:t>
      </w:r>
      <w:r>
        <w:t xml:space="preserve"> is embedded in the framew</w:t>
      </w:r>
      <w:r>
        <w:t xml:space="preserve">ork’s design through </w:t>
      </w:r>
      <w:proofErr w:type="spellStart"/>
      <w:r>
        <w:t>energyefficient</w:t>
      </w:r>
      <w:proofErr w:type="spellEnd"/>
      <w:r>
        <w:t xml:space="preserve"> </w:t>
      </w:r>
      <w:r>
        <w:tab/>
        <w:t xml:space="preserve">approaches, </w:t>
      </w:r>
      <w:r>
        <w:tab/>
        <w:t xml:space="preserve">including lightweight </w:t>
      </w:r>
      <w:r>
        <w:tab/>
        <w:t xml:space="preserve">AI </w:t>
      </w:r>
      <w:r>
        <w:tab/>
        <w:t xml:space="preserve">models </w:t>
      </w:r>
      <w:r>
        <w:tab/>
        <w:t xml:space="preserve">and </w:t>
      </w:r>
      <w:r>
        <w:tab/>
        <w:t xml:space="preserve">edge computing, </w:t>
      </w:r>
      <w:r>
        <w:tab/>
        <w:t xml:space="preserve">which </w:t>
      </w:r>
      <w:r>
        <w:tab/>
        <w:t xml:space="preserve">reduce </w:t>
      </w:r>
      <w:r>
        <w:tab/>
        <w:t>power consumption. Together, these principles make the AIF-SC framework robust, efficient, and aligned with modern standards for ethi</w:t>
      </w:r>
      <w:r>
        <w:t xml:space="preserve">cal and sustainable AI deployment in smart cities. </w:t>
      </w:r>
    </w:p>
    <w:p w14:paraId="61F04354" w14:textId="77777777" w:rsidR="00E33949" w:rsidRDefault="00E30BE1">
      <w:pPr>
        <w:spacing w:after="21" w:line="259" w:lineRule="auto"/>
        <w:ind w:left="0" w:right="0" w:firstLine="0"/>
        <w:jc w:val="left"/>
      </w:pPr>
      <w:r>
        <w:t xml:space="preserve"> </w:t>
      </w:r>
    </w:p>
    <w:p w14:paraId="5953DC42" w14:textId="77777777" w:rsidR="00E33949" w:rsidRDefault="00E30BE1">
      <w:pPr>
        <w:pStyle w:val="Heading2"/>
        <w:ind w:left="-5" w:right="0"/>
      </w:pPr>
      <w:r>
        <w:t xml:space="preserve">3.4 VALIDATION AND EXPECTED OUTCOMES </w:t>
      </w:r>
    </w:p>
    <w:p w14:paraId="0135BBA7" w14:textId="77777777" w:rsidR="00E33949" w:rsidRDefault="00E30BE1">
      <w:pPr>
        <w:ind w:left="-5" w:right="0"/>
      </w:pPr>
      <w:r>
        <w:t>Although the framework is conceptual, it is based on current technological capabilities and validated by comparing it to existing models found in the literature. Th</w:t>
      </w:r>
      <w:r>
        <w:t xml:space="preserve">e AIF-SC framework is expected to deliver these outcomes: </w:t>
      </w:r>
    </w:p>
    <w:p w14:paraId="056CA9D2" w14:textId="77777777" w:rsidR="00E33949" w:rsidRDefault="00E30BE1">
      <w:pPr>
        <w:numPr>
          <w:ilvl w:val="0"/>
          <w:numId w:val="2"/>
        </w:numPr>
        <w:spacing w:after="9"/>
        <w:ind w:right="0" w:hanging="360"/>
      </w:pPr>
      <w:r>
        <w:t xml:space="preserve">Better real-time analytics and automated decision-making.   </w:t>
      </w:r>
    </w:p>
    <w:p w14:paraId="34BBA0F4" w14:textId="77777777" w:rsidR="00E33949" w:rsidRDefault="00E30BE1">
      <w:pPr>
        <w:numPr>
          <w:ilvl w:val="0"/>
          <w:numId w:val="2"/>
        </w:numPr>
        <w:spacing w:after="10"/>
        <w:ind w:right="0" w:hanging="360"/>
      </w:pPr>
      <w:r>
        <w:t xml:space="preserve">Enhanced data privacy through federated and decentralized learning models.   </w:t>
      </w:r>
    </w:p>
    <w:p w14:paraId="1D1A7071" w14:textId="77777777" w:rsidR="00E33949" w:rsidRDefault="00E30BE1">
      <w:pPr>
        <w:numPr>
          <w:ilvl w:val="0"/>
          <w:numId w:val="2"/>
        </w:numPr>
        <w:spacing w:after="8"/>
        <w:ind w:right="0" w:hanging="360"/>
      </w:pPr>
      <w:r>
        <w:t xml:space="preserve">Decreased network latency and reduced computational burden with edge intelligence.   </w:t>
      </w:r>
    </w:p>
    <w:p w14:paraId="1A58514B" w14:textId="77777777" w:rsidR="00E33949" w:rsidRDefault="00E30BE1">
      <w:pPr>
        <w:numPr>
          <w:ilvl w:val="0"/>
          <w:numId w:val="2"/>
        </w:numPr>
        <w:spacing w:after="7"/>
        <w:ind w:right="0" w:hanging="360"/>
      </w:pPr>
      <w:r>
        <w:t xml:space="preserve">Increased citizen trust through clear and transparent AI systems.   </w:t>
      </w:r>
    </w:p>
    <w:p w14:paraId="493368D9" w14:textId="77777777" w:rsidR="00E33949" w:rsidRDefault="00E30BE1">
      <w:pPr>
        <w:numPr>
          <w:ilvl w:val="0"/>
          <w:numId w:val="2"/>
        </w:numPr>
        <w:ind w:right="0" w:hanging="360"/>
      </w:pPr>
      <w:r>
        <w:t xml:space="preserve">Long-term sustainability and energy efficiency through optimized data processing.   </w:t>
      </w:r>
    </w:p>
    <w:p w14:paraId="544A30AC" w14:textId="77777777" w:rsidR="00E33949" w:rsidRDefault="00E30BE1">
      <w:pPr>
        <w:ind w:left="-5" w:right="0"/>
      </w:pPr>
      <w:r>
        <w:t>By combining the</w:t>
      </w:r>
      <w:r>
        <w:t xml:space="preserve">se features, the framework lays a strong foundation for the next generation of AI-driven smart cities. It enables urban systems to operate in an autonomous, secure, and sustainable way. </w:t>
      </w:r>
    </w:p>
    <w:p w14:paraId="3D3A24EE" w14:textId="77777777" w:rsidR="00E33949" w:rsidRDefault="00E30BE1">
      <w:pPr>
        <w:pStyle w:val="Heading1"/>
        <w:ind w:left="-5" w:right="0"/>
      </w:pPr>
      <w:r>
        <w:lastRenderedPageBreak/>
        <w:t xml:space="preserve">4. APPLICATION AREAS OF EMERGING AI TECHNOLOGIES IN SMART CITIES </w:t>
      </w:r>
    </w:p>
    <w:p w14:paraId="7AA78E42" w14:textId="77777777" w:rsidR="00E33949" w:rsidRDefault="00E30BE1">
      <w:pPr>
        <w:ind w:left="-5" w:right="0"/>
      </w:pPr>
      <w:r>
        <w:t>The</w:t>
      </w:r>
      <w:r>
        <w:t xml:space="preserve"> use of Artificial Intelligence (AI) in various areas of smart cities has changed how urban spaces are designed, operated, and managed. New AI technologies, such as machine learning (ML), deep learning (DL), computer vision, natural language processing (NL</w:t>
      </w:r>
      <w:r>
        <w:t xml:space="preserve">P), reinforcement learning (RL), and edge intelligence, help cities become more adaptable, efficient, and focused on their residents. The following sections highlight key application areas where AI is fostering innovation and sustainability. </w:t>
      </w:r>
    </w:p>
    <w:p w14:paraId="090964FA" w14:textId="77777777" w:rsidR="00E33949" w:rsidRDefault="00E30BE1">
      <w:pPr>
        <w:pStyle w:val="Heading2"/>
        <w:ind w:left="-5" w:right="0"/>
      </w:pPr>
      <w:r>
        <w:t xml:space="preserve">4.1 </w:t>
      </w:r>
      <w:r>
        <w:tab/>
        <w:t xml:space="preserve">SMART </w:t>
      </w:r>
      <w:r>
        <w:tab/>
        <w:t>M</w:t>
      </w:r>
      <w:r>
        <w:t xml:space="preserve">OBILITY </w:t>
      </w:r>
      <w:r>
        <w:tab/>
        <w:t xml:space="preserve">AND TRANSPORTATION </w:t>
      </w:r>
    </w:p>
    <w:p w14:paraId="48738CFB" w14:textId="77777777" w:rsidR="00E33949" w:rsidRDefault="00E30BE1">
      <w:pPr>
        <w:ind w:left="-5" w:right="0"/>
      </w:pPr>
      <w:r>
        <w:t xml:space="preserve">Transportation is crucial for every city, and AI is vital for enhancing its efficiency, safety, and sustainability. </w:t>
      </w:r>
    </w:p>
    <w:p w14:paraId="13F461F0" w14:textId="77777777" w:rsidR="00E33949" w:rsidRDefault="00E30BE1">
      <w:pPr>
        <w:ind w:left="-5" w:right="0"/>
      </w:pPr>
      <w:r>
        <w:rPr>
          <w:b/>
        </w:rPr>
        <w:t>Intelligent Traffic Management:</w:t>
      </w:r>
      <w:r>
        <w:t xml:space="preserve"> Deep reinforcement learning algorithms adjust traffic-signal timings based on </w:t>
      </w:r>
      <w:r>
        <w:t xml:space="preserve">real-time vehicle flow. Cities like Singapore and Amsterdam use AI-driven adaptive traffic lights, which have cut congestion and emissions by over 20%. </w:t>
      </w:r>
    </w:p>
    <w:p w14:paraId="215DE51E" w14:textId="77777777" w:rsidR="00E33949" w:rsidRDefault="00E30BE1">
      <w:pPr>
        <w:ind w:left="-5" w:right="0"/>
      </w:pPr>
      <w:r>
        <w:rPr>
          <w:b/>
        </w:rPr>
        <w:t>Autonomous Vehicles and Connected Mobility:</w:t>
      </w:r>
      <w:r>
        <w:t xml:space="preserve"> AI-powered systems allow </w:t>
      </w:r>
      <w:proofErr w:type="spellStart"/>
      <w:r>
        <w:t>selfdriving</w:t>
      </w:r>
      <w:proofErr w:type="spellEnd"/>
      <w:r>
        <w:t xml:space="preserve"> cars to spot obstacles</w:t>
      </w:r>
      <w:r>
        <w:t xml:space="preserve">, read road signs, and communicate with nearby vehicles through Vehicle-to-Everything (V2X) networks. </w:t>
      </w:r>
    </w:p>
    <w:p w14:paraId="2A2B7AD4" w14:textId="77777777" w:rsidR="00E33949" w:rsidRDefault="00E30BE1">
      <w:pPr>
        <w:ind w:left="-5" w:right="0"/>
      </w:pPr>
      <w:r>
        <w:rPr>
          <w:b/>
        </w:rPr>
        <w:t>Public Transit Optimization:</w:t>
      </w:r>
      <w:r>
        <w:t xml:space="preserve"> Predictive models </w:t>
      </w:r>
      <w:proofErr w:type="spellStart"/>
      <w:r>
        <w:t>analyze</w:t>
      </w:r>
      <w:proofErr w:type="spellEnd"/>
      <w:r>
        <w:t xml:space="preserve"> passenger data to forecast demand, improving bus routes and schedules. </w:t>
      </w:r>
    </w:p>
    <w:p w14:paraId="6113E311" w14:textId="77777777" w:rsidR="00E33949" w:rsidRDefault="00E30BE1">
      <w:pPr>
        <w:ind w:left="-5" w:right="0"/>
      </w:pPr>
      <w:r>
        <w:rPr>
          <w:b/>
        </w:rPr>
        <w:lastRenderedPageBreak/>
        <w:t>Smart Parking:</w:t>
      </w:r>
      <w:r>
        <w:t xml:space="preserve"> Computer vi</w:t>
      </w:r>
      <w:r>
        <w:t xml:space="preserve">sion systems and IoT sensors help drivers find available parking spots, reducing unnecessary fuel use and pollution. </w:t>
      </w:r>
    </w:p>
    <w:p w14:paraId="52FAEB07" w14:textId="77777777" w:rsidR="00E33949" w:rsidRDefault="00E30BE1">
      <w:pPr>
        <w:ind w:left="-5" w:right="0"/>
      </w:pPr>
      <w:r>
        <w:t xml:space="preserve">These innovations promote sustainable urban mobility, increase commuter safety, and lessen carbon footprints. </w:t>
      </w:r>
    </w:p>
    <w:p w14:paraId="7F173BF0" w14:textId="77777777" w:rsidR="00E33949" w:rsidRDefault="00E30BE1">
      <w:pPr>
        <w:tabs>
          <w:tab w:val="center" w:pos="1268"/>
          <w:tab w:val="center" w:pos="2748"/>
          <w:tab w:val="right" w:pos="4380"/>
        </w:tabs>
        <w:spacing w:after="14"/>
        <w:ind w:left="-15" w:right="0" w:firstLine="0"/>
        <w:jc w:val="left"/>
      </w:pPr>
      <w:r>
        <w:rPr>
          <w:b/>
        </w:rPr>
        <w:t xml:space="preserve">4.2 </w:t>
      </w:r>
      <w:r>
        <w:rPr>
          <w:b/>
        </w:rPr>
        <w:tab/>
        <w:t xml:space="preserve">SMART </w:t>
      </w:r>
      <w:r>
        <w:rPr>
          <w:b/>
        </w:rPr>
        <w:tab/>
        <w:t xml:space="preserve">ENERGY </w:t>
      </w:r>
      <w:r>
        <w:rPr>
          <w:b/>
        </w:rPr>
        <w:tab/>
        <w:t xml:space="preserve">AND </w:t>
      </w:r>
    </w:p>
    <w:p w14:paraId="39636292" w14:textId="77777777" w:rsidR="00E33949" w:rsidRDefault="00E30BE1">
      <w:pPr>
        <w:pStyle w:val="Heading1"/>
        <w:ind w:left="-5" w:right="0"/>
      </w:pPr>
      <w:r>
        <w:t xml:space="preserve">ENVIRONMENTAL MANAGEMENT </w:t>
      </w:r>
    </w:p>
    <w:p w14:paraId="34C94299" w14:textId="77777777" w:rsidR="00E33949" w:rsidRDefault="00E30BE1">
      <w:pPr>
        <w:ind w:left="-5" w:right="0"/>
      </w:pPr>
      <w:r>
        <w:t xml:space="preserve">Energy management is a key part of building sustainable smart cities. </w:t>
      </w:r>
    </w:p>
    <w:p w14:paraId="280CACF8" w14:textId="77777777" w:rsidR="00E33949" w:rsidRDefault="00E30BE1">
      <w:pPr>
        <w:ind w:left="-5" w:right="0"/>
      </w:pPr>
      <w:r>
        <w:rPr>
          <w:b/>
        </w:rPr>
        <w:t>AI-Driven Smart Grids:</w:t>
      </w:r>
      <w:r>
        <w:t xml:space="preserve"> Machine learning algorithms predict demand patterns and balance electricity from renewable sources, reducing power losses. </w:t>
      </w:r>
    </w:p>
    <w:p w14:paraId="09546137" w14:textId="77777777" w:rsidR="00E33949" w:rsidRDefault="00E30BE1">
      <w:pPr>
        <w:ind w:left="-5" w:right="0"/>
      </w:pPr>
      <w:r>
        <w:rPr>
          <w:b/>
        </w:rPr>
        <w:t>Renewable In</w:t>
      </w:r>
      <w:r>
        <w:rPr>
          <w:b/>
        </w:rPr>
        <w:t>tegration:</w:t>
      </w:r>
      <w:r>
        <w:t xml:space="preserve"> AI models forecast solar radiation and wind speeds, aiding in efficient storage and distribution. </w:t>
      </w:r>
    </w:p>
    <w:p w14:paraId="05223A86" w14:textId="77777777" w:rsidR="00E33949" w:rsidRDefault="00E30BE1">
      <w:pPr>
        <w:ind w:left="-5" w:right="0"/>
      </w:pPr>
      <w:r>
        <w:rPr>
          <w:b/>
        </w:rPr>
        <w:t>Energy Efficiency in Buildings</w:t>
      </w:r>
      <w:r>
        <w:t xml:space="preserve">: Deep learning systems use data from HVAC sensors to optimize energy usage while keeping occupants comfortable. </w:t>
      </w:r>
    </w:p>
    <w:p w14:paraId="0D2BDB5C" w14:textId="77777777" w:rsidR="00E33949" w:rsidRDefault="00E30BE1">
      <w:pPr>
        <w:ind w:left="-5" w:right="0"/>
      </w:pPr>
      <w:r>
        <w:rPr>
          <w:b/>
        </w:rPr>
        <w:t>Environmental Monitoring:</w:t>
      </w:r>
      <w:r>
        <w:t xml:space="preserve"> Edge AI sensors track air quality, greenhouse gas emissions, and noise levels, allowing authorities to respond before conditions become dangerous. </w:t>
      </w:r>
    </w:p>
    <w:p w14:paraId="668B0022" w14:textId="77777777" w:rsidR="00E33949" w:rsidRDefault="00E30BE1">
      <w:pPr>
        <w:ind w:left="-5" w:right="0"/>
      </w:pPr>
      <w:r>
        <w:t>These AI-powered energy systems directly support the United Nations Sustainable De</w:t>
      </w:r>
      <w:r>
        <w:t xml:space="preserve">velopment Goals (SDGs) related to affordable clean energy and climate action. </w:t>
      </w:r>
    </w:p>
    <w:p w14:paraId="7D90FC87" w14:textId="77777777" w:rsidR="00E33949" w:rsidRDefault="00E30BE1">
      <w:pPr>
        <w:pStyle w:val="Heading1"/>
        <w:ind w:left="-5" w:right="0"/>
      </w:pPr>
      <w:r>
        <w:lastRenderedPageBreak/>
        <w:t xml:space="preserve">5. CHALLENGES AND ETHICAL ISSUES IN AI-ENABLED SMART CITIES </w:t>
      </w:r>
    </w:p>
    <w:p w14:paraId="3E34C1A0" w14:textId="77777777" w:rsidR="00E33949" w:rsidRDefault="00E30BE1">
      <w:pPr>
        <w:ind w:left="-5" w:right="0"/>
      </w:pPr>
      <w:r>
        <w:t>Integrating Artificial Intelligence (AI) and Internet of Things (IoT) technologies can greatly benefit urban sustain</w:t>
      </w:r>
      <w:r>
        <w:t xml:space="preserve">ability and efficiency. However, it also brings technical, social, and ethical challenges. Implementing AI systems in smart cities requires careful thought about data management, clear algorithms, cybersecurity, and human rights. </w:t>
      </w:r>
    </w:p>
    <w:p w14:paraId="08F4F743" w14:textId="77777777" w:rsidR="00E33949" w:rsidRDefault="00E30BE1">
      <w:pPr>
        <w:ind w:left="-5" w:right="0"/>
      </w:pPr>
      <w:r>
        <w:t>The following sections di</w:t>
      </w:r>
      <w:r>
        <w:t xml:space="preserve">scuss critical issues that must be tackled for responsible and fair AI use. </w:t>
      </w:r>
    </w:p>
    <w:p w14:paraId="38BE7A8A" w14:textId="77777777" w:rsidR="00E33949" w:rsidRDefault="00E30BE1">
      <w:pPr>
        <w:pStyle w:val="Heading2"/>
        <w:ind w:left="-5" w:right="0"/>
      </w:pPr>
      <w:r>
        <w:t xml:space="preserve">5.1 DATA PRIVACY AND SECURITY CONCERNS </w:t>
      </w:r>
    </w:p>
    <w:p w14:paraId="7E6FD89F" w14:textId="77777777" w:rsidR="00E33949" w:rsidRDefault="00E30BE1">
      <w:pPr>
        <w:ind w:left="-5" w:right="0"/>
      </w:pPr>
      <w:r>
        <w:t xml:space="preserve">Smart cities depend on large amounts of </w:t>
      </w:r>
      <w:proofErr w:type="spellStart"/>
      <w:r>
        <w:t>realtime</w:t>
      </w:r>
      <w:proofErr w:type="spellEnd"/>
      <w:r>
        <w:t xml:space="preserve"> data collected from IoT sensors, surveillance systems, social networks, and citizen device</w:t>
      </w:r>
      <w:r>
        <w:t xml:space="preserve">s. These datasets are vital for predictive analytics and automated </w:t>
      </w:r>
      <w:proofErr w:type="spellStart"/>
      <w:r>
        <w:t>decisionmaking</w:t>
      </w:r>
      <w:proofErr w:type="spellEnd"/>
      <w:r>
        <w:t xml:space="preserve">, yet they often contain personally identifiable information (PII) like location, health, and </w:t>
      </w:r>
      <w:proofErr w:type="spellStart"/>
      <w:r>
        <w:t>behavioral</w:t>
      </w:r>
      <w:proofErr w:type="spellEnd"/>
      <w:r>
        <w:t xml:space="preserve"> data. </w:t>
      </w:r>
    </w:p>
    <w:p w14:paraId="23D63975" w14:textId="77777777" w:rsidR="00E33949" w:rsidRDefault="00E30BE1">
      <w:pPr>
        <w:ind w:left="-5" w:right="0"/>
      </w:pPr>
      <w:r>
        <w:rPr>
          <w:b/>
        </w:rPr>
        <w:t>Data Leakage and Misuse:</w:t>
      </w:r>
      <w:r>
        <w:t xml:space="preserve"> Without strong encryption and anonymiz</w:t>
      </w:r>
      <w:r>
        <w:t xml:space="preserve">ation, sensitive data can be exposed to unauthorized people, leading to identity theft, misuse, or profiling. </w:t>
      </w:r>
    </w:p>
    <w:p w14:paraId="6C671458" w14:textId="77777777" w:rsidR="00E33949" w:rsidRDefault="00E30BE1">
      <w:pPr>
        <w:ind w:left="-5" w:right="0"/>
      </w:pPr>
      <w:r>
        <w:rPr>
          <w:b/>
        </w:rPr>
        <w:t>Unauthorized Access:</w:t>
      </w:r>
      <w:r>
        <w:t xml:space="preserve"> Weak authentication in IoT devices raises the risk of cyber intrusions and malware attacks. </w:t>
      </w:r>
    </w:p>
    <w:p w14:paraId="498461D0" w14:textId="77777777" w:rsidR="00E33949" w:rsidRDefault="00E30BE1">
      <w:pPr>
        <w:ind w:left="-5" w:right="0"/>
      </w:pPr>
      <w:r>
        <w:rPr>
          <w:b/>
        </w:rPr>
        <w:t>Privacy Preservation</w:t>
      </w:r>
      <w:r>
        <w:t>: Technolog</w:t>
      </w:r>
      <w:r>
        <w:t xml:space="preserve">ies like Federated Learning (FL) and Differential Privacy hold promise. They enable model training while keeping user data secure and local. </w:t>
      </w:r>
    </w:p>
    <w:p w14:paraId="76A94D7D" w14:textId="77777777" w:rsidR="00E33949" w:rsidRDefault="00E30BE1">
      <w:pPr>
        <w:ind w:left="-5" w:right="0"/>
      </w:pPr>
      <w:r>
        <w:lastRenderedPageBreak/>
        <w:t>A significant challenge is finding the right balance between data utility and user privacy. Cities must use inform</w:t>
      </w:r>
      <w:r>
        <w:t xml:space="preserve">ation for public benefit without compromising individual rights. </w:t>
      </w:r>
    </w:p>
    <w:p w14:paraId="580EA7F3" w14:textId="77777777" w:rsidR="00E33949" w:rsidRDefault="00E30BE1">
      <w:pPr>
        <w:tabs>
          <w:tab w:val="center" w:pos="1581"/>
          <w:tab w:val="center" w:pos="3142"/>
          <w:tab w:val="right" w:pos="4380"/>
        </w:tabs>
        <w:spacing w:after="14"/>
        <w:ind w:left="-15" w:right="0" w:firstLine="0"/>
        <w:jc w:val="left"/>
      </w:pPr>
      <w:r>
        <w:rPr>
          <w:b/>
        </w:rPr>
        <w:t xml:space="preserve">5.2 </w:t>
      </w:r>
      <w:r>
        <w:rPr>
          <w:b/>
        </w:rPr>
        <w:tab/>
        <w:t xml:space="preserve">ALGORITHMIC </w:t>
      </w:r>
      <w:r>
        <w:rPr>
          <w:b/>
        </w:rPr>
        <w:tab/>
        <w:t xml:space="preserve">BIAS </w:t>
      </w:r>
      <w:r>
        <w:rPr>
          <w:b/>
        </w:rPr>
        <w:tab/>
        <w:t xml:space="preserve">AND </w:t>
      </w:r>
    </w:p>
    <w:p w14:paraId="454DF2B7" w14:textId="77777777" w:rsidR="00E33949" w:rsidRDefault="00E30BE1">
      <w:pPr>
        <w:pStyle w:val="Heading1"/>
        <w:ind w:left="-5" w:right="0"/>
      </w:pPr>
      <w:r>
        <w:t xml:space="preserve">FAIRNESS </w:t>
      </w:r>
    </w:p>
    <w:p w14:paraId="5A651D5D" w14:textId="77777777" w:rsidR="00E33949" w:rsidRDefault="00E30BE1">
      <w:pPr>
        <w:ind w:left="-5" w:right="0"/>
      </w:pPr>
      <w:r>
        <w:t>AI systems learn from data. If the data includes bias, the resulting models can lead to unfair or discriminatory results. In smart cities, biased algor</w:t>
      </w:r>
      <w:r>
        <w:t xml:space="preserve">ithms can impact public services like: </w:t>
      </w:r>
    </w:p>
    <w:p w14:paraId="74244C2D" w14:textId="77777777" w:rsidR="00E33949" w:rsidRDefault="00E30BE1">
      <w:pPr>
        <w:ind w:left="-5" w:right="0"/>
      </w:pPr>
      <w:r>
        <w:rPr>
          <w:b/>
        </w:rPr>
        <w:t>Policing and Surveillance:</w:t>
      </w:r>
      <w:r>
        <w:t xml:space="preserve"> Facial recognition systems can wrongly identify individuals based on race or gender, raising ethical and social justice issues. </w:t>
      </w:r>
    </w:p>
    <w:p w14:paraId="2F8B60EC" w14:textId="77777777" w:rsidR="00E33949" w:rsidRDefault="00E30BE1">
      <w:pPr>
        <w:ind w:left="-5" w:right="0"/>
      </w:pPr>
      <w:r>
        <w:rPr>
          <w:b/>
        </w:rPr>
        <w:t>Resource Allocation:</w:t>
      </w:r>
      <w:r>
        <w:t xml:space="preserve"> Predictive models in healthcare, housin</w:t>
      </w:r>
      <w:r>
        <w:t xml:space="preserve">g, or education may unintentionally </w:t>
      </w:r>
      <w:proofErr w:type="spellStart"/>
      <w:r>
        <w:t>favor</w:t>
      </w:r>
      <w:proofErr w:type="spellEnd"/>
      <w:r>
        <w:t xml:space="preserve"> specific demographic groups due to historical biases in the data. </w:t>
      </w:r>
    </w:p>
    <w:p w14:paraId="1111F9E8" w14:textId="77777777" w:rsidR="00E33949" w:rsidRDefault="00E30BE1">
      <w:pPr>
        <w:ind w:left="-5" w:right="0"/>
      </w:pPr>
      <w:r>
        <w:t>To ensure fairness, it is necessary to implement bias detection, model audits, and continuous retraining with diverse datasets. Explainable AI (XAI</w:t>
      </w:r>
      <w:r>
        <w:t xml:space="preserve">) is also important, as it makes algorithmic decisions clearer, helping policymakers and citizens understand the outcomes. </w:t>
      </w:r>
    </w:p>
    <w:p w14:paraId="79ACE749" w14:textId="77777777" w:rsidR="00E33949" w:rsidRDefault="00E30BE1">
      <w:pPr>
        <w:pStyle w:val="Heading2"/>
        <w:ind w:left="-5" w:right="0"/>
      </w:pPr>
      <w:r>
        <w:t xml:space="preserve">5.3 LACK OF TRANSPARENCY AND EXPLAINABILITY </w:t>
      </w:r>
    </w:p>
    <w:p w14:paraId="7931C996" w14:textId="77777777" w:rsidR="00E33949" w:rsidRDefault="00E30BE1">
      <w:pPr>
        <w:ind w:left="-5" w:right="0"/>
      </w:pPr>
      <w:r>
        <w:t>Many advanced AI models, especially deep learning systems, act as "black boxes." This m</w:t>
      </w:r>
      <w:r>
        <w:t xml:space="preserve">eans their internal decision-making processes are unclear. In smart city applications, this lack of transparency can damage public trust and accountability. For instance, if an AI system denies a building permit, forecasts a disease outbreak, or </w:t>
      </w:r>
      <w:r>
        <w:lastRenderedPageBreak/>
        <w:t xml:space="preserve">redirects </w:t>
      </w:r>
      <w:r>
        <w:t xml:space="preserve">emergency services, the reasoning behind these decisions must be understandable and justifiable. </w:t>
      </w:r>
    </w:p>
    <w:p w14:paraId="060F7941" w14:textId="77777777" w:rsidR="00E33949" w:rsidRDefault="00E30BE1">
      <w:pPr>
        <w:ind w:left="-5" w:right="0"/>
      </w:pPr>
      <w:r>
        <w:rPr>
          <w:b/>
        </w:rPr>
        <w:t xml:space="preserve">Explainable AI (XAI): </w:t>
      </w:r>
      <w:r>
        <w:t xml:space="preserve">Techniques like SHAP, LIME, and saliency mapping help visualize and clarify AI decisions. </w:t>
      </w:r>
    </w:p>
    <w:p w14:paraId="1AAB6C89" w14:textId="77777777" w:rsidR="00E33949" w:rsidRDefault="00E30BE1">
      <w:pPr>
        <w:ind w:left="-5" w:right="0"/>
      </w:pPr>
      <w:r>
        <w:rPr>
          <w:b/>
        </w:rPr>
        <w:t>Policy and Regulation:</w:t>
      </w:r>
      <w:r>
        <w:t xml:space="preserve"> Governments should req</w:t>
      </w:r>
      <w:r>
        <w:t xml:space="preserve">uire AI systems in important public areas to include explainability features, ensuring that automated decisions remain transparent and ethically sound. </w:t>
      </w:r>
    </w:p>
    <w:p w14:paraId="3D6F86E8" w14:textId="77777777" w:rsidR="00E33949" w:rsidRDefault="00E30BE1">
      <w:pPr>
        <w:ind w:left="-5" w:right="0"/>
      </w:pPr>
      <w:r>
        <w:t>Transparency is not just a technical issue but also a social necessity for maintaining citizen trust in</w:t>
      </w:r>
      <w:r>
        <w:t xml:space="preserve"> AI-driven governance. </w:t>
      </w:r>
    </w:p>
    <w:p w14:paraId="7A974287" w14:textId="77777777" w:rsidR="00E33949" w:rsidRDefault="00E30BE1">
      <w:pPr>
        <w:pStyle w:val="Heading2"/>
        <w:ind w:left="-5" w:right="0"/>
      </w:pPr>
      <w:r>
        <w:t xml:space="preserve">5.4 CYBERSECURITY THREATS </w:t>
      </w:r>
    </w:p>
    <w:p w14:paraId="17E0237D" w14:textId="77777777" w:rsidR="00E33949" w:rsidRDefault="00E30BE1">
      <w:pPr>
        <w:ind w:left="-5" w:right="0"/>
      </w:pPr>
      <w:r>
        <w:t xml:space="preserve">The widespread connection of smart city systems through IoT networks makes them more vulnerable to cyberattacks. </w:t>
      </w:r>
    </w:p>
    <w:p w14:paraId="0CBE425D" w14:textId="77777777" w:rsidR="00E33949" w:rsidRDefault="00E30BE1">
      <w:pPr>
        <w:ind w:left="-5" w:right="0"/>
      </w:pPr>
      <w:r>
        <w:rPr>
          <w:b/>
        </w:rPr>
        <w:t>Device Vulnerabilities</w:t>
      </w:r>
      <w:r>
        <w:t xml:space="preserve">: Low-cost sensors and controllers often do not have proper encryption or firmware protection, making them easy targets. </w:t>
      </w:r>
    </w:p>
    <w:p w14:paraId="7A0495FD" w14:textId="77777777" w:rsidR="00E33949" w:rsidRDefault="00E30BE1">
      <w:pPr>
        <w:ind w:left="-5" w:right="0"/>
      </w:pPr>
      <w:r>
        <w:rPr>
          <w:b/>
        </w:rPr>
        <w:t>Distributed Denial-of-Service (DDoS) Attacks:</w:t>
      </w:r>
      <w:r>
        <w:t xml:space="preserve"> Compromised IoT devices can be misused to disrupt vital services like traffic control or</w:t>
      </w:r>
      <w:r>
        <w:t xml:space="preserve"> energy supply. </w:t>
      </w:r>
    </w:p>
    <w:p w14:paraId="1CFB118F" w14:textId="77777777" w:rsidR="00E33949" w:rsidRDefault="00E30BE1">
      <w:pPr>
        <w:ind w:left="-5" w:right="0"/>
      </w:pPr>
      <w:r>
        <w:rPr>
          <w:b/>
        </w:rPr>
        <w:t>Data Integrity Threats:</w:t>
      </w:r>
      <w:r>
        <w:t xml:space="preserve"> Hackers can alter sensor data, misleading AI models and causing incorrect or harmful system responses. </w:t>
      </w:r>
    </w:p>
    <w:p w14:paraId="66DD5E28" w14:textId="77777777" w:rsidR="00E33949" w:rsidRDefault="00E30BE1">
      <w:pPr>
        <w:pStyle w:val="Heading1"/>
        <w:ind w:left="-5" w:right="0"/>
      </w:pPr>
      <w:r>
        <w:t xml:space="preserve">6. FUTURE TRENDS IN AI-ENABLED SMART CITIES </w:t>
      </w:r>
    </w:p>
    <w:p w14:paraId="5572221C" w14:textId="77777777" w:rsidR="00E33949" w:rsidRDefault="00E30BE1">
      <w:pPr>
        <w:ind w:left="-5" w:right="0"/>
      </w:pPr>
      <w:r>
        <w:t>As urbanization speeds up and digital infrastructures develop, the</w:t>
      </w:r>
      <w:r>
        <w:t xml:space="preserve"> next decade will bring a significant change in how Artificial </w:t>
      </w:r>
      <w:r>
        <w:lastRenderedPageBreak/>
        <w:t xml:space="preserve">Intelligence (AI) technologies are created, used, and managed in smart cities. Development will shift from traditional automation to more autonomous, </w:t>
      </w:r>
      <w:proofErr w:type="spellStart"/>
      <w:r>
        <w:t>contextaware</w:t>
      </w:r>
      <w:proofErr w:type="spellEnd"/>
      <w:r>
        <w:t>, and ethically managed urban s</w:t>
      </w:r>
      <w:r>
        <w:t xml:space="preserve">ystems. This section highlights the key emerging trends shaping the future of AI-enabled smart cities. </w:t>
      </w:r>
    </w:p>
    <w:p w14:paraId="1693767F" w14:textId="77777777" w:rsidR="00E33949" w:rsidRDefault="00E30BE1">
      <w:pPr>
        <w:pStyle w:val="Heading2"/>
        <w:ind w:left="-5" w:right="0"/>
      </w:pPr>
      <w:r>
        <w:t xml:space="preserve">6.1 CONVERGENCE OF AI, IOT, AND 6G CONNECTIVITY </w:t>
      </w:r>
    </w:p>
    <w:p w14:paraId="3235B650" w14:textId="77777777" w:rsidR="00E33949" w:rsidRDefault="00E30BE1">
      <w:pPr>
        <w:ind w:left="-5" w:right="0"/>
      </w:pPr>
      <w:r>
        <w:t>The upcoming sixth-generation (6G) networks will allow for ultra-low latency (below one millisecond) an</w:t>
      </w:r>
      <w:r>
        <w:t xml:space="preserve">d extensive machine communication. Combining AI, IoT, and 6G will support: </w:t>
      </w:r>
    </w:p>
    <w:p w14:paraId="519FDC2D" w14:textId="77777777" w:rsidR="00E33949" w:rsidRDefault="00E30BE1">
      <w:pPr>
        <w:ind w:left="-5" w:right="0"/>
      </w:pPr>
      <w:proofErr w:type="gramStart"/>
      <w:r>
        <w:t>Real-time coordination among autonomous vehicles and drones.</w:t>
      </w:r>
      <w:proofErr w:type="gramEnd"/>
      <w:r>
        <w:t xml:space="preserve"> </w:t>
      </w:r>
    </w:p>
    <w:p w14:paraId="7CCE7E44" w14:textId="77777777" w:rsidR="00E33949" w:rsidRDefault="00E30BE1">
      <w:pPr>
        <w:ind w:left="-5" w:right="0"/>
      </w:pPr>
      <w:proofErr w:type="gramStart"/>
      <w:r>
        <w:t>Highly reliable remote surgery and healthcare monitoring.</w:t>
      </w:r>
      <w:proofErr w:type="gramEnd"/>
      <w:r>
        <w:t xml:space="preserve"> </w:t>
      </w:r>
    </w:p>
    <w:p w14:paraId="18CEE154" w14:textId="77777777" w:rsidR="00E33949" w:rsidRDefault="00E30BE1">
      <w:pPr>
        <w:ind w:left="-5" w:right="0"/>
      </w:pPr>
      <w:proofErr w:type="gramStart"/>
      <w:r>
        <w:t>Smart energy micro-grids that balance supply and demand acr</w:t>
      </w:r>
      <w:r>
        <w:t>oss the city.</w:t>
      </w:r>
      <w:proofErr w:type="gramEnd"/>
      <w:r>
        <w:t xml:space="preserve"> </w:t>
      </w:r>
    </w:p>
    <w:p w14:paraId="53A71946" w14:textId="77777777" w:rsidR="00E33949" w:rsidRDefault="00E30BE1">
      <w:pPr>
        <w:ind w:left="-5" w:right="0"/>
      </w:pPr>
      <w:r>
        <w:t xml:space="preserve">Edge-native AI models integrated within 6G infrastructures will speed up, secure, and make data processing more energy efficient, creating a more connected and responsive urban environment. </w:t>
      </w:r>
    </w:p>
    <w:p w14:paraId="4C817064" w14:textId="77777777" w:rsidR="00E33949" w:rsidRDefault="00E30BE1">
      <w:pPr>
        <w:tabs>
          <w:tab w:val="center" w:pos="1590"/>
          <w:tab w:val="right" w:pos="4380"/>
        </w:tabs>
        <w:spacing w:after="17"/>
        <w:ind w:left="-15" w:right="0" w:firstLine="0"/>
        <w:jc w:val="left"/>
      </w:pPr>
      <w:r>
        <w:rPr>
          <w:b/>
        </w:rPr>
        <w:t xml:space="preserve">6.2 </w:t>
      </w:r>
      <w:r>
        <w:rPr>
          <w:b/>
        </w:rPr>
        <w:tab/>
        <w:t xml:space="preserve">QUANTUM </w:t>
      </w:r>
      <w:r>
        <w:rPr>
          <w:b/>
        </w:rPr>
        <w:tab/>
        <w:t xml:space="preserve">ARTIFICIAL </w:t>
      </w:r>
    </w:p>
    <w:p w14:paraId="1CC17DA1" w14:textId="77777777" w:rsidR="00E33949" w:rsidRDefault="00E30BE1">
      <w:pPr>
        <w:pStyle w:val="Heading1"/>
        <w:ind w:left="-5" w:right="0"/>
      </w:pPr>
      <w:r>
        <w:t xml:space="preserve">INTELLIGENCE (QAI) </w:t>
      </w:r>
    </w:p>
    <w:p w14:paraId="45FD4009" w14:textId="77777777" w:rsidR="00E33949" w:rsidRDefault="00E30BE1">
      <w:pPr>
        <w:ind w:left="-5" w:right="0"/>
      </w:pPr>
      <w:r>
        <w:t>Quantum computing could transform AI computation with much faster data processing and optimization. Quantum machine learning (QML) can tackle complex urban problems like traffic management, resource scheduling, and energy control that are currently too cha</w:t>
      </w:r>
      <w:r>
        <w:t xml:space="preserve">llenging to solve with existing methods. Quantum encryption </w:t>
      </w:r>
      <w:r>
        <w:lastRenderedPageBreak/>
        <w:t>methods will also boost data security in smart city networks. While still in the experimental stage, the combination of QAI with IoT and edge computing will lead to the next generation of intellig</w:t>
      </w:r>
      <w:r>
        <w:t xml:space="preserve">ent infrastructures that can make quick decisions on a large scale. </w:t>
      </w:r>
    </w:p>
    <w:p w14:paraId="1F8E7C1A" w14:textId="77777777" w:rsidR="00E33949" w:rsidRDefault="00E30BE1">
      <w:pPr>
        <w:spacing w:after="0" w:line="259" w:lineRule="auto"/>
        <w:ind w:left="0" w:right="0" w:firstLine="0"/>
        <w:jc w:val="left"/>
      </w:pPr>
      <w:r>
        <w:t xml:space="preserve"> </w:t>
      </w:r>
    </w:p>
    <w:p w14:paraId="383BBB53" w14:textId="77777777" w:rsidR="00E33949" w:rsidRDefault="00E30BE1">
      <w:pPr>
        <w:pStyle w:val="Heading1"/>
        <w:ind w:left="-5" w:right="0"/>
      </w:pPr>
      <w:r>
        <w:t>7. CONCLUSION</w:t>
      </w:r>
      <w:r>
        <w:rPr>
          <w:b w:val="0"/>
        </w:rPr>
        <w:t xml:space="preserve"> </w:t>
      </w:r>
    </w:p>
    <w:p w14:paraId="668E3CBC" w14:textId="77777777" w:rsidR="00E33949" w:rsidRDefault="00E30BE1">
      <w:pPr>
        <w:ind w:left="-5" w:right="0"/>
      </w:pPr>
      <w:r>
        <w:t>The integration of Artificial Intelligence (AI) and Internet of Things (IoT) technologies has turned the idea of smart cities from mere concepts into dynamic, data-driven</w:t>
      </w:r>
      <w:r>
        <w:t xml:space="preserve"> realities. As urban populations grow, cities encounter urgent issues related to congestion, energy shortages, environmental damage, and social inequality. This research shows that combining AI, IoT, and smart data analysis lays the groundwork for sustaina</w:t>
      </w:r>
      <w:r>
        <w:t xml:space="preserve">ble urban ecosystems that can tackle these challenges in real time. </w:t>
      </w:r>
    </w:p>
    <w:p w14:paraId="79BCF37A" w14:textId="77777777" w:rsidR="00E33949" w:rsidRDefault="00E30BE1">
      <w:pPr>
        <w:ind w:left="-5" w:right="0"/>
      </w:pPr>
      <w:r>
        <w:t>This study offers an overview of emerging AI technologies, including machine learning, deep learning, edge computing, federated learning, explainable AI, and digital twins. These tools ar</w:t>
      </w:r>
      <w:r>
        <w:t>e reshaping smart city infrastructures. The proposed AI-Driven IoT Framework for Smart Cities (AIF-SC) illustrates how these technologies can work together to support real-time monitoring, decision-making, and service improvement across key areas like tran</w:t>
      </w:r>
      <w:r>
        <w:t xml:space="preserve">sportation, healthcare, energy management, waste management, and governance. The framework prioritizes scalability, interoperability, and sustainability while ensuring ethical and transparent use of AI. </w:t>
      </w:r>
    </w:p>
    <w:p w14:paraId="60D580D6" w14:textId="77777777" w:rsidR="00E33949" w:rsidRDefault="00E30BE1">
      <w:pPr>
        <w:ind w:left="-5" w:right="0"/>
      </w:pPr>
      <w:r>
        <w:t xml:space="preserve">The examination of application areas shows that AI can greatly enhance urban efficiency, </w:t>
      </w:r>
      <w:r>
        <w:lastRenderedPageBreak/>
        <w:t>safety, and citizen engagement when used responsibly. However, it also highlights serious challenges, such as data privacy risks, algorithmic bias, lack of transparenc</w:t>
      </w:r>
      <w:r>
        <w:t>y, cybersecurity issues, and high energy use. These problems threaten the ethical and environmental goals of smart city development. Tackling them requires not just technological breakthroughs but also strong governance, policy coordination, and efforts to</w:t>
      </w:r>
      <w:r>
        <w:t xml:space="preserve"> build public trust. </w:t>
      </w:r>
    </w:p>
    <w:p w14:paraId="79BC72C5" w14:textId="77777777" w:rsidR="00E33949" w:rsidRDefault="00E30BE1">
      <w:pPr>
        <w:ind w:left="-5" w:right="0"/>
      </w:pPr>
      <w:proofErr w:type="gramStart"/>
      <w:r>
        <w:t>Looking ahead, the paper points out several transformative trends, including 6G-enabled edge intelligence, quantum AI, federated learning, explainable and ethical AI, digital twin ecosystems, and green AI.</w:t>
      </w:r>
      <w:proofErr w:type="gramEnd"/>
      <w:r>
        <w:t xml:space="preserve"> These technologies will form</w:t>
      </w:r>
      <w:r>
        <w:t xml:space="preserve"> the basis of the next generation of urban environments that are autonomous, sustainable, and focused on people. Furthermore, global collaboration among governments, researchers, and industry players will be crucial for creating standardized frameworks tha</w:t>
      </w:r>
      <w:r>
        <w:t xml:space="preserve">t ensure fair access and cross-border compatibility. </w:t>
      </w:r>
    </w:p>
    <w:p w14:paraId="4D8BF863" w14:textId="77777777" w:rsidR="00E33949" w:rsidRDefault="00E30BE1">
      <w:pPr>
        <w:ind w:left="-5" w:right="0"/>
      </w:pPr>
      <w:r>
        <w:t>Ultimately, the success of AI in smart cities will hinge on how well humanity balances technological progress with ethical responsibility. Smart cities should be defined not just by their infrastructure</w:t>
      </w:r>
      <w:r>
        <w:t xml:space="preserve"> or connectivity, but by their ability to improve human life, safeguard the environment, and foster social inclusivity. As we move toward a future of intelligent urban environments, our goal must be to build cities that are not only smart but also trustwor</w:t>
      </w:r>
      <w:r>
        <w:t xml:space="preserve">thy, resilient, and sustainable for the generations to come. </w:t>
      </w:r>
    </w:p>
    <w:p w14:paraId="0DC4BB85" w14:textId="77777777" w:rsidR="00E33949" w:rsidRDefault="00E30BE1">
      <w:pPr>
        <w:pStyle w:val="Heading1"/>
        <w:ind w:left="-5" w:right="0"/>
      </w:pPr>
      <w:r>
        <w:t xml:space="preserve">8. REFERENCES </w:t>
      </w:r>
    </w:p>
    <w:p w14:paraId="4F5A90B7" w14:textId="77777777" w:rsidR="00E33949" w:rsidRDefault="00E30BE1">
      <w:pPr>
        <w:numPr>
          <w:ilvl w:val="0"/>
          <w:numId w:val="3"/>
        </w:numPr>
        <w:spacing w:after="8"/>
        <w:ind w:right="0"/>
      </w:pPr>
      <w:proofErr w:type="spellStart"/>
      <w:r>
        <w:t>Petrolo</w:t>
      </w:r>
      <w:proofErr w:type="spellEnd"/>
      <w:r>
        <w:t xml:space="preserve">, R., </w:t>
      </w:r>
      <w:proofErr w:type="spellStart"/>
      <w:r>
        <w:t>Loscri</w:t>
      </w:r>
      <w:proofErr w:type="spellEnd"/>
      <w:r>
        <w:t xml:space="preserve">, V., Mitton, N. Towards a smart city based on the cloud of </w:t>
      </w:r>
      <w:r>
        <w:lastRenderedPageBreak/>
        <w:t>things. In Proceedings of the 2014 ACM International Workshop on Wireless and Mobile Technologies fo</w:t>
      </w:r>
      <w:r>
        <w:t xml:space="preserve">r Smart Cities, Philadelphia, PA, USA, 11 August 2014, pp. </w:t>
      </w:r>
    </w:p>
    <w:p w14:paraId="606EAD8C" w14:textId="77777777" w:rsidR="00E33949" w:rsidRDefault="00E30BE1">
      <w:pPr>
        <w:ind w:left="-5" w:right="0"/>
      </w:pPr>
      <w:proofErr w:type="gramStart"/>
      <w:r>
        <w:t>61-66.</w:t>
      </w:r>
      <w:proofErr w:type="gramEnd"/>
      <w:r>
        <w:t xml:space="preserve">   </w:t>
      </w:r>
    </w:p>
    <w:p w14:paraId="1104B160" w14:textId="77777777" w:rsidR="00E33949" w:rsidRDefault="00E30BE1">
      <w:pPr>
        <w:numPr>
          <w:ilvl w:val="0"/>
          <w:numId w:val="3"/>
        </w:numPr>
        <w:ind w:right="0"/>
      </w:pPr>
      <w:r>
        <w:t xml:space="preserve">Alawadhi, S., Aldama-Nalda, A., </w:t>
      </w:r>
      <w:proofErr w:type="spellStart"/>
      <w:r>
        <w:t>Chourabi</w:t>
      </w:r>
      <w:proofErr w:type="spellEnd"/>
      <w:r>
        <w:t xml:space="preserve">, H., Gil-Garcia, J.R., Leung, S., </w:t>
      </w:r>
      <w:proofErr w:type="spellStart"/>
      <w:r>
        <w:t>Mellouli</w:t>
      </w:r>
      <w:proofErr w:type="spellEnd"/>
      <w:r>
        <w:t xml:space="preserve">, S., Nam, T., Pardo, T.A., Scholl, H.J., Walker, S. Building understanding of smart city initiatives. </w:t>
      </w:r>
      <w:r>
        <w:t xml:space="preserve">In Proceedings of the International Conference on Electronic Government, Kristiansand, Norway, 3-6 September 2012, pp. 40-53.   </w:t>
      </w:r>
    </w:p>
    <w:p w14:paraId="7C15575C" w14:textId="77777777" w:rsidR="00E33949" w:rsidRDefault="00E30BE1">
      <w:pPr>
        <w:numPr>
          <w:ilvl w:val="0"/>
          <w:numId w:val="3"/>
        </w:numPr>
        <w:spacing w:after="5"/>
        <w:ind w:right="0"/>
      </w:pPr>
      <w:r>
        <w:t xml:space="preserve">Nam, T., Pardo, T.A. Conceptualizing smart city with dimensions of technology, people, and institutions. In Proceedings of the </w:t>
      </w:r>
    </w:p>
    <w:p w14:paraId="59C55A0F" w14:textId="77777777" w:rsidR="00E33949" w:rsidRDefault="00E30BE1">
      <w:pPr>
        <w:ind w:left="-5" w:right="0"/>
      </w:pPr>
      <w:r>
        <w:t xml:space="preserve">12th Annual International Digital Government Research Conference: Digital Government Innovation in Challenging Times, College Park, MD, USA, 12-15 June 2011, pp. 282-291.   </w:t>
      </w:r>
    </w:p>
    <w:p w14:paraId="031CD230" w14:textId="77777777" w:rsidR="00E33949" w:rsidRDefault="00E30BE1">
      <w:pPr>
        <w:numPr>
          <w:ilvl w:val="0"/>
          <w:numId w:val="3"/>
        </w:numPr>
        <w:ind w:right="0"/>
      </w:pPr>
      <w:r>
        <w:t>Kaye Nijaki, L., Worrel, G. Procurement for sustainable local economic developmen</w:t>
      </w:r>
      <w:r>
        <w:t>t. Int. J. Public Sect. Manag. 2012, 25, 133-153. [</w:t>
      </w:r>
      <w:proofErr w:type="spellStart"/>
      <w:r>
        <w:t>CrossRef</w:t>
      </w:r>
      <w:proofErr w:type="spellEnd"/>
      <w:r>
        <w:t xml:space="preserve">]   </w:t>
      </w:r>
    </w:p>
    <w:p w14:paraId="03B81BA9" w14:textId="77777777" w:rsidR="00E33949" w:rsidRDefault="00E30BE1">
      <w:pPr>
        <w:numPr>
          <w:ilvl w:val="0"/>
          <w:numId w:val="3"/>
        </w:numPr>
        <w:ind w:right="0"/>
      </w:pPr>
      <w:proofErr w:type="spellStart"/>
      <w:r>
        <w:t>Alahi</w:t>
      </w:r>
      <w:proofErr w:type="spellEnd"/>
      <w:r>
        <w:t xml:space="preserve">, M.E.E., </w:t>
      </w:r>
      <w:proofErr w:type="spellStart"/>
      <w:r>
        <w:t>Xie</w:t>
      </w:r>
      <w:proofErr w:type="spellEnd"/>
      <w:r>
        <w:t>, L., Mukhopadhyay, S., Burkitt, L. A temperature compensated smart nitrate sensor for the agricultural industry. IEEE Trans. Ind. Electron. 2017, 64, 7333-7341. [</w:t>
      </w:r>
      <w:proofErr w:type="spellStart"/>
      <w:r>
        <w:t>CrossRef</w:t>
      </w:r>
      <w:proofErr w:type="spellEnd"/>
      <w:r>
        <w:t xml:space="preserve">]  </w:t>
      </w:r>
      <w:r>
        <w:t xml:space="preserve"> </w:t>
      </w:r>
    </w:p>
    <w:p w14:paraId="4909D9EB" w14:textId="77777777" w:rsidR="00E33949" w:rsidRDefault="00E30BE1">
      <w:pPr>
        <w:numPr>
          <w:ilvl w:val="0"/>
          <w:numId w:val="3"/>
        </w:numPr>
        <w:spacing w:after="4"/>
        <w:ind w:right="0"/>
      </w:pPr>
      <w:r>
        <w:t xml:space="preserve">Statista. Number of Internet of Things (IoT) connected devices worldwide from 2019 to 2021, with forecasts from 2022 to </w:t>
      </w:r>
    </w:p>
    <w:p w14:paraId="19F9EDB2" w14:textId="77777777" w:rsidR="00E33949" w:rsidRDefault="00E30BE1">
      <w:pPr>
        <w:spacing w:line="267" w:lineRule="auto"/>
        <w:ind w:left="-5" w:right="0"/>
        <w:jc w:val="left"/>
      </w:pPr>
      <w:r>
        <w:t>2030.</w:t>
      </w:r>
      <w:hyperlink r:id="rId6">
        <w:r>
          <w:rPr>
            <w:color w:val="0000FF"/>
            <w:u w:val="single" w:color="0000FF"/>
          </w:rPr>
          <w:t>https://www.statista.com/statist</w:t>
        </w:r>
        <w:r>
          <w:rPr>
            <w:color w:val="0000FF"/>
            <w:u w:val="single" w:color="0000FF"/>
          </w:rPr>
          <w:t xml:space="preserve">ics/118 </w:t>
        </w:r>
      </w:hyperlink>
      <w:hyperlink r:id="rId7">
        <w:r>
          <w:rPr>
            <w:color w:val="0000FF"/>
            <w:u w:val="single" w:color="0000FF"/>
          </w:rPr>
          <w:t>3457/</w:t>
        </w:r>
        <w:proofErr w:type="spellStart"/>
        <w:r>
          <w:rPr>
            <w:color w:val="0000FF"/>
            <w:u w:val="single" w:color="0000FF"/>
          </w:rPr>
          <w:t>iot</w:t>
        </w:r>
        <w:proofErr w:type="spellEnd"/>
      </w:hyperlink>
      <w:hyperlink r:id="rId8">
        <w:r>
          <w:rPr>
            <w:color w:val="0000FF"/>
            <w:u w:val="single" w:color="0000FF"/>
          </w:rPr>
          <w:t>-</w:t>
        </w:r>
      </w:hyperlink>
      <w:hyperlink r:id="rId9">
        <w:r>
          <w:rPr>
            <w:color w:val="0000FF"/>
            <w:u w:val="single" w:color="0000FF"/>
          </w:rPr>
          <w:t>connected</w:t>
        </w:r>
      </w:hyperlink>
      <w:hyperlink r:id="rId10">
        <w:r>
          <w:rPr>
            <w:color w:val="0000FF"/>
            <w:u w:val="single" w:color="0000FF"/>
          </w:rPr>
          <w:t>-</w:t>
        </w:r>
      </w:hyperlink>
      <w:hyperlink r:id="rId11">
        <w:r>
          <w:rPr>
            <w:color w:val="0000FF"/>
            <w:u w:val="single" w:color="0000FF"/>
          </w:rPr>
          <w:t>devic</w:t>
        </w:r>
        <w:r>
          <w:rPr>
            <w:color w:val="0000FF"/>
            <w:u w:val="single" w:color="0000FF"/>
          </w:rPr>
          <w:t>es</w:t>
        </w:r>
      </w:hyperlink>
      <w:hyperlink r:id="rId12">
        <w:r>
          <w:rPr>
            <w:color w:val="0000FF"/>
            <w:u w:val="single" w:color="0000FF"/>
          </w:rPr>
          <w:t>-</w:t>
        </w:r>
      </w:hyperlink>
      <w:hyperlink r:id="rId13">
        <w:r>
          <w:rPr>
            <w:color w:val="0000FF"/>
            <w:u w:val="single" w:color="0000FF"/>
          </w:rPr>
          <w:t>worldwide/</w:t>
        </w:r>
      </w:hyperlink>
      <w:hyperlink r:id="rId14">
        <w:r>
          <w:t xml:space="preserve"> </w:t>
        </w:r>
      </w:hyperlink>
      <w:r>
        <w:t xml:space="preserve">(accessed on 7 April 2023).   </w:t>
      </w:r>
    </w:p>
    <w:p w14:paraId="24208E59" w14:textId="77777777" w:rsidR="00E33949" w:rsidRDefault="00E30BE1">
      <w:pPr>
        <w:numPr>
          <w:ilvl w:val="0"/>
          <w:numId w:val="3"/>
        </w:numPr>
        <w:ind w:right="0"/>
      </w:pPr>
      <w:r>
        <w:lastRenderedPageBreak/>
        <w:t xml:space="preserve">Janani, R., Renuka, K., Aruna, A. IoT in smart cities: A contemporary survey. Glob. Transit. Proc. 2021, 2, 187-193.   </w:t>
      </w:r>
    </w:p>
    <w:p w14:paraId="1001A727" w14:textId="77777777" w:rsidR="00E33949" w:rsidRDefault="00E30BE1">
      <w:pPr>
        <w:numPr>
          <w:ilvl w:val="0"/>
          <w:numId w:val="3"/>
        </w:numPr>
        <w:ind w:right="0"/>
      </w:pPr>
      <w:r>
        <w:t>Al-</w:t>
      </w:r>
      <w:proofErr w:type="spellStart"/>
      <w:r>
        <w:t>Turjman</w:t>
      </w:r>
      <w:proofErr w:type="spellEnd"/>
      <w:r>
        <w:t>, F.M. Information-centric sensor networks for co</w:t>
      </w:r>
      <w:r>
        <w:t xml:space="preserve">gnitive IoT: An overview. Ann. </w:t>
      </w:r>
      <w:proofErr w:type="spellStart"/>
      <w:r>
        <w:t>Telecommun</w:t>
      </w:r>
      <w:proofErr w:type="spellEnd"/>
      <w:r>
        <w:t>. 2017, 72, 3-18. [</w:t>
      </w:r>
      <w:proofErr w:type="spellStart"/>
      <w:r>
        <w:t>CrossRef</w:t>
      </w:r>
      <w:proofErr w:type="spellEnd"/>
      <w:r>
        <w:t xml:space="preserve">]   </w:t>
      </w:r>
    </w:p>
    <w:p w14:paraId="2A764D33" w14:textId="77777777" w:rsidR="00E33949" w:rsidRDefault="00E30BE1">
      <w:pPr>
        <w:numPr>
          <w:ilvl w:val="0"/>
          <w:numId w:val="3"/>
        </w:numPr>
        <w:ind w:right="0"/>
      </w:pPr>
      <w:r>
        <w:t>Al-</w:t>
      </w:r>
      <w:proofErr w:type="spellStart"/>
      <w:r>
        <w:t>Turjman</w:t>
      </w:r>
      <w:proofErr w:type="spellEnd"/>
      <w:r>
        <w:t>, F. Information-centric framework for the Internet of Things (</w:t>
      </w:r>
      <w:proofErr w:type="spellStart"/>
      <w:r>
        <w:t>IoT</w:t>
      </w:r>
      <w:proofErr w:type="spellEnd"/>
      <w:r>
        <w:t xml:space="preserve">): Traffic </w:t>
      </w:r>
      <w:proofErr w:type="spellStart"/>
      <w:r>
        <w:t>modeling</w:t>
      </w:r>
      <w:proofErr w:type="spellEnd"/>
      <w:r>
        <w:t xml:space="preserve"> and optimization. Future Gener. </w:t>
      </w:r>
      <w:proofErr w:type="spellStart"/>
      <w:r>
        <w:t>Comput</w:t>
      </w:r>
      <w:proofErr w:type="spellEnd"/>
      <w:r>
        <w:t xml:space="preserve">. Syst. 2018, 80, 63-75.   </w:t>
      </w:r>
    </w:p>
    <w:p w14:paraId="177C62B0" w14:textId="77777777" w:rsidR="00E33949" w:rsidRDefault="00E30BE1">
      <w:pPr>
        <w:numPr>
          <w:ilvl w:val="0"/>
          <w:numId w:val="3"/>
        </w:numPr>
        <w:ind w:right="0"/>
      </w:pPr>
      <w:r>
        <w:t>Liu, Y., Yang, C., Ji</w:t>
      </w:r>
      <w:r>
        <w:t xml:space="preserve">ang, L., Xie, S., Zhang, Y. Intelligent edge computing for IoT-based energy management in smart cities. IEEE </w:t>
      </w:r>
      <w:proofErr w:type="spellStart"/>
      <w:r>
        <w:t>Netw</w:t>
      </w:r>
      <w:proofErr w:type="spellEnd"/>
      <w:r>
        <w:t>. 2019, 33, 111-117. [</w:t>
      </w:r>
      <w:proofErr w:type="spellStart"/>
      <w:r>
        <w:t>CrossRef</w:t>
      </w:r>
      <w:proofErr w:type="spellEnd"/>
      <w:r>
        <w:t xml:space="preserve">]   </w:t>
      </w:r>
    </w:p>
    <w:p w14:paraId="19E2C684" w14:textId="77777777" w:rsidR="00E33949" w:rsidRDefault="00E30BE1">
      <w:pPr>
        <w:numPr>
          <w:ilvl w:val="0"/>
          <w:numId w:val="3"/>
        </w:numPr>
        <w:ind w:right="0"/>
      </w:pPr>
      <w:r>
        <w:t>Allam, Z., Dhunny, Z.A. On big data, artificial intelligence, and smart cities. Cities 2019, 89, 80-91. [</w:t>
      </w:r>
      <w:proofErr w:type="spellStart"/>
      <w:r>
        <w:t>Cro</w:t>
      </w:r>
      <w:r>
        <w:t>ssRef</w:t>
      </w:r>
      <w:proofErr w:type="spellEnd"/>
      <w:r>
        <w:t xml:space="preserve">]   </w:t>
      </w:r>
    </w:p>
    <w:p w14:paraId="2BE681DB" w14:textId="77777777" w:rsidR="00E33949" w:rsidRDefault="00E30BE1">
      <w:pPr>
        <w:numPr>
          <w:ilvl w:val="0"/>
          <w:numId w:val="3"/>
        </w:numPr>
        <w:ind w:right="0"/>
      </w:pPr>
      <w:r>
        <w:t>Kapoor, N., Ahmad, N., Nayak, S.K., Singh, S.P., Ilavarasan, P.V., Ramamoorthy, P. Identifying infrastructural gap areas for smart and sustainable tribal village development: A data science approach from India. Int. J. Inf. Manag. Data Insights 2</w:t>
      </w:r>
      <w:r>
        <w:t>021, 1, 100041. [</w:t>
      </w:r>
      <w:proofErr w:type="spellStart"/>
      <w:r>
        <w:t>CrossRef</w:t>
      </w:r>
      <w:proofErr w:type="spellEnd"/>
      <w:r>
        <w:t xml:space="preserve">]   </w:t>
      </w:r>
    </w:p>
    <w:p w14:paraId="74E35CD9" w14:textId="02082957" w:rsidR="00E33949" w:rsidRDefault="00E30BE1" w:rsidP="002E2804">
      <w:pPr>
        <w:numPr>
          <w:ilvl w:val="0"/>
          <w:numId w:val="3"/>
        </w:numPr>
        <w:ind w:right="0"/>
      </w:pPr>
      <w:r>
        <w:t>Kar, A.K., Gupta, M.P., Ilavarasan, P.V., Dwivedi, Y.K. Advances in Smart Cities: r People, Governance, and Solutions; CRC</w:t>
      </w:r>
    </w:p>
    <w:sectPr w:rsidR="00E33949">
      <w:type w:val="continuous"/>
      <w:pgSz w:w="12240" w:h="15840"/>
      <w:pgMar w:top="1445" w:right="1435" w:bottom="1453" w:left="1440" w:header="720" w:footer="720" w:gutter="0"/>
      <w:cols w:num="2" w:space="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B17"/>
    <w:multiLevelType w:val="hybridMultilevel"/>
    <w:tmpl w:val="459861C6"/>
    <w:lvl w:ilvl="0" w:tplc="68B41D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E48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AE11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F411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04AF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A619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54F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14CA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B2BD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3CD208B0"/>
    <w:multiLevelType w:val="hybridMultilevel"/>
    <w:tmpl w:val="D7B4D4DA"/>
    <w:lvl w:ilvl="0" w:tplc="3912B8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6A0F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C1F7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83FB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B65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64C2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60E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C39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83A4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CC269BC"/>
    <w:multiLevelType w:val="hybridMultilevel"/>
    <w:tmpl w:val="278ED934"/>
    <w:lvl w:ilvl="0" w:tplc="2870BCA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E6E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C5A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02B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638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A7A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4EB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C42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8EA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49"/>
    <w:rsid w:val="00074C7C"/>
    <w:rsid w:val="002E2804"/>
    <w:rsid w:val="00364A99"/>
    <w:rsid w:val="00392DBA"/>
    <w:rsid w:val="00826EC8"/>
    <w:rsid w:val="008708CA"/>
    <w:rsid w:val="009D0AC7"/>
    <w:rsid w:val="00D74836"/>
    <w:rsid w:val="00E30BE1"/>
    <w:rsid w:val="00E33949"/>
    <w:rsid w:val="00EE17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5" w:line="270"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7" w:line="270" w:lineRule="auto"/>
      <w:ind w:left="10" w:right="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97" w:line="270" w:lineRule="auto"/>
      <w:ind w:left="10" w:right="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708CA"/>
    <w:rPr>
      <w:color w:val="0563C1" w:themeColor="hyperlink"/>
      <w:u w:val="single"/>
    </w:rPr>
  </w:style>
  <w:style w:type="character" w:customStyle="1" w:styleId="UnresolvedMention">
    <w:name w:val="Unresolved Mention"/>
    <w:basedOn w:val="DefaultParagraphFont"/>
    <w:uiPriority w:val="99"/>
    <w:semiHidden/>
    <w:unhideWhenUsed/>
    <w:rsid w:val="008708CA"/>
    <w:rPr>
      <w:color w:val="605E5C"/>
      <w:shd w:val="clear" w:color="auto" w:fill="E1DFDD"/>
    </w:rPr>
  </w:style>
  <w:style w:type="table" w:styleId="TableGrid">
    <w:name w:val="Table Grid"/>
    <w:basedOn w:val="TableNormal"/>
    <w:uiPriority w:val="39"/>
    <w:rsid w:val="00826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5" w:line="270"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7" w:line="270" w:lineRule="auto"/>
      <w:ind w:left="10" w:right="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97" w:line="270" w:lineRule="auto"/>
      <w:ind w:left="10" w:right="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708CA"/>
    <w:rPr>
      <w:color w:val="0563C1" w:themeColor="hyperlink"/>
      <w:u w:val="single"/>
    </w:rPr>
  </w:style>
  <w:style w:type="character" w:customStyle="1" w:styleId="UnresolvedMention">
    <w:name w:val="Unresolved Mention"/>
    <w:basedOn w:val="DefaultParagraphFont"/>
    <w:uiPriority w:val="99"/>
    <w:semiHidden/>
    <w:unhideWhenUsed/>
    <w:rsid w:val="008708CA"/>
    <w:rPr>
      <w:color w:val="605E5C"/>
      <w:shd w:val="clear" w:color="auto" w:fill="E1DFDD"/>
    </w:rPr>
  </w:style>
  <w:style w:type="table" w:styleId="TableGrid">
    <w:name w:val="Table Grid"/>
    <w:basedOn w:val="TableNormal"/>
    <w:uiPriority w:val="39"/>
    <w:rsid w:val="00826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tatista.com/statistics/1183457/iot-connected-devices-worldwide/" TargetMode="External"/><Relationship Id="rId13" Type="http://schemas.openxmlformats.org/officeDocument/2006/relationships/hyperlink" Target="https://www.statista.com/statistics/1183457/iot-connected-devices-worldwide/" TargetMode="External"/><Relationship Id="rId3" Type="http://schemas.microsoft.com/office/2007/relationships/stylesWithEffects" Target="stylesWithEffects.xml"/><Relationship Id="rId7" Type="http://schemas.openxmlformats.org/officeDocument/2006/relationships/hyperlink" Target="https://www.statista.com/statistics/1183457/iot-connected-devices-worldwide/" TargetMode="External"/><Relationship Id="rId12" Type="http://schemas.openxmlformats.org/officeDocument/2006/relationships/hyperlink" Target="https://www.statista.com/statistics/1183457/iot-connected-devices-worldwi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atista.com/statistics/1183457/iot-connected-devices-worldwide/" TargetMode="External"/><Relationship Id="rId11" Type="http://schemas.openxmlformats.org/officeDocument/2006/relationships/hyperlink" Target="https://www.statista.com/statistics/1183457/iot-connected-devices-worldw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tista.com/statistics/1183457/iot-connected-devices-worldwide/" TargetMode="External"/><Relationship Id="rId4" Type="http://schemas.openxmlformats.org/officeDocument/2006/relationships/settings" Target="settings.xml"/><Relationship Id="rId9" Type="http://schemas.openxmlformats.org/officeDocument/2006/relationships/hyperlink" Target="https://www.statista.com/statistics/1183457/iot-connected-devices-worldwide/" TargetMode="External"/><Relationship Id="rId14" Type="http://schemas.openxmlformats.org/officeDocument/2006/relationships/hyperlink" Target="https://www.statista.com/statistics/1183457/iot-connected-devices-world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4750</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qwert</cp:lastModifiedBy>
  <cp:revision>4</cp:revision>
  <dcterms:created xsi:type="dcterms:W3CDTF">2026-02-19T08:57:00Z</dcterms:created>
  <dcterms:modified xsi:type="dcterms:W3CDTF">2026-02-22T07:13:00Z</dcterms:modified>
</cp:coreProperties>
</file>