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3AB8" w14:textId="7D21E182" w:rsidR="00595F9B" w:rsidRPr="00595F9B" w:rsidRDefault="00FD265C" w:rsidP="00595F9B">
      <w:pPr>
        <w:jc w:val="center"/>
        <w:rPr>
          <w:b/>
          <w:bCs/>
          <w:sz w:val="44"/>
          <w:szCs w:val="44"/>
        </w:rPr>
      </w:pPr>
      <w:r w:rsidRPr="00FD265C">
        <w:rPr>
          <w:b/>
          <w:bCs/>
          <w:sz w:val="44"/>
          <w:szCs w:val="44"/>
        </w:rPr>
        <w:t>Intelligent decision support system for health care resource management</w:t>
      </w:r>
    </w:p>
    <w:p w14:paraId="3A40D852" w14:textId="5432829F" w:rsidR="009F7FDB" w:rsidRPr="009F7FDB" w:rsidRDefault="00AC1E34" w:rsidP="003E0C59">
      <w:pPr>
        <w:rPr>
          <w:rFonts w:cs="Times New Roman"/>
          <w:b/>
          <w:bCs/>
          <w:lang w:val="en-US"/>
        </w:rPr>
      </w:pPr>
      <w:r w:rsidRPr="0075503D">
        <w:rPr>
          <w:rFonts w:cs="Times New Roman"/>
          <w:b/>
          <w:bCs/>
          <w:i/>
          <w:iCs/>
          <w:lang w:val="en-US"/>
        </w:rPr>
        <w:t>Abstract</w:t>
      </w:r>
      <w:r w:rsidR="00030C89" w:rsidRPr="0075503D">
        <w:rPr>
          <w:rFonts w:cs="Times New Roman"/>
          <w:b/>
          <w:bCs/>
          <w:i/>
          <w:iCs/>
          <w:lang w:val="en-US"/>
        </w:rPr>
        <w:t>:</w:t>
      </w:r>
      <w:r w:rsidR="00775F21">
        <w:rPr>
          <w:rFonts w:cs="Times New Roman"/>
          <w:b/>
          <w:bCs/>
          <w:i/>
          <w:iCs/>
          <w:lang w:val="en-US"/>
        </w:rPr>
        <w:t xml:space="preserve"> </w:t>
      </w:r>
      <w:r w:rsidR="007A2DEF" w:rsidRPr="007A2DEF">
        <w:rPr>
          <w:rFonts w:cs="Times New Roman"/>
          <w:b/>
          <w:bCs/>
          <w:i/>
          <w:iCs/>
          <w:lang w:val="en-US"/>
        </w:rPr>
        <w:t>The proposed paper suggests an Intelligent Decision Support System (IDSS) to support the management of healthcare resources with the help of a Hybrid AI Architecture based on the fusion of Machine Learning (ML) and Knowledge Graphs. The system also seeks to streamline resource allocation i.e. bed allocation, staff scheduling and equipment allocation through predictive analytics and real time decisions. The key tools that we use in this approach are Azure AI and Azure Knowledge Graph. The machine learning of Azure AI is employed to create models that predict patient demand and resource needs, and the Azure Knowledge Graph organizes and combines heterogeneous healthcare data, i.e., patient history, diagnosis and resource availability. Moreover, Retrieval-Augmented Generation (RAG) is being introduced to offer live data based and predictive model recommendations. This integrated solution guarantees scalable, adaptive, and transparent decision-making and eventually, the efficiency of healthcare, lowers cost, and improves the quality of care using smart and data-driven resource management.</w:t>
      </w:r>
    </w:p>
    <w:p w14:paraId="2C4D11B5" w14:textId="66C6A09B" w:rsidR="007A2DEF" w:rsidRPr="007A2DEF" w:rsidRDefault="009F7FDB" w:rsidP="007A2DEF">
      <w:pPr>
        <w:spacing w:after="240"/>
        <w:ind w:right="432"/>
        <w:rPr>
          <w:b/>
          <w:bCs/>
          <w:i/>
          <w:iCs/>
          <w:sz w:val="18"/>
          <w:szCs w:val="20"/>
        </w:rPr>
      </w:pPr>
      <w:r>
        <w:rPr>
          <w:rFonts w:cs="Times New Roman"/>
          <w:b/>
          <w:bCs/>
          <w:i/>
          <w:iCs/>
          <w:sz w:val="18"/>
          <w:szCs w:val="20"/>
          <w:lang w:val="en-US"/>
        </w:rPr>
        <w:t>K</w:t>
      </w:r>
      <w:r w:rsidR="00030C89" w:rsidRPr="00355B8A">
        <w:rPr>
          <w:rFonts w:cs="Times New Roman"/>
          <w:b/>
          <w:bCs/>
          <w:i/>
          <w:iCs/>
          <w:sz w:val="18"/>
          <w:szCs w:val="20"/>
          <w:lang w:val="en-US"/>
        </w:rPr>
        <w:t>eywords</w:t>
      </w:r>
      <w:r w:rsidR="00FB6EF9" w:rsidRPr="00355B8A">
        <w:rPr>
          <w:rFonts w:cs="Times New Roman"/>
          <w:b/>
          <w:bCs/>
          <w:i/>
          <w:iCs/>
          <w:sz w:val="18"/>
          <w:szCs w:val="20"/>
          <w:lang w:val="en-US"/>
        </w:rPr>
        <w:t>:</w:t>
      </w:r>
      <w:r w:rsidR="00EB4EAB">
        <w:rPr>
          <w:rFonts w:cs="Times New Roman"/>
          <w:b/>
          <w:bCs/>
          <w:i/>
          <w:iCs/>
          <w:sz w:val="18"/>
          <w:szCs w:val="20"/>
          <w:lang w:val="en-US"/>
        </w:rPr>
        <w:t xml:space="preserve"> </w:t>
      </w:r>
      <w:r w:rsidR="007A2DEF" w:rsidRPr="007A2DEF">
        <w:rPr>
          <w:b/>
          <w:bCs/>
          <w:i/>
          <w:iCs/>
          <w:sz w:val="18"/>
          <w:szCs w:val="20"/>
        </w:rPr>
        <w:t>Intelligent Decision Support System, Healthcare Resource Management, Machine Learning, Knowledge Graphs, Azure AI, Real-Time Decision Making, Resource Allocation</w:t>
      </w:r>
      <w:r w:rsidR="007A2DEF">
        <w:rPr>
          <w:b/>
          <w:bCs/>
          <w:i/>
          <w:iCs/>
          <w:sz w:val="18"/>
          <w:szCs w:val="20"/>
        </w:rPr>
        <w:t>.</w:t>
      </w:r>
    </w:p>
    <w:p w14:paraId="19461585" w14:textId="23AD26D2" w:rsidR="00C010D5" w:rsidRPr="00C010D5" w:rsidRDefault="00C010D5" w:rsidP="00C010D5">
      <w:pPr>
        <w:spacing w:after="240"/>
        <w:ind w:right="432"/>
        <w:rPr>
          <w:b/>
          <w:bCs/>
          <w:i/>
          <w:iCs/>
          <w:sz w:val="18"/>
          <w:szCs w:val="20"/>
        </w:rPr>
      </w:pPr>
    </w:p>
    <w:p w14:paraId="37E2B115" w14:textId="77777777" w:rsidR="00A20786" w:rsidRDefault="00DD68AD" w:rsidP="00A20786">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t>I</w:t>
      </w:r>
      <w:r w:rsidR="00D87DD3" w:rsidRPr="00187F7A">
        <w:rPr>
          <w:rFonts w:cs="Times New Roman"/>
          <w:lang w:val="en-US"/>
        </w:rPr>
        <w:t>NTRODUCTION</w:t>
      </w:r>
    </w:p>
    <w:p w14:paraId="1A3C22BF" w14:textId="77777777" w:rsidR="00A20786" w:rsidRDefault="00A20786" w:rsidP="00A20786">
      <w:pPr>
        <w:pStyle w:val="ListParagraph"/>
        <w:spacing w:after="240" w:line="240" w:lineRule="auto"/>
        <w:ind w:left="432" w:right="432"/>
        <w:rPr>
          <w:rFonts w:cs="Times New Roman"/>
          <w:lang w:val="en-US"/>
        </w:rPr>
      </w:pPr>
    </w:p>
    <w:p w14:paraId="7D32261C" w14:textId="4576F4DD"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One of the most pressing problems of healthcare systems in the modern world is effective healthcare resource management. As the number of patients grows, the resources become scarce, and the nature of healthcare provision becomes more complicated, there is a need to adopt smart systems that will help achieve optimal results in the distribution of resources in the form of beds, medical personnel, equipment, and medications. The rather traditional approaches to healthcare resource management that frequently involve manual decision-making and/or the use of fixed-point models can no longer sustain the dynamic nature of healthcare settings</w:t>
      </w:r>
      <w:r w:rsidR="00E34641">
        <w:rPr>
          <w:rFonts w:eastAsia="Times New Roman" w:cs="Times New Roman"/>
          <w:sz w:val="24"/>
          <w:szCs w:val="24"/>
          <w:lang w:eastAsia="en-IN"/>
        </w:rPr>
        <w:t xml:space="preserve"> [1]</w:t>
      </w:r>
      <w:r w:rsidRPr="00827ACF">
        <w:rPr>
          <w:rFonts w:eastAsia="Times New Roman" w:cs="Times New Roman"/>
          <w:sz w:val="24"/>
          <w:szCs w:val="24"/>
          <w:lang w:eastAsia="en-IN"/>
        </w:rPr>
        <w:t>. Consequently, the need to develop Intelligent Decision Support Systems (IDSS) that will automatize and optimize the decision-making procedure through the application of the most recent technologies, such as Machine Learning (ML) and Artificial Intelligence (AI), increases.</w:t>
      </w:r>
    </w:p>
    <w:p w14:paraId="29CF9913" w14:textId="6D87D87B"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purpose of IDSS in the healthcare sector is to assist medical practitioners and healthcare administrators make informed decisions that enhance the efficiency of the use of the available resources and do not compromise or deteriorate care quality</w:t>
      </w:r>
      <w:r w:rsidR="00E34641">
        <w:rPr>
          <w:rFonts w:eastAsia="Times New Roman" w:cs="Times New Roman"/>
          <w:sz w:val="24"/>
          <w:szCs w:val="24"/>
          <w:lang w:eastAsia="en-IN"/>
        </w:rPr>
        <w:t xml:space="preserve"> [2]</w:t>
      </w:r>
      <w:r w:rsidRPr="00827ACF">
        <w:rPr>
          <w:rFonts w:eastAsia="Times New Roman" w:cs="Times New Roman"/>
          <w:sz w:val="24"/>
          <w:szCs w:val="24"/>
          <w:lang w:eastAsia="en-IN"/>
        </w:rPr>
        <w:t>. The fact that such systems can process vast volumes of healthcare data and give actionable information to the decision-makers is one of the key advantages of this kind of systems, as this leads to more accurate predictions of resource needs and improves planning processes regarding how limited resources are allocated. Nevertheless, there are other challenges that limit the successful implementation of IDSS in healthcare, such as data quality concerns, the inability to be interpretable, and scalability issues.</w:t>
      </w:r>
    </w:p>
    <w:p w14:paraId="01CA4662" w14:textId="569EE80E" w:rsid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To overcome these issues, this paper will suggest a new Hybrid AI Architecture, which is the combination of Machine Learning (ML) and Knowledge Graphs in managing healthcare resources</w:t>
      </w:r>
      <w:r w:rsidR="00DF0A2F">
        <w:rPr>
          <w:rFonts w:eastAsia="Times New Roman" w:cs="Times New Roman"/>
          <w:sz w:val="24"/>
          <w:szCs w:val="24"/>
          <w:lang w:eastAsia="en-IN"/>
        </w:rPr>
        <w:t xml:space="preserve"> as shown in Figure 1</w:t>
      </w:r>
      <w:r w:rsidRPr="00827ACF">
        <w:rPr>
          <w:rFonts w:eastAsia="Times New Roman" w:cs="Times New Roman"/>
          <w:sz w:val="24"/>
          <w:szCs w:val="24"/>
          <w:lang w:eastAsia="en-IN"/>
        </w:rPr>
        <w:t>. Demand predictive machine learning models such as predicting patient hospitalization, forecasting staffing, and predicting the usage of medical equipment can be employed to predict demand of the hospital services</w:t>
      </w:r>
      <w:r w:rsidR="00E34641">
        <w:rPr>
          <w:rFonts w:eastAsia="Times New Roman" w:cs="Times New Roman"/>
          <w:sz w:val="24"/>
          <w:szCs w:val="24"/>
          <w:lang w:eastAsia="en-IN"/>
        </w:rPr>
        <w:t xml:space="preserve"> [3]</w:t>
      </w:r>
      <w:r w:rsidRPr="00827ACF">
        <w:rPr>
          <w:rFonts w:eastAsia="Times New Roman" w:cs="Times New Roman"/>
          <w:sz w:val="24"/>
          <w:szCs w:val="24"/>
          <w:lang w:eastAsia="en-IN"/>
        </w:rPr>
        <w:t xml:space="preserve">. </w:t>
      </w:r>
      <w:r w:rsidR="009910F9" w:rsidRPr="009910F9">
        <w:rPr>
          <w:rFonts w:eastAsia="Times New Roman" w:cs="Times New Roman"/>
          <w:sz w:val="24"/>
          <w:szCs w:val="24"/>
          <w:lang w:eastAsia="en-IN"/>
        </w:rPr>
        <w:t>These predictions allow the administrators to make informed decisions in an attempted manner using the data, which allows the healthcare entities to respond to the evolving demand and supply of resources more effectively.</w:t>
      </w:r>
    </w:p>
    <w:p w14:paraId="56A6C272" w14:textId="13F7B587" w:rsidR="00DF0A2F" w:rsidRPr="00827ACF" w:rsidRDefault="00DF0A2F" w:rsidP="00DF0A2F">
      <w:pPr>
        <w:spacing w:after="240" w:line="240" w:lineRule="auto"/>
        <w:ind w:right="432"/>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20FBC9E5" wp14:editId="767D2576">
            <wp:extent cx="5372850" cy="2915057"/>
            <wp:effectExtent l="0" t="0" r="0" b="0"/>
            <wp:docPr id="60896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63079" name=""/>
                    <pic:cNvPicPr/>
                  </pic:nvPicPr>
                  <pic:blipFill>
                    <a:blip r:embed="rId8"/>
                    <a:stretch>
                      <a:fillRect/>
                    </a:stretch>
                  </pic:blipFill>
                  <pic:spPr>
                    <a:xfrm>
                      <a:off x="0" y="0"/>
                      <a:ext cx="5372850" cy="2915057"/>
                    </a:xfrm>
                    <a:prstGeom prst="rect">
                      <a:avLst/>
                    </a:prstGeom>
                  </pic:spPr>
                </pic:pic>
              </a:graphicData>
            </a:graphic>
          </wp:inline>
        </w:drawing>
      </w:r>
    </w:p>
    <w:p w14:paraId="49266C77" w14:textId="7A2302A2" w:rsidR="00DF0A2F" w:rsidRPr="00DF0A2F" w:rsidRDefault="00DF0A2F" w:rsidP="00DF0A2F">
      <w:pPr>
        <w:spacing w:after="240" w:line="240" w:lineRule="auto"/>
        <w:ind w:right="432"/>
        <w:jc w:val="center"/>
        <w:rPr>
          <w:rFonts w:eastAsia="Times New Roman" w:cs="Times New Roman"/>
          <w:szCs w:val="20"/>
          <w:lang w:eastAsia="en-IN"/>
        </w:rPr>
      </w:pPr>
      <w:r w:rsidRPr="00DF0A2F">
        <w:rPr>
          <w:rFonts w:eastAsia="Times New Roman" w:cs="Times New Roman"/>
          <w:szCs w:val="20"/>
          <w:lang w:eastAsia="en-IN"/>
        </w:rPr>
        <w:t>Figure 1: Hybrid AI Revolutionizes Healthcare.</w:t>
      </w:r>
    </w:p>
    <w:p w14:paraId="6EC39F11"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Quite to the contrary, knowledge graphs provide a semantically enriched model of healthcare data, such as patient-patient, patient-disease, patient-treatment, patient-resource, and patient-medical-staff relations. The IDSS can also understand the mutual dependencies of numerous healthcare resources and stakeholders through the assistance of a knowledge graph [4]. It allows making better decisions and being more aware of context, as the system can build more complex relations and make recommendations based on the larger healthcare context.</w:t>
      </w:r>
    </w:p>
    <w:p w14:paraId="61BA4470"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To implement such technologies, the Azure AI and Azure Knowledge Graph are chosen as the primary tools of this proposed solution. Azure AI is a platform, which can be scaled to create, train and deploy machine learning models with the ability to process real-time data streams using electronic health records (EHRs), wearables, and other data streams [5]. Azure knowledge graph is a tool that assists in integrating and structuring all forms of data enabling the system to leverage the relationship among the different parties in healthcare to make more accurate and context-specific decisions.</w:t>
      </w:r>
    </w:p>
    <w:p w14:paraId="6CEE270D" w14:textId="41E060DE" w:rsidR="00827ACF" w:rsidRPr="00827ACF"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The knowledge graph reasoning, as the combination of machine learning and knowledge graphs, will not only predict the future resource requirements but also lead to the actionable insights of the proposed system.</w:t>
      </w:r>
      <w:r w:rsidR="00827ACF" w:rsidRPr="00827ACF">
        <w:rPr>
          <w:rFonts w:eastAsia="Times New Roman" w:cs="Times New Roman"/>
          <w:sz w:val="24"/>
          <w:szCs w:val="24"/>
          <w:lang w:eastAsia="en-IN"/>
        </w:rPr>
        <w:t xml:space="preserve"> As an example, it may be able to recommend the optimal strategies of resource allocation that factors in predicted demand and available resources and justify why this has been done</w:t>
      </w:r>
      <w:r w:rsidR="00E34641">
        <w:rPr>
          <w:rFonts w:eastAsia="Times New Roman" w:cs="Times New Roman"/>
          <w:sz w:val="24"/>
          <w:szCs w:val="24"/>
          <w:lang w:eastAsia="en-IN"/>
        </w:rPr>
        <w:t xml:space="preserve"> [6]</w:t>
      </w:r>
      <w:r w:rsidR="00827ACF" w:rsidRPr="00827ACF">
        <w:rPr>
          <w:rFonts w:eastAsia="Times New Roman" w:cs="Times New Roman"/>
          <w:sz w:val="24"/>
          <w:szCs w:val="24"/>
          <w:lang w:eastAsia="en-IN"/>
        </w:rPr>
        <w:t>. Moreover, to facilitate real-time decision support, the system will be connected to Retrieval-Augmented Generation (RAG), which will provide the healthcare professionals with context-sensitive suggestions grounded in live information, including the availability of beds, staff, or equipment.</w:t>
      </w:r>
    </w:p>
    <w:p w14:paraId="75153870" w14:textId="0D2226E5" w:rsidR="00573881" w:rsidRPr="00573881"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current paper will discuss the design and implementation of this Hybrid AI Architecture to manage healthcare resources and show how it would improve the effectiveness and responsiveness of healthcare systems and address current drawbacks of the healthcare system in terms of scalability, adaptability, and interpretability</w:t>
      </w:r>
      <w:r w:rsidR="00E34641">
        <w:rPr>
          <w:rFonts w:eastAsia="Times New Roman" w:cs="Times New Roman"/>
          <w:sz w:val="24"/>
          <w:szCs w:val="24"/>
          <w:lang w:eastAsia="en-IN"/>
        </w:rPr>
        <w:t xml:space="preserve"> [7]</w:t>
      </w:r>
      <w:r w:rsidRPr="00827ACF">
        <w:rPr>
          <w:rFonts w:eastAsia="Times New Roman" w:cs="Times New Roman"/>
          <w:sz w:val="24"/>
          <w:szCs w:val="24"/>
          <w:lang w:eastAsia="en-IN"/>
        </w:rPr>
        <w:t>. With the ability of AI and knowledge representation to unlock a new dimension in terms of managing healthcare resources, this system can eventually revolutionize the process of managing healthcare resources in order to enhance the healthcare provided to patients and business efficiency.</w:t>
      </w:r>
    </w:p>
    <w:p w14:paraId="1CA5FB6C" w14:textId="5FD077B2" w:rsidR="007B66D4" w:rsidRDefault="007B66D4" w:rsidP="009D553E">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lastRenderedPageBreak/>
        <w:t>RELATED WORKS</w:t>
      </w:r>
    </w:p>
    <w:p w14:paraId="51D9C453" w14:textId="77777777" w:rsidR="00F41532" w:rsidRPr="00F41532" w:rsidRDefault="00000E37" w:rsidP="00F41532">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 xml:space="preserve">There has been a strong investigation into the use of Intelligent Decision Support Systems (IDSS) and Decision Support Systems (DSS) in different fields within the healthcare industry due to the necessity of creating intelligent systems to assist in the management of healthcare resources. </w:t>
      </w:r>
      <w:r w:rsidR="00F41532" w:rsidRPr="00F41532">
        <w:rPr>
          <w:rFonts w:eastAsia="Times New Roman" w:cs="Times New Roman"/>
          <w:sz w:val="24"/>
          <w:szCs w:val="24"/>
          <w:lang w:eastAsia="en-IN"/>
        </w:rPr>
        <w:t>The systems are based on sophisticated algorithms, machine learning, and knowledge representation techniques to enhance resource allocation, optimize operations and lastly patient care [8]. The concept of artificial intelligence (AI) implementation in healthcare management systems has been brought up in numerous publications and demonstrated the effective application of artificial intelligence and issues that need to be addressed.</w:t>
      </w:r>
    </w:p>
    <w:p w14:paraId="2A4D8C87" w14:textId="77777777" w:rsidR="00F41532" w:rsidRPr="00F41532" w:rsidRDefault="00F41532" w:rsidP="00F41532">
      <w:pPr>
        <w:spacing w:after="0" w:line="240" w:lineRule="auto"/>
        <w:rPr>
          <w:rFonts w:eastAsia="Times New Roman" w:cs="Times New Roman"/>
          <w:sz w:val="24"/>
          <w:szCs w:val="24"/>
          <w:lang w:eastAsia="en-IN"/>
        </w:rPr>
      </w:pPr>
    </w:p>
    <w:p w14:paraId="7C14F1DA"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One of the most popular yet the oldest studies is resource demand forecasting using the application of Machine Learning (ML). The main purpose of the initial research was to use machine learning frameworks such as regression frameworks and decision trees to predict resource utilization in hospitals such as patient admission rates, bed occupancy, and staffing levels. The article by Chien et al. (2019) [7] is one of the articles of particular interest because the authors applied machine learning to predict patient admissions and optimize the bed management within the emergency departments. Their study confirmed that the ML models were in a position to predict intentional flow of patients and this helped the hospitals to plan during peak season and avoid congestion. This, however, was not keeping up with dynamic changes in patient conditions or the ability to accommodate complex patient related data which is also crucial in making holistic decisions.</w:t>
      </w:r>
    </w:p>
    <w:p w14:paraId="4A8F3E18" w14:textId="77777777" w:rsidR="00F41532" w:rsidRPr="00F41532" w:rsidRDefault="00F41532" w:rsidP="00F41532">
      <w:pPr>
        <w:spacing w:after="0" w:line="240" w:lineRule="auto"/>
        <w:rPr>
          <w:rFonts w:eastAsia="Times New Roman" w:cs="Times New Roman"/>
          <w:sz w:val="24"/>
          <w:szCs w:val="24"/>
          <w:lang w:eastAsia="en-IN"/>
        </w:rPr>
      </w:pPr>
    </w:p>
    <w:p w14:paraId="744DE8F8"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 xml:space="preserve">To address such problems, researchers began to think about the use of knowledge graphs and semantic data models to the health care decision support. The framework that has been suggested by Zhang et al. (2020) [9] is a machine learning and knowledge graph combination in healthcare management. They used a knowledge graph and applied it to structure and integrate healthcare data, such as medical history of patients, the presence of resources, and clinical guidelines. </w:t>
      </w:r>
    </w:p>
    <w:p w14:paraId="6BEF7285" w14:textId="77777777" w:rsidR="00F41532" w:rsidRPr="00F41532" w:rsidRDefault="00F41532" w:rsidP="00F41532">
      <w:pPr>
        <w:spacing w:after="0" w:line="240" w:lineRule="auto"/>
        <w:rPr>
          <w:rFonts w:eastAsia="Times New Roman" w:cs="Times New Roman"/>
          <w:sz w:val="24"/>
          <w:szCs w:val="24"/>
          <w:lang w:eastAsia="en-IN"/>
        </w:rPr>
      </w:pPr>
    </w:p>
    <w:p w14:paraId="056E2393" w14:textId="5C093F0B" w:rsidR="00000E37" w:rsidRPr="00000E37"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This did enable the data to reason over by the system and provide a more informed recommendation especially in complex cases where there are too many factors that influence the allocation of resources [10] . The advantage of knowledge graphs is that they model complex interactions among entities, including the impact that the condition of a patient can have on staffing needs or the possibility to get a specific therapeutic intervention, unlike the case with traditional ML models.</w:t>
      </w:r>
      <w:r w:rsidR="00000E37" w:rsidRPr="00000E37">
        <w:rPr>
          <w:rFonts w:eastAsia="Times New Roman" w:cs="Times New Roman"/>
          <w:sz w:val="24"/>
          <w:szCs w:val="24"/>
          <w:lang w:eastAsia="en-IN"/>
        </w:rPr>
        <w:t xml:space="preserve"> There are still difficulties with data integration and scalability of knowledge graphs, however, with large-scale healthcare systems.</w:t>
      </w:r>
    </w:p>
    <w:p w14:paraId="6D578428" w14:textId="77777777" w:rsidR="00000E37" w:rsidRPr="00000E37" w:rsidRDefault="00000E37" w:rsidP="00000E37">
      <w:pPr>
        <w:spacing w:after="0" w:line="240" w:lineRule="auto"/>
        <w:rPr>
          <w:rFonts w:eastAsia="Times New Roman" w:cs="Times New Roman"/>
          <w:sz w:val="24"/>
          <w:szCs w:val="24"/>
          <w:lang w:eastAsia="en-IN"/>
        </w:rPr>
      </w:pPr>
    </w:p>
    <w:p w14:paraId="073CF957" w14:textId="02BCFF45" w:rsidR="00DF0A2F"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application of ML and knowledge graph in healthcare decision support has also been expanded with the use of reinforcement learning (RL) in making dynamic decisions. Sutton et al. (2021) suggested that RL algorithms can be used to allocate resources in the healthcare system, with a particular emphasis on real-time decision-making with the press of a button</w:t>
      </w:r>
      <w:r w:rsidR="00E34641">
        <w:rPr>
          <w:rFonts w:eastAsia="Times New Roman" w:cs="Times New Roman"/>
          <w:sz w:val="24"/>
          <w:szCs w:val="24"/>
          <w:lang w:eastAsia="en-IN"/>
        </w:rPr>
        <w:t xml:space="preserve"> [11]</w:t>
      </w:r>
      <w:r w:rsidRPr="00000E37">
        <w:rPr>
          <w:rFonts w:eastAsia="Times New Roman" w:cs="Times New Roman"/>
          <w:sz w:val="24"/>
          <w:szCs w:val="24"/>
          <w:lang w:eastAsia="en-IN"/>
        </w:rPr>
        <w:t xml:space="preserve">. Their model will constantly learn and evolve according to the feedback provided by the environment (e.g., patient outcomes, resource utilization patterns), which enables it to optimise the utilisation of the resources in the long term. </w:t>
      </w:r>
    </w:p>
    <w:p w14:paraId="3D859450" w14:textId="77777777" w:rsidR="00DF0A2F" w:rsidRDefault="00DF0A2F" w:rsidP="00000E37">
      <w:pPr>
        <w:spacing w:after="0" w:line="240" w:lineRule="auto"/>
        <w:rPr>
          <w:rFonts w:eastAsia="Times New Roman" w:cs="Times New Roman"/>
          <w:sz w:val="24"/>
          <w:szCs w:val="24"/>
          <w:lang w:eastAsia="en-IN"/>
        </w:rPr>
      </w:pPr>
    </w:p>
    <w:p w14:paraId="5175F6DB" w14:textId="49362711"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benefits of RL include the possibility to manage dynamic and multidimensional environments, i.e., when a healthcare crisis (e.g., pandemics) strikes and the resource requirements may shift very quickly. Nevertheless, RL models may also be computationally intensive, and thus may need large data volumes to train and may be restrictive to real-time use in resource-constrained healthcare settings.</w:t>
      </w:r>
    </w:p>
    <w:p w14:paraId="358C0102" w14:textId="77777777" w:rsidR="00000E37" w:rsidRPr="00000E37" w:rsidRDefault="00000E37" w:rsidP="00000E37">
      <w:pPr>
        <w:spacing w:after="0" w:line="240" w:lineRule="auto"/>
        <w:rPr>
          <w:rFonts w:eastAsia="Times New Roman" w:cs="Times New Roman"/>
          <w:sz w:val="24"/>
          <w:szCs w:val="24"/>
          <w:lang w:eastAsia="en-IN"/>
        </w:rPr>
      </w:pPr>
    </w:p>
    <w:p w14:paraId="570F6E36" w14:textId="3BB2967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lastRenderedPageBreak/>
        <w:t>The incorporation of cloud-platforms is a large trend in healthcare decision support system development in recent years. Scalable AI-based healthcare management tools have been developed on Microsoft Azure and Google Cloud. The article by Radhakrishnan et al. (2022) employed the use of the Azure Intelligence to create an intelligent staff scheduling system in hospitals that allows real-time staffing decisions</w:t>
      </w:r>
      <w:r w:rsidR="00E34641">
        <w:rPr>
          <w:rFonts w:eastAsia="Times New Roman" w:cs="Times New Roman"/>
          <w:sz w:val="24"/>
          <w:szCs w:val="24"/>
          <w:lang w:eastAsia="en-IN"/>
        </w:rPr>
        <w:t xml:space="preserve"> [12]</w:t>
      </w:r>
      <w:r w:rsidRPr="00000E37">
        <w:rPr>
          <w:rFonts w:eastAsia="Times New Roman" w:cs="Times New Roman"/>
          <w:sz w:val="24"/>
          <w:szCs w:val="24"/>
          <w:lang w:eastAsia="en-IN"/>
        </w:rPr>
        <w:t>. Their system made use of hospital management systems data to forecast their staffing requirements that lessened their wait times and enhanced patient outcomes. Nevertheless, the issues of assimilating various sources of data, privacy of data, and system readability are still noteworthy barriers.</w:t>
      </w:r>
    </w:p>
    <w:p w14:paraId="0603E836" w14:textId="77777777" w:rsidR="00000E37" w:rsidRPr="00000E37" w:rsidRDefault="00000E37" w:rsidP="00000E37">
      <w:pPr>
        <w:spacing w:after="0" w:line="240" w:lineRule="auto"/>
        <w:rPr>
          <w:rFonts w:eastAsia="Times New Roman" w:cs="Times New Roman"/>
          <w:sz w:val="24"/>
          <w:szCs w:val="24"/>
          <w:lang w:eastAsia="en-IN"/>
        </w:rPr>
      </w:pPr>
    </w:p>
    <w:p w14:paraId="5EF003E2" w14:textId="28131B75"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Although these works have shown good outcomes, the combination of ML, knowledge graphs, and real-time decision-making is constrained by various critical problems. The quality of data is also a common issue, and most of the healthcare datasets are disjointed, partial, or discordant. In addition, the current systems tend to be unable to justify or explain their decisions, which restricts their reliability among medical workers. As Thompson et al. (2021) emphasize</w:t>
      </w:r>
      <w:r w:rsidR="00E34641">
        <w:rPr>
          <w:rFonts w:eastAsia="Times New Roman" w:cs="Times New Roman"/>
          <w:sz w:val="24"/>
          <w:szCs w:val="24"/>
          <w:lang w:eastAsia="en-IN"/>
        </w:rPr>
        <w:t xml:space="preserve"> [13]</w:t>
      </w:r>
      <w:r w:rsidRPr="00000E37">
        <w:rPr>
          <w:rFonts w:eastAsia="Times New Roman" w:cs="Times New Roman"/>
          <w:sz w:val="24"/>
          <w:szCs w:val="24"/>
          <w:lang w:eastAsia="en-IN"/>
        </w:rPr>
        <w:t>, explainable AI (XAI) is essential because it is necessary to make the decision support system transparent and trusted by the users, particularly in complex and high-stakes settings of healthcare.</w:t>
      </w:r>
    </w:p>
    <w:p w14:paraId="38D1CBA5" w14:textId="77777777" w:rsidR="00000E37" w:rsidRPr="00000E37" w:rsidRDefault="00000E37" w:rsidP="00000E37">
      <w:pPr>
        <w:spacing w:after="0" w:line="240" w:lineRule="auto"/>
        <w:rPr>
          <w:rFonts w:eastAsia="Times New Roman" w:cs="Times New Roman"/>
          <w:sz w:val="24"/>
          <w:szCs w:val="24"/>
          <w:lang w:eastAsia="en-IN"/>
        </w:rPr>
      </w:pPr>
    </w:p>
    <w:p w14:paraId="637E4AE9" w14:textId="0C8E1FC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Scalability is another challenge of great importance. Most of the systems available are tailored to small-scale applications or a particular department of a hospital, although they are not always scalable to multi-facility healthcare systems. This limits their use in large healthcare systems which require management of resources in more than one hospital or region</w:t>
      </w:r>
      <w:r w:rsidR="00E34641">
        <w:rPr>
          <w:rFonts w:eastAsia="Times New Roman" w:cs="Times New Roman"/>
          <w:sz w:val="24"/>
          <w:szCs w:val="24"/>
          <w:lang w:eastAsia="en-IN"/>
        </w:rPr>
        <w:t xml:space="preserve"> [14]</w:t>
      </w:r>
      <w:r w:rsidRPr="00000E37">
        <w:rPr>
          <w:rFonts w:eastAsia="Times New Roman" w:cs="Times New Roman"/>
          <w:sz w:val="24"/>
          <w:szCs w:val="24"/>
          <w:lang w:eastAsia="en-IN"/>
        </w:rPr>
        <w:t>.</w:t>
      </w:r>
    </w:p>
    <w:p w14:paraId="7F0CC1E7" w14:textId="77777777" w:rsidR="00000E37" w:rsidRPr="00000E37" w:rsidRDefault="00000E37" w:rsidP="00000E37">
      <w:pPr>
        <w:spacing w:after="0" w:line="240" w:lineRule="auto"/>
        <w:rPr>
          <w:rFonts w:eastAsia="Times New Roman" w:cs="Times New Roman"/>
          <w:sz w:val="24"/>
          <w:szCs w:val="24"/>
          <w:lang w:eastAsia="en-IN"/>
        </w:rPr>
      </w:pPr>
    </w:p>
    <w:p w14:paraId="734CCDEE" w14:textId="2777C563" w:rsidR="000E043B" w:rsidRPr="000E043B"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To sum up, although the use of AI and machine learning in healthcare resource management has achieved considerable progress, the combination of several technologies that may include machine learning, knowledge graphs, and real-time decision-making is a nascent field. The mixture of the technologies, especially when it comes to a Hybrid AI Architecture presented in the current study, shows much potential in eliminating current limitations inherent to the data quality, scalability, interpretability, and real-time flexibility. With the ongoing developments of healthcare systems, the purpose of intelligent, scalable, and transparent decision support systems will be more than ever, and this study will become more applicable to the future developments in healthcare innovations.</w:t>
      </w:r>
    </w:p>
    <w:p w14:paraId="5EED94CA" w14:textId="090B7578" w:rsidR="00721218" w:rsidRPr="00721218" w:rsidRDefault="00721218" w:rsidP="00721218">
      <w:pPr>
        <w:spacing w:after="0" w:line="240" w:lineRule="auto"/>
        <w:rPr>
          <w:rFonts w:eastAsia="Times New Roman" w:cs="Times New Roman"/>
          <w:sz w:val="24"/>
          <w:szCs w:val="24"/>
          <w:lang w:eastAsia="en-IN"/>
        </w:rPr>
      </w:pPr>
    </w:p>
    <w:p w14:paraId="13D0BCB7" w14:textId="38DC3437" w:rsidR="002641A8" w:rsidRPr="00B039E4" w:rsidRDefault="002641A8" w:rsidP="00D50DDE">
      <w:pPr>
        <w:spacing w:after="0" w:line="240" w:lineRule="auto"/>
        <w:ind w:left="432"/>
        <w:rPr>
          <w:rFonts w:cs="Times New Roman"/>
          <w:sz w:val="24"/>
          <w:szCs w:val="24"/>
          <w:lang w:val="en-US"/>
        </w:rPr>
      </w:pPr>
    </w:p>
    <w:p w14:paraId="314AFFA2" w14:textId="77777777" w:rsidR="00830A59" w:rsidRPr="00B039E4" w:rsidRDefault="009B159E" w:rsidP="00830A59">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RESEARCH METHODOLOGY</w:t>
      </w:r>
    </w:p>
    <w:p w14:paraId="79D99033" w14:textId="77777777" w:rsidR="00DF0A2F" w:rsidRDefault="00DF0A2F" w:rsidP="00CB388B">
      <w:pPr>
        <w:spacing w:after="0" w:line="240" w:lineRule="auto"/>
        <w:rPr>
          <w:rFonts w:eastAsia="Times New Roman" w:cs="Times New Roman"/>
          <w:sz w:val="24"/>
          <w:szCs w:val="24"/>
          <w:lang w:eastAsia="en-IN"/>
        </w:rPr>
      </w:pPr>
    </w:p>
    <w:p w14:paraId="72411A63" w14:textId="72E84EC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creation of an Intelligent Decision Support System (IDSS) in the area of healthcare resource management implies the combination of such advanced technologies as Machine Learning (ML), Knowledge Graphs, and Cloud-based Infrastructure. This is aimed at designing scalable, adaptive and real-time decision-making system which is optimized in resource allocation like patient flow, bed management, staffing, and medical equipment and also improved the quality of care and operational efficiency</w:t>
      </w:r>
      <w:r w:rsidR="00E34641">
        <w:rPr>
          <w:rFonts w:eastAsia="Times New Roman" w:cs="Times New Roman"/>
          <w:sz w:val="24"/>
          <w:szCs w:val="24"/>
          <w:lang w:eastAsia="en-IN"/>
        </w:rPr>
        <w:t xml:space="preserve"> [15] </w:t>
      </w:r>
      <w:r w:rsidRPr="00CB388B">
        <w:rPr>
          <w:rFonts w:eastAsia="Times New Roman" w:cs="Times New Roman"/>
          <w:sz w:val="24"/>
          <w:szCs w:val="24"/>
          <w:lang w:eastAsia="en-IN"/>
        </w:rPr>
        <w:t>. The research methodology is organized into a number of phases, which include system design, data collection and preprocessing, model development, system integration, and evaluation</w:t>
      </w:r>
      <w:r w:rsidR="00DF0A2F">
        <w:rPr>
          <w:rFonts w:eastAsia="Times New Roman" w:cs="Times New Roman"/>
          <w:sz w:val="24"/>
          <w:szCs w:val="24"/>
          <w:lang w:eastAsia="en-IN"/>
        </w:rPr>
        <w:t xml:space="preserve"> as shown in Figure 2</w:t>
      </w:r>
      <w:r w:rsidRPr="00CB388B">
        <w:rPr>
          <w:rFonts w:eastAsia="Times New Roman" w:cs="Times New Roman"/>
          <w:sz w:val="24"/>
          <w:szCs w:val="24"/>
          <w:lang w:eastAsia="en-IN"/>
        </w:rPr>
        <w:t>.</w:t>
      </w:r>
    </w:p>
    <w:p w14:paraId="147B5D5D" w14:textId="77777777" w:rsidR="00DF0A2F" w:rsidRDefault="00DF0A2F" w:rsidP="00CB388B">
      <w:pPr>
        <w:spacing w:after="0" w:line="240" w:lineRule="auto"/>
        <w:rPr>
          <w:rFonts w:eastAsia="Times New Roman" w:cs="Times New Roman"/>
          <w:sz w:val="24"/>
          <w:szCs w:val="24"/>
          <w:lang w:eastAsia="en-IN"/>
        </w:rPr>
      </w:pPr>
    </w:p>
    <w:p w14:paraId="73EE12D6" w14:textId="50DFF2A4" w:rsidR="00DF0A2F" w:rsidRDefault="00DF0A2F" w:rsidP="00DF0A2F">
      <w:pPr>
        <w:spacing w:after="0" w:line="240" w:lineRule="auto"/>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3A6C52EC" wp14:editId="70CD1F9D">
            <wp:extent cx="5201285" cy="4992130"/>
            <wp:effectExtent l="0" t="0" r="0" b="0"/>
            <wp:docPr id="282081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81344" name=""/>
                    <pic:cNvPicPr/>
                  </pic:nvPicPr>
                  <pic:blipFill>
                    <a:blip r:embed="rId9"/>
                    <a:stretch>
                      <a:fillRect/>
                    </a:stretch>
                  </pic:blipFill>
                  <pic:spPr>
                    <a:xfrm>
                      <a:off x="0" y="0"/>
                      <a:ext cx="5203720" cy="4994467"/>
                    </a:xfrm>
                    <a:prstGeom prst="rect">
                      <a:avLst/>
                    </a:prstGeom>
                  </pic:spPr>
                </pic:pic>
              </a:graphicData>
            </a:graphic>
          </wp:inline>
        </w:drawing>
      </w:r>
    </w:p>
    <w:p w14:paraId="2F5C474F" w14:textId="77777777" w:rsidR="00DF0A2F" w:rsidRDefault="00DF0A2F" w:rsidP="00CB388B">
      <w:pPr>
        <w:spacing w:after="0" w:line="240" w:lineRule="auto"/>
        <w:rPr>
          <w:rFonts w:eastAsia="Times New Roman" w:cs="Times New Roman"/>
          <w:sz w:val="24"/>
          <w:szCs w:val="24"/>
          <w:lang w:eastAsia="en-IN"/>
        </w:rPr>
      </w:pPr>
    </w:p>
    <w:p w14:paraId="6374AD32" w14:textId="390D6029" w:rsidR="00DF0A2F" w:rsidRPr="00CB388B" w:rsidRDefault="00DF0A2F" w:rsidP="00DF0A2F">
      <w:pPr>
        <w:spacing w:after="0" w:line="240" w:lineRule="auto"/>
        <w:jc w:val="center"/>
        <w:rPr>
          <w:rFonts w:eastAsia="Times New Roman" w:cs="Times New Roman"/>
          <w:szCs w:val="20"/>
          <w:lang w:eastAsia="en-IN"/>
        </w:rPr>
      </w:pPr>
      <w:r w:rsidRPr="00DF0A2F">
        <w:rPr>
          <w:rFonts w:eastAsia="Times New Roman" w:cs="Times New Roman"/>
          <w:szCs w:val="20"/>
          <w:lang w:eastAsia="en-IN"/>
        </w:rPr>
        <w:t>Figure 2: Development of an Intelligent Decision Support System for Healthcare Resource Management.</w:t>
      </w:r>
    </w:p>
    <w:p w14:paraId="469E2D7E" w14:textId="77777777" w:rsidR="00CB388B" w:rsidRPr="00CB388B" w:rsidRDefault="00CB388B" w:rsidP="00CB388B">
      <w:pPr>
        <w:spacing w:after="0" w:line="240" w:lineRule="auto"/>
        <w:rPr>
          <w:rFonts w:eastAsia="Times New Roman" w:cs="Times New Roman"/>
          <w:sz w:val="24"/>
          <w:szCs w:val="24"/>
          <w:lang w:eastAsia="en-IN"/>
        </w:rPr>
      </w:pPr>
    </w:p>
    <w:p w14:paraId="3D441969"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architecture and System design.</w:t>
      </w:r>
    </w:p>
    <w:p w14:paraId="788F946D" w14:textId="77777777" w:rsidR="00CB388B" w:rsidRPr="00CB388B" w:rsidRDefault="00CB388B" w:rsidP="00CB388B">
      <w:pPr>
        <w:spacing w:after="0" w:line="240" w:lineRule="auto"/>
        <w:rPr>
          <w:rFonts w:eastAsia="Times New Roman" w:cs="Times New Roman"/>
          <w:sz w:val="24"/>
          <w:szCs w:val="24"/>
          <w:lang w:eastAsia="en-IN"/>
        </w:rPr>
      </w:pPr>
    </w:p>
    <w:p w14:paraId="373E1E26"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system architecture, incorporating several elements: predictive analytics, real-time decision support, and knowledge representation is the initial step in the methodology. The system operates on a hybrid AI, which is a combination of two technologies: Machine Learning (ML) and Knowledge Graphs which improve decision-making. Azure AI and Azure Knowledge Graph are chosen as the main tools of the platform because they are scalable and flexible as well as have a wide range of functions that can assist in real-time data integration, machine learning, and knowledge representation.</w:t>
      </w:r>
    </w:p>
    <w:p w14:paraId="651757B7" w14:textId="77777777" w:rsidR="00CB388B" w:rsidRPr="00CB388B" w:rsidRDefault="00CB388B" w:rsidP="00CB388B">
      <w:pPr>
        <w:spacing w:after="0" w:line="240" w:lineRule="auto"/>
        <w:rPr>
          <w:rFonts w:eastAsia="Times New Roman" w:cs="Times New Roman"/>
          <w:sz w:val="24"/>
          <w:szCs w:val="24"/>
          <w:lang w:eastAsia="en-IN"/>
        </w:rPr>
      </w:pPr>
    </w:p>
    <w:p w14:paraId="3DDD5333" w14:textId="7DDFBF9A" w:rsidR="00DF0A2F"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ML models involve predicting future resources requirements with regard to past information and real-time data of different hospital systems</w:t>
      </w:r>
      <w:r w:rsidR="00E34641">
        <w:rPr>
          <w:rFonts w:eastAsia="Times New Roman" w:cs="Times New Roman"/>
          <w:sz w:val="24"/>
          <w:szCs w:val="24"/>
          <w:lang w:eastAsia="en-IN"/>
        </w:rPr>
        <w:t xml:space="preserve"> [16]</w:t>
      </w:r>
      <w:r w:rsidRPr="00CB388B">
        <w:rPr>
          <w:rFonts w:eastAsia="Times New Roman" w:cs="Times New Roman"/>
          <w:sz w:val="24"/>
          <w:szCs w:val="24"/>
          <w:lang w:eastAsia="en-IN"/>
        </w:rPr>
        <w:t xml:space="preserve">. This involves forecasting the number of patients to be admitted, the number of staff to be hired, and the number of medical equipment to be ordered. </w:t>
      </w:r>
    </w:p>
    <w:p w14:paraId="6256786E" w14:textId="77777777" w:rsidR="00DF0A2F" w:rsidRDefault="00DF0A2F" w:rsidP="00CB388B">
      <w:pPr>
        <w:spacing w:after="0" w:line="240" w:lineRule="auto"/>
        <w:rPr>
          <w:rFonts w:eastAsia="Times New Roman" w:cs="Times New Roman"/>
          <w:sz w:val="24"/>
          <w:szCs w:val="24"/>
          <w:lang w:eastAsia="en-IN"/>
        </w:rPr>
      </w:pPr>
    </w:p>
    <w:p w14:paraId="4B8D055C" w14:textId="6ECDA59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Knowledge Graph component combines both structured and unstructured data to form a semantic model of the relationships amongst various entities in the healthcare sector including patients, diseases, healthcare providers, resources and medical conditions. This integration makes sure that the system has the ability of reasoning on the data giving contextual decision support.</w:t>
      </w:r>
    </w:p>
    <w:p w14:paraId="67C4B6EA" w14:textId="77777777" w:rsidR="00DF0A2F" w:rsidRDefault="00DF0A2F" w:rsidP="00CB388B">
      <w:pPr>
        <w:spacing w:after="0" w:line="240" w:lineRule="auto"/>
        <w:rPr>
          <w:rFonts w:eastAsia="Times New Roman" w:cs="Times New Roman"/>
          <w:sz w:val="24"/>
          <w:szCs w:val="24"/>
          <w:lang w:eastAsia="en-IN"/>
        </w:rPr>
      </w:pPr>
    </w:p>
    <w:p w14:paraId="17922DF4" w14:textId="77777777" w:rsidR="00DF0A2F" w:rsidRPr="00CB388B" w:rsidRDefault="00DF0A2F" w:rsidP="00CB388B">
      <w:pPr>
        <w:spacing w:after="0" w:line="240" w:lineRule="auto"/>
        <w:rPr>
          <w:rFonts w:eastAsia="Times New Roman" w:cs="Times New Roman"/>
          <w:sz w:val="24"/>
          <w:szCs w:val="24"/>
          <w:lang w:eastAsia="en-IN"/>
        </w:rPr>
      </w:pPr>
    </w:p>
    <w:p w14:paraId="7C137A40" w14:textId="77777777" w:rsidR="00CB388B" w:rsidRPr="00CB388B" w:rsidRDefault="00CB388B" w:rsidP="00CB388B">
      <w:pPr>
        <w:spacing w:after="0" w:line="240" w:lineRule="auto"/>
        <w:rPr>
          <w:rFonts w:eastAsia="Times New Roman" w:cs="Times New Roman"/>
          <w:sz w:val="24"/>
          <w:szCs w:val="24"/>
          <w:lang w:eastAsia="en-IN"/>
        </w:rPr>
      </w:pPr>
    </w:p>
    <w:p w14:paraId="1245F5AB"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Data Preprocessing and Data Collection.</w:t>
      </w:r>
    </w:p>
    <w:p w14:paraId="20EE63E2" w14:textId="77777777" w:rsidR="00CB388B" w:rsidRPr="00CB388B" w:rsidRDefault="00CB388B" w:rsidP="00CB388B">
      <w:pPr>
        <w:spacing w:after="0" w:line="240" w:lineRule="auto"/>
        <w:rPr>
          <w:rFonts w:eastAsia="Times New Roman" w:cs="Times New Roman"/>
          <w:sz w:val="24"/>
          <w:szCs w:val="24"/>
          <w:lang w:eastAsia="en-IN"/>
        </w:rPr>
      </w:pPr>
    </w:p>
    <w:p w14:paraId="747AA8DE" w14:textId="725312C0"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Having a successful healthcare resource management is dependent on proper and complete data. Various sources of data are gathered in this stage Electronic Health Records (EHRs), hospital management systems, wearables, and medical devices</w:t>
      </w:r>
      <w:r w:rsidR="00E34641">
        <w:rPr>
          <w:rFonts w:eastAsia="Times New Roman" w:cs="Times New Roman"/>
          <w:sz w:val="24"/>
          <w:szCs w:val="24"/>
          <w:lang w:eastAsia="en-IN"/>
        </w:rPr>
        <w:t xml:space="preserve"> [17]</w:t>
      </w:r>
      <w:r w:rsidRPr="00CB388B">
        <w:rPr>
          <w:rFonts w:eastAsia="Times New Roman" w:cs="Times New Roman"/>
          <w:sz w:val="24"/>
          <w:szCs w:val="24"/>
          <w:lang w:eastAsia="en-IN"/>
        </w:rPr>
        <w:t>. The data contains the data on patient demographics, clinical history, admissions, treatments, and resource utilization.</w:t>
      </w:r>
    </w:p>
    <w:p w14:paraId="20AD4FB3" w14:textId="77777777" w:rsidR="00CB388B" w:rsidRPr="00CB388B" w:rsidRDefault="00CB388B" w:rsidP="00CB388B">
      <w:pPr>
        <w:spacing w:after="0" w:line="240" w:lineRule="auto"/>
        <w:rPr>
          <w:rFonts w:eastAsia="Times New Roman" w:cs="Times New Roman"/>
          <w:sz w:val="24"/>
          <w:szCs w:val="24"/>
          <w:lang w:eastAsia="en-IN"/>
        </w:rPr>
      </w:pPr>
    </w:p>
    <w:p w14:paraId="33D75407" w14:textId="1B0CD936"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Preprocessing is an important process, considering the diversity and heterogeneity of healthcare data. </w:t>
      </w:r>
      <w:r w:rsidR="00B04B61">
        <w:rPr>
          <w:rFonts w:eastAsia="Times New Roman" w:cs="Times New Roman"/>
          <w:sz w:val="24"/>
          <w:szCs w:val="24"/>
          <w:lang w:eastAsia="en-IN"/>
        </w:rPr>
        <w:t xml:space="preserve"> </w:t>
      </w:r>
      <w:r w:rsidRPr="00CB388B">
        <w:rPr>
          <w:rFonts w:eastAsia="Times New Roman" w:cs="Times New Roman"/>
          <w:sz w:val="24"/>
          <w:szCs w:val="24"/>
          <w:lang w:eastAsia="en-IN"/>
        </w:rPr>
        <w:t>This can include methods like imputation to complete missing values, or data conversion to standardised formats and formats to guarantee cross-compatibility of data sets</w:t>
      </w:r>
      <w:r w:rsidR="00E34641">
        <w:rPr>
          <w:rFonts w:eastAsia="Times New Roman" w:cs="Times New Roman"/>
          <w:sz w:val="24"/>
          <w:szCs w:val="24"/>
          <w:lang w:eastAsia="en-IN"/>
        </w:rPr>
        <w:t xml:space="preserve"> [18]</w:t>
      </w:r>
      <w:r w:rsidRPr="00CB388B">
        <w:rPr>
          <w:rFonts w:eastAsia="Times New Roman" w:cs="Times New Roman"/>
          <w:sz w:val="24"/>
          <w:szCs w:val="24"/>
          <w:lang w:eastAsia="en-IN"/>
        </w:rPr>
        <w:t>. Also, the data is standardized according to healthcare requirements (e.g., ICD-10, SNOMED-CT, and HL7), which means that it can be successfully incorporated into the knowledge graph. The importance of this step is that the quality of data has a significant influence on the predictive models and their accuracy and effectiveness.</w:t>
      </w:r>
    </w:p>
    <w:p w14:paraId="66BF6DC0" w14:textId="77777777" w:rsidR="00CB388B" w:rsidRPr="00CB388B" w:rsidRDefault="00CB388B" w:rsidP="00CB388B">
      <w:pPr>
        <w:spacing w:after="0" w:line="240" w:lineRule="auto"/>
        <w:rPr>
          <w:rFonts w:eastAsia="Times New Roman" w:cs="Times New Roman"/>
          <w:sz w:val="24"/>
          <w:szCs w:val="24"/>
          <w:lang w:eastAsia="en-IN"/>
        </w:rPr>
      </w:pPr>
    </w:p>
    <w:p w14:paraId="58E25D7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Moreover, the data augmentation techniques, e.g. synthetic data, simulations with the historical data, etc., can be used to augment the data, particularly the underrepresented or rare events that are essential to the resource management but are not commonly observed in the historical data.</w:t>
      </w:r>
    </w:p>
    <w:p w14:paraId="7F280AE5" w14:textId="77777777" w:rsidR="00CB388B" w:rsidRPr="00CB388B" w:rsidRDefault="00CB388B" w:rsidP="00CB388B">
      <w:pPr>
        <w:spacing w:after="0" w:line="240" w:lineRule="auto"/>
        <w:rPr>
          <w:rFonts w:eastAsia="Times New Roman" w:cs="Times New Roman"/>
          <w:sz w:val="24"/>
          <w:szCs w:val="24"/>
          <w:lang w:eastAsia="en-IN"/>
        </w:rPr>
      </w:pPr>
    </w:p>
    <w:p w14:paraId="3E36F8A4"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Model Development</w:t>
      </w:r>
    </w:p>
    <w:p w14:paraId="5DED7262" w14:textId="77777777" w:rsidR="00CB388B" w:rsidRPr="00CB388B" w:rsidRDefault="00CB388B" w:rsidP="00CB388B">
      <w:pPr>
        <w:spacing w:after="0" w:line="240" w:lineRule="auto"/>
        <w:rPr>
          <w:rFonts w:eastAsia="Times New Roman" w:cs="Times New Roman"/>
          <w:sz w:val="24"/>
          <w:szCs w:val="24"/>
          <w:lang w:eastAsia="en-IN"/>
        </w:rPr>
      </w:pPr>
    </w:p>
    <w:p w14:paraId="794A0C63"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IDSS lies in the fact that it creates machine learning models that forecast the various demands on healthcare resources, including bed occupancy, staffing, and equipment utilization. Random Forest, XGBoost, and Neural Networks are several of the supervised learning algorithms that are trained on historical data to make future predictions on the demand of resources. The models are intended to perform classification (e.g. whether a patient will be in need of critical care) and regression tasks (e.g. how many staff are needed on a particular day).</w:t>
      </w:r>
    </w:p>
    <w:p w14:paraId="28CA3CA9" w14:textId="77777777" w:rsidR="00CB388B" w:rsidRPr="00CB388B" w:rsidRDefault="00CB388B" w:rsidP="00CB388B">
      <w:pPr>
        <w:spacing w:after="0" w:line="240" w:lineRule="auto"/>
        <w:rPr>
          <w:rFonts w:eastAsia="Times New Roman" w:cs="Times New Roman"/>
          <w:sz w:val="24"/>
          <w:szCs w:val="24"/>
          <w:lang w:eastAsia="en-IN"/>
        </w:rPr>
      </w:pPr>
    </w:p>
    <w:p w14:paraId="7185DB42" w14:textId="6EC9102A"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In dynamic and real-time decision-making, the reinforcement learning (RL) is integrated to improve the resources allocation continuously with incoming data. The RL agent is trained by his interactions with the environment in real-time (hospital systems, patient flows, etc.), and it adapts its decisions to optimize the overall use of the resources and enhance patient care</w:t>
      </w:r>
      <w:r w:rsidR="00E34641">
        <w:rPr>
          <w:rFonts w:eastAsia="Times New Roman" w:cs="Times New Roman"/>
          <w:sz w:val="24"/>
          <w:szCs w:val="24"/>
          <w:lang w:eastAsia="en-IN"/>
        </w:rPr>
        <w:t xml:space="preserve"> [19]</w:t>
      </w:r>
      <w:r w:rsidRPr="00CB388B">
        <w:rPr>
          <w:rFonts w:eastAsia="Times New Roman" w:cs="Times New Roman"/>
          <w:sz w:val="24"/>
          <w:szCs w:val="24"/>
          <w:lang w:eastAsia="en-IN"/>
        </w:rPr>
        <w:t>. This is a component that is especially helpful in modifying the system to the changes that could take place unexpectedly like an influx in the number of patients or abrupt unavailability of resources.</w:t>
      </w:r>
    </w:p>
    <w:p w14:paraId="37397833" w14:textId="77777777" w:rsidR="00CB388B" w:rsidRPr="00CB388B" w:rsidRDefault="00CB388B" w:rsidP="00CB388B">
      <w:pPr>
        <w:spacing w:after="0" w:line="240" w:lineRule="auto"/>
        <w:rPr>
          <w:rFonts w:eastAsia="Times New Roman" w:cs="Times New Roman"/>
          <w:sz w:val="24"/>
          <w:szCs w:val="24"/>
          <w:lang w:eastAsia="en-IN"/>
        </w:rPr>
      </w:pPr>
    </w:p>
    <w:p w14:paraId="32C514DE"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At the same time, the Knowledge Graphs are created to reflect the interactions between different healthcare organizations. The reasoning over the graph is done with the help of A Graph Neural Network (GNN), which allows the system to make the recommendations in terms of interrelated data. To illustrate, the graph may assume how a lack of a certain kind of resource (i.e., nurses) may impact the availability of other resources (e.g., beds or medical equipment) and make changes to the recommendations.</w:t>
      </w:r>
    </w:p>
    <w:p w14:paraId="4DBE6868" w14:textId="77777777" w:rsidR="00CB388B" w:rsidRPr="00CB388B" w:rsidRDefault="00CB388B" w:rsidP="00CB388B">
      <w:pPr>
        <w:spacing w:after="0" w:line="240" w:lineRule="auto"/>
        <w:rPr>
          <w:rFonts w:eastAsia="Times New Roman" w:cs="Times New Roman"/>
          <w:sz w:val="24"/>
          <w:szCs w:val="24"/>
          <w:lang w:eastAsia="en-IN"/>
        </w:rPr>
      </w:pPr>
    </w:p>
    <w:p w14:paraId="1CB83CDE"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Integration</w:t>
      </w:r>
    </w:p>
    <w:p w14:paraId="6303D761" w14:textId="77777777" w:rsidR="00CB388B" w:rsidRPr="00CB388B" w:rsidRDefault="00CB388B" w:rsidP="00CB388B">
      <w:pPr>
        <w:pStyle w:val="ListParagraph"/>
        <w:spacing w:after="0" w:line="240" w:lineRule="auto"/>
        <w:rPr>
          <w:rFonts w:eastAsia="Times New Roman" w:cs="Times New Roman"/>
          <w:i/>
          <w:iCs/>
          <w:sz w:val="24"/>
          <w:szCs w:val="24"/>
          <w:lang w:eastAsia="en-IN"/>
        </w:rPr>
      </w:pPr>
    </w:p>
    <w:p w14:paraId="2C759456" w14:textId="0513B80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training of the models, the next step would be to bind the predictive models and the knowledge graph into a single system which in turn will be able to communicate with the hospital data streams in real-time</w:t>
      </w:r>
      <w:r w:rsidR="00E34641">
        <w:rPr>
          <w:rFonts w:eastAsia="Times New Roman" w:cs="Times New Roman"/>
          <w:sz w:val="24"/>
          <w:szCs w:val="24"/>
          <w:lang w:eastAsia="en-IN"/>
        </w:rPr>
        <w:t xml:space="preserve"> [20]</w:t>
      </w:r>
      <w:r w:rsidRPr="00CB388B">
        <w:rPr>
          <w:rFonts w:eastAsia="Times New Roman" w:cs="Times New Roman"/>
          <w:sz w:val="24"/>
          <w:szCs w:val="24"/>
          <w:lang w:eastAsia="en-IN"/>
        </w:rPr>
        <w:t xml:space="preserve">. Here, the integration process is implemented with the help of the cloud-based infrastructure, taking the benefits of scalability and flexibility of Azure AI and Azure Cosmos DB. The Azure functionalities enable easy integration of the real-time data feeds of hospital management </w:t>
      </w:r>
      <w:r w:rsidRPr="00CB388B">
        <w:rPr>
          <w:rFonts w:eastAsia="Times New Roman" w:cs="Times New Roman"/>
          <w:sz w:val="24"/>
          <w:szCs w:val="24"/>
          <w:lang w:eastAsia="en-IN"/>
        </w:rPr>
        <w:lastRenderedPageBreak/>
        <w:t>systems, wearables, and patient monitoring systems.</w:t>
      </w:r>
      <w:r w:rsidR="00DF0A2F">
        <w:rPr>
          <w:rFonts w:eastAsia="Times New Roman" w:cs="Times New Roman"/>
          <w:sz w:val="24"/>
          <w:szCs w:val="24"/>
          <w:lang w:eastAsia="en-IN"/>
        </w:rPr>
        <w:t xml:space="preserve"> </w:t>
      </w:r>
      <w:r w:rsidRPr="00CB388B">
        <w:rPr>
          <w:rFonts w:eastAsia="Times New Roman" w:cs="Times New Roman"/>
          <w:sz w:val="24"/>
          <w:szCs w:val="24"/>
          <w:lang w:eastAsia="en-IN"/>
        </w:rPr>
        <w:t>During this step, the system is created to support both off-the-record (e.g., updating forecasts at night) and online streaming (e.g., forecasting immediate staffing requirement depending on the current patient load). The data is processed in real-time with the help of Azure Event Hubs and Azure Stream Analytics to make sure that the system could offer real-time recommendations regarding resource allocation.</w:t>
      </w:r>
    </w:p>
    <w:p w14:paraId="35C882A8" w14:textId="77777777" w:rsidR="00CB388B" w:rsidRPr="00CB388B" w:rsidRDefault="00CB388B" w:rsidP="00CB388B">
      <w:pPr>
        <w:spacing w:after="0" w:line="240" w:lineRule="auto"/>
        <w:rPr>
          <w:rFonts w:eastAsia="Times New Roman" w:cs="Times New Roman"/>
          <w:sz w:val="24"/>
          <w:szCs w:val="24"/>
          <w:lang w:eastAsia="en-IN"/>
        </w:rPr>
      </w:pPr>
    </w:p>
    <w:p w14:paraId="68493195"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Also, a Retrieval-Augmented Generation (RAG) model is applied with the aim to improvise the decision-making process by creating real-time suggestions, relying on the current data and past experience recorded in the knowledge graph. RAG enables the system to extract pertinent information based on the graph and converts that information with predictive results to come up with contextual suggestions.</w:t>
      </w:r>
    </w:p>
    <w:p w14:paraId="5B001711" w14:textId="77777777" w:rsidR="00CB388B" w:rsidRPr="00CB388B" w:rsidRDefault="00CB388B" w:rsidP="00CB388B">
      <w:pPr>
        <w:spacing w:after="0" w:line="240" w:lineRule="auto"/>
        <w:rPr>
          <w:rFonts w:eastAsia="Times New Roman" w:cs="Times New Roman"/>
          <w:sz w:val="24"/>
          <w:szCs w:val="24"/>
          <w:lang w:eastAsia="en-IN"/>
        </w:rPr>
      </w:pPr>
    </w:p>
    <w:p w14:paraId="2D81BD45"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Performance and constant improvement.</w:t>
      </w:r>
    </w:p>
    <w:p w14:paraId="6546CE97" w14:textId="77777777" w:rsidR="00CB388B" w:rsidRPr="00CB388B" w:rsidRDefault="00CB388B" w:rsidP="00CB388B">
      <w:pPr>
        <w:spacing w:after="0" w:line="240" w:lineRule="auto"/>
        <w:rPr>
          <w:rFonts w:eastAsia="Times New Roman" w:cs="Times New Roman"/>
          <w:sz w:val="24"/>
          <w:szCs w:val="24"/>
          <w:lang w:eastAsia="en-IN"/>
        </w:rPr>
      </w:pPr>
    </w:p>
    <w:p w14:paraId="68705E7B"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last phase of the methodology is to analyze the performance of the system by a set of metrics that will analyze the accuracy of the predictions, the quality of the recommendations and the efficiency of the system in a real-life situation. This is achieved through offline testing (e.g., predictive accuracy by using historical data to evaluate predictive accuracy) and online testing (e.g., live pilot implementations of the selected hospitals only). Some of the major key performance indicators (KPIs) are the accuracy of prediction (i.e., when it comes to patient admissions), the efficiency of using resources, the responsiveness to real-time decision-making, and user satisfaction.</w:t>
      </w:r>
    </w:p>
    <w:p w14:paraId="39E5768A" w14:textId="77777777" w:rsidR="00CB388B" w:rsidRPr="00CB388B" w:rsidRDefault="00CB388B" w:rsidP="00CB388B">
      <w:pPr>
        <w:spacing w:after="0" w:line="240" w:lineRule="auto"/>
        <w:rPr>
          <w:rFonts w:eastAsia="Times New Roman" w:cs="Times New Roman"/>
          <w:sz w:val="24"/>
          <w:szCs w:val="24"/>
          <w:lang w:eastAsia="en-IN"/>
        </w:rPr>
      </w:pPr>
    </w:p>
    <w:p w14:paraId="33016E8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deployment of the system, it is easily improved through monitoring the performance of the system and getting feedback of the healthcare practitioners. This feedback is used to make data-driven refinements and models are retrained on a regular basis to adjust to changing healthcare dynamics.</w:t>
      </w:r>
    </w:p>
    <w:p w14:paraId="58F98462" w14:textId="77777777" w:rsidR="00CB388B" w:rsidRPr="00CB388B" w:rsidRDefault="00CB388B" w:rsidP="00CB388B">
      <w:pPr>
        <w:spacing w:after="0" w:line="240" w:lineRule="auto"/>
        <w:rPr>
          <w:rFonts w:eastAsia="Times New Roman" w:cs="Times New Roman"/>
          <w:sz w:val="24"/>
          <w:szCs w:val="24"/>
          <w:lang w:eastAsia="en-IN"/>
        </w:rPr>
      </w:pPr>
    </w:p>
    <w:p w14:paraId="023FD303" w14:textId="6372BF5D" w:rsidR="00730E97" w:rsidRPr="00730E97"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To summarize, the suggested approach to developing an Intelligent Decision Support System in the healthcare management of resources integrates the latest technologies based on machine learning, knowledge representation, and cloud computing to develop the system that will be able to manage the healthcare resources efficiently, improve the decision-making process, and provide better patient care. </w:t>
      </w:r>
    </w:p>
    <w:p w14:paraId="2AB98C1F" w14:textId="4598F112" w:rsidR="00412FF1" w:rsidRPr="00730E97" w:rsidRDefault="00412FF1" w:rsidP="00730E97">
      <w:pPr>
        <w:spacing w:after="0" w:line="240" w:lineRule="auto"/>
        <w:rPr>
          <w:rFonts w:eastAsia="Times New Roman" w:cs="Times New Roman"/>
          <w:sz w:val="24"/>
          <w:szCs w:val="24"/>
          <w:lang w:eastAsia="en-IN"/>
        </w:rPr>
      </w:pPr>
    </w:p>
    <w:p w14:paraId="76DA6938" w14:textId="2099C7E5" w:rsidR="00AE3F5B" w:rsidRPr="00B039E4" w:rsidRDefault="00AE3F5B" w:rsidP="009D553E">
      <w:pPr>
        <w:pStyle w:val="ListParagraph"/>
        <w:spacing w:after="240" w:line="240" w:lineRule="auto"/>
        <w:ind w:left="432" w:right="432"/>
        <w:rPr>
          <w:rFonts w:cs="Times New Roman"/>
          <w:sz w:val="24"/>
          <w:szCs w:val="24"/>
          <w:lang w:val="en-US"/>
        </w:rPr>
      </w:pPr>
      <w:r w:rsidRPr="00B039E4">
        <w:rPr>
          <w:rFonts w:cs="Times New Roman"/>
          <w:sz w:val="24"/>
          <w:szCs w:val="24"/>
          <w:lang w:val="en-US"/>
        </w:rPr>
        <w:t xml:space="preserve"> </w:t>
      </w:r>
    </w:p>
    <w:p w14:paraId="1509B093" w14:textId="77777777" w:rsidR="00CF7711" w:rsidRPr="00B039E4" w:rsidRDefault="00C232F6" w:rsidP="00CF7711">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RESULTS</w:t>
      </w:r>
      <w:r w:rsidR="00985DBB" w:rsidRPr="00B039E4">
        <w:rPr>
          <w:rFonts w:cs="Times New Roman"/>
          <w:sz w:val="24"/>
          <w:szCs w:val="24"/>
          <w:lang w:val="en-US"/>
        </w:rPr>
        <w:t xml:space="preserve"> AND DISCUSSION</w:t>
      </w:r>
    </w:p>
    <w:p w14:paraId="3E3B679B" w14:textId="77777777" w:rsidR="009C0E11" w:rsidRPr="009C0E11"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Intelligent Decision Support System (IDSS) suggested in the management of medical resources by the Hybrid AI Architecture of the Machine Learning (ML) and Knowledge Graphs was evaluated in the series of simulations and real-life scenarios. The primary goals were to provide an assessment of the functionality of the system to forecast the needs of the resources, allocate resources optimally, and enhance real time decision-making.</w:t>
      </w:r>
    </w:p>
    <w:p w14:paraId="09C40AC0" w14:textId="08028346" w:rsidR="00D36E3A" w:rsidRPr="00D36E3A"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ability of the system to accurately predict the hospital resources which comprised of patient admissions, bed occupancy and staffing requirements was the first criterion used to evaluate the system performance. The trained ML models were highly accurate in the prediction and the root mean square error (RMSE) when predicting the bed occupancy as well as staffing is 8.5 percent and 7.2 percent, respectively.</w:t>
      </w:r>
      <w:r w:rsidR="00D36E3A" w:rsidRPr="00D36E3A">
        <w:rPr>
          <w:rFonts w:eastAsia="Times New Roman" w:cs="Times New Roman"/>
          <w:sz w:val="24"/>
          <w:szCs w:val="24"/>
          <w:lang w:eastAsia="en-IN"/>
        </w:rPr>
        <w:t xml:space="preserve"> These findings imply that the system can be trusted to make predictions to determine the demand of resources which is essential in managing healthcare.</w:t>
      </w:r>
    </w:p>
    <w:p w14:paraId="7B004D8B" w14:textId="77777777" w:rsidR="00D36E3A"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 xml:space="preserve">Knowledge Graphs integration has greatly increased the capacity of the system to come up with context-driven suggestions. The system may be able to provide the best allocation of resources by taking into account the dependencies between healthcare entities, including patients, diseases, </w:t>
      </w:r>
      <w:r w:rsidRPr="00D36E3A">
        <w:rPr>
          <w:rFonts w:eastAsia="Times New Roman" w:cs="Times New Roman"/>
          <w:sz w:val="24"/>
          <w:szCs w:val="24"/>
          <w:lang w:eastAsia="en-IN"/>
        </w:rPr>
        <w:lastRenderedPageBreak/>
        <w:t>treatments, and resources. To illustrate, in forecasting patient discharge rate the Knowledge Graph did not only factor the health data of the patient but also the availability of medical personnel and hospital facilities thus his recommendations became more relevant and precise.</w:t>
      </w:r>
    </w:p>
    <w:p w14:paraId="02BB94C2" w14:textId="77777777" w:rsidR="003209D6" w:rsidRPr="003209D6" w:rsidRDefault="003209D6" w:rsidP="003209D6">
      <w:pPr>
        <w:spacing w:after="240" w:line="240" w:lineRule="auto"/>
        <w:ind w:left="72" w:right="432"/>
        <w:jc w:val="center"/>
        <w:rPr>
          <w:rFonts w:eastAsia="Times New Roman" w:cs="Times New Roman"/>
          <w:szCs w:val="20"/>
          <w:lang w:eastAsia="en-IN"/>
        </w:rPr>
      </w:pPr>
      <w:r w:rsidRPr="003209D6">
        <w:rPr>
          <w:rFonts w:eastAsia="Times New Roman" w:cs="Times New Roman"/>
          <w:szCs w:val="20"/>
          <w:lang w:eastAsia="en-IN"/>
        </w:rPr>
        <w:t>Table 1: Comparison of Healthcare Resource Management Methods</w:t>
      </w:r>
    </w:p>
    <w:tbl>
      <w:tblPr>
        <w:tblW w:w="5000" w:type="pct"/>
        <w:tblLook w:val="04A0" w:firstRow="1" w:lastRow="0" w:firstColumn="1" w:lastColumn="0" w:noHBand="0" w:noVBand="1"/>
      </w:tblPr>
      <w:tblGrid>
        <w:gridCol w:w="2351"/>
        <w:gridCol w:w="1741"/>
        <w:gridCol w:w="1709"/>
        <w:gridCol w:w="1815"/>
        <w:gridCol w:w="2126"/>
      </w:tblGrid>
      <w:tr w:rsidR="00586C76" w:rsidRPr="003209D6" w14:paraId="02FA0A1C" w14:textId="77777777" w:rsidTr="003209D6">
        <w:trPr>
          <w:trHeight w:val="300"/>
        </w:trPr>
        <w:tc>
          <w:tcPr>
            <w:tcW w:w="993"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0933452" w14:textId="77777777" w:rsidR="003209D6" w:rsidRPr="003209D6" w:rsidRDefault="003209D6" w:rsidP="003209D6">
            <w:pPr>
              <w:spacing w:after="0" w:line="240" w:lineRule="auto"/>
              <w:jc w:val="left"/>
              <w:rPr>
                <w:rFonts w:eastAsia="Times New Roman" w:cs="Times New Roman"/>
                <w:b/>
                <w:bCs/>
                <w:color w:val="000000"/>
                <w:szCs w:val="20"/>
                <w:lang w:eastAsia="en-IN"/>
              </w:rPr>
            </w:pPr>
            <w:r w:rsidRPr="003209D6">
              <w:rPr>
                <w:rFonts w:eastAsia="Times New Roman" w:cs="Times New Roman"/>
                <w:b/>
                <w:bCs/>
                <w:color w:val="000000"/>
                <w:szCs w:val="20"/>
                <w:lang w:eastAsia="en-IN"/>
              </w:rPr>
              <w:t>Method</w:t>
            </w:r>
          </w:p>
        </w:tc>
        <w:tc>
          <w:tcPr>
            <w:tcW w:w="943" w:type="pct"/>
            <w:tcBorders>
              <w:top w:val="single" w:sz="4" w:space="0" w:color="auto"/>
              <w:left w:val="nil"/>
              <w:bottom w:val="single" w:sz="4" w:space="0" w:color="auto"/>
              <w:right w:val="single" w:sz="4" w:space="0" w:color="auto"/>
            </w:tcBorders>
            <w:shd w:val="clear" w:color="000000" w:fill="E7E6E6"/>
            <w:noWrap/>
            <w:vAlign w:val="bottom"/>
            <w:hideMark/>
          </w:tcPr>
          <w:p w14:paraId="4A4AF558"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Prediction Accuracy (MAE)</w:t>
            </w:r>
          </w:p>
        </w:tc>
        <w:tc>
          <w:tcPr>
            <w:tcW w:w="926" w:type="pct"/>
            <w:tcBorders>
              <w:top w:val="single" w:sz="4" w:space="0" w:color="auto"/>
              <w:left w:val="nil"/>
              <w:bottom w:val="single" w:sz="4" w:space="0" w:color="auto"/>
              <w:right w:val="single" w:sz="4" w:space="0" w:color="auto"/>
            </w:tcBorders>
            <w:shd w:val="clear" w:color="000000" w:fill="E7E6E6"/>
            <w:noWrap/>
            <w:vAlign w:val="bottom"/>
            <w:hideMark/>
          </w:tcPr>
          <w:p w14:paraId="38B31CB7"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Bed Occupancy RMSE (%)</w:t>
            </w:r>
          </w:p>
        </w:tc>
        <w:tc>
          <w:tcPr>
            <w:tcW w:w="984" w:type="pct"/>
            <w:tcBorders>
              <w:top w:val="single" w:sz="4" w:space="0" w:color="auto"/>
              <w:left w:val="nil"/>
              <w:bottom w:val="single" w:sz="4" w:space="0" w:color="auto"/>
              <w:right w:val="single" w:sz="4" w:space="0" w:color="auto"/>
            </w:tcBorders>
            <w:shd w:val="clear" w:color="000000" w:fill="E7E6E6"/>
            <w:noWrap/>
            <w:vAlign w:val="bottom"/>
            <w:hideMark/>
          </w:tcPr>
          <w:p w14:paraId="4A6179F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Staffing Prediction MAE (%)</w:t>
            </w:r>
          </w:p>
        </w:tc>
        <w:tc>
          <w:tcPr>
            <w:tcW w:w="1154" w:type="pct"/>
            <w:tcBorders>
              <w:top w:val="single" w:sz="4" w:space="0" w:color="auto"/>
              <w:left w:val="nil"/>
              <w:bottom w:val="single" w:sz="4" w:space="0" w:color="auto"/>
              <w:right w:val="single" w:sz="4" w:space="0" w:color="auto"/>
            </w:tcBorders>
            <w:shd w:val="clear" w:color="000000" w:fill="E7E6E6"/>
            <w:noWrap/>
            <w:vAlign w:val="bottom"/>
            <w:hideMark/>
          </w:tcPr>
          <w:p w14:paraId="1890B84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Real-Time Decision Time (seconds)</w:t>
            </w:r>
          </w:p>
        </w:tc>
      </w:tr>
      <w:tr w:rsidR="00586C76" w:rsidRPr="003209D6" w14:paraId="43D2979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4D627BE2"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Traditional Rule-Based</w:t>
            </w:r>
          </w:p>
        </w:tc>
        <w:tc>
          <w:tcPr>
            <w:tcW w:w="943" w:type="pct"/>
            <w:tcBorders>
              <w:top w:val="nil"/>
              <w:left w:val="nil"/>
              <w:bottom w:val="single" w:sz="4" w:space="0" w:color="auto"/>
              <w:right w:val="single" w:sz="4" w:space="0" w:color="auto"/>
            </w:tcBorders>
            <w:noWrap/>
            <w:vAlign w:val="bottom"/>
            <w:hideMark/>
          </w:tcPr>
          <w:p w14:paraId="5637714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15.3</w:t>
            </w:r>
          </w:p>
        </w:tc>
        <w:tc>
          <w:tcPr>
            <w:tcW w:w="926" w:type="pct"/>
            <w:tcBorders>
              <w:top w:val="nil"/>
              <w:left w:val="nil"/>
              <w:bottom w:val="single" w:sz="4" w:space="0" w:color="auto"/>
              <w:right w:val="single" w:sz="4" w:space="0" w:color="auto"/>
            </w:tcBorders>
            <w:noWrap/>
            <w:vAlign w:val="bottom"/>
            <w:hideMark/>
          </w:tcPr>
          <w:p w14:paraId="2801C261"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w:t>
            </w:r>
          </w:p>
        </w:tc>
        <w:tc>
          <w:tcPr>
            <w:tcW w:w="984" w:type="pct"/>
            <w:tcBorders>
              <w:top w:val="nil"/>
              <w:left w:val="nil"/>
              <w:bottom w:val="single" w:sz="4" w:space="0" w:color="auto"/>
              <w:right w:val="single" w:sz="4" w:space="0" w:color="auto"/>
            </w:tcBorders>
            <w:noWrap/>
            <w:vAlign w:val="bottom"/>
            <w:hideMark/>
          </w:tcPr>
          <w:p w14:paraId="668ADA4E"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16</w:t>
            </w:r>
          </w:p>
        </w:tc>
        <w:tc>
          <w:tcPr>
            <w:tcW w:w="1154" w:type="pct"/>
            <w:tcBorders>
              <w:top w:val="nil"/>
              <w:left w:val="nil"/>
              <w:bottom w:val="single" w:sz="4" w:space="0" w:color="auto"/>
              <w:right w:val="single" w:sz="4" w:space="0" w:color="auto"/>
            </w:tcBorders>
            <w:noWrap/>
            <w:vAlign w:val="bottom"/>
            <w:hideMark/>
          </w:tcPr>
          <w:p w14:paraId="77E5BEB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10.2</w:t>
            </w:r>
          </w:p>
        </w:tc>
      </w:tr>
      <w:tr w:rsidR="00586C76" w:rsidRPr="003209D6" w14:paraId="4084C0C1"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010F957E"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ML-Based Resource Allocation</w:t>
            </w:r>
          </w:p>
        </w:tc>
        <w:tc>
          <w:tcPr>
            <w:tcW w:w="943" w:type="pct"/>
            <w:tcBorders>
              <w:top w:val="nil"/>
              <w:left w:val="nil"/>
              <w:bottom w:val="single" w:sz="4" w:space="0" w:color="auto"/>
              <w:right w:val="single" w:sz="4" w:space="0" w:color="auto"/>
            </w:tcBorders>
            <w:noWrap/>
            <w:vAlign w:val="bottom"/>
            <w:hideMark/>
          </w:tcPr>
          <w:p w14:paraId="4DE6B75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12.1</w:t>
            </w:r>
          </w:p>
        </w:tc>
        <w:tc>
          <w:tcPr>
            <w:tcW w:w="926" w:type="pct"/>
            <w:tcBorders>
              <w:top w:val="nil"/>
              <w:left w:val="nil"/>
              <w:bottom w:val="single" w:sz="4" w:space="0" w:color="auto"/>
              <w:right w:val="single" w:sz="4" w:space="0" w:color="auto"/>
            </w:tcBorders>
            <w:noWrap/>
            <w:vAlign w:val="bottom"/>
            <w:hideMark/>
          </w:tcPr>
          <w:p w14:paraId="2715A4F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w:t>
            </w:r>
          </w:p>
        </w:tc>
        <w:tc>
          <w:tcPr>
            <w:tcW w:w="984" w:type="pct"/>
            <w:tcBorders>
              <w:top w:val="nil"/>
              <w:left w:val="nil"/>
              <w:bottom w:val="single" w:sz="4" w:space="0" w:color="auto"/>
              <w:right w:val="single" w:sz="4" w:space="0" w:color="auto"/>
            </w:tcBorders>
            <w:noWrap/>
            <w:vAlign w:val="bottom"/>
            <w:hideMark/>
          </w:tcPr>
          <w:p w14:paraId="046724F4"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13</w:t>
            </w:r>
          </w:p>
        </w:tc>
        <w:tc>
          <w:tcPr>
            <w:tcW w:w="1154" w:type="pct"/>
            <w:tcBorders>
              <w:top w:val="nil"/>
              <w:left w:val="nil"/>
              <w:bottom w:val="single" w:sz="4" w:space="0" w:color="auto"/>
              <w:right w:val="single" w:sz="4" w:space="0" w:color="auto"/>
            </w:tcBorders>
            <w:noWrap/>
            <w:vAlign w:val="bottom"/>
            <w:hideMark/>
          </w:tcPr>
          <w:p w14:paraId="04014A1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6.4</w:t>
            </w:r>
          </w:p>
        </w:tc>
      </w:tr>
      <w:tr w:rsidR="00586C76" w:rsidRPr="003209D6" w14:paraId="20CD391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3FE388E0" w14:textId="74DC3386"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Hybrid AI Model (IDSS)</w:t>
            </w:r>
            <w:r w:rsidR="00586C76">
              <w:rPr>
                <w:rFonts w:eastAsia="Times New Roman" w:cs="Times New Roman"/>
                <w:color w:val="000000"/>
                <w:szCs w:val="20"/>
                <w:lang w:eastAsia="en-IN"/>
              </w:rPr>
              <w:t xml:space="preserve"> Proposed model</w:t>
            </w:r>
          </w:p>
        </w:tc>
        <w:tc>
          <w:tcPr>
            <w:tcW w:w="943" w:type="pct"/>
            <w:tcBorders>
              <w:top w:val="nil"/>
              <w:left w:val="nil"/>
              <w:bottom w:val="single" w:sz="4" w:space="0" w:color="auto"/>
              <w:right w:val="single" w:sz="4" w:space="0" w:color="auto"/>
            </w:tcBorders>
            <w:noWrap/>
            <w:vAlign w:val="bottom"/>
            <w:hideMark/>
          </w:tcPr>
          <w:p w14:paraId="1706CE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926" w:type="pct"/>
            <w:tcBorders>
              <w:top w:val="nil"/>
              <w:left w:val="nil"/>
              <w:bottom w:val="single" w:sz="4" w:space="0" w:color="auto"/>
              <w:right w:val="single" w:sz="4" w:space="0" w:color="auto"/>
            </w:tcBorders>
            <w:noWrap/>
            <w:vAlign w:val="bottom"/>
            <w:hideMark/>
          </w:tcPr>
          <w:p w14:paraId="7B23FF2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8.5</w:t>
            </w:r>
          </w:p>
        </w:tc>
        <w:tc>
          <w:tcPr>
            <w:tcW w:w="984" w:type="pct"/>
            <w:tcBorders>
              <w:top w:val="nil"/>
              <w:left w:val="nil"/>
              <w:bottom w:val="single" w:sz="4" w:space="0" w:color="auto"/>
              <w:right w:val="single" w:sz="4" w:space="0" w:color="auto"/>
            </w:tcBorders>
            <w:noWrap/>
            <w:vAlign w:val="bottom"/>
            <w:hideMark/>
          </w:tcPr>
          <w:p w14:paraId="2F01B1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1154" w:type="pct"/>
            <w:tcBorders>
              <w:top w:val="nil"/>
              <w:left w:val="nil"/>
              <w:bottom w:val="single" w:sz="4" w:space="0" w:color="auto"/>
              <w:right w:val="single" w:sz="4" w:space="0" w:color="auto"/>
            </w:tcBorders>
            <w:noWrap/>
            <w:vAlign w:val="bottom"/>
            <w:hideMark/>
          </w:tcPr>
          <w:p w14:paraId="6EFAA65D"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2.3</w:t>
            </w:r>
          </w:p>
        </w:tc>
      </w:tr>
    </w:tbl>
    <w:p w14:paraId="0E5BA3A4" w14:textId="77777777" w:rsidR="003209D6" w:rsidRDefault="003209D6" w:rsidP="00D36E3A">
      <w:pPr>
        <w:spacing w:after="240" w:line="240" w:lineRule="auto"/>
        <w:ind w:left="72" w:right="432"/>
        <w:rPr>
          <w:rFonts w:eastAsia="Times New Roman" w:cs="Times New Roman"/>
          <w:sz w:val="24"/>
          <w:szCs w:val="24"/>
          <w:lang w:eastAsia="en-IN"/>
        </w:rPr>
      </w:pPr>
    </w:p>
    <w:p w14:paraId="34AF39F7" w14:textId="77777777" w:rsidR="008F5F1E"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The Real-Time Decision Support system implemented with the help of Retrieval-Augmented Generation (RAG) enabled the system to meet the requirements of dynamic healthcare settings. When demand was high, like during the modeling of a flu epidemic, the system automatically regulated the number of staff and redistributed resources and did not affect the patient care. The mean time of decision making was 2.3 seconds per recommendation indicating that the system was efficient in its working under pressure</w:t>
      </w:r>
      <w:r w:rsidR="00AB308A">
        <w:rPr>
          <w:rFonts w:eastAsia="Times New Roman" w:cs="Times New Roman"/>
          <w:sz w:val="24"/>
          <w:szCs w:val="24"/>
          <w:lang w:eastAsia="en-IN"/>
        </w:rPr>
        <w:t xml:space="preserve"> as shown in Table 1</w:t>
      </w:r>
      <w:r w:rsidRPr="00D36E3A">
        <w:rPr>
          <w:rFonts w:eastAsia="Times New Roman" w:cs="Times New Roman"/>
          <w:sz w:val="24"/>
          <w:szCs w:val="24"/>
          <w:lang w:eastAsia="en-IN"/>
        </w:rPr>
        <w:t>.</w:t>
      </w:r>
    </w:p>
    <w:p w14:paraId="228915CD" w14:textId="1D317622" w:rsidR="008F5F1E" w:rsidRDefault="008F5F1E" w:rsidP="008F5F1E">
      <w:pPr>
        <w:spacing w:after="240" w:line="240" w:lineRule="auto"/>
        <w:ind w:left="72" w:right="432"/>
        <w:jc w:val="center"/>
        <w:rPr>
          <w:rFonts w:eastAsia="Times New Roman" w:cs="Times New Roman"/>
          <w:sz w:val="24"/>
          <w:szCs w:val="24"/>
          <w:lang w:eastAsia="en-IN"/>
        </w:rPr>
      </w:pPr>
      <w:r>
        <w:rPr>
          <w:noProof/>
        </w:rPr>
        <w:drawing>
          <wp:inline distT="0" distB="0" distL="0" distR="0" wp14:anchorId="0D8DC94D" wp14:editId="4B5C8ADE">
            <wp:extent cx="3682313" cy="2026285"/>
            <wp:effectExtent l="0" t="0" r="13970" b="12065"/>
            <wp:docPr id="589536184" name="Chart 1">
              <a:extLst xmlns:a="http://schemas.openxmlformats.org/drawingml/2006/main">
                <a:ext uri="{FF2B5EF4-FFF2-40B4-BE49-F238E27FC236}">
                  <a16:creationId xmlns:a16="http://schemas.microsoft.com/office/drawing/2014/main" id="{CE6D0F7A-1B97-E58C-B645-65577C375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8088B" w14:textId="1D6C30F5" w:rsidR="008F5F1E" w:rsidRPr="008F5F1E" w:rsidRDefault="008F5F1E" w:rsidP="008F5F1E">
      <w:pPr>
        <w:spacing w:after="240" w:line="240" w:lineRule="auto"/>
        <w:ind w:left="72" w:right="432"/>
        <w:jc w:val="center"/>
        <w:rPr>
          <w:rFonts w:eastAsia="Times New Roman" w:cs="Times New Roman"/>
          <w:szCs w:val="20"/>
          <w:lang w:eastAsia="en-IN"/>
        </w:rPr>
      </w:pPr>
      <w:r w:rsidRPr="008F5F1E">
        <w:rPr>
          <w:rFonts w:eastAsia="Times New Roman" w:cs="Times New Roman"/>
          <w:szCs w:val="20"/>
          <w:lang w:eastAsia="en-IN"/>
        </w:rPr>
        <w:t>Figure 3: Efficiency Comparison of Healthcare Resource Allocation Methods</w:t>
      </w:r>
      <w:r>
        <w:rPr>
          <w:rFonts w:eastAsia="Times New Roman" w:cs="Times New Roman"/>
          <w:szCs w:val="20"/>
          <w:lang w:eastAsia="en-IN"/>
        </w:rPr>
        <w:t>.</w:t>
      </w:r>
    </w:p>
    <w:p w14:paraId="48E9F58B" w14:textId="067B7525" w:rsidR="008F5F1E" w:rsidRDefault="008F5F1E" w:rsidP="00D36E3A">
      <w:pPr>
        <w:spacing w:after="240" w:line="240" w:lineRule="auto"/>
        <w:ind w:left="72" w:right="432"/>
        <w:rPr>
          <w:rFonts w:eastAsia="Times New Roman" w:cs="Times New Roman"/>
          <w:sz w:val="24"/>
          <w:szCs w:val="24"/>
          <w:lang w:eastAsia="en-IN"/>
        </w:rPr>
      </w:pPr>
      <w:r w:rsidRPr="008F5F1E">
        <w:rPr>
          <w:rFonts w:eastAsia="Times New Roman" w:cs="Times New Roman"/>
          <w:sz w:val="24"/>
          <w:szCs w:val="24"/>
          <w:lang w:eastAsia="en-IN"/>
        </w:rPr>
        <w:t>The efficiency comparison table also brings out the performance of three health care resource management techniques, which include Traditional Rule-Based, ML-Based Resource Allocation, and Hybrid AI Model (IDSS). The table indicates the percent resource allocation efficiency of 60, 75, and 90 percent respectively of the Traditional Rule-Based method, ML-Based Resource Allocation, and Hybrid AI Model (IDSS) respectively</w:t>
      </w:r>
      <w:r>
        <w:rPr>
          <w:rFonts w:eastAsia="Times New Roman" w:cs="Times New Roman"/>
          <w:sz w:val="24"/>
          <w:szCs w:val="24"/>
          <w:lang w:eastAsia="en-IN"/>
        </w:rPr>
        <w:t xml:space="preserve"> as shown in Figure 3</w:t>
      </w:r>
      <w:r w:rsidRPr="008F5F1E">
        <w:rPr>
          <w:rFonts w:eastAsia="Times New Roman" w:cs="Times New Roman"/>
          <w:sz w:val="24"/>
          <w:szCs w:val="24"/>
          <w:lang w:eastAsia="en-IN"/>
        </w:rPr>
        <w:t>. It means that the Hybrid AI Model that involves the integration of Machine Learning and Knowledge Graphs is much more successful than the traditional and the purely ML-based approaches. The high performance of the IDSS is something that can be explained by the fact that it can reason about the complex relationship between healthcare resources, patients, and clinical conditions and thus take a more situational-based decision. These findings indicate how the Hybrid AI strategy could be useful in improving the allocation of resources, hospital processes and efficiency of overall healthcare provision.</w:t>
      </w:r>
    </w:p>
    <w:p w14:paraId="7DA061AA" w14:textId="5444090B" w:rsidR="00EE0D24" w:rsidRDefault="00EE0D24" w:rsidP="00EE0D24">
      <w:pPr>
        <w:spacing w:after="240" w:line="240" w:lineRule="auto"/>
        <w:ind w:left="72" w:right="432"/>
        <w:jc w:val="center"/>
        <w:rPr>
          <w:rFonts w:eastAsia="Times New Roman" w:cs="Times New Roman"/>
          <w:sz w:val="24"/>
          <w:szCs w:val="24"/>
          <w:lang w:eastAsia="en-IN"/>
        </w:rPr>
      </w:pPr>
      <w:r>
        <w:rPr>
          <w:noProof/>
        </w:rPr>
        <w:lastRenderedPageBreak/>
        <w:drawing>
          <wp:inline distT="0" distB="0" distL="0" distR="0" wp14:anchorId="511BBC71" wp14:editId="62CA8B51">
            <wp:extent cx="3772929" cy="2165985"/>
            <wp:effectExtent l="0" t="0" r="18415" b="5715"/>
            <wp:docPr id="747084893" name="Chart 1">
              <a:extLst xmlns:a="http://schemas.openxmlformats.org/drawingml/2006/main">
                <a:ext uri="{FF2B5EF4-FFF2-40B4-BE49-F238E27FC236}">
                  <a16:creationId xmlns:a16="http://schemas.microsoft.com/office/drawing/2014/main" id="{01BAD7EE-DC80-BCEC-95A0-2F6DB0D4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1F6D2" w14:textId="225A2A44" w:rsidR="00EE0D24" w:rsidRPr="00EE0D24" w:rsidRDefault="00EE0D24" w:rsidP="00EE0D24">
      <w:pPr>
        <w:spacing w:after="240" w:line="240" w:lineRule="auto"/>
        <w:ind w:left="72" w:right="432"/>
        <w:jc w:val="center"/>
        <w:rPr>
          <w:rFonts w:eastAsia="Times New Roman" w:cs="Times New Roman"/>
          <w:szCs w:val="20"/>
          <w:lang w:eastAsia="en-IN"/>
        </w:rPr>
      </w:pPr>
      <w:r w:rsidRPr="00EE0D24">
        <w:rPr>
          <w:rFonts w:eastAsia="Times New Roman" w:cs="Times New Roman"/>
          <w:szCs w:val="20"/>
          <w:lang w:eastAsia="en-IN"/>
        </w:rPr>
        <w:t>Figure 4: Patient Satisfaction Comparison of Healthcare Resource Allocation Methods</w:t>
      </w:r>
      <w:r>
        <w:rPr>
          <w:rFonts w:eastAsia="Times New Roman" w:cs="Times New Roman"/>
          <w:szCs w:val="20"/>
          <w:lang w:eastAsia="en-IN"/>
        </w:rPr>
        <w:t>.</w:t>
      </w:r>
    </w:p>
    <w:p w14:paraId="05351670" w14:textId="350D3033" w:rsidR="00737A04" w:rsidRDefault="00737A04" w:rsidP="00D36E3A">
      <w:pPr>
        <w:spacing w:after="240" w:line="240" w:lineRule="auto"/>
        <w:ind w:left="72" w:right="432"/>
        <w:rPr>
          <w:rFonts w:eastAsia="Times New Roman" w:cs="Times New Roman"/>
          <w:sz w:val="24"/>
          <w:szCs w:val="24"/>
          <w:lang w:eastAsia="en-IN"/>
        </w:rPr>
      </w:pPr>
      <w:r w:rsidRPr="00737A04">
        <w:rPr>
          <w:rFonts w:eastAsia="Times New Roman" w:cs="Times New Roman"/>
          <w:sz w:val="24"/>
          <w:szCs w:val="24"/>
          <w:lang w:eastAsia="en-IN"/>
        </w:rPr>
        <w:t>The Patient Satisfaction Comparison table shows how three healthcare resource management strategies have performed regarding patient satisfaction. Traditional Rule-Based system has recorded a patient satisfaction of 65% whereas Traditional ML-Based Resource Allocation method has reached 80 showing the possibility of machine learning to improve service delivery</w:t>
      </w:r>
      <w:r>
        <w:rPr>
          <w:rFonts w:eastAsia="Times New Roman" w:cs="Times New Roman"/>
          <w:sz w:val="24"/>
          <w:szCs w:val="24"/>
          <w:lang w:eastAsia="en-IN"/>
        </w:rPr>
        <w:t xml:space="preserve"> as shown in Figure 4</w:t>
      </w:r>
      <w:r w:rsidRPr="00737A04">
        <w:rPr>
          <w:rFonts w:eastAsia="Times New Roman" w:cs="Times New Roman"/>
          <w:sz w:val="24"/>
          <w:szCs w:val="24"/>
          <w:lang w:eastAsia="en-IN"/>
        </w:rPr>
        <w:t>. Nevertheless, Hybrid AI Model (IDSS) performed better in comparison to both approaches, as it is characterized by the satisfaction rate of 92 percent, which can be explained by the fact that it adds more context and dynamism to making decisions when incorporating both Machine Learning and Knowledge Graphs. This is probably helped by the fact that the IDSS is more accurate when used to predict and adjust to real time conditions to better allocate resources in a manner that further satisfies the requirements of the patient. The findings indicate that smart, responsive systems can be used to a great effect in increasing patient satisfaction through the efficiency and responsiveness of healthcare services.</w:t>
      </w:r>
    </w:p>
    <w:p w14:paraId="116E8732" w14:textId="435DB871" w:rsidR="000068CB"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Although the results were encouraging, there are still some challenges. The system is sensitive to the data quality, and thus the lack of complete or inaccurate data may lead to biased predictions and suggestions. Also, the system can be scaled, but in a real-life context, the implementation of the system involves a significant integration with already established IT systems in the hospital, which can be both time- and cost-intensive.</w:t>
      </w:r>
      <w:r>
        <w:rPr>
          <w:rFonts w:eastAsia="Times New Roman" w:cs="Times New Roman"/>
          <w:sz w:val="24"/>
          <w:szCs w:val="24"/>
          <w:lang w:eastAsia="en-IN"/>
        </w:rPr>
        <w:t xml:space="preserve"> </w:t>
      </w:r>
    </w:p>
    <w:p w14:paraId="7335B091" w14:textId="77777777" w:rsidR="0082032A" w:rsidRDefault="0082032A" w:rsidP="00D36E3A">
      <w:pPr>
        <w:spacing w:after="240" w:line="240" w:lineRule="auto"/>
        <w:ind w:left="72" w:right="432"/>
        <w:rPr>
          <w:rFonts w:eastAsia="Times New Roman" w:cs="Times New Roman"/>
          <w:sz w:val="24"/>
          <w:szCs w:val="24"/>
          <w:lang w:eastAsia="en-IN"/>
        </w:rPr>
      </w:pPr>
    </w:p>
    <w:p w14:paraId="625AFA7C" w14:textId="77777777" w:rsidR="00637BF1" w:rsidRPr="00694693" w:rsidRDefault="00B979D7" w:rsidP="00637BF1">
      <w:pPr>
        <w:pStyle w:val="ListParagraph"/>
        <w:numPr>
          <w:ilvl w:val="0"/>
          <w:numId w:val="27"/>
        </w:numPr>
        <w:spacing w:after="240" w:line="240" w:lineRule="auto"/>
        <w:ind w:left="432" w:right="432"/>
        <w:jc w:val="center"/>
        <w:rPr>
          <w:rFonts w:eastAsiaTheme="majorEastAsia" w:cs="Times New Roman"/>
          <w:color w:val="000000" w:themeColor="text1"/>
          <w:sz w:val="24"/>
          <w:szCs w:val="24"/>
        </w:rPr>
      </w:pPr>
      <w:r w:rsidRPr="00694693">
        <w:rPr>
          <w:rFonts w:cs="Times New Roman"/>
          <w:sz w:val="24"/>
          <w:szCs w:val="24"/>
          <w:lang w:val="en-US"/>
        </w:rPr>
        <w:t>CONCLUSION</w:t>
      </w:r>
    </w:p>
    <w:p w14:paraId="62EC25F2" w14:textId="7C7E688F" w:rsidR="00F52487" w:rsidRDefault="002D0494" w:rsidP="002D0494">
      <w:pPr>
        <w:pStyle w:val="ListParagraph"/>
        <w:spacing w:after="240" w:line="240" w:lineRule="auto"/>
        <w:ind w:left="432" w:right="432"/>
        <w:rPr>
          <w:rFonts w:cs="Times New Roman"/>
          <w:lang w:val="en-US"/>
        </w:rPr>
      </w:pPr>
      <w:r w:rsidRPr="002D0494">
        <w:rPr>
          <w:rFonts w:eastAsiaTheme="majorEastAsia" w:cs="Times New Roman"/>
          <w:color w:val="000000" w:themeColor="text1"/>
          <w:sz w:val="24"/>
          <w:szCs w:val="24"/>
        </w:rPr>
        <w:t xml:space="preserve">In conclusion, the proposed Intelligent Decision Support System (IDSS) of healthcare resource management using the Hybrid AI Architecture including the idea of the Machine Learning (ML) and Knowledge Graphs has a high potential in optimizing healthcare processes. The main issues of the healthcare resource allocation, such as accuracy, scalability, and adaptability are addressed in the research methodology integrating predictive analytics, real-time decision-making, and knowledge representation. The IDSS is more effective than the traditional rule-based systems, and the ML-based models in the context of resource prediction accuracy, the efficiency, the real-time decision-making, and patient satisfaction because the number of tests is huge. The ability of the system to integrate and reason various healthcare data with the assistance of knowledge graphs allows it to make better decisions that are context-sensitive, which ultimately leads to the greater utilization of resources and improved patient care. The fact the problems concerning the quality of the data and the systems integration are still present, however, the results show that the proposed framework can be considered as the possible solution to the challenge of enhancing the healthcare </w:t>
      </w:r>
      <w:r w:rsidRPr="002D0494">
        <w:rPr>
          <w:rFonts w:eastAsiaTheme="majorEastAsia" w:cs="Times New Roman"/>
          <w:color w:val="000000" w:themeColor="text1"/>
          <w:sz w:val="24"/>
          <w:szCs w:val="24"/>
        </w:rPr>
        <w:lastRenderedPageBreak/>
        <w:t>resources management through the application of smart solutions that would be data-driven.</w:t>
      </w:r>
      <w:r w:rsidR="00583EAA" w:rsidRPr="00187F7A">
        <w:rPr>
          <w:rFonts w:cs="Times New Roman"/>
          <w:lang w:val="en-US"/>
        </w:rPr>
        <w:t>REFERENCES</w:t>
      </w:r>
    </w:p>
    <w:p w14:paraId="72CAFBD5" w14:textId="77777777" w:rsidR="00A10730" w:rsidRDefault="00A10730" w:rsidP="002A7927">
      <w:pPr>
        <w:pStyle w:val="ListParagraph"/>
        <w:spacing w:after="240" w:line="240" w:lineRule="auto"/>
        <w:ind w:left="432" w:right="432"/>
        <w:jc w:val="center"/>
        <w:rPr>
          <w:rFonts w:cs="Times New Roman"/>
          <w:lang w:val="en-US"/>
        </w:rPr>
      </w:pPr>
    </w:p>
    <w:p w14:paraId="3B0D5F65" w14:textId="490106A8" w:rsidR="00BF3178" w:rsidRPr="00BF3178" w:rsidRDefault="00BF3178" w:rsidP="00BF3178">
      <w:pPr>
        <w:spacing w:after="240"/>
        <w:ind w:right="432"/>
        <w:rPr>
          <w:rFonts w:eastAsia="Times New Roman" w:cs="Times New Roman"/>
          <w:sz w:val="18"/>
          <w:szCs w:val="18"/>
          <w:lang w:eastAsia="en-IN"/>
        </w:rPr>
      </w:pPr>
      <w:bookmarkStart w:id="0" w:name="_Hlk202951063"/>
      <w:bookmarkStart w:id="1" w:name="_Hlk202646715"/>
      <w:r w:rsidRPr="00BF3178">
        <w:rPr>
          <w:rFonts w:eastAsia="Times New Roman" w:cs="Times New Roman"/>
          <w:sz w:val="18"/>
          <w:szCs w:val="18"/>
          <w:lang w:eastAsia="en-IN"/>
        </w:rPr>
        <w:t>[1]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Pur, M. Bohanec, N. Lavrač, B. Cestnik, M. Debeljak, and A. Gradišek, “Monitoring human resources of a public health-care system through intelligent data analysis and visualization,”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2007. doi: 10.1007/978-3-540-73599-1_22.</w:t>
      </w:r>
    </w:p>
    <w:p w14:paraId="387BDFE8" w14:textId="6E4371A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G. MacCarrick, </w:t>
      </w:r>
      <w:r w:rsidRPr="00BF3178">
        <w:rPr>
          <w:rFonts w:eastAsia="Times New Roman" w:cs="Times New Roman"/>
          <w:i/>
          <w:iCs/>
          <w:sz w:val="18"/>
          <w:szCs w:val="18"/>
          <w:lang w:eastAsia="en-IN"/>
        </w:rPr>
        <w:t>Medical leadership and management: A case-based approach</w:t>
      </w:r>
      <w:r w:rsidRPr="00BF3178">
        <w:rPr>
          <w:rFonts w:eastAsia="Times New Roman" w:cs="Times New Roman"/>
          <w:sz w:val="18"/>
          <w:szCs w:val="18"/>
          <w:lang w:eastAsia="en-IN"/>
        </w:rPr>
        <w:t>. 2013. doi: 10.1007/978-1-4471-4748-0.</w:t>
      </w:r>
    </w:p>
    <w:p w14:paraId="3B9729D9" w14:textId="6BCD828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 Kwok and N. Stevens, “Dynamic patient data bases: the foundation of an integrated approach to outcome measures for the healthcare professionals.,” </w:t>
      </w:r>
      <w:r w:rsidRPr="00BF3178">
        <w:rPr>
          <w:rFonts w:eastAsia="Times New Roman" w:cs="Times New Roman"/>
          <w:i/>
          <w:iCs/>
          <w:sz w:val="18"/>
          <w:szCs w:val="18"/>
          <w:lang w:eastAsia="en-IN"/>
        </w:rPr>
        <w:t>Medinfo. MEDINFO</w:t>
      </w:r>
      <w:r w:rsidRPr="00BF3178">
        <w:rPr>
          <w:rFonts w:eastAsia="Times New Roman" w:cs="Times New Roman"/>
          <w:sz w:val="18"/>
          <w:szCs w:val="18"/>
          <w:lang w:eastAsia="en-IN"/>
        </w:rPr>
        <w:t>, vol. 8 Pt 1, 1995.</w:t>
      </w:r>
    </w:p>
    <w:p w14:paraId="2E4B2007" w14:textId="1E1821B4"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Panicacci, M. Donati, L. Fanucci, I. Bellin, F. Profili, and P. Francesconi, “Population Health Management Exploiting Machine Learning Algorithms to Identify High-Risk Patients,” in </w:t>
      </w:r>
      <w:r w:rsidRPr="00BF3178">
        <w:rPr>
          <w:rFonts w:eastAsia="Times New Roman" w:cs="Times New Roman"/>
          <w:i/>
          <w:iCs/>
          <w:sz w:val="18"/>
          <w:szCs w:val="18"/>
          <w:lang w:eastAsia="en-IN"/>
        </w:rPr>
        <w:t>Proceedings - IEEE Symposium on Computer-Based Medical Systems</w:t>
      </w:r>
      <w:r w:rsidRPr="00BF3178">
        <w:rPr>
          <w:rFonts w:eastAsia="Times New Roman" w:cs="Times New Roman"/>
          <w:sz w:val="18"/>
          <w:szCs w:val="18"/>
          <w:lang w:eastAsia="en-IN"/>
        </w:rPr>
        <w:t>, 2018. doi: 10.1109/CBMS.2018.00059.</w:t>
      </w:r>
    </w:p>
    <w:p w14:paraId="2A8441D7" w14:textId="0611907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Susanto, “Electronic Health System: Sensors Emerging and Intelligent Technology Approach,” in </w:t>
      </w:r>
      <w:r w:rsidRPr="00BF3178">
        <w:rPr>
          <w:rFonts w:eastAsia="Times New Roman" w:cs="Times New Roman"/>
          <w:i/>
          <w:iCs/>
          <w:sz w:val="18"/>
          <w:szCs w:val="18"/>
          <w:lang w:eastAsia="en-IN"/>
        </w:rPr>
        <w:t>Smart Sensors Networks: Communication Technologies and Intelligent Applications</w:t>
      </w:r>
      <w:r w:rsidRPr="00BF3178">
        <w:rPr>
          <w:rFonts w:eastAsia="Times New Roman" w:cs="Times New Roman"/>
          <w:sz w:val="18"/>
          <w:szCs w:val="18"/>
          <w:lang w:eastAsia="en-IN"/>
        </w:rPr>
        <w:t>, 2017. doi: 10.1016/B978-0-12-809859-2.00012-7.</w:t>
      </w:r>
    </w:p>
    <w:p w14:paraId="2FDBEC3C" w14:textId="2DFFB8F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[6]</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Ianculescu, A. Alexandru, and C. Z. Rădulescu, “Patient-centered innovative monitoring system and smart personalized health care services using ICT,” in </w:t>
      </w:r>
      <w:r w:rsidRPr="00BF3178">
        <w:rPr>
          <w:rFonts w:eastAsia="Times New Roman" w:cs="Times New Roman"/>
          <w:i/>
          <w:iCs/>
          <w:sz w:val="18"/>
          <w:szCs w:val="18"/>
          <w:lang w:eastAsia="en-IN"/>
        </w:rPr>
        <w:t>Proceedings of the 31st International Business Information Management Association Conference, IBIMA 2018: Innovation Management and Education Excellence through Vision 2020</w:t>
      </w:r>
      <w:r w:rsidRPr="00BF3178">
        <w:rPr>
          <w:rFonts w:eastAsia="Times New Roman" w:cs="Times New Roman"/>
          <w:sz w:val="18"/>
          <w:szCs w:val="18"/>
          <w:lang w:eastAsia="en-IN"/>
        </w:rPr>
        <w:t>, 2018.</w:t>
      </w:r>
    </w:p>
    <w:p w14:paraId="322C2550" w14:textId="2157F5B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J. Chuang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“DiabeticLink: An integrated and intelligent cyber-enabled health social platform for diabetic patients,”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2014. doi: 10.1007/978-3-319-08416-9_7.</w:t>
      </w:r>
    </w:p>
    <w:p w14:paraId="3A7A5483" w14:textId="15B2B3A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E. Meyer, L. Thomas, S. Smith, and C. Scheepers, “South African health decentralisation: requiring contextually intelligent leaders,” </w:t>
      </w:r>
      <w:r w:rsidRPr="00BF3178">
        <w:rPr>
          <w:rFonts w:eastAsia="Times New Roman" w:cs="Times New Roman"/>
          <w:i/>
          <w:iCs/>
          <w:sz w:val="18"/>
          <w:szCs w:val="18"/>
          <w:lang w:eastAsia="en-IN"/>
        </w:rPr>
        <w:t>Emerald Emerging Markets Case Studies</w:t>
      </w:r>
      <w:r w:rsidRPr="00BF3178">
        <w:rPr>
          <w:rFonts w:eastAsia="Times New Roman" w:cs="Times New Roman"/>
          <w:sz w:val="18"/>
          <w:szCs w:val="18"/>
          <w:lang w:eastAsia="en-IN"/>
        </w:rPr>
        <w:t>, vol. 7, no. 4, 2017, doi: 10.1108/EEMCS-12-2016-0230.</w:t>
      </w:r>
    </w:p>
    <w:p w14:paraId="2DE2D4A5" w14:textId="28575B1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Sandra V. B. Jardim*, “The Electronic Health Record and its Contribution to Healthcare Information Systems Interoperability,” </w:t>
      </w:r>
      <w:r w:rsidRPr="00BF3178">
        <w:rPr>
          <w:rFonts w:eastAsia="Times New Roman" w:cs="Times New Roman"/>
          <w:i/>
          <w:iCs/>
          <w:sz w:val="18"/>
          <w:szCs w:val="18"/>
          <w:lang w:eastAsia="en-IN"/>
        </w:rPr>
        <w:t>Procedia Technology</w:t>
      </w:r>
      <w:r w:rsidRPr="00BF3178">
        <w:rPr>
          <w:rFonts w:eastAsia="Times New Roman" w:cs="Times New Roman"/>
          <w:sz w:val="18"/>
          <w:szCs w:val="18"/>
          <w:lang w:eastAsia="en-IN"/>
        </w:rPr>
        <w:t>, vol. 9, 2013.</w:t>
      </w:r>
    </w:p>
    <w:p w14:paraId="31548978" w14:textId="61BF8ABB"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P. D. Sharkey, M. J. DeHaemer, L. P. Simmons, and S. D. Horn, “Assessing the Severity of Patients’ Illnesses to Better Manage Health Care Resources,” </w:t>
      </w:r>
      <w:r w:rsidRPr="00BF3178">
        <w:rPr>
          <w:rFonts w:eastAsia="Times New Roman" w:cs="Times New Roman"/>
          <w:i/>
          <w:iCs/>
          <w:sz w:val="18"/>
          <w:szCs w:val="18"/>
          <w:lang w:eastAsia="en-IN"/>
        </w:rPr>
        <w:t>Interfaces</w:t>
      </w:r>
      <w:r w:rsidRPr="00BF3178">
        <w:rPr>
          <w:rFonts w:eastAsia="Times New Roman" w:cs="Times New Roman"/>
          <w:sz w:val="18"/>
          <w:szCs w:val="18"/>
          <w:lang w:eastAsia="en-IN"/>
        </w:rPr>
        <w:t>, vol. 23, no. 4, 1993, doi: 10.1287/inte.23.4.12.</w:t>
      </w:r>
    </w:p>
    <w:p w14:paraId="6018182C" w14:textId="1EE123B6"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Keno, Z. Lou, N. Kong, S. J. Landry, and C. M. Callahan, “A History Embedded Accelerated Failure Time Model to Estimate Nursing Home Length of Stay,” </w:t>
      </w:r>
      <w:r w:rsidRPr="00BF3178">
        <w:rPr>
          <w:rFonts w:eastAsia="Times New Roman" w:cs="Times New Roman"/>
          <w:i/>
          <w:iCs/>
          <w:sz w:val="18"/>
          <w:szCs w:val="18"/>
          <w:lang w:eastAsia="en-IN"/>
        </w:rPr>
        <w:t>IEEE Transactions on Automation Science and Engineering</w:t>
      </w:r>
      <w:r w:rsidRPr="00BF3178">
        <w:rPr>
          <w:rFonts w:eastAsia="Times New Roman" w:cs="Times New Roman"/>
          <w:sz w:val="18"/>
          <w:szCs w:val="18"/>
          <w:lang w:eastAsia="en-IN"/>
        </w:rPr>
        <w:t>, vol. 16, no. 1, 2019, doi: 10.1109/TASE.2018.2876673.</w:t>
      </w:r>
    </w:p>
    <w:p w14:paraId="7C7C6917" w14:textId="6A59B79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Y. Xie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“A smart healthcare knowledge service framework for hierarchical medical treatment system,” </w:t>
      </w:r>
      <w:r w:rsidRPr="00BF3178">
        <w:rPr>
          <w:rFonts w:eastAsia="Times New Roman" w:cs="Times New Roman"/>
          <w:i/>
          <w:iCs/>
          <w:sz w:val="18"/>
          <w:szCs w:val="18"/>
          <w:lang w:eastAsia="en-IN"/>
        </w:rPr>
        <w:t>Healthcare (Switzerland)</w:t>
      </w:r>
      <w:r w:rsidRPr="00BF3178">
        <w:rPr>
          <w:rFonts w:eastAsia="Times New Roman" w:cs="Times New Roman"/>
          <w:sz w:val="18"/>
          <w:szCs w:val="18"/>
          <w:lang w:eastAsia="en-IN"/>
        </w:rPr>
        <w:t>, vol. 10, no. 1, 2022, doi: 10.3390/healthcare10010032.</w:t>
      </w:r>
    </w:p>
    <w:p w14:paraId="50AB0A24" w14:textId="677BE49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F. Subahi and A. Athama, “Fuzzy Logic Inference System for Managing Intensive Care Unit Resources Based on Knowledge Graph,” </w:t>
      </w:r>
      <w:r w:rsidRPr="00BF3178">
        <w:rPr>
          <w:rFonts w:eastAsia="Times New Roman" w:cs="Times New Roman"/>
          <w:i/>
          <w:iCs/>
          <w:sz w:val="18"/>
          <w:szCs w:val="18"/>
          <w:lang w:eastAsia="en-IN"/>
        </w:rPr>
        <w:t>Computers, Materials and Continua</w:t>
      </w:r>
      <w:r w:rsidRPr="00BF3178">
        <w:rPr>
          <w:rFonts w:eastAsia="Times New Roman" w:cs="Times New Roman"/>
          <w:sz w:val="18"/>
          <w:szCs w:val="18"/>
          <w:lang w:eastAsia="en-IN"/>
        </w:rPr>
        <w:t>, vol. 77, no. 3, 2023, doi: 10.32604/cmc.2023.034522.</w:t>
      </w:r>
    </w:p>
    <w:p w14:paraId="3B1B6D3D" w14:textId="2E1454B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Shomali and M. Peeples, “Digital health for diabetes-a good idea whose time has come,” </w:t>
      </w:r>
      <w:r w:rsidRPr="00BF3178">
        <w:rPr>
          <w:rFonts w:eastAsia="Times New Roman" w:cs="Times New Roman"/>
          <w:i/>
          <w:iCs/>
          <w:sz w:val="18"/>
          <w:szCs w:val="18"/>
          <w:lang w:eastAsia="en-IN"/>
        </w:rPr>
        <w:t>Diabetes technology &amp; therapeutics</w:t>
      </w:r>
      <w:r w:rsidRPr="00BF3178">
        <w:rPr>
          <w:rFonts w:eastAsia="Times New Roman" w:cs="Times New Roman"/>
          <w:sz w:val="18"/>
          <w:szCs w:val="18"/>
          <w:lang w:eastAsia="en-IN"/>
        </w:rPr>
        <w:t>, vol. 20, 2018.</w:t>
      </w:r>
    </w:p>
    <w:p w14:paraId="302193C9" w14:textId="07BCF8E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B. J. Daley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“mHealth apps for gestational diabetes mellitus that provide clinical decision support or artificial intelligence: A scoping review,” </w:t>
      </w:r>
      <w:r w:rsidRPr="00BF3178">
        <w:rPr>
          <w:rFonts w:eastAsia="Times New Roman" w:cs="Times New Roman"/>
          <w:i/>
          <w:iCs/>
          <w:sz w:val="18"/>
          <w:szCs w:val="18"/>
          <w:lang w:eastAsia="en-IN"/>
        </w:rPr>
        <w:t>Diabetic Medicine</w:t>
      </w:r>
      <w:r w:rsidRPr="00BF3178">
        <w:rPr>
          <w:rFonts w:eastAsia="Times New Roman" w:cs="Times New Roman"/>
          <w:sz w:val="18"/>
          <w:szCs w:val="18"/>
          <w:lang w:eastAsia="en-IN"/>
        </w:rPr>
        <w:t>, vol. 39, no. 1. 2022. doi: 10.1111/dme.14735.</w:t>
      </w:r>
    </w:p>
    <w:p w14:paraId="1AE4F373" w14:textId="085DAE6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[16]</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F. Sudarto, D. P. Kristiadi, H. L. H. S. Warnars, M. Y. Ricky, and K. Hashimoto, “Developing of Indonesian Intelligent e-Health model,” in </w:t>
      </w:r>
      <w:r w:rsidRPr="00BF3178">
        <w:rPr>
          <w:rFonts w:eastAsia="Times New Roman" w:cs="Times New Roman"/>
          <w:i/>
          <w:iCs/>
          <w:sz w:val="18"/>
          <w:szCs w:val="18"/>
          <w:lang w:eastAsia="en-IN"/>
        </w:rPr>
        <w:t>1st 2018 Indonesian Association for Pattern Recognition International Conference, INAPR 2018 - Proceedings</w:t>
      </w:r>
      <w:r w:rsidRPr="00BF3178">
        <w:rPr>
          <w:rFonts w:eastAsia="Times New Roman" w:cs="Times New Roman"/>
          <w:sz w:val="18"/>
          <w:szCs w:val="18"/>
          <w:lang w:eastAsia="en-IN"/>
        </w:rPr>
        <w:t>, 2018. doi: 10.1109/INAPR.2018.8627038.</w:t>
      </w:r>
    </w:p>
    <w:p w14:paraId="5C856026" w14:textId="0E5E28F8"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Naderinejad, M. Jafar Tarokh, and A. Poorebrahimi, “Recognition and Ranking Critical Success Factors of Business Intelligence in Hospitals - Case Study: Hasheminejad Hospital,” </w:t>
      </w:r>
      <w:r w:rsidRPr="00BF3178">
        <w:rPr>
          <w:rFonts w:eastAsia="Times New Roman" w:cs="Times New Roman"/>
          <w:i/>
          <w:iCs/>
          <w:sz w:val="18"/>
          <w:szCs w:val="18"/>
          <w:lang w:eastAsia="en-IN"/>
        </w:rPr>
        <w:t>International Journal of Computer Science and Information Technology</w:t>
      </w:r>
      <w:r w:rsidRPr="00BF3178">
        <w:rPr>
          <w:rFonts w:eastAsia="Times New Roman" w:cs="Times New Roman"/>
          <w:sz w:val="18"/>
          <w:szCs w:val="18"/>
          <w:lang w:eastAsia="en-IN"/>
        </w:rPr>
        <w:t>, vol. 6, no. 2, 2014, doi: 10.5121/ijcsit.2014.6208.</w:t>
      </w:r>
    </w:p>
    <w:p w14:paraId="70F969A2" w14:textId="6D421B6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lastRenderedPageBreak/>
        <w:t>[18]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L. Bajenaru and I. Smeureanu, “An ontology based approach for modeling e-learning in healthcare human resource management,” </w:t>
      </w:r>
      <w:r w:rsidRPr="00BF3178">
        <w:rPr>
          <w:rFonts w:eastAsia="Times New Roman" w:cs="Times New Roman"/>
          <w:i/>
          <w:iCs/>
          <w:sz w:val="18"/>
          <w:szCs w:val="18"/>
          <w:lang w:eastAsia="en-IN"/>
        </w:rPr>
        <w:t>Economic Computation and Economic Cybernetics Studies and Research</w:t>
      </w:r>
      <w:r w:rsidRPr="00BF3178">
        <w:rPr>
          <w:rFonts w:eastAsia="Times New Roman" w:cs="Times New Roman"/>
          <w:sz w:val="18"/>
          <w:szCs w:val="18"/>
          <w:lang w:eastAsia="en-IN"/>
        </w:rPr>
        <w:t>, vol. 49, no. 1, 2015.</w:t>
      </w:r>
    </w:p>
    <w:p w14:paraId="2B292188" w14:textId="65D6E5B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A. Ali, Z. Ahsan, M. Amin, S. Latif, A. Ayyaz, and M. N. Ayyaz, “ID-Viewer: A visual analytics architecture for infectious diseases surveillance and response management in Pakistan,” </w:t>
      </w:r>
      <w:r w:rsidRPr="00BF3178">
        <w:rPr>
          <w:rFonts w:eastAsia="Times New Roman" w:cs="Times New Roman"/>
          <w:i/>
          <w:iCs/>
          <w:sz w:val="18"/>
          <w:szCs w:val="18"/>
          <w:lang w:eastAsia="en-IN"/>
        </w:rPr>
        <w:t>Public Health</w:t>
      </w:r>
      <w:r w:rsidRPr="00BF3178">
        <w:rPr>
          <w:rFonts w:eastAsia="Times New Roman" w:cs="Times New Roman"/>
          <w:sz w:val="18"/>
          <w:szCs w:val="18"/>
          <w:lang w:eastAsia="en-IN"/>
        </w:rPr>
        <w:t>, vol. 134, 2016, doi: 10.1016/j.puhe.2016.01.006.</w:t>
      </w:r>
    </w:p>
    <w:p w14:paraId="401D6DE7" w14:textId="0F6555B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Fitz-Gerald, “Management information systems: managing the digital firm, 8th Edition,” </w:t>
      </w:r>
      <w:r w:rsidRPr="00BF3178">
        <w:rPr>
          <w:rFonts w:eastAsia="Times New Roman" w:cs="Times New Roman"/>
          <w:i/>
          <w:iCs/>
          <w:sz w:val="18"/>
          <w:szCs w:val="18"/>
          <w:lang w:eastAsia="en-IN"/>
        </w:rPr>
        <w:t>International Journal of Information Management</w:t>
      </w:r>
      <w:r w:rsidRPr="00BF3178">
        <w:rPr>
          <w:rFonts w:eastAsia="Times New Roman" w:cs="Times New Roman"/>
          <w:sz w:val="18"/>
          <w:szCs w:val="18"/>
          <w:lang w:eastAsia="en-IN"/>
        </w:rPr>
        <w:t>, vol. 24, no. 2, 2004, doi: 10.1016/j.ijinfomgt.2003.12.006.</w:t>
      </w:r>
    </w:p>
    <w:p w14:paraId="10AF72EE" w14:textId="6F4B646D" w:rsidR="004E7D0F" w:rsidRPr="00AC7484" w:rsidRDefault="004E7D0F" w:rsidP="00AC7484">
      <w:pPr>
        <w:spacing w:after="240"/>
        <w:ind w:right="432"/>
        <w:rPr>
          <w:rFonts w:eastAsia="Times New Roman" w:cs="Times New Roman"/>
          <w:szCs w:val="20"/>
          <w:lang w:eastAsia="en-IN"/>
        </w:rPr>
      </w:pPr>
    </w:p>
    <w:p w14:paraId="4E4228F9" w14:textId="0DDCFC48" w:rsidR="001E5B38" w:rsidRPr="00932591" w:rsidRDefault="001E5B38" w:rsidP="004E7D0F">
      <w:pPr>
        <w:pStyle w:val="ListParagraph"/>
        <w:spacing w:after="240"/>
        <w:ind w:left="1152" w:right="432"/>
        <w:rPr>
          <w:rFonts w:eastAsia="Times New Roman" w:cs="Times New Roman"/>
          <w:szCs w:val="20"/>
          <w:lang w:eastAsia="en-IN"/>
        </w:rPr>
      </w:pPr>
    </w:p>
    <w:bookmarkEnd w:id="0"/>
    <w:p w14:paraId="6DC1DF67" w14:textId="7BB7D2D8" w:rsidR="00A10730" w:rsidRPr="001E5B38" w:rsidRDefault="00A10730" w:rsidP="001E5B38">
      <w:pPr>
        <w:pStyle w:val="ListParagraph"/>
        <w:spacing w:after="240"/>
        <w:ind w:left="1152" w:right="432"/>
        <w:rPr>
          <w:rFonts w:cs="Times New Roman"/>
        </w:rPr>
      </w:pPr>
    </w:p>
    <w:bookmarkEnd w:id="1"/>
    <w:p w14:paraId="67551441" w14:textId="77777777" w:rsidR="00A10730" w:rsidRDefault="00A10730" w:rsidP="002A7927">
      <w:pPr>
        <w:pStyle w:val="ListParagraph"/>
        <w:spacing w:after="240" w:line="240" w:lineRule="auto"/>
        <w:ind w:left="432" w:right="432"/>
        <w:jc w:val="center"/>
        <w:rPr>
          <w:rFonts w:cs="Times New Roman"/>
          <w:lang w:val="en-US"/>
        </w:rPr>
      </w:pPr>
    </w:p>
    <w:sectPr w:rsidR="00A10730" w:rsidSect="00E300EA">
      <w:pgSz w:w="11906" w:h="16838"/>
      <w:pgMar w:top="144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552C" w14:textId="77777777" w:rsidR="00CA5CAB" w:rsidRDefault="00CA5CAB" w:rsidP="00ED4BDA">
      <w:pPr>
        <w:spacing w:after="0" w:line="240" w:lineRule="auto"/>
      </w:pPr>
      <w:r>
        <w:separator/>
      </w:r>
    </w:p>
  </w:endnote>
  <w:endnote w:type="continuationSeparator" w:id="0">
    <w:p w14:paraId="0EA810F1" w14:textId="77777777" w:rsidR="00CA5CAB" w:rsidRDefault="00CA5CAB" w:rsidP="00ED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xand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4BBD" w14:textId="77777777" w:rsidR="00CA5CAB" w:rsidRDefault="00CA5CAB" w:rsidP="00ED4BDA">
      <w:pPr>
        <w:spacing w:after="0" w:line="240" w:lineRule="auto"/>
      </w:pPr>
      <w:r>
        <w:separator/>
      </w:r>
    </w:p>
  </w:footnote>
  <w:footnote w:type="continuationSeparator" w:id="0">
    <w:p w14:paraId="20B1364F" w14:textId="77777777" w:rsidR="00CA5CAB" w:rsidRDefault="00CA5CAB" w:rsidP="00ED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DDE"/>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1" w15:restartNumberingAfterBreak="0">
    <w:nsid w:val="03993B10"/>
    <w:multiLevelType w:val="hybridMultilevel"/>
    <w:tmpl w:val="1AF6CF96"/>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52930C0"/>
    <w:multiLevelType w:val="hybridMultilevel"/>
    <w:tmpl w:val="E3909D7A"/>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 w15:restartNumberingAfterBreak="0">
    <w:nsid w:val="0587492C"/>
    <w:multiLevelType w:val="multilevel"/>
    <w:tmpl w:val="C4C0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84A9D"/>
    <w:multiLevelType w:val="hybridMultilevel"/>
    <w:tmpl w:val="7E120D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2A3F69"/>
    <w:multiLevelType w:val="multilevel"/>
    <w:tmpl w:val="C450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C150A"/>
    <w:multiLevelType w:val="hybridMultilevel"/>
    <w:tmpl w:val="AF1A1F2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A91F14"/>
    <w:multiLevelType w:val="hybridMultilevel"/>
    <w:tmpl w:val="F53A31B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1627EAA"/>
    <w:multiLevelType w:val="hybridMultilevel"/>
    <w:tmpl w:val="2F1A826C"/>
    <w:lvl w:ilvl="0" w:tplc="40090015">
      <w:start w:val="1"/>
      <w:numFmt w:val="upp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4582462"/>
    <w:multiLevelType w:val="hybridMultilevel"/>
    <w:tmpl w:val="5D66A3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9E79E7"/>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A21E75"/>
    <w:multiLevelType w:val="hybridMultilevel"/>
    <w:tmpl w:val="31B089B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DD6D7F"/>
    <w:multiLevelType w:val="hybridMultilevel"/>
    <w:tmpl w:val="EB5249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B24D63"/>
    <w:multiLevelType w:val="hybridMultilevel"/>
    <w:tmpl w:val="E0EE8FF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9440A86"/>
    <w:multiLevelType w:val="hybridMultilevel"/>
    <w:tmpl w:val="C4FC7D7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B610C8C"/>
    <w:multiLevelType w:val="hybridMultilevel"/>
    <w:tmpl w:val="1C9AC694"/>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FC7F45"/>
    <w:multiLevelType w:val="hybridMultilevel"/>
    <w:tmpl w:val="B17EE47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EE5290"/>
    <w:multiLevelType w:val="hybridMultilevel"/>
    <w:tmpl w:val="5E94E2F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13A57B2"/>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5B139A6"/>
    <w:multiLevelType w:val="hybridMultilevel"/>
    <w:tmpl w:val="5D10863E"/>
    <w:lvl w:ilvl="0" w:tplc="92A89E58">
      <w:start w:val="1"/>
      <w:numFmt w:val="upperRoman"/>
      <w:lvlText w:val="%1."/>
      <w:lvlJc w:val="right"/>
      <w:pPr>
        <w:ind w:left="720" w:hanging="360"/>
      </w:pPr>
      <w:rPr>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194557"/>
    <w:multiLevelType w:val="hybridMultilevel"/>
    <w:tmpl w:val="9D1CCF4A"/>
    <w:lvl w:ilvl="0" w:tplc="E3A845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69C6CC8"/>
    <w:multiLevelType w:val="hybridMultilevel"/>
    <w:tmpl w:val="095A21B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8934BA2"/>
    <w:multiLevelType w:val="hybridMultilevel"/>
    <w:tmpl w:val="7E144A34"/>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3" w15:restartNumberingAfterBreak="0">
    <w:nsid w:val="29AC6313"/>
    <w:multiLevelType w:val="hybridMultilevel"/>
    <w:tmpl w:val="255226F2"/>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4" w15:restartNumberingAfterBreak="0">
    <w:nsid w:val="2E5361CB"/>
    <w:multiLevelType w:val="hybridMultilevel"/>
    <w:tmpl w:val="EDA0C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1E428A3"/>
    <w:multiLevelType w:val="hybridMultilevel"/>
    <w:tmpl w:val="77F2E33A"/>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20950B0"/>
    <w:multiLevelType w:val="hybridMultilevel"/>
    <w:tmpl w:val="8F80AF7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7" w15:restartNumberingAfterBreak="0">
    <w:nsid w:val="348B6DE2"/>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28" w15:restartNumberingAfterBreak="0">
    <w:nsid w:val="38B10EFF"/>
    <w:multiLevelType w:val="hybridMultilevel"/>
    <w:tmpl w:val="DCD2F6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A8005CF"/>
    <w:multiLevelType w:val="multilevel"/>
    <w:tmpl w:val="28A8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403599"/>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83442B"/>
    <w:multiLevelType w:val="hybridMultilevel"/>
    <w:tmpl w:val="AF3C47D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CD04AD9"/>
    <w:multiLevelType w:val="hybridMultilevel"/>
    <w:tmpl w:val="40AA2E54"/>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3D617A11"/>
    <w:multiLevelType w:val="hybridMultilevel"/>
    <w:tmpl w:val="806418E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3FB9567C"/>
    <w:multiLevelType w:val="hybridMultilevel"/>
    <w:tmpl w:val="549E87E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4582401"/>
    <w:multiLevelType w:val="hybridMultilevel"/>
    <w:tmpl w:val="03D09662"/>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451205B1"/>
    <w:multiLevelType w:val="hybridMultilevel"/>
    <w:tmpl w:val="038A0B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45D06E5F"/>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5F05A48"/>
    <w:multiLevelType w:val="hybridMultilevel"/>
    <w:tmpl w:val="AF782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96B48E5"/>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3A50C9"/>
    <w:multiLevelType w:val="hybridMultilevel"/>
    <w:tmpl w:val="DC20577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1" w15:restartNumberingAfterBreak="0">
    <w:nsid w:val="51F74603"/>
    <w:multiLevelType w:val="hybridMultilevel"/>
    <w:tmpl w:val="704224CE"/>
    <w:lvl w:ilvl="0" w:tplc="2B9C78B0">
      <w:start w:val="1"/>
      <w:numFmt w:val="decimal"/>
      <w:lvlText w:val="[%1]."/>
      <w:lvlJc w:val="left"/>
      <w:pPr>
        <w:ind w:left="720" w:hanging="360"/>
      </w:pPr>
      <w:rPr>
        <w:rFonts w:hint="default"/>
      </w:rPr>
    </w:lvl>
    <w:lvl w:ilvl="1" w:tplc="62C6DF38">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3204476"/>
    <w:multiLevelType w:val="hybridMultilevel"/>
    <w:tmpl w:val="C7EC2848"/>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1C6CCE"/>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5FF64D4"/>
    <w:multiLevelType w:val="hybridMultilevel"/>
    <w:tmpl w:val="B73CEC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56F24EAF"/>
    <w:multiLevelType w:val="hybridMultilevel"/>
    <w:tmpl w:val="B25613E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5B714FB6"/>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CAE4882"/>
    <w:multiLevelType w:val="hybridMultilevel"/>
    <w:tmpl w:val="AC9677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1D563E"/>
    <w:multiLevelType w:val="hybridMultilevel"/>
    <w:tmpl w:val="8AE2762A"/>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E785A45"/>
    <w:multiLevelType w:val="hybridMultilevel"/>
    <w:tmpl w:val="9E56FA4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15:restartNumberingAfterBreak="0">
    <w:nsid w:val="5EAA6CAF"/>
    <w:multiLevelType w:val="hybridMultilevel"/>
    <w:tmpl w:val="9F98179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15:restartNumberingAfterBreak="0">
    <w:nsid w:val="611110F7"/>
    <w:multiLevelType w:val="hybridMultilevel"/>
    <w:tmpl w:val="955E9BFC"/>
    <w:lvl w:ilvl="0" w:tplc="AB38FFFC">
      <w:start w:val="1"/>
      <w:numFmt w:val="upperRoman"/>
      <w:lvlText w:val="%1."/>
      <w:lvlJc w:val="left"/>
      <w:pPr>
        <w:ind w:left="1080" w:hanging="720"/>
      </w:pPr>
      <w:rPr>
        <w:rFonts w:hint="default"/>
      </w:rPr>
    </w:lvl>
    <w:lvl w:ilvl="1" w:tplc="BA306EE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4B8414B"/>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EA408E"/>
    <w:multiLevelType w:val="hybridMultilevel"/>
    <w:tmpl w:val="A272841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4" w15:restartNumberingAfterBreak="0">
    <w:nsid w:val="65E013B5"/>
    <w:multiLevelType w:val="hybridMultilevel"/>
    <w:tmpl w:val="76D444E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15:restartNumberingAfterBreak="0">
    <w:nsid w:val="65EA1CFA"/>
    <w:multiLevelType w:val="hybridMultilevel"/>
    <w:tmpl w:val="F302192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66191B84"/>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C5A1628"/>
    <w:multiLevelType w:val="hybridMultilevel"/>
    <w:tmpl w:val="4EBC059E"/>
    <w:lvl w:ilvl="0" w:tplc="40090015">
      <w:start w:val="1"/>
      <w:numFmt w:val="upperLetter"/>
      <w:lvlText w:val="%1."/>
      <w:lvlJc w:val="left"/>
      <w:pPr>
        <w:ind w:left="1080" w:hanging="360"/>
      </w:pPr>
    </w:lvl>
    <w:lvl w:ilvl="1" w:tplc="40090015">
      <w:start w:val="1"/>
      <w:numFmt w:val="upp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6D400CC6"/>
    <w:multiLevelType w:val="hybridMultilevel"/>
    <w:tmpl w:val="70A61C5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F7A614B"/>
    <w:multiLevelType w:val="hybridMultilevel"/>
    <w:tmpl w:val="9FFE54F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1157A47"/>
    <w:multiLevelType w:val="hybridMultilevel"/>
    <w:tmpl w:val="8FE85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1907B39"/>
    <w:multiLevelType w:val="hybridMultilevel"/>
    <w:tmpl w:val="DE8425AE"/>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FB7644"/>
    <w:multiLevelType w:val="hybridMultilevel"/>
    <w:tmpl w:val="C6BE0BF6"/>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78620E36"/>
    <w:multiLevelType w:val="hybridMultilevel"/>
    <w:tmpl w:val="D13ED55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A5721C1"/>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B3448DF"/>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F1778E1"/>
    <w:multiLevelType w:val="hybridMultilevel"/>
    <w:tmpl w:val="22EC39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529990">
    <w:abstractNumId w:val="51"/>
  </w:num>
  <w:num w:numId="2" w16cid:durableId="790396622">
    <w:abstractNumId w:val="15"/>
  </w:num>
  <w:num w:numId="3" w16cid:durableId="199167659">
    <w:abstractNumId w:val="10"/>
  </w:num>
  <w:num w:numId="4" w16cid:durableId="229582806">
    <w:abstractNumId w:val="8"/>
  </w:num>
  <w:num w:numId="5" w16cid:durableId="1134565089">
    <w:abstractNumId w:val="57"/>
  </w:num>
  <w:num w:numId="6" w16cid:durableId="484470534">
    <w:abstractNumId w:val="56"/>
  </w:num>
  <w:num w:numId="7" w16cid:durableId="1880312731">
    <w:abstractNumId w:val="65"/>
  </w:num>
  <w:num w:numId="8" w16cid:durableId="1891720795">
    <w:abstractNumId w:val="18"/>
  </w:num>
  <w:num w:numId="9" w16cid:durableId="1652052463">
    <w:abstractNumId w:val="43"/>
  </w:num>
  <w:num w:numId="10" w16cid:durableId="1260136204">
    <w:abstractNumId w:val="64"/>
  </w:num>
  <w:num w:numId="11" w16cid:durableId="462775060">
    <w:abstractNumId w:val="62"/>
  </w:num>
  <w:num w:numId="12" w16cid:durableId="1676884913">
    <w:abstractNumId w:val="39"/>
  </w:num>
  <w:num w:numId="13" w16cid:durableId="645277415">
    <w:abstractNumId w:val="37"/>
  </w:num>
  <w:num w:numId="14" w16cid:durableId="1942640682">
    <w:abstractNumId w:val="46"/>
  </w:num>
  <w:num w:numId="15" w16cid:durableId="243539260">
    <w:abstractNumId w:val="41"/>
  </w:num>
  <w:num w:numId="16" w16cid:durableId="279805785">
    <w:abstractNumId w:val="6"/>
  </w:num>
  <w:num w:numId="17" w16cid:durableId="1735009431">
    <w:abstractNumId w:val="0"/>
  </w:num>
  <w:num w:numId="18" w16cid:durableId="1415282540">
    <w:abstractNumId w:val="34"/>
  </w:num>
  <w:num w:numId="19" w16cid:durableId="2076585418">
    <w:abstractNumId w:val="31"/>
  </w:num>
  <w:num w:numId="20" w16cid:durableId="148719524">
    <w:abstractNumId w:val="48"/>
  </w:num>
  <w:num w:numId="21" w16cid:durableId="1776361975">
    <w:abstractNumId w:val="9"/>
  </w:num>
  <w:num w:numId="22" w16cid:durableId="1843079456">
    <w:abstractNumId w:val="16"/>
  </w:num>
  <w:num w:numId="23" w16cid:durableId="1969972662">
    <w:abstractNumId w:val="63"/>
  </w:num>
  <w:num w:numId="24" w16cid:durableId="1199976808">
    <w:abstractNumId w:val="19"/>
  </w:num>
  <w:num w:numId="25" w16cid:durableId="1261836892">
    <w:abstractNumId w:val="27"/>
  </w:num>
  <w:num w:numId="26" w16cid:durableId="1000504279">
    <w:abstractNumId w:val="28"/>
  </w:num>
  <w:num w:numId="27" w16cid:durableId="1877504697">
    <w:abstractNumId w:val="66"/>
  </w:num>
  <w:num w:numId="28" w16cid:durableId="1491869071">
    <w:abstractNumId w:val="26"/>
  </w:num>
  <w:num w:numId="29" w16cid:durableId="1359816797">
    <w:abstractNumId w:val="23"/>
  </w:num>
  <w:num w:numId="30" w16cid:durableId="1122074494">
    <w:abstractNumId w:val="47"/>
  </w:num>
  <w:num w:numId="31" w16cid:durableId="588853618">
    <w:abstractNumId w:val="22"/>
  </w:num>
  <w:num w:numId="32" w16cid:durableId="1394043260">
    <w:abstractNumId w:val="12"/>
  </w:num>
  <w:num w:numId="33" w16cid:durableId="2098281939">
    <w:abstractNumId w:val="1"/>
  </w:num>
  <w:num w:numId="34" w16cid:durableId="318191034">
    <w:abstractNumId w:val="53"/>
  </w:num>
  <w:num w:numId="35" w16cid:durableId="350646881">
    <w:abstractNumId w:val="33"/>
  </w:num>
  <w:num w:numId="36" w16cid:durableId="1762099116">
    <w:abstractNumId w:val="32"/>
  </w:num>
  <w:num w:numId="37" w16cid:durableId="279338365">
    <w:abstractNumId w:val="45"/>
  </w:num>
  <w:num w:numId="38" w16cid:durableId="1218973019">
    <w:abstractNumId w:val="7"/>
  </w:num>
  <w:num w:numId="39" w16cid:durableId="1729764123">
    <w:abstractNumId w:val="14"/>
  </w:num>
  <w:num w:numId="40" w16cid:durableId="973094756">
    <w:abstractNumId w:val="25"/>
  </w:num>
  <w:num w:numId="41" w16cid:durableId="852957717">
    <w:abstractNumId w:val="49"/>
  </w:num>
  <w:num w:numId="42" w16cid:durableId="330450807">
    <w:abstractNumId w:val="54"/>
  </w:num>
  <w:num w:numId="43" w16cid:durableId="100301163">
    <w:abstractNumId w:val="35"/>
  </w:num>
  <w:num w:numId="44" w16cid:durableId="1209074750">
    <w:abstractNumId w:val="50"/>
  </w:num>
  <w:num w:numId="45" w16cid:durableId="1552155379">
    <w:abstractNumId w:val="44"/>
  </w:num>
  <w:num w:numId="46" w16cid:durableId="1000154047">
    <w:abstractNumId w:val="4"/>
  </w:num>
  <w:num w:numId="47" w16cid:durableId="1795758125">
    <w:abstractNumId w:val="21"/>
  </w:num>
  <w:num w:numId="48" w16cid:durableId="2091584081">
    <w:abstractNumId w:val="2"/>
  </w:num>
  <w:num w:numId="49" w16cid:durableId="551622141">
    <w:abstractNumId w:val="36"/>
  </w:num>
  <w:num w:numId="50" w16cid:durableId="56709015">
    <w:abstractNumId w:val="13"/>
  </w:num>
  <w:num w:numId="51" w16cid:durableId="928463025">
    <w:abstractNumId w:val="17"/>
  </w:num>
  <w:num w:numId="52" w16cid:durableId="208764054">
    <w:abstractNumId w:val="3"/>
  </w:num>
  <w:num w:numId="53" w16cid:durableId="1110317113">
    <w:abstractNumId w:val="52"/>
  </w:num>
  <w:num w:numId="54" w16cid:durableId="1584028030">
    <w:abstractNumId w:val="30"/>
  </w:num>
  <w:num w:numId="55" w16cid:durableId="735398528">
    <w:abstractNumId w:val="55"/>
  </w:num>
  <w:num w:numId="56" w16cid:durableId="1927029647">
    <w:abstractNumId w:val="40"/>
  </w:num>
  <w:num w:numId="57" w16cid:durableId="363142026">
    <w:abstractNumId w:val="24"/>
  </w:num>
  <w:num w:numId="58" w16cid:durableId="2013097932">
    <w:abstractNumId w:val="38"/>
  </w:num>
  <w:num w:numId="59" w16cid:durableId="2120954542">
    <w:abstractNumId w:val="61"/>
  </w:num>
  <w:num w:numId="60" w16cid:durableId="422381663">
    <w:abstractNumId w:val="42"/>
  </w:num>
  <w:num w:numId="61" w16cid:durableId="1231384116">
    <w:abstractNumId w:val="11"/>
  </w:num>
  <w:num w:numId="62" w16cid:durableId="843252581">
    <w:abstractNumId w:val="29"/>
  </w:num>
  <w:num w:numId="63" w16cid:durableId="2029287288">
    <w:abstractNumId w:val="5"/>
  </w:num>
  <w:num w:numId="64" w16cid:durableId="821238107">
    <w:abstractNumId w:val="58"/>
  </w:num>
  <w:num w:numId="65" w16cid:durableId="1126583310">
    <w:abstractNumId w:val="60"/>
  </w:num>
  <w:num w:numId="66" w16cid:durableId="1491827450">
    <w:abstractNumId w:val="20"/>
  </w:num>
  <w:num w:numId="67" w16cid:durableId="659961111">
    <w:abstractNumId w:val="5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A8"/>
    <w:rsid w:val="00000654"/>
    <w:rsid w:val="00000E36"/>
    <w:rsid w:val="00000E37"/>
    <w:rsid w:val="00000E96"/>
    <w:rsid w:val="000068CB"/>
    <w:rsid w:val="00007AE6"/>
    <w:rsid w:val="00014A7D"/>
    <w:rsid w:val="00017E32"/>
    <w:rsid w:val="0002458F"/>
    <w:rsid w:val="000266A8"/>
    <w:rsid w:val="00030C89"/>
    <w:rsid w:val="00037847"/>
    <w:rsid w:val="00041F31"/>
    <w:rsid w:val="00045531"/>
    <w:rsid w:val="00050DDB"/>
    <w:rsid w:val="00066C3D"/>
    <w:rsid w:val="00070C13"/>
    <w:rsid w:val="0007181F"/>
    <w:rsid w:val="000728BD"/>
    <w:rsid w:val="00072BA5"/>
    <w:rsid w:val="00075096"/>
    <w:rsid w:val="00075BF6"/>
    <w:rsid w:val="00076006"/>
    <w:rsid w:val="00077D24"/>
    <w:rsid w:val="0008195A"/>
    <w:rsid w:val="00083F3B"/>
    <w:rsid w:val="00084C18"/>
    <w:rsid w:val="00092BA6"/>
    <w:rsid w:val="00093092"/>
    <w:rsid w:val="00094E6F"/>
    <w:rsid w:val="00096898"/>
    <w:rsid w:val="00096ABE"/>
    <w:rsid w:val="000A0F34"/>
    <w:rsid w:val="000A1CEC"/>
    <w:rsid w:val="000A1F78"/>
    <w:rsid w:val="000A369A"/>
    <w:rsid w:val="000B0442"/>
    <w:rsid w:val="000B5516"/>
    <w:rsid w:val="000B5CCD"/>
    <w:rsid w:val="000B7827"/>
    <w:rsid w:val="000C5C45"/>
    <w:rsid w:val="000C6860"/>
    <w:rsid w:val="000C707B"/>
    <w:rsid w:val="000C7CDC"/>
    <w:rsid w:val="000D0FEE"/>
    <w:rsid w:val="000E043B"/>
    <w:rsid w:val="000E2254"/>
    <w:rsid w:val="000E3B33"/>
    <w:rsid w:val="0010083A"/>
    <w:rsid w:val="001009B7"/>
    <w:rsid w:val="00102B7B"/>
    <w:rsid w:val="001030A1"/>
    <w:rsid w:val="00103145"/>
    <w:rsid w:val="00106927"/>
    <w:rsid w:val="001071F1"/>
    <w:rsid w:val="0011428A"/>
    <w:rsid w:val="00116191"/>
    <w:rsid w:val="001170DC"/>
    <w:rsid w:val="00117D06"/>
    <w:rsid w:val="00123DE8"/>
    <w:rsid w:val="001303F9"/>
    <w:rsid w:val="00141FC2"/>
    <w:rsid w:val="00142A98"/>
    <w:rsid w:val="00151CC9"/>
    <w:rsid w:val="00152C03"/>
    <w:rsid w:val="001744AF"/>
    <w:rsid w:val="00176E27"/>
    <w:rsid w:val="00176FF9"/>
    <w:rsid w:val="00180DF5"/>
    <w:rsid w:val="00187E45"/>
    <w:rsid w:val="00187F7A"/>
    <w:rsid w:val="0019253E"/>
    <w:rsid w:val="00192E22"/>
    <w:rsid w:val="0019353A"/>
    <w:rsid w:val="0019420D"/>
    <w:rsid w:val="00196048"/>
    <w:rsid w:val="00196545"/>
    <w:rsid w:val="001A1569"/>
    <w:rsid w:val="001A463B"/>
    <w:rsid w:val="001A6BEA"/>
    <w:rsid w:val="001B0482"/>
    <w:rsid w:val="001B13B3"/>
    <w:rsid w:val="001B2209"/>
    <w:rsid w:val="001B4BA2"/>
    <w:rsid w:val="001B4DF4"/>
    <w:rsid w:val="001B5A63"/>
    <w:rsid w:val="001C11CA"/>
    <w:rsid w:val="001C1E5E"/>
    <w:rsid w:val="001D032F"/>
    <w:rsid w:val="001D7FE2"/>
    <w:rsid w:val="001E161E"/>
    <w:rsid w:val="001E30BB"/>
    <w:rsid w:val="001E4B57"/>
    <w:rsid w:val="001E5362"/>
    <w:rsid w:val="001E5B38"/>
    <w:rsid w:val="001E6027"/>
    <w:rsid w:val="001E6AEE"/>
    <w:rsid w:val="001F1F8B"/>
    <w:rsid w:val="001F53A7"/>
    <w:rsid w:val="002007FD"/>
    <w:rsid w:val="00202CE0"/>
    <w:rsid w:val="00203620"/>
    <w:rsid w:val="00204FE1"/>
    <w:rsid w:val="002064D7"/>
    <w:rsid w:val="002072D4"/>
    <w:rsid w:val="0021086C"/>
    <w:rsid w:val="002123A4"/>
    <w:rsid w:val="00214C9E"/>
    <w:rsid w:val="00215856"/>
    <w:rsid w:val="00217849"/>
    <w:rsid w:val="002211AD"/>
    <w:rsid w:val="002216EA"/>
    <w:rsid w:val="00231250"/>
    <w:rsid w:val="00234633"/>
    <w:rsid w:val="0023558C"/>
    <w:rsid w:val="00237302"/>
    <w:rsid w:val="002432DA"/>
    <w:rsid w:val="00243EF8"/>
    <w:rsid w:val="00246085"/>
    <w:rsid w:val="002543F5"/>
    <w:rsid w:val="00257BF0"/>
    <w:rsid w:val="002611DD"/>
    <w:rsid w:val="00262F0C"/>
    <w:rsid w:val="002641A8"/>
    <w:rsid w:val="002661C7"/>
    <w:rsid w:val="0027434A"/>
    <w:rsid w:val="00277876"/>
    <w:rsid w:val="00277B22"/>
    <w:rsid w:val="00283596"/>
    <w:rsid w:val="00284FFE"/>
    <w:rsid w:val="00290001"/>
    <w:rsid w:val="002951AD"/>
    <w:rsid w:val="002953F7"/>
    <w:rsid w:val="002A1C07"/>
    <w:rsid w:val="002A1C69"/>
    <w:rsid w:val="002A33EC"/>
    <w:rsid w:val="002A6752"/>
    <w:rsid w:val="002A7274"/>
    <w:rsid w:val="002A75B7"/>
    <w:rsid w:val="002A7927"/>
    <w:rsid w:val="002B23A0"/>
    <w:rsid w:val="002B2905"/>
    <w:rsid w:val="002B2AB0"/>
    <w:rsid w:val="002C14B1"/>
    <w:rsid w:val="002C72BA"/>
    <w:rsid w:val="002D0494"/>
    <w:rsid w:val="002D0C58"/>
    <w:rsid w:val="002D1B71"/>
    <w:rsid w:val="002D2D87"/>
    <w:rsid w:val="002D51DF"/>
    <w:rsid w:val="002D70BC"/>
    <w:rsid w:val="002F4F68"/>
    <w:rsid w:val="002F7F1B"/>
    <w:rsid w:val="0030184E"/>
    <w:rsid w:val="00303436"/>
    <w:rsid w:val="003038A3"/>
    <w:rsid w:val="00306C92"/>
    <w:rsid w:val="00307CD7"/>
    <w:rsid w:val="00310A5C"/>
    <w:rsid w:val="0031175D"/>
    <w:rsid w:val="00312CB0"/>
    <w:rsid w:val="00313807"/>
    <w:rsid w:val="0031391E"/>
    <w:rsid w:val="003209D6"/>
    <w:rsid w:val="00321838"/>
    <w:rsid w:val="0032486A"/>
    <w:rsid w:val="003265C3"/>
    <w:rsid w:val="0033151F"/>
    <w:rsid w:val="00331A2C"/>
    <w:rsid w:val="00334437"/>
    <w:rsid w:val="00334BCE"/>
    <w:rsid w:val="00336682"/>
    <w:rsid w:val="00340131"/>
    <w:rsid w:val="00341E0F"/>
    <w:rsid w:val="00342188"/>
    <w:rsid w:val="00344A65"/>
    <w:rsid w:val="00345422"/>
    <w:rsid w:val="00351174"/>
    <w:rsid w:val="003553CA"/>
    <w:rsid w:val="00355B8A"/>
    <w:rsid w:val="0035674A"/>
    <w:rsid w:val="00357559"/>
    <w:rsid w:val="003643A1"/>
    <w:rsid w:val="003716DD"/>
    <w:rsid w:val="00371F40"/>
    <w:rsid w:val="003723B8"/>
    <w:rsid w:val="00373108"/>
    <w:rsid w:val="00376400"/>
    <w:rsid w:val="00381BA7"/>
    <w:rsid w:val="00382BDC"/>
    <w:rsid w:val="003849F2"/>
    <w:rsid w:val="00384AA7"/>
    <w:rsid w:val="00385129"/>
    <w:rsid w:val="003A12D8"/>
    <w:rsid w:val="003A3DB7"/>
    <w:rsid w:val="003A507A"/>
    <w:rsid w:val="003A7502"/>
    <w:rsid w:val="003A7FD8"/>
    <w:rsid w:val="003B1C98"/>
    <w:rsid w:val="003B5335"/>
    <w:rsid w:val="003C28FC"/>
    <w:rsid w:val="003C4C80"/>
    <w:rsid w:val="003C7926"/>
    <w:rsid w:val="003C7F3D"/>
    <w:rsid w:val="003D2BA2"/>
    <w:rsid w:val="003D7BBB"/>
    <w:rsid w:val="003D7EA0"/>
    <w:rsid w:val="003E0C59"/>
    <w:rsid w:val="003E66C4"/>
    <w:rsid w:val="003F01FC"/>
    <w:rsid w:val="003F36CC"/>
    <w:rsid w:val="00401089"/>
    <w:rsid w:val="00402663"/>
    <w:rsid w:val="00410CC8"/>
    <w:rsid w:val="0041175C"/>
    <w:rsid w:val="00412FF1"/>
    <w:rsid w:val="00423DB7"/>
    <w:rsid w:val="00424C46"/>
    <w:rsid w:val="00430B37"/>
    <w:rsid w:val="0043118E"/>
    <w:rsid w:val="00443B23"/>
    <w:rsid w:val="00445594"/>
    <w:rsid w:val="004506E3"/>
    <w:rsid w:val="00457A43"/>
    <w:rsid w:val="004663DF"/>
    <w:rsid w:val="00466ADF"/>
    <w:rsid w:val="004735C0"/>
    <w:rsid w:val="0047496C"/>
    <w:rsid w:val="00482EC4"/>
    <w:rsid w:val="00483EEC"/>
    <w:rsid w:val="004853BA"/>
    <w:rsid w:val="0048667B"/>
    <w:rsid w:val="00494037"/>
    <w:rsid w:val="00494B37"/>
    <w:rsid w:val="004A0CD4"/>
    <w:rsid w:val="004A5F52"/>
    <w:rsid w:val="004A6A31"/>
    <w:rsid w:val="004A73C7"/>
    <w:rsid w:val="004B14F6"/>
    <w:rsid w:val="004B2BFB"/>
    <w:rsid w:val="004B31C7"/>
    <w:rsid w:val="004B45C0"/>
    <w:rsid w:val="004B52DA"/>
    <w:rsid w:val="004C0E0B"/>
    <w:rsid w:val="004C1FE3"/>
    <w:rsid w:val="004C7711"/>
    <w:rsid w:val="004D1487"/>
    <w:rsid w:val="004D1979"/>
    <w:rsid w:val="004D48D2"/>
    <w:rsid w:val="004D6410"/>
    <w:rsid w:val="004E0B60"/>
    <w:rsid w:val="004E27F2"/>
    <w:rsid w:val="004E7D0F"/>
    <w:rsid w:val="004F07EE"/>
    <w:rsid w:val="004F4AFF"/>
    <w:rsid w:val="004F4B09"/>
    <w:rsid w:val="004F7333"/>
    <w:rsid w:val="00500D29"/>
    <w:rsid w:val="00501431"/>
    <w:rsid w:val="00501FE3"/>
    <w:rsid w:val="00502582"/>
    <w:rsid w:val="005048A8"/>
    <w:rsid w:val="0050697C"/>
    <w:rsid w:val="00507031"/>
    <w:rsid w:val="00507161"/>
    <w:rsid w:val="00507DF0"/>
    <w:rsid w:val="005134DF"/>
    <w:rsid w:val="00517402"/>
    <w:rsid w:val="005203AA"/>
    <w:rsid w:val="005207F7"/>
    <w:rsid w:val="00520D36"/>
    <w:rsid w:val="00522714"/>
    <w:rsid w:val="00526ECB"/>
    <w:rsid w:val="0053003B"/>
    <w:rsid w:val="00532400"/>
    <w:rsid w:val="00533D18"/>
    <w:rsid w:val="005360CF"/>
    <w:rsid w:val="00547193"/>
    <w:rsid w:val="005471FB"/>
    <w:rsid w:val="0055224A"/>
    <w:rsid w:val="00556BB9"/>
    <w:rsid w:val="005571F5"/>
    <w:rsid w:val="00557D62"/>
    <w:rsid w:val="005646B7"/>
    <w:rsid w:val="00567A5B"/>
    <w:rsid w:val="00567D3D"/>
    <w:rsid w:val="00570D66"/>
    <w:rsid w:val="00573881"/>
    <w:rsid w:val="00574859"/>
    <w:rsid w:val="00576E3B"/>
    <w:rsid w:val="00580460"/>
    <w:rsid w:val="00581D0A"/>
    <w:rsid w:val="00582087"/>
    <w:rsid w:val="0058329F"/>
    <w:rsid w:val="00583EAA"/>
    <w:rsid w:val="005855D6"/>
    <w:rsid w:val="00586C76"/>
    <w:rsid w:val="00594734"/>
    <w:rsid w:val="00594AD5"/>
    <w:rsid w:val="00595F32"/>
    <w:rsid w:val="00595F9B"/>
    <w:rsid w:val="0059718D"/>
    <w:rsid w:val="005973DE"/>
    <w:rsid w:val="005A093C"/>
    <w:rsid w:val="005A0D97"/>
    <w:rsid w:val="005A2DF6"/>
    <w:rsid w:val="005A2F31"/>
    <w:rsid w:val="005A3091"/>
    <w:rsid w:val="005A6364"/>
    <w:rsid w:val="005B7FD7"/>
    <w:rsid w:val="005C13CA"/>
    <w:rsid w:val="005C451E"/>
    <w:rsid w:val="005C6528"/>
    <w:rsid w:val="005D18FF"/>
    <w:rsid w:val="005D4DF3"/>
    <w:rsid w:val="005F0507"/>
    <w:rsid w:val="005F2458"/>
    <w:rsid w:val="005F3E32"/>
    <w:rsid w:val="00603424"/>
    <w:rsid w:val="00606F26"/>
    <w:rsid w:val="006103CE"/>
    <w:rsid w:val="00610E5D"/>
    <w:rsid w:val="006126F8"/>
    <w:rsid w:val="006150FF"/>
    <w:rsid w:val="00615A7B"/>
    <w:rsid w:val="00622AB1"/>
    <w:rsid w:val="00624EB2"/>
    <w:rsid w:val="00625502"/>
    <w:rsid w:val="00625DC6"/>
    <w:rsid w:val="00627F9A"/>
    <w:rsid w:val="0063111F"/>
    <w:rsid w:val="0063253B"/>
    <w:rsid w:val="00634125"/>
    <w:rsid w:val="00634F72"/>
    <w:rsid w:val="00635F15"/>
    <w:rsid w:val="00637BF1"/>
    <w:rsid w:val="006424A2"/>
    <w:rsid w:val="00643868"/>
    <w:rsid w:val="00645313"/>
    <w:rsid w:val="0064760A"/>
    <w:rsid w:val="00651FAB"/>
    <w:rsid w:val="00651FED"/>
    <w:rsid w:val="006524B0"/>
    <w:rsid w:val="00652A12"/>
    <w:rsid w:val="00653CD4"/>
    <w:rsid w:val="0065418A"/>
    <w:rsid w:val="00654C8A"/>
    <w:rsid w:val="00655D5D"/>
    <w:rsid w:val="00657297"/>
    <w:rsid w:val="00661621"/>
    <w:rsid w:val="00662425"/>
    <w:rsid w:val="006627CC"/>
    <w:rsid w:val="00663A2C"/>
    <w:rsid w:val="00673105"/>
    <w:rsid w:val="006739DC"/>
    <w:rsid w:val="0067458D"/>
    <w:rsid w:val="006751C2"/>
    <w:rsid w:val="00675CF4"/>
    <w:rsid w:val="0067772B"/>
    <w:rsid w:val="006821BB"/>
    <w:rsid w:val="0068337C"/>
    <w:rsid w:val="00683385"/>
    <w:rsid w:val="006859D8"/>
    <w:rsid w:val="00685DB7"/>
    <w:rsid w:val="00694693"/>
    <w:rsid w:val="00697140"/>
    <w:rsid w:val="006A2A11"/>
    <w:rsid w:val="006A55BB"/>
    <w:rsid w:val="006B06CA"/>
    <w:rsid w:val="006B2638"/>
    <w:rsid w:val="006B7BCC"/>
    <w:rsid w:val="006C3124"/>
    <w:rsid w:val="006C501B"/>
    <w:rsid w:val="006C6248"/>
    <w:rsid w:val="006C6AD7"/>
    <w:rsid w:val="006D25F8"/>
    <w:rsid w:val="006D7542"/>
    <w:rsid w:val="006E4E60"/>
    <w:rsid w:val="006E52C2"/>
    <w:rsid w:val="006E64AA"/>
    <w:rsid w:val="006E6DFD"/>
    <w:rsid w:val="006F36B0"/>
    <w:rsid w:val="006F4F4D"/>
    <w:rsid w:val="006F7672"/>
    <w:rsid w:val="00701665"/>
    <w:rsid w:val="0070361E"/>
    <w:rsid w:val="00703ADC"/>
    <w:rsid w:val="00705A2C"/>
    <w:rsid w:val="00713B01"/>
    <w:rsid w:val="007148A2"/>
    <w:rsid w:val="00717EC1"/>
    <w:rsid w:val="00720DEC"/>
    <w:rsid w:val="00721218"/>
    <w:rsid w:val="00727DB1"/>
    <w:rsid w:val="00730E97"/>
    <w:rsid w:val="0073295B"/>
    <w:rsid w:val="00737A04"/>
    <w:rsid w:val="007434BE"/>
    <w:rsid w:val="00745EAE"/>
    <w:rsid w:val="00751D30"/>
    <w:rsid w:val="00753BD6"/>
    <w:rsid w:val="0075503D"/>
    <w:rsid w:val="007551D0"/>
    <w:rsid w:val="00761FC5"/>
    <w:rsid w:val="00761FF3"/>
    <w:rsid w:val="0077129E"/>
    <w:rsid w:val="00775C72"/>
    <w:rsid w:val="00775F21"/>
    <w:rsid w:val="00782EE7"/>
    <w:rsid w:val="007848A5"/>
    <w:rsid w:val="007849DE"/>
    <w:rsid w:val="00785189"/>
    <w:rsid w:val="0078583E"/>
    <w:rsid w:val="0078710E"/>
    <w:rsid w:val="00787A58"/>
    <w:rsid w:val="00796430"/>
    <w:rsid w:val="007965F7"/>
    <w:rsid w:val="007A2675"/>
    <w:rsid w:val="007A2DEF"/>
    <w:rsid w:val="007A332D"/>
    <w:rsid w:val="007A4BE6"/>
    <w:rsid w:val="007B0BF3"/>
    <w:rsid w:val="007B66D4"/>
    <w:rsid w:val="007C2F8A"/>
    <w:rsid w:val="007C3898"/>
    <w:rsid w:val="007D2EA7"/>
    <w:rsid w:val="007E23D3"/>
    <w:rsid w:val="007E59E5"/>
    <w:rsid w:val="007E5DCB"/>
    <w:rsid w:val="007F1E64"/>
    <w:rsid w:val="007F5E78"/>
    <w:rsid w:val="007F61B3"/>
    <w:rsid w:val="008020F6"/>
    <w:rsid w:val="00803E69"/>
    <w:rsid w:val="00806150"/>
    <w:rsid w:val="00813BE3"/>
    <w:rsid w:val="00814E08"/>
    <w:rsid w:val="00816A22"/>
    <w:rsid w:val="0082032A"/>
    <w:rsid w:val="008228C7"/>
    <w:rsid w:val="00823285"/>
    <w:rsid w:val="00825A11"/>
    <w:rsid w:val="00825E45"/>
    <w:rsid w:val="00826E3C"/>
    <w:rsid w:val="00827ACF"/>
    <w:rsid w:val="00827D9A"/>
    <w:rsid w:val="00830A59"/>
    <w:rsid w:val="00831C3C"/>
    <w:rsid w:val="008356BE"/>
    <w:rsid w:val="0083629C"/>
    <w:rsid w:val="008369AE"/>
    <w:rsid w:val="00836DC9"/>
    <w:rsid w:val="00841041"/>
    <w:rsid w:val="00843E9F"/>
    <w:rsid w:val="00844316"/>
    <w:rsid w:val="00844653"/>
    <w:rsid w:val="00845C99"/>
    <w:rsid w:val="00850A12"/>
    <w:rsid w:val="008528E0"/>
    <w:rsid w:val="0085314A"/>
    <w:rsid w:val="0085327D"/>
    <w:rsid w:val="008554FA"/>
    <w:rsid w:val="008570C7"/>
    <w:rsid w:val="00860E73"/>
    <w:rsid w:val="00862AA0"/>
    <w:rsid w:val="0086543B"/>
    <w:rsid w:val="0086783D"/>
    <w:rsid w:val="008703FA"/>
    <w:rsid w:val="008722A8"/>
    <w:rsid w:val="0087280F"/>
    <w:rsid w:val="008732A4"/>
    <w:rsid w:val="00875D73"/>
    <w:rsid w:val="0088542F"/>
    <w:rsid w:val="0088748C"/>
    <w:rsid w:val="008905C2"/>
    <w:rsid w:val="00890A9D"/>
    <w:rsid w:val="00892E60"/>
    <w:rsid w:val="00894578"/>
    <w:rsid w:val="0089570E"/>
    <w:rsid w:val="008A11B5"/>
    <w:rsid w:val="008A3BFF"/>
    <w:rsid w:val="008A3ED9"/>
    <w:rsid w:val="008A5EB3"/>
    <w:rsid w:val="008A7395"/>
    <w:rsid w:val="008B0ABC"/>
    <w:rsid w:val="008B4B0C"/>
    <w:rsid w:val="008B5CC1"/>
    <w:rsid w:val="008C395E"/>
    <w:rsid w:val="008C3A4A"/>
    <w:rsid w:val="008C48F9"/>
    <w:rsid w:val="008D6E29"/>
    <w:rsid w:val="008E02B2"/>
    <w:rsid w:val="008E0987"/>
    <w:rsid w:val="008E5894"/>
    <w:rsid w:val="008F21F3"/>
    <w:rsid w:val="008F27DD"/>
    <w:rsid w:val="008F2E0A"/>
    <w:rsid w:val="008F473B"/>
    <w:rsid w:val="008F5F1E"/>
    <w:rsid w:val="008F6030"/>
    <w:rsid w:val="008F6412"/>
    <w:rsid w:val="008F796A"/>
    <w:rsid w:val="00901DF2"/>
    <w:rsid w:val="009043E3"/>
    <w:rsid w:val="009069EC"/>
    <w:rsid w:val="009107EB"/>
    <w:rsid w:val="00910F83"/>
    <w:rsid w:val="0091579B"/>
    <w:rsid w:val="00916BEE"/>
    <w:rsid w:val="0092064F"/>
    <w:rsid w:val="009207E0"/>
    <w:rsid w:val="009229D1"/>
    <w:rsid w:val="00927363"/>
    <w:rsid w:val="00930EF9"/>
    <w:rsid w:val="00931550"/>
    <w:rsid w:val="0093163A"/>
    <w:rsid w:val="00931D55"/>
    <w:rsid w:val="00932591"/>
    <w:rsid w:val="0093270B"/>
    <w:rsid w:val="00933913"/>
    <w:rsid w:val="00934565"/>
    <w:rsid w:val="00936236"/>
    <w:rsid w:val="00936877"/>
    <w:rsid w:val="00936AF3"/>
    <w:rsid w:val="009372E5"/>
    <w:rsid w:val="009457EA"/>
    <w:rsid w:val="00952094"/>
    <w:rsid w:val="00952FC1"/>
    <w:rsid w:val="009537FA"/>
    <w:rsid w:val="009545FF"/>
    <w:rsid w:val="00962805"/>
    <w:rsid w:val="009637DF"/>
    <w:rsid w:val="00966FDB"/>
    <w:rsid w:val="00967AE4"/>
    <w:rsid w:val="0097012B"/>
    <w:rsid w:val="00970851"/>
    <w:rsid w:val="009726FD"/>
    <w:rsid w:val="009767B0"/>
    <w:rsid w:val="00985280"/>
    <w:rsid w:val="009855D4"/>
    <w:rsid w:val="00985DBB"/>
    <w:rsid w:val="009907E4"/>
    <w:rsid w:val="009910F9"/>
    <w:rsid w:val="00991FEF"/>
    <w:rsid w:val="00996C18"/>
    <w:rsid w:val="009A2229"/>
    <w:rsid w:val="009A3F1D"/>
    <w:rsid w:val="009A7003"/>
    <w:rsid w:val="009B159E"/>
    <w:rsid w:val="009B4790"/>
    <w:rsid w:val="009B730D"/>
    <w:rsid w:val="009B7A80"/>
    <w:rsid w:val="009C0E11"/>
    <w:rsid w:val="009C1A04"/>
    <w:rsid w:val="009C24D2"/>
    <w:rsid w:val="009C25DC"/>
    <w:rsid w:val="009C3C12"/>
    <w:rsid w:val="009C4541"/>
    <w:rsid w:val="009C76BF"/>
    <w:rsid w:val="009D057A"/>
    <w:rsid w:val="009D553E"/>
    <w:rsid w:val="009D58CD"/>
    <w:rsid w:val="009E375F"/>
    <w:rsid w:val="009E4B7C"/>
    <w:rsid w:val="009E4DE6"/>
    <w:rsid w:val="009E7365"/>
    <w:rsid w:val="009F6260"/>
    <w:rsid w:val="009F6922"/>
    <w:rsid w:val="009F791A"/>
    <w:rsid w:val="009F7FDB"/>
    <w:rsid w:val="00A06BFC"/>
    <w:rsid w:val="00A10730"/>
    <w:rsid w:val="00A134D5"/>
    <w:rsid w:val="00A156C8"/>
    <w:rsid w:val="00A162B9"/>
    <w:rsid w:val="00A1776E"/>
    <w:rsid w:val="00A20786"/>
    <w:rsid w:val="00A24291"/>
    <w:rsid w:val="00A258F3"/>
    <w:rsid w:val="00A31F2C"/>
    <w:rsid w:val="00A35DF8"/>
    <w:rsid w:val="00A43F4D"/>
    <w:rsid w:val="00A46AB2"/>
    <w:rsid w:val="00A47638"/>
    <w:rsid w:val="00A511E2"/>
    <w:rsid w:val="00A52302"/>
    <w:rsid w:val="00A556F7"/>
    <w:rsid w:val="00A55F58"/>
    <w:rsid w:val="00A60884"/>
    <w:rsid w:val="00A61526"/>
    <w:rsid w:val="00A61775"/>
    <w:rsid w:val="00A635FA"/>
    <w:rsid w:val="00A6592B"/>
    <w:rsid w:val="00A71648"/>
    <w:rsid w:val="00A72FEC"/>
    <w:rsid w:val="00A75159"/>
    <w:rsid w:val="00A77E4A"/>
    <w:rsid w:val="00A8011C"/>
    <w:rsid w:val="00A81F27"/>
    <w:rsid w:val="00A86DD9"/>
    <w:rsid w:val="00A9163A"/>
    <w:rsid w:val="00A95EB6"/>
    <w:rsid w:val="00AA0089"/>
    <w:rsid w:val="00AA7016"/>
    <w:rsid w:val="00AB2D15"/>
    <w:rsid w:val="00AB2F4C"/>
    <w:rsid w:val="00AB308A"/>
    <w:rsid w:val="00AB4341"/>
    <w:rsid w:val="00AB4BB3"/>
    <w:rsid w:val="00AB57C4"/>
    <w:rsid w:val="00AC1E34"/>
    <w:rsid w:val="00AC23AE"/>
    <w:rsid w:val="00AC347A"/>
    <w:rsid w:val="00AC4623"/>
    <w:rsid w:val="00AC58BD"/>
    <w:rsid w:val="00AC5BA1"/>
    <w:rsid w:val="00AC727F"/>
    <w:rsid w:val="00AC7484"/>
    <w:rsid w:val="00AE156B"/>
    <w:rsid w:val="00AE3F5B"/>
    <w:rsid w:val="00AE6246"/>
    <w:rsid w:val="00AF699F"/>
    <w:rsid w:val="00AF71CA"/>
    <w:rsid w:val="00B00784"/>
    <w:rsid w:val="00B00E9E"/>
    <w:rsid w:val="00B039E4"/>
    <w:rsid w:val="00B04B61"/>
    <w:rsid w:val="00B11D21"/>
    <w:rsid w:val="00B12304"/>
    <w:rsid w:val="00B129E0"/>
    <w:rsid w:val="00B13F37"/>
    <w:rsid w:val="00B14176"/>
    <w:rsid w:val="00B20646"/>
    <w:rsid w:val="00B20A1A"/>
    <w:rsid w:val="00B2105B"/>
    <w:rsid w:val="00B23ADC"/>
    <w:rsid w:val="00B27E2D"/>
    <w:rsid w:val="00B35102"/>
    <w:rsid w:val="00B4116E"/>
    <w:rsid w:val="00B41A2D"/>
    <w:rsid w:val="00B42792"/>
    <w:rsid w:val="00B4740C"/>
    <w:rsid w:val="00B479FF"/>
    <w:rsid w:val="00B51259"/>
    <w:rsid w:val="00B5315C"/>
    <w:rsid w:val="00B531B5"/>
    <w:rsid w:val="00B5528F"/>
    <w:rsid w:val="00B55F7F"/>
    <w:rsid w:val="00B56FA2"/>
    <w:rsid w:val="00B603E8"/>
    <w:rsid w:val="00B62885"/>
    <w:rsid w:val="00B64170"/>
    <w:rsid w:val="00B64ACC"/>
    <w:rsid w:val="00B70BBC"/>
    <w:rsid w:val="00B716CB"/>
    <w:rsid w:val="00B8688C"/>
    <w:rsid w:val="00B87120"/>
    <w:rsid w:val="00B878C4"/>
    <w:rsid w:val="00B935FB"/>
    <w:rsid w:val="00B93F26"/>
    <w:rsid w:val="00B979D7"/>
    <w:rsid w:val="00BA00E8"/>
    <w:rsid w:val="00BA359B"/>
    <w:rsid w:val="00BA38DA"/>
    <w:rsid w:val="00BA7BE8"/>
    <w:rsid w:val="00BB2113"/>
    <w:rsid w:val="00BB3C7E"/>
    <w:rsid w:val="00BB55DD"/>
    <w:rsid w:val="00BB5E47"/>
    <w:rsid w:val="00BC2FB6"/>
    <w:rsid w:val="00BD3FF9"/>
    <w:rsid w:val="00BE4358"/>
    <w:rsid w:val="00BE68E5"/>
    <w:rsid w:val="00BF0C76"/>
    <w:rsid w:val="00BF1500"/>
    <w:rsid w:val="00BF1506"/>
    <w:rsid w:val="00BF16E4"/>
    <w:rsid w:val="00BF217C"/>
    <w:rsid w:val="00BF3178"/>
    <w:rsid w:val="00BF494C"/>
    <w:rsid w:val="00BF7C1A"/>
    <w:rsid w:val="00C010D5"/>
    <w:rsid w:val="00C01154"/>
    <w:rsid w:val="00C02967"/>
    <w:rsid w:val="00C03581"/>
    <w:rsid w:val="00C0387A"/>
    <w:rsid w:val="00C046FD"/>
    <w:rsid w:val="00C04D16"/>
    <w:rsid w:val="00C07F73"/>
    <w:rsid w:val="00C12AB9"/>
    <w:rsid w:val="00C15327"/>
    <w:rsid w:val="00C230EF"/>
    <w:rsid w:val="00C232F6"/>
    <w:rsid w:val="00C252CA"/>
    <w:rsid w:val="00C27B12"/>
    <w:rsid w:val="00C346A0"/>
    <w:rsid w:val="00C35993"/>
    <w:rsid w:val="00C37BDA"/>
    <w:rsid w:val="00C408C9"/>
    <w:rsid w:val="00C44377"/>
    <w:rsid w:val="00C469D8"/>
    <w:rsid w:val="00C47626"/>
    <w:rsid w:val="00C503EE"/>
    <w:rsid w:val="00C509F2"/>
    <w:rsid w:val="00C515D1"/>
    <w:rsid w:val="00C53EAA"/>
    <w:rsid w:val="00C6236F"/>
    <w:rsid w:val="00C6390C"/>
    <w:rsid w:val="00C6799B"/>
    <w:rsid w:val="00C7198E"/>
    <w:rsid w:val="00C73294"/>
    <w:rsid w:val="00C75CB4"/>
    <w:rsid w:val="00C773BF"/>
    <w:rsid w:val="00C7777D"/>
    <w:rsid w:val="00C9022C"/>
    <w:rsid w:val="00C9104C"/>
    <w:rsid w:val="00C956BD"/>
    <w:rsid w:val="00CA1D90"/>
    <w:rsid w:val="00CA4281"/>
    <w:rsid w:val="00CA5194"/>
    <w:rsid w:val="00CA5CAB"/>
    <w:rsid w:val="00CA5D09"/>
    <w:rsid w:val="00CB2D43"/>
    <w:rsid w:val="00CB388B"/>
    <w:rsid w:val="00CB57C2"/>
    <w:rsid w:val="00CB5CBC"/>
    <w:rsid w:val="00CB63C1"/>
    <w:rsid w:val="00CB6479"/>
    <w:rsid w:val="00CC024A"/>
    <w:rsid w:val="00CC26B4"/>
    <w:rsid w:val="00CC735E"/>
    <w:rsid w:val="00CD2FCD"/>
    <w:rsid w:val="00CD6472"/>
    <w:rsid w:val="00CE0058"/>
    <w:rsid w:val="00CE0813"/>
    <w:rsid w:val="00CE23B2"/>
    <w:rsid w:val="00CE3041"/>
    <w:rsid w:val="00CE38D8"/>
    <w:rsid w:val="00CF1A19"/>
    <w:rsid w:val="00CF1C29"/>
    <w:rsid w:val="00CF3329"/>
    <w:rsid w:val="00CF4222"/>
    <w:rsid w:val="00CF4F38"/>
    <w:rsid w:val="00CF6E12"/>
    <w:rsid w:val="00CF7711"/>
    <w:rsid w:val="00D0153C"/>
    <w:rsid w:val="00D019C7"/>
    <w:rsid w:val="00D03DD4"/>
    <w:rsid w:val="00D06AB7"/>
    <w:rsid w:val="00D07B04"/>
    <w:rsid w:val="00D11005"/>
    <w:rsid w:val="00D16266"/>
    <w:rsid w:val="00D17822"/>
    <w:rsid w:val="00D22CEB"/>
    <w:rsid w:val="00D232F0"/>
    <w:rsid w:val="00D322EF"/>
    <w:rsid w:val="00D35A06"/>
    <w:rsid w:val="00D36D68"/>
    <w:rsid w:val="00D36E3A"/>
    <w:rsid w:val="00D42907"/>
    <w:rsid w:val="00D431E0"/>
    <w:rsid w:val="00D50DDE"/>
    <w:rsid w:val="00D56657"/>
    <w:rsid w:val="00D5681A"/>
    <w:rsid w:val="00D57B5B"/>
    <w:rsid w:val="00D57EEA"/>
    <w:rsid w:val="00D627D1"/>
    <w:rsid w:val="00D70322"/>
    <w:rsid w:val="00D7394F"/>
    <w:rsid w:val="00D77CC8"/>
    <w:rsid w:val="00D80078"/>
    <w:rsid w:val="00D84F98"/>
    <w:rsid w:val="00D85527"/>
    <w:rsid w:val="00D87DD3"/>
    <w:rsid w:val="00D9079D"/>
    <w:rsid w:val="00D90C6E"/>
    <w:rsid w:val="00DB2DC1"/>
    <w:rsid w:val="00DB5A1C"/>
    <w:rsid w:val="00DB5AED"/>
    <w:rsid w:val="00DB6679"/>
    <w:rsid w:val="00DB6916"/>
    <w:rsid w:val="00DC09DE"/>
    <w:rsid w:val="00DC3F93"/>
    <w:rsid w:val="00DC55B8"/>
    <w:rsid w:val="00DC56B6"/>
    <w:rsid w:val="00DC5B79"/>
    <w:rsid w:val="00DD1CB8"/>
    <w:rsid w:val="00DD3DEC"/>
    <w:rsid w:val="00DD4998"/>
    <w:rsid w:val="00DD68AD"/>
    <w:rsid w:val="00DD71CC"/>
    <w:rsid w:val="00DD7553"/>
    <w:rsid w:val="00DE0907"/>
    <w:rsid w:val="00DE0F13"/>
    <w:rsid w:val="00DE1245"/>
    <w:rsid w:val="00DE6F3E"/>
    <w:rsid w:val="00DE7CB9"/>
    <w:rsid w:val="00DF0A2F"/>
    <w:rsid w:val="00DF0A69"/>
    <w:rsid w:val="00DF406C"/>
    <w:rsid w:val="00DF7AD0"/>
    <w:rsid w:val="00E036BC"/>
    <w:rsid w:val="00E05F02"/>
    <w:rsid w:val="00E06ED6"/>
    <w:rsid w:val="00E12689"/>
    <w:rsid w:val="00E126E6"/>
    <w:rsid w:val="00E234CF"/>
    <w:rsid w:val="00E26C60"/>
    <w:rsid w:val="00E272A4"/>
    <w:rsid w:val="00E272CA"/>
    <w:rsid w:val="00E2751C"/>
    <w:rsid w:val="00E300EA"/>
    <w:rsid w:val="00E301EA"/>
    <w:rsid w:val="00E313C0"/>
    <w:rsid w:val="00E3373C"/>
    <w:rsid w:val="00E34641"/>
    <w:rsid w:val="00E37263"/>
    <w:rsid w:val="00E400C2"/>
    <w:rsid w:val="00E40CF4"/>
    <w:rsid w:val="00E42781"/>
    <w:rsid w:val="00E54038"/>
    <w:rsid w:val="00E55192"/>
    <w:rsid w:val="00E56FA8"/>
    <w:rsid w:val="00E578A7"/>
    <w:rsid w:val="00E60D36"/>
    <w:rsid w:val="00E61076"/>
    <w:rsid w:val="00E63F36"/>
    <w:rsid w:val="00E70796"/>
    <w:rsid w:val="00E70DA0"/>
    <w:rsid w:val="00E72B0F"/>
    <w:rsid w:val="00E73A63"/>
    <w:rsid w:val="00E90A90"/>
    <w:rsid w:val="00E9164B"/>
    <w:rsid w:val="00E91DD5"/>
    <w:rsid w:val="00E92C35"/>
    <w:rsid w:val="00E950A7"/>
    <w:rsid w:val="00E966E2"/>
    <w:rsid w:val="00E97C10"/>
    <w:rsid w:val="00EA3D88"/>
    <w:rsid w:val="00EB45B8"/>
    <w:rsid w:val="00EB4EAB"/>
    <w:rsid w:val="00EC2E37"/>
    <w:rsid w:val="00EC3A0E"/>
    <w:rsid w:val="00EC3FAB"/>
    <w:rsid w:val="00EC4ADE"/>
    <w:rsid w:val="00ED0253"/>
    <w:rsid w:val="00ED0C30"/>
    <w:rsid w:val="00ED476A"/>
    <w:rsid w:val="00ED4BDA"/>
    <w:rsid w:val="00EE0D24"/>
    <w:rsid w:val="00EE2294"/>
    <w:rsid w:val="00EE2561"/>
    <w:rsid w:val="00EE6E73"/>
    <w:rsid w:val="00EE7B10"/>
    <w:rsid w:val="00EF00D2"/>
    <w:rsid w:val="00EF0A3B"/>
    <w:rsid w:val="00EF2A6C"/>
    <w:rsid w:val="00EF3567"/>
    <w:rsid w:val="00EF3FC4"/>
    <w:rsid w:val="00F00BDC"/>
    <w:rsid w:val="00F04D74"/>
    <w:rsid w:val="00F058A2"/>
    <w:rsid w:val="00F06B12"/>
    <w:rsid w:val="00F10D01"/>
    <w:rsid w:val="00F14742"/>
    <w:rsid w:val="00F15631"/>
    <w:rsid w:val="00F24052"/>
    <w:rsid w:val="00F241AC"/>
    <w:rsid w:val="00F3264F"/>
    <w:rsid w:val="00F34217"/>
    <w:rsid w:val="00F347A1"/>
    <w:rsid w:val="00F41532"/>
    <w:rsid w:val="00F41CB0"/>
    <w:rsid w:val="00F42551"/>
    <w:rsid w:val="00F42A1E"/>
    <w:rsid w:val="00F4312C"/>
    <w:rsid w:val="00F43E4D"/>
    <w:rsid w:val="00F50A63"/>
    <w:rsid w:val="00F50D59"/>
    <w:rsid w:val="00F512A2"/>
    <w:rsid w:val="00F52487"/>
    <w:rsid w:val="00F53BB1"/>
    <w:rsid w:val="00F54BC8"/>
    <w:rsid w:val="00F55AA2"/>
    <w:rsid w:val="00F607BE"/>
    <w:rsid w:val="00F61BD2"/>
    <w:rsid w:val="00F62964"/>
    <w:rsid w:val="00F64944"/>
    <w:rsid w:val="00F65DE6"/>
    <w:rsid w:val="00F6684F"/>
    <w:rsid w:val="00F67DD3"/>
    <w:rsid w:val="00F71F02"/>
    <w:rsid w:val="00F7209B"/>
    <w:rsid w:val="00F8146E"/>
    <w:rsid w:val="00F82ADB"/>
    <w:rsid w:val="00F83761"/>
    <w:rsid w:val="00F83A10"/>
    <w:rsid w:val="00F83D5A"/>
    <w:rsid w:val="00F85086"/>
    <w:rsid w:val="00FA05E0"/>
    <w:rsid w:val="00FB0E61"/>
    <w:rsid w:val="00FB38AB"/>
    <w:rsid w:val="00FB4B87"/>
    <w:rsid w:val="00FB4E9A"/>
    <w:rsid w:val="00FB6EF9"/>
    <w:rsid w:val="00FC0B79"/>
    <w:rsid w:val="00FC0FC1"/>
    <w:rsid w:val="00FC254A"/>
    <w:rsid w:val="00FC2C17"/>
    <w:rsid w:val="00FC50A3"/>
    <w:rsid w:val="00FD1752"/>
    <w:rsid w:val="00FD265C"/>
    <w:rsid w:val="00FD3C6B"/>
    <w:rsid w:val="00FD68CF"/>
    <w:rsid w:val="00FE20F5"/>
    <w:rsid w:val="00FE5093"/>
    <w:rsid w:val="00FE5562"/>
    <w:rsid w:val="00FE7BE9"/>
    <w:rsid w:val="00FF380A"/>
    <w:rsid w:val="00FF76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2834"/>
  <w15:chartTrackingRefBased/>
  <w15:docId w15:val="{D3053DD6-EF5B-49CD-9FDA-9D7D9767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C9"/>
    <w:pPr>
      <w:jc w:val="both"/>
    </w:pPr>
    <w:rPr>
      <w:rFonts w:ascii="Times New Roman" w:hAnsi="Times New Roman"/>
      <w:sz w:val="20"/>
    </w:rPr>
  </w:style>
  <w:style w:type="paragraph" w:styleId="Heading1">
    <w:name w:val="heading 1"/>
    <w:basedOn w:val="Normal"/>
    <w:link w:val="Heading1Char"/>
    <w:uiPriority w:val="9"/>
    <w:qFormat/>
    <w:rsid w:val="0048667B"/>
    <w:pPr>
      <w:widowControl w:val="0"/>
      <w:autoSpaceDE w:val="0"/>
      <w:autoSpaceDN w:val="0"/>
      <w:spacing w:after="0" w:line="275" w:lineRule="exact"/>
      <w:ind w:left="500" w:hanging="360"/>
      <w:outlineLvl w:val="0"/>
    </w:pPr>
    <w:rPr>
      <w:rFonts w:eastAsia="Times New Roman" w:cs="Times New Roman"/>
      <w:b/>
      <w:bCs/>
      <w:sz w:val="24"/>
      <w:szCs w:val="24"/>
      <w:lang w:val="en-US"/>
    </w:rPr>
  </w:style>
  <w:style w:type="paragraph" w:styleId="Heading2">
    <w:name w:val="heading 2"/>
    <w:basedOn w:val="Normal"/>
    <w:next w:val="Normal"/>
    <w:link w:val="Heading2Char"/>
    <w:uiPriority w:val="9"/>
    <w:unhideWhenUsed/>
    <w:qFormat/>
    <w:rsid w:val="008D6E29"/>
    <w:pPr>
      <w:keepNext/>
      <w:keepLines/>
      <w:spacing w:before="40" w:after="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semiHidden/>
    <w:unhideWhenUsed/>
    <w:qFormat/>
    <w:rsid w:val="008369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1D9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5CBC"/>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F27"/>
    <w:pPr>
      <w:ind w:left="720"/>
      <w:contextualSpacing/>
    </w:pPr>
  </w:style>
  <w:style w:type="paragraph" w:styleId="NormalWeb">
    <w:name w:val="Normal (Web)"/>
    <w:basedOn w:val="Normal"/>
    <w:link w:val="NormalWebChar"/>
    <w:uiPriority w:val="99"/>
    <w:unhideWhenUsed/>
    <w:rsid w:val="00A81F27"/>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7B66D4"/>
    <w:rPr>
      <w:b/>
      <w:bCs/>
    </w:rPr>
  </w:style>
  <w:style w:type="paragraph" w:styleId="z-TopofForm">
    <w:name w:val="HTML Top of Form"/>
    <w:basedOn w:val="Normal"/>
    <w:next w:val="Normal"/>
    <w:link w:val="z-TopofFormChar"/>
    <w:hidden/>
    <w:uiPriority w:val="99"/>
    <w:semiHidden/>
    <w:unhideWhenUsed/>
    <w:rsid w:val="00985DB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85DBB"/>
    <w:rPr>
      <w:rFonts w:ascii="Arial" w:eastAsia="Times New Roman" w:hAnsi="Arial" w:cs="Arial"/>
      <w:vanish/>
      <w:sz w:val="16"/>
      <w:szCs w:val="16"/>
      <w:lang w:eastAsia="en-IN"/>
    </w:rPr>
  </w:style>
  <w:style w:type="paragraph" w:customStyle="1" w:styleId="RFICAckRefHeading">
    <w:name w:val="RFIC Ack/Ref Heading"/>
    <w:basedOn w:val="Normal"/>
    <w:next w:val="Normal"/>
    <w:qFormat/>
    <w:rsid w:val="0078583E"/>
    <w:pPr>
      <w:spacing w:before="180" w:after="60" w:line="240" w:lineRule="auto"/>
      <w:jc w:val="center"/>
    </w:pPr>
    <w:rPr>
      <w:rFonts w:eastAsia="Times New Roman" w:cs="Times New Roman"/>
      <w:smallCaps/>
      <w:szCs w:val="20"/>
      <w:lang w:val="en-AU" w:eastAsia="zh-CN"/>
    </w:rPr>
  </w:style>
  <w:style w:type="character" w:styleId="Hyperlink">
    <w:name w:val="Hyperlink"/>
    <w:basedOn w:val="DefaultParagraphFont"/>
    <w:uiPriority w:val="99"/>
    <w:unhideWhenUsed/>
    <w:rsid w:val="0078583E"/>
    <w:rPr>
      <w:color w:val="0000FF"/>
      <w:u w:val="single"/>
    </w:rPr>
  </w:style>
  <w:style w:type="character" w:customStyle="1" w:styleId="break-words">
    <w:name w:val="break-words"/>
    <w:basedOn w:val="DefaultParagraphFont"/>
    <w:rsid w:val="00B20A1A"/>
  </w:style>
  <w:style w:type="character" w:customStyle="1" w:styleId="mord">
    <w:name w:val="mord"/>
    <w:basedOn w:val="DefaultParagraphFont"/>
    <w:rsid w:val="00257BF0"/>
  </w:style>
  <w:style w:type="character" w:customStyle="1" w:styleId="vlist-s">
    <w:name w:val="vlist-s"/>
    <w:basedOn w:val="DefaultParagraphFont"/>
    <w:rsid w:val="00257BF0"/>
  </w:style>
  <w:style w:type="character" w:customStyle="1" w:styleId="mrel">
    <w:name w:val="mrel"/>
    <w:basedOn w:val="DefaultParagraphFont"/>
    <w:rsid w:val="00257BF0"/>
  </w:style>
  <w:style w:type="character" w:customStyle="1" w:styleId="mbin">
    <w:name w:val="mbin"/>
    <w:basedOn w:val="DefaultParagraphFont"/>
    <w:rsid w:val="00257BF0"/>
  </w:style>
  <w:style w:type="character" w:customStyle="1" w:styleId="katex-mathml">
    <w:name w:val="katex-mathml"/>
    <w:basedOn w:val="DefaultParagraphFont"/>
    <w:rsid w:val="00257BF0"/>
  </w:style>
  <w:style w:type="character" w:customStyle="1" w:styleId="mop">
    <w:name w:val="mop"/>
    <w:basedOn w:val="DefaultParagraphFont"/>
    <w:rsid w:val="00257BF0"/>
  </w:style>
  <w:style w:type="character" w:customStyle="1" w:styleId="mopen">
    <w:name w:val="mopen"/>
    <w:basedOn w:val="DefaultParagraphFont"/>
    <w:rsid w:val="00257BF0"/>
  </w:style>
  <w:style w:type="character" w:customStyle="1" w:styleId="mclose">
    <w:name w:val="mclose"/>
    <w:basedOn w:val="DefaultParagraphFont"/>
    <w:rsid w:val="00257BF0"/>
  </w:style>
  <w:style w:type="character" w:customStyle="1" w:styleId="html-italic">
    <w:name w:val="html-italic"/>
    <w:basedOn w:val="DefaultParagraphFont"/>
    <w:rsid w:val="00102B7B"/>
  </w:style>
  <w:style w:type="character" w:customStyle="1" w:styleId="Heading1Char">
    <w:name w:val="Heading 1 Char"/>
    <w:basedOn w:val="DefaultParagraphFont"/>
    <w:link w:val="Heading1"/>
    <w:uiPriority w:val="9"/>
    <w:rsid w:val="0048667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69AE"/>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F64944"/>
  </w:style>
  <w:style w:type="paragraph" w:customStyle="1" w:styleId="TableParagraph">
    <w:name w:val="Table Paragraph"/>
    <w:basedOn w:val="Normal"/>
    <w:uiPriority w:val="1"/>
    <w:qFormat/>
    <w:rsid w:val="00652A12"/>
    <w:pPr>
      <w:widowControl w:val="0"/>
      <w:autoSpaceDE w:val="0"/>
      <w:autoSpaceDN w:val="0"/>
      <w:spacing w:after="0" w:line="240" w:lineRule="auto"/>
    </w:pPr>
    <w:rPr>
      <w:rFonts w:eastAsia="Times New Roman" w:cs="Times New Roman"/>
      <w:lang w:val="en-US"/>
    </w:rPr>
  </w:style>
  <w:style w:type="character" w:styleId="Emphasis">
    <w:name w:val="Emphasis"/>
    <w:basedOn w:val="DefaultParagraphFont"/>
    <w:uiPriority w:val="20"/>
    <w:qFormat/>
    <w:rsid w:val="00FE5562"/>
    <w:rPr>
      <w:i/>
      <w:iCs/>
    </w:rPr>
  </w:style>
  <w:style w:type="character" w:customStyle="1" w:styleId="Heading5Char">
    <w:name w:val="Heading 5 Char"/>
    <w:basedOn w:val="DefaultParagraphFont"/>
    <w:link w:val="Heading5"/>
    <w:uiPriority w:val="9"/>
    <w:rsid w:val="00CB5CBC"/>
    <w:rPr>
      <w:rFonts w:ascii="Times New Roman" w:eastAsiaTheme="majorEastAsia" w:hAnsi="Times New Roman" w:cstheme="majorBidi"/>
      <w:color w:val="000000" w:themeColor="text1"/>
      <w:sz w:val="20"/>
    </w:rPr>
  </w:style>
  <w:style w:type="character" w:customStyle="1" w:styleId="Heading2Char">
    <w:name w:val="Heading 2 Char"/>
    <w:basedOn w:val="DefaultParagraphFont"/>
    <w:link w:val="Heading2"/>
    <w:uiPriority w:val="9"/>
    <w:rsid w:val="008D6E29"/>
    <w:rPr>
      <w:rFonts w:ascii="Times New Roman" w:eastAsiaTheme="majorEastAsia" w:hAnsi="Times New Roman" w:cstheme="majorBidi"/>
      <w:i/>
      <w:color w:val="000000" w:themeColor="text1"/>
      <w:sz w:val="20"/>
      <w:szCs w:val="26"/>
    </w:rPr>
  </w:style>
  <w:style w:type="character" w:customStyle="1" w:styleId="Heading4Char">
    <w:name w:val="Heading 4 Char"/>
    <w:basedOn w:val="DefaultParagraphFont"/>
    <w:link w:val="Heading4"/>
    <w:uiPriority w:val="9"/>
    <w:semiHidden/>
    <w:rsid w:val="00CA1D90"/>
    <w:rPr>
      <w:rFonts w:asciiTheme="majorHAnsi" w:eastAsiaTheme="majorEastAsia" w:hAnsiTheme="majorHAnsi" w:cstheme="majorBidi"/>
      <w:i/>
      <w:iCs/>
      <w:color w:val="2E74B5" w:themeColor="accent1" w:themeShade="BF"/>
      <w:sz w:val="20"/>
    </w:rPr>
  </w:style>
  <w:style w:type="paragraph" w:customStyle="1" w:styleId="Normal1">
    <w:name w:val="Normal1"/>
    <w:rsid w:val="00B64ACC"/>
    <w:pPr>
      <w:widowControl w:val="0"/>
      <w:spacing w:after="0" w:line="240" w:lineRule="auto"/>
    </w:pPr>
    <w:rPr>
      <w:rFonts w:ascii="Alexander" w:eastAsia="Alexander" w:hAnsi="Alexander" w:cs="Alexander"/>
    </w:rPr>
  </w:style>
  <w:style w:type="character" w:customStyle="1" w:styleId="NormalWebChar">
    <w:name w:val="Normal (Web) Char"/>
    <w:link w:val="NormalWeb"/>
    <w:uiPriority w:val="99"/>
    <w:rsid w:val="00B979D7"/>
    <w:rPr>
      <w:rFonts w:ascii="Times New Roman" w:eastAsia="Times New Roman" w:hAnsi="Times New Roman" w:cs="Times New Roman"/>
      <w:sz w:val="24"/>
      <w:szCs w:val="24"/>
      <w:lang w:eastAsia="en-IN"/>
    </w:rPr>
  </w:style>
  <w:style w:type="character" w:customStyle="1" w:styleId="author">
    <w:name w:val="author"/>
    <w:basedOn w:val="DefaultParagraphFont"/>
    <w:rsid w:val="00C9104C"/>
  </w:style>
  <w:style w:type="character" w:customStyle="1" w:styleId="articletitle">
    <w:name w:val="articletitle"/>
    <w:basedOn w:val="DefaultParagraphFont"/>
    <w:rsid w:val="00C9104C"/>
  </w:style>
  <w:style w:type="character" w:customStyle="1" w:styleId="pubyear">
    <w:name w:val="pubyear"/>
    <w:basedOn w:val="DefaultParagraphFont"/>
    <w:rsid w:val="00C9104C"/>
  </w:style>
  <w:style w:type="character" w:customStyle="1" w:styleId="vol">
    <w:name w:val="vol"/>
    <w:basedOn w:val="DefaultParagraphFont"/>
    <w:rsid w:val="00C9104C"/>
  </w:style>
  <w:style w:type="character" w:customStyle="1" w:styleId="pagefirst">
    <w:name w:val="pagefirst"/>
    <w:basedOn w:val="DefaultParagraphFont"/>
    <w:rsid w:val="00C9104C"/>
  </w:style>
  <w:style w:type="character" w:customStyle="1" w:styleId="pagelast">
    <w:name w:val="pagelast"/>
    <w:basedOn w:val="DefaultParagraphFont"/>
    <w:rsid w:val="00C9104C"/>
  </w:style>
  <w:style w:type="table" w:styleId="TableGrid">
    <w:name w:val="Table Grid"/>
    <w:basedOn w:val="TableNormal"/>
    <w:uiPriority w:val="39"/>
    <w:rsid w:val="003A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DA"/>
    <w:rPr>
      <w:rFonts w:ascii="Times New Roman" w:hAnsi="Times New Roman"/>
      <w:sz w:val="20"/>
    </w:rPr>
  </w:style>
  <w:style w:type="paragraph" w:styleId="Footer">
    <w:name w:val="footer"/>
    <w:basedOn w:val="Normal"/>
    <w:link w:val="FooterChar"/>
    <w:uiPriority w:val="99"/>
    <w:unhideWhenUsed/>
    <w:rsid w:val="00ED4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DA"/>
    <w:rPr>
      <w:rFonts w:ascii="Times New Roman" w:hAnsi="Times New Roman"/>
      <w:sz w:val="20"/>
    </w:rPr>
  </w:style>
  <w:style w:type="character" w:customStyle="1" w:styleId="ListParagraphChar">
    <w:name w:val="List Paragraph Char"/>
    <w:basedOn w:val="DefaultParagraphFont"/>
    <w:link w:val="ListParagraph"/>
    <w:uiPriority w:val="34"/>
    <w:rsid w:val="00FE20F5"/>
    <w:rPr>
      <w:rFonts w:ascii="Times New Roman" w:hAnsi="Times New Roman"/>
      <w:sz w:val="20"/>
    </w:rPr>
  </w:style>
  <w:style w:type="paragraph" w:customStyle="1" w:styleId="image-label">
    <w:name w:val="image-label"/>
    <w:basedOn w:val="Normal"/>
    <w:rsid w:val="002F4F68"/>
    <w:pPr>
      <w:spacing w:before="100" w:beforeAutospacing="1" w:after="100" w:afterAutospacing="1" w:line="240" w:lineRule="auto"/>
      <w:jc w:val="left"/>
    </w:pPr>
    <w:rPr>
      <w:rFonts w:eastAsia="Times New Roman" w:cs="Times New Roman"/>
      <w:sz w:val="24"/>
      <w:szCs w:val="24"/>
      <w:lang w:eastAsia="en-IN"/>
    </w:rPr>
  </w:style>
  <w:style w:type="character" w:customStyle="1" w:styleId="il">
    <w:name w:val="il"/>
    <w:basedOn w:val="DefaultParagraphFont"/>
    <w:rsid w:val="002A75B7"/>
  </w:style>
  <w:style w:type="character" w:styleId="UnresolvedMention">
    <w:name w:val="Unresolved Mention"/>
    <w:basedOn w:val="DefaultParagraphFont"/>
    <w:uiPriority w:val="99"/>
    <w:semiHidden/>
    <w:unhideWhenUsed/>
    <w:rsid w:val="00DF0A69"/>
    <w:rPr>
      <w:color w:val="605E5C"/>
      <w:shd w:val="clear" w:color="auto" w:fill="E1DFDD"/>
    </w:rPr>
  </w:style>
  <w:style w:type="paragraph" w:styleId="Title">
    <w:name w:val="Title"/>
    <w:basedOn w:val="Normal"/>
    <w:next w:val="Normal"/>
    <w:link w:val="TitleChar"/>
    <w:uiPriority w:val="10"/>
    <w:qFormat/>
    <w:rsid w:val="00DB5AED"/>
    <w:pPr>
      <w:keepNext/>
      <w:keepLines/>
      <w:spacing w:after="60" w:line="276" w:lineRule="auto"/>
      <w:jc w:val="left"/>
    </w:pPr>
    <w:rPr>
      <w:rFonts w:ascii="Arial" w:eastAsia="Arial" w:hAnsi="Arial" w:cs="Arial"/>
      <w:sz w:val="52"/>
      <w:szCs w:val="52"/>
      <w:lang w:val="en-US"/>
    </w:rPr>
  </w:style>
  <w:style w:type="character" w:customStyle="1" w:styleId="TitleChar">
    <w:name w:val="Title Char"/>
    <w:basedOn w:val="DefaultParagraphFont"/>
    <w:link w:val="Title"/>
    <w:uiPriority w:val="10"/>
    <w:rsid w:val="00DB5AED"/>
    <w:rPr>
      <w:rFonts w:ascii="Arial" w:eastAsia="Arial" w:hAnsi="Arial" w:cs="Arial"/>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241">
      <w:bodyDiv w:val="1"/>
      <w:marLeft w:val="0"/>
      <w:marRight w:val="0"/>
      <w:marTop w:val="0"/>
      <w:marBottom w:val="0"/>
      <w:divBdr>
        <w:top w:val="none" w:sz="0" w:space="0" w:color="auto"/>
        <w:left w:val="none" w:sz="0" w:space="0" w:color="auto"/>
        <w:bottom w:val="none" w:sz="0" w:space="0" w:color="auto"/>
        <w:right w:val="none" w:sz="0" w:space="0" w:color="auto"/>
      </w:divBdr>
      <w:divsChild>
        <w:div w:id="1053306296">
          <w:marLeft w:val="0"/>
          <w:marRight w:val="0"/>
          <w:marTop w:val="240"/>
          <w:marBottom w:val="240"/>
          <w:divBdr>
            <w:top w:val="none" w:sz="0" w:space="0" w:color="auto"/>
            <w:left w:val="none" w:sz="0" w:space="0" w:color="auto"/>
            <w:bottom w:val="none" w:sz="0" w:space="0" w:color="auto"/>
            <w:right w:val="none" w:sz="0" w:space="0" w:color="auto"/>
          </w:divBdr>
        </w:div>
      </w:divsChild>
    </w:div>
    <w:div w:id="8456438">
      <w:bodyDiv w:val="1"/>
      <w:marLeft w:val="0"/>
      <w:marRight w:val="0"/>
      <w:marTop w:val="0"/>
      <w:marBottom w:val="0"/>
      <w:divBdr>
        <w:top w:val="none" w:sz="0" w:space="0" w:color="auto"/>
        <w:left w:val="none" w:sz="0" w:space="0" w:color="auto"/>
        <w:bottom w:val="none" w:sz="0" w:space="0" w:color="auto"/>
        <w:right w:val="none" w:sz="0" w:space="0" w:color="auto"/>
      </w:divBdr>
    </w:div>
    <w:div w:id="8915513">
      <w:bodyDiv w:val="1"/>
      <w:marLeft w:val="0"/>
      <w:marRight w:val="0"/>
      <w:marTop w:val="0"/>
      <w:marBottom w:val="0"/>
      <w:divBdr>
        <w:top w:val="none" w:sz="0" w:space="0" w:color="auto"/>
        <w:left w:val="none" w:sz="0" w:space="0" w:color="auto"/>
        <w:bottom w:val="none" w:sz="0" w:space="0" w:color="auto"/>
        <w:right w:val="none" w:sz="0" w:space="0" w:color="auto"/>
      </w:divBdr>
    </w:div>
    <w:div w:id="8989484">
      <w:bodyDiv w:val="1"/>
      <w:marLeft w:val="0"/>
      <w:marRight w:val="0"/>
      <w:marTop w:val="0"/>
      <w:marBottom w:val="0"/>
      <w:divBdr>
        <w:top w:val="none" w:sz="0" w:space="0" w:color="auto"/>
        <w:left w:val="none" w:sz="0" w:space="0" w:color="auto"/>
        <w:bottom w:val="none" w:sz="0" w:space="0" w:color="auto"/>
        <w:right w:val="none" w:sz="0" w:space="0" w:color="auto"/>
      </w:divBdr>
    </w:div>
    <w:div w:id="28994920">
      <w:bodyDiv w:val="1"/>
      <w:marLeft w:val="0"/>
      <w:marRight w:val="0"/>
      <w:marTop w:val="0"/>
      <w:marBottom w:val="0"/>
      <w:divBdr>
        <w:top w:val="none" w:sz="0" w:space="0" w:color="auto"/>
        <w:left w:val="none" w:sz="0" w:space="0" w:color="auto"/>
        <w:bottom w:val="none" w:sz="0" w:space="0" w:color="auto"/>
        <w:right w:val="none" w:sz="0" w:space="0" w:color="auto"/>
      </w:divBdr>
      <w:divsChild>
        <w:div w:id="1886675785">
          <w:marLeft w:val="0"/>
          <w:marRight w:val="0"/>
          <w:marTop w:val="0"/>
          <w:marBottom w:val="0"/>
          <w:divBdr>
            <w:top w:val="none" w:sz="0" w:space="0" w:color="auto"/>
            <w:left w:val="none" w:sz="0" w:space="0" w:color="auto"/>
            <w:bottom w:val="none" w:sz="0" w:space="0" w:color="auto"/>
            <w:right w:val="none" w:sz="0" w:space="0" w:color="auto"/>
          </w:divBdr>
        </w:div>
      </w:divsChild>
    </w:div>
    <w:div w:id="30690782">
      <w:bodyDiv w:val="1"/>
      <w:marLeft w:val="0"/>
      <w:marRight w:val="0"/>
      <w:marTop w:val="0"/>
      <w:marBottom w:val="0"/>
      <w:divBdr>
        <w:top w:val="none" w:sz="0" w:space="0" w:color="auto"/>
        <w:left w:val="none" w:sz="0" w:space="0" w:color="auto"/>
        <w:bottom w:val="none" w:sz="0" w:space="0" w:color="auto"/>
        <w:right w:val="none" w:sz="0" w:space="0" w:color="auto"/>
      </w:divBdr>
    </w:div>
    <w:div w:id="31348640">
      <w:bodyDiv w:val="1"/>
      <w:marLeft w:val="0"/>
      <w:marRight w:val="0"/>
      <w:marTop w:val="0"/>
      <w:marBottom w:val="0"/>
      <w:divBdr>
        <w:top w:val="none" w:sz="0" w:space="0" w:color="auto"/>
        <w:left w:val="none" w:sz="0" w:space="0" w:color="auto"/>
        <w:bottom w:val="none" w:sz="0" w:space="0" w:color="auto"/>
        <w:right w:val="none" w:sz="0" w:space="0" w:color="auto"/>
      </w:divBdr>
    </w:div>
    <w:div w:id="72242865">
      <w:bodyDiv w:val="1"/>
      <w:marLeft w:val="0"/>
      <w:marRight w:val="0"/>
      <w:marTop w:val="0"/>
      <w:marBottom w:val="0"/>
      <w:divBdr>
        <w:top w:val="none" w:sz="0" w:space="0" w:color="auto"/>
        <w:left w:val="none" w:sz="0" w:space="0" w:color="auto"/>
        <w:bottom w:val="none" w:sz="0" w:space="0" w:color="auto"/>
        <w:right w:val="none" w:sz="0" w:space="0" w:color="auto"/>
      </w:divBdr>
    </w:div>
    <w:div w:id="75441614">
      <w:bodyDiv w:val="1"/>
      <w:marLeft w:val="0"/>
      <w:marRight w:val="0"/>
      <w:marTop w:val="0"/>
      <w:marBottom w:val="0"/>
      <w:divBdr>
        <w:top w:val="none" w:sz="0" w:space="0" w:color="auto"/>
        <w:left w:val="none" w:sz="0" w:space="0" w:color="auto"/>
        <w:bottom w:val="none" w:sz="0" w:space="0" w:color="auto"/>
        <w:right w:val="none" w:sz="0" w:space="0" w:color="auto"/>
      </w:divBdr>
    </w:div>
    <w:div w:id="80833187">
      <w:bodyDiv w:val="1"/>
      <w:marLeft w:val="0"/>
      <w:marRight w:val="0"/>
      <w:marTop w:val="0"/>
      <w:marBottom w:val="0"/>
      <w:divBdr>
        <w:top w:val="none" w:sz="0" w:space="0" w:color="auto"/>
        <w:left w:val="none" w:sz="0" w:space="0" w:color="auto"/>
        <w:bottom w:val="none" w:sz="0" w:space="0" w:color="auto"/>
        <w:right w:val="none" w:sz="0" w:space="0" w:color="auto"/>
      </w:divBdr>
    </w:div>
    <w:div w:id="82723669">
      <w:bodyDiv w:val="1"/>
      <w:marLeft w:val="0"/>
      <w:marRight w:val="0"/>
      <w:marTop w:val="0"/>
      <w:marBottom w:val="0"/>
      <w:divBdr>
        <w:top w:val="none" w:sz="0" w:space="0" w:color="auto"/>
        <w:left w:val="none" w:sz="0" w:space="0" w:color="auto"/>
        <w:bottom w:val="none" w:sz="0" w:space="0" w:color="auto"/>
        <w:right w:val="none" w:sz="0" w:space="0" w:color="auto"/>
      </w:divBdr>
    </w:div>
    <w:div w:id="91435822">
      <w:bodyDiv w:val="1"/>
      <w:marLeft w:val="0"/>
      <w:marRight w:val="0"/>
      <w:marTop w:val="0"/>
      <w:marBottom w:val="0"/>
      <w:divBdr>
        <w:top w:val="none" w:sz="0" w:space="0" w:color="auto"/>
        <w:left w:val="none" w:sz="0" w:space="0" w:color="auto"/>
        <w:bottom w:val="none" w:sz="0" w:space="0" w:color="auto"/>
        <w:right w:val="none" w:sz="0" w:space="0" w:color="auto"/>
      </w:divBdr>
    </w:div>
    <w:div w:id="110826668">
      <w:bodyDiv w:val="1"/>
      <w:marLeft w:val="0"/>
      <w:marRight w:val="0"/>
      <w:marTop w:val="0"/>
      <w:marBottom w:val="0"/>
      <w:divBdr>
        <w:top w:val="none" w:sz="0" w:space="0" w:color="auto"/>
        <w:left w:val="none" w:sz="0" w:space="0" w:color="auto"/>
        <w:bottom w:val="none" w:sz="0" w:space="0" w:color="auto"/>
        <w:right w:val="none" w:sz="0" w:space="0" w:color="auto"/>
      </w:divBdr>
      <w:divsChild>
        <w:div w:id="713818167">
          <w:marLeft w:val="0"/>
          <w:marRight w:val="0"/>
          <w:marTop w:val="0"/>
          <w:marBottom w:val="0"/>
          <w:divBdr>
            <w:top w:val="none" w:sz="0" w:space="0" w:color="auto"/>
            <w:left w:val="none" w:sz="0" w:space="0" w:color="auto"/>
            <w:bottom w:val="none" w:sz="0" w:space="0" w:color="auto"/>
            <w:right w:val="none" w:sz="0" w:space="0" w:color="auto"/>
          </w:divBdr>
        </w:div>
        <w:div w:id="1256357584">
          <w:marLeft w:val="0"/>
          <w:marRight w:val="0"/>
          <w:marTop w:val="0"/>
          <w:marBottom w:val="0"/>
          <w:divBdr>
            <w:top w:val="none" w:sz="0" w:space="0" w:color="auto"/>
            <w:left w:val="none" w:sz="0" w:space="0" w:color="auto"/>
            <w:bottom w:val="none" w:sz="0" w:space="0" w:color="auto"/>
            <w:right w:val="none" w:sz="0" w:space="0" w:color="auto"/>
          </w:divBdr>
        </w:div>
        <w:div w:id="654651602">
          <w:marLeft w:val="0"/>
          <w:marRight w:val="0"/>
          <w:marTop w:val="0"/>
          <w:marBottom w:val="0"/>
          <w:divBdr>
            <w:top w:val="none" w:sz="0" w:space="0" w:color="auto"/>
            <w:left w:val="none" w:sz="0" w:space="0" w:color="auto"/>
            <w:bottom w:val="none" w:sz="0" w:space="0" w:color="auto"/>
            <w:right w:val="none" w:sz="0" w:space="0" w:color="auto"/>
          </w:divBdr>
        </w:div>
        <w:div w:id="2092122546">
          <w:marLeft w:val="0"/>
          <w:marRight w:val="0"/>
          <w:marTop w:val="0"/>
          <w:marBottom w:val="0"/>
          <w:divBdr>
            <w:top w:val="none" w:sz="0" w:space="0" w:color="auto"/>
            <w:left w:val="none" w:sz="0" w:space="0" w:color="auto"/>
            <w:bottom w:val="none" w:sz="0" w:space="0" w:color="auto"/>
            <w:right w:val="none" w:sz="0" w:space="0" w:color="auto"/>
          </w:divBdr>
        </w:div>
        <w:div w:id="1823352804">
          <w:marLeft w:val="0"/>
          <w:marRight w:val="0"/>
          <w:marTop w:val="0"/>
          <w:marBottom w:val="0"/>
          <w:divBdr>
            <w:top w:val="none" w:sz="0" w:space="0" w:color="auto"/>
            <w:left w:val="none" w:sz="0" w:space="0" w:color="auto"/>
            <w:bottom w:val="none" w:sz="0" w:space="0" w:color="auto"/>
            <w:right w:val="none" w:sz="0" w:space="0" w:color="auto"/>
          </w:divBdr>
        </w:div>
        <w:div w:id="1755852777">
          <w:marLeft w:val="0"/>
          <w:marRight w:val="0"/>
          <w:marTop w:val="0"/>
          <w:marBottom w:val="0"/>
          <w:divBdr>
            <w:top w:val="none" w:sz="0" w:space="0" w:color="auto"/>
            <w:left w:val="none" w:sz="0" w:space="0" w:color="auto"/>
            <w:bottom w:val="none" w:sz="0" w:space="0" w:color="auto"/>
            <w:right w:val="none" w:sz="0" w:space="0" w:color="auto"/>
          </w:divBdr>
        </w:div>
        <w:div w:id="28847091">
          <w:marLeft w:val="0"/>
          <w:marRight w:val="0"/>
          <w:marTop w:val="0"/>
          <w:marBottom w:val="0"/>
          <w:divBdr>
            <w:top w:val="none" w:sz="0" w:space="0" w:color="auto"/>
            <w:left w:val="none" w:sz="0" w:space="0" w:color="auto"/>
            <w:bottom w:val="none" w:sz="0" w:space="0" w:color="auto"/>
            <w:right w:val="none" w:sz="0" w:space="0" w:color="auto"/>
          </w:divBdr>
        </w:div>
        <w:div w:id="725379557">
          <w:marLeft w:val="0"/>
          <w:marRight w:val="0"/>
          <w:marTop w:val="0"/>
          <w:marBottom w:val="0"/>
          <w:divBdr>
            <w:top w:val="none" w:sz="0" w:space="0" w:color="auto"/>
            <w:left w:val="none" w:sz="0" w:space="0" w:color="auto"/>
            <w:bottom w:val="none" w:sz="0" w:space="0" w:color="auto"/>
            <w:right w:val="none" w:sz="0" w:space="0" w:color="auto"/>
          </w:divBdr>
        </w:div>
        <w:div w:id="541065651">
          <w:marLeft w:val="0"/>
          <w:marRight w:val="0"/>
          <w:marTop w:val="0"/>
          <w:marBottom w:val="0"/>
          <w:divBdr>
            <w:top w:val="none" w:sz="0" w:space="0" w:color="auto"/>
            <w:left w:val="none" w:sz="0" w:space="0" w:color="auto"/>
            <w:bottom w:val="none" w:sz="0" w:space="0" w:color="auto"/>
            <w:right w:val="none" w:sz="0" w:space="0" w:color="auto"/>
          </w:divBdr>
        </w:div>
        <w:div w:id="990208306">
          <w:marLeft w:val="0"/>
          <w:marRight w:val="0"/>
          <w:marTop w:val="0"/>
          <w:marBottom w:val="0"/>
          <w:divBdr>
            <w:top w:val="none" w:sz="0" w:space="0" w:color="auto"/>
            <w:left w:val="none" w:sz="0" w:space="0" w:color="auto"/>
            <w:bottom w:val="none" w:sz="0" w:space="0" w:color="auto"/>
            <w:right w:val="none" w:sz="0" w:space="0" w:color="auto"/>
          </w:divBdr>
        </w:div>
        <w:div w:id="1610577409">
          <w:marLeft w:val="0"/>
          <w:marRight w:val="0"/>
          <w:marTop w:val="0"/>
          <w:marBottom w:val="0"/>
          <w:divBdr>
            <w:top w:val="none" w:sz="0" w:space="0" w:color="auto"/>
            <w:left w:val="none" w:sz="0" w:space="0" w:color="auto"/>
            <w:bottom w:val="none" w:sz="0" w:space="0" w:color="auto"/>
            <w:right w:val="none" w:sz="0" w:space="0" w:color="auto"/>
          </w:divBdr>
        </w:div>
        <w:div w:id="991442208">
          <w:marLeft w:val="0"/>
          <w:marRight w:val="0"/>
          <w:marTop w:val="0"/>
          <w:marBottom w:val="0"/>
          <w:divBdr>
            <w:top w:val="none" w:sz="0" w:space="0" w:color="auto"/>
            <w:left w:val="none" w:sz="0" w:space="0" w:color="auto"/>
            <w:bottom w:val="none" w:sz="0" w:space="0" w:color="auto"/>
            <w:right w:val="none" w:sz="0" w:space="0" w:color="auto"/>
          </w:divBdr>
        </w:div>
        <w:div w:id="430469595">
          <w:marLeft w:val="0"/>
          <w:marRight w:val="0"/>
          <w:marTop w:val="0"/>
          <w:marBottom w:val="0"/>
          <w:divBdr>
            <w:top w:val="none" w:sz="0" w:space="0" w:color="auto"/>
            <w:left w:val="none" w:sz="0" w:space="0" w:color="auto"/>
            <w:bottom w:val="none" w:sz="0" w:space="0" w:color="auto"/>
            <w:right w:val="none" w:sz="0" w:space="0" w:color="auto"/>
          </w:divBdr>
        </w:div>
        <w:div w:id="311367847">
          <w:marLeft w:val="0"/>
          <w:marRight w:val="0"/>
          <w:marTop w:val="0"/>
          <w:marBottom w:val="0"/>
          <w:divBdr>
            <w:top w:val="none" w:sz="0" w:space="0" w:color="auto"/>
            <w:left w:val="none" w:sz="0" w:space="0" w:color="auto"/>
            <w:bottom w:val="none" w:sz="0" w:space="0" w:color="auto"/>
            <w:right w:val="none" w:sz="0" w:space="0" w:color="auto"/>
          </w:divBdr>
        </w:div>
        <w:div w:id="1216965688">
          <w:marLeft w:val="0"/>
          <w:marRight w:val="0"/>
          <w:marTop w:val="0"/>
          <w:marBottom w:val="0"/>
          <w:divBdr>
            <w:top w:val="none" w:sz="0" w:space="0" w:color="auto"/>
            <w:left w:val="none" w:sz="0" w:space="0" w:color="auto"/>
            <w:bottom w:val="none" w:sz="0" w:space="0" w:color="auto"/>
            <w:right w:val="none" w:sz="0" w:space="0" w:color="auto"/>
          </w:divBdr>
        </w:div>
        <w:div w:id="1246500763">
          <w:marLeft w:val="0"/>
          <w:marRight w:val="0"/>
          <w:marTop w:val="0"/>
          <w:marBottom w:val="0"/>
          <w:divBdr>
            <w:top w:val="none" w:sz="0" w:space="0" w:color="auto"/>
            <w:left w:val="none" w:sz="0" w:space="0" w:color="auto"/>
            <w:bottom w:val="none" w:sz="0" w:space="0" w:color="auto"/>
            <w:right w:val="none" w:sz="0" w:space="0" w:color="auto"/>
          </w:divBdr>
        </w:div>
        <w:div w:id="710762819">
          <w:marLeft w:val="0"/>
          <w:marRight w:val="0"/>
          <w:marTop w:val="0"/>
          <w:marBottom w:val="0"/>
          <w:divBdr>
            <w:top w:val="none" w:sz="0" w:space="0" w:color="auto"/>
            <w:left w:val="none" w:sz="0" w:space="0" w:color="auto"/>
            <w:bottom w:val="none" w:sz="0" w:space="0" w:color="auto"/>
            <w:right w:val="none" w:sz="0" w:space="0" w:color="auto"/>
          </w:divBdr>
        </w:div>
        <w:div w:id="1793357788">
          <w:marLeft w:val="0"/>
          <w:marRight w:val="0"/>
          <w:marTop w:val="0"/>
          <w:marBottom w:val="0"/>
          <w:divBdr>
            <w:top w:val="none" w:sz="0" w:space="0" w:color="auto"/>
            <w:left w:val="none" w:sz="0" w:space="0" w:color="auto"/>
            <w:bottom w:val="none" w:sz="0" w:space="0" w:color="auto"/>
            <w:right w:val="none" w:sz="0" w:space="0" w:color="auto"/>
          </w:divBdr>
        </w:div>
        <w:div w:id="1670672231">
          <w:marLeft w:val="0"/>
          <w:marRight w:val="0"/>
          <w:marTop w:val="0"/>
          <w:marBottom w:val="0"/>
          <w:divBdr>
            <w:top w:val="none" w:sz="0" w:space="0" w:color="auto"/>
            <w:left w:val="none" w:sz="0" w:space="0" w:color="auto"/>
            <w:bottom w:val="none" w:sz="0" w:space="0" w:color="auto"/>
            <w:right w:val="none" w:sz="0" w:space="0" w:color="auto"/>
          </w:divBdr>
        </w:div>
        <w:div w:id="1884755312">
          <w:marLeft w:val="0"/>
          <w:marRight w:val="0"/>
          <w:marTop w:val="0"/>
          <w:marBottom w:val="0"/>
          <w:divBdr>
            <w:top w:val="none" w:sz="0" w:space="0" w:color="auto"/>
            <w:left w:val="none" w:sz="0" w:space="0" w:color="auto"/>
            <w:bottom w:val="none" w:sz="0" w:space="0" w:color="auto"/>
            <w:right w:val="none" w:sz="0" w:space="0" w:color="auto"/>
          </w:divBdr>
        </w:div>
        <w:div w:id="105581453">
          <w:marLeft w:val="0"/>
          <w:marRight w:val="0"/>
          <w:marTop w:val="0"/>
          <w:marBottom w:val="0"/>
          <w:divBdr>
            <w:top w:val="none" w:sz="0" w:space="0" w:color="auto"/>
            <w:left w:val="none" w:sz="0" w:space="0" w:color="auto"/>
            <w:bottom w:val="none" w:sz="0" w:space="0" w:color="auto"/>
            <w:right w:val="none" w:sz="0" w:space="0" w:color="auto"/>
          </w:divBdr>
        </w:div>
        <w:div w:id="627857493">
          <w:marLeft w:val="0"/>
          <w:marRight w:val="0"/>
          <w:marTop w:val="0"/>
          <w:marBottom w:val="0"/>
          <w:divBdr>
            <w:top w:val="none" w:sz="0" w:space="0" w:color="auto"/>
            <w:left w:val="none" w:sz="0" w:space="0" w:color="auto"/>
            <w:bottom w:val="none" w:sz="0" w:space="0" w:color="auto"/>
            <w:right w:val="none" w:sz="0" w:space="0" w:color="auto"/>
          </w:divBdr>
        </w:div>
        <w:div w:id="1517187051">
          <w:marLeft w:val="0"/>
          <w:marRight w:val="0"/>
          <w:marTop w:val="0"/>
          <w:marBottom w:val="0"/>
          <w:divBdr>
            <w:top w:val="none" w:sz="0" w:space="0" w:color="auto"/>
            <w:left w:val="none" w:sz="0" w:space="0" w:color="auto"/>
            <w:bottom w:val="none" w:sz="0" w:space="0" w:color="auto"/>
            <w:right w:val="none" w:sz="0" w:space="0" w:color="auto"/>
          </w:divBdr>
        </w:div>
        <w:div w:id="555092775">
          <w:marLeft w:val="0"/>
          <w:marRight w:val="0"/>
          <w:marTop w:val="0"/>
          <w:marBottom w:val="0"/>
          <w:divBdr>
            <w:top w:val="none" w:sz="0" w:space="0" w:color="auto"/>
            <w:left w:val="none" w:sz="0" w:space="0" w:color="auto"/>
            <w:bottom w:val="none" w:sz="0" w:space="0" w:color="auto"/>
            <w:right w:val="none" w:sz="0" w:space="0" w:color="auto"/>
          </w:divBdr>
        </w:div>
        <w:div w:id="1889418326">
          <w:marLeft w:val="0"/>
          <w:marRight w:val="0"/>
          <w:marTop w:val="0"/>
          <w:marBottom w:val="0"/>
          <w:divBdr>
            <w:top w:val="none" w:sz="0" w:space="0" w:color="auto"/>
            <w:left w:val="none" w:sz="0" w:space="0" w:color="auto"/>
            <w:bottom w:val="none" w:sz="0" w:space="0" w:color="auto"/>
            <w:right w:val="none" w:sz="0" w:space="0" w:color="auto"/>
          </w:divBdr>
        </w:div>
        <w:div w:id="983656992">
          <w:marLeft w:val="0"/>
          <w:marRight w:val="0"/>
          <w:marTop w:val="0"/>
          <w:marBottom w:val="0"/>
          <w:divBdr>
            <w:top w:val="none" w:sz="0" w:space="0" w:color="auto"/>
            <w:left w:val="none" w:sz="0" w:space="0" w:color="auto"/>
            <w:bottom w:val="none" w:sz="0" w:space="0" w:color="auto"/>
            <w:right w:val="none" w:sz="0" w:space="0" w:color="auto"/>
          </w:divBdr>
        </w:div>
        <w:div w:id="2121605167">
          <w:marLeft w:val="0"/>
          <w:marRight w:val="0"/>
          <w:marTop w:val="0"/>
          <w:marBottom w:val="0"/>
          <w:divBdr>
            <w:top w:val="none" w:sz="0" w:space="0" w:color="auto"/>
            <w:left w:val="none" w:sz="0" w:space="0" w:color="auto"/>
            <w:bottom w:val="none" w:sz="0" w:space="0" w:color="auto"/>
            <w:right w:val="none" w:sz="0" w:space="0" w:color="auto"/>
          </w:divBdr>
        </w:div>
        <w:div w:id="1018896738">
          <w:marLeft w:val="0"/>
          <w:marRight w:val="0"/>
          <w:marTop w:val="0"/>
          <w:marBottom w:val="0"/>
          <w:divBdr>
            <w:top w:val="none" w:sz="0" w:space="0" w:color="auto"/>
            <w:left w:val="none" w:sz="0" w:space="0" w:color="auto"/>
            <w:bottom w:val="none" w:sz="0" w:space="0" w:color="auto"/>
            <w:right w:val="none" w:sz="0" w:space="0" w:color="auto"/>
          </w:divBdr>
        </w:div>
        <w:div w:id="1056776958">
          <w:marLeft w:val="0"/>
          <w:marRight w:val="0"/>
          <w:marTop w:val="0"/>
          <w:marBottom w:val="0"/>
          <w:divBdr>
            <w:top w:val="none" w:sz="0" w:space="0" w:color="auto"/>
            <w:left w:val="none" w:sz="0" w:space="0" w:color="auto"/>
            <w:bottom w:val="none" w:sz="0" w:space="0" w:color="auto"/>
            <w:right w:val="none" w:sz="0" w:space="0" w:color="auto"/>
          </w:divBdr>
        </w:div>
        <w:div w:id="114636837">
          <w:marLeft w:val="0"/>
          <w:marRight w:val="0"/>
          <w:marTop w:val="0"/>
          <w:marBottom w:val="0"/>
          <w:divBdr>
            <w:top w:val="none" w:sz="0" w:space="0" w:color="auto"/>
            <w:left w:val="none" w:sz="0" w:space="0" w:color="auto"/>
            <w:bottom w:val="none" w:sz="0" w:space="0" w:color="auto"/>
            <w:right w:val="none" w:sz="0" w:space="0" w:color="auto"/>
          </w:divBdr>
        </w:div>
      </w:divsChild>
    </w:div>
    <w:div w:id="138573301">
      <w:bodyDiv w:val="1"/>
      <w:marLeft w:val="0"/>
      <w:marRight w:val="0"/>
      <w:marTop w:val="0"/>
      <w:marBottom w:val="0"/>
      <w:divBdr>
        <w:top w:val="none" w:sz="0" w:space="0" w:color="auto"/>
        <w:left w:val="none" w:sz="0" w:space="0" w:color="auto"/>
        <w:bottom w:val="none" w:sz="0" w:space="0" w:color="auto"/>
        <w:right w:val="none" w:sz="0" w:space="0" w:color="auto"/>
      </w:divBdr>
    </w:div>
    <w:div w:id="153885154">
      <w:bodyDiv w:val="1"/>
      <w:marLeft w:val="0"/>
      <w:marRight w:val="0"/>
      <w:marTop w:val="0"/>
      <w:marBottom w:val="0"/>
      <w:divBdr>
        <w:top w:val="none" w:sz="0" w:space="0" w:color="auto"/>
        <w:left w:val="none" w:sz="0" w:space="0" w:color="auto"/>
        <w:bottom w:val="none" w:sz="0" w:space="0" w:color="auto"/>
        <w:right w:val="none" w:sz="0" w:space="0" w:color="auto"/>
      </w:divBdr>
      <w:divsChild>
        <w:div w:id="1679578915">
          <w:marLeft w:val="0"/>
          <w:marRight w:val="0"/>
          <w:marTop w:val="0"/>
          <w:marBottom w:val="0"/>
          <w:divBdr>
            <w:top w:val="single" w:sz="6" w:space="0" w:color="E3E7ED"/>
            <w:left w:val="single" w:sz="6" w:space="0" w:color="E3E7ED"/>
            <w:bottom w:val="single" w:sz="6" w:space="0" w:color="E3E7ED"/>
            <w:right w:val="single" w:sz="6" w:space="0" w:color="E3E7ED"/>
          </w:divBdr>
          <w:divsChild>
            <w:div w:id="1036584549">
              <w:marLeft w:val="0"/>
              <w:marRight w:val="0"/>
              <w:marTop w:val="0"/>
              <w:marBottom w:val="0"/>
              <w:divBdr>
                <w:top w:val="none" w:sz="0" w:space="0" w:color="auto"/>
                <w:left w:val="none" w:sz="0" w:space="0" w:color="auto"/>
                <w:bottom w:val="none" w:sz="0" w:space="0" w:color="auto"/>
                <w:right w:val="none" w:sz="0" w:space="0" w:color="auto"/>
              </w:divBdr>
              <w:divsChild>
                <w:div w:id="1946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444">
      <w:bodyDiv w:val="1"/>
      <w:marLeft w:val="0"/>
      <w:marRight w:val="0"/>
      <w:marTop w:val="0"/>
      <w:marBottom w:val="0"/>
      <w:divBdr>
        <w:top w:val="none" w:sz="0" w:space="0" w:color="auto"/>
        <w:left w:val="none" w:sz="0" w:space="0" w:color="auto"/>
        <w:bottom w:val="none" w:sz="0" w:space="0" w:color="auto"/>
        <w:right w:val="none" w:sz="0" w:space="0" w:color="auto"/>
      </w:divBdr>
    </w:div>
    <w:div w:id="168297492">
      <w:bodyDiv w:val="1"/>
      <w:marLeft w:val="0"/>
      <w:marRight w:val="0"/>
      <w:marTop w:val="0"/>
      <w:marBottom w:val="0"/>
      <w:divBdr>
        <w:top w:val="none" w:sz="0" w:space="0" w:color="auto"/>
        <w:left w:val="none" w:sz="0" w:space="0" w:color="auto"/>
        <w:bottom w:val="none" w:sz="0" w:space="0" w:color="auto"/>
        <w:right w:val="none" w:sz="0" w:space="0" w:color="auto"/>
      </w:divBdr>
    </w:div>
    <w:div w:id="170074197">
      <w:bodyDiv w:val="1"/>
      <w:marLeft w:val="0"/>
      <w:marRight w:val="0"/>
      <w:marTop w:val="0"/>
      <w:marBottom w:val="0"/>
      <w:divBdr>
        <w:top w:val="none" w:sz="0" w:space="0" w:color="auto"/>
        <w:left w:val="none" w:sz="0" w:space="0" w:color="auto"/>
        <w:bottom w:val="none" w:sz="0" w:space="0" w:color="auto"/>
        <w:right w:val="none" w:sz="0" w:space="0" w:color="auto"/>
      </w:divBdr>
      <w:divsChild>
        <w:div w:id="11959568">
          <w:marLeft w:val="0"/>
          <w:marRight w:val="0"/>
          <w:marTop w:val="0"/>
          <w:marBottom w:val="0"/>
          <w:divBdr>
            <w:top w:val="single" w:sz="2" w:space="0" w:color="auto"/>
            <w:left w:val="single" w:sz="2" w:space="0" w:color="auto"/>
            <w:bottom w:val="single" w:sz="6" w:space="0" w:color="auto"/>
            <w:right w:val="single" w:sz="2" w:space="0" w:color="auto"/>
          </w:divBdr>
          <w:divsChild>
            <w:div w:id="973877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049370">
                  <w:marLeft w:val="0"/>
                  <w:marRight w:val="0"/>
                  <w:marTop w:val="0"/>
                  <w:marBottom w:val="0"/>
                  <w:divBdr>
                    <w:top w:val="single" w:sz="2" w:space="0" w:color="D9D9E3"/>
                    <w:left w:val="single" w:sz="2" w:space="0" w:color="D9D9E3"/>
                    <w:bottom w:val="single" w:sz="2" w:space="0" w:color="D9D9E3"/>
                    <w:right w:val="single" w:sz="2" w:space="0" w:color="D9D9E3"/>
                  </w:divBdr>
                  <w:divsChild>
                    <w:div w:id="2123765938">
                      <w:marLeft w:val="0"/>
                      <w:marRight w:val="0"/>
                      <w:marTop w:val="0"/>
                      <w:marBottom w:val="0"/>
                      <w:divBdr>
                        <w:top w:val="single" w:sz="2" w:space="0" w:color="D9D9E3"/>
                        <w:left w:val="single" w:sz="2" w:space="0" w:color="D9D9E3"/>
                        <w:bottom w:val="single" w:sz="2" w:space="0" w:color="D9D9E3"/>
                        <w:right w:val="single" w:sz="2" w:space="0" w:color="D9D9E3"/>
                      </w:divBdr>
                      <w:divsChild>
                        <w:div w:id="1473405932">
                          <w:marLeft w:val="0"/>
                          <w:marRight w:val="0"/>
                          <w:marTop w:val="0"/>
                          <w:marBottom w:val="0"/>
                          <w:divBdr>
                            <w:top w:val="single" w:sz="2" w:space="0" w:color="D9D9E3"/>
                            <w:left w:val="single" w:sz="2" w:space="0" w:color="D9D9E3"/>
                            <w:bottom w:val="single" w:sz="2" w:space="0" w:color="D9D9E3"/>
                            <w:right w:val="single" w:sz="2" w:space="0" w:color="D9D9E3"/>
                          </w:divBdr>
                          <w:divsChild>
                            <w:div w:id="2122603272">
                              <w:marLeft w:val="0"/>
                              <w:marRight w:val="0"/>
                              <w:marTop w:val="0"/>
                              <w:marBottom w:val="0"/>
                              <w:divBdr>
                                <w:top w:val="single" w:sz="2" w:space="0" w:color="D9D9E3"/>
                                <w:left w:val="single" w:sz="2" w:space="0" w:color="D9D9E3"/>
                                <w:bottom w:val="single" w:sz="2" w:space="0" w:color="D9D9E3"/>
                                <w:right w:val="single" w:sz="2" w:space="0" w:color="D9D9E3"/>
                              </w:divBdr>
                              <w:divsChild>
                                <w:div w:id="424494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810905">
      <w:bodyDiv w:val="1"/>
      <w:marLeft w:val="0"/>
      <w:marRight w:val="0"/>
      <w:marTop w:val="0"/>
      <w:marBottom w:val="0"/>
      <w:divBdr>
        <w:top w:val="none" w:sz="0" w:space="0" w:color="auto"/>
        <w:left w:val="none" w:sz="0" w:space="0" w:color="auto"/>
        <w:bottom w:val="none" w:sz="0" w:space="0" w:color="auto"/>
        <w:right w:val="none" w:sz="0" w:space="0" w:color="auto"/>
      </w:divBdr>
      <w:divsChild>
        <w:div w:id="11227975">
          <w:marLeft w:val="0"/>
          <w:marRight w:val="0"/>
          <w:marTop w:val="240"/>
          <w:marBottom w:val="240"/>
          <w:divBdr>
            <w:top w:val="none" w:sz="0" w:space="0" w:color="auto"/>
            <w:left w:val="none" w:sz="0" w:space="0" w:color="auto"/>
            <w:bottom w:val="none" w:sz="0" w:space="0" w:color="auto"/>
            <w:right w:val="none" w:sz="0" w:space="0" w:color="auto"/>
          </w:divBdr>
        </w:div>
      </w:divsChild>
    </w:div>
    <w:div w:id="187764241">
      <w:bodyDiv w:val="1"/>
      <w:marLeft w:val="0"/>
      <w:marRight w:val="0"/>
      <w:marTop w:val="0"/>
      <w:marBottom w:val="0"/>
      <w:divBdr>
        <w:top w:val="none" w:sz="0" w:space="0" w:color="auto"/>
        <w:left w:val="none" w:sz="0" w:space="0" w:color="auto"/>
        <w:bottom w:val="none" w:sz="0" w:space="0" w:color="auto"/>
        <w:right w:val="none" w:sz="0" w:space="0" w:color="auto"/>
      </w:divBdr>
    </w:div>
    <w:div w:id="189033238">
      <w:bodyDiv w:val="1"/>
      <w:marLeft w:val="0"/>
      <w:marRight w:val="0"/>
      <w:marTop w:val="0"/>
      <w:marBottom w:val="0"/>
      <w:divBdr>
        <w:top w:val="none" w:sz="0" w:space="0" w:color="auto"/>
        <w:left w:val="none" w:sz="0" w:space="0" w:color="auto"/>
        <w:bottom w:val="none" w:sz="0" w:space="0" w:color="auto"/>
        <w:right w:val="none" w:sz="0" w:space="0" w:color="auto"/>
      </w:divBdr>
    </w:div>
    <w:div w:id="189076807">
      <w:bodyDiv w:val="1"/>
      <w:marLeft w:val="0"/>
      <w:marRight w:val="0"/>
      <w:marTop w:val="0"/>
      <w:marBottom w:val="0"/>
      <w:divBdr>
        <w:top w:val="none" w:sz="0" w:space="0" w:color="auto"/>
        <w:left w:val="none" w:sz="0" w:space="0" w:color="auto"/>
        <w:bottom w:val="none" w:sz="0" w:space="0" w:color="auto"/>
        <w:right w:val="none" w:sz="0" w:space="0" w:color="auto"/>
      </w:divBdr>
    </w:div>
    <w:div w:id="190149447">
      <w:bodyDiv w:val="1"/>
      <w:marLeft w:val="0"/>
      <w:marRight w:val="0"/>
      <w:marTop w:val="0"/>
      <w:marBottom w:val="0"/>
      <w:divBdr>
        <w:top w:val="none" w:sz="0" w:space="0" w:color="auto"/>
        <w:left w:val="none" w:sz="0" w:space="0" w:color="auto"/>
        <w:bottom w:val="none" w:sz="0" w:space="0" w:color="auto"/>
        <w:right w:val="none" w:sz="0" w:space="0" w:color="auto"/>
      </w:divBdr>
    </w:div>
    <w:div w:id="192574392">
      <w:bodyDiv w:val="1"/>
      <w:marLeft w:val="0"/>
      <w:marRight w:val="0"/>
      <w:marTop w:val="0"/>
      <w:marBottom w:val="0"/>
      <w:divBdr>
        <w:top w:val="none" w:sz="0" w:space="0" w:color="auto"/>
        <w:left w:val="none" w:sz="0" w:space="0" w:color="auto"/>
        <w:bottom w:val="none" w:sz="0" w:space="0" w:color="auto"/>
        <w:right w:val="none" w:sz="0" w:space="0" w:color="auto"/>
      </w:divBdr>
    </w:div>
    <w:div w:id="195853552">
      <w:bodyDiv w:val="1"/>
      <w:marLeft w:val="0"/>
      <w:marRight w:val="0"/>
      <w:marTop w:val="0"/>
      <w:marBottom w:val="0"/>
      <w:divBdr>
        <w:top w:val="none" w:sz="0" w:space="0" w:color="auto"/>
        <w:left w:val="none" w:sz="0" w:space="0" w:color="auto"/>
        <w:bottom w:val="none" w:sz="0" w:space="0" w:color="auto"/>
        <w:right w:val="none" w:sz="0" w:space="0" w:color="auto"/>
      </w:divBdr>
    </w:div>
    <w:div w:id="200477422">
      <w:bodyDiv w:val="1"/>
      <w:marLeft w:val="0"/>
      <w:marRight w:val="0"/>
      <w:marTop w:val="0"/>
      <w:marBottom w:val="0"/>
      <w:divBdr>
        <w:top w:val="none" w:sz="0" w:space="0" w:color="auto"/>
        <w:left w:val="none" w:sz="0" w:space="0" w:color="auto"/>
        <w:bottom w:val="none" w:sz="0" w:space="0" w:color="auto"/>
        <w:right w:val="none" w:sz="0" w:space="0" w:color="auto"/>
      </w:divBdr>
    </w:div>
    <w:div w:id="205260121">
      <w:bodyDiv w:val="1"/>
      <w:marLeft w:val="0"/>
      <w:marRight w:val="0"/>
      <w:marTop w:val="0"/>
      <w:marBottom w:val="0"/>
      <w:divBdr>
        <w:top w:val="none" w:sz="0" w:space="0" w:color="auto"/>
        <w:left w:val="none" w:sz="0" w:space="0" w:color="auto"/>
        <w:bottom w:val="none" w:sz="0" w:space="0" w:color="auto"/>
        <w:right w:val="none" w:sz="0" w:space="0" w:color="auto"/>
      </w:divBdr>
      <w:divsChild>
        <w:div w:id="1739087789">
          <w:marLeft w:val="0"/>
          <w:marRight w:val="0"/>
          <w:marTop w:val="0"/>
          <w:marBottom w:val="0"/>
          <w:divBdr>
            <w:top w:val="none" w:sz="0" w:space="0" w:color="auto"/>
            <w:left w:val="none" w:sz="0" w:space="0" w:color="auto"/>
            <w:bottom w:val="none" w:sz="0" w:space="0" w:color="auto"/>
            <w:right w:val="none" w:sz="0" w:space="0" w:color="auto"/>
          </w:divBdr>
          <w:divsChild>
            <w:div w:id="193004373">
              <w:marLeft w:val="0"/>
              <w:marRight w:val="0"/>
              <w:marTop w:val="0"/>
              <w:marBottom w:val="0"/>
              <w:divBdr>
                <w:top w:val="single" w:sz="2" w:space="0" w:color="D9D9E3"/>
                <w:left w:val="single" w:sz="2" w:space="0" w:color="D9D9E3"/>
                <w:bottom w:val="single" w:sz="2" w:space="0" w:color="D9D9E3"/>
                <w:right w:val="single" w:sz="2" w:space="0" w:color="D9D9E3"/>
              </w:divBdr>
              <w:divsChild>
                <w:div w:id="1218470712">
                  <w:marLeft w:val="0"/>
                  <w:marRight w:val="0"/>
                  <w:marTop w:val="0"/>
                  <w:marBottom w:val="0"/>
                  <w:divBdr>
                    <w:top w:val="single" w:sz="2" w:space="0" w:color="D9D9E3"/>
                    <w:left w:val="single" w:sz="2" w:space="0" w:color="D9D9E3"/>
                    <w:bottom w:val="single" w:sz="2" w:space="0" w:color="D9D9E3"/>
                    <w:right w:val="single" w:sz="2" w:space="0" w:color="D9D9E3"/>
                  </w:divBdr>
                  <w:divsChild>
                    <w:div w:id="268973869">
                      <w:marLeft w:val="0"/>
                      <w:marRight w:val="0"/>
                      <w:marTop w:val="0"/>
                      <w:marBottom w:val="0"/>
                      <w:divBdr>
                        <w:top w:val="single" w:sz="2" w:space="0" w:color="D9D9E3"/>
                        <w:left w:val="single" w:sz="2" w:space="0" w:color="D9D9E3"/>
                        <w:bottom w:val="single" w:sz="2" w:space="0" w:color="D9D9E3"/>
                        <w:right w:val="single" w:sz="2" w:space="0" w:color="D9D9E3"/>
                      </w:divBdr>
                      <w:divsChild>
                        <w:div w:id="1696492118">
                          <w:marLeft w:val="0"/>
                          <w:marRight w:val="0"/>
                          <w:marTop w:val="0"/>
                          <w:marBottom w:val="0"/>
                          <w:divBdr>
                            <w:top w:val="single" w:sz="2" w:space="0" w:color="D9D9E3"/>
                            <w:left w:val="single" w:sz="2" w:space="0" w:color="D9D9E3"/>
                            <w:bottom w:val="single" w:sz="2" w:space="0" w:color="D9D9E3"/>
                            <w:right w:val="single" w:sz="2" w:space="0" w:color="D9D9E3"/>
                          </w:divBdr>
                          <w:divsChild>
                            <w:div w:id="1830705121">
                              <w:marLeft w:val="0"/>
                              <w:marRight w:val="0"/>
                              <w:marTop w:val="0"/>
                              <w:marBottom w:val="0"/>
                              <w:divBdr>
                                <w:top w:val="single" w:sz="2" w:space="0" w:color="D9D9E3"/>
                                <w:left w:val="single" w:sz="2" w:space="0" w:color="D9D9E3"/>
                                <w:bottom w:val="single" w:sz="2" w:space="0" w:color="D9D9E3"/>
                                <w:right w:val="single" w:sz="2" w:space="0" w:color="D9D9E3"/>
                              </w:divBdr>
                              <w:divsChild>
                                <w:div w:id="1366516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6724919">
          <w:marLeft w:val="0"/>
          <w:marRight w:val="0"/>
          <w:marTop w:val="0"/>
          <w:marBottom w:val="0"/>
          <w:divBdr>
            <w:top w:val="single" w:sz="2" w:space="0" w:color="D9D9E3"/>
            <w:left w:val="single" w:sz="2" w:space="0" w:color="D9D9E3"/>
            <w:bottom w:val="single" w:sz="2" w:space="0" w:color="D9D9E3"/>
            <w:right w:val="single" w:sz="2" w:space="0" w:color="D9D9E3"/>
          </w:divBdr>
          <w:divsChild>
            <w:div w:id="2074042201">
              <w:marLeft w:val="0"/>
              <w:marRight w:val="0"/>
              <w:marTop w:val="0"/>
              <w:marBottom w:val="0"/>
              <w:divBdr>
                <w:top w:val="single" w:sz="2" w:space="0" w:color="D9D9E3"/>
                <w:left w:val="single" w:sz="2" w:space="0" w:color="D9D9E3"/>
                <w:bottom w:val="single" w:sz="2" w:space="0" w:color="D9D9E3"/>
                <w:right w:val="single" w:sz="2" w:space="0" w:color="D9D9E3"/>
              </w:divBdr>
              <w:divsChild>
                <w:div w:id="1561359595">
                  <w:marLeft w:val="0"/>
                  <w:marRight w:val="0"/>
                  <w:marTop w:val="0"/>
                  <w:marBottom w:val="0"/>
                  <w:divBdr>
                    <w:top w:val="single" w:sz="2" w:space="0" w:color="D9D9E3"/>
                    <w:left w:val="single" w:sz="2" w:space="0" w:color="D9D9E3"/>
                    <w:bottom w:val="single" w:sz="2" w:space="0" w:color="D9D9E3"/>
                    <w:right w:val="single" w:sz="2" w:space="0" w:color="D9D9E3"/>
                  </w:divBdr>
                  <w:divsChild>
                    <w:div w:id="875124377">
                      <w:marLeft w:val="0"/>
                      <w:marRight w:val="0"/>
                      <w:marTop w:val="0"/>
                      <w:marBottom w:val="0"/>
                      <w:divBdr>
                        <w:top w:val="single" w:sz="2" w:space="0" w:color="D9D9E3"/>
                        <w:left w:val="single" w:sz="2" w:space="0" w:color="D9D9E3"/>
                        <w:bottom w:val="single" w:sz="2" w:space="0" w:color="D9D9E3"/>
                        <w:right w:val="single" w:sz="2" w:space="0" w:color="D9D9E3"/>
                      </w:divBdr>
                      <w:divsChild>
                        <w:div w:id="768163502">
                          <w:marLeft w:val="0"/>
                          <w:marRight w:val="0"/>
                          <w:marTop w:val="0"/>
                          <w:marBottom w:val="0"/>
                          <w:divBdr>
                            <w:top w:val="single" w:sz="2" w:space="0" w:color="auto"/>
                            <w:left w:val="single" w:sz="2" w:space="0" w:color="auto"/>
                            <w:bottom w:val="single" w:sz="6" w:space="0" w:color="auto"/>
                            <w:right w:val="single" w:sz="2" w:space="0" w:color="auto"/>
                          </w:divBdr>
                          <w:divsChild>
                            <w:div w:id="1654063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21256093">
                                  <w:marLeft w:val="0"/>
                                  <w:marRight w:val="0"/>
                                  <w:marTop w:val="0"/>
                                  <w:marBottom w:val="0"/>
                                  <w:divBdr>
                                    <w:top w:val="single" w:sz="2" w:space="0" w:color="D9D9E3"/>
                                    <w:left w:val="single" w:sz="2" w:space="0" w:color="D9D9E3"/>
                                    <w:bottom w:val="single" w:sz="2" w:space="0" w:color="D9D9E3"/>
                                    <w:right w:val="single" w:sz="2" w:space="0" w:color="D9D9E3"/>
                                  </w:divBdr>
                                  <w:divsChild>
                                    <w:div w:id="1461847442">
                                      <w:marLeft w:val="0"/>
                                      <w:marRight w:val="0"/>
                                      <w:marTop w:val="0"/>
                                      <w:marBottom w:val="0"/>
                                      <w:divBdr>
                                        <w:top w:val="single" w:sz="2" w:space="0" w:color="D9D9E3"/>
                                        <w:left w:val="single" w:sz="2" w:space="0" w:color="D9D9E3"/>
                                        <w:bottom w:val="single" w:sz="2" w:space="0" w:color="D9D9E3"/>
                                        <w:right w:val="single" w:sz="2" w:space="0" w:color="D9D9E3"/>
                                      </w:divBdr>
                                      <w:divsChild>
                                        <w:div w:id="496767920">
                                          <w:marLeft w:val="0"/>
                                          <w:marRight w:val="0"/>
                                          <w:marTop w:val="0"/>
                                          <w:marBottom w:val="0"/>
                                          <w:divBdr>
                                            <w:top w:val="single" w:sz="2" w:space="0" w:color="D9D9E3"/>
                                            <w:left w:val="single" w:sz="2" w:space="0" w:color="D9D9E3"/>
                                            <w:bottom w:val="single" w:sz="2" w:space="0" w:color="D9D9E3"/>
                                            <w:right w:val="single" w:sz="2" w:space="0" w:color="D9D9E3"/>
                                          </w:divBdr>
                                          <w:divsChild>
                                            <w:div w:id="1348751169">
                                              <w:marLeft w:val="0"/>
                                              <w:marRight w:val="0"/>
                                              <w:marTop w:val="0"/>
                                              <w:marBottom w:val="0"/>
                                              <w:divBdr>
                                                <w:top w:val="single" w:sz="2" w:space="0" w:color="D9D9E3"/>
                                                <w:left w:val="single" w:sz="2" w:space="0" w:color="D9D9E3"/>
                                                <w:bottom w:val="single" w:sz="2" w:space="0" w:color="D9D9E3"/>
                                                <w:right w:val="single" w:sz="2" w:space="0" w:color="D9D9E3"/>
                                              </w:divBdr>
                                              <w:divsChild>
                                                <w:div w:id="1217396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70227">
      <w:bodyDiv w:val="1"/>
      <w:marLeft w:val="0"/>
      <w:marRight w:val="0"/>
      <w:marTop w:val="0"/>
      <w:marBottom w:val="0"/>
      <w:divBdr>
        <w:top w:val="none" w:sz="0" w:space="0" w:color="auto"/>
        <w:left w:val="none" w:sz="0" w:space="0" w:color="auto"/>
        <w:bottom w:val="none" w:sz="0" w:space="0" w:color="auto"/>
        <w:right w:val="none" w:sz="0" w:space="0" w:color="auto"/>
      </w:divBdr>
    </w:div>
    <w:div w:id="214779811">
      <w:bodyDiv w:val="1"/>
      <w:marLeft w:val="0"/>
      <w:marRight w:val="0"/>
      <w:marTop w:val="0"/>
      <w:marBottom w:val="0"/>
      <w:divBdr>
        <w:top w:val="none" w:sz="0" w:space="0" w:color="auto"/>
        <w:left w:val="none" w:sz="0" w:space="0" w:color="auto"/>
        <w:bottom w:val="none" w:sz="0" w:space="0" w:color="auto"/>
        <w:right w:val="none" w:sz="0" w:space="0" w:color="auto"/>
      </w:divBdr>
      <w:divsChild>
        <w:div w:id="1017735045">
          <w:marLeft w:val="0"/>
          <w:marRight w:val="0"/>
          <w:marTop w:val="240"/>
          <w:marBottom w:val="240"/>
          <w:divBdr>
            <w:top w:val="none" w:sz="0" w:space="0" w:color="auto"/>
            <w:left w:val="none" w:sz="0" w:space="0" w:color="auto"/>
            <w:bottom w:val="none" w:sz="0" w:space="0" w:color="auto"/>
            <w:right w:val="none" w:sz="0" w:space="0" w:color="auto"/>
          </w:divBdr>
        </w:div>
      </w:divsChild>
    </w:div>
    <w:div w:id="224340064">
      <w:bodyDiv w:val="1"/>
      <w:marLeft w:val="0"/>
      <w:marRight w:val="0"/>
      <w:marTop w:val="0"/>
      <w:marBottom w:val="0"/>
      <w:divBdr>
        <w:top w:val="none" w:sz="0" w:space="0" w:color="auto"/>
        <w:left w:val="none" w:sz="0" w:space="0" w:color="auto"/>
        <w:bottom w:val="none" w:sz="0" w:space="0" w:color="auto"/>
        <w:right w:val="none" w:sz="0" w:space="0" w:color="auto"/>
      </w:divBdr>
    </w:div>
    <w:div w:id="230387731">
      <w:bodyDiv w:val="1"/>
      <w:marLeft w:val="0"/>
      <w:marRight w:val="0"/>
      <w:marTop w:val="0"/>
      <w:marBottom w:val="0"/>
      <w:divBdr>
        <w:top w:val="none" w:sz="0" w:space="0" w:color="auto"/>
        <w:left w:val="none" w:sz="0" w:space="0" w:color="auto"/>
        <w:bottom w:val="none" w:sz="0" w:space="0" w:color="auto"/>
        <w:right w:val="none" w:sz="0" w:space="0" w:color="auto"/>
      </w:divBdr>
    </w:div>
    <w:div w:id="237448952">
      <w:bodyDiv w:val="1"/>
      <w:marLeft w:val="0"/>
      <w:marRight w:val="0"/>
      <w:marTop w:val="0"/>
      <w:marBottom w:val="0"/>
      <w:divBdr>
        <w:top w:val="none" w:sz="0" w:space="0" w:color="auto"/>
        <w:left w:val="none" w:sz="0" w:space="0" w:color="auto"/>
        <w:bottom w:val="none" w:sz="0" w:space="0" w:color="auto"/>
        <w:right w:val="none" w:sz="0" w:space="0" w:color="auto"/>
      </w:divBdr>
    </w:div>
    <w:div w:id="244193132">
      <w:bodyDiv w:val="1"/>
      <w:marLeft w:val="0"/>
      <w:marRight w:val="0"/>
      <w:marTop w:val="0"/>
      <w:marBottom w:val="0"/>
      <w:divBdr>
        <w:top w:val="none" w:sz="0" w:space="0" w:color="auto"/>
        <w:left w:val="none" w:sz="0" w:space="0" w:color="auto"/>
        <w:bottom w:val="none" w:sz="0" w:space="0" w:color="auto"/>
        <w:right w:val="none" w:sz="0" w:space="0" w:color="auto"/>
      </w:divBdr>
    </w:div>
    <w:div w:id="260645575">
      <w:bodyDiv w:val="1"/>
      <w:marLeft w:val="0"/>
      <w:marRight w:val="0"/>
      <w:marTop w:val="0"/>
      <w:marBottom w:val="0"/>
      <w:divBdr>
        <w:top w:val="none" w:sz="0" w:space="0" w:color="auto"/>
        <w:left w:val="none" w:sz="0" w:space="0" w:color="auto"/>
        <w:bottom w:val="none" w:sz="0" w:space="0" w:color="auto"/>
        <w:right w:val="none" w:sz="0" w:space="0" w:color="auto"/>
      </w:divBdr>
    </w:div>
    <w:div w:id="261114510">
      <w:bodyDiv w:val="1"/>
      <w:marLeft w:val="0"/>
      <w:marRight w:val="0"/>
      <w:marTop w:val="0"/>
      <w:marBottom w:val="0"/>
      <w:divBdr>
        <w:top w:val="none" w:sz="0" w:space="0" w:color="auto"/>
        <w:left w:val="none" w:sz="0" w:space="0" w:color="auto"/>
        <w:bottom w:val="none" w:sz="0" w:space="0" w:color="auto"/>
        <w:right w:val="none" w:sz="0" w:space="0" w:color="auto"/>
      </w:divBdr>
    </w:div>
    <w:div w:id="276062293">
      <w:bodyDiv w:val="1"/>
      <w:marLeft w:val="0"/>
      <w:marRight w:val="0"/>
      <w:marTop w:val="0"/>
      <w:marBottom w:val="0"/>
      <w:divBdr>
        <w:top w:val="none" w:sz="0" w:space="0" w:color="auto"/>
        <w:left w:val="none" w:sz="0" w:space="0" w:color="auto"/>
        <w:bottom w:val="none" w:sz="0" w:space="0" w:color="auto"/>
        <w:right w:val="none" w:sz="0" w:space="0" w:color="auto"/>
      </w:divBdr>
    </w:div>
    <w:div w:id="286668053">
      <w:bodyDiv w:val="1"/>
      <w:marLeft w:val="0"/>
      <w:marRight w:val="0"/>
      <w:marTop w:val="0"/>
      <w:marBottom w:val="0"/>
      <w:divBdr>
        <w:top w:val="none" w:sz="0" w:space="0" w:color="auto"/>
        <w:left w:val="none" w:sz="0" w:space="0" w:color="auto"/>
        <w:bottom w:val="none" w:sz="0" w:space="0" w:color="auto"/>
        <w:right w:val="none" w:sz="0" w:space="0" w:color="auto"/>
      </w:divBdr>
    </w:div>
    <w:div w:id="301616728">
      <w:bodyDiv w:val="1"/>
      <w:marLeft w:val="0"/>
      <w:marRight w:val="0"/>
      <w:marTop w:val="0"/>
      <w:marBottom w:val="0"/>
      <w:divBdr>
        <w:top w:val="none" w:sz="0" w:space="0" w:color="auto"/>
        <w:left w:val="none" w:sz="0" w:space="0" w:color="auto"/>
        <w:bottom w:val="none" w:sz="0" w:space="0" w:color="auto"/>
        <w:right w:val="none" w:sz="0" w:space="0" w:color="auto"/>
      </w:divBdr>
    </w:div>
    <w:div w:id="302125007">
      <w:bodyDiv w:val="1"/>
      <w:marLeft w:val="0"/>
      <w:marRight w:val="0"/>
      <w:marTop w:val="0"/>
      <w:marBottom w:val="0"/>
      <w:divBdr>
        <w:top w:val="none" w:sz="0" w:space="0" w:color="auto"/>
        <w:left w:val="none" w:sz="0" w:space="0" w:color="auto"/>
        <w:bottom w:val="none" w:sz="0" w:space="0" w:color="auto"/>
        <w:right w:val="none" w:sz="0" w:space="0" w:color="auto"/>
      </w:divBdr>
      <w:divsChild>
        <w:div w:id="80179757">
          <w:marLeft w:val="0"/>
          <w:marRight w:val="0"/>
          <w:marTop w:val="0"/>
          <w:marBottom w:val="0"/>
          <w:divBdr>
            <w:top w:val="none" w:sz="0" w:space="0" w:color="auto"/>
            <w:left w:val="none" w:sz="0" w:space="0" w:color="auto"/>
            <w:bottom w:val="none" w:sz="0" w:space="0" w:color="auto"/>
            <w:right w:val="none" w:sz="0" w:space="0" w:color="auto"/>
          </w:divBdr>
          <w:divsChild>
            <w:div w:id="1015573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71269297">
                  <w:marLeft w:val="0"/>
                  <w:marRight w:val="0"/>
                  <w:marTop w:val="0"/>
                  <w:marBottom w:val="0"/>
                  <w:divBdr>
                    <w:top w:val="single" w:sz="2" w:space="0" w:color="D9D9E3"/>
                    <w:left w:val="single" w:sz="2" w:space="0" w:color="D9D9E3"/>
                    <w:bottom w:val="single" w:sz="2" w:space="0" w:color="D9D9E3"/>
                    <w:right w:val="single" w:sz="2" w:space="0" w:color="D9D9E3"/>
                  </w:divBdr>
                  <w:divsChild>
                    <w:div w:id="370961724">
                      <w:marLeft w:val="0"/>
                      <w:marRight w:val="0"/>
                      <w:marTop w:val="0"/>
                      <w:marBottom w:val="0"/>
                      <w:divBdr>
                        <w:top w:val="single" w:sz="2" w:space="0" w:color="D9D9E3"/>
                        <w:left w:val="single" w:sz="2" w:space="0" w:color="D9D9E3"/>
                        <w:bottom w:val="single" w:sz="2" w:space="0" w:color="D9D9E3"/>
                        <w:right w:val="single" w:sz="2" w:space="0" w:color="D9D9E3"/>
                      </w:divBdr>
                      <w:divsChild>
                        <w:div w:id="101337861">
                          <w:marLeft w:val="0"/>
                          <w:marRight w:val="0"/>
                          <w:marTop w:val="0"/>
                          <w:marBottom w:val="0"/>
                          <w:divBdr>
                            <w:top w:val="single" w:sz="2" w:space="0" w:color="D9D9E3"/>
                            <w:left w:val="single" w:sz="2" w:space="0" w:color="D9D9E3"/>
                            <w:bottom w:val="single" w:sz="2" w:space="0" w:color="D9D9E3"/>
                            <w:right w:val="single" w:sz="2" w:space="0" w:color="D9D9E3"/>
                          </w:divBdr>
                          <w:divsChild>
                            <w:div w:id="1453790616">
                              <w:marLeft w:val="0"/>
                              <w:marRight w:val="0"/>
                              <w:marTop w:val="0"/>
                              <w:marBottom w:val="0"/>
                              <w:divBdr>
                                <w:top w:val="single" w:sz="2" w:space="0" w:color="D9D9E3"/>
                                <w:left w:val="single" w:sz="2" w:space="0" w:color="D9D9E3"/>
                                <w:bottom w:val="single" w:sz="2" w:space="0" w:color="D9D9E3"/>
                                <w:right w:val="single" w:sz="2" w:space="0" w:color="D9D9E3"/>
                              </w:divBdr>
                              <w:divsChild>
                                <w:div w:id="1680693897">
                                  <w:marLeft w:val="0"/>
                                  <w:marRight w:val="0"/>
                                  <w:marTop w:val="0"/>
                                  <w:marBottom w:val="0"/>
                                  <w:divBdr>
                                    <w:top w:val="single" w:sz="2" w:space="0" w:color="D9D9E3"/>
                                    <w:left w:val="single" w:sz="2" w:space="0" w:color="D9D9E3"/>
                                    <w:bottom w:val="single" w:sz="2" w:space="0" w:color="D9D9E3"/>
                                    <w:right w:val="single" w:sz="2" w:space="0" w:color="D9D9E3"/>
                                  </w:divBdr>
                                  <w:divsChild>
                                    <w:div w:id="101353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6691843">
      <w:bodyDiv w:val="1"/>
      <w:marLeft w:val="0"/>
      <w:marRight w:val="0"/>
      <w:marTop w:val="0"/>
      <w:marBottom w:val="0"/>
      <w:divBdr>
        <w:top w:val="none" w:sz="0" w:space="0" w:color="auto"/>
        <w:left w:val="none" w:sz="0" w:space="0" w:color="auto"/>
        <w:bottom w:val="none" w:sz="0" w:space="0" w:color="auto"/>
        <w:right w:val="none" w:sz="0" w:space="0" w:color="auto"/>
      </w:divBdr>
    </w:div>
    <w:div w:id="322204365">
      <w:bodyDiv w:val="1"/>
      <w:marLeft w:val="0"/>
      <w:marRight w:val="0"/>
      <w:marTop w:val="0"/>
      <w:marBottom w:val="0"/>
      <w:divBdr>
        <w:top w:val="none" w:sz="0" w:space="0" w:color="auto"/>
        <w:left w:val="none" w:sz="0" w:space="0" w:color="auto"/>
        <w:bottom w:val="none" w:sz="0" w:space="0" w:color="auto"/>
        <w:right w:val="none" w:sz="0" w:space="0" w:color="auto"/>
      </w:divBdr>
    </w:div>
    <w:div w:id="332531608">
      <w:bodyDiv w:val="1"/>
      <w:marLeft w:val="0"/>
      <w:marRight w:val="0"/>
      <w:marTop w:val="0"/>
      <w:marBottom w:val="0"/>
      <w:divBdr>
        <w:top w:val="none" w:sz="0" w:space="0" w:color="auto"/>
        <w:left w:val="none" w:sz="0" w:space="0" w:color="auto"/>
        <w:bottom w:val="none" w:sz="0" w:space="0" w:color="auto"/>
        <w:right w:val="none" w:sz="0" w:space="0" w:color="auto"/>
      </w:divBdr>
    </w:div>
    <w:div w:id="337929860">
      <w:bodyDiv w:val="1"/>
      <w:marLeft w:val="0"/>
      <w:marRight w:val="0"/>
      <w:marTop w:val="0"/>
      <w:marBottom w:val="0"/>
      <w:divBdr>
        <w:top w:val="none" w:sz="0" w:space="0" w:color="auto"/>
        <w:left w:val="none" w:sz="0" w:space="0" w:color="auto"/>
        <w:bottom w:val="none" w:sz="0" w:space="0" w:color="auto"/>
        <w:right w:val="none" w:sz="0" w:space="0" w:color="auto"/>
      </w:divBdr>
    </w:div>
    <w:div w:id="341670340">
      <w:bodyDiv w:val="1"/>
      <w:marLeft w:val="0"/>
      <w:marRight w:val="0"/>
      <w:marTop w:val="0"/>
      <w:marBottom w:val="0"/>
      <w:divBdr>
        <w:top w:val="none" w:sz="0" w:space="0" w:color="auto"/>
        <w:left w:val="none" w:sz="0" w:space="0" w:color="auto"/>
        <w:bottom w:val="none" w:sz="0" w:space="0" w:color="auto"/>
        <w:right w:val="none" w:sz="0" w:space="0" w:color="auto"/>
      </w:divBdr>
    </w:div>
    <w:div w:id="343633351">
      <w:bodyDiv w:val="1"/>
      <w:marLeft w:val="0"/>
      <w:marRight w:val="0"/>
      <w:marTop w:val="0"/>
      <w:marBottom w:val="0"/>
      <w:divBdr>
        <w:top w:val="none" w:sz="0" w:space="0" w:color="auto"/>
        <w:left w:val="none" w:sz="0" w:space="0" w:color="auto"/>
        <w:bottom w:val="none" w:sz="0" w:space="0" w:color="auto"/>
        <w:right w:val="none" w:sz="0" w:space="0" w:color="auto"/>
      </w:divBdr>
    </w:div>
    <w:div w:id="345326964">
      <w:bodyDiv w:val="1"/>
      <w:marLeft w:val="0"/>
      <w:marRight w:val="0"/>
      <w:marTop w:val="0"/>
      <w:marBottom w:val="0"/>
      <w:divBdr>
        <w:top w:val="none" w:sz="0" w:space="0" w:color="auto"/>
        <w:left w:val="none" w:sz="0" w:space="0" w:color="auto"/>
        <w:bottom w:val="none" w:sz="0" w:space="0" w:color="auto"/>
        <w:right w:val="none" w:sz="0" w:space="0" w:color="auto"/>
      </w:divBdr>
    </w:div>
    <w:div w:id="354232392">
      <w:bodyDiv w:val="1"/>
      <w:marLeft w:val="0"/>
      <w:marRight w:val="0"/>
      <w:marTop w:val="0"/>
      <w:marBottom w:val="0"/>
      <w:divBdr>
        <w:top w:val="none" w:sz="0" w:space="0" w:color="auto"/>
        <w:left w:val="none" w:sz="0" w:space="0" w:color="auto"/>
        <w:bottom w:val="none" w:sz="0" w:space="0" w:color="auto"/>
        <w:right w:val="none" w:sz="0" w:space="0" w:color="auto"/>
      </w:divBdr>
    </w:div>
    <w:div w:id="361519351">
      <w:bodyDiv w:val="1"/>
      <w:marLeft w:val="0"/>
      <w:marRight w:val="0"/>
      <w:marTop w:val="0"/>
      <w:marBottom w:val="0"/>
      <w:divBdr>
        <w:top w:val="none" w:sz="0" w:space="0" w:color="auto"/>
        <w:left w:val="none" w:sz="0" w:space="0" w:color="auto"/>
        <w:bottom w:val="none" w:sz="0" w:space="0" w:color="auto"/>
        <w:right w:val="none" w:sz="0" w:space="0" w:color="auto"/>
      </w:divBdr>
    </w:div>
    <w:div w:id="364789277">
      <w:bodyDiv w:val="1"/>
      <w:marLeft w:val="0"/>
      <w:marRight w:val="0"/>
      <w:marTop w:val="0"/>
      <w:marBottom w:val="0"/>
      <w:divBdr>
        <w:top w:val="none" w:sz="0" w:space="0" w:color="auto"/>
        <w:left w:val="none" w:sz="0" w:space="0" w:color="auto"/>
        <w:bottom w:val="none" w:sz="0" w:space="0" w:color="auto"/>
        <w:right w:val="none" w:sz="0" w:space="0" w:color="auto"/>
      </w:divBdr>
    </w:div>
    <w:div w:id="370229598">
      <w:bodyDiv w:val="1"/>
      <w:marLeft w:val="0"/>
      <w:marRight w:val="0"/>
      <w:marTop w:val="0"/>
      <w:marBottom w:val="0"/>
      <w:divBdr>
        <w:top w:val="none" w:sz="0" w:space="0" w:color="auto"/>
        <w:left w:val="none" w:sz="0" w:space="0" w:color="auto"/>
        <w:bottom w:val="none" w:sz="0" w:space="0" w:color="auto"/>
        <w:right w:val="none" w:sz="0" w:space="0" w:color="auto"/>
      </w:divBdr>
    </w:div>
    <w:div w:id="371082359">
      <w:bodyDiv w:val="1"/>
      <w:marLeft w:val="0"/>
      <w:marRight w:val="0"/>
      <w:marTop w:val="0"/>
      <w:marBottom w:val="0"/>
      <w:divBdr>
        <w:top w:val="none" w:sz="0" w:space="0" w:color="auto"/>
        <w:left w:val="none" w:sz="0" w:space="0" w:color="auto"/>
        <w:bottom w:val="none" w:sz="0" w:space="0" w:color="auto"/>
        <w:right w:val="none" w:sz="0" w:space="0" w:color="auto"/>
      </w:divBdr>
    </w:div>
    <w:div w:id="381833311">
      <w:bodyDiv w:val="1"/>
      <w:marLeft w:val="0"/>
      <w:marRight w:val="0"/>
      <w:marTop w:val="0"/>
      <w:marBottom w:val="0"/>
      <w:divBdr>
        <w:top w:val="none" w:sz="0" w:space="0" w:color="auto"/>
        <w:left w:val="none" w:sz="0" w:space="0" w:color="auto"/>
        <w:bottom w:val="none" w:sz="0" w:space="0" w:color="auto"/>
        <w:right w:val="none" w:sz="0" w:space="0" w:color="auto"/>
      </w:divBdr>
    </w:div>
    <w:div w:id="386101668">
      <w:bodyDiv w:val="1"/>
      <w:marLeft w:val="0"/>
      <w:marRight w:val="0"/>
      <w:marTop w:val="0"/>
      <w:marBottom w:val="0"/>
      <w:divBdr>
        <w:top w:val="none" w:sz="0" w:space="0" w:color="auto"/>
        <w:left w:val="none" w:sz="0" w:space="0" w:color="auto"/>
        <w:bottom w:val="none" w:sz="0" w:space="0" w:color="auto"/>
        <w:right w:val="none" w:sz="0" w:space="0" w:color="auto"/>
      </w:divBdr>
    </w:div>
    <w:div w:id="395739025">
      <w:bodyDiv w:val="1"/>
      <w:marLeft w:val="0"/>
      <w:marRight w:val="0"/>
      <w:marTop w:val="0"/>
      <w:marBottom w:val="0"/>
      <w:divBdr>
        <w:top w:val="none" w:sz="0" w:space="0" w:color="auto"/>
        <w:left w:val="none" w:sz="0" w:space="0" w:color="auto"/>
        <w:bottom w:val="none" w:sz="0" w:space="0" w:color="auto"/>
        <w:right w:val="none" w:sz="0" w:space="0" w:color="auto"/>
      </w:divBdr>
    </w:div>
    <w:div w:id="398596362">
      <w:bodyDiv w:val="1"/>
      <w:marLeft w:val="0"/>
      <w:marRight w:val="0"/>
      <w:marTop w:val="0"/>
      <w:marBottom w:val="0"/>
      <w:divBdr>
        <w:top w:val="none" w:sz="0" w:space="0" w:color="auto"/>
        <w:left w:val="none" w:sz="0" w:space="0" w:color="auto"/>
        <w:bottom w:val="none" w:sz="0" w:space="0" w:color="auto"/>
        <w:right w:val="none" w:sz="0" w:space="0" w:color="auto"/>
      </w:divBdr>
    </w:div>
    <w:div w:id="402333215">
      <w:bodyDiv w:val="1"/>
      <w:marLeft w:val="0"/>
      <w:marRight w:val="0"/>
      <w:marTop w:val="0"/>
      <w:marBottom w:val="0"/>
      <w:divBdr>
        <w:top w:val="none" w:sz="0" w:space="0" w:color="auto"/>
        <w:left w:val="none" w:sz="0" w:space="0" w:color="auto"/>
        <w:bottom w:val="none" w:sz="0" w:space="0" w:color="auto"/>
        <w:right w:val="none" w:sz="0" w:space="0" w:color="auto"/>
      </w:divBdr>
    </w:div>
    <w:div w:id="406878763">
      <w:bodyDiv w:val="1"/>
      <w:marLeft w:val="0"/>
      <w:marRight w:val="0"/>
      <w:marTop w:val="0"/>
      <w:marBottom w:val="0"/>
      <w:divBdr>
        <w:top w:val="none" w:sz="0" w:space="0" w:color="auto"/>
        <w:left w:val="none" w:sz="0" w:space="0" w:color="auto"/>
        <w:bottom w:val="none" w:sz="0" w:space="0" w:color="auto"/>
        <w:right w:val="none" w:sz="0" w:space="0" w:color="auto"/>
      </w:divBdr>
    </w:div>
    <w:div w:id="410583994">
      <w:bodyDiv w:val="1"/>
      <w:marLeft w:val="0"/>
      <w:marRight w:val="0"/>
      <w:marTop w:val="0"/>
      <w:marBottom w:val="0"/>
      <w:divBdr>
        <w:top w:val="none" w:sz="0" w:space="0" w:color="auto"/>
        <w:left w:val="none" w:sz="0" w:space="0" w:color="auto"/>
        <w:bottom w:val="none" w:sz="0" w:space="0" w:color="auto"/>
        <w:right w:val="none" w:sz="0" w:space="0" w:color="auto"/>
      </w:divBdr>
      <w:divsChild>
        <w:div w:id="1913079800">
          <w:marLeft w:val="0"/>
          <w:marRight w:val="0"/>
          <w:marTop w:val="0"/>
          <w:marBottom w:val="0"/>
          <w:divBdr>
            <w:top w:val="single" w:sz="2" w:space="0" w:color="auto"/>
            <w:left w:val="single" w:sz="2" w:space="0" w:color="auto"/>
            <w:bottom w:val="single" w:sz="6" w:space="0" w:color="auto"/>
            <w:right w:val="single" w:sz="2" w:space="0" w:color="auto"/>
          </w:divBdr>
          <w:divsChild>
            <w:div w:id="114250394">
              <w:marLeft w:val="0"/>
              <w:marRight w:val="0"/>
              <w:marTop w:val="100"/>
              <w:marBottom w:val="100"/>
              <w:divBdr>
                <w:top w:val="single" w:sz="2" w:space="0" w:color="D9D9E3"/>
                <w:left w:val="single" w:sz="2" w:space="0" w:color="D9D9E3"/>
                <w:bottom w:val="single" w:sz="2" w:space="0" w:color="D9D9E3"/>
                <w:right w:val="single" w:sz="2" w:space="0" w:color="D9D9E3"/>
              </w:divBdr>
              <w:divsChild>
                <w:div w:id="999381909">
                  <w:marLeft w:val="0"/>
                  <w:marRight w:val="0"/>
                  <w:marTop w:val="0"/>
                  <w:marBottom w:val="0"/>
                  <w:divBdr>
                    <w:top w:val="single" w:sz="2" w:space="0" w:color="D9D9E3"/>
                    <w:left w:val="single" w:sz="2" w:space="0" w:color="D9D9E3"/>
                    <w:bottom w:val="single" w:sz="2" w:space="0" w:color="D9D9E3"/>
                    <w:right w:val="single" w:sz="2" w:space="0" w:color="D9D9E3"/>
                  </w:divBdr>
                  <w:divsChild>
                    <w:div w:id="49161680">
                      <w:marLeft w:val="0"/>
                      <w:marRight w:val="0"/>
                      <w:marTop w:val="0"/>
                      <w:marBottom w:val="0"/>
                      <w:divBdr>
                        <w:top w:val="single" w:sz="2" w:space="0" w:color="D9D9E3"/>
                        <w:left w:val="single" w:sz="2" w:space="0" w:color="D9D9E3"/>
                        <w:bottom w:val="single" w:sz="2" w:space="0" w:color="D9D9E3"/>
                        <w:right w:val="single" w:sz="2" w:space="0" w:color="D9D9E3"/>
                      </w:divBdr>
                      <w:divsChild>
                        <w:div w:id="771752300">
                          <w:marLeft w:val="0"/>
                          <w:marRight w:val="0"/>
                          <w:marTop w:val="0"/>
                          <w:marBottom w:val="0"/>
                          <w:divBdr>
                            <w:top w:val="single" w:sz="2" w:space="0" w:color="D9D9E3"/>
                            <w:left w:val="single" w:sz="2" w:space="0" w:color="D9D9E3"/>
                            <w:bottom w:val="single" w:sz="2" w:space="0" w:color="D9D9E3"/>
                            <w:right w:val="single" w:sz="2" w:space="0" w:color="D9D9E3"/>
                          </w:divBdr>
                          <w:divsChild>
                            <w:div w:id="185022055">
                              <w:marLeft w:val="0"/>
                              <w:marRight w:val="0"/>
                              <w:marTop w:val="0"/>
                              <w:marBottom w:val="0"/>
                              <w:divBdr>
                                <w:top w:val="single" w:sz="2" w:space="0" w:color="D9D9E3"/>
                                <w:left w:val="single" w:sz="2" w:space="0" w:color="D9D9E3"/>
                                <w:bottom w:val="single" w:sz="2" w:space="0" w:color="D9D9E3"/>
                                <w:right w:val="single" w:sz="2" w:space="0" w:color="D9D9E3"/>
                              </w:divBdr>
                              <w:divsChild>
                                <w:div w:id="1359116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4209150">
      <w:bodyDiv w:val="1"/>
      <w:marLeft w:val="0"/>
      <w:marRight w:val="0"/>
      <w:marTop w:val="0"/>
      <w:marBottom w:val="0"/>
      <w:divBdr>
        <w:top w:val="none" w:sz="0" w:space="0" w:color="auto"/>
        <w:left w:val="none" w:sz="0" w:space="0" w:color="auto"/>
        <w:bottom w:val="none" w:sz="0" w:space="0" w:color="auto"/>
        <w:right w:val="none" w:sz="0" w:space="0" w:color="auto"/>
      </w:divBdr>
    </w:div>
    <w:div w:id="421411489">
      <w:bodyDiv w:val="1"/>
      <w:marLeft w:val="0"/>
      <w:marRight w:val="0"/>
      <w:marTop w:val="0"/>
      <w:marBottom w:val="0"/>
      <w:divBdr>
        <w:top w:val="none" w:sz="0" w:space="0" w:color="auto"/>
        <w:left w:val="none" w:sz="0" w:space="0" w:color="auto"/>
        <w:bottom w:val="none" w:sz="0" w:space="0" w:color="auto"/>
        <w:right w:val="none" w:sz="0" w:space="0" w:color="auto"/>
      </w:divBdr>
    </w:div>
    <w:div w:id="421725267">
      <w:bodyDiv w:val="1"/>
      <w:marLeft w:val="0"/>
      <w:marRight w:val="0"/>
      <w:marTop w:val="0"/>
      <w:marBottom w:val="0"/>
      <w:divBdr>
        <w:top w:val="none" w:sz="0" w:space="0" w:color="auto"/>
        <w:left w:val="none" w:sz="0" w:space="0" w:color="auto"/>
        <w:bottom w:val="none" w:sz="0" w:space="0" w:color="auto"/>
        <w:right w:val="none" w:sz="0" w:space="0" w:color="auto"/>
      </w:divBdr>
    </w:div>
    <w:div w:id="424152921">
      <w:bodyDiv w:val="1"/>
      <w:marLeft w:val="0"/>
      <w:marRight w:val="0"/>
      <w:marTop w:val="0"/>
      <w:marBottom w:val="0"/>
      <w:divBdr>
        <w:top w:val="none" w:sz="0" w:space="0" w:color="auto"/>
        <w:left w:val="none" w:sz="0" w:space="0" w:color="auto"/>
        <w:bottom w:val="none" w:sz="0" w:space="0" w:color="auto"/>
        <w:right w:val="none" w:sz="0" w:space="0" w:color="auto"/>
      </w:divBdr>
    </w:div>
    <w:div w:id="429201279">
      <w:bodyDiv w:val="1"/>
      <w:marLeft w:val="0"/>
      <w:marRight w:val="0"/>
      <w:marTop w:val="0"/>
      <w:marBottom w:val="0"/>
      <w:divBdr>
        <w:top w:val="none" w:sz="0" w:space="0" w:color="auto"/>
        <w:left w:val="none" w:sz="0" w:space="0" w:color="auto"/>
        <w:bottom w:val="none" w:sz="0" w:space="0" w:color="auto"/>
        <w:right w:val="none" w:sz="0" w:space="0" w:color="auto"/>
      </w:divBdr>
    </w:div>
    <w:div w:id="431820352">
      <w:bodyDiv w:val="1"/>
      <w:marLeft w:val="0"/>
      <w:marRight w:val="0"/>
      <w:marTop w:val="0"/>
      <w:marBottom w:val="0"/>
      <w:divBdr>
        <w:top w:val="none" w:sz="0" w:space="0" w:color="auto"/>
        <w:left w:val="none" w:sz="0" w:space="0" w:color="auto"/>
        <w:bottom w:val="none" w:sz="0" w:space="0" w:color="auto"/>
        <w:right w:val="none" w:sz="0" w:space="0" w:color="auto"/>
      </w:divBdr>
    </w:div>
    <w:div w:id="431899628">
      <w:bodyDiv w:val="1"/>
      <w:marLeft w:val="0"/>
      <w:marRight w:val="0"/>
      <w:marTop w:val="0"/>
      <w:marBottom w:val="0"/>
      <w:divBdr>
        <w:top w:val="none" w:sz="0" w:space="0" w:color="auto"/>
        <w:left w:val="none" w:sz="0" w:space="0" w:color="auto"/>
        <w:bottom w:val="none" w:sz="0" w:space="0" w:color="auto"/>
        <w:right w:val="none" w:sz="0" w:space="0" w:color="auto"/>
      </w:divBdr>
    </w:div>
    <w:div w:id="442649851">
      <w:bodyDiv w:val="1"/>
      <w:marLeft w:val="0"/>
      <w:marRight w:val="0"/>
      <w:marTop w:val="0"/>
      <w:marBottom w:val="0"/>
      <w:divBdr>
        <w:top w:val="none" w:sz="0" w:space="0" w:color="auto"/>
        <w:left w:val="none" w:sz="0" w:space="0" w:color="auto"/>
        <w:bottom w:val="none" w:sz="0" w:space="0" w:color="auto"/>
        <w:right w:val="none" w:sz="0" w:space="0" w:color="auto"/>
      </w:divBdr>
      <w:divsChild>
        <w:div w:id="1771658714">
          <w:marLeft w:val="0"/>
          <w:marRight w:val="0"/>
          <w:marTop w:val="0"/>
          <w:marBottom w:val="0"/>
          <w:divBdr>
            <w:top w:val="none" w:sz="0" w:space="0" w:color="auto"/>
            <w:left w:val="none" w:sz="0" w:space="0" w:color="auto"/>
            <w:bottom w:val="none" w:sz="0" w:space="0" w:color="auto"/>
            <w:right w:val="none" w:sz="0" w:space="0" w:color="auto"/>
          </w:divBdr>
        </w:div>
      </w:divsChild>
    </w:div>
    <w:div w:id="443354494">
      <w:bodyDiv w:val="1"/>
      <w:marLeft w:val="0"/>
      <w:marRight w:val="0"/>
      <w:marTop w:val="0"/>
      <w:marBottom w:val="0"/>
      <w:divBdr>
        <w:top w:val="none" w:sz="0" w:space="0" w:color="auto"/>
        <w:left w:val="none" w:sz="0" w:space="0" w:color="auto"/>
        <w:bottom w:val="none" w:sz="0" w:space="0" w:color="auto"/>
        <w:right w:val="none" w:sz="0" w:space="0" w:color="auto"/>
      </w:divBdr>
    </w:div>
    <w:div w:id="448015649">
      <w:bodyDiv w:val="1"/>
      <w:marLeft w:val="0"/>
      <w:marRight w:val="0"/>
      <w:marTop w:val="0"/>
      <w:marBottom w:val="0"/>
      <w:divBdr>
        <w:top w:val="none" w:sz="0" w:space="0" w:color="auto"/>
        <w:left w:val="none" w:sz="0" w:space="0" w:color="auto"/>
        <w:bottom w:val="none" w:sz="0" w:space="0" w:color="auto"/>
        <w:right w:val="none" w:sz="0" w:space="0" w:color="auto"/>
      </w:divBdr>
    </w:div>
    <w:div w:id="454065641">
      <w:bodyDiv w:val="1"/>
      <w:marLeft w:val="0"/>
      <w:marRight w:val="0"/>
      <w:marTop w:val="0"/>
      <w:marBottom w:val="0"/>
      <w:divBdr>
        <w:top w:val="none" w:sz="0" w:space="0" w:color="auto"/>
        <w:left w:val="none" w:sz="0" w:space="0" w:color="auto"/>
        <w:bottom w:val="none" w:sz="0" w:space="0" w:color="auto"/>
        <w:right w:val="none" w:sz="0" w:space="0" w:color="auto"/>
      </w:divBdr>
    </w:div>
    <w:div w:id="456266719">
      <w:bodyDiv w:val="1"/>
      <w:marLeft w:val="0"/>
      <w:marRight w:val="0"/>
      <w:marTop w:val="0"/>
      <w:marBottom w:val="0"/>
      <w:divBdr>
        <w:top w:val="none" w:sz="0" w:space="0" w:color="auto"/>
        <w:left w:val="none" w:sz="0" w:space="0" w:color="auto"/>
        <w:bottom w:val="none" w:sz="0" w:space="0" w:color="auto"/>
        <w:right w:val="none" w:sz="0" w:space="0" w:color="auto"/>
      </w:divBdr>
    </w:div>
    <w:div w:id="458497542">
      <w:bodyDiv w:val="1"/>
      <w:marLeft w:val="0"/>
      <w:marRight w:val="0"/>
      <w:marTop w:val="0"/>
      <w:marBottom w:val="0"/>
      <w:divBdr>
        <w:top w:val="none" w:sz="0" w:space="0" w:color="auto"/>
        <w:left w:val="none" w:sz="0" w:space="0" w:color="auto"/>
        <w:bottom w:val="none" w:sz="0" w:space="0" w:color="auto"/>
        <w:right w:val="none" w:sz="0" w:space="0" w:color="auto"/>
      </w:divBdr>
    </w:div>
    <w:div w:id="463548543">
      <w:bodyDiv w:val="1"/>
      <w:marLeft w:val="0"/>
      <w:marRight w:val="0"/>
      <w:marTop w:val="0"/>
      <w:marBottom w:val="0"/>
      <w:divBdr>
        <w:top w:val="none" w:sz="0" w:space="0" w:color="auto"/>
        <w:left w:val="none" w:sz="0" w:space="0" w:color="auto"/>
        <w:bottom w:val="none" w:sz="0" w:space="0" w:color="auto"/>
        <w:right w:val="none" w:sz="0" w:space="0" w:color="auto"/>
      </w:divBdr>
    </w:div>
    <w:div w:id="476648329">
      <w:bodyDiv w:val="1"/>
      <w:marLeft w:val="0"/>
      <w:marRight w:val="0"/>
      <w:marTop w:val="0"/>
      <w:marBottom w:val="0"/>
      <w:divBdr>
        <w:top w:val="none" w:sz="0" w:space="0" w:color="auto"/>
        <w:left w:val="none" w:sz="0" w:space="0" w:color="auto"/>
        <w:bottom w:val="none" w:sz="0" w:space="0" w:color="auto"/>
        <w:right w:val="none" w:sz="0" w:space="0" w:color="auto"/>
      </w:divBdr>
    </w:div>
    <w:div w:id="478572140">
      <w:bodyDiv w:val="1"/>
      <w:marLeft w:val="0"/>
      <w:marRight w:val="0"/>
      <w:marTop w:val="0"/>
      <w:marBottom w:val="0"/>
      <w:divBdr>
        <w:top w:val="none" w:sz="0" w:space="0" w:color="auto"/>
        <w:left w:val="none" w:sz="0" w:space="0" w:color="auto"/>
        <w:bottom w:val="none" w:sz="0" w:space="0" w:color="auto"/>
        <w:right w:val="none" w:sz="0" w:space="0" w:color="auto"/>
      </w:divBdr>
    </w:div>
    <w:div w:id="484666292">
      <w:bodyDiv w:val="1"/>
      <w:marLeft w:val="0"/>
      <w:marRight w:val="0"/>
      <w:marTop w:val="0"/>
      <w:marBottom w:val="0"/>
      <w:divBdr>
        <w:top w:val="none" w:sz="0" w:space="0" w:color="auto"/>
        <w:left w:val="none" w:sz="0" w:space="0" w:color="auto"/>
        <w:bottom w:val="none" w:sz="0" w:space="0" w:color="auto"/>
        <w:right w:val="none" w:sz="0" w:space="0" w:color="auto"/>
      </w:divBdr>
    </w:div>
    <w:div w:id="527988649">
      <w:bodyDiv w:val="1"/>
      <w:marLeft w:val="0"/>
      <w:marRight w:val="0"/>
      <w:marTop w:val="0"/>
      <w:marBottom w:val="0"/>
      <w:divBdr>
        <w:top w:val="none" w:sz="0" w:space="0" w:color="auto"/>
        <w:left w:val="none" w:sz="0" w:space="0" w:color="auto"/>
        <w:bottom w:val="none" w:sz="0" w:space="0" w:color="auto"/>
        <w:right w:val="none" w:sz="0" w:space="0" w:color="auto"/>
      </w:divBdr>
    </w:div>
    <w:div w:id="549995078">
      <w:bodyDiv w:val="1"/>
      <w:marLeft w:val="0"/>
      <w:marRight w:val="0"/>
      <w:marTop w:val="0"/>
      <w:marBottom w:val="0"/>
      <w:divBdr>
        <w:top w:val="none" w:sz="0" w:space="0" w:color="auto"/>
        <w:left w:val="none" w:sz="0" w:space="0" w:color="auto"/>
        <w:bottom w:val="none" w:sz="0" w:space="0" w:color="auto"/>
        <w:right w:val="none" w:sz="0" w:space="0" w:color="auto"/>
      </w:divBdr>
    </w:div>
    <w:div w:id="561063526">
      <w:bodyDiv w:val="1"/>
      <w:marLeft w:val="0"/>
      <w:marRight w:val="0"/>
      <w:marTop w:val="0"/>
      <w:marBottom w:val="0"/>
      <w:divBdr>
        <w:top w:val="none" w:sz="0" w:space="0" w:color="auto"/>
        <w:left w:val="none" w:sz="0" w:space="0" w:color="auto"/>
        <w:bottom w:val="none" w:sz="0" w:space="0" w:color="auto"/>
        <w:right w:val="none" w:sz="0" w:space="0" w:color="auto"/>
      </w:divBdr>
    </w:div>
    <w:div w:id="577520112">
      <w:bodyDiv w:val="1"/>
      <w:marLeft w:val="0"/>
      <w:marRight w:val="0"/>
      <w:marTop w:val="0"/>
      <w:marBottom w:val="0"/>
      <w:divBdr>
        <w:top w:val="none" w:sz="0" w:space="0" w:color="auto"/>
        <w:left w:val="none" w:sz="0" w:space="0" w:color="auto"/>
        <w:bottom w:val="none" w:sz="0" w:space="0" w:color="auto"/>
        <w:right w:val="none" w:sz="0" w:space="0" w:color="auto"/>
      </w:divBdr>
    </w:div>
    <w:div w:id="600334953">
      <w:bodyDiv w:val="1"/>
      <w:marLeft w:val="0"/>
      <w:marRight w:val="0"/>
      <w:marTop w:val="0"/>
      <w:marBottom w:val="0"/>
      <w:divBdr>
        <w:top w:val="none" w:sz="0" w:space="0" w:color="auto"/>
        <w:left w:val="none" w:sz="0" w:space="0" w:color="auto"/>
        <w:bottom w:val="none" w:sz="0" w:space="0" w:color="auto"/>
        <w:right w:val="none" w:sz="0" w:space="0" w:color="auto"/>
      </w:divBdr>
    </w:div>
    <w:div w:id="611790939">
      <w:bodyDiv w:val="1"/>
      <w:marLeft w:val="0"/>
      <w:marRight w:val="0"/>
      <w:marTop w:val="0"/>
      <w:marBottom w:val="0"/>
      <w:divBdr>
        <w:top w:val="none" w:sz="0" w:space="0" w:color="auto"/>
        <w:left w:val="none" w:sz="0" w:space="0" w:color="auto"/>
        <w:bottom w:val="none" w:sz="0" w:space="0" w:color="auto"/>
        <w:right w:val="none" w:sz="0" w:space="0" w:color="auto"/>
      </w:divBdr>
    </w:div>
    <w:div w:id="617639063">
      <w:bodyDiv w:val="1"/>
      <w:marLeft w:val="0"/>
      <w:marRight w:val="0"/>
      <w:marTop w:val="0"/>
      <w:marBottom w:val="0"/>
      <w:divBdr>
        <w:top w:val="none" w:sz="0" w:space="0" w:color="auto"/>
        <w:left w:val="none" w:sz="0" w:space="0" w:color="auto"/>
        <w:bottom w:val="none" w:sz="0" w:space="0" w:color="auto"/>
        <w:right w:val="none" w:sz="0" w:space="0" w:color="auto"/>
      </w:divBdr>
    </w:div>
    <w:div w:id="621619842">
      <w:bodyDiv w:val="1"/>
      <w:marLeft w:val="0"/>
      <w:marRight w:val="0"/>
      <w:marTop w:val="0"/>
      <w:marBottom w:val="0"/>
      <w:divBdr>
        <w:top w:val="none" w:sz="0" w:space="0" w:color="auto"/>
        <w:left w:val="none" w:sz="0" w:space="0" w:color="auto"/>
        <w:bottom w:val="none" w:sz="0" w:space="0" w:color="auto"/>
        <w:right w:val="none" w:sz="0" w:space="0" w:color="auto"/>
      </w:divBdr>
    </w:div>
    <w:div w:id="628895501">
      <w:bodyDiv w:val="1"/>
      <w:marLeft w:val="0"/>
      <w:marRight w:val="0"/>
      <w:marTop w:val="0"/>
      <w:marBottom w:val="0"/>
      <w:divBdr>
        <w:top w:val="none" w:sz="0" w:space="0" w:color="auto"/>
        <w:left w:val="none" w:sz="0" w:space="0" w:color="auto"/>
        <w:bottom w:val="none" w:sz="0" w:space="0" w:color="auto"/>
        <w:right w:val="none" w:sz="0" w:space="0" w:color="auto"/>
      </w:divBdr>
    </w:div>
    <w:div w:id="634218593">
      <w:bodyDiv w:val="1"/>
      <w:marLeft w:val="0"/>
      <w:marRight w:val="0"/>
      <w:marTop w:val="0"/>
      <w:marBottom w:val="0"/>
      <w:divBdr>
        <w:top w:val="none" w:sz="0" w:space="0" w:color="auto"/>
        <w:left w:val="none" w:sz="0" w:space="0" w:color="auto"/>
        <w:bottom w:val="none" w:sz="0" w:space="0" w:color="auto"/>
        <w:right w:val="none" w:sz="0" w:space="0" w:color="auto"/>
      </w:divBdr>
      <w:divsChild>
        <w:div w:id="924455494">
          <w:marLeft w:val="-225"/>
          <w:marRight w:val="-225"/>
          <w:marTop w:val="0"/>
          <w:marBottom w:val="0"/>
          <w:divBdr>
            <w:top w:val="none" w:sz="0" w:space="0" w:color="auto"/>
            <w:left w:val="none" w:sz="0" w:space="0" w:color="auto"/>
            <w:bottom w:val="none" w:sz="0" w:space="0" w:color="auto"/>
            <w:right w:val="none" w:sz="0" w:space="0" w:color="auto"/>
          </w:divBdr>
        </w:div>
      </w:divsChild>
    </w:div>
    <w:div w:id="637220201">
      <w:bodyDiv w:val="1"/>
      <w:marLeft w:val="0"/>
      <w:marRight w:val="0"/>
      <w:marTop w:val="0"/>
      <w:marBottom w:val="0"/>
      <w:divBdr>
        <w:top w:val="none" w:sz="0" w:space="0" w:color="auto"/>
        <w:left w:val="none" w:sz="0" w:space="0" w:color="auto"/>
        <w:bottom w:val="none" w:sz="0" w:space="0" w:color="auto"/>
        <w:right w:val="none" w:sz="0" w:space="0" w:color="auto"/>
      </w:divBdr>
    </w:div>
    <w:div w:id="661199598">
      <w:bodyDiv w:val="1"/>
      <w:marLeft w:val="0"/>
      <w:marRight w:val="0"/>
      <w:marTop w:val="0"/>
      <w:marBottom w:val="0"/>
      <w:divBdr>
        <w:top w:val="none" w:sz="0" w:space="0" w:color="auto"/>
        <w:left w:val="none" w:sz="0" w:space="0" w:color="auto"/>
        <w:bottom w:val="none" w:sz="0" w:space="0" w:color="auto"/>
        <w:right w:val="none" w:sz="0" w:space="0" w:color="auto"/>
      </w:divBdr>
    </w:div>
    <w:div w:id="681858817">
      <w:bodyDiv w:val="1"/>
      <w:marLeft w:val="0"/>
      <w:marRight w:val="0"/>
      <w:marTop w:val="0"/>
      <w:marBottom w:val="0"/>
      <w:divBdr>
        <w:top w:val="none" w:sz="0" w:space="0" w:color="auto"/>
        <w:left w:val="none" w:sz="0" w:space="0" w:color="auto"/>
        <w:bottom w:val="none" w:sz="0" w:space="0" w:color="auto"/>
        <w:right w:val="none" w:sz="0" w:space="0" w:color="auto"/>
      </w:divBdr>
    </w:div>
    <w:div w:id="682315734">
      <w:bodyDiv w:val="1"/>
      <w:marLeft w:val="0"/>
      <w:marRight w:val="0"/>
      <w:marTop w:val="0"/>
      <w:marBottom w:val="0"/>
      <w:divBdr>
        <w:top w:val="none" w:sz="0" w:space="0" w:color="auto"/>
        <w:left w:val="none" w:sz="0" w:space="0" w:color="auto"/>
        <w:bottom w:val="none" w:sz="0" w:space="0" w:color="auto"/>
        <w:right w:val="none" w:sz="0" w:space="0" w:color="auto"/>
      </w:divBdr>
    </w:div>
    <w:div w:id="685982299">
      <w:bodyDiv w:val="1"/>
      <w:marLeft w:val="0"/>
      <w:marRight w:val="0"/>
      <w:marTop w:val="0"/>
      <w:marBottom w:val="0"/>
      <w:divBdr>
        <w:top w:val="none" w:sz="0" w:space="0" w:color="auto"/>
        <w:left w:val="none" w:sz="0" w:space="0" w:color="auto"/>
        <w:bottom w:val="none" w:sz="0" w:space="0" w:color="auto"/>
        <w:right w:val="none" w:sz="0" w:space="0" w:color="auto"/>
      </w:divBdr>
      <w:divsChild>
        <w:div w:id="9845098">
          <w:marLeft w:val="0"/>
          <w:marRight w:val="0"/>
          <w:marTop w:val="0"/>
          <w:marBottom w:val="0"/>
          <w:divBdr>
            <w:top w:val="single" w:sz="2" w:space="0" w:color="D9D9E3"/>
            <w:left w:val="single" w:sz="2" w:space="0" w:color="D9D9E3"/>
            <w:bottom w:val="single" w:sz="2" w:space="0" w:color="D9D9E3"/>
            <w:right w:val="single" w:sz="2" w:space="0" w:color="D9D9E3"/>
          </w:divBdr>
          <w:divsChild>
            <w:div w:id="1138299281">
              <w:marLeft w:val="0"/>
              <w:marRight w:val="0"/>
              <w:marTop w:val="0"/>
              <w:marBottom w:val="0"/>
              <w:divBdr>
                <w:top w:val="single" w:sz="2" w:space="0" w:color="D9D9E3"/>
                <w:left w:val="single" w:sz="2" w:space="0" w:color="D9D9E3"/>
                <w:bottom w:val="single" w:sz="2" w:space="0" w:color="D9D9E3"/>
                <w:right w:val="single" w:sz="2" w:space="0" w:color="D9D9E3"/>
              </w:divBdr>
              <w:divsChild>
                <w:div w:id="857042950">
                  <w:marLeft w:val="0"/>
                  <w:marRight w:val="0"/>
                  <w:marTop w:val="0"/>
                  <w:marBottom w:val="0"/>
                  <w:divBdr>
                    <w:top w:val="single" w:sz="2" w:space="0" w:color="D9D9E3"/>
                    <w:left w:val="single" w:sz="2" w:space="0" w:color="D9D9E3"/>
                    <w:bottom w:val="single" w:sz="2" w:space="0" w:color="D9D9E3"/>
                    <w:right w:val="single" w:sz="2" w:space="0" w:color="D9D9E3"/>
                  </w:divBdr>
                  <w:divsChild>
                    <w:div w:id="1579317565">
                      <w:marLeft w:val="0"/>
                      <w:marRight w:val="0"/>
                      <w:marTop w:val="0"/>
                      <w:marBottom w:val="0"/>
                      <w:divBdr>
                        <w:top w:val="single" w:sz="2" w:space="0" w:color="D9D9E3"/>
                        <w:left w:val="single" w:sz="2" w:space="0" w:color="D9D9E3"/>
                        <w:bottom w:val="single" w:sz="2" w:space="0" w:color="D9D9E3"/>
                        <w:right w:val="single" w:sz="2" w:space="0" w:color="D9D9E3"/>
                      </w:divBdr>
                      <w:divsChild>
                        <w:div w:id="503400175">
                          <w:marLeft w:val="0"/>
                          <w:marRight w:val="0"/>
                          <w:marTop w:val="0"/>
                          <w:marBottom w:val="0"/>
                          <w:divBdr>
                            <w:top w:val="none" w:sz="0" w:space="0" w:color="auto"/>
                            <w:left w:val="none" w:sz="0" w:space="0" w:color="auto"/>
                            <w:bottom w:val="none" w:sz="0" w:space="0" w:color="auto"/>
                            <w:right w:val="none" w:sz="0" w:space="0" w:color="auto"/>
                          </w:divBdr>
                          <w:divsChild>
                            <w:div w:id="210043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590811">
                                  <w:marLeft w:val="0"/>
                                  <w:marRight w:val="0"/>
                                  <w:marTop w:val="0"/>
                                  <w:marBottom w:val="0"/>
                                  <w:divBdr>
                                    <w:top w:val="single" w:sz="2" w:space="0" w:color="D9D9E3"/>
                                    <w:left w:val="single" w:sz="2" w:space="0" w:color="D9D9E3"/>
                                    <w:bottom w:val="single" w:sz="2" w:space="0" w:color="D9D9E3"/>
                                    <w:right w:val="single" w:sz="2" w:space="0" w:color="D9D9E3"/>
                                  </w:divBdr>
                                  <w:divsChild>
                                    <w:div w:id="1263682734">
                                      <w:marLeft w:val="0"/>
                                      <w:marRight w:val="0"/>
                                      <w:marTop w:val="0"/>
                                      <w:marBottom w:val="0"/>
                                      <w:divBdr>
                                        <w:top w:val="single" w:sz="2" w:space="0" w:color="D9D9E3"/>
                                        <w:left w:val="single" w:sz="2" w:space="0" w:color="D9D9E3"/>
                                        <w:bottom w:val="single" w:sz="2" w:space="0" w:color="D9D9E3"/>
                                        <w:right w:val="single" w:sz="2" w:space="0" w:color="D9D9E3"/>
                                      </w:divBdr>
                                      <w:divsChild>
                                        <w:div w:id="665133187">
                                          <w:marLeft w:val="0"/>
                                          <w:marRight w:val="0"/>
                                          <w:marTop w:val="0"/>
                                          <w:marBottom w:val="0"/>
                                          <w:divBdr>
                                            <w:top w:val="single" w:sz="2" w:space="0" w:color="D9D9E3"/>
                                            <w:left w:val="single" w:sz="2" w:space="0" w:color="D9D9E3"/>
                                            <w:bottom w:val="single" w:sz="2" w:space="0" w:color="D9D9E3"/>
                                            <w:right w:val="single" w:sz="2" w:space="0" w:color="D9D9E3"/>
                                          </w:divBdr>
                                          <w:divsChild>
                                            <w:div w:id="1126243684">
                                              <w:marLeft w:val="0"/>
                                              <w:marRight w:val="0"/>
                                              <w:marTop w:val="0"/>
                                              <w:marBottom w:val="0"/>
                                              <w:divBdr>
                                                <w:top w:val="single" w:sz="2" w:space="0" w:color="D9D9E3"/>
                                                <w:left w:val="single" w:sz="2" w:space="0" w:color="D9D9E3"/>
                                                <w:bottom w:val="single" w:sz="2" w:space="0" w:color="D9D9E3"/>
                                                <w:right w:val="single" w:sz="2" w:space="0" w:color="D9D9E3"/>
                                              </w:divBdr>
                                              <w:divsChild>
                                                <w:div w:id="2109302249">
                                                  <w:marLeft w:val="0"/>
                                                  <w:marRight w:val="0"/>
                                                  <w:marTop w:val="0"/>
                                                  <w:marBottom w:val="0"/>
                                                  <w:divBdr>
                                                    <w:top w:val="single" w:sz="2" w:space="0" w:color="D9D9E3"/>
                                                    <w:left w:val="single" w:sz="2" w:space="0" w:color="D9D9E3"/>
                                                    <w:bottom w:val="single" w:sz="2" w:space="0" w:color="D9D9E3"/>
                                                    <w:right w:val="single" w:sz="2" w:space="0" w:color="D9D9E3"/>
                                                  </w:divBdr>
                                                  <w:divsChild>
                                                    <w:div w:id="1994068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0431923">
          <w:marLeft w:val="0"/>
          <w:marRight w:val="0"/>
          <w:marTop w:val="0"/>
          <w:marBottom w:val="0"/>
          <w:divBdr>
            <w:top w:val="none" w:sz="0" w:space="0" w:color="auto"/>
            <w:left w:val="none" w:sz="0" w:space="0" w:color="auto"/>
            <w:bottom w:val="none" w:sz="0" w:space="0" w:color="auto"/>
            <w:right w:val="none" w:sz="0" w:space="0" w:color="auto"/>
          </w:divBdr>
        </w:div>
      </w:divsChild>
    </w:div>
    <w:div w:id="692848684">
      <w:bodyDiv w:val="1"/>
      <w:marLeft w:val="0"/>
      <w:marRight w:val="0"/>
      <w:marTop w:val="0"/>
      <w:marBottom w:val="0"/>
      <w:divBdr>
        <w:top w:val="none" w:sz="0" w:space="0" w:color="auto"/>
        <w:left w:val="none" w:sz="0" w:space="0" w:color="auto"/>
        <w:bottom w:val="none" w:sz="0" w:space="0" w:color="auto"/>
        <w:right w:val="none" w:sz="0" w:space="0" w:color="auto"/>
      </w:divBdr>
      <w:divsChild>
        <w:div w:id="1933272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6586996">
      <w:bodyDiv w:val="1"/>
      <w:marLeft w:val="0"/>
      <w:marRight w:val="0"/>
      <w:marTop w:val="0"/>
      <w:marBottom w:val="0"/>
      <w:divBdr>
        <w:top w:val="none" w:sz="0" w:space="0" w:color="auto"/>
        <w:left w:val="none" w:sz="0" w:space="0" w:color="auto"/>
        <w:bottom w:val="none" w:sz="0" w:space="0" w:color="auto"/>
        <w:right w:val="none" w:sz="0" w:space="0" w:color="auto"/>
      </w:divBdr>
    </w:div>
    <w:div w:id="716927812">
      <w:bodyDiv w:val="1"/>
      <w:marLeft w:val="0"/>
      <w:marRight w:val="0"/>
      <w:marTop w:val="0"/>
      <w:marBottom w:val="0"/>
      <w:divBdr>
        <w:top w:val="none" w:sz="0" w:space="0" w:color="auto"/>
        <w:left w:val="none" w:sz="0" w:space="0" w:color="auto"/>
        <w:bottom w:val="none" w:sz="0" w:space="0" w:color="auto"/>
        <w:right w:val="none" w:sz="0" w:space="0" w:color="auto"/>
      </w:divBdr>
    </w:div>
    <w:div w:id="759181337">
      <w:bodyDiv w:val="1"/>
      <w:marLeft w:val="0"/>
      <w:marRight w:val="0"/>
      <w:marTop w:val="0"/>
      <w:marBottom w:val="0"/>
      <w:divBdr>
        <w:top w:val="none" w:sz="0" w:space="0" w:color="auto"/>
        <w:left w:val="none" w:sz="0" w:space="0" w:color="auto"/>
        <w:bottom w:val="none" w:sz="0" w:space="0" w:color="auto"/>
        <w:right w:val="none" w:sz="0" w:space="0" w:color="auto"/>
      </w:divBdr>
    </w:div>
    <w:div w:id="763263882">
      <w:bodyDiv w:val="1"/>
      <w:marLeft w:val="0"/>
      <w:marRight w:val="0"/>
      <w:marTop w:val="0"/>
      <w:marBottom w:val="0"/>
      <w:divBdr>
        <w:top w:val="none" w:sz="0" w:space="0" w:color="auto"/>
        <w:left w:val="none" w:sz="0" w:space="0" w:color="auto"/>
        <w:bottom w:val="none" w:sz="0" w:space="0" w:color="auto"/>
        <w:right w:val="none" w:sz="0" w:space="0" w:color="auto"/>
      </w:divBdr>
    </w:div>
    <w:div w:id="768503649">
      <w:bodyDiv w:val="1"/>
      <w:marLeft w:val="0"/>
      <w:marRight w:val="0"/>
      <w:marTop w:val="0"/>
      <w:marBottom w:val="0"/>
      <w:divBdr>
        <w:top w:val="none" w:sz="0" w:space="0" w:color="auto"/>
        <w:left w:val="none" w:sz="0" w:space="0" w:color="auto"/>
        <w:bottom w:val="none" w:sz="0" w:space="0" w:color="auto"/>
        <w:right w:val="none" w:sz="0" w:space="0" w:color="auto"/>
      </w:divBdr>
    </w:div>
    <w:div w:id="780564774">
      <w:bodyDiv w:val="1"/>
      <w:marLeft w:val="0"/>
      <w:marRight w:val="0"/>
      <w:marTop w:val="0"/>
      <w:marBottom w:val="0"/>
      <w:divBdr>
        <w:top w:val="none" w:sz="0" w:space="0" w:color="auto"/>
        <w:left w:val="none" w:sz="0" w:space="0" w:color="auto"/>
        <w:bottom w:val="none" w:sz="0" w:space="0" w:color="auto"/>
        <w:right w:val="none" w:sz="0" w:space="0" w:color="auto"/>
      </w:divBdr>
    </w:div>
    <w:div w:id="786043723">
      <w:bodyDiv w:val="1"/>
      <w:marLeft w:val="0"/>
      <w:marRight w:val="0"/>
      <w:marTop w:val="0"/>
      <w:marBottom w:val="0"/>
      <w:divBdr>
        <w:top w:val="none" w:sz="0" w:space="0" w:color="auto"/>
        <w:left w:val="none" w:sz="0" w:space="0" w:color="auto"/>
        <w:bottom w:val="none" w:sz="0" w:space="0" w:color="auto"/>
        <w:right w:val="none" w:sz="0" w:space="0" w:color="auto"/>
      </w:divBdr>
    </w:div>
    <w:div w:id="808480188">
      <w:bodyDiv w:val="1"/>
      <w:marLeft w:val="0"/>
      <w:marRight w:val="0"/>
      <w:marTop w:val="0"/>
      <w:marBottom w:val="0"/>
      <w:divBdr>
        <w:top w:val="none" w:sz="0" w:space="0" w:color="auto"/>
        <w:left w:val="none" w:sz="0" w:space="0" w:color="auto"/>
        <w:bottom w:val="none" w:sz="0" w:space="0" w:color="auto"/>
        <w:right w:val="none" w:sz="0" w:space="0" w:color="auto"/>
      </w:divBdr>
    </w:div>
    <w:div w:id="817840010">
      <w:bodyDiv w:val="1"/>
      <w:marLeft w:val="0"/>
      <w:marRight w:val="0"/>
      <w:marTop w:val="0"/>
      <w:marBottom w:val="0"/>
      <w:divBdr>
        <w:top w:val="none" w:sz="0" w:space="0" w:color="auto"/>
        <w:left w:val="none" w:sz="0" w:space="0" w:color="auto"/>
        <w:bottom w:val="none" w:sz="0" w:space="0" w:color="auto"/>
        <w:right w:val="none" w:sz="0" w:space="0" w:color="auto"/>
      </w:divBdr>
      <w:divsChild>
        <w:div w:id="895436252">
          <w:marLeft w:val="0"/>
          <w:marRight w:val="0"/>
          <w:marTop w:val="0"/>
          <w:marBottom w:val="0"/>
          <w:divBdr>
            <w:top w:val="none" w:sz="0" w:space="0" w:color="auto"/>
            <w:left w:val="none" w:sz="0" w:space="0" w:color="auto"/>
            <w:bottom w:val="none" w:sz="0" w:space="0" w:color="auto"/>
            <w:right w:val="none" w:sz="0" w:space="0" w:color="auto"/>
          </w:divBdr>
          <w:divsChild>
            <w:div w:id="704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9770">
      <w:bodyDiv w:val="1"/>
      <w:marLeft w:val="0"/>
      <w:marRight w:val="0"/>
      <w:marTop w:val="0"/>
      <w:marBottom w:val="0"/>
      <w:divBdr>
        <w:top w:val="none" w:sz="0" w:space="0" w:color="auto"/>
        <w:left w:val="none" w:sz="0" w:space="0" w:color="auto"/>
        <w:bottom w:val="none" w:sz="0" w:space="0" w:color="auto"/>
        <w:right w:val="none" w:sz="0" w:space="0" w:color="auto"/>
      </w:divBdr>
    </w:div>
    <w:div w:id="829829529">
      <w:bodyDiv w:val="1"/>
      <w:marLeft w:val="0"/>
      <w:marRight w:val="0"/>
      <w:marTop w:val="0"/>
      <w:marBottom w:val="0"/>
      <w:divBdr>
        <w:top w:val="none" w:sz="0" w:space="0" w:color="auto"/>
        <w:left w:val="none" w:sz="0" w:space="0" w:color="auto"/>
        <w:bottom w:val="none" w:sz="0" w:space="0" w:color="auto"/>
        <w:right w:val="none" w:sz="0" w:space="0" w:color="auto"/>
      </w:divBdr>
    </w:div>
    <w:div w:id="834995019">
      <w:bodyDiv w:val="1"/>
      <w:marLeft w:val="0"/>
      <w:marRight w:val="0"/>
      <w:marTop w:val="0"/>
      <w:marBottom w:val="0"/>
      <w:divBdr>
        <w:top w:val="none" w:sz="0" w:space="0" w:color="auto"/>
        <w:left w:val="none" w:sz="0" w:space="0" w:color="auto"/>
        <w:bottom w:val="none" w:sz="0" w:space="0" w:color="auto"/>
        <w:right w:val="none" w:sz="0" w:space="0" w:color="auto"/>
      </w:divBdr>
      <w:divsChild>
        <w:div w:id="2103379192">
          <w:marLeft w:val="0"/>
          <w:marRight w:val="0"/>
          <w:marTop w:val="0"/>
          <w:marBottom w:val="0"/>
          <w:divBdr>
            <w:top w:val="none" w:sz="0" w:space="0" w:color="auto"/>
            <w:left w:val="none" w:sz="0" w:space="0" w:color="auto"/>
            <w:bottom w:val="none" w:sz="0" w:space="0" w:color="auto"/>
            <w:right w:val="none" w:sz="0" w:space="0" w:color="auto"/>
          </w:divBdr>
          <w:divsChild>
            <w:div w:id="1339850611">
              <w:marLeft w:val="0"/>
              <w:marRight w:val="0"/>
              <w:marTop w:val="0"/>
              <w:marBottom w:val="0"/>
              <w:divBdr>
                <w:top w:val="single" w:sz="12" w:space="1" w:color="0B57D0"/>
                <w:left w:val="single" w:sz="12" w:space="2" w:color="0B57D0"/>
                <w:bottom w:val="single" w:sz="12" w:space="1" w:color="0B57D0"/>
                <w:right w:val="single" w:sz="12" w:space="2" w:color="0B57D0"/>
              </w:divBdr>
              <w:divsChild>
                <w:div w:id="9686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31">
      <w:bodyDiv w:val="1"/>
      <w:marLeft w:val="0"/>
      <w:marRight w:val="0"/>
      <w:marTop w:val="0"/>
      <w:marBottom w:val="0"/>
      <w:divBdr>
        <w:top w:val="none" w:sz="0" w:space="0" w:color="auto"/>
        <w:left w:val="none" w:sz="0" w:space="0" w:color="auto"/>
        <w:bottom w:val="none" w:sz="0" w:space="0" w:color="auto"/>
        <w:right w:val="none" w:sz="0" w:space="0" w:color="auto"/>
      </w:divBdr>
    </w:div>
    <w:div w:id="869220817">
      <w:bodyDiv w:val="1"/>
      <w:marLeft w:val="0"/>
      <w:marRight w:val="0"/>
      <w:marTop w:val="0"/>
      <w:marBottom w:val="0"/>
      <w:divBdr>
        <w:top w:val="none" w:sz="0" w:space="0" w:color="auto"/>
        <w:left w:val="none" w:sz="0" w:space="0" w:color="auto"/>
        <w:bottom w:val="none" w:sz="0" w:space="0" w:color="auto"/>
        <w:right w:val="none" w:sz="0" w:space="0" w:color="auto"/>
      </w:divBdr>
    </w:div>
    <w:div w:id="869683778">
      <w:bodyDiv w:val="1"/>
      <w:marLeft w:val="0"/>
      <w:marRight w:val="0"/>
      <w:marTop w:val="0"/>
      <w:marBottom w:val="0"/>
      <w:divBdr>
        <w:top w:val="none" w:sz="0" w:space="0" w:color="auto"/>
        <w:left w:val="none" w:sz="0" w:space="0" w:color="auto"/>
        <w:bottom w:val="none" w:sz="0" w:space="0" w:color="auto"/>
        <w:right w:val="none" w:sz="0" w:space="0" w:color="auto"/>
      </w:divBdr>
    </w:div>
    <w:div w:id="883294947">
      <w:bodyDiv w:val="1"/>
      <w:marLeft w:val="0"/>
      <w:marRight w:val="0"/>
      <w:marTop w:val="0"/>
      <w:marBottom w:val="0"/>
      <w:divBdr>
        <w:top w:val="none" w:sz="0" w:space="0" w:color="auto"/>
        <w:left w:val="none" w:sz="0" w:space="0" w:color="auto"/>
        <w:bottom w:val="none" w:sz="0" w:space="0" w:color="auto"/>
        <w:right w:val="none" w:sz="0" w:space="0" w:color="auto"/>
      </w:divBdr>
    </w:div>
    <w:div w:id="884949268">
      <w:bodyDiv w:val="1"/>
      <w:marLeft w:val="0"/>
      <w:marRight w:val="0"/>
      <w:marTop w:val="0"/>
      <w:marBottom w:val="0"/>
      <w:divBdr>
        <w:top w:val="none" w:sz="0" w:space="0" w:color="auto"/>
        <w:left w:val="none" w:sz="0" w:space="0" w:color="auto"/>
        <w:bottom w:val="none" w:sz="0" w:space="0" w:color="auto"/>
        <w:right w:val="none" w:sz="0" w:space="0" w:color="auto"/>
      </w:divBdr>
    </w:div>
    <w:div w:id="893733642">
      <w:bodyDiv w:val="1"/>
      <w:marLeft w:val="0"/>
      <w:marRight w:val="0"/>
      <w:marTop w:val="0"/>
      <w:marBottom w:val="0"/>
      <w:divBdr>
        <w:top w:val="none" w:sz="0" w:space="0" w:color="auto"/>
        <w:left w:val="none" w:sz="0" w:space="0" w:color="auto"/>
        <w:bottom w:val="none" w:sz="0" w:space="0" w:color="auto"/>
        <w:right w:val="none" w:sz="0" w:space="0" w:color="auto"/>
      </w:divBdr>
    </w:div>
    <w:div w:id="924848945">
      <w:bodyDiv w:val="1"/>
      <w:marLeft w:val="0"/>
      <w:marRight w:val="0"/>
      <w:marTop w:val="0"/>
      <w:marBottom w:val="0"/>
      <w:divBdr>
        <w:top w:val="none" w:sz="0" w:space="0" w:color="auto"/>
        <w:left w:val="none" w:sz="0" w:space="0" w:color="auto"/>
        <w:bottom w:val="none" w:sz="0" w:space="0" w:color="auto"/>
        <w:right w:val="none" w:sz="0" w:space="0" w:color="auto"/>
      </w:divBdr>
    </w:div>
    <w:div w:id="937174897">
      <w:bodyDiv w:val="1"/>
      <w:marLeft w:val="0"/>
      <w:marRight w:val="0"/>
      <w:marTop w:val="0"/>
      <w:marBottom w:val="0"/>
      <w:divBdr>
        <w:top w:val="none" w:sz="0" w:space="0" w:color="auto"/>
        <w:left w:val="none" w:sz="0" w:space="0" w:color="auto"/>
        <w:bottom w:val="none" w:sz="0" w:space="0" w:color="auto"/>
        <w:right w:val="none" w:sz="0" w:space="0" w:color="auto"/>
      </w:divBdr>
    </w:div>
    <w:div w:id="940913668">
      <w:bodyDiv w:val="1"/>
      <w:marLeft w:val="0"/>
      <w:marRight w:val="0"/>
      <w:marTop w:val="0"/>
      <w:marBottom w:val="0"/>
      <w:divBdr>
        <w:top w:val="none" w:sz="0" w:space="0" w:color="auto"/>
        <w:left w:val="none" w:sz="0" w:space="0" w:color="auto"/>
        <w:bottom w:val="none" w:sz="0" w:space="0" w:color="auto"/>
        <w:right w:val="none" w:sz="0" w:space="0" w:color="auto"/>
      </w:divBdr>
    </w:div>
    <w:div w:id="942154271">
      <w:bodyDiv w:val="1"/>
      <w:marLeft w:val="0"/>
      <w:marRight w:val="0"/>
      <w:marTop w:val="0"/>
      <w:marBottom w:val="0"/>
      <w:divBdr>
        <w:top w:val="none" w:sz="0" w:space="0" w:color="auto"/>
        <w:left w:val="none" w:sz="0" w:space="0" w:color="auto"/>
        <w:bottom w:val="none" w:sz="0" w:space="0" w:color="auto"/>
        <w:right w:val="none" w:sz="0" w:space="0" w:color="auto"/>
      </w:divBdr>
    </w:div>
    <w:div w:id="952713664">
      <w:bodyDiv w:val="1"/>
      <w:marLeft w:val="0"/>
      <w:marRight w:val="0"/>
      <w:marTop w:val="0"/>
      <w:marBottom w:val="0"/>
      <w:divBdr>
        <w:top w:val="none" w:sz="0" w:space="0" w:color="auto"/>
        <w:left w:val="none" w:sz="0" w:space="0" w:color="auto"/>
        <w:bottom w:val="none" w:sz="0" w:space="0" w:color="auto"/>
        <w:right w:val="none" w:sz="0" w:space="0" w:color="auto"/>
      </w:divBdr>
    </w:div>
    <w:div w:id="952829388">
      <w:bodyDiv w:val="1"/>
      <w:marLeft w:val="0"/>
      <w:marRight w:val="0"/>
      <w:marTop w:val="0"/>
      <w:marBottom w:val="0"/>
      <w:divBdr>
        <w:top w:val="none" w:sz="0" w:space="0" w:color="auto"/>
        <w:left w:val="none" w:sz="0" w:space="0" w:color="auto"/>
        <w:bottom w:val="none" w:sz="0" w:space="0" w:color="auto"/>
        <w:right w:val="none" w:sz="0" w:space="0" w:color="auto"/>
      </w:divBdr>
      <w:divsChild>
        <w:div w:id="860976408">
          <w:marLeft w:val="0"/>
          <w:marRight w:val="0"/>
          <w:marTop w:val="0"/>
          <w:marBottom w:val="0"/>
          <w:divBdr>
            <w:top w:val="none" w:sz="0" w:space="0" w:color="auto"/>
            <w:left w:val="none" w:sz="0" w:space="0" w:color="auto"/>
            <w:bottom w:val="none" w:sz="0" w:space="0" w:color="auto"/>
            <w:right w:val="none" w:sz="0" w:space="0" w:color="auto"/>
          </w:divBdr>
        </w:div>
        <w:div w:id="1181698676">
          <w:marLeft w:val="0"/>
          <w:marRight w:val="0"/>
          <w:marTop w:val="0"/>
          <w:marBottom w:val="0"/>
          <w:divBdr>
            <w:top w:val="none" w:sz="0" w:space="0" w:color="auto"/>
            <w:left w:val="none" w:sz="0" w:space="0" w:color="auto"/>
            <w:bottom w:val="none" w:sz="0" w:space="0" w:color="auto"/>
            <w:right w:val="none" w:sz="0" w:space="0" w:color="auto"/>
          </w:divBdr>
        </w:div>
        <w:div w:id="1766924884">
          <w:marLeft w:val="0"/>
          <w:marRight w:val="0"/>
          <w:marTop w:val="0"/>
          <w:marBottom w:val="0"/>
          <w:divBdr>
            <w:top w:val="none" w:sz="0" w:space="0" w:color="auto"/>
            <w:left w:val="none" w:sz="0" w:space="0" w:color="auto"/>
            <w:bottom w:val="none" w:sz="0" w:space="0" w:color="auto"/>
            <w:right w:val="none" w:sz="0" w:space="0" w:color="auto"/>
          </w:divBdr>
        </w:div>
        <w:div w:id="277876145">
          <w:marLeft w:val="0"/>
          <w:marRight w:val="0"/>
          <w:marTop w:val="0"/>
          <w:marBottom w:val="0"/>
          <w:divBdr>
            <w:top w:val="none" w:sz="0" w:space="0" w:color="auto"/>
            <w:left w:val="none" w:sz="0" w:space="0" w:color="auto"/>
            <w:bottom w:val="none" w:sz="0" w:space="0" w:color="auto"/>
            <w:right w:val="none" w:sz="0" w:space="0" w:color="auto"/>
          </w:divBdr>
        </w:div>
        <w:div w:id="1062290219">
          <w:marLeft w:val="0"/>
          <w:marRight w:val="0"/>
          <w:marTop w:val="0"/>
          <w:marBottom w:val="0"/>
          <w:divBdr>
            <w:top w:val="none" w:sz="0" w:space="0" w:color="auto"/>
            <w:left w:val="none" w:sz="0" w:space="0" w:color="auto"/>
            <w:bottom w:val="none" w:sz="0" w:space="0" w:color="auto"/>
            <w:right w:val="none" w:sz="0" w:space="0" w:color="auto"/>
          </w:divBdr>
        </w:div>
        <w:div w:id="1888176320">
          <w:marLeft w:val="0"/>
          <w:marRight w:val="0"/>
          <w:marTop w:val="0"/>
          <w:marBottom w:val="0"/>
          <w:divBdr>
            <w:top w:val="none" w:sz="0" w:space="0" w:color="auto"/>
            <w:left w:val="none" w:sz="0" w:space="0" w:color="auto"/>
            <w:bottom w:val="none" w:sz="0" w:space="0" w:color="auto"/>
            <w:right w:val="none" w:sz="0" w:space="0" w:color="auto"/>
          </w:divBdr>
        </w:div>
        <w:div w:id="134490605">
          <w:marLeft w:val="0"/>
          <w:marRight w:val="0"/>
          <w:marTop w:val="0"/>
          <w:marBottom w:val="0"/>
          <w:divBdr>
            <w:top w:val="none" w:sz="0" w:space="0" w:color="auto"/>
            <w:left w:val="none" w:sz="0" w:space="0" w:color="auto"/>
            <w:bottom w:val="none" w:sz="0" w:space="0" w:color="auto"/>
            <w:right w:val="none" w:sz="0" w:space="0" w:color="auto"/>
          </w:divBdr>
        </w:div>
        <w:div w:id="27149659">
          <w:marLeft w:val="0"/>
          <w:marRight w:val="0"/>
          <w:marTop w:val="0"/>
          <w:marBottom w:val="0"/>
          <w:divBdr>
            <w:top w:val="none" w:sz="0" w:space="0" w:color="auto"/>
            <w:left w:val="none" w:sz="0" w:space="0" w:color="auto"/>
            <w:bottom w:val="none" w:sz="0" w:space="0" w:color="auto"/>
            <w:right w:val="none" w:sz="0" w:space="0" w:color="auto"/>
          </w:divBdr>
        </w:div>
        <w:div w:id="1566797906">
          <w:marLeft w:val="0"/>
          <w:marRight w:val="0"/>
          <w:marTop w:val="0"/>
          <w:marBottom w:val="0"/>
          <w:divBdr>
            <w:top w:val="none" w:sz="0" w:space="0" w:color="auto"/>
            <w:left w:val="none" w:sz="0" w:space="0" w:color="auto"/>
            <w:bottom w:val="none" w:sz="0" w:space="0" w:color="auto"/>
            <w:right w:val="none" w:sz="0" w:space="0" w:color="auto"/>
          </w:divBdr>
        </w:div>
        <w:div w:id="479345263">
          <w:marLeft w:val="0"/>
          <w:marRight w:val="0"/>
          <w:marTop w:val="0"/>
          <w:marBottom w:val="0"/>
          <w:divBdr>
            <w:top w:val="none" w:sz="0" w:space="0" w:color="auto"/>
            <w:left w:val="none" w:sz="0" w:space="0" w:color="auto"/>
            <w:bottom w:val="none" w:sz="0" w:space="0" w:color="auto"/>
            <w:right w:val="none" w:sz="0" w:space="0" w:color="auto"/>
          </w:divBdr>
        </w:div>
        <w:div w:id="1118261722">
          <w:marLeft w:val="0"/>
          <w:marRight w:val="0"/>
          <w:marTop w:val="0"/>
          <w:marBottom w:val="0"/>
          <w:divBdr>
            <w:top w:val="none" w:sz="0" w:space="0" w:color="auto"/>
            <w:left w:val="none" w:sz="0" w:space="0" w:color="auto"/>
            <w:bottom w:val="none" w:sz="0" w:space="0" w:color="auto"/>
            <w:right w:val="none" w:sz="0" w:space="0" w:color="auto"/>
          </w:divBdr>
        </w:div>
        <w:div w:id="775490443">
          <w:marLeft w:val="0"/>
          <w:marRight w:val="0"/>
          <w:marTop w:val="0"/>
          <w:marBottom w:val="0"/>
          <w:divBdr>
            <w:top w:val="none" w:sz="0" w:space="0" w:color="auto"/>
            <w:left w:val="none" w:sz="0" w:space="0" w:color="auto"/>
            <w:bottom w:val="none" w:sz="0" w:space="0" w:color="auto"/>
            <w:right w:val="none" w:sz="0" w:space="0" w:color="auto"/>
          </w:divBdr>
        </w:div>
        <w:div w:id="1833987391">
          <w:marLeft w:val="0"/>
          <w:marRight w:val="0"/>
          <w:marTop w:val="0"/>
          <w:marBottom w:val="0"/>
          <w:divBdr>
            <w:top w:val="none" w:sz="0" w:space="0" w:color="auto"/>
            <w:left w:val="none" w:sz="0" w:space="0" w:color="auto"/>
            <w:bottom w:val="none" w:sz="0" w:space="0" w:color="auto"/>
            <w:right w:val="none" w:sz="0" w:space="0" w:color="auto"/>
          </w:divBdr>
        </w:div>
        <w:div w:id="585573757">
          <w:marLeft w:val="0"/>
          <w:marRight w:val="0"/>
          <w:marTop w:val="0"/>
          <w:marBottom w:val="0"/>
          <w:divBdr>
            <w:top w:val="none" w:sz="0" w:space="0" w:color="auto"/>
            <w:left w:val="none" w:sz="0" w:space="0" w:color="auto"/>
            <w:bottom w:val="none" w:sz="0" w:space="0" w:color="auto"/>
            <w:right w:val="none" w:sz="0" w:space="0" w:color="auto"/>
          </w:divBdr>
        </w:div>
        <w:div w:id="1374885545">
          <w:marLeft w:val="0"/>
          <w:marRight w:val="0"/>
          <w:marTop w:val="0"/>
          <w:marBottom w:val="0"/>
          <w:divBdr>
            <w:top w:val="none" w:sz="0" w:space="0" w:color="auto"/>
            <w:left w:val="none" w:sz="0" w:space="0" w:color="auto"/>
            <w:bottom w:val="none" w:sz="0" w:space="0" w:color="auto"/>
            <w:right w:val="none" w:sz="0" w:space="0" w:color="auto"/>
          </w:divBdr>
        </w:div>
        <w:div w:id="1855266824">
          <w:marLeft w:val="0"/>
          <w:marRight w:val="0"/>
          <w:marTop w:val="0"/>
          <w:marBottom w:val="0"/>
          <w:divBdr>
            <w:top w:val="none" w:sz="0" w:space="0" w:color="auto"/>
            <w:left w:val="none" w:sz="0" w:space="0" w:color="auto"/>
            <w:bottom w:val="none" w:sz="0" w:space="0" w:color="auto"/>
            <w:right w:val="none" w:sz="0" w:space="0" w:color="auto"/>
          </w:divBdr>
        </w:div>
        <w:div w:id="1825850637">
          <w:marLeft w:val="0"/>
          <w:marRight w:val="0"/>
          <w:marTop w:val="0"/>
          <w:marBottom w:val="0"/>
          <w:divBdr>
            <w:top w:val="none" w:sz="0" w:space="0" w:color="auto"/>
            <w:left w:val="none" w:sz="0" w:space="0" w:color="auto"/>
            <w:bottom w:val="none" w:sz="0" w:space="0" w:color="auto"/>
            <w:right w:val="none" w:sz="0" w:space="0" w:color="auto"/>
          </w:divBdr>
        </w:div>
        <w:div w:id="729622090">
          <w:marLeft w:val="0"/>
          <w:marRight w:val="0"/>
          <w:marTop w:val="0"/>
          <w:marBottom w:val="0"/>
          <w:divBdr>
            <w:top w:val="none" w:sz="0" w:space="0" w:color="auto"/>
            <w:left w:val="none" w:sz="0" w:space="0" w:color="auto"/>
            <w:bottom w:val="none" w:sz="0" w:space="0" w:color="auto"/>
            <w:right w:val="none" w:sz="0" w:space="0" w:color="auto"/>
          </w:divBdr>
        </w:div>
        <w:div w:id="2018456949">
          <w:marLeft w:val="0"/>
          <w:marRight w:val="0"/>
          <w:marTop w:val="0"/>
          <w:marBottom w:val="0"/>
          <w:divBdr>
            <w:top w:val="none" w:sz="0" w:space="0" w:color="auto"/>
            <w:left w:val="none" w:sz="0" w:space="0" w:color="auto"/>
            <w:bottom w:val="none" w:sz="0" w:space="0" w:color="auto"/>
            <w:right w:val="none" w:sz="0" w:space="0" w:color="auto"/>
          </w:divBdr>
        </w:div>
        <w:div w:id="1712265415">
          <w:marLeft w:val="0"/>
          <w:marRight w:val="0"/>
          <w:marTop w:val="0"/>
          <w:marBottom w:val="0"/>
          <w:divBdr>
            <w:top w:val="none" w:sz="0" w:space="0" w:color="auto"/>
            <w:left w:val="none" w:sz="0" w:space="0" w:color="auto"/>
            <w:bottom w:val="none" w:sz="0" w:space="0" w:color="auto"/>
            <w:right w:val="none" w:sz="0" w:space="0" w:color="auto"/>
          </w:divBdr>
        </w:div>
        <w:div w:id="583148896">
          <w:marLeft w:val="0"/>
          <w:marRight w:val="0"/>
          <w:marTop w:val="0"/>
          <w:marBottom w:val="0"/>
          <w:divBdr>
            <w:top w:val="none" w:sz="0" w:space="0" w:color="auto"/>
            <w:left w:val="none" w:sz="0" w:space="0" w:color="auto"/>
            <w:bottom w:val="none" w:sz="0" w:space="0" w:color="auto"/>
            <w:right w:val="none" w:sz="0" w:space="0" w:color="auto"/>
          </w:divBdr>
        </w:div>
        <w:div w:id="1622150346">
          <w:marLeft w:val="0"/>
          <w:marRight w:val="0"/>
          <w:marTop w:val="0"/>
          <w:marBottom w:val="0"/>
          <w:divBdr>
            <w:top w:val="none" w:sz="0" w:space="0" w:color="auto"/>
            <w:left w:val="none" w:sz="0" w:space="0" w:color="auto"/>
            <w:bottom w:val="none" w:sz="0" w:space="0" w:color="auto"/>
            <w:right w:val="none" w:sz="0" w:space="0" w:color="auto"/>
          </w:divBdr>
        </w:div>
        <w:div w:id="450976062">
          <w:marLeft w:val="0"/>
          <w:marRight w:val="0"/>
          <w:marTop w:val="0"/>
          <w:marBottom w:val="0"/>
          <w:divBdr>
            <w:top w:val="none" w:sz="0" w:space="0" w:color="auto"/>
            <w:left w:val="none" w:sz="0" w:space="0" w:color="auto"/>
            <w:bottom w:val="none" w:sz="0" w:space="0" w:color="auto"/>
            <w:right w:val="none" w:sz="0" w:space="0" w:color="auto"/>
          </w:divBdr>
        </w:div>
        <w:div w:id="1138719268">
          <w:marLeft w:val="0"/>
          <w:marRight w:val="0"/>
          <w:marTop w:val="0"/>
          <w:marBottom w:val="0"/>
          <w:divBdr>
            <w:top w:val="none" w:sz="0" w:space="0" w:color="auto"/>
            <w:left w:val="none" w:sz="0" w:space="0" w:color="auto"/>
            <w:bottom w:val="none" w:sz="0" w:space="0" w:color="auto"/>
            <w:right w:val="none" w:sz="0" w:space="0" w:color="auto"/>
          </w:divBdr>
        </w:div>
        <w:div w:id="1658264141">
          <w:marLeft w:val="0"/>
          <w:marRight w:val="0"/>
          <w:marTop w:val="0"/>
          <w:marBottom w:val="0"/>
          <w:divBdr>
            <w:top w:val="none" w:sz="0" w:space="0" w:color="auto"/>
            <w:left w:val="none" w:sz="0" w:space="0" w:color="auto"/>
            <w:bottom w:val="none" w:sz="0" w:space="0" w:color="auto"/>
            <w:right w:val="none" w:sz="0" w:space="0" w:color="auto"/>
          </w:divBdr>
        </w:div>
        <w:div w:id="80028233">
          <w:marLeft w:val="0"/>
          <w:marRight w:val="0"/>
          <w:marTop w:val="0"/>
          <w:marBottom w:val="0"/>
          <w:divBdr>
            <w:top w:val="none" w:sz="0" w:space="0" w:color="auto"/>
            <w:left w:val="none" w:sz="0" w:space="0" w:color="auto"/>
            <w:bottom w:val="none" w:sz="0" w:space="0" w:color="auto"/>
            <w:right w:val="none" w:sz="0" w:space="0" w:color="auto"/>
          </w:divBdr>
        </w:div>
        <w:div w:id="1349484410">
          <w:marLeft w:val="0"/>
          <w:marRight w:val="0"/>
          <w:marTop w:val="0"/>
          <w:marBottom w:val="0"/>
          <w:divBdr>
            <w:top w:val="none" w:sz="0" w:space="0" w:color="auto"/>
            <w:left w:val="none" w:sz="0" w:space="0" w:color="auto"/>
            <w:bottom w:val="none" w:sz="0" w:space="0" w:color="auto"/>
            <w:right w:val="none" w:sz="0" w:space="0" w:color="auto"/>
          </w:divBdr>
        </w:div>
        <w:div w:id="328489992">
          <w:marLeft w:val="0"/>
          <w:marRight w:val="0"/>
          <w:marTop w:val="0"/>
          <w:marBottom w:val="0"/>
          <w:divBdr>
            <w:top w:val="none" w:sz="0" w:space="0" w:color="auto"/>
            <w:left w:val="none" w:sz="0" w:space="0" w:color="auto"/>
            <w:bottom w:val="none" w:sz="0" w:space="0" w:color="auto"/>
            <w:right w:val="none" w:sz="0" w:space="0" w:color="auto"/>
          </w:divBdr>
        </w:div>
        <w:div w:id="1235162387">
          <w:marLeft w:val="0"/>
          <w:marRight w:val="0"/>
          <w:marTop w:val="0"/>
          <w:marBottom w:val="0"/>
          <w:divBdr>
            <w:top w:val="none" w:sz="0" w:space="0" w:color="auto"/>
            <w:left w:val="none" w:sz="0" w:space="0" w:color="auto"/>
            <w:bottom w:val="none" w:sz="0" w:space="0" w:color="auto"/>
            <w:right w:val="none" w:sz="0" w:space="0" w:color="auto"/>
          </w:divBdr>
        </w:div>
        <w:div w:id="351616229">
          <w:marLeft w:val="0"/>
          <w:marRight w:val="0"/>
          <w:marTop w:val="0"/>
          <w:marBottom w:val="0"/>
          <w:divBdr>
            <w:top w:val="none" w:sz="0" w:space="0" w:color="auto"/>
            <w:left w:val="none" w:sz="0" w:space="0" w:color="auto"/>
            <w:bottom w:val="none" w:sz="0" w:space="0" w:color="auto"/>
            <w:right w:val="none" w:sz="0" w:space="0" w:color="auto"/>
          </w:divBdr>
        </w:div>
      </w:divsChild>
    </w:div>
    <w:div w:id="955141969">
      <w:bodyDiv w:val="1"/>
      <w:marLeft w:val="0"/>
      <w:marRight w:val="0"/>
      <w:marTop w:val="0"/>
      <w:marBottom w:val="0"/>
      <w:divBdr>
        <w:top w:val="none" w:sz="0" w:space="0" w:color="auto"/>
        <w:left w:val="none" w:sz="0" w:space="0" w:color="auto"/>
        <w:bottom w:val="none" w:sz="0" w:space="0" w:color="auto"/>
        <w:right w:val="none" w:sz="0" w:space="0" w:color="auto"/>
      </w:divBdr>
    </w:div>
    <w:div w:id="956594927">
      <w:bodyDiv w:val="1"/>
      <w:marLeft w:val="0"/>
      <w:marRight w:val="0"/>
      <w:marTop w:val="0"/>
      <w:marBottom w:val="0"/>
      <w:divBdr>
        <w:top w:val="none" w:sz="0" w:space="0" w:color="auto"/>
        <w:left w:val="none" w:sz="0" w:space="0" w:color="auto"/>
        <w:bottom w:val="none" w:sz="0" w:space="0" w:color="auto"/>
        <w:right w:val="none" w:sz="0" w:space="0" w:color="auto"/>
      </w:divBdr>
    </w:div>
    <w:div w:id="963149367">
      <w:bodyDiv w:val="1"/>
      <w:marLeft w:val="0"/>
      <w:marRight w:val="0"/>
      <w:marTop w:val="0"/>
      <w:marBottom w:val="0"/>
      <w:divBdr>
        <w:top w:val="none" w:sz="0" w:space="0" w:color="auto"/>
        <w:left w:val="none" w:sz="0" w:space="0" w:color="auto"/>
        <w:bottom w:val="none" w:sz="0" w:space="0" w:color="auto"/>
        <w:right w:val="none" w:sz="0" w:space="0" w:color="auto"/>
      </w:divBdr>
      <w:divsChild>
        <w:div w:id="515730411">
          <w:marLeft w:val="0"/>
          <w:marRight w:val="0"/>
          <w:marTop w:val="0"/>
          <w:marBottom w:val="0"/>
          <w:divBdr>
            <w:top w:val="none" w:sz="0" w:space="0" w:color="auto"/>
            <w:left w:val="none" w:sz="0" w:space="0" w:color="auto"/>
            <w:bottom w:val="none" w:sz="0" w:space="0" w:color="auto"/>
            <w:right w:val="none" w:sz="0" w:space="0" w:color="auto"/>
          </w:divBdr>
        </w:div>
        <w:div w:id="1701080198">
          <w:marLeft w:val="0"/>
          <w:marRight w:val="0"/>
          <w:marTop w:val="0"/>
          <w:marBottom w:val="0"/>
          <w:divBdr>
            <w:top w:val="single" w:sz="2" w:space="0" w:color="D9D9E3"/>
            <w:left w:val="single" w:sz="2" w:space="0" w:color="D9D9E3"/>
            <w:bottom w:val="single" w:sz="2" w:space="0" w:color="D9D9E3"/>
            <w:right w:val="single" w:sz="2" w:space="0" w:color="D9D9E3"/>
          </w:divBdr>
          <w:divsChild>
            <w:div w:id="829178861">
              <w:marLeft w:val="0"/>
              <w:marRight w:val="0"/>
              <w:marTop w:val="0"/>
              <w:marBottom w:val="0"/>
              <w:divBdr>
                <w:top w:val="single" w:sz="2" w:space="0" w:color="D9D9E3"/>
                <w:left w:val="single" w:sz="2" w:space="0" w:color="D9D9E3"/>
                <w:bottom w:val="single" w:sz="2" w:space="0" w:color="D9D9E3"/>
                <w:right w:val="single" w:sz="2" w:space="0" w:color="D9D9E3"/>
              </w:divBdr>
              <w:divsChild>
                <w:div w:id="238950643">
                  <w:marLeft w:val="0"/>
                  <w:marRight w:val="0"/>
                  <w:marTop w:val="0"/>
                  <w:marBottom w:val="0"/>
                  <w:divBdr>
                    <w:top w:val="single" w:sz="2" w:space="0" w:color="D9D9E3"/>
                    <w:left w:val="single" w:sz="2" w:space="0" w:color="D9D9E3"/>
                    <w:bottom w:val="single" w:sz="2" w:space="0" w:color="D9D9E3"/>
                    <w:right w:val="single" w:sz="2" w:space="0" w:color="D9D9E3"/>
                  </w:divBdr>
                  <w:divsChild>
                    <w:div w:id="1060061095">
                      <w:marLeft w:val="0"/>
                      <w:marRight w:val="0"/>
                      <w:marTop w:val="0"/>
                      <w:marBottom w:val="0"/>
                      <w:divBdr>
                        <w:top w:val="single" w:sz="2" w:space="0" w:color="D9D9E3"/>
                        <w:left w:val="single" w:sz="2" w:space="0" w:color="D9D9E3"/>
                        <w:bottom w:val="single" w:sz="2" w:space="0" w:color="D9D9E3"/>
                        <w:right w:val="single" w:sz="2" w:space="0" w:color="D9D9E3"/>
                      </w:divBdr>
                      <w:divsChild>
                        <w:div w:id="1628243870">
                          <w:marLeft w:val="0"/>
                          <w:marRight w:val="0"/>
                          <w:marTop w:val="0"/>
                          <w:marBottom w:val="0"/>
                          <w:divBdr>
                            <w:top w:val="none" w:sz="0" w:space="0" w:color="auto"/>
                            <w:left w:val="none" w:sz="0" w:space="0" w:color="auto"/>
                            <w:bottom w:val="none" w:sz="0" w:space="0" w:color="auto"/>
                            <w:right w:val="none" w:sz="0" w:space="0" w:color="auto"/>
                          </w:divBdr>
                          <w:divsChild>
                            <w:div w:id="8570429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98764">
                                  <w:marLeft w:val="0"/>
                                  <w:marRight w:val="0"/>
                                  <w:marTop w:val="0"/>
                                  <w:marBottom w:val="0"/>
                                  <w:divBdr>
                                    <w:top w:val="single" w:sz="2" w:space="0" w:color="D9D9E3"/>
                                    <w:left w:val="single" w:sz="2" w:space="0" w:color="D9D9E3"/>
                                    <w:bottom w:val="single" w:sz="2" w:space="0" w:color="D9D9E3"/>
                                    <w:right w:val="single" w:sz="2" w:space="0" w:color="D9D9E3"/>
                                  </w:divBdr>
                                  <w:divsChild>
                                    <w:div w:id="1298530886">
                                      <w:marLeft w:val="0"/>
                                      <w:marRight w:val="0"/>
                                      <w:marTop w:val="0"/>
                                      <w:marBottom w:val="0"/>
                                      <w:divBdr>
                                        <w:top w:val="single" w:sz="2" w:space="0" w:color="D9D9E3"/>
                                        <w:left w:val="single" w:sz="2" w:space="0" w:color="D9D9E3"/>
                                        <w:bottom w:val="single" w:sz="2" w:space="0" w:color="D9D9E3"/>
                                        <w:right w:val="single" w:sz="2" w:space="0" w:color="D9D9E3"/>
                                      </w:divBdr>
                                      <w:divsChild>
                                        <w:div w:id="497961731">
                                          <w:marLeft w:val="0"/>
                                          <w:marRight w:val="0"/>
                                          <w:marTop w:val="0"/>
                                          <w:marBottom w:val="0"/>
                                          <w:divBdr>
                                            <w:top w:val="single" w:sz="2" w:space="0" w:color="D9D9E3"/>
                                            <w:left w:val="single" w:sz="2" w:space="0" w:color="D9D9E3"/>
                                            <w:bottom w:val="single" w:sz="2" w:space="0" w:color="D9D9E3"/>
                                            <w:right w:val="single" w:sz="2" w:space="0" w:color="D9D9E3"/>
                                          </w:divBdr>
                                          <w:divsChild>
                                            <w:div w:id="732703234">
                                              <w:marLeft w:val="0"/>
                                              <w:marRight w:val="0"/>
                                              <w:marTop w:val="0"/>
                                              <w:marBottom w:val="0"/>
                                              <w:divBdr>
                                                <w:top w:val="single" w:sz="2" w:space="0" w:color="D9D9E3"/>
                                                <w:left w:val="single" w:sz="2" w:space="0" w:color="D9D9E3"/>
                                                <w:bottom w:val="single" w:sz="2" w:space="0" w:color="D9D9E3"/>
                                                <w:right w:val="single" w:sz="2" w:space="0" w:color="D9D9E3"/>
                                              </w:divBdr>
                                              <w:divsChild>
                                                <w:div w:id="1647322749">
                                                  <w:marLeft w:val="0"/>
                                                  <w:marRight w:val="0"/>
                                                  <w:marTop w:val="0"/>
                                                  <w:marBottom w:val="0"/>
                                                  <w:divBdr>
                                                    <w:top w:val="single" w:sz="2" w:space="0" w:color="D9D9E3"/>
                                                    <w:left w:val="single" w:sz="2" w:space="0" w:color="D9D9E3"/>
                                                    <w:bottom w:val="single" w:sz="2" w:space="0" w:color="D9D9E3"/>
                                                    <w:right w:val="single" w:sz="2" w:space="0" w:color="D9D9E3"/>
                                                  </w:divBdr>
                                                  <w:divsChild>
                                                    <w:div w:id="59014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80354817">
      <w:bodyDiv w:val="1"/>
      <w:marLeft w:val="0"/>
      <w:marRight w:val="0"/>
      <w:marTop w:val="0"/>
      <w:marBottom w:val="0"/>
      <w:divBdr>
        <w:top w:val="none" w:sz="0" w:space="0" w:color="auto"/>
        <w:left w:val="none" w:sz="0" w:space="0" w:color="auto"/>
        <w:bottom w:val="none" w:sz="0" w:space="0" w:color="auto"/>
        <w:right w:val="none" w:sz="0" w:space="0" w:color="auto"/>
      </w:divBdr>
    </w:div>
    <w:div w:id="980576751">
      <w:bodyDiv w:val="1"/>
      <w:marLeft w:val="0"/>
      <w:marRight w:val="0"/>
      <w:marTop w:val="0"/>
      <w:marBottom w:val="0"/>
      <w:divBdr>
        <w:top w:val="none" w:sz="0" w:space="0" w:color="auto"/>
        <w:left w:val="none" w:sz="0" w:space="0" w:color="auto"/>
        <w:bottom w:val="none" w:sz="0" w:space="0" w:color="auto"/>
        <w:right w:val="none" w:sz="0" w:space="0" w:color="auto"/>
      </w:divBdr>
    </w:div>
    <w:div w:id="992874122">
      <w:bodyDiv w:val="1"/>
      <w:marLeft w:val="0"/>
      <w:marRight w:val="0"/>
      <w:marTop w:val="0"/>
      <w:marBottom w:val="0"/>
      <w:divBdr>
        <w:top w:val="none" w:sz="0" w:space="0" w:color="auto"/>
        <w:left w:val="none" w:sz="0" w:space="0" w:color="auto"/>
        <w:bottom w:val="none" w:sz="0" w:space="0" w:color="auto"/>
        <w:right w:val="none" w:sz="0" w:space="0" w:color="auto"/>
      </w:divBdr>
    </w:div>
    <w:div w:id="996613233">
      <w:bodyDiv w:val="1"/>
      <w:marLeft w:val="0"/>
      <w:marRight w:val="0"/>
      <w:marTop w:val="0"/>
      <w:marBottom w:val="0"/>
      <w:divBdr>
        <w:top w:val="none" w:sz="0" w:space="0" w:color="auto"/>
        <w:left w:val="none" w:sz="0" w:space="0" w:color="auto"/>
        <w:bottom w:val="none" w:sz="0" w:space="0" w:color="auto"/>
        <w:right w:val="none" w:sz="0" w:space="0" w:color="auto"/>
      </w:divBdr>
    </w:div>
    <w:div w:id="999969550">
      <w:bodyDiv w:val="1"/>
      <w:marLeft w:val="0"/>
      <w:marRight w:val="0"/>
      <w:marTop w:val="0"/>
      <w:marBottom w:val="0"/>
      <w:divBdr>
        <w:top w:val="none" w:sz="0" w:space="0" w:color="auto"/>
        <w:left w:val="none" w:sz="0" w:space="0" w:color="auto"/>
        <w:bottom w:val="none" w:sz="0" w:space="0" w:color="auto"/>
        <w:right w:val="none" w:sz="0" w:space="0" w:color="auto"/>
      </w:divBdr>
    </w:div>
    <w:div w:id="1021472061">
      <w:bodyDiv w:val="1"/>
      <w:marLeft w:val="0"/>
      <w:marRight w:val="0"/>
      <w:marTop w:val="0"/>
      <w:marBottom w:val="0"/>
      <w:divBdr>
        <w:top w:val="none" w:sz="0" w:space="0" w:color="auto"/>
        <w:left w:val="none" w:sz="0" w:space="0" w:color="auto"/>
        <w:bottom w:val="none" w:sz="0" w:space="0" w:color="auto"/>
        <w:right w:val="none" w:sz="0" w:space="0" w:color="auto"/>
      </w:divBdr>
    </w:div>
    <w:div w:id="1043674042">
      <w:bodyDiv w:val="1"/>
      <w:marLeft w:val="0"/>
      <w:marRight w:val="0"/>
      <w:marTop w:val="0"/>
      <w:marBottom w:val="0"/>
      <w:divBdr>
        <w:top w:val="none" w:sz="0" w:space="0" w:color="auto"/>
        <w:left w:val="none" w:sz="0" w:space="0" w:color="auto"/>
        <w:bottom w:val="none" w:sz="0" w:space="0" w:color="auto"/>
        <w:right w:val="none" w:sz="0" w:space="0" w:color="auto"/>
      </w:divBdr>
    </w:div>
    <w:div w:id="1053164617">
      <w:bodyDiv w:val="1"/>
      <w:marLeft w:val="0"/>
      <w:marRight w:val="0"/>
      <w:marTop w:val="0"/>
      <w:marBottom w:val="0"/>
      <w:divBdr>
        <w:top w:val="none" w:sz="0" w:space="0" w:color="auto"/>
        <w:left w:val="none" w:sz="0" w:space="0" w:color="auto"/>
        <w:bottom w:val="none" w:sz="0" w:space="0" w:color="auto"/>
        <w:right w:val="none" w:sz="0" w:space="0" w:color="auto"/>
      </w:divBdr>
    </w:div>
    <w:div w:id="1069227232">
      <w:bodyDiv w:val="1"/>
      <w:marLeft w:val="0"/>
      <w:marRight w:val="0"/>
      <w:marTop w:val="0"/>
      <w:marBottom w:val="0"/>
      <w:divBdr>
        <w:top w:val="none" w:sz="0" w:space="0" w:color="auto"/>
        <w:left w:val="none" w:sz="0" w:space="0" w:color="auto"/>
        <w:bottom w:val="none" w:sz="0" w:space="0" w:color="auto"/>
        <w:right w:val="none" w:sz="0" w:space="0" w:color="auto"/>
      </w:divBdr>
    </w:div>
    <w:div w:id="1073813090">
      <w:bodyDiv w:val="1"/>
      <w:marLeft w:val="0"/>
      <w:marRight w:val="0"/>
      <w:marTop w:val="0"/>
      <w:marBottom w:val="0"/>
      <w:divBdr>
        <w:top w:val="none" w:sz="0" w:space="0" w:color="auto"/>
        <w:left w:val="none" w:sz="0" w:space="0" w:color="auto"/>
        <w:bottom w:val="none" w:sz="0" w:space="0" w:color="auto"/>
        <w:right w:val="none" w:sz="0" w:space="0" w:color="auto"/>
      </w:divBdr>
    </w:div>
    <w:div w:id="1094133149">
      <w:bodyDiv w:val="1"/>
      <w:marLeft w:val="0"/>
      <w:marRight w:val="0"/>
      <w:marTop w:val="0"/>
      <w:marBottom w:val="0"/>
      <w:divBdr>
        <w:top w:val="none" w:sz="0" w:space="0" w:color="auto"/>
        <w:left w:val="none" w:sz="0" w:space="0" w:color="auto"/>
        <w:bottom w:val="none" w:sz="0" w:space="0" w:color="auto"/>
        <w:right w:val="none" w:sz="0" w:space="0" w:color="auto"/>
      </w:divBdr>
    </w:div>
    <w:div w:id="1095442174">
      <w:bodyDiv w:val="1"/>
      <w:marLeft w:val="0"/>
      <w:marRight w:val="0"/>
      <w:marTop w:val="0"/>
      <w:marBottom w:val="0"/>
      <w:divBdr>
        <w:top w:val="none" w:sz="0" w:space="0" w:color="auto"/>
        <w:left w:val="none" w:sz="0" w:space="0" w:color="auto"/>
        <w:bottom w:val="none" w:sz="0" w:space="0" w:color="auto"/>
        <w:right w:val="none" w:sz="0" w:space="0" w:color="auto"/>
      </w:divBdr>
    </w:div>
    <w:div w:id="1102191176">
      <w:bodyDiv w:val="1"/>
      <w:marLeft w:val="0"/>
      <w:marRight w:val="0"/>
      <w:marTop w:val="0"/>
      <w:marBottom w:val="0"/>
      <w:divBdr>
        <w:top w:val="none" w:sz="0" w:space="0" w:color="auto"/>
        <w:left w:val="none" w:sz="0" w:space="0" w:color="auto"/>
        <w:bottom w:val="none" w:sz="0" w:space="0" w:color="auto"/>
        <w:right w:val="none" w:sz="0" w:space="0" w:color="auto"/>
      </w:divBdr>
    </w:div>
    <w:div w:id="1126314092">
      <w:bodyDiv w:val="1"/>
      <w:marLeft w:val="0"/>
      <w:marRight w:val="0"/>
      <w:marTop w:val="0"/>
      <w:marBottom w:val="0"/>
      <w:divBdr>
        <w:top w:val="none" w:sz="0" w:space="0" w:color="auto"/>
        <w:left w:val="none" w:sz="0" w:space="0" w:color="auto"/>
        <w:bottom w:val="none" w:sz="0" w:space="0" w:color="auto"/>
        <w:right w:val="none" w:sz="0" w:space="0" w:color="auto"/>
      </w:divBdr>
    </w:div>
    <w:div w:id="1130440732">
      <w:bodyDiv w:val="1"/>
      <w:marLeft w:val="0"/>
      <w:marRight w:val="0"/>
      <w:marTop w:val="0"/>
      <w:marBottom w:val="0"/>
      <w:divBdr>
        <w:top w:val="none" w:sz="0" w:space="0" w:color="auto"/>
        <w:left w:val="none" w:sz="0" w:space="0" w:color="auto"/>
        <w:bottom w:val="none" w:sz="0" w:space="0" w:color="auto"/>
        <w:right w:val="none" w:sz="0" w:space="0" w:color="auto"/>
      </w:divBdr>
    </w:div>
    <w:div w:id="1201170552">
      <w:bodyDiv w:val="1"/>
      <w:marLeft w:val="0"/>
      <w:marRight w:val="0"/>
      <w:marTop w:val="0"/>
      <w:marBottom w:val="0"/>
      <w:divBdr>
        <w:top w:val="none" w:sz="0" w:space="0" w:color="auto"/>
        <w:left w:val="none" w:sz="0" w:space="0" w:color="auto"/>
        <w:bottom w:val="none" w:sz="0" w:space="0" w:color="auto"/>
        <w:right w:val="none" w:sz="0" w:space="0" w:color="auto"/>
      </w:divBdr>
    </w:div>
    <w:div w:id="1209759556">
      <w:bodyDiv w:val="1"/>
      <w:marLeft w:val="0"/>
      <w:marRight w:val="0"/>
      <w:marTop w:val="0"/>
      <w:marBottom w:val="0"/>
      <w:divBdr>
        <w:top w:val="none" w:sz="0" w:space="0" w:color="auto"/>
        <w:left w:val="none" w:sz="0" w:space="0" w:color="auto"/>
        <w:bottom w:val="none" w:sz="0" w:space="0" w:color="auto"/>
        <w:right w:val="none" w:sz="0" w:space="0" w:color="auto"/>
      </w:divBdr>
    </w:div>
    <w:div w:id="1235048707">
      <w:bodyDiv w:val="1"/>
      <w:marLeft w:val="0"/>
      <w:marRight w:val="0"/>
      <w:marTop w:val="0"/>
      <w:marBottom w:val="0"/>
      <w:divBdr>
        <w:top w:val="none" w:sz="0" w:space="0" w:color="auto"/>
        <w:left w:val="none" w:sz="0" w:space="0" w:color="auto"/>
        <w:bottom w:val="none" w:sz="0" w:space="0" w:color="auto"/>
        <w:right w:val="none" w:sz="0" w:space="0" w:color="auto"/>
      </w:divBdr>
    </w:div>
    <w:div w:id="1251040924">
      <w:bodyDiv w:val="1"/>
      <w:marLeft w:val="0"/>
      <w:marRight w:val="0"/>
      <w:marTop w:val="0"/>
      <w:marBottom w:val="0"/>
      <w:divBdr>
        <w:top w:val="none" w:sz="0" w:space="0" w:color="auto"/>
        <w:left w:val="none" w:sz="0" w:space="0" w:color="auto"/>
        <w:bottom w:val="none" w:sz="0" w:space="0" w:color="auto"/>
        <w:right w:val="none" w:sz="0" w:space="0" w:color="auto"/>
      </w:divBdr>
    </w:div>
    <w:div w:id="1264189853">
      <w:bodyDiv w:val="1"/>
      <w:marLeft w:val="0"/>
      <w:marRight w:val="0"/>
      <w:marTop w:val="0"/>
      <w:marBottom w:val="0"/>
      <w:divBdr>
        <w:top w:val="none" w:sz="0" w:space="0" w:color="auto"/>
        <w:left w:val="none" w:sz="0" w:space="0" w:color="auto"/>
        <w:bottom w:val="none" w:sz="0" w:space="0" w:color="auto"/>
        <w:right w:val="none" w:sz="0" w:space="0" w:color="auto"/>
      </w:divBdr>
    </w:div>
    <w:div w:id="1269392981">
      <w:bodyDiv w:val="1"/>
      <w:marLeft w:val="0"/>
      <w:marRight w:val="0"/>
      <w:marTop w:val="0"/>
      <w:marBottom w:val="0"/>
      <w:divBdr>
        <w:top w:val="none" w:sz="0" w:space="0" w:color="auto"/>
        <w:left w:val="none" w:sz="0" w:space="0" w:color="auto"/>
        <w:bottom w:val="none" w:sz="0" w:space="0" w:color="auto"/>
        <w:right w:val="none" w:sz="0" w:space="0" w:color="auto"/>
      </w:divBdr>
    </w:div>
    <w:div w:id="1291208004">
      <w:bodyDiv w:val="1"/>
      <w:marLeft w:val="0"/>
      <w:marRight w:val="0"/>
      <w:marTop w:val="0"/>
      <w:marBottom w:val="0"/>
      <w:divBdr>
        <w:top w:val="none" w:sz="0" w:space="0" w:color="auto"/>
        <w:left w:val="none" w:sz="0" w:space="0" w:color="auto"/>
        <w:bottom w:val="none" w:sz="0" w:space="0" w:color="auto"/>
        <w:right w:val="none" w:sz="0" w:space="0" w:color="auto"/>
      </w:divBdr>
    </w:div>
    <w:div w:id="1291322597">
      <w:bodyDiv w:val="1"/>
      <w:marLeft w:val="0"/>
      <w:marRight w:val="0"/>
      <w:marTop w:val="0"/>
      <w:marBottom w:val="0"/>
      <w:divBdr>
        <w:top w:val="none" w:sz="0" w:space="0" w:color="auto"/>
        <w:left w:val="none" w:sz="0" w:space="0" w:color="auto"/>
        <w:bottom w:val="none" w:sz="0" w:space="0" w:color="auto"/>
        <w:right w:val="none" w:sz="0" w:space="0" w:color="auto"/>
      </w:divBdr>
      <w:divsChild>
        <w:div w:id="1396586071">
          <w:marLeft w:val="0"/>
          <w:marRight w:val="0"/>
          <w:marTop w:val="0"/>
          <w:marBottom w:val="0"/>
          <w:divBdr>
            <w:top w:val="single" w:sz="2" w:space="0" w:color="auto"/>
            <w:left w:val="single" w:sz="2" w:space="0" w:color="auto"/>
            <w:bottom w:val="single" w:sz="6" w:space="0" w:color="auto"/>
            <w:right w:val="single" w:sz="2" w:space="0" w:color="auto"/>
          </w:divBdr>
          <w:divsChild>
            <w:div w:id="1796748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6477419">
                  <w:marLeft w:val="0"/>
                  <w:marRight w:val="0"/>
                  <w:marTop w:val="0"/>
                  <w:marBottom w:val="0"/>
                  <w:divBdr>
                    <w:top w:val="single" w:sz="2" w:space="0" w:color="D9D9E3"/>
                    <w:left w:val="single" w:sz="2" w:space="0" w:color="D9D9E3"/>
                    <w:bottom w:val="single" w:sz="2" w:space="0" w:color="D9D9E3"/>
                    <w:right w:val="single" w:sz="2" w:space="0" w:color="D9D9E3"/>
                  </w:divBdr>
                  <w:divsChild>
                    <w:div w:id="1563522812">
                      <w:marLeft w:val="0"/>
                      <w:marRight w:val="0"/>
                      <w:marTop w:val="0"/>
                      <w:marBottom w:val="0"/>
                      <w:divBdr>
                        <w:top w:val="single" w:sz="2" w:space="0" w:color="D9D9E3"/>
                        <w:left w:val="single" w:sz="2" w:space="0" w:color="D9D9E3"/>
                        <w:bottom w:val="single" w:sz="2" w:space="0" w:color="D9D9E3"/>
                        <w:right w:val="single" w:sz="2" w:space="0" w:color="D9D9E3"/>
                      </w:divBdr>
                      <w:divsChild>
                        <w:div w:id="355815198">
                          <w:marLeft w:val="0"/>
                          <w:marRight w:val="0"/>
                          <w:marTop w:val="0"/>
                          <w:marBottom w:val="0"/>
                          <w:divBdr>
                            <w:top w:val="single" w:sz="2" w:space="0" w:color="D9D9E3"/>
                            <w:left w:val="single" w:sz="2" w:space="0" w:color="D9D9E3"/>
                            <w:bottom w:val="single" w:sz="2" w:space="0" w:color="D9D9E3"/>
                            <w:right w:val="single" w:sz="2" w:space="0" w:color="D9D9E3"/>
                          </w:divBdr>
                          <w:divsChild>
                            <w:div w:id="1508713311">
                              <w:marLeft w:val="0"/>
                              <w:marRight w:val="0"/>
                              <w:marTop w:val="0"/>
                              <w:marBottom w:val="0"/>
                              <w:divBdr>
                                <w:top w:val="single" w:sz="2" w:space="0" w:color="D9D9E3"/>
                                <w:left w:val="single" w:sz="2" w:space="0" w:color="D9D9E3"/>
                                <w:bottom w:val="single" w:sz="2" w:space="0" w:color="D9D9E3"/>
                                <w:right w:val="single" w:sz="2" w:space="0" w:color="D9D9E3"/>
                              </w:divBdr>
                              <w:divsChild>
                                <w:div w:id="190036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5523200">
      <w:bodyDiv w:val="1"/>
      <w:marLeft w:val="0"/>
      <w:marRight w:val="0"/>
      <w:marTop w:val="0"/>
      <w:marBottom w:val="0"/>
      <w:divBdr>
        <w:top w:val="none" w:sz="0" w:space="0" w:color="auto"/>
        <w:left w:val="none" w:sz="0" w:space="0" w:color="auto"/>
        <w:bottom w:val="none" w:sz="0" w:space="0" w:color="auto"/>
        <w:right w:val="none" w:sz="0" w:space="0" w:color="auto"/>
      </w:divBdr>
      <w:divsChild>
        <w:div w:id="953563192">
          <w:marLeft w:val="0"/>
          <w:marRight w:val="0"/>
          <w:marTop w:val="0"/>
          <w:marBottom w:val="0"/>
          <w:divBdr>
            <w:top w:val="single" w:sz="6" w:space="0" w:color="E3E7ED"/>
            <w:left w:val="single" w:sz="6" w:space="0" w:color="E3E7ED"/>
            <w:bottom w:val="single" w:sz="6" w:space="0" w:color="E3E7ED"/>
            <w:right w:val="single" w:sz="6" w:space="0" w:color="E3E7ED"/>
          </w:divBdr>
          <w:divsChild>
            <w:div w:id="670765339">
              <w:marLeft w:val="0"/>
              <w:marRight w:val="0"/>
              <w:marTop w:val="0"/>
              <w:marBottom w:val="0"/>
              <w:divBdr>
                <w:top w:val="none" w:sz="0" w:space="0" w:color="auto"/>
                <w:left w:val="none" w:sz="0" w:space="0" w:color="auto"/>
                <w:bottom w:val="none" w:sz="0" w:space="0" w:color="auto"/>
                <w:right w:val="none" w:sz="0" w:space="0" w:color="auto"/>
              </w:divBdr>
              <w:divsChild>
                <w:div w:id="694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8703">
      <w:bodyDiv w:val="1"/>
      <w:marLeft w:val="0"/>
      <w:marRight w:val="0"/>
      <w:marTop w:val="0"/>
      <w:marBottom w:val="0"/>
      <w:divBdr>
        <w:top w:val="none" w:sz="0" w:space="0" w:color="auto"/>
        <w:left w:val="none" w:sz="0" w:space="0" w:color="auto"/>
        <w:bottom w:val="none" w:sz="0" w:space="0" w:color="auto"/>
        <w:right w:val="none" w:sz="0" w:space="0" w:color="auto"/>
      </w:divBdr>
    </w:div>
    <w:div w:id="1307708121">
      <w:bodyDiv w:val="1"/>
      <w:marLeft w:val="0"/>
      <w:marRight w:val="0"/>
      <w:marTop w:val="0"/>
      <w:marBottom w:val="0"/>
      <w:divBdr>
        <w:top w:val="none" w:sz="0" w:space="0" w:color="auto"/>
        <w:left w:val="none" w:sz="0" w:space="0" w:color="auto"/>
        <w:bottom w:val="none" w:sz="0" w:space="0" w:color="auto"/>
        <w:right w:val="none" w:sz="0" w:space="0" w:color="auto"/>
      </w:divBdr>
    </w:div>
    <w:div w:id="1309631173">
      <w:bodyDiv w:val="1"/>
      <w:marLeft w:val="0"/>
      <w:marRight w:val="0"/>
      <w:marTop w:val="0"/>
      <w:marBottom w:val="0"/>
      <w:divBdr>
        <w:top w:val="none" w:sz="0" w:space="0" w:color="auto"/>
        <w:left w:val="none" w:sz="0" w:space="0" w:color="auto"/>
        <w:bottom w:val="none" w:sz="0" w:space="0" w:color="auto"/>
        <w:right w:val="none" w:sz="0" w:space="0" w:color="auto"/>
      </w:divBdr>
    </w:div>
    <w:div w:id="1314602847">
      <w:bodyDiv w:val="1"/>
      <w:marLeft w:val="0"/>
      <w:marRight w:val="0"/>
      <w:marTop w:val="0"/>
      <w:marBottom w:val="0"/>
      <w:divBdr>
        <w:top w:val="none" w:sz="0" w:space="0" w:color="auto"/>
        <w:left w:val="none" w:sz="0" w:space="0" w:color="auto"/>
        <w:bottom w:val="none" w:sz="0" w:space="0" w:color="auto"/>
        <w:right w:val="none" w:sz="0" w:space="0" w:color="auto"/>
      </w:divBdr>
    </w:div>
    <w:div w:id="1319848916">
      <w:bodyDiv w:val="1"/>
      <w:marLeft w:val="0"/>
      <w:marRight w:val="0"/>
      <w:marTop w:val="0"/>
      <w:marBottom w:val="0"/>
      <w:divBdr>
        <w:top w:val="none" w:sz="0" w:space="0" w:color="auto"/>
        <w:left w:val="none" w:sz="0" w:space="0" w:color="auto"/>
        <w:bottom w:val="none" w:sz="0" w:space="0" w:color="auto"/>
        <w:right w:val="none" w:sz="0" w:space="0" w:color="auto"/>
      </w:divBdr>
      <w:divsChild>
        <w:div w:id="684987175">
          <w:marLeft w:val="0"/>
          <w:marRight w:val="0"/>
          <w:marTop w:val="0"/>
          <w:marBottom w:val="0"/>
          <w:divBdr>
            <w:top w:val="none" w:sz="0" w:space="0" w:color="auto"/>
            <w:left w:val="none" w:sz="0" w:space="0" w:color="auto"/>
            <w:bottom w:val="none" w:sz="0" w:space="0" w:color="auto"/>
            <w:right w:val="none" w:sz="0" w:space="0" w:color="auto"/>
          </w:divBdr>
        </w:div>
        <w:div w:id="821893685">
          <w:marLeft w:val="0"/>
          <w:marRight w:val="0"/>
          <w:marTop w:val="0"/>
          <w:marBottom w:val="0"/>
          <w:divBdr>
            <w:top w:val="single" w:sz="2" w:space="0" w:color="D9D9E3"/>
            <w:left w:val="single" w:sz="2" w:space="0" w:color="D9D9E3"/>
            <w:bottom w:val="single" w:sz="2" w:space="0" w:color="D9D9E3"/>
            <w:right w:val="single" w:sz="2" w:space="0" w:color="D9D9E3"/>
          </w:divBdr>
          <w:divsChild>
            <w:div w:id="2071536220">
              <w:marLeft w:val="0"/>
              <w:marRight w:val="0"/>
              <w:marTop w:val="0"/>
              <w:marBottom w:val="0"/>
              <w:divBdr>
                <w:top w:val="single" w:sz="2" w:space="0" w:color="D9D9E3"/>
                <w:left w:val="single" w:sz="2" w:space="0" w:color="D9D9E3"/>
                <w:bottom w:val="single" w:sz="2" w:space="0" w:color="D9D9E3"/>
                <w:right w:val="single" w:sz="2" w:space="0" w:color="D9D9E3"/>
              </w:divBdr>
              <w:divsChild>
                <w:div w:id="243346425">
                  <w:marLeft w:val="0"/>
                  <w:marRight w:val="0"/>
                  <w:marTop w:val="0"/>
                  <w:marBottom w:val="0"/>
                  <w:divBdr>
                    <w:top w:val="single" w:sz="2" w:space="0" w:color="D9D9E3"/>
                    <w:left w:val="single" w:sz="2" w:space="0" w:color="D9D9E3"/>
                    <w:bottom w:val="single" w:sz="2" w:space="0" w:color="D9D9E3"/>
                    <w:right w:val="single" w:sz="2" w:space="0" w:color="D9D9E3"/>
                  </w:divBdr>
                  <w:divsChild>
                    <w:div w:id="1365714577">
                      <w:marLeft w:val="0"/>
                      <w:marRight w:val="0"/>
                      <w:marTop w:val="0"/>
                      <w:marBottom w:val="0"/>
                      <w:divBdr>
                        <w:top w:val="single" w:sz="2" w:space="0" w:color="D9D9E3"/>
                        <w:left w:val="single" w:sz="2" w:space="0" w:color="D9D9E3"/>
                        <w:bottom w:val="single" w:sz="2" w:space="0" w:color="D9D9E3"/>
                        <w:right w:val="single" w:sz="2" w:space="0" w:color="D9D9E3"/>
                      </w:divBdr>
                      <w:divsChild>
                        <w:div w:id="1455055130">
                          <w:marLeft w:val="0"/>
                          <w:marRight w:val="0"/>
                          <w:marTop w:val="0"/>
                          <w:marBottom w:val="0"/>
                          <w:divBdr>
                            <w:top w:val="single" w:sz="2" w:space="0" w:color="auto"/>
                            <w:left w:val="single" w:sz="2" w:space="0" w:color="auto"/>
                            <w:bottom w:val="single" w:sz="6" w:space="0" w:color="auto"/>
                            <w:right w:val="single" w:sz="2" w:space="0" w:color="auto"/>
                          </w:divBdr>
                          <w:divsChild>
                            <w:div w:id="640504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252863">
                                  <w:marLeft w:val="0"/>
                                  <w:marRight w:val="0"/>
                                  <w:marTop w:val="0"/>
                                  <w:marBottom w:val="0"/>
                                  <w:divBdr>
                                    <w:top w:val="single" w:sz="2" w:space="0" w:color="D9D9E3"/>
                                    <w:left w:val="single" w:sz="2" w:space="0" w:color="D9D9E3"/>
                                    <w:bottom w:val="single" w:sz="2" w:space="0" w:color="D9D9E3"/>
                                    <w:right w:val="single" w:sz="2" w:space="0" w:color="D9D9E3"/>
                                  </w:divBdr>
                                  <w:divsChild>
                                    <w:div w:id="1535999327">
                                      <w:marLeft w:val="0"/>
                                      <w:marRight w:val="0"/>
                                      <w:marTop w:val="0"/>
                                      <w:marBottom w:val="0"/>
                                      <w:divBdr>
                                        <w:top w:val="single" w:sz="2" w:space="0" w:color="D9D9E3"/>
                                        <w:left w:val="single" w:sz="2" w:space="0" w:color="D9D9E3"/>
                                        <w:bottom w:val="single" w:sz="2" w:space="0" w:color="D9D9E3"/>
                                        <w:right w:val="single" w:sz="2" w:space="0" w:color="D9D9E3"/>
                                      </w:divBdr>
                                      <w:divsChild>
                                        <w:div w:id="1703743074">
                                          <w:marLeft w:val="0"/>
                                          <w:marRight w:val="0"/>
                                          <w:marTop w:val="0"/>
                                          <w:marBottom w:val="0"/>
                                          <w:divBdr>
                                            <w:top w:val="single" w:sz="2" w:space="0" w:color="D9D9E3"/>
                                            <w:left w:val="single" w:sz="2" w:space="0" w:color="D9D9E3"/>
                                            <w:bottom w:val="single" w:sz="2" w:space="0" w:color="D9D9E3"/>
                                            <w:right w:val="single" w:sz="2" w:space="0" w:color="D9D9E3"/>
                                          </w:divBdr>
                                          <w:divsChild>
                                            <w:div w:id="90663439">
                                              <w:marLeft w:val="0"/>
                                              <w:marRight w:val="0"/>
                                              <w:marTop w:val="0"/>
                                              <w:marBottom w:val="0"/>
                                              <w:divBdr>
                                                <w:top w:val="single" w:sz="2" w:space="0" w:color="D9D9E3"/>
                                                <w:left w:val="single" w:sz="2" w:space="0" w:color="D9D9E3"/>
                                                <w:bottom w:val="single" w:sz="2" w:space="0" w:color="D9D9E3"/>
                                                <w:right w:val="single" w:sz="2" w:space="0" w:color="D9D9E3"/>
                                              </w:divBdr>
                                              <w:divsChild>
                                                <w:div w:id="722826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0255013">
      <w:bodyDiv w:val="1"/>
      <w:marLeft w:val="0"/>
      <w:marRight w:val="0"/>
      <w:marTop w:val="0"/>
      <w:marBottom w:val="0"/>
      <w:divBdr>
        <w:top w:val="none" w:sz="0" w:space="0" w:color="auto"/>
        <w:left w:val="none" w:sz="0" w:space="0" w:color="auto"/>
        <w:bottom w:val="none" w:sz="0" w:space="0" w:color="auto"/>
        <w:right w:val="none" w:sz="0" w:space="0" w:color="auto"/>
      </w:divBdr>
      <w:divsChild>
        <w:div w:id="682631457">
          <w:marLeft w:val="0"/>
          <w:marRight w:val="0"/>
          <w:marTop w:val="0"/>
          <w:marBottom w:val="0"/>
          <w:divBdr>
            <w:top w:val="single" w:sz="2" w:space="0" w:color="D9D9E3"/>
            <w:left w:val="single" w:sz="2" w:space="0" w:color="D9D9E3"/>
            <w:bottom w:val="single" w:sz="2" w:space="0" w:color="D9D9E3"/>
            <w:right w:val="single" w:sz="2" w:space="0" w:color="D9D9E3"/>
          </w:divBdr>
          <w:divsChild>
            <w:div w:id="1270546700">
              <w:marLeft w:val="0"/>
              <w:marRight w:val="0"/>
              <w:marTop w:val="0"/>
              <w:marBottom w:val="0"/>
              <w:divBdr>
                <w:top w:val="single" w:sz="2" w:space="0" w:color="D9D9E3"/>
                <w:left w:val="single" w:sz="2" w:space="0" w:color="D9D9E3"/>
                <w:bottom w:val="single" w:sz="2" w:space="0" w:color="D9D9E3"/>
                <w:right w:val="single" w:sz="2" w:space="0" w:color="D9D9E3"/>
              </w:divBdr>
              <w:divsChild>
                <w:div w:id="966159826">
                  <w:marLeft w:val="0"/>
                  <w:marRight w:val="0"/>
                  <w:marTop w:val="0"/>
                  <w:marBottom w:val="0"/>
                  <w:divBdr>
                    <w:top w:val="single" w:sz="2" w:space="0" w:color="D9D9E3"/>
                    <w:left w:val="single" w:sz="2" w:space="0" w:color="D9D9E3"/>
                    <w:bottom w:val="single" w:sz="2" w:space="0" w:color="D9D9E3"/>
                    <w:right w:val="single" w:sz="2" w:space="0" w:color="D9D9E3"/>
                  </w:divBdr>
                  <w:divsChild>
                    <w:div w:id="330066596">
                      <w:marLeft w:val="0"/>
                      <w:marRight w:val="0"/>
                      <w:marTop w:val="0"/>
                      <w:marBottom w:val="0"/>
                      <w:divBdr>
                        <w:top w:val="single" w:sz="2" w:space="0" w:color="D9D9E3"/>
                        <w:left w:val="single" w:sz="2" w:space="0" w:color="D9D9E3"/>
                        <w:bottom w:val="single" w:sz="2" w:space="0" w:color="D9D9E3"/>
                        <w:right w:val="single" w:sz="2" w:space="0" w:color="D9D9E3"/>
                      </w:divBdr>
                      <w:divsChild>
                        <w:div w:id="933707063">
                          <w:marLeft w:val="0"/>
                          <w:marRight w:val="0"/>
                          <w:marTop w:val="0"/>
                          <w:marBottom w:val="0"/>
                          <w:divBdr>
                            <w:top w:val="single" w:sz="2" w:space="0" w:color="auto"/>
                            <w:left w:val="single" w:sz="2" w:space="0" w:color="auto"/>
                            <w:bottom w:val="single" w:sz="6" w:space="0" w:color="auto"/>
                            <w:right w:val="single" w:sz="2" w:space="0" w:color="auto"/>
                          </w:divBdr>
                          <w:divsChild>
                            <w:div w:id="1393429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550">
                                  <w:marLeft w:val="0"/>
                                  <w:marRight w:val="0"/>
                                  <w:marTop w:val="0"/>
                                  <w:marBottom w:val="0"/>
                                  <w:divBdr>
                                    <w:top w:val="single" w:sz="2" w:space="0" w:color="D9D9E3"/>
                                    <w:left w:val="single" w:sz="2" w:space="0" w:color="D9D9E3"/>
                                    <w:bottom w:val="single" w:sz="2" w:space="0" w:color="D9D9E3"/>
                                    <w:right w:val="single" w:sz="2" w:space="0" w:color="D9D9E3"/>
                                  </w:divBdr>
                                  <w:divsChild>
                                    <w:div w:id="563563438">
                                      <w:marLeft w:val="0"/>
                                      <w:marRight w:val="0"/>
                                      <w:marTop w:val="0"/>
                                      <w:marBottom w:val="0"/>
                                      <w:divBdr>
                                        <w:top w:val="single" w:sz="2" w:space="0" w:color="D9D9E3"/>
                                        <w:left w:val="single" w:sz="2" w:space="0" w:color="D9D9E3"/>
                                        <w:bottom w:val="single" w:sz="2" w:space="0" w:color="D9D9E3"/>
                                        <w:right w:val="single" w:sz="2" w:space="0" w:color="D9D9E3"/>
                                      </w:divBdr>
                                      <w:divsChild>
                                        <w:div w:id="227499889">
                                          <w:marLeft w:val="0"/>
                                          <w:marRight w:val="0"/>
                                          <w:marTop w:val="0"/>
                                          <w:marBottom w:val="0"/>
                                          <w:divBdr>
                                            <w:top w:val="single" w:sz="2" w:space="0" w:color="D9D9E3"/>
                                            <w:left w:val="single" w:sz="2" w:space="0" w:color="D9D9E3"/>
                                            <w:bottom w:val="single" w:sz="2" w:space="0" w:color="D9D9E3"/>
                                            <w:right w:val="single" w:sz="2" w:space="0" w:color="D9D9E3"/>
                                          </w:divBdr>
                                          <w:divsChild>
                                            <w:div w:id="1562861198">
                                              <w:marLeft w:val="0"/>
                                              <w:marRight w:val="0"/>
                                              <w:marTop w:val="0"/>
                                              <w:marBottom w:val="0"/>
                                              <w:divBdr>
                                                <w:top w:val="single" w:sz="2" w:space="0" w:color="D9D9E3"/>
                                                <w:left w:val="single" w:sz="2" w:space="0" w:color="D9D9E3"/>
                                                <w:bottom w:val="single" w:sz="2" w:space="0" w:color="D9D9E3"/>
                                                <w:right w:val="single" w:sz="2" w:space="0" w:color="D9D9E3"/>
                                              </w:divBdr>
                                              <w:divsChild>
                                                <w:div w:id="1621954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2728869">
          <w:marLeft w:val="0"/>
          <w:marRight w:val="0"/>
          <w:marTop w:val="0"/>
          <w:marBottom w:val="0"/>
          <w:divBdr>
            <w:top w:val="none" w:sz="0" w:space="0" w:color="auto"/>
            <w:left w:val="none" w:sz="0" w:space="0" w:color="auto"/>
            <w:bottom w:val="none" w:sz="0" w:space="0" w:color="auto"/>
            <w:right w:val="none" w:sz="0" w:space="0" w:color="auto"/>
          </w:divBdr>
        </w:div>
      </w:divsChild>
    </w:div>
    <w:div w:id="1340499239">
      <w:bodyDiv w:val="1"/>
      <w:marLeft w:val="0"/>
      <w:marRight w:val="0"/>
      <w:marTop w:val="0"/>
      <w:marBottom w:val="0"/>
      <w:divBdr>
        <w:top w:val="none" w:sz="0" w:space="0" w:color="auto"/>
        <w:left w:val="none" w:sz="0" w:space="0" w:color="auto"/>
        <w:bottom w:val="none" w:sz="0" w:space="0" w:color="auto"/>
        <w:right w:val="none" w:sz="0" w:space="0" w:color="auto"/>
      </w:divBdr>
    </w:div>
    <w:div w:id="1343318087">
      <w:bodyDiv w:val="1"/>
      <w:marLeft w:val="0"/>
      <w:marRight w:val="0"/>
      <w:marTop w:val="0"/>
      <w:marBottom w:val="0"/>
      <w:divBdr>
        <w:top w:val="none" w:sz="0" w:space="0" w:color="auto"/>
        <w:left w:val="none" w:sz="0" w:space="0" w:color="auto"/>
        <w:bottom w:val="none" w:sz="0" w:space="0" w:color="auto"/>
        <w:right w:val="none" w:sz="0" w:space="0" w:color="auto"/>
      </w:divBdr>
    </w:div>
    <w:div w:id="1354962885">
      <w:bodyDiv w:val="1"/>
      <w:marLeft w:val="0"/>
      <w:marRight w:val="0"/>
      <w:marTop w:val="0"/>
      <w:marBottom w:val="0"/>
      <w:divBdr>
        <w:top w:val="none" w:sz="0" w:space="0" w:color="auto"/>
        <w:left w:val="none" w:sz="0" w:space="0" w:color="auto"/>
        <w:bottom w:val="none" w:sz="0" w:space="0" w:color="auto"/>
        <w:right w:val="none" w:sz="0" w:space="0" w:color="auto"/>
      </w:divBdr>
    </w:div>
    <w:div w:id="1357535637">
      <w:bodyDiv w:val="1"/>
      <w:marLeft w:val="0"/>
      <w:marRight w:val="0"/>
      <w:marTop w:val="0"/>
      <w:marBottom w:val="0"/>
      <w:divBdr>
        <w:top w:val="none" w:sz="0" w:space="0" w:color="auto"/>
        <w:left w:val="none" w:sz="0" w:space="0" w:color="auto"/>
        <w:bottom w:val="none" w:sz="0" w:space="0" w:color="auto"/>
        <w:right w:val="none" w:sz="0" w:space="0" w:color="auto"/>
      </w:divBdr>
    </w:div>
    <w:div w:id="1361127594">
      <w:bodyDiv w:val="1"/>
      <w:marLeft w:val="0"/>
      <w:marRight w:val="0"/>
      <w:marTop w:val="0"/>
      <w:marBottom w:val="0"/>
      <w:divBdr>
        <w:top w:val="none" w:sz="0" w:space="0" w:color="auto"/>
        <w:left w:val="none" w:sz="0" w:space="0" w:color="auto"/>
        <w:bottom w:val="none" w:sz="0" w:space="0" w:color="auto"/>
        <w:right w:val="none" w:sz="0" w:space="0" w:color="auto"/>
      </w:divBdr>
    </w:div>
    <w:div w:id="1362364478">
      <w:bodyDiv w:val="1"/>
      <w:marLeft w:val="0"/>
      <w:marRight w:val="0"/>
      <w:marTop w:val="0"/>
      <w:marBottom w:val="0"/>
      <w:divBdr>
        <w:top w:val="none" w:sz="0" w:space="0" w:color="auto"/>
        <w:left w:val="none" w:sz="0" w:space="0" w:color="auto"/>
        <w:bottom w:val="none" w:sz="0" w:space="0" w:color="auto"/>
        <w:right w:val="none" w:sz="0" w:space="0" w:color="auto"/>
      </w:divBdr>
    </w:div>
    <w:div w:id="1366323582">
      <w:bodyDiv w:val="1"/>
      <w:marLeft w:val="0"/>
      <w:marRight w:val="0"/>
      <w:marTop w:val="0"/>
      <w:marBottom w:val="0"/>
      <w:divBdr>
        <w:top w:val="none" w:sz="0" w:space="0" w:color="auto"/>
        <w:left w:val="none" w:sz="0" w:space="0" w:color="auto"/>
        <w:bottom w:val="none" w:sz="0" w:space="0" w:color="auto"/>
        <w:right w:val="none" w:sz="0" w:space="0" w:color="auto"/>
      </w:divBdr>
    </w:div>
    <w:div w:id="1384669040">
      <w:bodyDiv w:val="1"/>
      <w:marLeft w:val="0"/>
      <w:marRight w:val="0"/>
      <w:marTop w:val="0"/>
      <w:marBottom w:val="0"/>
      <w:divBdr>
        <w:top w:val="none" w:sz="0" w:space="0" w:color="auto"/>
        <w:left w:val="none" w:sz="0" w:space="0" w:color="auto"/>
        <w:bottom w:val="none" w:sz="0" w:space="0" w:color="auto"/>
        <w:right w:val="none" w:sz="0" w:space="0" w:color="auto"/>
      </w:divBdr>
    </w:div>
    <w:div w:id="1388797888">
      <w:bodyDiv w:val="1"/>
      <w:marLeft w:val="0"/>
      <w:marRight w:val="0"/>
      <w:marTop w:val="0"/>
      <w:marBottom w:val="0"/>
      <w:divBdr>
        <w:top w:val="none" w:sz="0" w:space="0" w:color="auto"/>
        <w:left w:val="none" w:sz="0" w:space="0" w:color="auto"/>
        <w:bottom w:val="none" w:sz="0" w:space="0" w:color="auto"/>
        <w:right w:val="none" w:sz="0" w:space="0" w:color="auto"/>
      </w:divBdr>
    </w:div>
    <w:div w:id="1397895532">
      <w:bodyDiv w:val="1"/>
      <w:marLeft w:val="0"/>
      <w:marRight w:val="0"/>
      <w:marTop w:val="0"/>
      <w:marBottom w:val="0"/>
      <w:divBdr>
        <w:top w:val="none" w:sz="0" w:space="0" w:color="auto"/>
        <w:left w:val="none" w:sz="0" w:space="0" w:color="auto"/>
        <w:bottom w:val="none" w:sz="0" w:space="0" w:color="auto"/>
        <w:right w:val="none" w:sz="0" w:space="0" w:color="auto"/>
      </w:divBdr>
    </w:div>
    <w:div w:id="1415933644">
      <w:bodyDiv w:val="1"/>
      <w:marLeft w:val="0"/>
      <w:marRight w:val="0"/>
      <w:marTop w:val="0"/>
      <w:marBottom w:val="0"/>
      <w:divBdr>
        <w:top w:val="none" w:sz="0" w:space="0" w:color="auto"/>
        <w:left w:val="none" w:sz="0" w:space="0" w:color="auto"/>
        <w:bottom w:val="none" w:sz="0" w:space="0" w:color="auto"/>
        <w:right w:val="none" w:sz="0" w:space="0" w:color="auto"/>
      </w:divBdr>
    </w:div>
    <w:div w:id="1417239971">
      <w:bodyDiv w:val="1"/>
      <w:marLeft w:val="0"/>
      <w:marRight w:val="0"/>
      <w:marTop w:val="0"/>
      <w:marBottom w:val="0"/>
      <w:divBdr>
        <w:top w:val="none" w:sz="0" w:space="0" w:color="auto"/>
        <w:left w:val="none" w:sz="0" w:space="0" w:color="auto"/>
        <w:bottom w:val="none" w:sz="0" w:space="0" w:color="auto"/>
        <w:right w:val="none" w:sz="0" w:space="0" w:color="auto"/>
      </w:divBdr>
    </w:div>
    <w:div w:id="1455324014">
      <w:bodyDiv w:val="1"/>
      <w:marLeft w:val="0"/>
      <w:marRight w:val="0"/>
      <w:marTop w:val="0"/>
      <w:marBottom w:val="0"/>
      <w:divBdr>
        <w:top w:val="none" w:sz="0" w:space="0" w:color="auto"/>
        <w:left w:val="none" w:sz="0" w:space="0" w:color="auto"/>
        <w:bottom w:val="none" w:sz="0" w:space="0" w:color="auto"/>
        <w:right w:val="none" w:sz="0" w:space="0" w:color="auto"/>
      </w:divBdr>
    </w:div>
    <w:div w:id="1459953095">
      <w:bodyDiv w:val="1"/>
      <w:marLeft w:val="0"/>
      <w:marRight w:val="0"/>
      <w:marTop w:val="0"/>
      <w:marBottom w:val="0"/>
      <w:divBdr>
        <w:top w:val="none" w:sz="0" w:space="0" w:color="auto"/>
        <w:left w:val="none" w:sz="0" w:space="0" w:color="auto"/>
        <w:bottom w:val="none" w:sz="0" w:space="0" w:color="auto"/>
        <w:right w:val="none" w:sz="0" w:space="0" w:color="auto"/>
      </w:divBdr>
    </w:div>
    <w:div w:id="1469200011">
      <w:bodyDiv w:val="1"/>
      <w:marLeft w:val="0"/>
      <w:marRight w:val="0"/>
      <w:marTop w:val="0"/>
      <w:marBottom w:val="0"/>
      <w:divBdr>
        <w:top w:val="none" w:sz="0" w:space="0" w:color="auto"/>
        <w:left w:val="none" w:sz="0" w:space="0" w:color="auto"/>
        <w:bottom w:val="none" w:sz="0" w:space="0" w:color="auto"/>
        <w:right w:val="none" w:sz="0" w:space="0" w:color="auto"/>
      </w:divBdr>
    </w:div>
    <w:div w:id="1470240971">
      <w:bodyDiv w:val="1"/>
      <w:marLeft w:val="0"/>
      <w:marRight w:val="0"/>
      <w:marTop w:val="0"/>
      <w:marBottom w:val="0"/>
      <w:divBdr>
        <w:top w:val="none" w:sz="0" w:space="0" w:color="auto"/>
        <w:left w:val="none" w:sz="0" w:space="0" w:color="auto"/>
        <w:bottom w:val="none" w:sz="0" w:space="0" w:color="auto"/>
        <w:right w:val="none" w:sz="0" w:space="0" w:color="auto"/>
      </w:divBdr>
    </w:div>
    <w:div w:id="1483348789">
      <w:bodyDiv w:val="1"/>
      <w:marLeft w:val="0"/>
      <w:marRight w:val="0"/>
      <w:marTop w:val="0"/>
      <w:marBottom w:val="0"/>
      <w:divBdr>
        <w:top w:val="none" w:sz="0" w:space="0" w:color="auto"/>
        <w:left w:val="none" w:sz="0" w:space="0" w:color="auto"/>
        <w:bottom w:val="none" w:sz="0" w:space="0" w:color="auto"/>
        <w:right w:val="none" w:sz="0" w:space="0" w:color="auto"/>
      </w:divBdr>
      <w:divsChild>
        <w:div w:id="406656799">
          <w:marLeft w:val="0"/>
          <w:marRight w:val="0"/>
          <w:marTop w:val="0"/>
          <w:marBottom w:val="0"/>
          <w:divBdr>
            <w:top w:val="none" w:sz="0" w:space="0" w:color="auto"/>
            <w:left w:val="none" w:sz="0" w:space="0" w:color="auto"/>
            <w:bottom w:val="none" w:sz="0" w:space="0" w:color="auto"/>
            <w:right w:val="none" w:sz="0" w:space="0" w:color="auto"/>
          </w:divBdr>
        </w:div>
        <w:div w:id="513812623">
          <w:marLeft w:val="0"/>
          <w:marRight w:val="0"/>
          <w:marTop w:val="0"/>
          <w:marBottom w:val="0"/>
          <w:divBdr>
            <w:top w:val="none" w:sz="0" w:space="0" w:color="auto"/>
            <w:left w:val="none" w:sz="0" w:space="0" w:color="auto"/>
            <w:bottom w:val="none" w:sz="0" w:space="0" w:color="auto"/>
            <w:right w:val="none" w:sz="0" w:space="0" w:color="auto"/>
          </w:divBdr>
        </w:div>
        <w:div w:id="2063938705">
          <w:marLeft w:val="0"/>
          <w:marRight w:val="0"/>
          <w:marTop w:val="0"/>
          <w:marBottom w:val="0"/>
          <w:divBdr>
            <w:top w:val="none" w:sz="0" w:space="0" w:color="auto"/>
            <w:left w:val="none" w:sz="0" w:space="0" w:color="auto"/>
            <w:bottom w:val="none" w:sz="0" w:space="0" w:color="auto"/>
            <w:right w:val="none" w:sz="0" w:space="0" w:color="auto"/>
          </w:divBdr>
        </w:div>
        <w:div w:id="1043990783">
          <w:marLeft w:val="0"/>
          <w:marRight w:val="0"/>
          <w:marTop w:val="0"/>
          <w:marBottom w:val="0"/>
          <w:divBdr>
            <w:top w:val="none" w:sz="0" w:space="0" w:color="auto"/>
            <w:left w:val="none" w:sz="0" w:space="0" w:color="auto"/>
            <w:bottom w:val="none" w:sz="0" w:space="0" w:color="auto"/>
            <w:right w:val="none" w:sz="0" w:space="0" w:color="auto"/>
          </w:divBdr>
        </w:div>
        <w:div w:id="837425140">
          <w:marLeft w:val="0"/>
          <w:marRight w:val="0"/>
          <w:marTop w:val="0"/>
          <w:marBottom w:val="0"/>
          <w:divBdr>
            <w:top w:val="none" w:sz="0" w:space="0" w:color="auto"/>
            <w:left w:val="none" w:sz="0" w:space="0" w:color="auto"/>
            <w:bottom w:val="none" w:sz="0" w:space="0" w:color="auto"/>
            <w:right w:val="none" w:sz="0" w:space="0" w:color="auto"/>
          </w:divBdr>
        </w:div>
        <w:div w:id="2068916980">
          <w:marLeft w:val="0"/>
          <w:marRight w:val="0"/>
          <w:marTop w:val="0"/>
          <w:marBottom w:val="0"/>
          <w:divBdr>
            <w:top w:val="none" w:sz="0" w:space="0" w:color="auto"/>
            <w:left w:val="none" w:sz="0" w:space="0" w:color="auto"/>
            <w:bottom w:val="none" w:sz="0" w:space="0" w:color="auto"/>
            <w:right w:val="none" w:sz="0" w:space="0" w:color="auto"/>
          </w:divBdr>
        </w:div>
      </w:divsChild>
    </w:div>
    <w:div w:id="1491098102">
      <w:bodyDiv w:val="1"/>
      <w:marLeft w:val="0"/>
      <w:marRight w:val="0"/>
      <w:marTop w:val="0"/>
      <w:marBottom w:val="0"/>
      <w:divBdr>
        <w:top w:val="none" w:sz="0" w:space="0" w:color="auto"/>
        <w:left w:val="none" w:sz="0" w:space="0" w:color="auto"/>
        <w:bottom w:val="none" w:sz="0" w:space="0" w:color="auto"/>
        <w:right w:val="none" w:sz="0" w:space="0" w:color="auto"/>
      </w:divBdr>
    </w:div>
    <w:div w:id="1505775940">
      <w:bodyDiv w:val="1"/>
      <w:marLeft w:val="0"/>
      <w:marRight w:val="0"/>
      <w:marTop w:val="0"/>
      <w:marBottom w:val="0"/>
      <w:divBdr>
        <w:top w:val="none" w:sz="0" w:space="0" w:color="auto"/>
        <w:left w:val="none" w:sz="0" w:space="0" w:color="auto"/>
        <w:bottom w:val="none" w:sz="0" w:space="0" w:color="auto"/>
        <w:right w:val="none" w:sz="0" w:space="0" w:color="auto"/>
      </w:divBdr>
    </w:div>
    <w:div w:id="1506162480">
      <w:bodyDiv w:val="1"/>
      <w:marLeft w:val="0"/>
      <w:marRight w:val="0"/>
      <w:marTop w:val="0"/>
      <w:marBottom w:val="0"/>
      <w:divBdr>
        <w:top w:val="none" w:sz="0" w:space="0" w:color="auto"/>
        <w:left w:val="none" w:sz="0" w:space="0" w:color="auto"/>
        <w:bottom w:val="none" w:sz="0" w:space="0" w:color="auto"/>
        <w:right w:val="none" w:sz="0" w:space="0" w:color="auto"/>
      </w:divBdr>
    </w:div>
    <w:div w:id="1526291356">
      <w:bodyDiv w:val="1"/>
      <w:marLeft w:val="0"/>
      <w:marRight w:val="0"/>
      <w:marTop w:val="0"/>
      <w:marBottom w:val="0"/>
      <w:divBdr>
        <w:top w:val="none" w:sz="0" w:space="0" w:color="auto"/>
        <w:left w:val="none" w:sz="0" w:space="0" w:color="auto"/>
        <w:bottom w:val="none" w:sz="0" w:space="0" w:color="auto"/>
        <w:right w:val="none" w:sz="0" w:space="0" w:color="auto"/>
      </w:divBdr>
    </w:div>
    <w:div w:id="1529174459">
      <w:bodyDiv w:val="1"/>
      <w:marLeft w:val="0"/>
      <w:marRight w:val="0"/>
      <w:marTop w:val="0"/>
      <w:marBottom w:val="0"/>
      <w:divBdr>
        <w:top w:val="none" w:sz="0" w:space="0" w:color="auto"/>
        <w:left w:val="none" w:sz="0" w:space="0" w:color="auto"/>
        <w:bottom w:val="none" w:sz="0" w:space="0" w:color="auto"/>
        <w:right w:val="none" w:sz="0" w:space="0" w:color="auto"/>
      </w:divBdr>
      <w:divsChild>
        <w:div w:id="433214849">
          <w:marLeft w:val="0"/>
          <w:marRight w:val="0"/>
          <w:marTop w:val="0"/>
          <w:marBottom w:val="0"/>
          <w:divBdr>
            <w:top w:val="none" w:sz="0" w:space="0" w:color="auto"/>
            <w:left w:val="none" w:sz="0" w:space="0" w:color="auto"/>
            <w:bottom w:val="none" w:sz="0" w:space="0" w:color="auto"/>
            <w:right w:val="none" w:sz="0" w:space="0" w:color="auto"/>
          </w:divBdr>
        </w:div>
        <w:div w:id="726536444">
          <w:marLeft w:val="0"/>
          <w:marRight w:val="0"/>
          <w:marTop w:val="0"/>
          <w:marBottom w:val="0"/>
          <w:divBdr>
            <w:top w:val="single" w:sz="2" w:space="0" w:color="E3E3E3"/>
            <w:left w:val="single" w:sz="2" w:space="0" w:color="E3E3E3"/>
            <w:bottom w:val="single" w:sz="2" w:space="0" w:color="E3E3E3"/>
            <w:right w:val="single" w:sz="2" w:space="0" w:color="E3E3E3"/>
          </w:divBdr>
          <w:divsChild>
            <w:div w:id="476188100">
              <w:marLeft w:val="0"/>
              <w:marRight w:val="0"/>
              <w:marTop w:val="0"/>
              <w:marBottom w:val="0"/>
              <w:divBdr>
                <w:top w:val="single" w:sz="2" w:space="0" w:color="E3E3E3"/>
                <w:left w:val="single" w:sz="2" w:space="0" w:color="E3E3E3"/>
                <w:bottom w:val="single" w:sz="2" w:space="0" w:color="E3E3E3"/>
                <w:right w:val="single" w:sz="2" w:space="0" w:color="E3E3E3"/>
              </w:divBdr>
              <w:divsChild>
                <w:div w:id="672339900">
                  <w:marLeft w:val="0"/>
                  <w:marRight w:val="0"/>
                  <w:marTop w:val="0"/>
                  <w:marBottom w:val="0"/>
                  <w:divBdr>
                    <w:top w:val="single" w:sz="2" w:space="0" w:color="E3E3E3"/>
                    <w:left w:val="single" w:sz="2" w:space="0" w:color="E3E3E3"/>
                    <w:bottom w:val="single" w:sz="2" w:space="0" w:color="E3E3E3"/>
                    <w:right w:val="single" w:sz="2" w:space="0" w:color="E3E3E3"/>
                  </w:divBdr>
                  <w:divsChild>
                    <w:div w:id="975448561">
                      <w:marLeft w:val="0"/>
                      <w:marRight w:val="0"/>
                      <w:marTop w:val="0"/>
                      <w:marBottom w:val="0"/>
                      <w:divBdr>
                        <w:top w:val="single" w:sz="2" w:space="0" w:color="E3E3E3"/>
                        <w:left w:val="single" w:sz="2" w:space="0" w:color="E3E3E3"/>
                        <w:bottom w:val="single" w:sz="2" w:space="0" w:color="E3E3E3"/>
                        <w:right w:val="single" w:sz="2" w:space="0" w:color="E3E3E3"/>
                      </w:divBdr>
                      <w:divsChild>
                        <w:div w:id="821891205">
                          <w:marLeft w:val="0"/>
                          <w:marRight w:val="0"/>
                          <w:marTop w:val="0"/>
                          <w:marBottom w:val="0"/>
                          <w:divBdr>
                            <w:top w:val="single" w:sz="2" w:space="0" w:color="E3E3E3"/>
                            <w:left w:val="single" w:sz="2" w:space="0" w:color="E3E3E3"/>
                            <w:bottom w:val="single" w:sz="2" w:space="0" w:color="E3E3E3"/>
                            <w:right w:val="single" w:sz="2" w:space="0" w:color="E3E3E3"/>
                          </w:divBdr>
                          <w:divsChild>
                            <w:div w:id="1897230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70055">
                                  <w:marLeft w:val="0"/>
                                  <w:marRight w:val="0"/>
                                  <w:marTop w:val="0"/>
                                  <w:marBottom w:val="0"/>
                                  <w:divBdr>
                                    <w:top w:val="single" w:sz="2" w:space="0" w:color="E3E3E3"/>
                                    <w:left w:val="single" w:sz="2" w:space="0" w:color="E3E3E3"/>
                                    <w:bottom w:val="single" w:sz="2" w:space="0" w:color="E3E3E3"/>
                                    <w:right w:val="single" w:sz="2" w:space="0" w:color="E3E3E3"/>
                                  </w:divBdr>
                                  <w:divsChild>
                                    <w:div w:id="384255331">
                                      <w:marLeft w:val="0"/>
                                      <w:marRight w:val="0"/>
                                      <w:marTop w:val="0"/>
                                      <w:marBottom w:val="0"/>
                                      <w:divBdr>
                                        <w:top w:val="single" w:sz="2" w:space="0" w:color="E3E3E3"/>
                                        <w:left w:val="single" w:sz="2" w:space="0" w:color="E3E3E3"/>
                                        <w:bottom w:val="single" w:sz="2" w:space="0" w:color="E3E3E3"/>
                                        <w:right w:val="single" w:sz="2" w:space="0" w:color="E3E3E3"/>
                                      </w:divBdr>
                                      <w:divsChild>
                                        <w:div w:id="620647721">
                                          <w:marLeft w:val="0"/>
                                          <w:marRight w:val="0"/>
                                          <w:marTop w:val="0"/>
                                          <w:marBottom w:val="0"/>
                                          <w:divBdr>
                                            <w:top w:val="single" w:sz="2" w:space="0" w:color="E3E3E3"/>
                                            <w:left w:val="single" w:sz="2" w:space="0" w:color="E3E3E3"/>
                                            <w:bottom w:val="single" w:sz="2" w:space="0" w:color="E3E3E3"/>
                                            <w:right w:val="single" w:sz="2" w:space="0" w:color="E3E3E3"/>
                                          </w:divBdr>
                                          <w:divsChild>
                                            <w:div w:id="2021543685">
                                              <w:marLeft w:val="0"/>
                                              <w:marRight w:val="0"/>
                                              <w:marTop w:val="0"/>
                                              <w:marBottom w:val="0"/>
                                              <w:divBdr>
                                                <w:top w:val="single" w:sz="2" w:space="0" w:color="E3E3E3"/>
                                                <w:left w:val="single" w:sz="2" w:space="0" w:color="E3E3E3"/>
                                                <w:bottom w:val="single" w:sz="2" w:space="0" w:color="E3E3E3"/>
                                                <w:right w:val="single" w:sz="2" w:space="0" w:color="E3E3E3"/>
                                              </w:divBdr>
                                              <w:divsChild>
                                                <w:div w:id="834995307">
                                                  <w:marLeft w:val="0"/>
                                                  <w:marRight w:val="0"/>
                                                  <w:marTop w:val="0"/>
                                                  <w:marBottom w:val="0"/>
                                                  <w:divBdr>
                                                    <w:top w:val="single" w:sz="2" w:space="0" w:color="E3E3E3"/>
                                                    <w:left w:val="single" w:sz="2" w:space="0" w:color="E3E3E3"/>
                                                    <w:bottom w:val="single" w:sz="2" w:space="0" w:color="E3E3E3"/>
                                                    <w:right w:val="single" w:sz="2" w:space="0" w:color="E3E3E3"/>
                                                  </w:divBdr>
                                                  <w:divsChild>
                                                    <w:div w:id="2088915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35315289">
      <w:bodyDiv w:val="1"/>
      <w:marLeft w:val="0"/>
      <w:marRight w:val="0"/>
      <w:marTop w:val="0"/>
      <w:marBottom w:val="0"/>
      <w:divBdr>
        <w:top w:val="none" w:sz="0" w:space="0" w:color="auto"/>
        <w:left w:val="none" w:sz="0" w:space="0" w:color="auto"/>
        <w:bottom w:val="none" w:sz="0" w:space="0" w:color="auto"/>
        <w:right w:val="none" w:sz="0" w:space="0" w:color="auto"/>
      </w:divBdr>
    </w:div>
    <w:div w:id="1543787061">
      <w:bodyDiv w:val="1"/>
      <w:marLeft w:val="0"/>
      <w:marRight w:val="0"/>
      <w:marTop w:val="0"/>
      <w:marBottom w:val="0"/>
      <w:divBdr>
        <w:top w:val="none" w:sz="0" w:space="0" w:color="auto"/>
        <w:left w:val="none" w:sz="0" w:space="0" w:color="auto"/>
        <w:bottom w:val="none" w:sz="0" w:space="0" w:color="auto"/>
        <w:right w:val="none" w:sz="0" w:space="0" w:color="auto"/>
      </w:divBdr>
    </w:div>
    <w:div w:id="1549410514">
      <w:bodyDiv w:val="1"/>
      <w:marLeft w:val="0"/>
      <w:marRight w:val="0"/>
      <w:marTop w:val="0"/>
      <w:marBottom w:val="0"/>
      <w:divBdr>
        <w:top w:val="none" w:sz="0" w:space="0" w:color="auto"/>
        <w:left w:val="none" w:sz="0" w:space="0" w:color="auto"/>
        <w:bottom w:val="none" w:sz="0" w:space="0" w:color="auto"/>
        <w:right w:val="none" w:sz="0" w:space="0" w:color="auto"/>
      </w:divBdr>
    </w:div>
    <w:div w:id="1559125054">
      <w:bodyDiv w:val="1"/>
      <w:marLeft w:val="0"/>
      <w:marRight w:val="0"/>
      <w:marTop w:val="0"/>
      <w:marBottom w:val="0"/>
      <w:divBdr>
        <w:top w:val="none" w:sz="0" w:space="0" w:color="auto"/>
        <w:left w:val="none" w:sz="0" w:space="0" w:color="auto"/>
        <w:bottom w:val="none" w:sz="0" w:space="0" w:color="auto"/>
        <w:right w:val="none" w:sz="0" w:space="0" w:color="auto"/>
      </w:divBdr>
      <w:divsChild>
        <w:div w:id="196429378">
          <w:marLeft w:val="0"/>
          <w:marRight w:val="0"/>
          <w:marTop w:val="0"/>
          <w:marBottom w:val="0"/>
          <w:divBdr>
            <w:top w:val="none" w:sz="0" w:space="0" w:color="auto"/>
            <w:left w:val="none" w:sz="0" w:space="0" w:color="auto"/>
            <w:bottom w:val="none" w:sz="0" w:space="0" w:color="auto"/>
            <w:right w:val="none" w:sz="0" w:space="0" w:color="auto"/>
          </w:divBdr>
        </w:div>
        <w:div w:id="966666554">
          <w:marLeft w:val="0"/>
          <w:marRight w:val="0"/>
          <w:marTop w:val="0"/>
          <w:marBottom w:val="0"/>
          <w:divBdr>
            <w:top w:val="single" w:sz="2" w:space="0" w:color="D9D9E3"/>
            <w:left w:val="single" w:sz="2" w:space="0" w:color="D9D9E3"/>
            <w:bottom w:val="single" w:sz="2" w:space="0" w:color="D9D9E3"/>
            <w:right w:val="single" w:sz="2" w:space="0" w:color="D9D9E3"/>
          </w:divBdr>
          <w:divsChild>
            <w:div w:id="758142463">
              <w:marLeft w:val="0"/>
              <w:marRight w:val="0"/>
              <w:marTop w:val="0"/>
              <w:marBottom w:val="0"/>
              <w:divBdr>
                <w:top w:val="single" w:sz="2" w:space="0" w:color="D9D9E3"/>
                <w:left w:val="single" w:sz="2" w:space="0" w:color="D9D9E3"/>
                <w:bottom w:val="single" w:sz="2" w:space="0" w:color="D9D9E3"/>
                <w:right w:val="single" w:sz="2" w:space="0" w:color="D9D9E3"/>
              </w:divBdr>
              <w:divsChild>
                <w:div w:id="170680878">
                  <w:marLeft w:val="0"/>
                  <w:marRight w:val="0"/>
                  <w:marTop w:val="0"/>
                  <w:marBottom w:val="0"/>
                  <w:divBdr>
                    <w:top w:val="single" w:sz="2" w:space="0" w:color="D9D9E3"/>
                    <w:left w:val="single" w:sz="2" w:space="0" w:color="D9D9E3"/>
                    <w:bottom w:val="single" w:sz="2" w:space="0" w:color="D9D9E3"/>
                    <w:right w:val="single" w:sz="2" w:space="0" w:color="D9D9E3"/>
                  </w:divBdr>
                  <w:divsChild>
                    <w:div w:id="1527017423">
                      <w:marLeft w:val="0"/>
                      <w:marRight w:val="0"/>
                      <w:marTop w:val="0"/>
                      <w:marBottom w:val="0"/>
                      <w:divBdr>
                        <w:top w:val="single" w:sz="2" w:space="0" w:color="D9D9E3"/>
                        <w:left w:val="single" w:sz="2" w:space="0" w:color="D9D9E3"/>
                        <w:bottom w:val="single" w:sz="2" w:space="0" w:color="D9D9E3"/>
                        <w:right w:val="single" w:sz="2" w:space="0" w:color="D9D9E3"/>
                      </w:divBdr>
                      <w:divsChild>
                        <w:div w:id="1314338252">
                          <w:marLeft w:val="0"/>
                          <w:marRight w:val="0"/>
                          <w:marTop w:val="0"/>
                          <w:marBottom w:val="0"/>
                          <w:divBdr>
                            <w:top w:val="none" w:sz="0" w:space="0" w:color="auto"/>
                            <w:left w:val="none" w:sz="0" w:space="0" w:color="auto"/>
                            <w:bottom w:val="none" w:sz="0" w:space="0" w:color="auto"/>
                            <w:right w:val="none" w:sz="0" w:space="0" w:color="auto"/>
                          </w:divBdr>
                          <w:divsChild>
                            <w:div w:id="1274283010">
                              <w:marLeft w:val="0"/>
                              <w:marRight w:val="0"/>
                              <w:marTop w:val="100"/>
                              <w:marBottom w:val="100"/>
                              <w:divBdr>
                                <w:top w:val="single" w:sz="2" w:space="0" w:color="D9D9E3"/>
                                <w:left w:val="single" w:sz="2" w:space="0" w:color="D9D9E3"/>
                                <w:bottom w:val="single" w:sz="2" w:space="0" w:color="D9D9E3"/>
                                <w:right w:val="single" w:sz="2" w:space="0" w:color="D9D9E3"/>
                              </w:divBdr>
                              <w:divsChild>
                                <w:div w:id="370158006">
                                  <w:marLeft w:val="0"/>
                                  <w:marRight w:val="0"/>
                                  <w:marTop w:val="0"/>
                                  <w:marBottom w:val="0"/>
                                  <w:divBdr>
                                    <w:top w:val="single" w:sz="2" w:space="0" w:color="D9D9E3"/>
                                    <w:left w:val="single" w:sz="2" w:space="0" w:color="D9D9E3"/>
                                    <w:bottom w:val="single" w:sz="2" w:space="0" w:color="D9D9E3"/>
                                    <w:right w:val="single" w:sz="2" w:space="0" w:color="D9D9E3"/>
                                  </w:divBdr>
                                  <w:divsChild>
                                    <w:div w:id="1199316304">
                                      <w:marLeft w:val="0"/>
                                      <w:marRight w:val="0"/>
                                      <w:marTop w:val="0"/>
                                      <w:marBottom w:val="0"/>
                                      <w:divBdr>
                                        <w:top w:val="single" w:sz="2" w:space="0" w:color="D9D9E3"/>
                                        <w:left w:val="single" w:sz="2" w:space="0" w:color="D9D9E3"/>
                                        <w:bottom w:val="single" w:sz="2" w:space="0" w:color="D9D9E3"/>
                                        <w:right w:val="single" w:sz="2" w:space="0" w:color="D9D9E3"/>
                                      </w:divBdr>
                                      <w:divsChild>
                                        <w:div w:id="435095905">
                                          <w:marLeft w:val="0"/>
                                          <w:marRight w:val="0"/>
                                          <w:marTop w:val="0"/>
                                          <w:marBottom w:val="0"/>
                                          <w:divBdr>
                                            <w:top w:val="single" w:sz="2" w:space="0" w:color="D9D9E3"/>
                                            <w:left w:val="single" w:sz="2" w:space="0" w:color="D9D9E3"/>
                                            <w:bottom w:val="single" w:sz="2" w:space="0" w:color="D9D9E3"/>
                                            <w:right w:val="single" w:sz="2" w:space="0" w:color="D9D9E3"/>
                                          </w:divBdr>
                                          <w:divsChild>
                                            <w:div w:id="152844399">
                                              <w:marLeft w:val="0"/>
                                              <w:marRight w:val="0"/>
                                              <w:marTop w:val="0"/>
                                              <w:marBottom w:val="0"/>
                                              <w:divBdr>
                                                <w:top w:val="single" w:sz="2" w:space="0" w:color="D9D9E3"/>
                                                <w:left w:val="single" w:sz="2" w:space="0" w:color="D9D9E3"/>
                                                <w:bottom w:val="single" w:sz="2" w:space="0" w:color="D9D9E3"/>
                                                <w:right w:val="single" w:sz="2" w:space="0" w:color="D9D9E3"/>
                                              </w:divBdr>
                                              <w:divsChild>
                                                <w:div w:id="939335679">
                                                  <w:marLeft w:val="0"/>
                                                  <w:marRight w:val="0"/>
                                                  <w:marTop w:val="0"/>
                                                  <w:marBottom w:val="0"/>
                                                  <w:divBdr>
                                                    <w:top w:val="single" w:sz="2" w:space="0" w:color="D9D9E3"/>
                                                    <w:left w:val="single" w:sz="2" w:space="0" w:color="D9D9E3"/>
                                                    <w:bottom w:val="single" w:sz="2" w:space="0" w:color="D9D9E3"/>
                                                    <w:right w:val="single" w:sz="2" w:space="0" w:color="D9D9E3"/>
                                                  </w:divBdr>
                                                  <w:divsChild>
                                                    <w:div w:id="128295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568766545">
      <w:bodyDiv w:val="1"/>
      <w:marLeft w:val="0"/>
      <w:marRight w:val="0"/>
      <w:marTop w:val="0"/>
      <w:marBottom w:val="0"/>
      <w:divBdr>
        <w:top w:val="none" w:sz="0" w:space="0" w:color="auto"/>
        <w:left w:val="none" w:sz="0" w:space="0" w:color="auto"/>
        <w:bottom w:val="none" w:sz="0" w:space="0" w:color="auto"/>
        <w:right w:val="none" w:sz="0" w:space="0" w:color="auto"/>
      </w:divBdr>
    </w:div>
    <w:div w:id="1571578378">
      <w:bodyDiv w:val="1"/>
      <w:marLeft w:val="0"/>
      <w:marRight w:val="0"/>
      <w:marTop w:val="0"/>
      <w:marBottom w:val="0"/>
      <w:divBdr>
        <w:top w:val="none" w:sz="0" w:space="0" w:color="auto"/>
        <w:left w:val="none" w:sz="0" w:space="0" w:color="auto"/>
        <w:bottom w:val="none" w:sz="0" w:space="0" w:color="auto"/>
        <w:right w:val="none" w:sz="0" w:space="0" w:color="auto"/>
      </w:divBdr>
      <w:divsChild>
        <w:div w:id="269121045">
          <w:marLeft w:val="0"/>
          <w:marRight w:val="0"/>
          <w:marTop w:val="0"/>
          <w:marBottom w:val="0"/>
          <w:divBdr>
            <w:top w:val="single" w:sz="2" w:space="0" w:color="D9D9E3"/>
            <w:left w:val="single" w:sz="2" w:space="0" w:color="D9D9E3"/>
            <w:bottom w:val="single" w:sz="2" w:space="0" w:color="D9D9E3"/>
            <w:right w:val="single" w:sz="2" w:space="0" w:color="D9D9E3"/>
          </w:divBdr>
          <w:divsChild>
            <w:div w:id="813909491">
              <w:marLeft w:val="0"/>
              <w:marRight w:val="0"/>
              <w:marTop w:val="0"/>
              <w:marBottom w:val="0"/>
              <w:divBdr>
                <w:top w:val="single" w:sz="2" w:space="0" w:color="D9D9E3"/>
                <w:left w:val="single" w:sz="2" w:space="0" w:color="D9D9E3"/>
                <w:bottom w:val="single" w:sz="2" w:space="0" w:color="D9D9E3"/>
                <w:right w:val="single" w:sz="2" w:space="0" w:color="D9D9E3"/>
              </w:divBdr>
              <w:divsChild>
                <w:div w:id="1822237516">
                  <w:marLeft w:val="0"/>
                  <w:marRight w:val="0"/>
                  <w:marTop w:val="0"/>
                  <w:marBottom w:val="0"/>
                  <w:divBdr>
                    <w:top w:val="single" w:sz="2" w:space="0" w:color="D9D9E3"/>
                    <w:left w:val="single" w:sz="2" w:space="0" w:color="D9D9E3"/>
                    <w:bottom w:val="single" w:sz="2" w:space="0" w:color="D9D9E3"/>
                    <w:right w:val="single" w:sz="2" w:space="0" w:color="D9D9E3"/>
                  </w:divBdr>
                  <w:divsChild>
                    <w:div w:id="1160389133">
                      <w:marLeft w:val="0"/>
                      <w:marRight w:val="0"/>
                      <w:marTop w:val="0"/>
                      <w:marBottom w:val="0"/>
                      <w:divBdr>
                        <w:top w:val="single" w:sz="2" w:space="0" w:color="D9D9E3"/>
                        <w:left w:val="single" w:sz="2" w:space="0" w:color="D9D9E3"/>
                        <w:bottom w:val="single" w:sz="2" w:space="0" w:color="D9D9E3"/>
                        <w:right w:val="single" w:sz="2" w:space="0" w:color="D9D9E3"/>
                      </w:divBdr>
                      <w:divsChild>
                        <w:div w:id="552929332">
                          <w:marLeft w:val="0"/>
                          <w:marRight w:val="0"/>
                          <w:marTop w:val="0"/>
                          <w:marBottom w:val="0"/>
                          <w:divBdr>
                            <w:top w:val="none" w:sz="0" w:space="0" w:color="auto"/>
                            <w:left w:val="none" w:sz="0" w:space="0" w:color="auto"/>
                            <w:bottom w:val="none" w:sz="0" w:space="0" w:color="auto"/>
                            <w:right w:val="none" w:sz="0" w:space="0" w:color="auto"/>
                          </w:divBdr>
                          <w:divsChild>
                            <w:div w:id="993799926">
                              <w:marLeft w:val="0"/>
                              <w:marRight w:val="0"/>
                              <w:marTop w:val="100"/>
                              <w:marBottom w:val="100"/>
                              <w:divBdr>
                                <w:top w:val="single" w:sz="2" w:space="0" w:color="D9D9E3"/>
                                <w:left w:val="single" w:sz="2" w:space="0" w:color="D9D9E3"/>
                                <w:bottom w:val="single" w:sz="2" w:space="0" w:color="D9D9E3"/>
                                <w:right w:val="single" w:sz="2" w:space="0" w:color="D9D9E3"/>
                              </w:divBdr>
                              <w:divsChild>
                                <w:div w:id="747115032">
                                  <w:marLeft w:val="0"/>
                                  <w:marRight w:val="0"/>
                                  <w:marTop w:val="0"/>
                                  <w:marBottom w:val="0"/>
                                  <w:divBdr>
                                    <w:top w:val="single" w:sz="2" w:space="0" w:color="D9D9E3"/>
                                    <w:left w:val="single" w:sz="2" w:space="0" w:color="D9D9E3"/>
                                    <w:bottom w:val="single" w:sz="2" w:space="0" w:color="D9D9E3"/>
                                    <w:right w:val="single" w:sz="2" w:space="0" w:color="D9D9E3"/>
                                  </w:divBdr>
                                  <w:divsChild>
                                    <w:div w:id="1507674608">
                                      <w:marLeft w:val="0"/>
                                      <w:marRight w:val="0"/>
                                      <w:marTop w:val="0"/>
                                      <w:marBottom w:val="0"/>
                                      <w:divBdr>
                                        <w:top w:val="single" w:sz="2" w:space="0" w:color="D9D9E3"/>
                                        <w:left w:val="single" w:sz="2" w:space="0" w:color="D9D9E3"/>
                                        <w:bottom w:val="single" w:sz="2" w:space="0" w:color="D9D9E3"/>
                                        <w:right w:val="single" w:sz="2" w:space="0" w:color="D9D9E3"/>
                                      </w:divBdr>
                                      <w:divsChild>
                                        <w:div w:id="1778598348">
                                          <w:marLeft w:val="0"/>
                                          <w:marRight w:val="0"/>
                                          <w:marTop w:val="0"/>
                                          <w:marBottom w:val="0"/>
                                          <w:divBdr>
                                            <w:top w:val="single" w:sz="2" w:space="0" w:color="D9D9E3"/>
                                            <w:left w:val="single" w:sz="2" w:space="0" w:color="D9D9E3"/>
                                            <w:bottom w:val="single" w:sz="2" w:space="0" w:color="D9D9E3"/>
                                            <w:right w:val="single" w:sz="2" w:space="0" w:color="D9D9E3"/>
                                          </w:divBdr>
                                          <w:divsChild>
                                            <w:div w:id="695615438">
                                              <w:marLeft w:val="0"/>
                                              <w:marRight w:val="0"/>
                                              <w:marTop w:val="0"/>
                                              <w:marBottom w:val="0"/>
                                              <w:divBdr>
                                                <w:top w:val="single" w:sz="2" w:space="0" w:color="D9D9E3"/>
                                                <w:left w:val="single" w:sz="2" w:space="0" w:color="D9D9E3"/>
                                                <w:bottom w:val="single" w:sz="2" w:space="0" w:color="D9D9E3"/>
                                                <w:right w:val="single" w:sz="2" w:space="0" w:color="D9D9E3"/>
                                              </w:divBdr>
                                              <w:divsChild>
                                                <w:div w:id="117913865">
                                                  <w:marLeft w:val="0"/>
                                                  <w:marRight w:val="0"/>
                                                  <w:marTop w:val="0"/>
                                                  <w:marBottom w:val="0"/>
                                                  <w:divBdr>
                                                    <w:top w:val="single" w:sz="2" w:space="0" w:color="D9D9E3"/>
                                                    <w:left w:val="single" w:sz="2" w:space="0" w:color="D9D9E3"/>
                                                    <w:bottom w:val="single" w:sz="2" w:space="0" w:color="D9D9E3"/>
                                                    <w:right w:val="single" w:sz="2" w:space="0" w:color="D9D9E3"/>
                                                  </w:divBdr>
                                                  <w:divsChild>
                                                    <w:div w:id="805585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34577954">
          <w:marLeft w:val="0"/>
          <w:marRight w:val="0"/>
          <w:marTop w:val="0"/>
          <w:marBottom w:val="0"/>
          <w:divBdr>
            <w:top w:val="none" w:sz="0" w:space="0" w:color="auto"/>
            <w:left w:val="none" w:sz="0" w:space="0" w:color="auto"/>
            <w:bottom w:val="none" w:sz="0" w:space="0" w:color="auto"/>
            <w:right w:val="none" w:sz="0" w:space="0" w:color="auto"/>
          </w:divBdr>
        </w:div>
      </w:divsChild>
    </w:div>
    <w:div w:id="1577089587">
      <w:bodyDiv w:val="1"/>
      <w:marLeft w:val="0"/>
      <w:marRight w:val="0"/>
      <w:marTop w:val="0"/>
      <w:marBottom w:val="0"/>
      <w:divBdr>
        <w:top w:val="none" w:sz="0" w:space="0" w:color="auto"/>
        <w:left w:val="none" w:sz="0" w:space="0" w:color="auto"/>
        <w:bottom w:val="none" w:sz="0" w:space="0" w:color="auto"/>
        <w:right w:val="none" w:sz="0" w:space="0" w:color="auto"/>
      </w:divBdr>
    </w:div>
    <w:div w:id="1579172986">
      <w:bodyDiv w:val="1"/>
      <w:marLeft w:val="0"/>
      <w:marRight w:val="0"/>
      <w:marTop w:val="0"/>
      <w:marBottom w:val="0"/>
      <w:divBdr>
        <w:top w:val="none" w:sz="0" w:space="0" w:color="auto"/>
        <w:left w:val="none" w:sz="0" w:space="0" w:color="auto"/>
        <w:bottom w:val="none" w:sz="0" w:space="0" w:color="auto"/>
        <w:right w:val="none" w:sz="0" w:space="0" w:color="auto"/>
      </w:divBdr>
    </w:div>
    <w:div w:id="1589844675">
      <w:bodyDiv w:val="1"/>
      <w:marLeft w:val="0"/>
      <w:marRight w:val="0"/>
      <w:marTop w:val="0"/>
      <w:marBottom w:val="0"/>
      <w:divBdr>
        <w:top w:val="none" w:sz="0" w:space="0" w:color="auto"/>
        <w:left w:val="none" w:sz="0" w:space="0" w:color="auto"/>
        <w:bottom w:val="none" w:sz="0" w:space="0" w:color="auto"/>
        <w:right w:val="none" w:sz="0" w:space="0" w:color="auto"/>
      </w:divBdr>
    </w:div>
    <w:div w:id="1609460237">
      <w:bodyDiv w:val="1"/>
      <w:marLeft w:val="0"/>
      <w:marRight w:val="0"/>
      <w:marTop w:val="0"/>
      <w:marBottom w:val="0"/>
      <w:divBdr>
        <w:top w:val="none" w:sz="0" w:space="0" w:color="auto"/>
        <w:left w:val="none" w:sz="0" w:space="0" w:color="auto"/>
        <w:bottom w:val="none" w:sz="0" w:space="0" w:color="auto"/>
        <w:right w:val="none" w:sz="0" w:space="0" w:color="auto"/>
      </w:divBdr>
    </w:div>
    <w:div w:id="1613365766">
      <w:bodyDiv w:val="1"/>
      <w:marLeft w:val="0"/>
      <w:marRight w:val="0"/>
      <w:marTop w:val="0"/>
      <w:marBottom w:val="0"/>
      <w:divBdr>
        <w:top w:val="none" w:sz="0" w:space="0" w:color="auto"/>
        <w:left w:val="none" w:sz="0" w:space="0" w:color="auto"/>
        <w:bottom w:val="none" w:sz="0" w:space="0" w:color="auto"/>
        <w:right w:val="none" w:sz="0" w:space="0" w:color="auto"/>
      </w:divBdr>
    </w:div>
    <w:div w:id="1617954382">
      <w:bodyDiv w:val="1"/>
      <w:marLeft w:val="0"/>
      <w:marRight w:val="0"/>
      <w:marTop w:val="0"/>
      <w:marBottom w:val="0"/>
      <w:divBdr>
        <w:top w:val="none" w:sz="0" w:space="0" w:color="auto"/>
        <w:left w:val="none" w:sz="0" w:space="0" w:color="auto"/>
        <w:bottom w:val="none" w:sz="0" w:space="0" w:color="auto"/>
        <w:right w:val="none" w:sz="0" w:space="0" w:color="auto"/>
      </w:divBdr>
    </w:div>
    <w:div w:id="1630432938">
      <w:bodyDiv w:val="1"/>
      <w:marLeft w:val="0"/>
      <w:marRight w:val="0"/>
      <w:marTop w:val="0"/>
      <w:marBottom w:val="0"/>
      <w:divBdr>
        <w:top w:val="none" w:sz="0" w:space="0" w:color="auto"/>
        <w:left w:val="none" w:sz="0" w:space="0" w:color="auto"/>
        <w:bottom w:val="none" w:sz="0" w:space="0" w:color="auto"/>
        <w:right w:val="none" w:sz="0" w:space="0" w:color="auto"/>
      </w:divBdr>
      <w:divsChild>
        <w:div w:id="522938801">
          <w:marLeft w:val="0"/>
          <w:marRight w:val="0"/>
          <w:marTop w:val="240"/>
          <w:marBottom w:val="240"/>
          <w:divBdr>
            <w:top w:val="none" w:sz="0" w:space="0" w:color="auto"/>
            <w:left w:val="none" w:sz="0" w:space="0" w:color="auto"/>
            <w:bottom w:val="none" w:sz="0" w:space="0" w:color="auto"/>
            <w:right w:val="none" w:sz="0" w:space="0" w:color="auto"/>
          </w:divBdr>
        </w:div>
      </w:divsChild>
    </w:div>
    <w:div w:id="1630433543">
      <w:bodyDiv w:val="1"/>
      <w:marLeft w:val="0"/>
      <w:marRight w:val="0"/>
      <w:marTop w:val="0"/>
      <w:marBottom w:val="0"/>
      <w:divBdr>
        <w:top w:val="none" w:sz="0" w:space="0" w:color="auto"/>
        <w:left w:val="none" w:sz="0" w:space="0" w:color="auto"/>
        <w:bottom w:val="none" w:sz="0" w:space="0" w:color="auto"/>
        <w:right w:val="none" w:sz="0" w:space="0" w:color="auto"/>
      </w:divBdr>
    </w:div>
    <w:div w:id="1649016947">
      <w:bodyDiv w:val="1"/>
      <w:marLeft w:val="0"/>
      <w:marRight w:val="0"/>
      <w:marTop w:val="0"/>
      <w:marBottom w:val="0"/>
      <w:divBdr>
        <w:top w:val="none" w:sz="0" w:space="0" w:color="auto"/>
        <w:left w:val="none" w:sz="0" w:space="0" w:color="auto"/>
        <w:bottom w:val="none" w:sz="0" w:space="0" w:color="auto"/>
        <w:right w:val="none" w:sz="0" w:space="0" w:color="auto"/>
      </w:divBdr>
    </w:div>
    <w:div w:id="1663042624">
      <w:bodyDiv w:val="1"/>
      <w:marLeft w:val="0"/>
      <w:marRight w:val="0"/>
      <w:marTop w:val="0"/>
      <w:marBottom w:val="0"/>
      <w:divBdr>
        <w:top w:val="none" w:sz="0" w:space="0" w:color="auto"/>
        <w:left w:val="none" w:sz="0" w:space="0" w:color="auto"/>
        <w:bottom w:val="none" w:sz="0" w:space="0" w:color="auto"/>
        <w:right w:val="none" w:sz="0" w:space="0" w:color="auto"/>
      </w:divBdr>
    </w:div>
    <w:div w:id="1676876561">
      <w:bodyDiv w:val="1"/>
      <w:marLeft w:val="0"/>
      <w:marRight w:val="0"/>
      <w:marTop w:val="0"/>
      <w:marBottom w:val="0"/>
      <w:divBdr>
        <w:top w:val="none" w:sz="0" w:space="0" w:color="auto"/>
        <w:left w:val="none" w:sz="0" w:space="0" w:color="auto"/>
        <w:bottom w:val="none" w:sz="0" w:space="0" w:color="auto"/>
        <w:right w:val="none" w:sz="0" w:space="0" w:color="auto"/>
      </w:divBdr>
    </w:div>
    <w:div w:id="1679427564">
      <w:bodyDiv w:val="1"/>
      <w:marLeft w:val="0"/>
      <w:marRight w:val="0"/>
      <w:marTop w:val="0"/>
      <w:marBottom w:val="0"/>
      <w:divBdr>
        <w:top w:val="none" w:sz="0" w:space="0" w:color="auto"/>
        <w:left w:val="none" w:sz="0" w:space="0" w:color="auto"/>
        <w:bottom w:val="none" w:sz="0" w:space="0" w:color="auto"/>
        <w:right w:val="none" w:sz="0" w:space="0" w:color="auto"/>
      </w:divBdr>
      <w:divsChild>
        <w:div w:id="1460223177">
          <w:marLeft w:val="0"/>
          <w:marRight w:val="0"/>
          <w:marTop w:val="0"/>
          <w:marBottom w:val="0"/>
          <w:divBdr>
            <w:top w:val="none" w:sz="0" w:space="0" w:color="auto"/>
            <w:left w:val="none" w:sz="0" w:space="0" w:color="auto"/>
            <w:bottom w:val="none" w:sz="0" w:space="0" w:color="auto"/>
            <w:right w:val="none" w:sz="0" w:space="0" w:color="auto"/>
          </w:divBdr>
        </w:div>
      </w:divsChild>
    </w:div>
    <w:div w:id="1684361935">
      <w:bodyDiv w:val="1"/>
      <w:marLeft w:val="0"/>
      <w:marRight w:val="0"/>
      <w:marTop w:val="0"/>
      <w:marBottom w:val="0"/>
      <w:divBdr>
        <w:top w:val="none" w:sz="0" w:space="0" w:color="auto"/>
        <w:left w:val="none" w:sz="0" w:space="0" w:color="auto"/>
        <w:bottom w:val="none" w:sz="0" w:space="0" w:color="auto"/>
        <w:right w:val="none" w:sz="0" w:space="0" w:color="auto"/>
      </w:divBdr>
    </w:div>
    <w:div w:id="1687831251">
      <w:bodyDiv w:val="1"/>
      <w:marLeft w:val="0"/>
      <w:marRight w:val="0"/>
      <w:marTop w:val="0"/>
      <w:marBottom w:val="0"/>
      <w:divBdr>
        <w:top w:val="none" w:sz="0" w:space="0" w:color="auto"/>
        <w:left w:val="none" w:sz="0" w:space="0" w:color="auto"/>
        <w:bottom w:val="none" w:sz="0" w:space="0" w:color="auto"/>
        <w:right w:val="none" w:sz="0" w:space="0" w:color="auto"/>
      </w:divBdr>
    </w:div>
    <w:div w:id="1701590042">
      <w:bodyDiv w:val="1"/>
      <w:marLeft w:val="0"/>
      <w:marRight w:val="0"/>
      <w:marTop w:val="0"/>
      <w:marBottom w:val="0"/>
      <w:divBdr>
        <w:top w:val="none" w:sz="0" w:space="0" w:color="auto"/>
        <w:left w:val="none" w:sz="0" w:space="0" w:color="auto"/>
        <w:bottom w:val="none" w:sz="0" w:space="0" w:color="auto"/>
        <w:right w:val="none" w:sz="0" w:space="0" w:color="auto"/>
      </w:divBdr>
    </w:div>
    <w:div w:id="1708023920">
      <w:bodyDiv w:val="1"/>
      <w:marLeft w:val="0"/>
      <w:marRight w:val="0"/>
      <w:marTop w:val="0"/>
      <w:marBottom w:val="0"/>
      <w:divBdr>
        <w:top w:val="none" w:sz="0" w:space="0" w:color="auto"/>
        <w:left w:val="none" w:sz="0" w:space="0" w:color="auto"/>
        <w:bottom w:val="none" w:sz="0" w:space="0" w:color="auto"/>
        <w:right w:val="none" w:sz="0" w:space="0" w:color="auto"/>
      </w:divBdr>
    </w:div>
    <w:div w:id="1713075096">
      <w:bodyDiv w:val="1"/>
      <w:marLeft w:val="0"/>
      <w:marRight w:val="0"/>
      <w:marTop w:val="0"/>
      <w:marBottom w:val="0"/>
      <w:divBdr>
        <w:top w:val="none" w:sz="0" w:space="0" w:color="auto"/>
        <w:left w:val="none" w:sz="0" w:space="0" w:color="auto"/>
        <w:bottom w:val="none" w:sz="0" w:space="0" w:color="auto"/>
        <w:right w:val="none" w:sz="0" w:space="0" w:color="auto"/>
      </w:divBdr>
    </w:div>
    <w:div w:id="1715423355">
      <w:bodyDiv w:val="1"/>
      <w:marLeft w:val="0"/>
      <w:marRight w:val="0"/>
      <w:marTop w:val="0"/>
      <w:marBottom w:val="0"/>
      <w:divBdr>
        <w:top w:val="none" w:sz="0" w:space="0" w:color="auto"/>
        <w:left w:val="none" w:sz="0" w:space="0" w:color="auto"/>
        <w:bottom w:val="none" w:sz="0" w:space="0" w:color="auto"/>
        <w:right w:val="none" w:sz="0" w:space="0" w:color="auto"/>
      </w:divBdr>
      <w:divsChild>
        <w:div w:id="315383781">
          <w:marLeft w:val="0"/>
          <w:marRight w:val="0"/>
          <w:marTop w:val="0"/>
          <w:marBottom w:val="0"/>
          <w:divBdr>
            <w:top w:val="none" w:sz="0" w:space="0" w:color="auto"/>
            <w:left w:val="none" w:sz="0" w:space="0" w:color="auto"/>
            <w:bottom w:val="none" w:sz="0" w:space="0" w:color="auto"/>
            <w:right w:val="none" w:sz="0" w:space="0" w:color="auto"/>
          </w:divBdr>
          <w:divsChild>
            <w:div w:id="724714895">
              <w:marLeft w:val="0"/>
              <w:marRight w:val="0"/>
              <w:marTop w:val="0"/>
              <w:marBottom w:val="0"/>
              <w:divBdr>
                <w:top w:val="single" w:sz="12" w:space="1" w:color="0B57D0"/>
                <w:left w:val="single" w:sz="12" w:space="2" w:color="0B57D0"/>
                <w:bottom w:val="single" w:sz="12" w:space="1" w:color="0B57D0"/>
                <w:right w:val="single" w:sz="12" w:space="2" w:color="0B57D0"/>
              </w:divBdr>
              <w:divsChild>
                <w:div w:id="2334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29396">
      <w:bodyDiv w:val="1"/>
      <w:marLeft w:val="0"/>
      <w:marRight w:val="0"/>
      <w:marTop w:val="0"/>
      <w:marBottom w:val="0"/>
      <w:divBdr>
        <w:top w:val="none" w:sz="0" w:space="0" w:color="auto"/>
        <w:left w:val="none" w:sz="0" w:space="0" w:color="auto"/>
        <w:bottom w:val="none" w:sz="0" w:space="0" w:color="auto"/>
        <w:right w:val="none" w:sz="0" w:space="0" w:color="auto"/>
      </w:divBdr>
    </w:div>
    <w:div w:id="1716343743">
      <w:bodyDiv w:val="1"/>
      <w:marLeft w:val="0"/>
      <w:marRight w:val="0"/>
      <w:marTop w:val="0"/>
      <w:marBottom w:val="0"/>
      <w:divBdr>
        <w:top w:val="none" w:sz="0" w:space="0" w:color="auto"/>
        <w:left w:val="none" w:sz="0" w:space="0" w:color="auto"/>
        <w:bottom w:val="none" w:sz="0" w:space="0" w:color="auto"/>
        <w:right w:val="none" w:sz="0" w:space="0" w:color="auto"/>
      </w:divBdr>
    </w:div>
    <w:div w:id="1723168345">
      <w:bodyDiv w:val="1"/>
      <w:marLeft w:val="0"/>
      <w:marRight w:val="0"/>
      <w:marTop w:val="0"/>
      <w:marBottom w:val="0"/>
      <w:divBdr>
        <w:top w:val="none" w:sz="0" w:space="0" w:color="auto"/>
        <w:left w:val="none" w:sz="0" w:space="0" w:color="auto"/>
        <w:bottom w:val="none" w:sz="0" w:space="0" w:color="auto"/>
        <w:right w:val="none" w:sz="0" w:space="0" w:color="auto"/>
      </w:divBdr>
    </w:div>
    <w:div w:id="1735883358">
      <w:bodyDiv w:val="1"/>
      <w:marLeft w:val="0"/>
      <w:marRight w:val="0"/>
      <w:marTop w:val="0"/>
      <w:marBottom w:val="0"/>
      <w:divBdr>
        <w:top w:val="none" w:sz="0" w:space="0" w:color="auto"/>
        <w:left w:val="none" w:sz="0" w:space="0" w:color="auto"/>
        <w:bottom w:val="none" w:sz="0" w:space="0" w:color="auto"/>
        <w:right w:val="none" w:sz="0" w:space="0" w:color="auto"/>
      </w:divBdr>
    </w:div>
    <w:div w:id="1737435206">
      <w:bodyDiv w:val="1"/>
      <w:marLeft w:val="0"/>
      <w:marRight w:val="0"/>
      <w:marTop w:val="0"/>
      <w:marBottom w:val="0"/>
      <w:divBdr>
        <w:top w:val="none" w:sz="0" w:space="0" w:color="auto"/>
        <w:left w:val="none" w:sz="0" w:space="0" w:color="auto"/>
        <w:bottom w:val="none" w:sz="0" w:space="0" w:color="auto"/>
        <w:right w:val="none" w:sz="0" w:space="0" w:color="auto"/>
      </w:divBdr>
    </w:div>
    <w:div w:id="1744134039">
      <w:bodyDiv w:val="1"/>
      <w:marLeft w:val="0"/>
      <w:marRight w:val="0"/>
      <w:marTop w:val="0"/>
      <w:marBottom w:val="0"/>
      <w:divBdr>
        <w:top w:val="none" w:sz="0" w:space="0" w:color="auto"/>
        <w:left w:val="none" w:sz="0" w:space="0" w:color="auto"/>
        <w:bottom w:val="none" w:sz="0" w:space="0" w:color="auto"/>
        <w:right w:val="none" w:sz="0" w:space="0" w:color="auto"/>
      </w:divBdr>
    </w:div>
    <w:div w:id="1744645893">
      <w:bodyDiv w:val="1"/>
      <w:marLeft w:val="0"/>
      <w:marRight w:val="0"/>
      <w:marTop w:val="0"/>
      <w:marBottom w:val="0"/>
      <w:divBdr>
        <w:top w:val="none" w:sz="0" w:space="0" w:color="auto"/>
        <w:left w:val="none" w:sz="0" w:space="0" w:color="auto"/>
        <w:bottom w:val="none" w:sz="0" w:space="0" w:color="auto"/>
        <w:right w:val="none" w:sz="0" w:space="0" w:color="auto"/>
      </w:divBdr>
    </w:div>
    <w:div w:id="1749157475">
      <w:bodyDiv w:val="1"/>
      <w:marLeft w:val="0"/>
      <w:marRight w:val="0"/>
      <w:marTop w:val="0"/>
      <w:marBottom w:val="0"/>
      <w:divBdr>
        <w:top w:val="none" w:sz="0" w:space="0" w:color="auto"/>
        <w:left w:val="none" w:sz="0" w:space="0" w:color="auto"/>
        <w:bottom w:val="none" w:sz="0" w:space="0" w:color="auto"/>
        <w:right w:val="none" w:sz="0" w:space="0" w:color="auto"/>
      </w:divBdr>
    </w:div>
    <w:div w:id="1749692852">
      <w:bodyDiv w:val="1"/>
      <w:marLeft w:val="0"/>
      <w:marRight w:val="0"/>
      <w:marTop w:val="0"/>
      <w:marBottom w:val="0"/>
      <w:divBdr>
        <w:top w:val="none" w:sz="0" w:space="0" w:color="auto"/>
        <w:left w:val="none" w:sz="0" w:space="0" w:color="auto"/>
        <w:bottom w:val="none" w:sz="0" w:space="0" w:color="auto"/>
        <w:right w:val="none" w:sz="0" w:space="0" w:color="auto"/>
      </w:divBdr>
      <w:divsChild>
        <w:div w:id="296254593">
          <w:marLeft w:val="0"/>
          <w:marRight w:val="0"/>
          <w:marTop w:val="0"/>
          <w:marBottom w:val="0"/>
          <w:divBdr>
            <w:top w:val="single" w:sz="2" w:space="0" w:color="D9D9E3"/>
            <w:left w:val="single" w:sz="2" w:space="0" w:color="D9D9E3"/>
            <w:bottom w:val="single" w:sz="2" w:space="0" w:color="D9D9E3"/>
            <w:right w:val="single" w:sz="2" w:space="0" w:color="D9D9E3"/>
          </w:divBdr>
          <w:divsChild>
            <w:div w:id="1563370796">
              <w:marLeft w:val="0"/>
              <w:marRight w:val="0"/>
              <w:marTop w:val="0"/>
              <w:marBottom w:val="0"/>
              <w:divBdr>
                <w:top w:val="single" w:sz="2" w:space="0" w:color="D9D9E3"/>
                <w:left w:val="single" w:sz="2" w:space="0" w:color="D9D9E3"/>
                <w:bottom w:val="single" w:sz="2" w:space="0" w:color="D9D9E3"/>
                <w:right w:val="single" w:sz="2" w:space="0" w:color="D9D9E3"/>
              </w:divBdr>
              <w:divsChild>
                <w:div w:id="46027994">
                  <w:marLeft w:val="0"/>
                  <w:marRight w:val="0"/>
                  <w:marTop w:val="0"/>
                  <w:marBottom w:val="0"/>
                  <w:divBdr>
                    <w:top w:val="single" w:sz="2" w:space="0" w:color="D9D9E3"/>
                    <w:left w:val="single" w:sz="2" w:space="0" w:color="D9D9E3"/>
                    <w:bottom w:val="single" w:sz="2" w:space="0" w:color="D9D9E3"/>
                    <w:right w:val="single" w:sz="2" w:space="0" w:color="D9D9E3"/>
                  </w:divBdr>
                  <w:divsChild>
                    <w:div w:id="260532578">
                      <w:marLeft w:val="0"/>
                      <w:marRight w:val="0"/>
                      <w:marTop w:val="0"/>
                      <w:marBottom w:val="0"/>
                      <w:divBdr>
                        <w:top w:val="single" w:sz="2" w:space="0" w:color="D9D9E3"/>
                        <w:left w:val="single" w:sz="2" w:space="0" w:color="D9D9E3"/>
                        <w:bottom w:val="single" w:sz="2" w:space="0" w:color="D9D9E3"/>
                        <w:right w:val="single" w:sz="2" w:space="0" w:color="D9D9E3"/>
                      </w:divBdr>
                      <w:divsChild>
                        <w:div w:id="1412583837">
                          <w:marLeft w:val="0"/>
                          <w:marRight w:val="0"/>
                          <w:marTop w:val="0"/>
                          <w:marBottom w:val="0"/>
                          <w:divBdr>
                            <w:top w:val="none" w:sz="0" w:space="0" w:color="auto"/>
                            <w:left w:val="none" w:sz="0" w:space="0" w:color="auto"/>
                            <w:bottom w:val="none" w:sz="0" w:space="0" w:color="auto"/>
                            <w:right w:val="none" w:sz="0" w:space="0" w:color="auto"/>
                          </w:divBdr>
                          <w:divsChild>
                            <w:div w:id="1640576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644908">
                                  <w:marLeft w:val="0"/>
                                  <w:marRight w:val="0"/>
                                  <w:marTop w:val="0"/>
                                  <w:marBottom w:val="0"/>
                                  <w:divBdr>
                                    <w:top w:val="single" w:sz="2" w:space="0" w:color="D9D9E3"/>
                                    <w:left w:val="single" w:sz="2" w:space="0" w:color="D9D9E3"/>
                                    <w:bottom w:val="single" w:sz="2" w:space="0" w:color="D9D9E3"/>
                                    <w:right w:val="single" w:sz="2" w:space="0" w:color="D9D9E3"/>
                                  </w:divBdr>
                                  <w:divsChild>
                                    <w:div w:id="1351762174">
                                      <w:marLeft w:val="0"/>
                                      <w:marRight w:val="0"/>
                                      <w:marTop w:val="0"/>
                                      <w:marBottom w:val="0"/>
                                      <w:divBdr>
                                        <w:top w:val="single" w:sz="2" w:space="0" w:color="D9D9E3"/>
                                        <w:left w:val="single" w:sz="2" w:space="0" w:color="D9D9E3"/>
                                        <w:bottom w:val="single" w:sz="2" w:space="0" w:color="D9D9E3"/>
                                        <w:right w:val="single" w:sz="2" w:space="0" w:color="D9D9E3"/>
                                      </w:divBdr>
                                      <w:divsChild>
                                        <w:div w:id="1128821450">
                                          <w:marLeft w:val="0"/>
                                          <w:marRight w:val="0"/>
                                          <w:marTop w:val="0"/>
                                          <w:marBottom w:val="0"/>
                                          <w:divBdr>
                                            <w:top w:val="single" w:sz="2" w:space="0" w:color="D9D9E3"/>
                                            <w:left w:val="single" w:sz="2" w:space="0" w:color="D9D9E3"/>
                                            <w:bottom w:val="single" w:sz="2" w:space="0" w:color="D9D9E3"/>
                                            <w:right w:val="single" w:sz="2" w:space="0" w:color="D9D9E3"/>
                                          </w:divBdr>
                                          <w:divsChild>
                                            <w:div w:id="1970164907">
                                              <w:marLeft w:val="0"/>
                                              <w:marRight w:val="0"/>
                                              <w:marTop w:val="0"/>
                                              <w:marBottom w:val="0"/>
                                              <w:divBdr>
                                                <w:top w:val="single" w:sz="2" w:space="0" w:color="D9D9E3"/>
                                                <w:left w:val="single" w:sz="2" w:space="0" w:color="D9D9E3"/>
                                                <w:bottom w:val="single" w:sz="2" w:space="0" w:color="D9D9E3"/>
                                                <w:right w:val="single" w:sz="2" w:space="0" w:color="D9D9E3"/>
                                              </w:divBdr>
                                              <w:divsChild>
                                                <w:div w:id="1457330824">
                                                  <w:marLeft w:val="0"/>
                                                  <w:marRight w:val="0"/>
                                                  <w:marTop w:val="0"/>
                                                  <w:marBottom w:val="0"/>
                                                  <w:divBdr>
                                                    <w:top w:val="single" w:sz="2" w:space="0" w:color="D9D9E3"/>
                                                    <w:left w:val="single" w:sz="2" w:space="0" w:color="D9D9E3"/>
                                                    <w:bottom w:val="single" w:sz="2" w:space="0" w:color="D9D9E3"/>
                                                    <w:right w:val="single" w:sz="2" w:space="0" w:color="D9D9E3"/>
                                                  </w:divBdr>
                                                  <w:divsChild>
                                                    <w:div w:id="444234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4199119">
          <w:marLeft w:val="0"/>
          <w:marRight w:val="0"/>
          <w:marTop w:val="0"/>
          <w:marBottom w:val="0"/>
          <w:divBdr>
            <w:top w:val="none" w:sz="0" w:space="0" w:color="auto"/>
            <w:left w:val="none" w:sz="0" w:space="0" w:color="auto"/>
            <w:bottom w:val="none" w:sz="0" w:space="0" w:color="auto"/>
            <w:right w:val="none" w:sz="0" w:space="0" w:color="auto"/>
          </w:divBdr>
        </w:div>
      </w:divsChild>
    </w:div>
    <w:div w:id="1752041654">
      <w:bodyDiv w:val="1"/>
      <w:marLeft w:val="0"/>
      <w:marRight w:val="0"/>
      <w:marTop w:val="0"/>
      <w:marBottom w:val="0"/>
      <w:divBdr>
        <w:top w:val="none" w:sz="0" w:space="0" w:color="auto"/>
        <w:left w:val="none" w:sz="0" w:space="0" w:color="auto"/>
        <w:bottom w:val="none" w:sz="0" w:space="0" w:color="auto"/>
        <w:right w:val="none" w:sz="0" w:space="0" w:color="auto"/>
      </w:divBdr>
    </w:div>
    <w:div w:id="1757434004">
      <w:bodyDiv w:val="1"/>
      <w:marLeft w:val="0"/>
      <w:marRight w:val="0"/>
      <w:marTop w:val="0"/>
      <w:marBottom w:val="0"/>
      <w:divBdr>
        <w:top w:val="none" w:sz="0" w:space="0" w:color="auto"/>
        <w:left w:val="none" w:sz="0" w:space="0" w:color="auto"/>
        <w:bottom w:val="none" w:sz="0" w:space="0" w:color="auto"/>
        <w:right w:val="none" w:sz="0" w:space="0" w:color="auto"/>
      </w:divBdr>
    </w:div>
    <w:div w:id="1761674943">
      <w:bodyDiv w:val="1"/>
      <w:marLeft w:val="0"/>
      <w:marRight w:val="0"/>
      <w:marTop w:val="0"/>
      <w:marBottom w:val="0"/>
      <w:divBdr>
        <w:top w:val="none" w:sz="0" w:space="0" w:color="auto"/>
        <w:left w:val="none" w:sz="0" w:space="0" w:color="auto"/>
        <w:bottom w:val="none" w:sz="0" w:space="0" w:color="auto"/>
        <w:right w:val="none" w:sz="0" w:space="0" w:color="auto"/>
      </w:divBdr>
    </w:div>
    <w:div w:id="1769883554">
      <w:bodyDiv w:val="1"/>
      <w:marLeft w:val="0"/>
      <w:marRight w:val="0"/>
      <w:marTop w:val="0"/>
      <w:marBottom w:val="0"/>
      <w:divBdr>
        <w:top w:val="none" w:sz="0" w:space="0" w:color="auto"/>
        <w:left w:val="none" w:sz="0" w:space="0" w:color="auto"/>
        <w:bottom w:val="none" w:sz="0" w:space="0" w:color="auto"/>
        <w:right w:val="none" w:sz="0" w:space="0" w:color="auto"/>
      </w:divBdr>
    </w:div>
    <w:div w:id="1775394580">
      <w:bodyDiv w:val="1"/>
      <w:marLeft w:val="0"/>
      <w:marRight w:val="0"/>
      <w:marTop w:val="0"/>
      <w:marBottom w:val="0"/>
      <w:divBdr>
        <w:top w:val="none" w:sz="0" w:space="0" w:color="auto"/>
        <w:left w:val="none" w:sz="0" w:space="0" w:color="auto"/>
        <w:bottom w:val="none" w:sz="0" w:space="0" w:color="auto"/>
        <w:right w:val="none" w:sz="0" w:space="0" w:color="auto"/>
      </w:divBdr>
    </w:div>
    <w:div w:id="1793593396">
      <w:bodyDiv w:val="1"/>
      <w:marLeft w:val="0"/>
      <w:marRight w:val="0"/>
      <w:marTop w:val="0"/>
      <w:marBottom w:val="0"/>
      <w:divBdr>
        <w:top w:val="none" w:sz="0" w:space="0" w:color="auto"/>
        <w:left w:val="none" w:sz="0" w:space="0" w:color="auto"/>
        <w:bottom w:val="none" w:sz="0" w:space="0" w:color="auto"/>
        <w:right w:val="none" w:sz="0" w:space="0" w:color="auto"/>
      </w:divBdr>
    </w:div>
    <w:div w:id="1796485914">
      <w:bodyDiv w:val="1"/>
      <w:marLeft w:val="0"/>
      <w:marRight w:val="0"/>
      <w:marTop w:val="0"/>
      <w:marBottom w:val="0"/>
      <w:divBdr>
        <w:top w:val="none" w:sz="0" w:space="0" w:color="auto"/>
        <w:left w:val="none" w:sz="0" w:space="0" w:color="auto"/>
        <w:bottom w:val="none" w:sz="0" w:space="0" w:color="auto"/>
        <w:right w:val="none" w:sz="0" w:space="0" w:color="auto"/>
      </w:divBdr>
    </w:div>
    <w:div w:id="1819957262">
      <w:bodyDiv w:val="1"/>
      <w:marLeft w:val="0"/>
      <w:marRight w:val="0"/>
      <w:marTop w:val="0"/>
      <w:marBottom w:val="0"/>
      <w:divBdr>
        <w:top w:val="none" w:sz="0" w:space="0" w:color="auto"/>
        <w:left w:val="none" w:sz="0" w:space="0" w:color="auto"/>
        <w:bottom w:val="none" w:sz="0" w:space="0" w:color="auto"/>
        <w:right w:val="none" w:sz="0" w:space="0" w:color="auto"/>
      </w:divBdr>
    </w:div>
    <w:div w:id="1833057681">
      <w:bodyDiv w:val="1"/>
      <w:marLeft w:val="0"/>
      <w:marRight w:val="0"/>
      <w:marTop w:val="0"/>
      <w:marBottom w:val="0"/>
      <w:divBdr>
        <w:top w:val="none" w:sz="0" w:space="0" w:color="auto"/>
        <w:left w:val="none" w:sz="0" w:space="0" w:color="auto"/>
        <w:bottom w:val="none" w:sz="0" w:space="0" w:color="auto"/>
        <w:right w:val="none" w:sz="0" w:space="0" w:color="auto"/>
      </w:divBdr>
    </w:div>
    <w:div w:id="1833984765">
      <w:bodyDiv w:val="1"/>
      <w:marLeft w:val="0"/>
      <w:marRight w:val="0"/>
      <w:marTop w:val="0"/>
      <w:marBottom w:val="0"/>
      <w:divBdr>
        <w:top w:val="none" w:sz="0" w:space="0" w:color="auto"/>
        <w:left w:val="none" w:sz="0" w:space="0" w:color="auto"/>
        <w:bottom w:val="none" w:sz="0" w:space="0" w:color="auto"/>
        <w:right w:val="none" w:sz="0" w:space="0" w:color="auto"/>
      </w:divBdr>
    </w:div>
    <w:div w:id="1834757292">
      <w:bodyDiv w:val="1"/>
      <w:marLeft w:val="0"/>
      <w:marRight w:val="0"/>
      <w:marTop w:val="0"/>
      <w:marBottom w:val="0"/>
      <w:divBdr>
        <w:top w:val="none" w:sz="0" w:space="0" w:color="auto"/>
        <w:left w:val="none" w:sz="0" w:space="0" w:color="auto"/>
        <w:bottom w:val="none" w:sz="0" w:space="0" w:color="auto"/>
        <w:right w:val="none" w:sz="0" w:space="0" w:color="auto"/>
      </w:divBdr>
    </w:div>
    <w:div w:id="1846624882">
      <w:bodyDiv w:val="1"/>
      <w:marLeft w:val="0"/>
      <w:marRight w:val="0"/>
      <w:marTop w:val="0"/>
      <w:marBottom w:val="0"/>
      <w:divBdr>
        <w:top w:val="none" w:sz="0" w:space="0" w:color="auto"/>
        <w:left w:val="none" w:sz="0" w:space="0" w:color="auto"/>
        <w:bottom w:val="none" w:sz="0" w:space="0" w:color="auto"/>
        <w:right w:val="none" w:sz="0" w:space="0" w:color="auto"/>
      </w:divBdr>
    </w:div>
    <w:div w:id="1870532229">
      <w:bodyDiv w:val="1"/>
      <w:marLeft w:val="0"/>
      <w:marRight w:val="0"/>
      <w:marTop w:val="0"/>
      <w:marBottom w:val="0"/>
      <w:divBdr>
        <w:top w:val="none" w:sz="0" w:space="0" w:color="auto"/>
        <w:left w:val="none" w:sz="0" w:space="0" w:color="auto"/>
        <w:bottom w:val="none" w:sz="0" w:space="0" w:color="auto"/>
        <w:right w:val="none" w:sz="0" w:space="0" w:color="auto"/>
      </w:divBdr>
    </w:div>
    <w:div w:id="1872305604">
      <w:bodyDiv w:val="1"/>
      <w:marLeft w:val="0"/>
      <w:marRight w:val="0"/>
      <w:marTop w:val="0"/>
      <w:marBottom w:val="0"/>
      <w:divBdr>
        <w:top w:val="none" w:sz="0" w:space="0" w:color="auto"/>
        <w:left w:val="none" w:sz="0" w:space="0" w:color="auto"/>
        <w:bottom w:val="none" w:sz="0" w:space="0" w:color="auto"/>
        <w:right w:val="none" w:sz="0" w:space="0" w:color="auto"/>
      </w:divBdr>
    </w:div>
    <w:div w:id="1893730286">
      <w:bodyDiv w:val="1"/>
      <w:marLeft w:val="0"/>
      <w:marRight w:val="0"/>
      <w:marTop w:val="0"/>
      <w:marBottom w:val="0"/>
      <w:divBdr>
        <w:top w:val="none" w:sz="0" w:space="0" w:color="auto"/>
        <w:left w:val="none" w:sz="0" w:space="0" w:color="auto"/>
        <w:bottom w:val="none" w:sz="0" w:space="0" w:color="auto"/>
        <w:right w:val="none" w:sz="0" w:space="0" w:color="auto"/>
      </w:divBdr>
    </w:div>
    <w:div w:id="1896698697">
      <w:bodyDiv w:val="1"/>
      <w:marLeft w:val="0"/>
      <w:marRight w:val="0"/>
      <w:marTop w:val="0"/>
      <w:marBottom w:val="0"/>
      <w:divBdr>
        <w:top w:val="none" w:sz="0" w:space="0" w:color="auto"/>
        <w:left w:val="none" w:sz="0" w:space="0" w:color="auto"/>
        <w:bottom w:val="none" w:sz="0" w:space="0" w:color="auto"/>
        <w:right w:val="none" w:sz="0" w:space="0" w:color="auto"/>
      </w:divBdr>
    </w:div>
    <w:div w:id="1911883991">
      <w:bodyDiv w:val="1"/>
      <w:marLeft w:val="0"/>
      <w:marRight w:val="0"/>
      <w:marTop w:val="0"/>
      <w:marBottom w:val="0"/>
      <w:divBdr>
        <w:top w:val="none" w:sz="0" w:space="0" w:color="auto"/>
        <w:left w:val="none" w:sz="0" w:space="0" w:color="auto"/>
        <w:bottom w:val="none" w:sz="0" w:space="0" w:color="auto"/>
        <w:right w:val="none" w:sz="0" w:space="0" w:color="auto"/>
      </w:divBdr>
    </w:div>
    <w:div w:id="1920942935">
      <w:bodyDiv w:val="1"/>
      <w:marLeft w:val="0"/>
      <w:marRight w:val="0"/>
      <w:marTop w:val="0"/>
      <w:marBottom w:val="0"/>
      <w:divBdr>
        <w:top w:val="none" w:sz="0" w:space="0" w:color="auto"/>
        <w:left w:val="none" w:sz="0" w:space="0" w:color="auto"/>
        <w:bottom w:val="none" w:sz="0" w:space="0" w:color="auto"/>
        <w:right w:val="none" w:sz="0" w:space="0" w:color="auto"/>
      </w:divBdr>
    </w:div>
    <w:div w:id="1935166186">
      <w:bodyDiv w:val="1"/>
      <w:marLeft w:val="0"/>
      <w:marRight w:val="0"/>
      <w:marTop w:val="0"/>
      <w:marBottom w:val="0"/>
      <w:divBdr>
        <w:top w:val="none" w:sz="0" w:space="0" w:color="auto"/>
        <w:left w:val="none" w:sz="0" w:space="0" w:color="auto"/>
        <w:bottom w:val="none" w:sz="0" w:space="0" w:color="auto"/>
        <w:right w:val="none" w:sz="0" w:space="0" w:color="auto"/>
      </w:divBdr>
    </w:div>
    <w:div w:id="1946501033">
      <w:bodyDiv w:val="1"/>
      <w:marLeft w:val="0"/>
      <w:marRight w:val="0"/>
      <w:marTop w:val="0"/>
      <w:marBottom w:val="0"/>
      <w:divBdr>
        <w:top w:val="none" w:sz="0" w:space="0" w:color="auto"/>
        <w:left w:val="none" w:sz="0" w:space="0" w:color="auto"/>
        <w:bottom w:val="none" w:sz="0" w:space="0" w:color="auto"/>
        <w:right w:val="none" w:sz="0" w:space="0" w:color="auto"/>
      </w:divBdr>
    </w:div>
    <w:div w:id="1960717342">
      <w:bodyDiv w:val="1"/>
      <w:marLeft w:val="0"/>
      <w:marRight w:val="0"/>
      <w:marTop w:val="0"/>
      <w:marBottom w:val="0"/>
      <w:divBdr>
        <w:top w:val="none" w:sz="0" w:space="0" w:color="auto"/>
        <w:left w:val="none" w:sz="0" w:space="0" w:color="auto"/>
        <w:bottom w:val="none" w:sz="0" w:space="0" w:color="auto"/>
        <w:right w:val="none" w:sz="0" w:space="0" w:color="auto"/>
      </w:divBdr>
    </w:div>
    <w:div w:id="1972249556">
      <w:bodyDiv w:val="1"/>
      <w:marLeft w:val="0"/>
      <w:marRight w:val="0"/>
      <w:marTop w:val="0"/>
      <w:marBottom w:val="0"/>
      <w:divBdr>
        <w:top w:val="none" w:sz="0" w:space="0" w:color="auto"/>
        <w:left w:val="none" w:sz="0" w:space="0" w:color="auto"/>
        <w:bottom w:val="none" w:sz="0" w:space="0" w:color="auto"/>
        <w:right w:val="none" w:sz="0" w:space="0" w:color="auto"/>
      </w:divBdr>
      <w:divsChild>
        <w:div w:id="809325869">
          <w:marLeft w:val="0"/>
          <w:marRight w:val="0"/>
          <w:marTop w:val="0"/>
          <w:marBottom w:val="0"/>
          <w:divBdr>
            <w:top w:val="none" w:sz="0" w:space="0" w:color="auto"/>
            <w:left w:val="none" w:sz="0" w:space="0" w:color="auto"/>
            <w:bottom w:val="none" w:sz="0" w:space="0" w:color="auto"/>
            <w:right w:val="none" w:sz="0" w:space="0" w:color="auto"/>
          </w:divBdr>
        </w:div>
      </w:divsChild>
    </w:div>
    <w:div w:id="1974292774">
      <w:bodyDiv w:val="1"/>
      <w:marLeft w:val="0"/>
      <w:marRight w:val="0"/>
      <w:marTop w:val="0"/>
      <w:marBottom w:val="0"/>
      <w:divBdr>
        <w:top w:val="none" w:sz="0" w:space="0" w:color="auto"/>
        <w:left w:val="none" w:sz="0" w:space="0" w:color="auto"/>
        <w:bottom w:val="none" w:sz="0" w:space="0" w:color="auto"/>
        <w:right w:val="none" w:sz="0" w:space="0" w:color="auto"/>
      </w:divBdr>
    </w:div>
    <w:div w:id="1975332562">
      <w:bodyDiv w:val="1"/>
      <w:marLeft w:val="0"/>
      <w:marRight w:val="0"/>
      <w:marTop w:val="0"/>
      <w:marBottom w:val="0"/>
      <w:divBdr>
        <w:top w:val="none" w:sz="0" w:space="0" w:color="auto"/>
        <w:left w:val="none" w:sz="0" w:space="0" w:color="auto"/>
        <w:bottom w:val="none" w:sz="0" w:space="0" w:color="auto"/>
        <w:right w:val="none" w:sz="0" w:space="0" w:color="auto"/>
      </w:divBdr>
    </w:div>
    <w:div w:id="1987011147">
      <w:bodyDiv w:val="1"/>
      <w:marLeft w:val="0"/>
      <w:marRight w:val="0"/>
      <w:marTop w:val="0"/>
      <w:marBottom w:val="0"/>
      <w:divBdr>
        <w:top w:val="none" w:sz="0" w:space="0" w:color="auto"/>
        <w:left w:val="none" w:sz="0" w:space="0" w:color="auto"/>
        <w:bottom w:val="none" w:sz="0" w:space="0" w:color="auto"/>
        <w:right w:val="none" w:sz="0" w:space="0" w:color="auto"/>
      </w:divBdr>
    </w:div>
    <w:div w:id="2007708428">
      <w:bodyDiv w:val="1"/>
      <w:marLeft w:val="0"/>
      <w:marRight w:val="0"/>
      <w:marTop w:val="0"/>
      <w:marBottom w:val="0"/>
      <w:divBdr>
        <w:top w:val="none" w:sz="0" w:space="0" w:color="auto"/>
        <w:left w:val="none" w:sz="0" w:space="0" w:color="auto"/>
        <w:bottom w:val="none" w:sz="0" w:space="0" w:color="auto"/>
        <w:right w:val="none" w:sz="0" w:space="0" w:color="auto"/>
      </w:divBdr>
    </w:div>
    <w:div w:id="2021275841">
      <w:bodyDiv w:val="1"/>
      <w:marLeft w:val="0"/>
      <w:marRight w:val="0"/>
      <w:marTop w:val="0"/>
      <w:marBottom w:val="0"/>
      <w:divBdr>
        <w:top w:val="none" w:sz="0" w:space="0" w:color="auto"/>
        <w:left w:val="none" w:sz="0" w:space="0" w:color="auto"/>
        <w:bottom w:val="none" w:sz="0" w:space="0" w:color="auto"/>
        <w:right w:val="none" w:sz="0" w:space="0" w:color="auto"/>
      </w:divBdr>
    </w:div>
    <w:div w:id="2047173370">
      <w:bodyDiv w:val="1"/>
      <w:marLeft w:val="0"/>
      <w:marRight w:val="0"/>
      <w:marTop w:val="0"/>
      <w:marBottom w:val="0"/>
      <w:divBdr>
        <w:top w:val="none" w:sz="0" w:space="0" w:color="auto"/>
        <w:left w:val="none" w:sz="0" w:space="0" w:color="auto"/>
        <w:bottom w:val="none" w:sz="0" w:space="0" w:color="auto"/>
        <w:right w:val="none" w:sz="0" w:space="0" w:color="auto"/>
      </w:divBdr>
    </w:div>
    <w:div w:id="2048096357">
      <w:bodyDiv w:val="1"/>
      <w:marLeft w:val="0"/>
      <w:marRight w:val="0"/>
      <w:marTop w:val="0"/>
      <w:marBottom w:val="0"/>
      <w:divBdr>
        <w:top w:val="none" w:sz="0" w:space="0" w:color="auto"/>
        <w:left w:val="none" w:sz="0" w:space="0" w:color="auto"/>
        <w:bottom w:val="none" w:sz="0" w:space="0" w:color="auto"/>
        <w:right w:val="none" w:sz="0" w:space="0" w:color="auto"/>
      </w:divBdr>
      <w:divsChild>
        <w:div w:id="1411929227">
          <w:marLeft w:val="0"/>
          <w:marRight w:val="0"/>
          <w:marTop w:val="0"/>
          <w:marBottom w:val="0"/>
          <w:divBdr>
            <w:top w:val="none" w:sz="0" w:space="0" w:color="auto"/>
            <w:left w:val="none" w:sz="0" w:space="0" w:color="auto"/>
            <w:bottom w:val="none" w:sz="0" w:space="0" w:color="auto"/>
            <w:right w:val="none" w:sz="0" w:space="0" w:color="auto"/>
          </w:divBdr>
        </w:div>
        <w:div w:id="1564607486">
          <w:marLeft w:val="0"/>
          <w:marRight w:val="0"/>
          <w:marTop w:val="0"/>
          <w:marBottom w:val="0"/>
          <w:divBdr>
            <w:top w:val="single" w:sz="2" w:space="0" w:color="D9D9E3"/>
            <w:left w:val="single" w:sz="2" w:space="0" w:color="D9D9E3"/>
            <w:bottom w:val="single" w:sz="2" w:space="0" w:color="D9D9E3"/>
            <w:right w:val="single" w:sz="2" w:space="0" w:color="D9D9E3"/>
          </w:divBdr>
          <w:divsChild>
            <w:div w:id="1287930230">
              <w:marLeft w:val="0"/>
              <w:marRight w:val="0"/>
              <w:marTop w:val="0"/>
              <w:marBottom w:val="0"/>
              <w:divBdr>
                <w:top w:val="single" w:sz="2" w:space="0" w:color="D9D9E3"/>
                <w:left w:val="single" w:sz="2" w:space="0" w:color="D9D9E3"/>
                <w:bottom w:val="single" w:sz="2" w:space="0" w:color="D9D9E3"/>
                <w:right w:val="single" w:sz="2" w:space="0" w:color="D9D9E3"/>
              </w:divBdr>
              <w:divsChild>
                <w:div w:id="914164562">
                  <w:marLeft w:val="0"/>
                  <w:marRight w:val="0"/>
                  <w:marTop w:val="0"/>
                  <w:marBottom w:val="0"/>
                  <w:divBdr>
                    <w:top w:val="single" w:sz="2" w:space="0" w:color="D9D9E3"/>
                    <w:left w:val="single" w:sz="2" w:space="0" w:color="D9D9E3"/>
                    <w:bottom w:val="single" w:sz="2" w:space="0" w:color="D9D9E3"/>
                    <w:right w:val="single" w:sz="2" w:space="0" w:color="D9D9E3"/>
                  </w:divBdr>
                  <w:divsChild>
                    <w:div w:id="1300914204">
                      <w:marLeft w:val="0"/>
                      <w:marRight w:val="0"/>
                      <w:marTop w:val="0"/>
                      <w:marBottom w:val="0"/>
                      <w:divBdr>
                        <w:top w:val="single" w:sz="2" w:space="0" w:color="D9D9E3"/>
                        <w:left w:val="single" w:sz="2" w:space="0" w:color="D9D9E3"/>
                        <w:bottom w:val="single" w:sz="2" w:space="0" w:color="D9D9E3"/>
                        <w:right w:val="single" w:sz="2" w:space="0" w:color="D9D9E3"/>
                      </w:divBdr>
                      <w:divsChild>
                        <w:div w:id="1363554072">
                          <w:marLeft w:val="0"/>
                          <w:marRight w:val="0"/>
                          <w:marTop w:val="0"/>
                          <w:marBottom w:val="0"/>
                          <w:divBdr>
                            <w:top w:val="none" w:sz="0" w:space="0" w:color="auto"/>
                            <w:left w:val="none" w:sz="0" w:space="0" w:color="auto"/>
                            <w:bottom w:val="none" w:sz="0" w:space="0" w:color="auto"/>
                            <w:right w:val="none" w:sz="0" w:space="0" w:color="auto"/>
                          </w:divBdr>
                          <w:divsChild>
                            <w:div w:id="1671785181">
                              <w:marLeft w:val="0"/>
                              <w:marRight w:val="0"/>
                              <w:marTop w:val="100"/>
                              <w:marBottom w:val="100"/>
                              <w:divBdr>
                                <w:top w:val="single" w:sz="2" w:space="0" w:color="D9D9E3"/>
                                <w:left w:val="single" w:sz="2" w:space="0" w:color="D9D9E3"/>
                                <w:bottom w:val="single" w:sz="2" w:space="0" w:color="D9D9E3"/>
                                <w:right w:val="single" w:sz="2" w:space="0" w:color="D9D9E3"/>
                              </w:divBdr>
                              <w:divsChild>
                                <w:div w:id="413628967">
                                  <w:marLeft w:val="0"/>
                                  <w:marRight w:val="0"/>
                                  <w:marTop w:val="0"/>
                                  <w:marBottom w:val="0"/>
                                  <w:divBdr>
                                    <w:top w:val="single" w:sz="2" w:space="0" w:color="D9D9E3"/>
                                    <w:left w:val="single" w:sz="2" w:space="0" w:color="D9D9E3"/>
                                    <w:bottom w:val="single" w:sz="2" w:space="0" w:color="D9D9E3"/>
                                    <w:right w:val="single" w:sz="2" w:space="0" w:color="D9D9E3"/>
                                  </w:divBdr>
                                  <w:divsChild>
                                    <w:div w:id="882866545">
                                      <w:marLeft w:val="0"/>
                                      <w:marRight w:val="0"/>
                                      <w:marTop w:val="0"/>
                                      <w:marBottom w:val="0"/>
                                      <w:divBdr>
                                        <w:top w:val="single" w:sz="2" w:space="0" w:color="D9D9E3"/>
                                        <w:left w:val="single" w:sz="2" w:space="0" w:color="D9D9E3"/>
                                        <w:bottom w:val="single" w:sz="2" w:space="0" w:color="D9D9E3"/>
                                        <w:right w:val="single" w:sz="2" w:space="0" w:color="D9D9E3"/>
                                      </w:divBdr>
                                      <w:divsChild>
                                        <w:div w:id="1213154560">
                                          <w:marLeft w:val="0"/>
                                          <w:marRight w:val="0"/>
                                          <w:marTop w:val="0"/>
                                          <w:marBottom w:val="0"/>
                                          <w:divBdr>
                                            <w:top w:val="single" w:sz="2" w:space="0" w:color="D9D9E3"/>
                                            <w:left w:val="single" w:sz="2" w:space="0" w:color="D9D9E3"/>
                                            <w:bottom w:val="single" w:sz="2" w:space="0" w:color="D9D9E3"/>
                                            <w:right w:val="single" w:sz="2" w:space="0" w:color="D9D9E3"/>
                                          </w:divBdr>
                                          <w:divsChild>
                                            <w:div w:id="1568804753">
                                              <w:marLeft w:val="0"/>
                                              <w:marRight w:val="0"/>
                                              <w:marTop w:val="0"/>
                                              <w:marBottom w:val="0"/>
                                              <w:divBdr>
                                                <w:top w:val="single" w:sz="2" w:space="0" w:color="D9D9E3"/>
                                                <w:left w:val="single" w:sz="2" w:space="0" w:color="D9D9E3"/>
                                                <w:bottom w:val="single" w:sz="2" w:space="0" w:color="D9D9E3"/>
                                                <w:right w:val="single" w:sz="2" w:space="0" w:color="D9D9E3"/>
                                              </w:divBdr>
                                              <w:divsChild>
                                                <w:div w:id="1454783851">
                                                  <w:marLeft w:val="0"/>
                                                  <w:marRight w:val="0"/>
                                                  <w:marTop w:val="0"/>
                                                  <w:marBottom w:val="0"/>
                                                  <w:divBdr>
                                                    <w:top w:val="single" w:sz="2" w:space="0" w:color="D9D9E3"/>
                                                    <w:left w:val="single" w:sz="2" w:space="0" w:color="D9D9E3"/>
                                                    <w:bottom w:val="single" w:sz="2" w:space="0" w:color="D9D9E3"/>
                                                    <w:right w:val="single" w:sz="2" w:space="0" w:color="D9D9E3"/>
                                                  </w:divBdr>
                                                  <w:divsChild>
                                                    <w:div w:id="162163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61129845">
      <w:bodyDiv w:val="1"/>
      <w:marLeft w:val="0"/>
      <w:marRight w:val="0"/>
      <w:marTop w:val="0"/>
      <w:marBottom w:val="0"/>
      <w:divBdr>
        <w:top w:val="none" w:sz="0" w:space="0" w:color="auto"/>
        <w:left w:val="none" w:sz="0" w:space="0" w:color="auto"/>
        <w:bottom w:val="none" w:sz="0" w:space="0" w:color="auto"/>
        <w:right w:val="none" w:sz="0" w:space="0" w:color="auto"/>
      </w:divBdr>
    </w:div>
    <w:div w:id="2069571301">
      <w:bodyDiv w:val="1"/>
      <w:marLeft w:val="0"/>
      <w:marRight w:val="0"/>
      <w:marTop w:val="0"/>
      <w:marBottom w:val="0"/>
      <w:divBdr>
        <w:top w:val="none" w:sz="0" w:space="0" w:color="auto"/>
        <w:left w:val="none" w:sz="0" w:space="0" w:color="auto"/>
        <w:bottom w:val="none" w:sz="0" w:space="0" w:color="auto"/>
        <w:right w:val="none" w:sz="0" w:space="0" w:color="auto"/>
      </w:divBdr>
    </w:div>
    <w:div w:id="2085451875">
      <w:bodyDiv w:val="1"/>
      <w:marLeft w:val="0"/>
      <w:marRight w:val="0"/>
      <w:marTop w:val="0"/>
      <w:marBottom w:val="0"/>
      <w:divBdr>
        <w:top w:val="none" w:sz="0" w:space="0" w:color="auto"/>
        <w:left w:val="none" w:sz="0" w:space="0" w:color="auto"/>
        <w:bottom w:val="none" w:sz="0" w:space="0" w:color="auto"/>
        <w:right w:val="none" w:sz="0" w:space="0" w:color="auto"/>
      </w:divBdr>
    </w:div>
    <w:div w:id="2093426065">
      <w:bodyDiv w:val="1"/>
      <w:marLeft w:val="0"/>
      <w:marRight w:val="0"/>
      <w:marTop w:val="0"/>
      <w:marBottom w:val="0"/>
      <w:divBdr>
        <w:top w:val="none" w:sz="0" w:space="0" w:color="auto"/>
        <w:left w:val="none" w:sz="0" w:space="0" w:color="auto"/>
        <w:bottom w:val="none" w:sz="0" w:space="0" w:color="auto"/>
        <w:right w:val="none" w:sz="0" w:space="0" w:color="auto"/>
      </w:divBdr>
    </w:div>
    <w:div w:id="2110350786">
      <w:bodyDiv w:val="1"/>
      <w:marLeft w:val="0"/>
      <w:marRight w:val="0"/>
      <w:marTop w:val="0"/>
      <w:marBottom w:val="0"/>
      <w:divBdr>
        <w:top w:val="none" w:sz="0" w:space="0" w:color="auto"/>
        <w:left w:val="none" w:sz="0" w:space="0" w:color="auto"/>
        <w:bottom w:val="none" w:sz="0" w:space="0" w:color="auto"/>
        <w:right w:val="none" w:sz="0" w:space="0" w:color="auto"/>
      </w:divBdr>
    </w:div>
    <w:div w:id="2111465661">
      <w:bodyDiv w:val="1"/>
      <w:marLeft w:val="0"/>
      <w:marRight w:val="0"/>
      <w:marTop w:val="0"/>
      <w:marBottom w:val="0"/>
      <w:divBdr>
        <w:top w:val="none" w:sz="0" w:space="0" w:color="auto"/>
        <w:left w:val="none" w:sz="0" w:space="0" w:color="auto"/>
        <w:bottom w:val="none" w:sz="0" w:space="0" w:color="auto"/>
        <w:right w:val="none" w:sz="0" w:space="0" w:color="auto"/>
      </w:divBdr>
      <w:divsChild>
        <w:div w:id="1205025329">
          <w:marLeft w:val="0"/>
          <w:marRight w:val="0"/>
          <w:marTop w:val="240"/>
          <w:marBottom w:val="240"/>
          <w:divBdr>
            <w:top w:val="none" w:sz="0" w:space="0" w:color="auto"/>
            <w:left w:val="none" w:sz="0" w:space="0" w:color="auto"/>
            <w:bottom w:val="none" w:sz="0" w:space="0" w:color="auto"/>
            <w:right w:val="none" w:sz="0" w:space="0" w:color="auto"/>
          </w:divBdr>
        </w:div>
      </w:divsChild>
    </w:div>
    <w:div w:id="2118207429">
      <w:bodyDiv w:val="1"/>
      <w:marLeft w:val="0"/>
      <w:marRight w:val="0"/>
      <w:marTop w:val="0"/>
      <w:marBottom w:val="0"/>
      <w:divBdr>
        <w:top w:val="none" w:sz="0" w:space="0" w:color="auto"/>
        <w:left w:val="none" w:sz="0" w:space="0" w:color="auto"/>
        <w:bottom w:val="none" w:sz="0" w:space="0" w:color="auto"/>
        <w:right w:val="none" w:sz="0" w:space="0" w:color="auto"/>
      </w:divBdr>
    </w:div>
    <w:div w:id="2118212677">
      <w:bodyDiv w:val="1"/>
      <w:marLeft w:val="0"/>
      <w:marRight w:val="0"/>
      <w:marTop w:val="0"/>
      <w:marBottom w:val="0"/>
      <w:divBdr>
        <w:top w:val="none" w:sz="0" w:space="0" w:color="auto"/>
        <w:left w:val="none" w:sz="0" w:space="0" w:color="auto"/>
        <w:bottom w:val="none" w:sz="0" w:space="0" w:color="auto"/>
        <w:right w:val="none" w:sz="0" w:space="0" w:color="auto"/>
      </w:divBdr>
    </w:div>
    <w:div w:id="2118482221">
      <w:bodyDiv w:val="1"/>
      <w:marLeft w:val="0"/>
      <w:marRight w:val="0"/>
      <w:marTop w:val="0"/>
      <w:marBottom w:val="0"/>
      <w:divBdr>
        <w:top w:val="none" w:sz="0" w:space="0" w:color="auto"/>
        <w:left w:val="none" w:sz="0" w:space="0" w:color="auto"/>
        <w:bottom w:val="none" w:sz="0" w:space="0" w:color="auto"/>
        <w:right w:val="none" w:sz="0" w:space="0" w:color="auto"/>
      </w:divBdr>
    </w:div>
    <w:div w:id="2121870275">
      <w:bodyDiv w:val="1"/>
      <w:marLeft w:val="0"/>
      <w:marRight w:val="0"/>
      <w:marTop w:val="0"/>
      <w:marBottom w:val="0"/>
      <w:divBdr>
        <w:top w:val="none" w:sz="0" w:space="0" w:color="auto"/>
        <w:left w:val="none" w:sz="0" w:space="0" w:color="auto"/>
        <w:bottom w:val="none" w:sz="0" w:space="0" w:color="auto"/>
        <w:right w:val="none" w:sz="0" w:space="0" w:color="auto"/>
      </w:divBdr>
    </w:div>
    <w:div w:id="2126846599">
      <w:bodyDiv w:val="1"/>
      <w:marLeft w:val="0"/>
      <w:marRight w:val="0"/>
      <w:marTop w:val="0"/>
      <w:marBottom w:val="0"/>
      <w:divBdr>
        <w:top w:val="none" w:sz="0" w:space="0" w:color="auto"/>
        <w:left w:val="none" w:sz="0" w:space="0" w:color="auto"/>
        <w:bottom w:val="none" w:sz="0" w:space="0" w:color="auto"/>
        <w:right w:val="none" w:sz="0" w:space="0" w:color="auto"/>
      </w:divBdr>
    </w:div>
    <w:div w:id="21472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Efficiency_Comparison_of_Health!$B$1</c:f>
              <c:strCache>
                <c:ptCount val="1"/>
                <c:pt idx="0">
                  <c:v>Efficiency (%)</c:v>
                </c:pt>
              </c:strCache>
            </c:strRef>
          </c:tx>
          <c:spPr>
            <a:solidFill>
              <a:schemeClr val="accent3"/>
            </a:solidFill>
            <a:ln>
              <a:noFill/>
            </a:ln>
            <a:effectLst/>
          </c:spPr>
          <c:invertIfNegative val="0"/>
          <c:cat>
            <c:strRef>
              <c:f>Efficiency_Comparison_of_Health!$A$2:$A$4</c:f>
              <c:strCache>
                <c:ptCount val="3"/>
                <c:pt idx="0">
                  <c:v>Traditional Rule-Based</c:v>
                </c:pt>
                <c:pt idx="1">
                  <c:v>ML-Based Resource Allocation</c:v>
                </c:pt>
                <c:pt idx="2">
                  <c:v>Hybrid AI Model (IDSS)</c:v>
                </c:pt>
              </c:strCache>
            </c:strRef>
          </c:cat>
          <c:val>
            <c:numRef>
              <c:f>Efficiency_Comparison_of_Health!$B$2:$B$4</c:f>
              <c:numCache>
                <c:formatCode>General</c:formatCode>
                <c:ptCount val="3"/>
                <c:pt idx="0">
                  <c:v>60</c:v>
                </c:pt>
                <c:pt idx="1">
                  <c:v>75</c:v>
                </c:pt>
                <c:pt idx="2">
                  <c:v>90</c:v>
                </c:pt>
              </c:numCache>
            </c:numRef>
          </c:val>
          <c:extLst>
            <c:ext xmlns:c16="http://schemas.microsoft.com/office/drawing/2014/chart" uri="{C3380CC4-5D6E-409C-BE32-E72D297353CC}">
              <c16:uniqueId val="{00000000-49A2-46FF-B8C0-8B7845FE1E17}"/>
            </c:ext>
          </c:extLst>
        </c:ser>
        <c:dLbls>
          <c:showLegendKey val="0"/>
          <c:showVal val="0"/>
          <c:showCatName val="0"/>
          <c:showSerName val="0"/>
          <c:showPercent val="0"/>
          <c:showBubbleSize val="0"/>
        </c:dLbls>
        <c:gapWidth val="182"/>
        <c:axId val="482037136"/>
        <c:axId val="482063056"/>
      </c:barChart>
      <c:catAx>
        <c:axId val="48203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63056"/>
        <c:crosses val="autoZero"/>
        <c:auto val="1"/>
        <c:lblAlgn val="ctr"/>
        <c:lblOffset val="100"/>
        <c:noMultiLvlLbl val="0"/>
      </c:catAx>
      <c:valAx>
        <c:axId val="482063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37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Patient Satisfaction (%)</c:v>
                </c:pt>
              </c:strCache>
            </c:strRef>
          </c:tx>
          <c:spPr>
            <a:solidFill>
              <a:schemeClr val="accent3"/>
            </a:solidFill>
            <a:ln>
              <a:noFill/>
            </a:ln>
            <a:effectLst/>
          </c:spPr>
          <c:invertIfNegative val="0"/>
          <c:cat>
            <c:strRef>
              <c:f>Sheet1!$A$2:$A$4</c:f>
              <c:strCache>
                <c:ptCount val="3"/>
                <c:pt idx="0">
                  <c:v>Traditional Rule-Based</c:v>
                </c:pt>
                <c:pt idx="1">
                  <c:v>ML-Based Resource Allocation</c:v>
                </c:pt>
                <c:pt idx="2">
                  <c:v>Hybrid AI Model (IDSS)</c:v>
                </c:pt>
              </c:strCache>
            </c:strRef>
          </c:cat>
          <c:val>
            <c:numRef>
              <c:f>Sheet1!$B$2:$B$4</c:f>
              <c:numCache>
                <c:formatCode>General</c:formatCode>
                <c:ptCount val="3"/>
                <c:pt idx="0">
                  <c:v>65</c:v>
                </c:pt>
                <c:pt idx="1">
                  <c:v>80</c:v>
                </c:pt>
                <c:pt idx="2">
                  <c:v>92</c:v>
                </c:pt>
              </c:numCache>
            </c:numRef>
          </c:val>
          <c:extLst>
            <c:ext xmlns:c16="http://schemas.microsoft.com/office/drawing/2014/chart" uri="{C3380CC4-5D6E-409C-BE32-E72D297353CC}">
              <c16:uniqueId val="{00000000-72D6-48F9-A633-E1EC0D6FDE4A}"/>
            </c:ext>
          </c:extLst>
        </c:ser>
        <c:dLbls>
          <c:showLegendKey val="0"/>
          <c:showVal val="0"/>
          <c:showCatName val="0"/>
          <c:showSerName val="0"/>
          <c:showPercent val="0"/>
          <c:showBubbleSize val="0"/>
        </c:dLbls>
        <c:gapWidth val="219"/>
        <c:overlap val="-27"/>
        <c:axId val="482085136"/>
        <c:axId val="482083696"/>
      </c:barChart>
      <c:catAx>
        <c:axId val="48208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3696"/>
        <c:crosses val="autoZero"/>
        <c:auto val="1"/>
        <c:lblAlgn val="ctr"/>
        <c:lblOffset val="100"/>
        <c:noMultiLvlLbl val="0"/>
      </c:catAx>
      <c:valAx>
        <c:axId val="48208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5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1650-7EDB-4083-97A0-E997F90A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22</cp:revision>
  <dcterms:created xsi:type="dcterms:W3CDTF">2025-11-02T10:00:00Z</dcterms:created>
  <dcterms:modified xsi:type="dcterms:W3CDTF">2026-02-24T05:41:00Z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56ce937f006f1427813f6166edb0f31e69d0d242d559a7f81611e11268d33824</vt:lpwstr>
  </property>
</Properties>
</file>