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9706" w14:textId="77777777" w:rsidR="004649A3" w:rsidRDefault="00000000">
      <w:pPr>
        <w:pStyle w:val="Title"/>
      </w:pPr>
      <w:r>
        <w:t>Anti-Jamming</w:t>
      </w:r>
      <w:r>
        <w:rPr>
          <w:spacing w:val="-12"/>
        </w:rPr>
        <w:t xml:space="preserve"> </w:t>
      </w:r>
      <w:r>
        <w:t>Communication</w:t>
      </w:r>
      <w:r>
        <w:rPr>
          <w:spacing w:val="-12"/>
        </w:rPr>
        <w:t xml:space="preserve"> </w:t>
      </w:r>
      <w:r>
        <w:t>Framework</w:t>
      </w:r>
      <w:r>
        <w:rPr>
          <w:spacing w:val="-12"/>
        </w:rPr>
        <w:t xml:space="preserve"> </w:t>
      </w:r>
      <w:r>
        <w:t>for Drones Using Frequency Hopping</w:t>
      </w:r>
    </w:p>
    <w:p w14:paraId="059A67EC" w14:textId="77777777" w:rsidR="004649A3" w:rsidRDefault="004649A3">
      <w:pPr>
        <w:pStyle w:val="BodyText"/>
        <w:spacing w:before="57" w:after="1"/>
      </w:pPr>
    </w:p>
    <w:p w14:paraId="4F6E39F9" w14:textId="77777777" w:rsidR="004649A3" w:rsidRDefault="004649A3">
      <w:pPr>
        <w:pStyle w:val="BodyText"/>
      </w:pPr>
    </w:p>
    <w:p w14:paraId="52B2F21A" w14:textId="77777777" w:rsidR="004649A3" w:rsidRDefault="004649A3">
      <w:pPr>
        <w:pStyle w:val="BodyText"/>
        <w:spacing w:before="69"/>
      </w:pPr>
    </w:p>
    <w:p w14:paraId="35FEB7D2" w14:textId="77777777" w:rsidR="004649A3" w:rsidRDefault="004649A3">
      <w:pPr>
        <w:pStyle w:val="BodyText"/>
        <w:sectPr w:rsidR="004649A3">
          <w:type w:val="continuous"/>
          <w:pgSz w:w="12240" w:h="15840"/>
          <w:pgMar w:top="1380" w:right="360" w:bottom="280" w:left="720" w:header="720" w:footer="720" w:gutter="0"/>
          <w:cols w:space="720"/>
        </w:sectPr>
      </w:pPr>
    </w:p>
    <w:p w14:paraId="07DECE1B" w14:textId="77777777" w:rsidR="004649A3" w:rsidRDefault="00000000">
      <w:pPr>
        <w:spacing w:before="91"/>
        <w:ind w:left="187" w:right="38" w:firstLine="50"/>
        <w:jc w:val="both"/>
        <w:rPr>
          <w:b/>
          <w:sz w:val="20"/>
        </w:rPr>
      </w:pPr>
      <w:r>
        <w:rPr>
          <w:b/>
          <w:sz w:val="20"/>
        </w:rPr>
        <w:t>Abstract— Applications of drones or UAVs are spread across the sectors of surveillance, agriculture, delivery, and</w:t>
      </w:r>
      <w:r>
        <w:rPr>
          <w:b/>
          <w:spacing w:val="-10"/>
          <w:sz w:val="20"/>
        </w:rPr>
        <w:t xml:space="preserve"> </w:t>
      </w:r>
      <w:r>
        <w:rPr>
          <w:b/>
          <w:sz w:val="20"/>
        </w:rPr>
        <w:t>disaster</w:t>
      </w:r>
      <w:r>
        <w:rPr>
          <w:b/>
          <w:spacing w:val="-10"/>
          <w:sz w:val="20"/>
        </w:rPr>
        <w:t xml:space="preserve"> </w:t>
      </w:r>
      <w:r>
        <w:rPr>
          <w:b/>
          <w:sz w:val="20"/>
        </w:rPr>
        <w:t>management.</w:t>
      </w:r>
      <w:r>
        <w:rPr>
          <w:b/>
          <w:spacing w:val="-11"/>
          <w:sz w:val="20"/>
        </w:rPr>
        <w:t xml:space="preserve"> </w:t>
      </w:r>
      <w:r>
        <w:rPr>
          <w:b/>
          <w:sz w:val="20"/>
        </w:rPr>
        <w:t>Their</w:t>
      </w:r>
      <w:r>
        <w:rPr>
          <w:b/>
          <w:spacing w:val="-10"/>
          <w:sz w:val="20"/>
        </w:rPr>
        <w:t xml:space="preserve"> </w:t>
      </w:r>
      <w:r>
        <w:rPr>
          <w:b/>
          <w:sz w:val="20"/>
        </w:rPr>
        <w:t>wireless</w:t>
      </w:r>
      <w:r>
        <w:rPr>
          <w:b/>
          <w:spacing w:val="-10"/>
          <w:sz w:val="20"/>
        </w:rPr>
        <w:t xml:space="preserve"> </w:t>
      </w:r>
      <w:r>
        <w:rPr>
          <w:b/>
          <w:sz w:val="20"/>
        </w:rPr>
        <w:t>communication connections</w:t>
      </w:r>
      <w:r>
        <w:rPr>
          <w:b/>
          <w:spacing w:val="-10"/>
          <w:sz w:val="20"/>
        </w:rPr>
        <w:t xml:space="preserve"> </w:t>
      </w:r>
      <w:r>
        <w:rPr>
          <w:b/>
          <w:sz w:val="20"/>
        </w:rPr>
        <w:t>are</w:t>
      </w:r>
      <w:r>
        <w:rPr>
          <w:b/>
          <w:spacing w:val="-8"/>
          <w:sz w:val="20"/>
        </w:rPr>
        <w:t xml:space="preserve"> </w:t>
      </w:r>
      <w:r>
        <w:rPr>
          <w:b/>
          <w:sz w:val="20"/>
        </w:rPr>
        <w:t>particularly</w:t>
      </w:r>
      <w:r>
        <w:rPr>
          <w:b/>
          <w:spacing w:val="-8"/>
          <w:sz w:val="20"/>
        </w:rPr>
        <w:t xml:space="preserve"> </w:t>
      </w:r>
      <w:r>
        <w:rPr>
          <w:b/>
          <w:sz w:val="20"/>
        </w:rPr>
        <w:t>vulnerable</w:t>
      </w:r>
      <w:r>
        <w:rPr>
          <w:b/>
          <w:spacing w:val="-9"/>
          <w:sz w:val="20"/>
        </w:rPr>
        <w:t xml:space="preserve"> </w:t>
      </w:r>
      <w:r>
        <w:rPr>
          <w:b/>
          <w:sz w:val="20"/>
        </w:rPr>
        <w:t>to</w:t>
      </w:r>
      <w:r>
        <w:rPr>
          <w:b/>
          <w:spacing w:val="-8"/>
          <w:sz w:val="20"/>
        </w:rPr>
        <w:t xml:space="preserve"> </w:t>
      </w:r>
      <w:r>
        <w:rPr>
          <w:b/>
          <w:sz w:val="20"/>
        </w:rPr>
        <w:t>the</w:t>
      </w:r>
      <w:r>
        <w:rPr>
          <w:b/>
          <w:spacing w:val="-8"/>
          <w:sz w:val="20"/>
        </w:rPr>
        <w:t xml:space="preserve"> </w:t>
      </w:r>
      <w:r>
        <w:rPr>
          <w:b/>
          <w:sz w:val="20"/>
        </w:rPr>
        <w:t>purposeful jamming attacks that inhibit the command-and-control signal</w:t>
      </w:r>
      <w:r>
        <w:rPr>
          <w:b/>
          <w:spacing w:val="-10"/>
          <w:sz w:val="20"/>
        </w:rPr>
        <w:t xml:space="preserve"> </w:t>
      </w:r>
      <w:r>
        <w:rPr>
          <w:b/>
          <w:sz w:val="20"/>
        </w:rPr>
        <w:t>between</w:t>
      </w:r>
      <w:r>
        <w:rPr>
          <w:b/>
          <w:spacing w:val="-11"/>
          <w:sz w:val="20"/>
        </w:rPr>
        <w:t xml:space="preserve"> </w:t>
      </w:r>
      <w:r>
        <w:rPr>
          <w:b/>
          <w:sz w:val="20"/>
        </w:rPr>
        <w:t>the</w:t>
      </w:r>
      <w:r>
        <w:rPr>
          <w:b/>
          <w:spacing w:val="-10"/>
          <w:sz w:val="20"/>
        </w:rPr>
        <w:t xml:space="preserve"> </w:t>
      </w:r>
      <w:r>
        <w:rPr>
          <w:b/>
          <w:sz w:val="20"/>
        </w:rPr>
        <w:t>ground</w:t>
      </w:r>
      <w:r>
        <w:rPr>
          <w:b/>
          <w:spacing w:val="-11"/>
          <w:sz w:val="20"/>
        </w:rPr>
        <w:t xml:space="preserve"> </w:t>
      </w:r>
      <w:r>
        <w:rPr>
          <w:b/>
          <w:sz w:val="20"/>
        </w:rPr>
        <w:t>stations</w:t>
      </w:r>
      <w:r>
        <w:rPr>
          <w:b/>
          <w:spacing w:val="-11"/>
          <w:sz w:val="20"/>
        </w:rPr>
        <w:t xml:space="preserve"> </w:t>
      </w:r>
      <w:r>
        <w:rPr>
          <w:b/>
          <w:sz w:val="20"/>
        </w:rPr>
        <w:t>and</w:t>
      </w:r>
      <w:r>
        <w:rPr>
          <w:b/>
          <w:spacing w:val="-11"/>
          <w:sz w:val="20"/>
        </w:rPr>
        <w:t xml:space="preserve"> </w:t>
      </w:r>
      <w:r>
        <w:rPr>
          <w:b/>
          <w:sz w:val="20"/>
        </w:rPr>
        <w:t>the</w:t>
      </w:r>
      <w:r>
        <w:rPr>
          <w:b/>
          <w:spacing w:val="-10"/>
          <w:sz w:val="20"/>
        </w:rPr>
        <w:t xml:space="preserve"> </w:t>
      </w:r>
      <w:r>
        <w:rPr>
          <w:b/>
          <w:sz w:val="20"/>
        </w:rPr>
        <w:t>drones.</w:t>
      </w:r>
      <w:r>
        <w:rPr>
          <w:b/>
          <w:spacing w:val="-10"/>
          <w:sz w:val="20"/>
        </w:rPr>
        <w:t xml:space="preserve"> </w:t>
      </w:r>
      <w:r>
        <w:rPr>
          <w:b/>
          <w:sz w:val="20"/>
        </w:rPr>
        <w:t>In</w:t>
      </w:r>
      <w:r>
        <w:rPr>
          <w:b/>
          <w:spacing w:val="-11"/>
          <w:sz w:val="20"/>
        </w:rPr>
        <w:t xml:space="preserve"> </w:t>
      </w:r>
      <w:r>
        <w:rPr>
          <w:b/>
          <w:sz w:val="20"/>
        </w:rPr>
        <w:t>this paper, a Frequency Hopping Spread Spectrum Anti- Jamming Communication Framework of Drones is presented. With this method when transmitting, the transmitter and receiver switch carrier frequencies quickly and pseudo-randomly making the signal less likely to become jammed by an enemy. The proposed framework will be implemented and simulated on GNU Radio and Python, which would provide flexibility when it comes to testing hopping sequences, modulation schemes,</w:t>
      </w:r>
      <w:r>
        <w:rPr>
          <w:b/>
          <w:spacing w:val="-8"/>
          <w:sz w:val="20"/>
        </w:rPr>
        <w:t xml:space="preserve"> </w:t>
      </w:r>
      <w:r>
        <w:rPr>
          <w:b/>
          <w:sz w:val="20"/>
        </w:rPr>
        <w:t>and</w:t>
      </w:r>
      <w:r>
        <w:rPr>
          <w:b/>
          <w:spacing w:val="-9"/>
          <w:sz w:val="20"/>
        </w:rPr>
        <w:t xml:space="preserve"> </w:t>
      </w:r>
      <w:r>
        <w:rPr>
          <w:b/>
          <w:sz w:val="20"/>
        </w:rPr>
        <w:t>anti-jamming</w:t>
      </w:r>
      <w:r>
        <w:rPr>
          <w:b/>
          <w:spacing w:val="-10"/>
          <w:sz w:val="20"/>
        </w:rPr>
        <w:t xml:space="preserve"> </w:t>
      </w:r>
      <w:r>
        <w:rPr>
          <w:b/>
          <w:sz w:val="20"/>
        </w:rPr>
        <w:t>strategies.</w:t>
      </w:r>
      <w:r>
        <w:rPr>
          <w:b/>
          <w:spacing w:val="-8"/>
          <w:sz w:val="20"/>
        </w:rPr>
        <w:t xml:space="preserve"> </w:t>
      </w:r>
      <w:r>
        <w:rPr>
          <w:b/>
          <w:sz w:val="20"/>
        </w:rPr>
        <w:t>The</w:t>
      </w:r>
      <w:r>
        <w:rPr>
          <w:b/>
          <w:spacing w:val="-8"/>
          <w:sz w:val="20"/>
        </w:rPr>
        <w:t xml:space="preserve"> </w:t>
      </w:r>
      <w:r>
        <w:rPr>
          <w:b/>
          <w:sz w:val="20"/>
        </w:rPr>
        <w:t>system</w:t>
      </w:r>
      <w:r>
        <w:rPr>
          <w:b/>
          <w:spacing w:val="-6"/>
          <w:sz w:val="20"/>
        </w:rPr>
        <w:t xml:space="preserve"> </w:t>
      </w:r>
      <w:r>
        <w:rPr>
          <w:b/>
          <w:sz w:val="20"/>
        </w:rPr>
        <w:t>will</w:t>
      </w:r>
      <w:r>
        <w:rPr>
          <w:b/>
          <w:spacing w:val="-9"/>
          <w:sz w:val="20"/>
        </w:rPr>
        <w:t xml:space="preserve"> </w:t>
      </w:r>
      <w:r>
        <w:rPr>
          <w:b/>
          <w:sz w:val="20"/>
        </w:rPr>
        <w:t>be designed</w:t>
      </w:r>
      <w:r>
        <w:rPr>
          <w:b/>
          <w:spacing w:val="-5"/>
          <w:sz w:val="20"/>
        </w:rPr>
        <w:t xml:space="preserve"> </w:t>
      </w:r>
      <w:r>
        <w:rPr>
          <w:b/>
          <w:sz w:val="20"/>
        </w:rPr>
        <w:t>in</w:t>
      </w:r>
      <w:r>
        <w:rPr>
          <w:b/>
          <w:spacing w:val="-5"/>
          <w:sz w:val="20"/>
        </w:rPr>
        <w:t xml:space="preserve"> </w:t>
      </w:r>
      <w:r>
        <w:rPr>
          <w:b/>
          <w:sz w:val="20"/>
        </w:rPr>
        <w:t>a</w:t>
      </w:r>
      <w:r>
        <w:rPr>
          <w:b/>
          <w:spacing w:val="-3"/>
          <w:sz w:val="20"/>
        </w:rPr>
        <w:t xml:space="preserve"> </w:t>
      </w:r>
      <w:r>
        <w:rPr>
          <w:b/>
          <w:sz w:val="20"/>
        </w:rPr>
        <w:t>way</w:t>
      </w:r>
      <w:r>
        <w:rPr>
          <w:b/>
          <w:spacing w:val="-3"/>
          <w:sz w:val="20"/>
        </w:rPr>
        <w:t xml:space="preserve"> </w:t>
      </w:r>
      <w:r>
        <w:rPr>
          <w:b/>
          <w:sz w:val="20"/>
        </w:rPr>
        <w:t>that</w:t>
      </w:r>
      <w:r>
        <w:rPr>
          <w:b/>
          <w:spacing w:val="-4"/>
          <w:sz w:val="20"/>
        </w:rPr>
        <w:t xml:space="preserve"> </w:t>
      </w:r>
      <w:r>
        <w:rPr>
          <w:b/>
          <w:sz w:val="20"/>
        </w:rPr>
        <w:t>will</w:t>
      </w:r>
      <w:r>
        <w:rPr>
          <w:b/>
          <w:spacing w:val="-5"/>
          <w:sz w:val="20"/>
        </w:rPr>
        <w:t xml:space="preserve"> </w:t>
      </w:r>
      <w:r>
        <w:rPr>
          <w:b/>
          <w:sz w:val="20"/>
        </w:rPr>
        <w:t>allow</w:t>
      </w:r>
      <w:r>
        <w:rPr>
          <w:b/>
          <w:spacing w:val="-4"/>
          <w:sz w:val="20"/>
        </w:rPr>
        <w:t xml:space="preserve"> </w:t>
      </w:r>
      <w:r>
        <w:rPr>
          <w:b/>
          <w:sz w:val="20"/>
        </w:rPr>
        <w:t>it</w:t>
      </w:r>
      <w:r>
        <w:rPr>
          <w:b/>
          <w:spacing w:val="-4"/>
          <w:sz w:val="20"/>
        </w:rPr>
        <w:t xml:space="preserve"> </w:t>
      </w:r>
      <w:r>
        <w:rPr>
          <w:b/>
          <w:sz w:val="20"/>
        </w:rPr>
        <w:t>to</w:t>
      </w:r>
      <w:r>
        <w:rPr>
          <w:b/>
          <w:spacing w:val="-3"/>
          <w:sz w:val="20"/>
        </w:rPr>
        <w:t xml:space="preserve"> </w:t>
      </w:r>
      <w:r>
        <w:rPr>
          <w:b/>
          <w:sz w:val="20"/>
        </w:rPr>
        <w:t>provide</w:t>
      </w:r>
      <w:r>
        <w:rPr>
          <w:b/>
          <w:spacing w:val="-5"/>
          <w:sz w:val="20"/>
        </w:rPr>
        <w:t xml:space="preserve"> </w:t>
      </w:r>
      <w:r>
        <w:rPr>
          <w:b/>
          <w:sz w:val="20"/>
        </w:rPr>
        <w:t>secure,</w:t>
      </w:r>
      <w:r>
        <w:rPr>
          <w:b/>
          <w:spacing w:val="-4"/>
          <w:sz w:val="20"/>
        </w:rPr>
        <w:t xml:space="preserve"> </w:t>
      </w:r>
      <w:r>
        <w:rPr>
          <w:b/>
          <w:sz w:val="20"/>
        </w:rPr>
        <w:t>low cost, and reliable communication to be used in the real world</w:t>
      </w:r>
      <w:r>
        <w:rPr>
          <w:b/>
          <w:spacing w:val="-2"/>
          <w:sz w:val="20"/>
        </w:rPr>
        <w:t xml:space="preserve"> </w:t>
      </w:r>
      <w:r>
        <w:rPr>
          <w:b/>
          <w:sz w:val="20"/>
        </w:rPr>
        <w:t>application</w:t>
      </w:r>
      <w:r>
        <w:rPr>
          <w:b/>
          <w:spacing w:val="-2"/>
          <w:sz w:val="20"/>
        </w:rPr>
        <w:t xml:space="preserve"> </w:t>
      </w:r>
      <w:r>
        <w:rPr>
          <w:b/>
          <w:sz w:val="20"/>
        </w:rPr>
        <w:t>of</w:t>
      </w:r>
      <w:r>
        <w:rPr>
          <w:b/>
          <w:spacing w:val="-1"/>
          <w:sz w:val="20"/>
        </w:rPr>
        <w:t xml:space="preserve"> </w:t>
      </w:r>
      <w:r>
        <w:rPr>
          <w:b/>
          <w:sz w:val="20"/>
        </w:rPr>
        <w:t>UAVs.</w:t>
      </w:r>
      <w:r>
        <w:rPr>
          <w:b/>
          <w:spacing w:val="-4"/>
          <w:sz w:val="20"/>
        </w:rPr>
        <w:t xml:space="preserve"> </w:t>
      </w:r>
      <w:r>
        <w:rPr>
          <w:b/>
          <w:sz w:val="20"/>
        </w:rPr>
        <w:t>The</w:t>
      </w:r>
      <w:r>
        <w:rPr>
          <w:b/>
          <w:spacing w:val="-1"/>
          <w:sz w:val="20"/>
        </w:rPr>
        <w:t xml:space="preserve"> </w:t>
      </w:r>
      <w:r>
        <w:rPr>
          <w:b/>
          <w:sz w:val="20"/>
        </w:rPr>
        <w:t>experimental</w:t>
      </w:r>
      <w:r>
        <w:rPr>
          <w:b/>
          <w:spacing w:val="-2"/>
          <w:sz w:val="20"/>
        </w:rPr>
        <w:t xml:space="preserve"> </w:t>
      </w:r>
      <w:r>
        <w:rPr>
          <w:b/>
          <w:sz w:val="20"/>
        </w:rPr>
        <w:t>evaluation is comprised of analysis of Packet Delivery Ratio (PDR), Bit Error Rate (BER) and the stability of links when simulated jamming occurs. The simulation results indicate that FHSS has the capability of eliminating narrowband</w:t>
      </w:r>
      <w:r>
        <w:rPr>
          <w:b/>
          <w:spacing w:val="-11"/>
          <w:sz w:val="20"/>
        </w:rPr>
        <w:t xml:space="preserve"> </w:t>
      </w:r>
      <w:r>
        <w:rPr>
          <w:b/>
          <w:sz w:val="20"/>
        </w:rPr>
        <w:t>and</w:t>
      </w:r>
      <w:r>
        <w:rPr>
          <w:b/>
          <w:spacing w:val="-8"/>
          <w:sz w:val="20"/>
        </w:rPr>
        <w:t xml:space="preserve"> </w:t>
      </w:r>
      <w:r>
        <w:rPr>
          <w:b/>
          <w:sz w:val="20"/>
        </w:rPr>
        <w:t>static</w:t>
      </w:r>
      <w:r>
        <w:rPr>
          <w:b/>
          <w:spacing w:val="-10"/>
          <w:sz w:val="20"/>
        </w:rPr>
        <w:t xml:space="preserve"> </w:t>
      </w:r>
      <w:r>
        <w:rPr>
          <w:b/>
          <w:sz w:val="20"/>
        </w:rPr>
        <w:t>jamming</w:t>
      </w:r>
      <w:r>
        <w:rPr>
          <w:b/>
          <w:spacing w:val="-9"/>
          <w:sz w:val="20"/>
        </w:rPr>
        <w:t xml:space="preserve"> </w:t>
      </w:r>
      <w:r>
        <w:rPr>
          <w:b/>
          <w:sz w:val="20"/>
        </w:rPr>
        <w:t>interference</w:t>
      </w:r>
      <w:r>
        <w:rPr>
          <w:b/>
          <w:spacing w:val="-9"/>
          <w:sz w:val="20"/>
        </w:rPr>
        <w:t xml:space="preserve"> </w:t>
      </w:r>
      <w:r>
        <w:rPr>
          <w:b/>
          <w:sz w:val="20"/>
        </w:rPr>
        <w:t>to</w:t>
      </w:r>
      <w:r>
        <w:rPr>
          <w:b/>
          <w:spacing w:val="-9"/>
          <w:sz w:val="20"/>
        </w:rPr>
        <w:t xml:space="preserve"> </w:t>
      </w:r>
      <w:r>
        <w:rPr>
          <w:b/>
          <w:sz w:val="20"/>
        </w:rPr>
        <w:t>allow</w:t>
      </w:r>
      <w:r>
        <w:rPr>
          <w:b/>
          <w:spacing w:val="-10"/>
          <w:sz w:val="20"/>
        </w:rPr>
        <w:t xml:space="preserve"> </w:t>
      </w:r>
      <w:r>
        <w:rPr>
          <w:b/>
          <w:sz w:val="20"/>
        </w:rPr>
        <w:t xml:space="preserve">the continuous communication in a highly interfering environment. This paper helps to build a more resilient </w:t>
      </w:r>
      <w:r>
        <w:rPr>
          <w:b/>
          <w:spacing w:val="-2"/>
          <w:sz w:val="20"/>
        </w:rPr>
        <w:t>and</w:t>
      </w:r>
      <w:r>
        <w:rPr>
          <w:b/>
          <w:spacing w:val="-5"/>
          <w:sz w:val="20"/>
        </w:rPr>
        <w:t xml:space="preserve"> </w:t>
      </w:r>
      <w:r>
        <w:rPr>
          <w:b/>
          <w:spacing w:val="-2"/>
          <w:sz w:val="20"/>
        </w:rPr>
        <w:t>adaptive</w:t>
      </w:r>
      <w:r>
        <w:rPr>
          <w:b/>
          <w:spacing w:val="-3"/>
          <w:sz w:val="20"/>
        </w:rPr>
        <w:t xml:space="preserve"> </w:t>
      </w:r>
      <w:r>
        <w:rPr>
          <w:b/>
          <w:spacing w:val="-2"/>
          <w:sz w:val="20"/>
        </w:rPr>
        <w:t>communication</w:t>
      </w:r>
      <w:r>
        <w:rPr>
          <w:b/>
          <w:spacing w:val="-7"/>
          <w:sz w:val="20"/>
        </w:rPr>
        <w:t xml:space="preserve"> </w:t>
      </w:r>
      <w:r>
        <w:rPr>
          <w:b/>
          <w:spacing w:val="-2"/>
          <w:sz w:val="20"/>
        </w:rPr>
        <w:t>system to</w:t>
      </w:r>
      <w:r>
        <w:rPr>
          <w:b/>
          <w:spacing w:val="-5"/>
          <w:sz w:val="20"/>
        </w:rPr>
        <w:t xml:space="preserve"> </w:t>
      </w:r>
      <w:r>
        <w:rPr>
          <w:b/>
          <w:spacing w:val="-2"/>
          <w:sz w:val="20"/>
        </w:rPr>
        <w:t>drones</w:t>
      </w:r>
      <w:r>
        <w:rPr>
          <w:b/>
          <w:spacing w:val="-5"/>
          <w:sz w:val="20"/>
        </w:rPr>
        <w:t xml:space="preserve"> </w:t>
      </w:r>
      <w:r>
        <w:rPr>
          <w:b/>
          <w:spacing w:val="-2"/>
          <w:sz w:val="20"/>
        </w:rPr>
        <w:t>offering</w:t>
      </w:r>
      <w:r>
        <w:rPr>
          <w:b/>
          <w:spacing w:val="-3"/>
          <w:sz w:val="20"/>
        </w:rPr>
        <w:t xml:space="preserve"> </w:t>
      </w:r>
      <w:r>
        <w:rPr>
          <w:b/>
          <w:spacing w:val="-2"/>
          <w:sz w:val="20"/>
        </w:rPr>
        <w:t xml:space="preserve">an </w:t>
      </w:r>
      <w:r>
        <w:rPr>
          <w:b/>
          <w:sz w:val="20"/>
        </w:rPr>
        <w:t>effective trade-off of performance, security and a hardware viable future UAV networks.</w:t>
      </w:r>
    </w:p>
    <w:p w14:paraId="09959AFC" w14:textId="77777777" w:rsidR="004649A3" w:rsidRDefault="00000000">
      <w:pPr>
        <w:spacing w:before="1"/>
        <w:ind w:left="187" w:right="40"/>
        <w:jc w:val="both"/>
        <w:rPr>
          <w:b/>
          <w:sz w:val="20"/>
        </w:rPr>
      </w:pPr>
      <w:r>
        <w:rPr>
          <w:b/>
          <w:sz w:val="20"/>
        </w:rPr>
        <w:t>Keywords—Software Defined Radio (SDR), Unmanned Aerial Vehicle (UAV), Anti-Jamming Communication, Frequency Hopping Spread Spectrum (FHSS), GNU Radio, Secure Drone Communication, Wireless Link Reliability, RF Front-End.</w:t>
      </w:r>
    </w:p>
    <w:p w14:paraId="4B67595D" w14:textId="77777777" w:rsidR="004649A3" w:rsidRDefault="00000000">
      <w:pPr>
        <w:pStyle w:val="Heading1"/>
        <w:numPr>
          <w:ilvl w:val="0"/>
          <w:numId w:val="10"/>
        </w:numPr>
        <w:tabs>
          <w:tab w:val="left" w:pos="1723"/>
        </w:tabs>
        <w:spacing w:before="91"/>
        <w:ind w:hanging="487"/>
        <w:jc w:val="left"/>
      </w:pPr>
      <w:r>
        <w:rPr>
          <w:b w:val="0"/>
        </w:rPr>
        <w:br w:type="column"/>
      </w:r>
      <w:r>
        <w:rPr>
          <w:spacing w:val="-2"/>
        </w:rPr>
        <w:t>INTRODUCTION</w:t>
      </w:r>
    </w:p>
    <w:p w14:paraId="56DC17E1" w14:textId="77777777" w:rsidR="004649A3" w:rsidRDefault="004649A3">
      <w:pPr>
        <w:pStyle w:val="BodyText"/>
        <w:spacing w:before="10"/>
        <w:rPr>
          <w:b/>
        </w:rPr>
      </w:pPr>
    </w:p>
    <w:p w14:paraId="548CFD6F" w14:textId="77777777" w:rsidR="004649A3" w:rsidRDefault="00000000">
      <w:pPr>
        <w:pStyle w:val="BodyText"/>
        <w:ind w:left="187" w:right="542"/>
        <w:jc w:val="both"/>
      </w:pPr>
      <w:r>
        <w:t>The use of drones or unmanned aerial vehicles is also wide in</w:t>
      </w:r>
      <w:r>
        <w:rPr>
          <w:spacing w:val="-5"/>
        </w:rPr>
        <w:t xml:space="preserve"> </w:t>
      </w:r>
      <w:r>
        <w:t>the</w:t>
      </w:r>
      <w:r>
        <w:rPr>
          <w:spacing w:val="-6"/>
        </w:rPr>
        <w:t xml:space="preserve"> </w:t>
      </w:r>
      <w:r>
        <w:t>contemporary</w:t>
      </w:r>
      <w:r>
        <w:rPr>
          <w:spacing w:val="-5"/>
        </w:rPr>
        <w:t xml:space="preserve"> </w:t>
      </w:r>
      <w:r>
        <w:t>setting,</w:t>
      </w:r>
      <w:r>
        <w:rPr>
          <w:spacing w:val="-8"/>
        </w:rPr>
        <w:t xml:space="preserve"> </w:t>
      </w:r>
      <w:r>
        <w:t>beginning</w:t>
      </w:r>
      <w:r>
        <w:rPr>
          <w:spacing w:val="-7"/>
        </w:rPr>
        <w:t xml:space="preserve"> </w:t>
      </w:r>
      <w:r>
        <w:t>with</w:t>
      </w:r>
      <w:r>
        <w:rPr>
          <w:spacing w:val="-5"/>
        </w:rPr>
        <w:t xml:space="preserve"> </w:t>
      </w:r>
      <w:r>
        <w:t>surveillance</w:t>
      </w:r>
      <w:r>
        <w:rPr>
          <w:spacing w:val="-6"/>
        </w:rPr>
        <w:t xml:space="preserve"> </w:t>
      </w:r>
      <w:r>
        <w:t>and disaster</w:t>
      </w:r>
      <w:r>
        <w:rPr>
          <w:spacing w:val="-6"/>
        </w:rPr>
        <w:t xml:space="preserve"> </w:t>
      </w:r>
      <w:r>
        <w:t>control</w:t>
      </w:r>
      <w:r>
        <w:rPr>
          <w:spacing w:val="-7"/>
        </w:rPr>
        <w:t xml:space="preserve"> </w:t>
      </w:r>
      <w:r>
        <w:t>and</w:t>
      </w:r>
      <w:r>
        <w:rPr>
          <w:spacing w:val="-5"/>
        </w:rPr>
        <w:t xml:space="preserve"> </w:t>
      </w:r>
      <w:r>
        <w:t>expanding</w:t>
      </w:r>
      <w:r>
        <w:rPr>
          <w:spacing w:val="-7"/>
        </w:rPr>
        <w:t xml:space="preserve"> </w:t>
      </w:r>
      <w:r>
        <w:t>to</w:t>
      </w:r>
      <w:r>
        <w:rPr>
          <w:spacing w:val="-5"/>
        </w:rPr>
        <w:t xml:space="preserve"> </w:t>
      </w:r>
      <w:r>
        <w:t>agriculture</w:t>
      </w:r>
      <w:r>
        <w:rPr>
          <w:spacing w:val="-1"/>
        </w:rPr>
        <w:t xml:space="preserve"> </w:t>
      </w:r>
      <w:r>
        <w:t>monitoring</w:t>
      </w:r>
      <w:r>
        <w:rPr>
          <w:spacing w:val="-4"/>
        </w:rPr>
        <w:t xml:space="preserve"> </w:t>
      </w:r>
      <w:r>
        <w:t>and military actions. Strong and safe communication between a drone and the ground control station is extremely critical to the</w:t>
      </w:r>
      <w:r>
        <w:rPr>
          <w:spacing w:val="-5"/>
        </w:rPr>
        <w:t xml:space="preserve"> </w:t>
      </w:r>
      <w:r>
        <w:t>safe</w:t>
      </w:r>
      <w:r>
        <w:rPr>
          <w:spacing w:val="-5"/>
        </w:rPr>
        <w:t xml:space="preserve"> </w:t>
      </w:r>
      <w:r>
        <w:t>and</w:t>
      </w:r>
      <w:r>
        <w:rPr>
          <w:spacing w:val="-5"/>
        </w:rPr>
        <w:t xml:space="preserve"> </w:t>
      </w:r>
      <w:r>
        <w:t>effective</w:t>
      </w:r>
      <w:r>
        <w:rPr>
          <w:spacing w:val="-5"/>
        </w:rPr>
        <w:t xml:space="preserve"> </w:t>
      </w:r>
      <w:r>
        <w:t>operation</w:t>
      </w:r>
      <w:r>
        <w:rPr>
          <w:spacing w:val="-5"/>
        </w:rPr>
        <w:t xml:space="preserve"> </w:t>
      </w:r>
      <w:r>
        <w:t>of</w:t>
      </w:r>
      <w:r>
        <w:rPr>
          <w:spacing w:val="-5"/>
        </w:rPr>
        <w:t xml:space="preserve"> </w:t>
      </w:r>
      <w:r>
        <w:t>such</w:t>
      </w:r>
      <w:r>
        <w:rPr>
          <w:spacing w:val="-5"/>
        </w:rPr>
        <w:t xml:space="preserve"> </w:t>
      </w:r>
      <w:r>
        <w:t>devices.</w:t>
      </w:r>
      <w:r>
        <w:rPr>
          <w:spacing w:val="-5"/>
        </w:rPr>
        <w:t xml:space="preserve"> </w:t>
      </w:r>
      <w:r>
        <w:t>Conversely, wireless</w:t>
      </w:r>
      <w:r>
        <w:rPr>
          <w:spacing w:val="-7"/>
        </w:rPr>
        <w:t xml:space="preserve"> </w:t>
      </w:r>
      <w:r>
        <w:t>channel</w:t>
      </w:r>
      <w:r>
        <w:rPr>
          <w:spacing w:val="-7"/>
        </w:rPr>
        <w:t xml:space="preserve"> </w:t>
      </w:r>
      <w:r>
        <w:t>communications</w:t>
      </w:r>
      <w:r>
        <w:rPr>
          <w:spacing w:val="-7"/>
        </w:rPr>
        <w:t xml:space="preserve"> </w:t>
      </w:r>
      <w:r>
        <w:t>used</w:t>
      </w:r>
      <w:r>
        <w:rPr>
          <w:spacing w:val="-6"/>
        </w:rPr>
        <w:t xml:space="preserve"> </w:t>
      </w:r>
      <w:r>
        <w:t>by</w:t>
      </w:r>
      <w:r>
        <w:rPr>
          <w:spacing w:val="-6"/>
        </w:rPr>
        <w:t xml:space="preserve"> </w:t>
      </w:r>
      <w:r>
        <w:t>the</w:t>
      </w:r>
      <w:r>
        <w:rPr>
          <w:spacing w:val="-7"/>
        </w:rPr>
        <w:t xml:space="preserve"> </w:t>
      </w:r>
      <w:r>
        <w:t>drone</w:t>
      </w:r>
      <w:r>
        <w:rPr>
          <w:spacing w:val="-7"/>
        </w:rPr>
        <w:t xml:space="preserve"> </w:t>
      </w:r>
      <w:r>
        <w:t>are</w:t>
      </w:r>
      <w:r>
        <w:rPr>
          <w:spacing w:val="-7"/>
        </w:rPr>
        <w:t xml:space="preserve"> </w:t>
      </w:r>
      <w:r>
        <w:t xml:space="preserve">very prone to interference and jamming, and can impact the control or data transmission signals, leading to a mission </w:t>
      </w:r>
      <w:r>
        <w:rPr>
          <w:spacing w:val="-2"/>
        </w:rPr>
        <w:t>failure.</w:t>
      </w:r>
    </w:p>
    <w:p w14:paraId="3FE37E57" w14:textId="77777777" w:rsidR="004649A3" w:rsidRDefault="004649A3">
      <w:pPr>
        <w:pStyle w:val="BodyText"/>
        <w:spacing w:before="10"/>
      </w:pPr>
    </w:p>
    <w:p w14:paraId="1572A27B" w14:textId="77777777" w:rsidR="004649A3" w:rsidRDefault="00000000">
      <w:pPr>
        <w:pStyle w:val="BodyText"/>
        <w:ind w:left="187" w:right="542"/>
        <w:jc w:val="both"/>
      </w:pPr>
      <w:r>
        <w:t>The traditional radio communication systems rely on non- portable hardware transceivers that use pre-reserved frequency ranges. They are not flexible and hence cannot dynamically adapt to changing signal conditions or counter jamming attacks. These are</w:t>
      </w:r>
      <w:r>
        <w:rPr>
          <w:spacing w:val="-2"/>
        </w:rPr>
        <w:t xml:space="preserve"> </w:t>
      </w:r>
      <w:r>
        <w:t>severe limitations</w:t>
      </w:r>
      <w:r>
        <w:rPr>
          <w:spacing w:val="-1"/>
        </w:rPr>
        <w:t xml:space="preserve"> </w:t>
      </w:r>
      <w:r>
        <w:t>that SDR</w:t>
      </w:r>
      <w:r>
        <w:rPr>
          <w:spacing w:val="-2"/>
        </w:rPr>
        <w:t xml:space="preserve"> </w:t>
      </w:r>
      <w:r>
        <w:t>gets through</w:t>
      </w:r>
      <w:r>
        <w:rPr>
          <w:spacing w:val="-4"/>
        </w:rPr>
        <w:t xml:space="preserve"> </w:t>
      </w:r>
      <w:r>
        <w:t>by</w:t>
      </w:r>
      <w:r>
        <w:rPr>
          <w:spacing w:val="-4"/>
        </w:rPr>
        <w:t xml:space="preserve"> </w:t>
      </w:r>
      <w:r>
        <w:t>offering</w:t>
      </w:r>
      <w:r>
        <w:rPr>
          <w:spacing w:val="-4"/>
        </w:rPr>
        <w:t xml:space="preserve"> </w:t>
      </w:r>
      <w:r>
        <w:t>a</w:t>
      </w:r>
      <w:r>
        <w:rPr>
          <w:spacing w:val="-4"/>
        </w:rPr>
        <w:t xml:space="preserve"> </w:t>
      </w:r>
      <w:r>
        <w:t>reconfigurable</w:t>
      </w:r>
      <w:r>
        <w:rPr>
          <w:spacing w:val="-4"/>
        </w:rPr>
        <w:t xml:space="preserve"> </w:t>
      </w:r>
      <w:r>
        <w:t>platform</w:t>
      </w:r>
      <w:r>
        <w:rPr>
          <w:spacing w:val="-4"/>
        </w:rPr>
        <w:t xml:space="preserve"> </w:t>
      </w:r>
      <w:r>
        <w:t>in</w:t>
      </w:r>
      <w:r>
        <w:rPr>
          <w:spacing w:val="-4"/>
        </w:rPr>
        <w:t xml:space="preserve"> </w:t>
      </w:r>
      <w:r>
        <w:t>which</w:t>
      </w:r>
      <w:r>
        <w:rPr>
          <w:spacing w:val="-4"/>
        </w:rPr>
        <w:t xml:space="preserve"> </w:t>
      </w:r>
      <w:r>
        <w:t xml:space="preserve">most signal processing operations are implemented in software rather than hardware. Modulation type, carrier frequency, and bandwidth can be modified in real-time thus improving considerably in terms of adaptability and resistance to </w:t>
      </w:r>
      <w:r>
        <w:rPr>
          <w:spacing w:val="-2"/>
        </w:rPr>
        <w:t>interference.</w:t>
      </w:r>
    </w:p>
    <w:p w14:paraId="69CFF81C" w14:textId="77777777" w:rsidR="004649A3" w:rsidRDefault="004649A3">
      <w:pPr>
        <w:pStyle w:val="BodyText"/>
        <w:spacing w:before="10"/>
      </w:pPr>
    </w:p>
    <w:p w14:paraId="6A6E498C" w14:textId="77777777" w:rsidR="004649A3" w:rsidRDefault="00000000">
      <w:pPr>
        <w:pStyle w:val="BodyText"/>
        <w:spacing w:before="1"/>
        <w:ind w:left="187" w:right="543"/>
        <w:jc w:val="both"/>
      </w:pPr>
      <w:r>
        <w:t>The FHSS communication in this project is implemented in the drones communication system based on SDR. With this type of FHSS technique, the systems can change between several frequency</w:t>
      </w:r>
      <w:r>
        <w:rPr>
          <w:spacing w:val="-1"/>
        </w:rPr>
        <w:t xml:space="preserve"> </w:t>
      </w:r>
      <w:r>
        <w:t>channels</w:t>
      </w:r>
      <w:r>
        <w:rPr>
          <w:spacing w:val="-1"/>
        </w:rPr>
        <w:t xml:space="preserve"> </w:t>
      </w:r>
      <w:r>
        <w:t>at</w:t>
      </w:r>
      <w:r>
        <w:rPr>
          <w:spacing w:val="-3"/>
        </w:rPr>
        <w:t xml:space="preserve"> </w:t>
      </w:r>
      <w:r>
        <w:t>a faster rate and can minimize the effects of jamming, therefore enhancing the security of links. The transmission and reception of a signal is done via equipment such as USRP or low-cost equivalents (comprising of a set of modules) such as nRF24L01, RF front-end, LNA, PLL, DAC, and ADC.</w:t>
      </w:r>
    </w:p>
    <w:p w14:paraId="240877F9" w14:textId="77777777" w:rsidR="004649A3" w:rsidRDefault="004649A3">
      <w:pPr>
        <w:pStyle w:val="BodyText"/>
        <w:jc w:val="both"/>
        <w:sectPr w:rsidR="004649A3">
          <w:type w:val="continuous"/>
          <w:pgSz w:w="12240" w:h="15840"/>
          <w:pgMar w:top="1380" w:right="360" w:bottom="280" w:left="720" w:header="720" w:footer="720" w:gutter="0"/>
          <w:cols w:num="2" w:space="720" w:equalWidth="0">
            <w:col w:w="5083" w:space="491"/>
            <w:col w:w="5586"/>
          </w:cols>
        </w:sectPr>
      </w:pPr>
    </w:p>
    <w:p w14:paraId="73EF4573" w14:textId="77777777" w:rsidR="004649A3" w:rsidRDefault="00000000">
      <w:pPr>
        <w:pStyle w:val="BodyText"/>
        <w:spacing w:before="80"/>
        <w:ind w:left="187" w:right="39"/>
        <w:jc w:val="both"/>
      </w:pPr>
      <w:r>
        <w:lastRenderedPageBreak/>
        <w:t>It provides flexibility, scalability and cost-effective and reliable wireless connectivity. The system is also a customizable software that can be used to be operating in a range</w:t>
      </w:r>
      <w:r>
        <w:rPr>
          <w:spacing w:val="-2"/>
        </w:rPr>
        <w:t xml:space="preserve"> </w:t>
      </w:r>
      <w:r>
        <w:t>of</w:t>
      </w:r>
      <w:r>
        <w:rPr>
          <w:spacing w:val="-5"/>
        </w:rPr>
        <w:t xml:space="preserve"> </w:t>
      </w:r>
      <w:r>
        <w:t>frequencies</w:t>
      </w:r>
      <w:r>
        <w:rPr>
          <w:spacing w:val="-3"/>
        </w:rPr>
        <w:t xml:space="preserve"> </w:t>
      </w:r>
      <w:r>
        <w:t>and</w:t>
      </w:r>
      <w:r>
        <w:rPr>
          <w:spacing w:val="-2"/>
        </w:rPr>
        <w:t xml:space="preserve"> </w:t>
      </w:r>
      <w:r>
        <w:t>communication</w:t>
      </w:r>
      <w:r>
        <w:rPr>
          <w:spacing w:val="-2"/>
        </w:rPr>
        <w:t xml:space="preserve"> </w:t>
      </w:r>
      <w:r>
        <w:t>protocols,</w:t>
      </w:r>
      <w:r>
        <w:rPr>
          <w:spacing w:val="-3"/>
        </w:rPr>
        <w:t xml:space="preserve"> </w:t>
      </w:r>
      <w:r>
        <w:t>which</w:t>
      </w:r>
      <w:r>
        <w:rPr>
          <w:spacing w:val="-2"/>
        </w:rPr>
        <w:t xml:space="preserve"> </w:t>
      </w:r>
      <w:r>
        <w:t>is why it is suitable in both research and practice of drones. Typically, an SDR-based drone communication model ensures a secure, flexible, and efficient solution in the contemporary UAV systems.</w:t>
      </w:r>
    </w:p>
    <w:p w14:paraId="3D483D3F" w14:textId="77777777" w:rsidR="004649A3" w:rsidRDefault="004649A3">
      <w:pPr>
        <w:pStyle w:val="BodyText"/>
      </w:pPr>
    </w:p>
    <w:p w14:paraId="17626617" w14:textId="77777777" w:rsidR="004649A3" w:rsidRDefault="004649A3">
      <w:pPr>
        <w:pStyle w:val="BodyText"/>
        <w:spacing w:before="9"/>
      </w:pPr>
    </w:p>
    <w:p w14:paraId="34F34FC8" w14:textId="77777777" w:rsidR="004649A3" w:rsidRDefault="00000000">
      <w:pPr>
        <w:pStyle w:val="Heading1"/>
        <w:numPr>
          <w:ilvl w:val="0"/>
          <w:numId w:val="10"/>
        </w:numPr>
        <w:tabs>
          <w:tab w:val="left" w:pos="1723"/>
        </w:tabs>
        <w:spacing w:before="1"/>
        <w:ind w:hanging="566"/>
        <w:jc w:val="left"/>
      </w:pPr>
      <w:r>
        <w:rPr>
          <w:spacing w:val="-2"/>
        </w:rPr>
        <w:t>LITERATURE</w:t>
      </w:r>
      <w:r>
        <w:rPr>
          <w:spacing w:val="6"/>
        </w:rPr>
        <w:t xml:space="preserve"> </w:t>
      </w:r>
      <w:r>
        <w:rPr>
          <w:spacing w:val="-2"/>
        </w:rPr>
        <w:t>REVIEW</w:t>
      </w:r>
    </w:p>
    <w:p w14:paraId="754873CF" w14:textId="77777777" w:rsidR="004649A3" w:rsidRDefault="004649A3">
      <w:pPr>
        <w:pStyle w:val="BodyText"/>
        <w:rPr>
          <w:b/>
        </w:rPr>
      </w:pPr>
    </w:p>
    <w:p w14:paraId="778FC954" w14:textId="77777777" w:rsidR="004649A3" w:rsidRDefault="00000000">
      <w:pPr>
        <w:pStyle w:val="BodyText"/>
        <w:ind w:left="187" w:right="39"/>
        <w:jc w:val="both"/>
      </w:pPr>
      <w:r>
        <w:t>The</w:t>
      </w:r>
      <w:r>
        <w:rPr>
          <w:spacing w:val="-4"/>
        </w:rPr>
        <w:t xml:space="preserve"> </w:t>
      </w:r>
      <w:r>
        <w:t>paper</w:t>
      </w:r>
      <w:r>
        <w:rPr>
          <w:spacing w:val="-4"/>
        </w:rPr>
        <w:t xml:space="preserve"> </w:t>
      </w:r>
      <w:r>
        <w:t>"Software-defined</w:t>
      </w:r>
      <w:r>
        <w:rPr>
          <w:spacing w:val="-5"/>
        </w:rPr>
        <w:t xml:space="preserve"> </w:t>
      </w:r>
      <w:r>
        <w:t>Radios:</w:t>
      </w:r>
      <w:r>
        <w:rPr>
          <w:spacing w:val="-5"/>
        </w:rPr>
        <w:t xml:space="preserve"> </w:t>
      </w:r>
      <w:r>
        <w:t>Architecture,</w:t>
      </w:r>
      <w:r>
        <w:rPr>
          <w:spacing w:val="-4"/>
        </w:rPr>
        <w:t xml:space="preserve"> </w:t>
      </w:r>
      <w:r>
        <w:t xml:space="preserve">State-of- the-art, and Challenges" by Rami Akeela and Behnam </w:t>
      </w:r>
      <w:proofErr w:type="spellStart"/>
      <w:r>
        <w:t>Dezfouli</w:t>
      </w:r>
      <w:proofErr w:type="spellEnd"/>
      <w:r>
        <w:t xml:space="preserve"> reviews SDR technology with emphasis on its reconfigurable architecture, employing software instead of inflexible</w:t>
      </w:r>
      <w:r>
        <w:rPr>
          <w:spacing w:val="-13"/>
        </w:rPr>
        <w:t xml:space="preserve"> </w:t>
      </w:r>
      <w:r>
        <w:t>hardware</w:t>
      </w:r>
      <w:r>
        <w:rPr>
          <w:spacing w:val="-12"/>
        </w:rPr>
        <w:t xml:space="preserve"> </w:t>
      </w:r>
      <w:r>
        <w:t>to</w:t>
      </w:r>
      <w:r>
        <w:rPr>
          <w:spacing w:val="-13"/>
        </w:rPr>
        <w:t xml:space="preserve"> </w:t>
      </w:r>
      <w:r>
        <w:t>implement</w:t>
      </w:r>
      <w:r>
        <w:rPr>
          <w:spacing w:val="-12"/>
        </w:rPr>
        <w:t xml:space="preserve"> </w:t>
      </w:r>
      <w:r>
        <w:t>communications</w:t>
      </w:r>
      <w:r>
        <w:rPr>
          <w:spacing w:val="-13"/>
        </w:rPr>
        <w:t xml:space="preserve"> </w:t>
      </w:r>
      <w:r>
        <w:t>protocols. It</w:t>
      </w:r>
      <w:r>
        <w:rPr>
          <w:spacing w:val="-4"/>
        </w:rPr>
        <w:t xml:space="preserve"> </w:t>
      </w:r>
      <w:r>
        <w:t>covers</w:t>
      </w:r>
      <w:r>
        <w:rPr>
          <w:spacing w:val="-7"/>
        </w:rPr>
        <w:t xml:space="preserve"> </w:t>
      </w:r>
      <w:r>
        <w:t>everything</w:t>
      </w:r>
      <w:r>
        <w:rPr>
          <w:spacing w:val="-5"/>
        </w:rPr>
        <w:t xml:space="preserve"> </w:t>
      </w:r>
      <w:r>
        <w:t>from</w:t>
      </w:r>
      <w:r>
        <w:rPr>
          <w:spacing w:val="-3"/>
        </w:rPr>
        <w:t xml:space="preserve"> </w:t>
      </w:r>
      <w:r>
        <w:t>simple</w:t>
      </w:r>
      <w:r>
        <w:rPr>
          <w:spacing w:val="-4"/>
        </w:rPr>
        <w:t xml:space="preserve"> </w:t>
      </w:r>
      <w:r>
        <w:t>programmable</w:t>
      </w:r>
      <w:r>
        <w:rPr>
          <w:spacing w:val="-4"/>
        </w:rPr>
        <w:t xml:space="preserve"> </w:t>
      </w:r>
      <w:r>
        <w:t>transceivers to</w:t>
      </w:r>
      <w:r>
        <w:rPr>
          <w:spacing w:val="-10"/>
        </w:rPr>
        <w:t xml:space="preserve"> </w:t>
      </w:r>
      <w:r>
        <w:t>complex</w:t>
      </w:r>
      <w:r>
        <w:rPr>
          <w:spacing w:val="-10"/>
        </w:rPr>
        <w:t xml:space="preserve"> </w:t>
      </w:r>
      <w:r>
        <w:t>cognitive</w:t>
      </w:r>
      <w:r>
        <w:rPr>
          <w:spacing w:val="-12"/>
        </w:rPr>
        <w:t xml:space="preserve"> </w:t>
      </w:r>
      <w:r>
        <w:t>radio</w:t>
      </w:r>
      <w:r>
        <w:rPr>
          <w:spacing w:val="-10"/>
        </w:rPr>
        <w:t xml:space="preserve"> </w:t>
      </w:r>
      <w:r>
        <w:t>systems</w:t>
      </w:r>
      <w:r>
        <w:rPr>
          <w:spacing w:val="-11"/>
        </w:rPr>
        <w:t xml:space="preserve"> </w:t>
      </w:r>
      <w:r>
        <w:t>that</w:t>
      </w:r>
      <w:r>
        <w:rPr>
          <w:spacing w:val="-10"/>
        </w:rPr>
        <w:t xml:space="preserve"> </w:t>
      </w:r>
      <w:r>
        <w:t>can</w:t>
      </w:r>
      <w:r>
        <w:rPr>
          <w:spacing w:val="-11"/>
        </w:rPr>
        <w:t xml:space="preserve"> </w:t>
      </w:r>
      <w:r>
        <w:t>support</w:t>
      </w:r>
      <w:r>
        <w:rPr>
          <w:spacing w:val="-12"/>
        </w:rPr>
        <w:t xml:space="preserve"> </w:t>
      </w:r>
      <w:r>
        <w:t>dynamic spectrum access and adaptive modulation. Key architectural components such as RF front-ends, ADC/DAC converters, and digital baseband processors are discussed, along with describing popular SDR platforms like USRP and GNU Radio.</w:t>
      </w:r>
      <w:r>
        <w:rPr>
          <w:spacing w:val="-13"/>
        </w:rPr>
        <w:t xml:space="preserve"> </w:t>
      </w:r>
      <w:r>
        <w:t>Moreover,</w:t>
      </w:r>
      <w:r>
        <w:rPr>
          <w:spacing w:val="-12"/>
        </w:rPr>
        <w:t xml:space="preserve"> </w:t>
      </w:r>
      <w:r>
        <w:t>it</w:t>
      </w:r>
      <w:r>
        <w:rPr>
          <w:spacing w:val="-13"/>
        </w:rPr>
        <w:t xml:space="preserve"> </w:t>
      </w:r>
      <w:r>
        <w:t>is</w:t>
      </w:r>
      <w:r>
        <w:rPr>
          <w:spacing w:val="-12"/>
        </w:rPr>
        <w:t xml:space="preserve"> </w:t>
      </w:r>
      <w:r>
        <w:t>indicated</w:t>
      </w:r>
      <w:r>
        <w:rPr>
          <w:spacing w:val="-13"/>
        </w:rPr>
        <w:t xml:space="preserve"> </w:t>
      </w:r>
      <w:r>
        <w:t>that</w:t>
      </w:r>
      <w:r>
        <w:rPr>
          <w:spacing w:val="-12"/>
        </w:rPr>
        <w:t xml:space="preserve"> </w:t>
      </w:r>
      <w:r>
        <w:t>major</w:t>
      </w:r>
      <w:r>
        <w:rPr>
          <w:spacing w:val="-13"/>
        </w:rPr>
        <w:t xml:space="preserve"> </w:t>
      </w:r>
      <w:r>
        <w:t>challenges</w:t>
      </w:r>
      <w:r>
        <w:rPr>
          <w:spacing w:val="-12"/>
        </w:rPr>
        <w:t xml:space="preserve"> </w:t>
      </w:r>
      <w:r>
        <w:t>include real-time processing constraints, power consumption, and security vulnerability issues. The paper finally provides insight</w:t>
      </w:r>
      <w:r>
        <w:rPr>
          <w:spacing w:val="-2"/>
        </w:rPr>
        <w:t xml:space="preserve"> </w:t>
      </w:r>
      <w:r>
        <w:t>into</w:t>
      </w:r>
      <w:r>
        <w:rPr>
          <w:spacing w:val="-1"/>
        </w:rPr>
        <w:t xml:space="preserve"> </w:t>
      </w:r>
      <w:r>
        <w:t>the</w:t>
      </w:r>
      <w:r>
        <w:rPr>
          <w:spacing w:val="-1"/>
        </w:rPr>
        <w:t xml:space="preserve"> </w:t>
      </w:r>
      <w:r>
        <w:t>trend</w:t>
      </w:r>
      <w:r>
        <w:rPr>
          <w:spacing w:val="-1"/>
        </w:rPr>
        <w:t xml:space="preserve"> </w:t>
      </w:r>
      <w:r>
        <w:t>in</w:t>
      </w:r>
      <w:r>
        <w:rPr>
          <w:spacing w:val="-1"/>
        </w:rPr>
        <w:t xml:space="preserve"> </w:t>
      </w:r>
      <w:r>
        <w:t>the</w:t>
      </w:r>
      <w:r>
        <w:rPr>
          <w:spacing w:val="-4"/>
        </w:rPr>
        <w:t xml:space="preserve"> </w:t>
      </w:r>
      <w:r>
        <w:t>future</w:t>
      </w:r>
      <w:r>
        <w:rPr>
          <w:spacing w:val="-1"/>
        </w:rPr>
        <w:t xml:space="preserve"> </w:t>
      </w:r>
      <w:r>
        <w:t>regarding</w:t>
      </w:r>
      <w:r>
        <w:rPr>
          <w:spacing w:val="-1"/>
        </w:rPr>
        <w:t xml:space="preserve"> </w:t>
      </w:r>
      <w:r>
        <w:t>integration</w:t>
      </w:r>
      <w:r>
        <w:rPr>
          <w:spacing w:val="-1"/>
        </w:rPr>
        <w:t xml:space="preserve"> </w:t>
      </w:r>
      <w:r>
        <w:t>with AI and energy efficiency in SDR systems. [1]</w:t>
      </w:r>
    </w:p>
    <w:p w14:paraId="622B828A" w14:textId="77777777" w:rsidR="004649A3" w:rsidRDefault="004649A3">
      <w:pPr>
        <w:pStyle w:val="BodyText"/>
        <w:spacing w:before="1"/>
      </w:pPr>
    </w:p>
    <w:p w14:paraId="3A3BDF0B" w14:textId="77777777" w:rsidR="004649A3" w:rsidRDefault="00000000">
      <w:pPr>
        <w:pStyle w:val="BodyText"/>
        <w:ind w:left="187" w:right="38"/>
        <w:jc w:val="both"/>
      </w:pPr>
      <w:proofErr w:type="spellStart"/>
      <w:r>
        <w:t>Cronjé</w:t>
      </w:r>
      <w:proofErr w:type="spellEnd"/>
      <w:r>
        <w:t xml:space="preserve"> addresses software architecture for the SDR system by showing how modular, layered design principles map radio</w:t>
      </w:r>
      <w:r>
        <w:rPr>
          <w:spacing w:val="-11"/>
        </w:rPr>
        <w:t xml:space="preserve"> </w:t>
      </w:r>
      <w:r>
        <w:t>subsystem</w:t>
      </w:r>
      <w:r>
        <w:rPr>
          <w:spacing w:val="-11"/>
        </w:rPr>
        <w:t xml:space="preserve"> </w:t>
      </w:r>
      <w:r>
        <w:t>functionality</w:t>
      </w:r>
      <w:r>
        <w:rPr>
          <w:spacing w:val="-13"/>
        </w:rPr>
        <w:t xml:space="preserve"> </w:t>
      </w:r>
      <w:r>
        <w:t>(such</w:t>
      </w:r>
      <w:r>
        <w:rPr>
          <w:spacing w:val="-10"/>
        </w:rPr>
        <w:t xml:space="preserve"> </w:t>
      </w:r>
      <w:r>
        <w:t>as</w:t>
      </w:r>
      <w:r>
        <w:rPr>
          <w:spacing w:val="-12"/>
        </w:rPr>
        <w:t xml:space="preserve"> </w:t>
      </w:r>
      <w:r>
        <w:t>waveform</w:t>
      </w:r>
      <w:r>
        <w:rPr>
          <w:spacing w:val="-11"/>
        </w:rPr>
        <w:t xml:space="preserve"> </w:t>
      </w:r>
      <w:r>
        <w:t>processing, control,</w:t>
      </w:r>
      <w:r>
        <w:rPr>
          <w:spacing w:val="-8"/>
        </w:rPr>
        <w:t xml:space="preserve"> </w:t>
      </w:r>
      <w:r>
        <w:t>and</w:t>
      </w:r>
      <w:r>
        <w:rPr>
          <w:spacing w:val="-7"/>
        </w:rPr>
        <w:t xml:space="preserve"> </w:t>
      </w:r>
      <w:r>
        <w:t>hardware</w:t>
      </w:r>
      <w:r>
        <w:rPr>
          <w:spacing w:val="-8"/>
        </w:rPr>
        <w:t xml:space="preserve"> </w:t>
      </w:r>
      <w:r>
        <w:t>abstraction)</w:t>
      </w:r>
      <w:r>
        <w:rPr>
          <w:spacing w:val="-7"/>
        </w:rPr>
        <w:t xml:space="preserve"> </w:t>
      </w:r>
      <w:r>
        <w:t>into</w:t>
      </w:r>
      <w:r>
        <w:rPr>
          <w:spacing w:val="-6"/>
        </w:rPr>
        <w:t xml:space="preserve"> </w:t>
      </w:r>
      <w:r>
        <w:t>software</w:t>
      </w:r>
      <w:r>
        <w:rPr>
          <w:spacing w:val="-8"/>
        </w:rPr>
        <w:t xml:space="preserve"> </w:t>
      </w:r>
      <w:r>
        <w:t>components and</w:t>
      </w:r>
      <w:r>
        <w:rPr>
          <w:spacing w:val="-10"/>
        </w:rPr>
        <w:t xml:space="preserve"> </w:t>
      </w:r>
      <w:r>
        <w:t>emphasize</w:t>
      </w:r>
      <w:r>
        <w:rPr>
          <w:spacing w:val="-11"/>
        </w:rPr>
        <w:t xml:space="preserve"> </w:t>
      </w:r>
      <w:r>
        <w:t>reusability,</w:t>
      </w:r>
      <w:r>
        <w:rPr>
          <w:spacing w:val="-10"/>
        </w:rPr>
        <w:t xml:space="preserve"> </w:t>
      </w:r>
      <w:r>
        <w:t>portability,</w:t>
      </w:r>
      <w:r>
        <w:rPr>
          <w:spacing w:val="-10"/>
        </w:rPr>
        <w:t xml:space="preserve"> </w:t>
      </w:r>
      <w:r>
        <w:t>and</w:t>
      </w:r>
      <w:r>
        <w:rPr>
          <w:spacing w:val="-10"/>
        </w:rPr>
        <w:t xml:space="preserve"> </w:t>
      </w:r>
      <w:r>
        <w:t>maintainability</w:t>
      </w:r>
      <w:r>
        <w:rPr>
          <w:spacing w:val="-10"/>
        </w:rPr>
        <w:t xml:space="preserve"> </w:t>
      </w:r>
      <w:r>
        <w:t>of waveform implementations. He outlines an architecture in which hardware-dependent functionality-e.g., RF front-end control, ADC/DAC interfacing-is decoupled from higher- level signal-processing and user-control layers, enabling rapid</w:t>
      </w:r>
      <w:r>
        <w:rPr>
          <w:spacing w:val="-7"/>
        </w:rPr>
        <w:t xml:space="preserve"> </w:t>
      </w:r>
      <w:r>
        <w:t>deployment</w:t>
      </w:r>
      <w:r>
        <w:rPr>
          <w:spacing w:val="-8"/>
        </w:rPr>
        <w:t xml:space="preserve"> </w:t>
      </w:r>
      <w:r>
        <w:t>of</w:t>
      </w:r>
      <w:r>
        <w:rPr>
          <w:spacing w:val="-7"/>
        </w:rPr>
        <w:t xml:space="preserve"> </w:t>
      </w:r>
      <w:r>
        <w:t>multiple</w:t>
      </w:r>
      <w:r>
        <w:rPr>
          <w:spacing w:val="-7"/>
        </w:rPr>
        <w:t xml:space="preserve"> </w:t>
      </w:r>
      <w:r>
        <w:t>radio</w:t>
      </w:r>
      <w:r>
        <w:rPr>
          <w:spacing w:val="-7"/>
        </w:rPr>
        <w:t xml:space="preserve"> </w:t>
      </w:r>
      <w:r>
        <w:t>protocols.</w:t>
      </w:r>
      <w:r>
        <w:rPr>
          <w:spacing w:val="-7"/>
        </w:rPr>
        <w:t xml:space="preserve"> </w:t>
      </w:r>
      <w:r>
        <w:t>The</w:t>
      </w:r>
      <w:r>
        <w:rPr>
          <w:spacing w:val="-9"/>
        </w:rPr>
        <w:t xml:space="preserve"> </w:t>
      </w:r>
      <w:r>
        <w:t>paper</w:t>
      </w:r>
      <w:r>
        <w:rPr>
          <w:spacing w:val="-6"/>
        </w:rPr>
        <w:t xml:space="preserve"> </w:t>
      </w:r>
      <w:r>
        <w:t>also discusses related challenges on how to realize real-time performance,</w:t>
      </w:r>
      <w:r>
        <w:rPr>
          <w:spacing w:val="-3"/>
        </w:rPr>
        <w:t xml:space="preserve"> </w:t>
      </w:r>
      <w:r>
        <w:t>tight</w:t>
      </w:r>
      <w:r>
        <w:rPr>
          <w:spacing w:val="-4"/>
        </w:rPr>
        <w:t xml:space="preserve"> </w:t>
      </w:r>
      <w:r>
        <w:t>synchronization</w:t>
      </w:r>
      <w:r>
        <w:rPr>
          <w:spacing w:val="-3"/>
        </w:rPr>
        <w:t xml:space="preserve"> </w:t>
      </w:r>
      <w:r>
        <w:t>between</w:t>
      </w:r>
      <w:r>
        <w:rPr>
          <w:spacing w:val="-2"/>
        </w:rPr>
        <w:t xml:space="preserve"> </w:t>
      </w:r>
      <w:r>
        <w:t>software</w:t>
      </w:r>
      <w:r>
        <w:rPr>
          <w:spacing w:val="-3"/>
        </w:rPr>
        <w:t xml:space="preserve"> </w:t>
      </w:r>
      <w:r>
        <w:t>blocks and hardware, and heterogeneous computing elements that integrate the</w:t>
      </w:r>
      <w:r>
        <w:rPr>
          <w:spacing w:val="-1"/>
        </w:rPr>
        <w:t xml:space="preserve"> </w:t>
      </w:r>
      <w:r>
        <w:t>SDR</w:t>
      </w:r>
      <w:r>
        <w:rPr>
          <w:spacing w:val="-2"/>
        </w:rPr>
        <w:t xml:space="preserve"> </w:t>
      </w:r>
      <w:r>
        <w:t>stack;</w:t>
      </w:r>
      <w:r>
        <w:rPr>
          <w:spacing w:val="-1"/>
        </w:rPr>
        <w:t xml:space="preserve"> </w:t>
      </w:r>
      <w:r>
        <w:t>examples</w:t>
      </w:r>
      <w:r>
        <w:rPr>
          <w:spacing w:val="-1"/>
        </w:rPr>
        <w:t xml:space="preserve"> </w:t>
      </w:r>
      <w:r>
        <w:t>include</w:t>
      </w:r>
      <w:r>
        <w:rPr>
          <w:spacing w:val="-2"/>
        </w:rPr>
        <w:t xml:space="preserve"> </w:t>
      </w:r>
      <w:r>
        <w:t>GPPs, DSPs, and FPGAs. [2]</w:t>
      </w:r>
    </w:p>
    <w:p w14:paraId="25E88CF4" w14:textId="77777777" w:rsidR="004649A3" w:rsidRDefault="004649A3">
      <w:pPr>
        <w:pStyle w:val="BodyText"/>
      </w:pPr>
    </w:p>
    <w:p w14:paraId="65742BF4" w14:textId="77777777" w:rsidR="004649A3" w:rsidRDefault="00000000">
      <w:pPr>
        <w:pStyle w:val="BodyText"/>
        <w:ind w:left="187" w:right="38"/>
        <w:jc w:val="both"/>
      </w:pPr>
      <w:proofErr w:type="spellStart"/>
      <w:r>
        <w:t>Bhawariya</w:t>
      </w:r>
      <w:proofErr w:type="spellEnd"/>
      <w:r>
        <w:t xml:space="preserve"> and </w:t>
      </w:r>
      <w:proofErr w:type="spellStart"/>
      <w:r>
        <w:t>Jukariya</w:t>
      </w:r>
      <w:proofErr w:type="spellEnd"/>
      <w:r>
        <w:t xml:space="preserve"> present an overview of drone (Unmanned</w:t>
      </w:r>
      <w:r>
        <w:rPr>
          <w:spacing w:val="-13"/>
        </w:rPr>
        <w:t xml:space="preserve"> </w:t>
      </w:r>
      <w:r>
        <w:t>Aerial</w:t>
      </w:r>
      <w:r>
        <w:rPr>
          <w:spacing w:val="-12"/>
        </w:rPr>
        <w:t xml:space="preserve"> </w:t>
      </w:r>
      <w:r>
        <w:t>Vehicle,</w:t>
      </w:r>
      <w:r>
        <w:rPr>
          <w:spacing w:val="-13"/>
        </w:rPr>
        <w:t xml:space="preserve"> </w:t>
      </w:r>
      <w:r>
        <w:t>UAV)</w:t>
      </w:r>
      <w:r>
        <w:rPr>
          <w:spacing w:val="-12"/>
        </w:rPr>
        <w:t xml:space="preserve"> </w:t>
      </w:r>
      <w:r>
        <w:t>technology</w:t>
      </w:r>
      <w:r>
        <w:rPr>
          <w:spacing w:val="-13"/>
        </w:rPr>
        <w:t xml:space="preserve"> </w:t>
      </w:r>
      <w:r>
        <w:t>that</w:t>
      </w:r>
      <w:r>
        <w:rPr>
          <w:spacing w:val="-12"/>
        </w:rPr>
        <w:t xml:space="preserve"> </w:t>
      </w:r>
      <w:r>
        <w:t>covers</w:t>
      </w:r>
      <w:r>
        <w:rPr>
          <w:spacing w:val="-13"/>
        </w:rPr>
        <w:t xml:space="preserve"> </w:t>
      </w:r>
      <w:r>
        <w:t>the construction of drones (frame, propellers, engine, power system, electronics and communication system), explores current and emerging applications of drones, and discusses risks of failure from various causes such as battery failure, adverse weather conditions, or collision with infrastructure. The authors have emphasized how the affordability and ubiquity of drones are causing exponential growth in their usage in civilian domains, while there is also a need to address safety and regulatory concerns regarding their deployment. [3]</w:t>
      </w:r>
    </w:p>
    <w:p w14:paraId="34C71C23" w14:textId="77777777" w:rsidR="004649A3" w:rsidRDefault="00000000">
      <w:pPr>
        <w:spacing w:before="80"/>
        <w:rPr>
          <w:sz w:val="20"/>
        </w:rPr>
      </w:pPr>
      <w:r>
        <w:br w:type="column"/>
      </w:r>
    </w:p>
    <w:p w14:paraId="558F4527" w14:textId="77777777" w:rsidR="004649A3" w:rsidRDefault="00000000">
      <w:pPr>
        <w:pStyle w:val="BodyText"/>
        <w:spacing w:before="1" w:line="229" w:lineRule="exact"/>
        <w:ind w:left="187"/>
        <w:jc w:val="both"/>
      </w:pPr>
      <w:r>
        <w:t>The</w:t>
      </w:r>
      <w:r>
        <w:rPr>
          <w:spacing w:val="17"/>
        </w:rPr>
        <w:t xml:space="preserve"> </w:t>
      </w:r>
      <w:r>
        <w:t>paper</w:t>
      </w:r>
      <w:r>
        <w:rPr>
          <w:spacing w:val="16"/>
        </w:rPr>
        <w:t xml:space="preserve"> </w:t>
      </w:r>
      <w:r>
        <w:t>"Frequency</w:t>
      </w:r>
      <w:r>
        <w:rPr>
          <w:spacing w:val="19"/>
        </w:rPr>
        <w:t xml:space="preserve"> </w:t>
      </w:r>
      <w:r>
        <w:t>Hopping</w:t>
      </w:r>
      <w:r>
        <w:rPr>
          <w:spacing w:val="19"/>
        </w:rPr>
        <w:t xml:space="preserve"> </w:t>
      </w:r>
      <w:r>
        <w:t>Spread</w:t>
      </w:r>
      <w:r>
        <w:rPr>
          <w:spacing w:val="18"/>
        </w:rPr>
        <w:t xml:space="preserve"> </w:t>
      </w:r>
      <w:r>
        <w:t>Spectrum:</w:t>
      </w:r>
      <w:r>
        <w:rPr>
          <w:spacing w:val="18"/>
        </w:rPr>
        <w:t xml:space="preserve"> </w:t>
      </w:r>
      <w:r>
        <w:rPr>
          <w:spacing w:val="-2"/>
        </w:rPr>
        <w:t>History,</w:t>
      </w:r>
    </w:p>
    <w:p w14:paraId="745CCC38" w14:textId="77777777" w:rsidR="004649A3" w:rsidRDefault="00000000">
      <w:pPr>
        <w:pStyle w:val="BodyText"/>
        <w:spacing w:line="229" w:lineRule="exact"/>
        <w:ind w:left="187"/>
        <w:jc w:val="both"/>
      </w:pPr>
      <w:r>
        <w:rPr>
          <w:spacing w:val="-2"/>
        </w:rPr>
        <w:t>Principles</w:t>
      </w:r>
      <w:r>
        <w:rPr>
          <w:spacing w:val="-6"/>
        </w:rPr>
        <w:t xml:space="preserve"> </w:t>
      </w:r>
      <w:r>
        <w:rPr>
          <w:spacing w:val="-2"/>
        </w:rPr>
        <w:t>and Applications"</w:t>
      </w:r>
      <w:r>
        <w:rPr>
          <w:spacing w:val="-4"/>
        </w:rPr>
        <w:t xml:space="preserve"> </w:t>
      </w:r>
      <w:r>
        <w:rPr>
          <w:spacing w:val="-2"/>
        </w:rPr>
        <w:t>by</w:t>
      </w:r>
      <w:r>
        <w:rPr>
          <w:spacing w:val="-3"/>
        </w:rPr>
        <w:t xml:space="preserve"> </w:t>
      </w:r>
      <w:r>
        <w:rPr>
          <w:spacing w:val="-2"/>
        </w:rPr>
        <w:t>Vladimir</w:t>
      </w:r>
      <w:r>
        <w:rPr>
          <w:spacing w:val="-4"/>
        </w:rPr>
        <w:t xml:space="preserve"> </w:t>
      </w:r>
      <w:r>
        <w:rPr>
          <w:spacing w:val="-2"/>
        </w:rPr>
        <w:t>B.</w:t>
      </w:r>
      <w:r>
        <w:rPr>
          <w:spacing w:val="-4"/>
        </w:rPr>
        <w:t xml:space="preserve"> </w:t>
      </w:r>
      <w:r>
        <w:rPr>
          <w:spacing w:val="-2"/>
        </w:rPr>
        <w:t>Ristić,</w:t>
      </w:r>
      <w:r>
        <w:rPr>
          <w:spacing w:val="-1"/>
        </w:rPr>
        <w:t xml:space="preserve"> </w:t>
      </w:r>
      <w:r>
        <w:rPr>
          <w:spacing w:val="-2"/>
        </w:rPr>
        <w:t>Branislav</w:t>
      </w:r>
    </w:p>
    <w:p w14:paraId="2713857E" w14:textId="77777777" w:rsidR="004649A3" w:rsidRDefault="00000000">
      <w:pPr>
        <w:pStyle w:val="BodyText"/>
        <w:ind w:left="187" w:right="543"/>
        <w:jc w:val="both"/>
      </w:pPr>
      <w:r>
        <w:t>M. Todorović, and Nenad M. Stojanović describes the history, basic principles, and various applications of the frequency hopping</w:t>
      </w:r>
      <w:r>
        <w:rPr>
          <w:spacing w:val="-1"/>
        </w:rPr>
        <w:t xml:space="preserve"> </w:t>
      </w:r>
      <w:r>
        <w:t>spread</w:t>
      </w:r>
      <w:r>
        <w:rPr>
          <w:spacing w:val="-1"/>
        </w:rPr>
        <w:t xml:space="preserve"> </w:t>
      </w:r>
      <w:r>
        <w:t>spectrum.</w:t>
      </w:r>
      <w:r>
        <w:rPr>
          <w:spacing w:val="-1"/>
        </w:rPr>
        <w:t xml:space="preserve"> </w:t>
      </w:r>
      <w:r>
        <w:t>It</w:t>
      </w:r>
      <w:r>
        <w:rPr>
          <w:spacing w:val="-4"/>
        </w:rPr>
        <w:t xml:space="preserve"> </w:t>
      </w:r>
      <w:r>
        <w:t>follows</w:t>
      </w:r>
      <w:r>
        <w:rPr>
          <w:spacing w:val="-2"/>
        </w:rPr>
        <w:t xml:space="preserve"> </w:t>
      </w:r>
      <w:r>
        <w:t>the</w:t>
      </w:r>
      <w:r>
        <w:rPr>
          <w:spacing w:val="-1"/>
        </w:rPr>
        <w:t xml:space="preserve"> </w:t>
      </w:r>
      <w:r>
        <w:t>historical development</w:t>
      </w:r>
      <w:r>
        <w:rPr>
          <w:spacing w:val="-13"/>
        </w:rPr>
        <w:t xml:space="preserve"> </w:t>
      </w:r>
      <w:r>
        <w:t>of</w:t>
      </w:r>
      <w:r>
        <w:rPr>
          <w:spacing w:val="-12"/>
        </w:rPr>
        <w:t xml:space="preserve"> </w:t>
      </w:r>
      <w:r>
        <w:t>FHSS</w:t>
      </w:r>
      <w:r>
        <w:rPr>
          <w:spacing w:val="-13"/>
        </w:rPr>
        <w:t xml:space="preserve"> </w:t>
      </w:r>
      <w:r>
        <w:t>from</w:t>
      </w:r>
      <w:r>
        <w:rPr>
          <w:spacing w:val="-12"/>
        </w:rPr>
        <w:t xml:space="preserve"> </w:t>
      </w:r>
      <w:r>
        <w:t>early</w:t>
      </w:r>
      <w:r>
        <w:rPr>
          <w:spacing w:val="-13"/>
        </w:rPr>
        <w:t xml:space="preserve"> </w:t>
      </w:r>
      <w:r>
        <w:t>military</w:t>
      </w:r>
      <w:r>
        <w:rPr>
          <w:spacing w:val="-12"/>
        </w:rPr>
        <w:t xml:space="preserve"> </w:t>
      </w:r>
      <w:r>
        <w:t>communications</w:t>
      </w:r>
      <w:r>
        <w:rPr>
          <w:spacing w:val="-13"/>
        </w:rPr>
        <w:t xml:space="preserve"> </w:t>
      </w:r>
      <w:r>
        <w:t>to modern wireless standards such as Bluetooth and LTE, with a focus on its robustness against interference, jamming, and interception. The authors describe the principles of FHSS operation, including hopping pattern variants, synchronization methods, and modulation techniques, and also discuss some of its performances, such as bandwidth efficiency</w:t>
      </w:r>
      <w:r>
        <w:rPr>
          <w:spacing w:val="-6"/>
        </w:rPr>
        <w:t xml:space="preserve"> </w:t>
      </w:r>
      <w:r>
        <w:t>and</w:t>
      </w:r>
      <w:r>
        <w:rPr>
          <w:spacing w:val="-6"/>
        </w:rPr>
        <w:t xml:space="preserve"> </w:t>
      </w:r>
      <w:r>
        <w:t>security.</w:t>
      </w:r>
      <w:r>
        <w:rPr>
          <w:spacing w:val="-7"/>
        </w:rPr>
        <w:t xml:space="preserve"> </w:t>
      </w:r>
      <w:r>
        <w:t>The</w:t>
      </w:r>
      <w:r>
        <w:rPr>
          <w:spacing w:val="-7"/>
        </w:rPr>
        <w:t xml:space="preserve"> </w:t>
      </w:r>
      <w:r>
        <w:t>concluding</w:t>
      </w:r>
      <w:r>
        <w:rPr>
          <w:spacing w:val="-6"/>
        </w:rPr>
        <w:t xml:space="preserve"> </w:t>
      </w:r>
      <w:r>
        <w:t>remarks</w:t>
      </w:r>
      <w:r>
        <w:rPr>
          <w:spacing w:val="-8"/>
        </w:rPr>
        <w:t xml:space="preserve"> </w:t>
      </w:r>
      <w:r>
        <w:t>of</w:t>
      </w:r>
      <w:r>
        <w:rPr>
          <w:spacing w:val="-7"/>
        </w:rPr>
        <w:t xml:space="preserve"> </w:t>
      </w:r>
      <w:r>
        <w:t>the</w:t>
      </w:r>
      <w:r>
        <w:rPr>
          <w:spacing w:val="-9"/>
        </w:rPr>
        <w:t xml:space="preserve"> </w:t>
      </w:r>
      <w:r>
        <w:t>paper note that FHSS remains relevant in defense, IoT, and secure communication systems because it is adaptive and resistant to channel impairments. [4]</w:t>
      </w:r>
    </w:p>
    <w:p w14:paraId="32F50412" w14:textId="77777777" w:rsidR="004649A3" w:rsidRDefault="004649A3">
      <w:pPr>
        <w:pStyle w:val="BodyText"/>
        <w:spacing w:before="2"/>
      </w:pPr>
    </w:p>
    <w:p w14:paraId="7CAA0372" w14:textId="77777777" w:rsidR="004649A3" w:rsidRDefault="00000000">
      <w:pPr>
        <w:pStyle w:val="BodyText"/>
        <w:ind w:left="187" w:right="540"/>
        <w:jc w:val="both"/>
      </w:pPr>
      <w:r>
        <w:t>The article titled Risk Assessment of SDR-based Attacks with UAVs by Frederic</w:t>
      </w:r>
      <w:r>
        <w:rPr>
          <w:spacing w:val="-2"/>
        </w:rPr>
        <w:t xml:space="preserve"> </w:t>
      </w:r>
      <w:r>
        <w:t>Le Roy, Christian Roland,</w:t>
      </w:r>
      <w:r>
        <w:rPr>
          <w:spacing w:val="-1"/>
        </w:rPr>
        <w:t xml:space="preserve"> </w:t>
      </w:r>
      <w:r>
        <w:t>Denis Le Jean and Jean-Philippe Diguet concerns the security risks, which involve the combination of an SDR and a UAV. This it</w:t>
      </w:r>
      <w:r>
        <w:rPr>
          <w:spacing w:val="-12"/>
        </w:rPr>
        <w:t xml:space="preserve"> </w:t>
      </w:r>
      <w:r>
        <w:t>does</w:t>
      </w:r>
      <w:r>
        <w:rPr>
          <w:spacing w:val="-12"/>
        </w:rPr>
        <w:t xml:space="preserve"> </w:t>
      </w:r>
      <w:r>
        <w:t>by</w:t>
      </w:r>
      <w:r>
        <w:rPr>
          <w:spacing w:val="-12"/>
        </w:rPr>
        <w:t xml:space="preserve"> </w:t>
      </w:r>
      <w:r>
        <w:t>giving</w:t>
      </w:r>
      <w:r>
        <w:rPr>
          <w:spacing w:val="-10"/>
        </w:rPr>
        <w:t xml:space="preserve"> </w:t>
      </w:r>
      <w:r>
        <w:t>the</w:t>
      </w:r>
      <w:r>
        <w:rPr>
          <w:spacing w:val="-13"/>
        </w:rPr>
        <w:t xml:space="preserve"> </w:t>
      </w:r>
      <w:r>
        <w:t>assessment</w:t>
      </w:r>
      <w:r>
        <w:rPr>
          <w:spacing w:val="-10"/>
        </w:rPr>
        <w:t xml:space="preserve"> </w:t>
      </w:r>
      <w:r>
        <w:t>framework</w:t>
      </w:r>
      <w:r>
        <w:rPr>
          <w:spacing w:val="-13"/>
        </w:rPr>
        <w:t xml:space="preserve"> </w:t>
      </w:r>
      <w:r>
        <w:t>of</w:t>
      </w:r>
      <w:r>
        <w:rPr>
          <w:spacing w:val="-10"/>
        </w:rPr>
        <w:t xml:space="preserve"> </w:t>
      </w:r>
      <w:r>
        <w:t>the</w:t>
      </w:r>
      <w:r>
        <w:rPr>
          <w:spacing w:val="-11"/>
        </w:rPr>
        <w:t xml:space="preserve"> </w:t>
      </w:r>
      <w:r>
        <w:t>risks</w:t>
      </w:r>
      <w:r>
        <w:rPr>
          <w:spacing w:val="-12"/>
        </w:rPr>
        <w:t xml:space="preserve"> </w:t>
      </w:r>
      <w:r>
        <w:t>in</w:t>
      </w:r>
      <w:r>
        <w:rPr>
          <w:spacing w:val="-10"/>
        </w:rPr>
        <w:t xml:space="preserve"> </w:t>
      </w:r>
      <w:r>
        <w:t>the context of which the SDRs can be exploited: interception of the signal, spoofing, and jamming. The cases of attacks are examined with regards to UAV mobility, SDR flexibility, and</w:t>
      </w:r>
      <w:r>
        <w:rPr>
          <w:spacing w:val="-8"/>
        </w:rPr>
        <w:t xml:space="preserve"> </w:t>
      </w:r>
      <w:r>
        <w:t>communication</w:t>
      </w:r>
      <w:r>
        <w:rPr>
          <w:spacing w:val="-11"/>
        </w:rPr>
        <w:t xml:space="preserve"> </w:t>
      </w:r>
      <w:r>
        <w:t>frequences,</w:t>
      </w:r>
      <w:r>
        <w:rPr>
          <w:spacing w:val="-9"/>
        </w:rPr>
        <w:t xml:space="preserve"> </w:t>
      </w:r>
      <w:r>
        <w:t>which</w:t>
      </w:r>
      <w:r>
        <w:rPr>
          <w:spacing w:val="-8"/>
        </w:rPr>
        <w:t xml:space="preserve"> </w:t>
      </w:r>
      <w:r>
        <w:t>promotes</w:t>
      </w:r>
      <w:r>
        <w:rPr>
          <w:spacing w:val="-6"/>
        </w:rPr>
        <w:t xml:space="preserve"> </w:t>
      </w:r>
      <w:r>
        <w:t>the</w:t>
      </w:r>
      <w:r>
        <w:rPr>
          <w:spacing w:val="-9"/>
        </w:rPr>
        <w:t xml:space="preserve"> </w:t>
      </w:r>
      <w:r>
        <w:t>fact</w:t>
      </w:r>
      <w:r>
        <w:rPr>
          <w:spacing w:val="-9"/>
        </w:rPr>
        <w:t xml:space="preserve"> </w:t>
      </w:r>
      <w:r>
        <w:t>that it is challenging to detect and mitigate them because of the flexibility of SDRs. It focuses on the need to ensure high- level</w:t>
      </w:r>
      <w:r>
        <w:rPr>
          <w:spacing w:val="-7"/>
        </w:rPr>
        <w:t xml:space="preserve"> </w:t>
      </w:r>
      <w:r>
        <w:t>countermeasures</w:t>
      </w:r>
      <w:r>
        <w:rPr>
          <w:spacing w:val="-8"/>
        </w:rPr>
        <w:t xml:space="preserve"> </w:t>
      </w:r>
      <w:r>
        <w:t>by</w:t>
      </w:r>
      <w:r>
        <w:rPr>
          <w:spacing w:val="-9"/>
        </w:rPr>
        <w:t xml:space="preserve"> </w:t>
      </w:r>
      <w:r>
        <w:t>monitoring</w:t>
      </w:r>
      <w:r>
        <w:rPr>
          <w:spacing w:val="-6"/>
        </w:rPr>
        <w:t xml:space="preserve"> </w:t>
      </w:r>
      <w:r>
        <w:t>a</w:t>
      </w:r>
      <w:r>
        <w:rPr>
          <w:spacing w:val="-7"/>
        </w:rPr>
        <w:t xml:space="preserve"> </w:t>
      </w:r>
      <w:r>
        <w:t>spectrum</w:t>
      </w:r>
      <w:r>
        <w:rPr>
          <w:spacing w:val="-7"/>
        </w:rPr>
        <w:t xml:space="preserve"> </w:t>
      </w:r>
      <w:r>
        <w:t>in</w:t>
      </w:r>
      <w:r>
        <w:rPr>
          <w:spacing w:val="-9"/>
        </w:rPr>
        <w:t xml:space="preserve"> </w:t>
      </w:r>
      <w:r>
        <w:t>real-time and security SDR design concepts to ensure the safety of UAVs during civilian and defense application [5].</w:t>
      </w:r>
    </w:p>
    <w:p w14:paraId="2153359C" w14:textId="77777777" w:rsidR="004649A3" w:rsidRDefault="00000000">
      <w:pPr>
        <w:pStyle w:val="BodyText"/>
        <w:spacing w:before="230"/>
        <w:ind w:left="187" w:right="544"/>
        <w:jc w:val="both"/>
      </w:pPr>
      <w:r>
        <w:t xml:space="preserve">The article titled Software Defined Radio: Challenges and Opportunities by Tore </w:t>
      </w:r>
      <w:proofErr w:type="spellStart"/>
      <w:r>
        <w:t>Ulversoy</w:t>
      </w:r>
      <w:proofErr w:type="spellEnd"/>
      <w:r>
        <w:t xml:space="preserve"> provides the description of the history, possibilities, and constraint in relation to the transformation of SDR technology. It goes on to present the way SDR offers flexibility and reconfigurability in communication through software-controlled modulation, coding, and control of frequency. </w:t>
      </w:r>
      <w:proofErr w:type="spellStart"/>
      <w:r>
        <w:t>Ulversoy</w:t>
      </w:r>
      <w:proofErr w:type="spellEnd"/>
      <w:r>
        <w:t xml:space="preserve"> is talking about building blocks, RF front ends, ADC/DAC converters, and programmable processors but puts great focus on the trade- offs between flexibility and performance. The paper has outlined some of the challenges that have been encountered such as high data conversion rates, real time processing as well</w:t>
      </w:r>
      <w:r>
        <w:rPr>
          <w:spacing w:val="-13"/>
        </w:rPr>
        <w:t xml:space="preserve"> </w:t>
      </w:r>
      <w:r>
        <w:t>as</w:t>
      </w:r>
      <w:r>
        <w:rPr>
          <w:spacing w:val="-12"/>
        </w:rPr>
        <w:t xml:space="preserve"> </w:t>
      </w:r>
      <w:r>
        <w:t>interoperability</w:t>
      </w:r>
      <w:r>
        <w:rPr>
          <w:spacing w:val="-13"/>
        </w:rPr>
        <w:t xml:space="preserve"> </w:t>
      </w:r>
      <w:r>
        <w:t>issues</w:t>
      </w:r>
      <w:r>
        <w:rPr>
          <w:spacing w:val="-12"/>
        </w:rPr>
        <w:t xml:space="preserve"> </w:t>
      </w:r>
      <w:r>
        <w:t>but</w:t>
      </w:r>
      <w:r>
        <w:rPr>
          <w:spacing w:val="-13"/>
        </w:rPr>
        <w:t xml:space="preserve"> </w:t>
      </w:r>
      <w:r>
        <w:t>also</w:t>
      </w:r>
      <w:r>
        <w:rPr>
          <w:spacing w:val="-12"/>
        </w:rPr>
        <w:t xml:space="preserve"> </w:t>
      </w:r>
      <w:r>
        <w:t>indicates</w:t>
      </w:r>
      <w:r>
        <w:rPr>
          <w:spacing w:val="-13"/>
        </w:rPr>
        <w:t xml:space="preserve"> </w:t>
      </w:r>
      <w:r>
        <w:t>opportunities in cognitive radio, adaptive networking and defense communications. It finds that further development of the digital hardware and software optimization will continue to expand the role of SDR in the future wireless systems.</w:t>
      </w:r>
    </w:p>
    <w:p w14:paraId="103C6BA1" w14:textId="77777777" w:rsidR="004649A3" w:rsidRDefault="00000000">
      <w:pPr>
        <w:pStyle w:val="BodyText"/>
        <w:ind w:left="187"/>
      </w:pPr>
      <w:r>
        <w:rPr>
          <w:spacing w:val="-5"/>
        </w:rPr>
        <w:t>[6]</w:t>
      </w:r>
    </w:p>
    <w:p w14:paraId="78F9BDAD" w14:textId="77777777" w:rsidR="004649A3" w:rsidRDefault="004649A3">
      <w:pPr>
        <w:pStyle w:val="BodyText"/>
        <w:spacing w:before="1"/>
      </w:pPr>
    </w:p>
    <w:p w14:paraId="1FEE8CE9" w14:textId="77777777" w:rsidR="004649A3" w:rsidRDefault="00000000">
      <w:pPr>
        <w:pStyle w:val="BodyText"/>
        <w:ind w:left="187" w:right="541"/>
        <w:jc w:val="both"/>
      </w:pPr>
      <w:r>
        <w:t>The article by Hsin-Hung Cho, Chin-Feng Lai, Timothy K. Shih, and Han-Chieh Chao called Integration of SDR and SDN for 5G introduces a new framework combining Software-Defined Radio (SDR) and Software-Defined Networking</w:t>
      </w:r>
      <w:r>
        <w:rPr>
          <w:spacing w:val="57"/>
        </w:rPr>
        <w:t xml:space="preserve"> </w:t>
      </w:r>
      <w:r>
        <w:t>(SDN)</w:t>
      </w:r>
      <w:r>
        <w:rPr>
          <w:spacing w:val="56"/>
        </w:rPr>
        <w:t xml:space="preserve"> </w:t>
      </w:r>
      <w:r>
        <w:t>in</w:t>
      </w:r>
      <w:r>
        <w:rPr>
          <w:spacing w:val="54"/>
        </w:rPr>
        <w:t xml:space="preserve"> </w:t>
      </w:r>
      <w:r>
        <w:t>order</w:t>
      </w:r>
      <w:r>
        <w:rPr>
          <w:spacing w:val="54"/>
        </w:rPr>
        <w:t xml:space="preserve"> </w:t>
      </w:r>
      <w:r>
        <w:t>to</w:t>
      </w:r>
      <w:r>
        <w:rPr>
          <w:spacing w:val="56"/>
        </w:rPr>
        <w:t xml:space="preserve"> </w:t>
      </w:r>
      <w:r>
        <w:t>achieve</w:t>
      </w:r>
      <w:r>
        <w:rPr>
          <w:spacing w:val="56"/>
        </w:rPr>
        <w:t xml:space="preserve"> </w:t>
      </w:r>
      <w:r>
        <w:t>more</w:t>
      </w:r>
      <w:r>
        <w:rPr>
          <w:spacing w:val="56"/>
        </w:rPr>
        <w:t xml:space="preserve"> </w:t>
      </w:r>
      <w:r>
        <w:rPr>
          <w:spacing w:val="-2"/>
        </w:rPr>
        <w:t>flexibility,</w:t>
      </w:r>
    </w:p>
    <w:p w14:paraId="1DA09240" w14:textId="77777777" w:rsidR="004649A3" w:rsidRDefault="004649A3">
      <w:pPr>
        <w:pStyle w:val="BodyText"/>
        <w:jc w:val="both"/>
        <w:sectPr w:rsidR="004649A3">
          <w:pgSz w:w="12240" w:h="15840"/>
          <w:pgMar w:top="1000" w:right="360" w:bottom="280" w:left="720" w:header="720" w:footer="720" w:gutter="0"/>
          <w:cols w:num="2" w:space="720" w:equalWidth="0">
            <w:col w:w="5083" w:space="491"/>
            <w:col w:w="5586"/>
          </w:cols>
        </w:sectPr>
      </w:pPr>
    </w:p>
    <w:p w14:paraId="34175F4B" w14:textId="77777777" w:rsidR="004649A3" w:rsidRDefault="00000000">
      <w:pPr>
        <w:pStyle w:val="BodyText"/>
        <w:spacing w:before="80"/>
        <w:ind w:left="187" w:right="40"/>
        <w:jc w:val="both"/>
      </w:pPr>
      <w:r>
        <w:lastRenderedPageBreak/>
        <w:t>scalability, and efficiency of 5G networks. The authors suggest an architecture, which makes use of SDR as a physical-layer communication reconfigurability tool and SDN as a centralized and programmable command of network resources. This integration is supposed to do dynamic spectrum management, low-latency data transmission, and</w:t>
      </w:r>
      <w:r>
        <w:rPr>
          <w:spacing w:val="-2"/>
        </w:rPr>
        <w:t xml:space="preserve"> </w:t>
      </w:r>
      <w:r>
        <w:t>enhancement</w:t>
      </w:r>
      <w:r>
        <w:rPr>
          <w:spacing w:val="-1"/>
        </w:rPr>
        <w:t xml:space="preserve"> </w:t>
      </w:r>
      <w:r>
        <w:t>of</w:t>
      </w:r>
      <w:r>
        <w:rPr>
          <w:spacing w:val="-2"/>
        </w:rPr>
        <w:t xml:space="preserve"> </w:t>
      </w:r>
      <w:r>
        <w:t>Quality</w:t>
      </w:r>
      <w:r>
        <w:rPr>
          <w:spacing w:val="-2"/>
        </w:rPr>
        <w:t xml:space="preserve"> </w:t>
      </w:r>
      <w:r>
        <w:t>of</w:t>
      </w:r>
      <w:r>
        <w:rPr>
          <w:spacing w:val="-2"/>
        </w:rPr>
        <w:t xml:space="preserve"> </w:t>
      </w:r>
      <w:r>
        <w:t>Service</w:t>
      </w:r>
      <w:r>
        <w:rPr>
          <w:spacing w:val="-2"/>
        </w:rPr>
        <w:t xml:space="preserve"> </w:t>
      </w:r>
      <w:r>
        <w:t>(QoS). There are also issues of real-time coordination between the radio and network layers, the security issues and the computational overhead of the paper. It concludes that the SDRSDN synergy offers a promising basis</w:t>
      </w:r>
      <w:r>
        <w:rPr>
          <w:spacing w:val="-1"/>
        </w:rPr>
        <w:t xml:space="preserve"> </w:t>
      </w:r>
      <w:r>
        <w:t>to 5G and future communication system due to smart and adaptive resource scheduling [7].</w:t>
      </w:r>
    </w:p>
    <w:p w14:paraId="7FAF8301" w14:textId="77777777" w:rsidR="004649A3" w:rsidRDefault="00000000">
      <w:pPr>
        <w:pStyle w:val="BodyText"/>
        <w:spacing w:before="229"/>
        <w:ind w:left="187" w:right="38"/>
        <w:jc w:val="both"/>
      </w:pPr>
      <w:r>
        <w:t>Cruz, Carvalho and Remley discuss a comprehensive overview of SDR design and testing: the issue of how to handle the hardware-software interface; the measurement and characterization of SDR systems, and the taming of the non-idealities</w:t>
      </w:r>
      <w:r>
        <w:rPr>
          <w:spacing w:val="-6"/>
        </w:rPr>
        <w:t xml:space="preserve"> </w:t>
      </w:r>
      <w:r>
        <w:t>which</w:t>
      </w:r>
      <w:r>
        <w:rPr>
          <w:spacing w:val="-4"/>
        </w:rPr>
        <w:t xml:space="preserve"> </w:t>
      </w:r>
      <w:r>
        <w:t>inevitably</w:t>
      </w:r>
      <w:r>
        <w:rPr>
          <w:spacing w:val="-4"/>
        </w:rPr>
        <w:t xml:space="preserve"> </w:t>
      </w:r>
      <w:r>
        <w:t>manifest</w:t>
      </w:r>
      <w:r>
        <w:rPr>
          <w:spacing w:val="-6"/>
        </w:rPr>
        <w:t xml:space="preserve"> </w:t>
      </w:r>
      <w:r>
        <w:t>themselves</w:t>
      </w:r>
      <w:r>
        <w:rPr>
          <w:spacing w:val="-6"/>
        </w:rPr>
        <w:t xml:space="preserve"> </w:t>
      </w:r>
      <w:r>
        <w:t>in</w:t>
      </w:r>
      <w:r>
        <w:rPr>
          <w:spacing w:val="-4"/>
        </w:rPr>
        <w:t xml:space="preserve"> </w:t>
      </w:r>
      <w:r>
        <w:t>a</w:t>
      </w:r>
      <w:r>
        <w:rPr>
          <w:spacing w:val="-5"/>
        </w:rPr>
        <w:t xml:space="preserve"> </w:t>
      </w:r>
      <w:r>
        <w:t>real world-implementation, i.e. the linearity of the ADC/DAC interface, the impairments due to RF front-end, and the calibration. They emphasize, hereby, the requirement of a combined methodology comprising the hardware of RF, digital base-band processing, and system-level testing as preconditions of reliable SDR implementation. Their work provides a useful guide assistance in the selection of instrumentation, development of proper test benches and in ensuring that SDR prototypes can perform to specifications in</w:t>
      </w:r>
      <w:r>
        <w:rPr>
          <w:spacing w:val="-13"/>
        </w:rPr>
        <w:t xml:space="preserve"> </w:t>
      </w:r>
      <w:r>
        <w:t>realistic</w:t>
      </w:r>
      <w:r>
        <w:rPr>
          <w:spacing w:val="-12"/>
        </w:rPr>
        <w:t xml:space="preserve"> </w:t>
      </w:r>
      <w:r>
        <w:t>conditions.</w:t>
      </w:r>
      <w:r>
        <w:rPr>
          <w:spacing w:val="-12"/>
        </w:rPr>
        <w:t xml:space="preserve"> </w:t>
      </w:r>
      <w:r>
        <w:t>It</w:t>
      </w:r>
      <w:r>
        <w:rPr>
          <w:spacing w:val="-13"/>
        </w:rPr>
        <w:t xml:space="preserve"> </w:t>
      </w:r>
      <w:r>
        <w:t>will</w:t>
      </w:r>
      <w:r>
        <w:rPr>
          <w:spacing w:val="-11"/>
        </w:rPr>
        <w:t xml:space="preserve"> </w:t>
      </w:r>
      <w:r>
        <w:t>be</w:t>
      </w:r>
      <w:r>
        <w:rPr>
          <w:spacing w:val="-12"/>
        </w:rPr>
        <w:t xml:space="preserve"> </w:t>
      </w:r>
      <w:r>
        <w:t>of</w:t>
      </w:r>
      <w:r>
        <w:rPr>
          <w:spacing w:val="-12"/>
        </w:rPr>
        <w:t xml:space="preserve"> </w:t>
      </w:r>
      <w:r>
        <w:t>special</w:t>
      </w:r>
      <w:r>
        <w:rPr>
          <w:spacing w:val="-13"/>
        </w:rPr>
        <w:t xml:space="preserve"> </w:t>
      </w:r>
      <w:r>
        <w:t>use</w:t>
      </w:r>
      <w:r>
        <w:rPr>
          <w:spacing w:val="-12"/>
        </w:rPr>
        <w:t xml:space="preserve"> </w:t>
      </w:r>
      <w:r>
        <w:t>to</w:t>
      </w:r>
      <w:r>
        <w:rPr>
          <w:spacing w:val="-12"/>
        </w:rPr>
        <w:t xml:space="preserve"> </w:t>
      </w:r>
      <w:r>
        <w:t xml:space="preserve">practitioners who are transferring to in-house hardware </w:t>
      </w:r>
      <w:r>
        <w:rPr>
          <w:spacing w:val="-2"/>
        </w:rPr>
        <w:t>implementation.[8].</w:t>
      </w:r>
    </w:p>
    <w:p w14:paraId="0B41B780" w14:textId="77777777" w:rsidR="004649A3" w:rsidRDefault="004649A3">
      <w:pPr>
        <w:pStyle w:val="BodyText"/>
        <w:spacing w:before="1"/>
      </w:pPr>
    </w:p>
    <w:p w14:paraId="73295FF8" w14:textId="77777777" w:rsidR="004649A3" w:rsidRDefault="00000000">
      <w:pPr>
        <w:pStyle w:val="BodyText"/>
        <w:spacing w:before="1"/>
        <w:ind w:left="187" w:right="40"/>
        <w:jc w:val="both"/>
      </w:pPr>
      <w:r>
        <w:t>In this paper, the review and analysis of the major technologies</w:t>
      </w:r>
      <w:r>
        <w:rPr>
          <w:spacing w:val="-11"/>
        </w:rPr>
        <w:t xml:space="preserve"> </w:t>
      </w:r>
      <w:r>
        <w:t>that</w:t>
      </w:r>
      <w:r>
        <w:rPr>
          <w:spacing w:val="-11"/>
        </w:rPr>
        <w:t xml:space="preserve"> </w:t>
      </w:r>
      <w:r>
        <w:t>are</w:t>
      </w:r>
      <w:r>
        <w:rPr>
          <w:spacing w:val="-11"/>
        </w:rPr>
        <w:t xml:space="preserve"> </w:t>
      </w:r>
      <w:r>
        <w:t>applied</w:t>
      </w:r>
      <w:r>
        <w:rPr>
          <w:spacing w:val="-11"/>
        </w:rPr>
        <w:t xml:space="preserve"> </w:t>
      </w:r>
      <w:r>
        <w:t>in</w:t>
      </w:r>
      <w:r>
        <w:rPr>
          <w:spacing w:val="-9"/>
        </w:rPr>
        <w:t xml:space="preserve"> </w:t>
      </w:r>
      <w:r>
        <w:t>the</w:t>
      </w:r>
      <w:r>
        <w:rPr>
          <w:spacing w:val="-11"/>
        </w:rPr>
        <w:t xml:space="preserve"> </w:t>
      </w:r>
      <w:r>
        <w:t>detection</w:t>
      </w:r>
      <w:r>
        <w:rPr>
          <w:spacing w:val="-11"/>
        </w:rPr>
        <w:t xml:space="preserve"> </w:t>
      </w:r>
      <w:r>
        <w:t>and</w:t>
      </w:r>
      <w:r>
        <w:rPr>
          <w:spacing w:val="-11"/>
        </w:rPr>
        <w:t xml:space="preserve"> </w:t>
      </w:r>
      <w:r>
        <w:t>localization of</w:t>
      </w:r>
      <w:r>
        <w:rPr>
          <w:spacing w:val="-4"/>
        </w:rPr>
        <w:t xml:space="preserve"> </w:t>
      </w:r>
      <w:r>
        <w:t>amateur</w:t>
      </w:r>
      <w:r>
        <w:rPr>
          <w:spacing w:val="-6"/>
        </w:rPr>
        <w:t xml:space="preserve"> </w:t>
      </w:r>
      <w:r>
        <w:t>or</w:t>
      </w:r>
      <w:r>
        <w:rPr>
          <w:spacing w:val="-6"/>
        </w:rPr>
        <w:t xml:space="preserve"> </w:t>
      </w:r>
      <w:r>
        <w:t>unauthorized</w:t>
      </w:r>
      <w:r>
        <w:rPr>
          <w:spacing w:val="-5"/>
        </w:rPr>
        <w:t xml:space="preserve"> </w:t>
      </w:r>
      <w:r>
        <w:t>drones</w:t>
      </w:r>
      <w:r>
        <w:rPr>
          <w:spacing w:val="-5"/>
        </w:rPr>
        <w:t xml:space="preserve"> </w:t>
      </w:r>
      <w:r>
        <w:t>will</w:t>
      </w:r>
      <w:r>
        <w:rPr>
          <w:spacing w:val="-5"/>
        </w:rPr>
        <w:t xml:space="preserve"> </w:t>
      </w:r>
      <w:r>
        <w:t>be</w:t>
      </w:r>
      <w:r>
        <w:rPr>
          <w:spacing w:val="-4"/>
        </w:rPr>
        <w:t xml:space="preserve"> </w:t>
      </w:r>
      <w:r>
        <w:t>discussed</w:t>
      </w:r>
      <w:r>
        <w:rPr>
          <w:spacing w:val="-4"/>
        </w:rPr>
        <w:t xml:space="preserve"> </w:t>
      </w:r>
      <w:r>
        <w:t>because the latter increases the risk to security and privacy. It discusses a wide range of sensing and detection techniques, including RF sensing, acoustic detection, video/infrared imaging, and radar systems and indicates the associated benefits, drawbacks, and trade-offs. Some of the critical system design factors that are reviewed by the authors include range, accuracy, power consumption, cost and environmental robustness. They put a stronger focus</w:t>
      </w:r>
      <w:r>
        <w:rPr>
          <w:spacing w:val="-1"/>
        </w:rPr>
        <w:t xml:space="preserve"> </w:t>
      </w:r>
      <w:r>
        <w:t>on RF- based detection and multi sensor fusion as promising methods of reliably detecting and localizing targets in real world situations. The article also presents the trade-offs between coverage and precision, cost and reliability as well as active and passive detection schemes. [9].</w:t>
      </w:r>
    </w:p>
    <w:p w14:paraId="1553AF52" w14:textId="77777777" w:rsidR="004649A3" w:rsidRDefault="004649A3">
      <w:pPr>
        <w:pStyle w:val="BodyText"/>
      </w:pPr>
    </w:p>
    <w:p w14:paraId="4679AAF0" w14:textId="77777777" w:rsidR="004649A3" w:rsidRDefault="00000000">
      <w:pPr>
        <w:pStyle w:val="BodyText"/>
        <w:ind w:left="187" w:right="38"/>
        <w:jc w:val="both"/>
      </w:pPr>
      <w:r>
        <w:t>The</w:t>
      </w:r>
      <w:r>
        <w:rPr>
          <w:spacing w:val="-11"/>
        </w:rPr>
        <w:t xml:space="preserve"> </w:t>
      </w:r>
      <w:r>
        <w:t>article</w:t>
      </w:r>
      <w:r>
        <w:rPr>
          <w:spacing w:val="-11"/>
        </w:rPr>
        <w:t xml:space="preserve"> </w:t>
      </w:r>
      <w:r>
        <w:t>Jamming</w:t>
      </w:r>
      <w:r>
        <w:rPr>
          <w:spacing w:val="-11"/>
        </w:rPr>
        <w:t xml:space="preserve"> </w:t>
      </w:r>
      <w:r>
        <w:t>Attacks</w:t>
      </w:r>
      <w:r>
        <w:rPr>
          <w:spacing w:val="-12"/>
        </w:rPr>
        <w:t xml:space="preserve"> </w:t>
      </w:r>
      <w:r>
        <w:t>and</w:t>
      </w:r>
      <w:r>
        <w:rPr>
          <w:spacing w:val="-11"/>
        </w:rPr>
        <w:t xml:space="preserve"> </w:t>
      </w:r>
      <w:r>
        <w:t>Anti-Jamming</w:t>
      </w:r>
      <w:r>
        <w:rPr>
          <w:spacing w:val="-11"/>
        </w:rPr>
        <w:t xml:space="preserve"> </w:t>
      </w:r>
      <w:r>
        <w:t>Strategies</w:t>
      </w:r>
      <w:r>
        <w:rPr>
          <w:spacing w:val="-12"/>
        </w:rPr>
        <w:t xml:space="preserve"> </w:t>
      </w:r>
      <w:r>
        <w:t xml:space="preserve">in Wireless Networks: A Comprehensive Survey by Hossein </w:t>
      </w:r>
      <w:proofErr w:type="spellStart"/>
      <w:r>
        <w:t>Pirayesh</w:t>
      </w:r>
      <w:proofErr w:type="spellEnd"/>
      <w:r>
        <w:t xml:space="preserve"> and </w:t>
      </w:r>
      <w:proofErr w:type="spellStart"/>
      <w:r>
        <w:t>Huacheng</w:t>
      </w:r>
      <w:proofErr w:type="spellEnd"/>
      <w:r>
        <w:t xml:space="preserve"> Zeng summarizes the jamming threats and countermeasures in the wireless communication systems.</w:t>
      </w:r>
      <w:r>
        <w:rPr>
          <w:spacing w:val="-7"/>
        </w:rPr>
        <w:t xml:space="preserve"> </w:t>
      </w:r>
      <w:r>
        <w:t>Based</w:t>
      </w:r>
      <w:r>
        <w:rPr>
          <w:spacing w:val="-6"/>
        </w:rPr>
        <w:t xml:space="preserve"> </w:t>
      </w:r>
      <w:r>
        <w:t>on</w:t>
      </w:r>
      <w:r>
        <w:rPr>
          <w:spacing w:val="-6"/>
        </w:rPr>
        <w:t xml:space="preserve"> </w:t>
      </w:r>
      <w:r>
        <w:t>the</w:t>
      </w:r>
      <w:r>
        <w:rPr>
          <w:spacing w:val="-9"/>
        </w:rPr>
        <w:t xml:space="preserve"> </w:t>
      </w:r>
      <w:r>
        <w:t>nature</w:t>
      </w:r>
      <w:r>
        <w:rPr>
          <w:spacing w:val="-9"/>
        </w:rPr>
        <w:t xml:space="preserve"> </w:t>
      </w:r>
      <w:r>
        <w:t>of</w:t>
      </w:r>
      <w:r>
        <w:rPr>
          <w:spacing w:val="-7"/>
        </w:rPr>
        <w:t xml:space="preserve"> </w:t>
      </w:r>
      <w:r>
        <w:t>jamming</w:t>
      </w:r>
      <w:r>
        <w:rPr>
          <w:spacing w:val="-9"/>
        </w:rPr>
        <w:t xml:space="preserve"> </w:t>
      </w:r>
      <w:r>
        <w:t>attacks,</w:t>
      </w:r>
      <w:r>
        <w:rPr>
          <w:spacing w:val="-7"/>
        </w:rPr>
        <w:t xml:space="preserve"> </w:t>
      </w:r>
      <w:r>
        <w:t>the</w:t>
      </w:r>
      <w:r>
        <w:rPr>
          <w:spacing w:val="-9"/>
        </w:rPr>
        <w:t xml:space="preserve"> </w:t>
      </w:r>
      <w:r>
        <w:t>authors categorize them into various types such as constant, deceptive, random, and reactive jamming based on their nature</w:t>
      </w:r>
      <w:r>
        <w:rPr>
          <w:spacing w:val="2"/>
        </w:rPr>
        <w:t xml:space="preserve"> </w:t>
      </w:r>
      <w:r>
        <w:t>and</w:t>
      </w:r>
      <w:r>
        <w:rPr>
          <w:spacing w:val="1"/>
        </w:rPr>
        <w:t xml:space="preserve"> </w:t>
      </w:r>
      <w:r>
        <w:t>their</w:t>
      </w:r>
      <w:r>
        <w:rPr>
          <w:spacing w:val="1"/>
        </w:rPr>
        <w:t xml:space="preserve"> </w:t>
      </w:r>
      <w:r>
        <w:t>impacts</w:t>
      </w:r>
      <w:r>
        <w:rPr>
          <w:spacing w:val="2"/>
        </w:rPr>
        <w:t xml:space="preserve"> </w:t>
      </w:r>
      <w:r>
        <w:t>on</w:t>
      </w:r>
      <w:r>
        <w:rPr>
          <w:spacing w:val="3"/>
        </w:rPr>
        <w:t xml:space="preserve"> </w:t>
      </w:r>
      <w:r>
        <w:t>the</w:t>
      </w:r>
      <w:r>
        <w:rPr>
          <w:spacing w:val="2"/>
        </w:rPr>
        <w:t xml:space="preserve"> </w:t>
      </w:r>
      <w:r>
        <w:t>performance</w:t>
      </w:r>
      <w:r>
        <w:rPr>
          <w:spacing w:val="1"/>
        </w:rPr>
        <w:t xml:space="preserve"> </w:t>
      </w:r>
      <w:r>
        <w:t>of</w:t>
      </w:r>
      <w:r>
        <w:rPr>
          <w:spacing w:val="2"/>
        </w:rPr>
        <w:t xml:space="preserve"> </w:t>
      </w:r>
      <w:r>
        <w:t>the</w:t>
      </w:r>
      <w:r>
        <w:rPr>
          <w:spacing w:val="1"/>
        </w:rPr>
        <w:t xml:space="preserve"> </w:t>
      </w:r>
      <w:r>
        <w:rPr>
          <w:spacing w:val="-2"/>
        </w:rPr>
        <w:t>network.</w:t>
      </w:r>
    </w:p>
    <w:p w14:paraId="449FA456" w14:textId="77777777" w:rsidR="004649A3" w:rsidRDefault="00000000">
      <w:pPr>
        <w:pStyle w:val="BodyText"/>
        <w:spacing w:before="80"/>
        <w:ind w:left="187" w:right="541"/>
        <w:jc w:val="both"/>
      </w:pPr>
      <w:r>
        <w:br w:type="column"/>
      </w:r>
      <w:r>
        <w:t>They</w:t>
      </w:r>
      <w:r>
        <w:rPr>
          <w:spacing w:val="-5"/>
        </w:rPr>
        <w:t xml:space="preserve"> </w:t>
      </w:r>
      <w:r>
        <w:t>continue</w:t>
      </w:r>
      <w:r>
        <w:rPr>
          <w:spacing w:val="-6"/>
        </w:rPr>
        <w:t xml:space="preserve"> </w:t>
      </w:r>
      <w:r>
        <w:t>to</w:t>
      </w:r>
      <w:r>
        <w:rPr>
          <w:spacing w:val="-6"/>
        </w:rPr>
        <w:t xml:space="preserve"> </w:t>
      </w:r>
      <w:r>
        <w:t>examine</w:t>
      </w:r>
      <w:r>
        <w:rPr>
          <w:spacing w:val="-6"/>
        </w:rPr>
        <w:t xml:space="preserve"> </w:t>
      </w:r>
      <w:r>
        <w:t>the</w:t>
      </w:r>
      <w:r>
        <w:rPr>
          <w:spacing w:val="-8"/>
        </w:rPr>
        <w:t xml:space="preserve"> </w:t>
      </w:r>
      <w:r>
        <w:t>methods</w:t>
      </w:r>
      <w:r>
        <w:rPr>
          <w:spacing w:val="-7"/>
        </w:rPr>
        <w:t xml:space="preserve"> </w:t>
      </w:r>
      <w:r>
        <w:t>of</w:t>
      </w:r>
      <w:r>
        <w:rPr>
          <w:spacing w:val="-6"/>
        </w:rPr>
        <w:t xml:space="preserve"> </w:t>
      </w:r>
      <w:r>
        <w:t>anti-jamming</w:t>
      </w:r>
      <w:r>
        <w:rPr>
          <w:spacing w:val="-5"/>
        </w:rPr>
        <w:t xml:space="preserve"> </w:t>
      </w:r>
      <w:r>
        <w:t>such as frequency hopping, spread spectrum, adaptive power control,</w:t>
      </w:r>
      <w:r>
        <w:rPr>
          <w:spacing w:val="-1"/>
        </w:rPr>
        <w:t xml:space="preserve"> </w:t>
      </w:r>
      <w:r>
        <w:t>and</w:t>
      </w:r>
      <w:r>
        <w:rPr>
          <w:spacing w:val="-1"/>
        </w:rPr>
        <w:t xml:space="preserve"> </w:t>
      </w:r>
      <w:r>
        <w:t>machine</w:t>
      </w:r>
      <w:r>
        <w:rPr>
          <w:spacing w:val="-1"/>
        </w:rPr>
        <w:t xml:space="preserve"> </w:t>
      </w:r>
      <w:r>
        <w:t>learning-based</w:t>
      </w:r>
      <w:r>
        <w:rPr>
          <w:spacing w:val="-1"/>
        </w:rPr>
        <w:t xml:space="preserve"> </w:t>
      </w:r>
      <w:r>
        <w:t>detection.</w:t>
      </w:r>
      <w:r>
        <w:rPr>
          <w:spacing w:val="-1"/>
        </w:rPr>
        <w:t xml:space="preserve"> </w:t>
      </w:r>
      <w:r>
        <w:t>The</w:t>
      </w:r>
      <w:r>
        <w:rPr>
          <w:spacing w:val="-2"/>
        </w:rPr>
        <w:t xml:space="preserve"> </w:t>
      </w:r>
      <w:r>
        <w:t>problem of identifying intelligent and stealthy jammers in dynamic networks has been highlighted in this paper, where cross- layer defense mechanisms are required.[10]</w:t>
      </w:r>
    </w:p>
    <w:p w14:paraId="3B704757" w14:textId="77777777" w:rsidR="004649A3" w:rsidRDefault="004649A3">
      <w:pPr>
        <w:pStyle w:val="BodyText"/>
        <w:spacing w:before="229"/>
      </w:pPr>
    </w:p>
    <w:p w14:paraId="5D6DB51D" w14:textId="77777777" w:rsidR="004649A3" w:rsidRDefault="00000000">
      <w:pPr>
        <w:pStyle w:val="Heading1"/>
        <w:numPr>
          <w:ilvl w:val="0"/>
          <w:numId w:val="10"/>
        </w:numPr>
        <w:tabs>
          <w:tab w:val="left" w:pos="1106"/>
        </w:tabs>
        <w:ind w:left="1106" w:hanging="569"/>
        <w:jc w:val="left"/>
      </w:pPr>
      <w:r>
        <w:t>LIMITATIONS</w:t>
      </w:r>
      <w:r>
        <w:rPr>
          <w:spacing w:val="-10"/>
        </w:rPr>
        <w:t xml:space="preserve"> </w:t>
      </w:r>
      <w:r>
        <w:t>OF</w:t>
      </w:r>
      <w:r>
        <w:rPr>
          <w:spacing w:val="-9"/>
        </w:rPr>
        <w:t xml:space="preserve"> </w:t>
      </w:r>
      <w:r>
        <w:t>EXISTING</w:t>
      </w:r>
      <w:r>
        <w:rPr>
          <w:spacing w:val="-8"/>
        </w:rPr>
        <w:t xml:space="preserve"> </w:t>
      </w:r>
      <w:r>
        <w:rPr>
          <w:spacing w:val="-4"/>
        </w:rPr>
        <w:t>WORK</w:t>
      </w:r>
    </w:p>
    <w:p w14:paraId="54C9F193" w14:textId="77777777" w:rsidR="004649A3" w:rsidRDefault="004649A3">
      <w:pPr>
        <w:pStyle w:val="BodyText"/>
        <w:spacing w:before="1"/>
        <w:rPr>
          <w:b/>
        </w:rPr>
      </w:pPr>
    </w:p>
    <w:p w14:paraId="62457EA6" w14:textId="77777777" w:rsidR="004649A3" w:rsidRDefault="00000000">
      <w:pPr>
        <w:pStyle w:val="BodyText"/>
        <w:ind w:left="187" w:right="540"/>
        <w:jc w:val="both"/>
      </w:pPr>
      <w:r>
        <w:t>Identification of Research Gaps Analyzing the literature critically reveals the following gaps in the state-of-the-art Anti-Jamming systems applied to UAVs:</w:t>
      </w:r>
    </w:p>
    <w:p w14:paraId="1F1895E0" w14:textId="77777777" w:rsidR="004649A3" w:rsidRDefault="00000000">
      <w:pPr>
        <w:pStyle w:val="ListParagraph"/>
        <w:numPr>
          <w:ilvl w:val="0"/>
          <w:numId w:val="9"/>
        </w:numPr>
        <w:tabs>
          <w:tab w:val="left" w:pos="353"/>
        </w:tabs>
        <w:spacing w:before="229"/>
        <w:ind w:right="541" w:firstLine="0"/>
        <w:jc w:val="both"/>
        <w:rPr>
          <w:sz w:val="20"/>
        </w:rPr>
      </w:pPr>
      <w:r>
        <w:rPr>
          <w:b/>
          <w:sz w:val="20"/>
        </w:rPr>
        <w:t xml:space="preserve">Computational and Power Constraints: </w:t>
      </w:r>
      <w:r>
        <w:rPr>
          <w:sz w:val="20"/>
        </w:rPr>
        <w:t>As pointed out by</w:t>
      </w:r>
      <w:r>
        <w:rPr>
          <w:spacing w:val="-5"/>
          <w:sz w:val="20"/>
        </w:rPr>
        <w:t xml:space="preserve"> </w:t>
      </w:r>
      <w:r>
        <w:rPr>
          <w:sz w:val="20"/>
        </w:rPr>
        <w:t>Akeela</w:t>
      </w:r>
      <w:r>
        <w:rPr>
          <w:spacing w:val="-9"/>
          <w:sz w:val="20"/>
        </w:rPr>
        <w:t xml:space="preserve"> </w:t>
      </w:r>
      <w:r>
        <w:rPr>
          <w:sz w:val="20"/>
        </w:rPr>
        <w:t>et</w:t>
      </w:r>
      <w:r>
        <w:rPr>
          <w:spacing w:val="-6"/>
          <w:sz w:val="20"/>
        </w:rPr>
        <w:t xml:space="preserve"> </w:t>
      </w:r>
      <w:r>
        <w:rPr>
          <w:sz w:val="20"/>
        </w:rPr>
        <w:t>al.</w:t>
      </w:r>
      <w:r>
        <w:rPr>
          <w:spacing w:val="-8"/>
          <w:sz w:val="20"/>
        </w:rPr>
        <w:t xml:space="preserve"> </w:t>
      </w:r>
      <w:r>
        <w:rPr>
          <w:sz w:val="20"/>
        </w:rPr>
        <w:t>[1]</w:t>
      </w:r>
      <w:r>
        <w:rPr>
          <w:spacing w:val="-6"/>
          <w:sz w:val="20"/>
        </w:rPr>
        <w:t xml:space="preserve"> </w:t>
      </w:r>
      <w:r>
        <w:rPr>
          <w:sz w:val="20"/>
        </w:rPr>
        <w:t>and</w:t>
      </w:r>
      <w:r>
        <w:rPr>
          <w:spacing w:val="-8"/>
          <w:sz w:val="20"/>
        </w:rPr>
        <w:t xml:space="preserve"> </w:t>
      </w:r>
      <w:proofErr w:type="spellStart"/>
      <w:r>
        <w:rPr>
          <w:sz w:val="20"/>
        </w:rPr>
        <w:t>Ulversoy</w:t>
      </w:r>
      <w:proofErr w:type="spellEnd"/>
      <w:r>
        <w:rPr>
          <w:spacing w:val="-8"/>
          <w:sz w:val="20"/>
        </w:rPr>
        <w:t xml:space="preserve"> </w:t>
      </w:r>
      <w:r>
        <w:rPr>
          <w:sz w:val="20"/>
        </w:rPr>
        <w:t>[6],</w:t>
      </w:r>
      <w:r>
        <w:rPr>
          <w:spacing w:val="-8"/>
          <w:sz w:val="20"/>
        </w:rPr>
        <w:t xml:space="preserve"> </w:t>
      </w:r>
      <w:r>
        <w:rPr>
          <w:sz w:val="20"/>
        </w:rPr>
        <w:t>the</w:t>
      </w:r>
      <w:r>
        <w:rPr>
          <w:spacing w:val="-8"/>
          <w:sz w:val="20"/>
        </w:rPr>
        <w:t xml:space="preserve"> </w:t>
      </w:r>
      <w:r>
        <w:rPr>
          <w:sz w:val="20"/>
        </w:rPr>
        <w:t>high</w:t>
      </w:r>
      <w:r>
        <w:rPr>
          <w:spacing w:val="-8"/>
          <w:sz w:val="20"/>
        </w:rPr>
        <w:t xml:space="preserve"> </w:t>
      </w:r>
      <w:r>
        <w:rPr>
          <w:sz w:val="20"/>
        </w:rPr>
        <w:t>computational overhead</w:t>
      </w:r>
      <w:r>
        <w:rPr>
          <w:spacing w:val="-13"/>
          <w:sz w:val="20"/>
        </w:rPr>
        <w:t xml:space="preserve"> </w:t>
      </w:r>
      <w:r>
        <w:rPr>
          <w:sz w:val="20"/>
        </w:rPr>
        <w:t>and</w:t>
      </w:r>
      <w:r>
        <w:rPr>
          <w:spacing w:val="-12"/>
          <w:sz w:val="20"/>
        </w:rPr>
        <w:t xml:space="preserve"> </w:t>
      </w:r>
      <w:r>
        <w:rPr>
          <w:sz w:val="20"/>
        </w:rPr>
        <w:t>required</w:t>
      </w:r>
      <w:r>
        <w:rPr>
          <w:spacing w:val="-13"/>
          <w:sz w:val="20"/>
        </w:rPr>
        <w:t xml:space="preserve"> </w:t>
      </w:r>
      <w:r>
        <w:rPr>
          <w:sz w:val="20"/>
        </w:rPr>
        <w:t>power</w:t>
      </w:r>
      <w:r>
        <w:rPr>
          <w:spacing w:val="-11"/>
          <w:sz w:val="20"/>
        </w:rPr>
        <w:t xml:space="preserve"> </w:t>
      </w:r>
      <w:r>
        <w:rPr>
          <w:sz w:val="20"/>
        </w:rPr>
        <w:t>for</w:t>
      </w:r>
      <w:r>
        <w:rPr>
          <w:spacing w:val="-13"/>
          <w:sz w:val="20"/>
        </w:rPr>
        <w:t xml:space="preserve"> </w:t>
      </w:r>
      <w:r>
        <w:rPr>
          <w:sz w:val="20"/>
        </w:rPr>
        <w:t>real-time</w:t>
      </w:r>
      <w:r>
        <w:rPr>
          <w:spacing w:val="-12"/>
          <w:sz w:val="20"/>
        </w:rPr>
        <w:t xml:space="preserve"> </w:t>
      </w:r>
      <w:r>
        <w:rPr>
          <w:sz w:val="20"/>
        </w:rPr>
        <w:t>processing</w:t>
      </w:r>
      <w:r>
        <w:rPr>
          <w:spacing w:val="-12"/>
          <w:sz w:val="20"/>
        </w:rPr>
        <w:t xml:space="preserve"> </w:t>
      </w:r>
      <w:r>
        <w:rPr>
          <w:sz w:val="20"/>
        </w:rPr>
        <w:t>remain a</w:t>
      </w:r>
      <w:r>
        <w:rPr>
          <w:spacing w:val="-13"/>
          <w:sz w:val="20"/>
        </w:rPr>
        <w:t xml:space="preserve"> </w:t>
      </w:r>
      <w:r>
        <w:rPr>
          <w:sz w:val="20"/>
        </w:rPr>
        <w:t>bottleneck</w:t>
      </w:r>
      <w:r>
        <w:rPr>
          <w:spacing w:val="-12"/>
          <w:sz w:val="20"/>
        </w:rPr>
        <w:t xml:space="preserve"> </w:t>
      </w:r>
      <w:r>
        <w:rPr>
          <w:sz w:val="20"/>
        </w:rPr>
        <w:t>in</w:t>
      </w:r>
      <w:r>
        <w:rPr>
          <w:spacing w:val="-13"/>
          <w:sz w:val="20"/>
        </w:rPr>
        <w:t xml:space="preserve"> </w:t>
      </w:r>
      <w:r>
        <w:rPr>
          <w:sz w:val="20"/>
        </w:rPr>
        <w:t>SDR</w:t>
      </w:r>
      <w:r>
        <w:rPr>
          <w:spacing w:val="-12"/>
          <w:sz w:val="20"/>
        </w:rPr>
        <w:t xml:space="preserve"> </w:t>
      </w:r>
      <w:r>
        <w:rPr>
          <w:sz w:val="20"/>
        </w:rPr>
        <w:t>implementation.</w:t>
      </w:r>
      <w:r>
        <w:rPr>
          <w:spacing w:val="-13"/>
          <w:sz w:val="20"/>
        </w:rPr>
        <w:t xml:space="preserve"> </w:t>
      </w:r>
      <w:r>
        <w:rPr>
          <w:sz w:val="20"/>
        </w:rPr>
        <w:t>In</w:t>
      </w:r>
      <w:r>
        <w:rPr>
          <w:spacing w:val="-12"/>
          <w:sz w:val="20"/>
        </w:rPr>
        <w:t xml:space="preserve"> </w:t>
      </w:r>
      <w:r>
        <w:rPr>
          <w:sz w:val="20"/>
        </w:rPr>
        <w:t>this</w:t>
      </w:r>
      <w:r>
        <w:rPr>
          <w:spacing w:val="-13"/>
          <w:sz w:val="20"/>
        </w:rPr>
        <w:t xml:space="preserve"> </w:t>
      </w:r>
      <w:r>
        <w:rPr>
          <w:sz w:val="20"/>
        </w:rPr>
        <w:t>respect,</w:t>
      </w:r>
      <w:r>
        <w:rPr>
          <w:spacing w:val="-12"/>
          <w:sz w:val="20"/>
        </w:rPr>
        <w:t xml:space="preserve"> </w:t>
      </w:r>
      <w:proofErr w:type="spellStart"/>
      <w:r>
        <w:rPr>
          <w:sz w:val="20"/>
        </w:rPr>
        <w:t>Pirayesh</w:t>
      </w:r>
      <w:proofErr w:type="spellEnd"/>
      <w:r>
        <w:rPr>
          <w:sz w:val="20"/>
        </w:rPr>
        <w:t xml:space="preserve"> and Zeng [10] proposed more sophisticated solutions using Machine Learning (ML) for jammer detection, representing the</w:t>
      </w:r>
      <w:r>
        <w:rPr>
          <w:spacing w:val="-13"/>
          <w:sz w:val="20"/>
        </w:rPr>
        <w:t xml:space="preserve"> </w:t>
      </w:r>
      <w:r>
        <w:rPr>
          <w:sz w:val="20"/>
        </w:rPr>
        <w:t>so-called</w:t>
      </w:r>
      <w:r>
        <w:rPr>
          <w:spacing w:val="-11"/>
          <w:sz w:val="20"/>
        </w:rPr>
        <w:t xml:space="preserve"> </w:t>
      </w:r>
      <w:r>
        <w:rPr>
          <w:sz w:val="20"/>
        </w:rPr>
        <w:t>"Cognitive</w:t>
      </w:r>
      <w:r>
        <w:rPr>
          <w:spacing w:val="-12"/>
          <w:sz w:val="20"/>
        </w:rPr>
        <w:t xml:space="preserve"> </w:t>
      </w:r>
      <w:r>
        <w:rPr>
          <w:sz w:val="20"/>
        </w:rPr>
        <w:t>Radio"</w:t>
      </w:r>
      <w:r>
        <w:rPr>
          <w:spacing w:val="-12"/>
          <w:sz w:val="20"/>
        </w:rPr>
        <w:t xml:space="preserve"> </w:t>
      </w:r>
      <w:r>
        <w:rPr>
          <w:sz w:val="20"/>
        </w:rPr>
        <w:t>approach</w:t>
      </w:r>
      <w:r>
        <w:rPr>
          <w:spacing w:val="-12"/>
          <w:sz w:val="20"/>
        </w:rPr>
        <w:t xml:space="preserve"> </w:t>
      </w:r>
      <w:r>
        <w:rPr>
          <w:sz w:val="20"/>
        </w:rPr>
        <w:t>that</w:t>
      </w:r>
      <w:r>
        <w:rPr>
          <w:spacing w:val="-12"/>
          <w:sz w:val="20"/>
        </w:rPr>
        <w:t xml:space="preserve"> </w:t>
      </w:r>
      <w:r>
        <w:rPr>
          <w:sz w:val="20"/>
        </w:rPr>
        <w:t>requires</w:t>
      </w:r>
      <w:r>
        <w:rPr>
          <w:spacing w:val="-13"/>
          <w:sz w:val="20"/>
        </w:rPr>
        <w:t xml:space="preserve"> </w:t>
      </w:r>
      <w:r>
        <w:rPr>
          <w:sz w:val="20"/>
        </w:rPr>
        <w:t>heavy processing power. This creates a gap for small, battery- constrained drones-which cannot support heavy AI algorithms</w:t>
      </w:r>
      <w:r>
        <w:rPr>
          <w:spacing w:val="-7"/>
          <w:sz w:val="20"/>
        </w:rPr>
        <w:t xml:space="preserve"> </w:t>
      </w:r>
      <w:r>
        <w:rPr>
          <w:sz w:val="20"/>
        </w:rPr>
        <w:t>and</w:t>
      </w:r>
      <w:r>
        <w:rPr>
          <w:spacing w:val="-7"/>
          <w:sz w:val="20"/>
        </w:rPr>
        <w:t xml:space="preserve"> </w:t>
      </w:r>
      <w:r>
        <w:rPr>
          <w:sz w:val="20"/>
        </w:rPr>
        <w:t>require</w:t>
      </w:r>
      <w:r>
        <w:rPr>
          <w:spacing w:val="-6"/>
          <w:sz w:val="20"/>
        </w:rPr>
        <w:t xml:space="preserve"> </w:t>
      </w:r>
      <w:r>
        <w:rPr>
          <w:sz w:val="20"/>
        </w:rPr>
        <w:t>a</w:t>
      </w:r>
      <w:r>
        <w:rPr>
          <w:spacing w:val="-6"/>
          <w:sz w:val="20"/>
        </w:rPr>
        <w:t xml:space="preserve"> </w:t>
      </w:r>
      <w:r>
        <w:rPr>
          <w:sz w:val="20"/>
        </w:rPr>
        <w:t>lightweight</w:t>
      </w:r>
      <w:r>
        <w:rPr>
          <w:spacing w:val="-7"/>
          <w:sz w:val="20"/>
        </w:rPr>
        <w:t xml:space="preserve"> </w:t>
      </w:r>
      <w:r>
        <w:rPr>
          <w:sz w:val="20"/>
        </w:rPr>
        <w:t>solution-documented</w:t>
      </w:r>
      <w:r>
        <w:rPr>
          <w:spacing w:val="-5"/>
          <w:sz w:val="20"/>
        </w:rPr>
        <w:t xml:space="preserve"> </w:t>
      </w:r>
      <w:r>
        <w:rPr>
          <w:sz w:val="20"/>
        </w:rPr>
        <w:t xml:space="preserve">in discussions by </w:t>
      </w:r>
      <w:proofErr w:type="spellStart"/>
      <w:r>
        <w:rPr>
          <w:sz w:val="20"/>
        </w:rPr>
        <w:t>Bhawariya</w:t>
      </w:r>
      <w:proofErr w:type="spellEnd"/>
      <w:r>
        <w:rPr>
          <w:sz w:val="20"/>
        </w:rPr>
        <w:t xml:space="preserve"> [3].</w:t>
      </w:r>
    </w:p>
    <w:p w14:paraId="0D3A779D" w14:textId="77777777" w:rsidR="004649A3" w:rsidRDefault="004649A3">
      <w:pPr>
        <w:pStyle w:val="BodyText"/>
        <w:spacing w:before="1"/>
      </w:pPr>
    </w:p>
    <w:p w14:paraId="170B6F38" w14:textId="77777777" w:rsidR="004649A3" w:rsidRDefault="00000000">
      <w:pPr>
        <w:pStyle w:val="ListParagraph"/>
        <w:numPr>
          <w:ilvl w:val="0"/>
          <w:numId w:val="9"/>
        </w:numPr>
        <w:tabs>
          <w:tab w:val="left" w:pos="353"/>
        </w:tabs>
        <w:ind w:right="542" w:firstLine="0"/>
        <w:jc w:val="both"/>
        <w:rPr>
          <w:sz w:val="20"/>
        </w:rPr>
      </w:pPr>
      <w:r>
        <w:rPr>
          <w:b/>
          <w:sz w:val="20"/>
        </w:rPr>
        <w:t xml:space="preserve">Lack of modular simulation frameworks: </w:t>
      </w:r>
      <w:proofErr w:type="spellStart"/>
      <w:r>
        <w:rPr>
          <w:sz w:val="20"/>
        </w:rPr>
        <w:t>Cronjé</w:t>
      </w:r>
      <w:proofErr w:type="spellEnd"/>
      <w:r>
        <w:rPr>
          <w:sz w:val="20"/>
        </w:rPr>
        <w:t xml:space="preserve"> [2] stresses the difficulty of achieving tight synchronization between software</w:t>
      </w:r>
      <w:r>
        <w:rPr>
          <w:spacing w:val="-3"/>
          <w:sz w:val="20"/>
        </w:rPr>
        <w:t xml:space="preserve"> </w:t>
      </w:r>
      <w:r>
        <w:rPr>
          <w:sz w:val="20"/>
        </w:rPr>
        <w:t>blocks.</w:t>
      </w:r>
      <w:r>
        <w:rPr>
          <w:spacing w:val="-1"/>
          <w:sz w:val="20"/>
        </w:rPr>
        <w:t xml:space="preserve"> </w:t>
      </w:r>
      <w:r>
        <w:rPr>
          <w:sz w:val="20"/>
        </w:rPr>
        <w:t>Most</w:t>
      </w:r>
      <w:r>
        <w:rPr>
          <w:spacing w:val="-2"/>
          <w:sz w:val="20"/>
        </w:rPr>
        <w:t xml:space="preserve"> </w:t>
      </w:r>
      <w:r>
        <w:rPr>
          <w:sz w:val="20"/>
        </w:rPr>
        <w:t>existing</w:t>
      </w:r>
      <w:r>
        <w:rPr>
          <w:spacing w:val="-1"/>
          <w:sz w:val="20"/>
        </w:rPr>
        <w:t xml:space="preserve"> </w:t>
      </w:r>
      <w:r>
        <w:rPr>
          <w:sz w:val="20"/>
        </w:rPr>
        <w:t>simulations,</w:t>
      </w:r>
      <w:r>
        <w:rPr>
          <w:spacing w:val="-3"/>
          <w:sz w:val="20"/>
        </w:rPr>
        <w:t xml:space="preserve"> </w:t>
      </w:r>
      <w:r>
        <w:rPr>
          <w:sz w:val="20"/>
        </w:rPr>
        <w:t>such</w:t>
      </w:r>
      <w:r>
        <w:rPr>
          <w:spacing w:val="-2"/>
          <w:sz w:val="20"/>
        </w:rPr>
        <w:t xml:space="preserve"> </w:t>
      </w:r>
      <w:r>
        <w:rPr>
          <w:sz w:val="20"/>
        </w:rPr>
        <w:t>as those reviewed in [4], rely on idealized, single-loop simulations</w:t>
      </w:r>
      <w:r>
        <w:rPr>
          <w:spacing w:val="-8"/>
          <w:sz w:val="20"/>
        </w:rPr>
        <w:t xml:space="preserve"> </w:t>
      </w:r>
      <w:r>
        <w:rPr>
          <w:sz w:val="20"/>
        </w:rPr>
        <w:t>where</w:t>
      </w:r>
      <w:r>
        <w:rPr>
          <w:spacing w:val="-7"/>
          <w:sz w:val="20"/>
        </w:rPr>
        <w:t xml:space="preserve"> </w:t>
      </w:r>
      <w:r>
        <w:rPr>
          <w:sz w:val="20"/>
        </w:rPr>
        <w:t>the</w:t>
      </w:r>
      <w:r>
        <w:rPr>
          <w:spacing w:val="-7"/>
          <w:sz w:val="20"/>
        </w:rPr>
        <w:t xml:space="preserve"> </w:t>
      </w:r>
      <w:r>
        <w:rPr>
          <w:sz w:val="20"/>
        </w:rPr>
        <w:t>transmitter</w:t>
      </w:r>
      <w:r>
        <w:rPr>
          <w:spacing w:val="-7"/>
          <w:sz w:val="20"/>
        </w:rPr>
        <w:t xml:space="preserve"> </w:t>
      </w:r>
      <w:r>
        <w:rPr>
          <w:sz w:val="20"/>
        </w:rPr>
        <w:t>and</w:t>
      </w:r>
      <w:r>
        <w:rPr>
          <w:spacing w:val="-6"/>
          <w:sz w:val="20"/>
        </w:rPr>
        <w:t xml:space="preserve"> </w:t>
      </w:r>
      <w:r>
        <w:rPr>
          <w:sz w:val="20"/>
        </w:rPr>
        <w:t>receiver</w:t>
      </w:r>
      <w:r>
        <w:rPr>
          <w:spacing w:val="-6"/>
          <w:sz w:val="20"/>
        </w:rPr>
        <w:t xml:space="preserve"> </w:t>
      </w:r>
      <w:r>
        <w:rPr>
          <w:sz w:val="20"/>
        </w:rPr>
        <w:t>share</w:t>
      </w:r>
      <w:r>
        <w:rPr>
          <w:spacing w:val="-7"/>
          <w:sz w:val="20"/>
        </w:rPr>
        <w:t xml:space="preserve"> </w:t>
      </w:r>
      <w:r>
        <w:rPr>
          <w:sz w:val="20"/>
        </w:rPr>
        <w:t>a</w:t>
      </w:r>
      <w:r>
        <w:rPr>
          <w:spacing w:val="-7"/>
          <w:sz w:val="20"/>
        </w:rPr>
        <w:t xml:space="preserve"> </w:t>
      </w:r>
      <w:r>
        <w:rPr>
          <w:sz w:val="20"/>
        </w:rPr>
        <w:t>global clock. There is a lack of accessible research that simulates independent clock domains of a real SDR link (Transmitter and Receiver as separate entities) without requiring expensive hardware testbeds [8].</w:t>
      </w:r>
    </w:p>
    <w:p w14:paraId="2CB67F20" w14:textId="77777777" w:rsidR="004649A3" w:rsidRDefault="004649A3">
      <w:pPr>
        <w:pStyle w:val="BodyText"/>
        <w:spacing w:before="2"/>
      </w:pPr>
    </w:p>
    <w:p w14:paraId="7037C8E9" w14:textId="77777777" w:rsidR="004649A3" w:rsidRDefault="00000000">
      <w:pPr>
        <w:pStyle w:val="ListParagraph"/>
        <w:numPr>
          <w:ilvl w:val="0"/>
          <w:numId w:val="9"/>
        </w:numPr>
        <w:tabs>
          <w:tab w:val="left" w:pos="353"/>
        </w:tabs>
        <w:ind w:right="543" w:firstLine="0"/>
        <w:jc w:val="both"/>
        <w:rPr>
          <w:sz w:val="20"/>
        </w:rPr>
      </w:pPr>
      <w:r>
        <w:rPr>
          <w:b/>
          <w:sz w:val="20"/>
        </w:rPr>
        <w:t>Inflexibility</w:t>
      </w:r>
      <w:r>
        <w:rPr>
          <w:b/>
          <w:spacing w:val="-13"/>
          <w:sz w:val="20"/>
        </w:rPr>
        <w:t xml:space="preserve"> </w:t>
      </w:r>
      <w:r>
        <w:rPr>
          <w:b/>
          <w:sz w:val="20"/>
        </w:rPr>
        <w:t>of</w:t>
      </w:r>
      <w:r>
        <w:rPr>
          <w:b/>
          <w:spacing w:val="-12"/>
          <w:sz w:val="20"/>
        </w:rPr>
        <w:t xml:space="preserve"> </w:t>
      </w:r>
      <w:r>
        <w:rPr>
          <w:b/>
          <w:sz w:val="20"/>
        </w:rPr>
        <w:t>Fixed</w:t>
      </w:r>
      <w:r>
        <w:rPr>
          <w:b/>
          <w:spacing w:val="-13"/>
          <w:sz w:val="20"/>
        </w:rPr>
        <w:t xml:space="preserve"> </w:t>
      </w:r>
      <w:r>
        <w:rPr>
          <w:b/>
          <w:sz w:val="20"/>
        </w:rPr>
        <w:t>Hardware:</w:t>
      </w:r>
      <w:r>
        <w:rPr>
          <w:b/>
          <w:spacing w:val="-12"/>
          <w:sz w:val="20"/>
        </w:rPr>
        <w:t xml:space="preserve"> </w:t>
      </w:r>
      <w:r>
        <w:rPr>
          <w:sz w:val="20"/>
        </w:rPr>
        <w:t>Le</w:t>
      </w:r>
      <w:r>
        <w:rPr>
          <w:spacing w:val="-13"/>
          <w:sz w:val="20"/>
        </w:rPr>
        <w:t xml:space="preserve"> </w:t>
      </w:r>
      <w:r>
        <w:rPr>
          <w:sz w:val="20"/>
        </w:rPr>
        <w:t>Roy</w:t>
      </w:r>
      <w:r>
        <w:rPr>
          <w:spacing w:val="-12"/>
          <w:sz w:val="20"/>
        </w:rPr>
        <w:t xml:space="preserve"> </w:t>
      </w:r>
      <w:r>
        <w:rPr>
          <w:sz w:val="20"/>
        </w:rPr>
        <w:t>et</w:t>
      </w:r>
      <w:r>
        <w:rPr>
          <w:spacing w:val="-13"/>
          <w:sz w:val="20"/>
        </w:rPr>
        <w:t xml:space="preserve"> </w:t>
      </w:r>
      <w:r>
        <w:rPr>
          <w:sz w:val="20"/>
        </w:rPr>
        <w:t>al.</w:t>
      </w:r>
      <w:r>
        <w:rPr>
          <w:spacing w:val="-12"/>
          <w:sz w:val="20"/>
        </w:rPr>
        <w:t xml:space="preserve"> </w:t>
      </w:r>
      <w:r>
        <w:rPr>
          <w:sz w:val="20"/>
        </w:rPr>
        <w:t>[5]</w:t>
      </w:r>
      <w:r>
        <w:rPr>
          <w:spacing w:val="-13"/>
          <w:sz w:val="20"/>
        </w:rPr>
        <w:t xml:space="preserve"> </w:t>
      </w:r>
      <w:r>
        <w:rPr>
          <w:sz w:val="20"/>
        </w:rPr>
        <w:t>indicate that standard UAV communication links are vulnerable, as their</w:t>
      </w:r>
      <w:r>
        <w:rPr>
          <w:spacing w:val="-2"/>
          <w:sz w:val="20"/>
        </w:rPr>
        <w:t xml:space="preserve"> </w:t>
      </w:r>
      <w:r>
        <w:rPr>
          <w:sz w:val="20"/>
        </w:rPr>
        <w:t>frequencies</w:t>
      </w:r>
      <w:r>
        <w:rPr>
          <w:spacing w:val="-3"/>
          <w:sz w:val="20"/>
        </w:rPr>
        <w:t xml:space="preserve"> </w:t>
      </w:r>
      <w:r>
        <w:rPr>
          <w:sz w:val="20"/>
        </w:rPr>
        <w:t>are</w:t>
      </w:r>
      <w:r>
        <w:rPr>
          <w:spacing w:val="-5"/>
          <w:sz w:val="20"/>
        </w:rPr>
        <w:t xml:space="preserve"> </w:t>
      </w:r>
      <w:r>
        <w:rPr>
          <w:sz w:val="20"/>
        </w:rPr>
        <w:t>usually</w:t>
      </w:r>
      <w:r>
        <w:rPr>
          <w:spacing w:val="-2"/>
          <w:sz w:val="20"/>
        </w:rPr>
        <w:t xml:space="preserve"> </w:t>
      </w:r>
      <w:r>
        <w:rPr>
          <w:sz w:val="20"/>
        </w:rPr>
        <w:t>fixed</w:t>
      </w:r>
      <w:r>
        <w:rPr>
          <w:spacing w:val="-2"/>
          <w:sz w:val="20"/>
        </w:rPr>
        <w:t xml:space="preserve"> </w:t>
      </w:r>
      <w:r>
        <w:rPr>
          <w:sz w:val="20"/>
        </w:rPr>
        <w:t>in</w:t>
      </w:r>
      <w:r>
        <w:rPr>
          <w:spacing w:val="-4"/>
          <w:sz w:val="20"/>
        </w:rPr>
        <w:t xml:space="preserve"> </w:t>
      </w:r>
      <w:r>
        <w:rPr>
          <w:sz w:val="20"/>
        </w:rPr>
        <w:t>hardware.</w:t>
      </w:r>
      <w:r>
        <w:rPr>
          <w:spacing w:val="-3"/>
          <w:sz w:val="20"/>
        </w:rPr>
        <w:t xml:space="preserve"> </w:t>
      </w:r>
      <w:r>
        <w:rPr>
          <w:sz w:val="20"/>
        </w:rPr>
        <w:t>The</w:t>
      </w:r>
      <w:r>
        <w:rPr>
          <w:spacing w:val="-5"/>
          <w:sz w:val="20"/>
        </w:rPr>
        <w:t xml:space="preserve"> </w:t>
      </w:r>
      <w:r>
        <w:rPr>
          <w:sz w:val="20"/>
        </w:rPr>
        <w:t>moment a jammer identifies this frequency, the drone is helpless. There</w:t>
      </w:r>
      <w:r>
        <w:rPr>
          <w:spacing w:val="-6"/>
          <w:sz w:val="20"/>
        </w:rPr>
        <w:t xml:space="preserve"> </w:t>
      </w:r>
      <w:r>
        <w:rPr>
          <w:sz w:val="20"/>
        </w:rPr>
        <w:t>is</w:t>
      </w:r>
      <w:r>
        <w:rPr>
          <w:spacing w:val="-6"/>
          <w:sz w:val="20"/>
        </w:rPr>
        <w:t xml:space="preserve"> </w:t>
      </w:r>
      <w:r>
        <w:rPr>
          <w:sz w:val="20"/>
        </w:rPr>
        <w:t>a</w:t>
      </w:r>
      <w:r>
        <w:rPr>
          <w:spacing w:val="-6"/>
          <w:sz w:val="20"/>
        </w:rPr>
        <w:t xml:space="preserve"> </w:t>
      </w:r>
      <w:r>
        <w:rPr>
          <w:sz w:val="20"/>
        </w:rPr>
        <w:t>need</w:t>
      </w:r>
      <w:r>
        <w:rPr>
          <w:spacing w:val="-5"/>
          <w:sz w:val="20"/>
        </w:rPr>
        <w:t xml:space="preserve"> </w:t>
      </w:r>
      <w:r>
        <w:rPr>
          <w:sz w:val="20"/>
        </w:rPr>
        <w:t>for</w:t>
      </w:r>
      <w:r>
        <w:rPr>
          <w:spacing w:val="-6"/>
          <w:sz w:val="20"/>
        </w:rPr>
        <w:t xml:space="preserve"> </w:t>
      </w:r>
      <w:r>
        <w:rPr>
          <w:sz w:val="20"/>
        </w:rPr>
        <w:t>a</w:t>
      </w:r>
      <w:r>
        <w:rPr>
          <w:spacing w:val="-6"/>
          <w:sz w:val="20"/>
        </w:rPr>
        <w:t xml:space="preserve"> </w:t>
      </w:r>
      <w:r>
        <w:rPr>
          <w:sz w:val="20"/>
        </w:rPr>
        <w:t>solution</w:t>
      </w:r>
      <w:r>
        <w:rPr>
          <w:spacing w:val="-5"/>
          <w:sz w:val="20"/>
        </w:rPr>
        <w:t xml:space="preserve"> </w:t>
      </w:r>
      <w:r>
        <w:rPr>
          <w:sz w:val="20"/>
        </w:rPr>
        <w:t>that</w:t>
      </w:r>
      <w:r>
        <w:rPr>
          <w:spacing w:val="-6"/>
          <w:sz w:val="20"/>
        </w:rPr>
        <w:t xml:space="preserve"> </w:t>
      </w:r>
      <w:r>
        <w:rPr>
          <w:sz w:val="20"/>
        </w:rPr>
        <w:t>would</w:t>
      </w:r>
      <w:r>
        <w:rPr>
          <w:spacing w:val="-6"/>
          <w:sz w:val="20"/>
        </w:rPr>
        <w:t xml:space="preserve"> </w:t>
      </w:r>
      <w:r>
        <w:rPr>
          <w:sz w:val="20"/>
        </w:rPr>
        <w:t>allow</w:t>
      </w:r>
      <w:r>
        <w:rPr>
          <w:spacing w:val="-6"/>
          <w:sz w:val="20"/>
        </w:rPr>
        <w:t xml:space="preserve"> </w:t>
      </w:r>
      <w:r>
        <w:rPr>
          <w:sz w:val="20"/>
        </w:rPr>
        <w:t>instantaneous reconfiguration of the frequency map without physical hardware changes.</w:t>
      </w:r>
    </w:p>
    <w:p w14:paraId="27238E21" w14:textId="77777777" w:rsidR="004649A3" w:rsidRDefault="00000000">
      <w:pPr>
        <w:pStyle w:val="Heading1"/>
        <w:numPr>
          <w:ilvl w:val="0"/>
          <w:numId w:val="10"/>
        </w:numPr>
        <w:tabs>
          <w:tab w:val="left" w:pos="1723"/>
        </w:tabs>
        <w:spacing w:before="229"/>
        <w:ind w:hanging="631"/>
        <w:jc w:val="left"/>
      </w:pPr>
      <w:r>
        <w:rPr>
          <w:spacing w:val="-2"/>
        </w:rPr>
        <w:t>NOVELTY</w:t>
      </w:r>
    </w:p>
    <w:p w14:paraId="1A1048A7" w14:textId="77777777" w:rsidR="004649A3" w:rsidRDefault="004649A3">
      <w:pPr>
        <w:pStyle w:val="BodyText"/>
        <w:spacing w:before="1"/>
        <w:rPr>
          <w:b/>
        </w:rPr>
      </w:pPr>
    </w:p>
    <w:p w14:paraId="7DBFFF23" w14:textId="77777777" w:rsidR="004649A3" w:rsidRDefault="00000000">
      <w:pPr>
        <w:pStyle w:val="BodyText"/>
        <w:ind w:left="187" w:right="543"/>
        <w:jc w:val="both"/>
      </w:pPr>
      <w:r>
        <w:t>Proposed Novelty and Contributions In order to fill such gaps, this study proposes a "Split-Architecture" SDR Framework for Lightweight Frequency Hopping. Specifically, the novelties of this work are:</w:t>
      </w:r>
    </w:p>
    <w:p w14:paraId="49ABE510" w14:textId="77777777" w:rsidR="004649A3" w:rsidRDefault="004649A3">
      <w:pPr>
        <w:pStyle w:val="BodyText"/>
      </w:pPr>
    </w:p>
    <w:p w14:paraId="627F80AF" w14:textId="77777777" w:rsidR="004649A3" w:rsidRDefault="00000000">
      <w:pPr>
        <w:pStyle w:val="ListParagraph"/>
        <w:numPr>
          <w:ilvl w:val="0"/>
          <w:numId w:val="8"/>
        </w:numPr>
        <w:tabs>
          <w:tab w:val="left" w:pos="353"/>
        </w:tabs>
        <w:ind w:right="540" w:firstLine="0"/>
        <w:jc w:val="both"/>
        <w:rPr>
          <w:sz w:val="20"/>
        </w:rPr>
      </w:pPr>
      <w:r>
        <w:rPr>
          <w:b/>
          <w:sz w:val="20"/>
        </w:rPr>
        <w:t xml:space="preserve">Decoupled "Split-SDR" Simulation Architecture: </w:t>
      </w:r>
      <w:r>
        <w:rPr>
          <w:sz w:val="20"/>
        </w:rPr>
        <w:t>This project's implementation is different from traditional simulations in a single file; it introduces a new Network- Referenced Architecture by means of ZMQ blocks. We can introduce realistic challenges found in "Over-the-Air" transmission</w:t>
      </w:r>
      <w:r>
        <w:rPr>
          <w:spacing w:val="16"/>
          <w:sz w:val="20"/>
        </w:rPr>
        <w:t xml:space="preserve"> </w:t>
      </w:r>
      <w:r>
        <w:rPr>
          <w:sz w:val="20"/>
        </w:rPr>
        <w:t>by</w:t>
      </w:r>
      <w:r>
        <w:rPr>
          <w:spacing w:val="16"/>
          <w:sz w:val="20"/>
        </w:rPr>
        <w:t xml:space="preserve"> </w:t>
      </w:r>
      <w:r>
        <w:rPr>
          <w:sz w:val="20"/>
        </w:rPr>
        <w:t>splitting</w:t>
      </w:r>
      <w:r>
        <w:rPr>
          <w:spacing w:val="16"/>
          <w:sz w:val="20"/>
        </w:rPr>
        <w:t xml:space="preserve"> </w:t>
      </w:r>
      <w:r>
        <w:rPr>
          <w:sz w:val="20"/>
        </w:rPr>
        <w:t>the</w:t>
      </w:r>
      <w:r>
        <w:rPr>
          <w:spacing w:val="12"/>
          <w:sz w:val="20"/>
        </w:rPr>
        <w:t xml:space="preserve"> </w:t>
      </w:r>
      <w:r>
        <w:rPr>
          <w:sz w:val="20"/>
        </w:rPr>
        <w:t>Transmitter</w:t>
      </w:r>
      <w:r>
        <w:rPr>
          <w:spacing w:val="16"/>
          <w:sz w:val="20"/>
        </w:rPr>
        <w:t xml:space="preserve"> </w:t>
      </w:r>
      <w:r>
        <w:rPr>
          <w:sz w:val="20"/>
        </w:rPr>
        <w:t>and</w:t>
      </w:r>
      <w:r>
        <w:rPr>
          <w:spacing w:val="15"/>
          <w:sz w:val="20"/>
        </w:rPr>
        <w:t xml:space="preserve"> </w:t>
      </w:r>
      <w:r>
        <w:rPr>
          <w:sz w:val="20"/>
        </w:rPr>
        <w:t>Receiver</w:t>
      </w:r>
      <w:r>
        <w:rPr>
          <w:spacing w:val="16"/>
          <w:sz w:val="20"/>
        </w:rPr>
        <w:t xml:space="preserve"> </w:t>
      </w:r>
      <w:r>
        <w:rPr>
          <w:spacing w:val="-4"/>
          <w:sz w:val="20"/>
        </w:rPr>
        <w:t>into</w:t>
      </w:r>
    </w:p>
    <w:p w14:paraId="5078ACAA" w14:textId="77777777" w:rsidR="004649A3" w:rsidRDefault="004649A3">
      <w:pPr>
        <w:pStyle w:val="ListParagraph"/>
        <w:rPr>
          <w:sz w:val="20"/>
        </w:rPr>
        <w:sectPr w:rsidR="004649A3">
          <w:pgSz w:w="12240" w:h="15840"/>
          <w:pgMar w:top="1000" w:right="360" w:bottom="280" w:left="720" w:header="720" w:footer="720" w:gutter="0"/>
          <w:cols w:num="2" w:space="720" w:equalWidth="0">
            <w:col w:w="5084" w:space="490"/>
            <w:col w:w="5586"/>
          </w:cols>
        </w:sectPr>
      </w:pPr>
    </w:p>
    <w:p w14:paraId="4084CF99" w14:textId="77777777" w:rsidR="004649A3" w:rsidRDefault="00000000">
      <w:pPr>
        <w:pStyle w:val="BodyText"/>
        <w:spacing w:before="80"/>
        <w:ind w:left="187" w:right="43"/>
        <w:jc w:val="both"/>
      </w:pPr>
      <w:r>
        <w:lastRenderedPageBreak/>
        <w:t>two different, independent flowgraphs that communicate through a network socket, including data packetization and independent</w:t>
      </w:r>
      <w:r>
        <w:rPr>
          <w:spacing w:val="-13"/>
        </w:rPr>
        <w:t xml:space="preserve"> </w:t>
      </w:r>
      <w:r>
        <w:t>clock</w:t>
      </w:r>
      <w:r>
        <w:rPr>
          <w:spacing w:val="-12"/>
        </w:rPr>
        <w:t xml:space="preserve"> </w:t>
      </w:r>
      <w:r>
        <w:t>domains.</w:t>
      </w:r>
      <w:r>
        <w:rPr>
          <w:spacing w:val="-13"/>
        </w:rPr>
        <w:t xml:space="preserve"> </w:t>
      </w:r>
      <w:r>
        <w:t>This</w:t>
      </w:r>
      <w:r>
        <w:rPr>
          <w:spacing w:val="-12"/>
        </w:rPr>
        <w:t xml:space="preserve"> </w:t>
      </w:r>
      <w:r>
        <w:t>answers</w:t>
      </w:r>
      <w:r>
        <w:rPr>
          <w:spacing w:val="-13"/>
        </w:rPr>
        <w:t xml:space="preserve"> </w:t>
      </w:r>
      <w:r>
        <w:t>the</w:t>
      </w:r>
      <w:r>
        <w:rPr>
          <w:spacing w:val="-12"/>
        </w:rPr>
        <w:t xml:space="preserve"> </w:t>
      </w:r>
      <w:r>
        <w:t>modular</w:t>
      </w:r>
      <w:r>
        <w:rPr>
          <w:spacing w:val="-13"/>
        </w:rPr>
        <w:t xml:space="preserve"> </w:t>
      </w:r>
      <w:r>
        <w:t xml:space="preserve">design challenges pointed out by </w:t>
      </w:r>
      <w:proofErr w:type="spellStart"/>
      <w:r>
        <w:t>Cronjé</w:t>
      </w:r>
      <w:proofErr w:type="spellEnd"/>
      <w:r>
        <w:t xml:space="preserve"> [2] and offers a more realistic validation platform than typical loopback tests.</w:t>
      </w:r>
    </w:p>
    <w:p w14:paraId="421CF241" w14:textId="77777777" w:rsidR="004649A3" w:rsidRDefault="004649A3">
      <w:pPr>
        <w:pStyle w:val="BodyText"/>
        <w:spacing w:before="1"/>
      </w:pPr>
    </w:p>
    <w:p w14:paraId="6B868100" w14:textId="77777777" w:rsidR="004649A3" w:rsidRDefault="00000000">
      <w:pPr>
        <w:pStyle w:val="ListParagraph"/>
        <w:numPr>
          <w:ilvl w:val="0"/>
          <w:numId w:val="8"/>
        </w:numPr>
        <w:tabs>
          <w:tab w:val="left" w:pos="353"/>
        </w:tabs>
        <w:ind w:right="38" w:firstLine="0"/>
        <w:jc w:val="both"/>
        <w:rPr>
          <w:sz w:val="20"/>
        </w:rPr>
      </w:pPr>
      <w:r>
        <w:rPr>
          <w:b/>
          <w:sz w:val="20"/>
        </w:rPr>
        <w:t>Computationally</w:t>
      </w:r>
      <w:r>
        <w:rPr>
          <w:b/>
          <w:spacing w:val="-13"/>
          <w:sz w:val="20"/>
        </w:rPr>
        <w:t xml:space="preserve"> </w:t>
      </w:r>
      <w:r>
        <w:rPr>
          <w:b/>
          <w:sz w:val="20"/>
        </w:rPr>
        <w:t>Efficient</w:t>
      </w:r>
      <w:r>
        <w:rPr>
          <w:b/>
          <w:spacing w:val="-12"/>
          <w:sz w:val="20"/>
        </w:rPr>
        <w:t xml:space="preserve"> </w:t>
      </w:r>
      <w:r>
        <w:rPr>
          <w:b/>
          <w:sz w:val="20"/>
        </w:rPr>
        <w:t>Anti-Jamming</w:t>
      </w:r>
      <w:r>
        <w:rPr>
          <w:b/>
          <w:spacing w:val="-13"/>
          <w:sz w:val="20"/>
        </w:rPr>
        <w:t xml:space="preserve"> </w:t>
      </w:r>
      <w:r>
        <w:rPr>
          <w:b/>
          <w:sz w:val="20"/>
        </w:rPr>
        <w:t>Logic:</w:t>
      </w:r>
      <w:r>
        <w:rPr>
          <w:b/>
          <w:spacing w:val="-12"/>
          <w:sz w:val="20"/>
        </w:rPr>
        <w:t xml:space="preserve"> </w:t>
      </w:r>
      <w:r>
        <w:rPr>
          <w:sz w:val="20"/>
        </w:rPr>
        <w:t>Unlike the</w:t>
      </w:r>
      <w:r>
        <w:rPr>
          <w:spacing w:val="-10"/>
          <w:sz w:val="20"/>
        </w:rPr>
        <w:t xml:space="preserve"> </w:t>
      </w:r>
      <w:r>
        <w:rPr>
          <w:sz w:val="20"/>
        </w:rPr>
        <w:t>computationally</w:t>
      </w:r>
      <w:r>
        <w:rPr>
          <w:spacing w:val="-10"/>
          <w:sz w:val="20"/>
        </w:rPr>
        <w:t xml:space="preserve"> </w:t>
      </w:r>
      <w:r>
        <w:rPr>
          <w:sz w:val="20"/>
        </w:rPr>
        <w:t>intensive</w:t>
      </w:r>
      <w:r>
        <w:rPr>
          <w:spacing w:val="-10"/>
          <w:sz w:val="20"/>
        </w:rPr>
        <w:t xml:space="preserve"> </w:t>
      </w:r>
      <w:r>
        <w:rPr>
          <w:sz w:val="20"/>
        </w:rPr>
        <w:t>AI/ML</w:t>
      </w:r>
      <w:r>
        <w:rPr>
          <w:spacing w:val="-10"/>
          <w:sz w:val="20"/>
        </w:rPr>
        <w:t xml:space="preserve"> </w:t>
      </w:r>
      <w:r>
        <w:rPr>
          <w:sz w:val="20"/>
        </w:rPr>
        <w:t>detection</w:t>
      </w:r>
      <w:r>
        <w:rPr>
          <w:spacing w:val="-10"/>
          <w:sz w:val="20"/>
        </w:rPr>
        <w:t xml:space="preserve"> </w:t>
      </w:r>
      <w:r>
        <w:rPr>
          <w:sz w:val="20"/>
        </w:rPr>
        <w:t>techniques</w:t>
      </w:r>
      <w:r>
        <w:rPr>
          <w:spacing w:val="-11"/>
          <w:sz w:val="20"/>
        </w:rPr>
        <w:t xml:space="preserve"> </w:t>
      </w:r>
      <w:r>
        <w:rPr>
          <w:sz w:val="20"/>
        </w:rPr>
        <w:t>in [10], our system relies on a Pre-synchronized Pseudo- Random</w:t>
      </w:r>
      <w:r>
        <w:rPr>
          <w:spacing w:val="-7"/>
          <w:sz w:val="20"/>
        </w:rPr>
        <w:t xml:space="preserve"> </w:t>
      </w:r>
      <w:r>
        <w:rPr>
          <w:sz w:val="20"/>
        </w:rPr>
        <w:t>Sequence.</w:t>
      </w:r>
      <w:r>
        <w:rPr>
          <w:spacing w:val="-7"/>
          <w:sz w:val="20"/>
        </w:rPr>
        <w:t xml:space="preserve"> </w:t>
      </w:r>
      <w:r>
        <w:rPr>
          <w:sz w:val="20"/>
        </w:rPr>
        <w:t>Our</w:t>
      </w:r>
      <w:r>
        <w:rPr>
          <w:spacing w:val="-9"/>
          <w:sz w:val="20"/>
        </w:rPr>
        <w:t xml:space="preserve"> </w:t>
      </w:r>
      <w:r>
        <w:rPr>
          <w:sz w:val="20"/>
        </w:rPr>
        <w:t>use</w:t>
      </w:r>
      <w:r>
        <w:rPr>
          <w:spacing w:val="-7"/>
          <w:sz w:val="20"/>
        </w:rPr>
        <w:t xml:space="preserve"> </w:t>
      </w:r>
      <w:r>
        <w:rPr>
          <w:sz w:val="20"/>
        </w:rPr>
        <w:t>of</w:t>
      </w:r>
      <w:r>
        <w:rPr>
          <w:spacing w:val="-9"/>
          <w:sz w:val="20"/>
        </w:rPr>
        <w:t xml:space="preserve"> </w:t>
      </w:r>
      <w:r>
        <w:rPr>
          <w:sz w:val="20"/>
        </w:rPr>
        <w:t>optimized</w:t>
      </w:r>
      <w:r>
        <w:rPr>
          <w:spacing w:val="-6"/>
          <w:sz w:val="20"/>
        </w:rPr>
        <w:t xml:space="preserve"> </w:t>
      </w:r>
      <w:r>
        <w:rPr>
          <w:sz w:val="20"/>
        </w:rPr>
        <w:t>GNU</w:t>
      </w:r>
      <w:r>
        <w:rPr>
          <w:spacing w:val="-7"/>
          <w:sz w:val="20"/>
        </w:rPr>
        <w:t xml:space="preserve"> </w:t>
      </w:r>
      <w:r>
        <w:rPr>
          <w:sz w:val="20"/>
        </w:rPr>
        <w:t>Radio</w:t>
      </w:r>
      <w:r>
        <w:rPr>
          <w:spacing w:val="-7"/>
          <w:sz w:val="20"/>
        </w:rPr>
        <w:t xml:space="preserve"> </w:t>
      </w:r>
      <w:r>
        <w:rPr>
          <w:sz w:val="20"/>
        </w:rPr>
        <w:t xml:space="preserve">blocks (Frequency </w:t>
      </w:r>
      <w:proofErr w:type="spellStart"/>
      <w:r>
        <w:rPr>
          <w:sz w:val="20"/>
        </w:rPr>
        <w:t>Xlating</w:t>
      </w:r>
      <w:proofErr w:type="spellEnd"/>
      <w:r>
        <w:rPr>
          <w:sz w:val="20"/>
        </w:rPr>
        <w:t xml:space="preserve"> FIR Filters) rather than real-time spectrum sensing algorithms enables us to ensure strong jammer rejection while minimizing CPU usage. This addresses the issues raised in [1] and [3] about the severe power and processing limits on small UAVs.</w:t>
      </w:r>
    </w:p>
    <w:p w14:paraId="220FD197" w14:textId="77777777" w:rsidR="004649A3" w:rsidRDefault="00000000">
      <w:pPr>
        <w:pStyle w:val="ListParagraph"/>
        <w:numPr>
          <w:ilvl w:val="0"/>
          <w:numId w:val="8"/>
        </w:numPr>
        <w:tabs>
          <w:tab w:val="left" w:pos="353"/>
        </w:tabs>
        <w:spacing w:before="230"/>
        <w:ind w:right="38" w:firstLine="0"/>
        <w:jc w:val="both"/>
        <w:rPr>
          <w:sz w:val="20"/>
        </w:rPr>
      </w:pPr>
      <w:r>
        <w:rPr>
          <w:b/>
          <w:sz w:val="20"/>
        </w:rPr>
        <w:t xml:space="preserve">Dynamic Software Reconfigurability: </w:t>
      </w:r>
      <w:r>
        <w:rPr>
          <w:sz w:val="20"/>
        </w:rPr>
        <w:t>Using the aforementioned principles of SDR from [6], our framework configures the hopping pattern, bandwidth, and speed instantly</w:t>
      </w:r>
      <w:r>
        <w:rPr>
          <w:spacing w:val="-11"/>
          <w:sz w:val="20"/>
        </w:rPr>
        <w:t xml:space="preserve"> </w:t>
      </w:r>
      <w:r>
        <w:rPr>
          <w:sz w:val="20"/>
        </w:rPr>
        <w:t>via</w:t>
      </w:r>
      <w:r>
        <w:rPr>
          <w:spacing w:val="-11"/>
          <w:sz w:val="20"/>
        </w:rPr>
        <w:t xml:space="preserve"> </w:t>
      </w:r>
      <w:r>
        <w:rPr>
          <w:sz w:val="20"/>
        </w:rPr>
        <w:t>Python</w:t>
      </w:r>
      <w:r>
        <w:rPr>
          <w:spacing w:val="-10"/>
          <w:sz w:val="20"/>
        </w:rPr>
        <w:t xml:space="preserve"> </w:t>
      </w:r>
      <w:r>
        <w:rPr>
          <w:sz w:val="20"/>
        </w:rPr>
        <w:t>scripts.</w:t>
      </w:r>
      <w:r>
        <w:rPr>
          <w:spacing w:val="-11"/>
          <w:sz w:val="20"/>
        </w:rPr>
        <w:t xml:space="preserve"> </w:t>
      </w:r>
      <w:r>
        <w:rPr>
          <w:sz w:val="20"/>
        </w:rPr>
        <w:t>This</w:t>
      </w:r>
      <w:r>
        <w:rPr>
          <w:spacing w:val="-12"/>
          <w:sz w:val="20"/>
        </w:rPr>
        <w:t xml:space="preserve"> </w:t>
      </w:r>
      <w:r>
        <w:rPr>
          <w:sz w:val="20"/>
        </w:rPr>
        <w:t>provides</w:t>
      </w:r>
      <w:r>
        <w:rPr>
          <w:spacing w:val="-12"/>
          <w:sz w:val="20"/>
        </w:rPr>
        <w:t xml:space="preserve"> </w:t>
      </w:r>
      <w:r>
        <w:rPr>
          <w:sz w:val="20"/>
        </w:rPr>
        <w:t>a</w:t>
      </w:r>
      <w:r>
        <w:rPr>
          <w:spacing w:val="-11"/>
          <w:sz w:val="20"/>
        </w:rPr>
        <w:t xml:space="preserve"> </w:t>
      </w:r>
      <w:r>
        <w:rPr>
          <w:sz w:val="20"/>
        </w:rPr>
        <w:t>dynamic</w:t>
      </w:r>
      <w:r>
        <w:rPr>
          <w:spacing w:val="-13"/>
          <w:sz w:val="20"/>
        </w:rPr>
        <w:t xml:space="preserve"> </w:t>
      </w:r>
      <w:r>
        <w:rPr>
          <w:sz w:val="20"/>
        </w:rPr>
        <w:t>defense mechanism against the "smart jammers" described in [5], allowing</w:t>
      </w:r>
      <w:r>
        <w:rPr>
          <w:spacing w:val="-3"/>
          <w:sz w:val="20"/>
        </w:rPr>
        <w:t xml:space="preserve"> </w:t>
      </w:r>
      <w:r>
        <w:rPr>
          <w:sz w:val="20"/>
        </w:rPr>
        <w:t>the</w:t>
      </w:r>
      <w:r>
        <w:rPr>
          <w:spacing w:val="-5"/>
          <w:sz w:val="20"/>
        </w:rPr>
        <w:t xml:space="preserve"> </w:t>
      </w:r>
      <w:r>
        <w:rPr>
          <w:sz w:val="20"/>
        </w:rPr>
        <w:t>drone</w:t>
      </w:r>
      <w:r>
        <w:rPr>
          <w:spacing w:val="-5"/>
          <w:sz w:val="20"/>
        </w:rPr>
        <w:t xml:space="preserve"> </w:t>
      </w:r>
      <w:r>
        <w:rPr>
          <w:sz w:val="20"/>
        </w:rPr>
        <w:t>to</w:t>
      </w:r>
      <w:r>
        <w:rPr>
          <w:spacing w:val="-4"/>
          <w:sz w:val="20"/>
        </w:rPr>
        <w:t xml:space="preserve"> </w:t>
      </w:r>
      <w:r>
        <w:rPr>
          <w:sz w:val="20"/>
        </w:rPr>
        <w:t>change</w:t>
      </w:r>
      <w:r>
        <w:rPr>
          <w:spacing w:val="-3"/>
          <w:sz w:val="20"/>
        </w:rPr>
        <w:t xml:space="preserve"> </w:t>
      </w:r>
      <w:r>
        <w:rPr>
          <w:sz w:val="20"/>
        </w:rPr>
        <w:t>its</w:t>
      </w:r>
      <w:r>
        <w:rPr>
          <w:spacing w:val="-4"/>
          <w:sz w:val="20"/>
        </w:rPr>
        <w:t xml:space="preserve"> </w:t>
      </w:r>
      <w:r>
        <w:rPr>
          <w:sz w:val="20"/>
        </w:rPr>
        <w:t>communication</w:t>
      </w:r>
      <w:r>
        <w:rPr>
          <w:spacing w:val="-3"/>
          <w:sz w:val="20"/>
        </w:rPr>
        <w:t xml:space="preserve"> </w:t>
      </w:r>
      <w:r>
        <w:rPr>
          <w:sz w:val="20"/>
        </w:rPr>
        <w:t>signature</w:t>
      </w:r>
      <w:r>
        <w:rPr>
          <w:spacing w:val="-3"/>
          <w:sz w:val="20"/>
        </w:rPr>
        <w:t xml:space="preserve"> </w:t>
      </w:r>
      <w:r>
        <w:rPr>
          <w:sz w:val="20"/>
        </w:rPr>
        <w:t>in real-time to evade interception.</w:t>
      </w:r>
    </w:p>
    <w:p w14:paraId="53E8599B" w14:textId="77777777" w:rsidR="004649A3" w:rsidRDefault="004649A3">
      <w:pPr>
        <w:pStyle w:val="BodyText"/>
      </w:pPr>
    </w:p>
    <w:p w14:paraId="13C281A7" w14:textId="77777777" w:rsidR="004649A3" w:rsidRDefault="00000000">
      <w:pPr>
        <w:pStyle w:val="Heading1"/>
        <w:numPr>
          <w:ilvl w:val="0"/>
          <w:numId w:val="10"/>
        </w:numPr>
        <w:tabs>
          <w:tab w:val="left" w:pos="1723"/>
        </w:tabs>
        <w:spacing w:before="1"/>
        <w:ind w:hanging="554"/>
        <w:jc w:val="left"/>
      </w:pPr>
      <w:r>
        <w:rPr>
          <w:spacing w:val="-2"/>
        </w:rPr>
        <w:t>METHODOLOGY</w:t>
      </w:r>
    </w:p>
    <w:p w14:paraId="27F49E30" w14:textId="77777777" w:rsidR="004649A3" w:rsidRDefault="00000000">
      <w:pPr>
        <w:pStyle w:val="BodyText"/>
        <w:spacing w:before="228"/>
        <w:ind w:left="187" w:right="42"/>
        <w:jc w:val="both"/>
      </w:pPr>
      <w:r>
        <w:t>The proposed project, "Anti-Jamming Communication Framework for Drones using Frequency Hopping," was realized in a simulation environment using GNU Radio Companion. The main objective of this work was to design, test,</w:t>
      </w:r>
      <w:r>
        <w:rPr>
          <w:spacing w:val="-8"/>
        </w:rPr>
        <w:t xml:space="preserve"> </w:t>
      </w:r>
      <w:r>
        <w:t>and</w:t>
      </w:r>
      <w:r>
        <w:rPr>
          <w:spacing w:val="-7"/>
        </w:rPr>
        <w:t xml:space="preserve"> </w:t>
      </w:r>
      <w:r>
        <w:t>analyze</w:t>
      </w:r>
      <w:r>
        <w:rPr>
          <w:spacing w:val="-8"/>
        </w:rPr>
        <w:t xml:space="preserve"> </w:t>
      </w:r>
      <w:r>
        <w:t>a</w:t>
      </w:r>
      <w:r>
        <w:rPr>
          <w:spacing w:val="-10"/>
        </w:rPr>
        <w:t xml:space="preserve"> </w:t>
      </w:r>
      <w:r>
        <w:t>frequency-hopping-based</w:t>
      </w:r>
      <w:r>
        <w:rPr>
          <w:spacing w:val="-9"/>
        </w:rPr>
        <w:t xml:space="preserve"> </w:t>
      </w:r>
      <w:r>
        <w:t>communication link which would be resistant to jamming attacks without using</w:t>
      </w:r>
      <w:r>
        <w:rPr>
          <w:spacing w:val="-10"/>
        </w:rPr>
        <w:t xml:space="preserve"> </w:t>
      </w:r>
      <w:r>
        <w:t>expensive</w:t>
      </w:r>
      <w:r>
        <w:rPr>
          <w:spacing w:val="-10"/>
        </w:rPr>
        <w:t xml:space="preserve"> </w:t>
      </w:r>
      <w:r>
        <w:t>SDR</w:t>
      </w:r>
      <w:r>
        <w:rPr>
          <w:spacing w:val="-12"/>
        </w:rPr>
        <w:t xml:space="preserve"> </w:t>
      </w:r>
      <w:r>
        <w:t>hardware.</w:t>
      </w:r>
      <w:r>
        <w:rPr>
          <w:spacing w:val="-10"/>
        </w:rPr>
        <w:t xml:space="preserve"> </w:t>
      </w:r>
      <w:r>
        <w:t>All</w:t>
      </w:r>
      <w:r>
        <w:rPr>
          <w:spacing w:val="-11"/>
        </w:rPr>
        <w:t xml:space="preserve"> </w:t>
      </w:r>
      <w:r>
        <w:t>these</w:t>
      </w:r>
      <w:r>
        <w:rPr>
          <w:spacing w:val="-11"/>
        </w:rPr>
        <w:t xml:space="preserve"> </w:t>
      </w:r>
      <w:r>
        <w:t>steps</w:t>
      </w:r>
      <w:r>
        <w:rPr>
          <w:spacing w:val="-12"/>
        </w:rPr>
        <w:t xml:space="preserve"> </w:t>
      </w:r>
      <w:r>
        <w:t>are</w:t>
      </w:r>
      <w:r>
        <w:rPr>
          <w:spacing w:val="-10"/>
        </w:rPr>
        <w:t xml:space="preserve"> </w:t>
      </w:r>
      <w:r>
        <w:t>described in detail as follows:</w:t>
      </w:r>
    </w:p>
    <w:p w14:paraId="6E656BF4" w14:textId="77777777" w:rsidR="004649A3" w:rsidRDefault="004649A3">
      <w:pPr>
        <w:pStyle w:val="BodyText"/>
        <w:spacing w:before="2"/>
      </w:pPr>
    </w:p>
    <w:p w14:paraId="43EB6BA6" w14:textId="77777777" w:rsidR="004649A3" w:rsidRDefault="00000000">
      <w:pPr>
        <w:pStyle w:val="Heading2"/>
        <w:numPr>
          <w:ilvl w:val="0"/>
          <w:numId w:val="7"/>
        </w:numPr>
        <w:tabs>
          <w:tab w:val="left" w:pos="387"/>
        </w:tabs>
        <w:ind w:left="387" w:hanging="200"/>
      </w:pPr>
      <w:r>
        <w:t>Literature</w:t>
      </w:r>
      <w:r>
        <w:rPr>
          <w:spacing w:val="-7"/>
        </w:rPr>
        <w:t xml:space="preserve"> </w:t>
      </w:r>
      <w:r>
        <w:t>Review</w:t>
      </w:r>
      <w:r>
        <w:rPr>
          <w:spacing w:val="-7"/>
        </w:rPr>
        <w:t xml:space="preserve"> </w:t>
      </w:r>
      <w:r>
        <w:t>and</w:t>
      </w:r>
      <w:r>
        <w:rPr>
          <w:spacing w:val="-7"/>
        </w:rPr>
        <w:t xml:space="preserve"> </w:t>
      </w:r>
      <w:r>
        <w:t>System</w:t>
      </w:r>
      <w:r>
        <w:rPr>
          <w:spacing w:val="-5"/>
        </w:rPr>
        <w:t xml:space="preserve"> </w:t>
      </w:r>
      <w:r>
        <w:rPr>
          <w:spacing w:val="-2"/>
        </w:rPr>
        <w:t>Study</w:t>
      </w:r>
    </w:p>
    <w:p w14:paraId="398D8A75" w14:textId="77777777" w:rsidR="004649A3" w:rsidRDefault="00000000">
      <w:pPr>
        <w:pStyle w:val="BodyText"/>
        <w:spacing w:before="228"/>
        <w:ind w:left="187" w:right="42"/>
        <w:jc w:val="both"/>
      </w:pPr>
      <w:r>
        <w:t>First,</w:t>
      </w:r>
      <w:r>
        <w:rPr>
          <w:spacing w:val="-13"/>
        </w:rPr>
        <w:t xml:space="preserve"> </w:t>
      </w:r>
      <w:r>
        <w:t>we</w:t>
      </w:r>
      <w:r>
        <w:rPr>
          <w:spacing w:val="-12"/>
        </w:rPr>
        <w:t xml:space="preserve"> </w:t>
      </w:r>
      <w:r>
        <w:t>had</w:t>
      </w:r>
      <w:r>
        <w:rPr>
          <w:spacing w:val="-13"/>
        </w:rPr>
        <w:t xml:space="preserve"> </w:t>
      </w:r>
      <w:r>
        <w:t>to</w:t>
      </w:r>
      <w:r>
        <w:rPr>
          <w:spacing w:val="-12"/>
        </w:rPr>
        <w:t xml:space="preserve"> </w:t>
      </w:r>
      <w:r>
        <w:t>understand</w:t>
      </w:r>
      <w:r>
        <w:rPr>
          <w:spacing w:val="-13"/>
        </w:rPr>
        <w:t xml:space="preserve"> </w:t>
      </w:r>
      <w:r>
        <w:t>how</w:t>
      </w:r>
      <w:r>
        <w:rPr>
          <w:spacing w:val="-12"/>
        </w:rPr>
        <w:t xml:space="preserve"> </w:t>
      </w:r>
      <w:r>
        <w:t>the</w:t>
      </w:r>
      <w:r>
        <w:rPr>
          <w:spacing w:val="-13"/>
        </w:rPr>
        <w:t xml:space="preserve"> </w:t>
      </w:r>
      <w:r>
        <w:t>communications</w:t>
      </w:r>
      <w:r>
        <w:rPr>
          <w:spacing w:val="-12"/>
        </w:rPr>
        <w:t xml:space="preserve"> </w:t>
      </w:r>
      <w:r>
        <w:t xml:space="preserve">systems in drones work and identify exactly how jammers interfere with them. We studied different types of jamming attacks, such as continuous wave jamming and noise jamming, and how they degrade the quality of a signal. We also explored how Frequency Hopping Spread Spectrum can help counter these by rapidly switching carrier frequencies in </w:t>
      </w:r>
      <w:r>
        <w:rPr>
          <w:spacing w:val="-2"/>
        </w:rPr>
        <w:t>transmission.</w:t>
      </w:r>
    </w:p>
    <w:p w14:paraId="06058B77" w14:textId="77777777" w:rsidR="004649A3" w:rsidRDefault="004649A3">
      <w:pPr>
        <w:pStyle w:val="BodyText"/>
        <w:spacing w:before="2"/>
      </w:pPr>
    </w:p>
    <w:p w14:paraId="1DC4095B" w14:textId="77777777" w:rsidR="004649A3" w:rsidRDefault="00000000">
      <w:pPr>
        <w:pStyle w:val="Heading2"/>
        <w:numPr>
          <w:ilvl w:val="0"/>
          <w:numId w:val="7"/>
        </w:numPr>
        <w:tabs>
          <w:tab w:val="left" w:pos="387"/>
        </w:tabs>
        <w:ind w:left="387" w:hanging="200"/>
      </w:pPr>
      <w:r>
        <w:t>System</w:t>
      </w:r>
      <w:r>
        <w:rPr>
          <w:spacing w:val="-7"/>
        </w:rPr>
        <w:t xml:space="preserve"> </w:t>
      </w:r>
      <w:r>
        <w:t>Architecture</w:t>
      </w:r>
      <w:r>
        <w:rPr>
          <w:spacing w:val="-8"/>
        </w:rPr>
        <w:t xml:space="preserve"> </w:t>
      </w:r>
      <w:r>
        <w:rPr>
          <w:spacing w:val="-2"/>
        </w:rPr>
        <w:t>Design</w:t>
      </w:r>
    </w:p>
    <w:p w14:paraId="04A7B996" w14:textId="77777777" w:rsidR="004649A3" w:rsidRDefault="00000000">
      <w:pPr>
        <w:pStyle w:val="BodyText"/>
        <w:spacing w:before="229"/>
        <w:ind w:left="187" w:right="42"/>
        <w:jc w:val="both"/>
      </w:pPr>
      <w:r>
        <w:rPr>
          <w:spacing w:val="-2"/>
        </w:rPr>
        <w:t>Based</w:t>
      </w:r>
      <w:r>
        <w:rPr>
          <w:spacing w:val="-5"/>
        </w:rPr>
        <w:t xml:space="preserve"> </w:t>
      </w:r>
      <w:r>
        <w:rPr>
          <w:spacing w:val="-2"/>
        </w:rPr>
        <w:t>on</w:t>
      </w:r>
      <w:r>
        <w:rPr>
          <w:spacing w:val="-5"/>
        </w:rPr>
        <w:t xml:space="preserve"> </w:t>
      </w:r>
      <w:r>
        <w:rPr>
          <w:spacing w:val="-2"/>
        </w:rPr>
        <w:t>the</w:t>
      </w:r>
      <w:r>
        <w:rPr>
          <w:spacing w:val="-6"/>
        </w:rPr>
        <w:t xml:space="preserve"> </w:t>
      </w:r>
      <w:r>
        <w:rPr>
          <w:spacing w:val="-2"/>
        </w:rPr>
        <w:t>study,</w:t>
      </w:r>
      <w:r>
        <w:rPr>
          <w:spacing w:val="-6"/>
        </w:rPr>
        <w:t xml:space="preserve"> </w:t>
      </w:r>
      <w:r>
        <w:rPr>
          <w:spacing w:val="-2"/>
        </w:rPr>
        <w:t>a</w:t>
      </w:r>
      <w:r>
        <w:rPr>
          <w:spacing w:val="-8"/>
        </w:rPr>
        <w:t xml:space="preserve"> </w:t>
      </w:r>
      <w:r>
        <w:rPr>
          <w:spacing w:val="-2"/>
        </w:rPr>
        <w:t>system</w:t>
      </w:r>
      <w:r>
        <w:rPr>
          <w:spacing w:val="-5"/>
        </w:rPr>
        <w:t xml:space="preserve"> </w:t>
      </w:r>
      <w:r>
        <w:rPr>
          <w:spacing w:val="-2"/>
        </w:rPr>
        <w:t>architecture</w:t>
      </w:r>
      <w:r>
        <w:rPr>
          <w:spacing w:val="-6"/>
        </w:rPr>
        <w:t xml:space="preserve"> </w:t>
      </w:r>
      <w:r>
        <w:rPr>
          <w:spacing w:val="-2"/>
        </w:rPr>
        <w:t>was</w:t>
      </w:r>
      <w:r>
        <w:rPr>
          <w:spacing w:val="-6"/>
        </w:rPr>
        <w:t xml:space="preserve"> </w:t>
      </w:r>
      <w:r>
        <w:rPr>
          <w:spacing w:val="-2"/>
        </w:rPr>
        <w:t>designed</w:t>
      </w:r>
      <w:r>
        <w:rPr>
          <w:spacing w:val="-7"/>
        </w:rPr>
        <w:t xml:space="preserve"> </w:t>
      </w:r>
      <w:r>
        <w:rPr>
          <w:spacing w:val="-2"/>
        </w:rPr>
        <w:t xml:space="preserve">where </w:t>
      </w:r>
      <w:r>
        <w:t>there</w:t>
      </w:r>
      <w:r>
        <w:rPr>
          <w:spacing w:val="-9"/>
        </w:rPr>
        <w:t xml:space="preserve"> </w:t>
      </w:r>
      <w:r>
        <w:t>is</w:t>
      </w:r>
      <w:r>
        <w:rPr>
          <w:spacing w:val="-11"/>
        </w:rPr>
        <w:t xml:space="preserve"> </w:t>
      </w:r>
      <w:r>
        <w:t>communication</w:t>
      </w:r>
      <w:r>
        <w:rPr>
          <w:spacing w:val="-11"/>
        </w:rPr>
        <w:t xml:space="preserve"> </w:t>
      </w:r>
      <w:r>
        <w:t>between</w:t>
      </w:r>
      <w:r>
        <w:rPr>
          <w:spacing w:val="-8"/>
        </w:rPr>
        <w:t xml:space="preserve"> </w:t>
      </w:r>
      <w:r>
        <w:t>a</w:t>
      </w:r>
      <w:r>
        <w:rPr>
          <w:spacing w:val="-9"/>
        </w:rPr>
        <w:t xml:space="preserve"> </w:t>
      </w:r>
      <w:r>
        <w:t>Ground</w:t>
      </w:r>
      <w:r>
        <w:rPr>
          <w:spacing w:val="-11"/>
        </w:rPr>
        <w:t xml:space="preserve"> </w:t>
      </w:r>
      <w:r>
        <w:t>Host</w:t>
      </w:r>
      <w:r>
        <w:rPr>
          <w:spacing w:val="-10"/>
        </w:rPr>
        <w:t xml:space="preserve"> </w:t>
      </w:r>
      <w:r>
        <w:t>and</w:t>
      </w:r>
      <w:r>
        <w:rPr>
          <w:spacing w:val="-9"/>
        </w:rPr>
        <w:t xml:space="preserve"> </w:t>
      </w:r>
      <w:r>
        <w:t>a</w:t>
      </w:r>
      <w:r>
        <w:rPr>
          <w:spacing w:val="-12"/>
        </w:rPr>
        <w:t xml:space="preserve"> </w:t>
      </w:r>
      <w:r>
        <w:t>Drone, connected through SDR modules-the SDR TX/RX at the ground station and the SDR RX/TX at the drone side.</w:t>
      </w:r>
    </w:p>
    <w:p w14:paraId="31875495" w14:textId="77777777" w:rsidR="004649A3" w:rsidRDefault="004649A3">
      <w:pPr>
        <w:pStyle w:val="BodyText"/>
        <w:spacing w:before="2"/>
      </w:pPr>
    </w:p>
    <w:p w14:paraId="2FC4AE99" w14:textId="77777777" w:rsidR="004649A3" w:rsidRDefault="00000000">
      <w:pPr>
        <w:pStyle w:val="BodyText"/>
        <w:ind w:left="187" w:right="45"/>
        <w:jc w:val="both"/>
      </w:pPr>
      <w:r>
        <w:t>The Ground Host sends control or data signals through the SDR transmitter.</w:t>
      </w:r>
    </w:p>
    <w:p w14:paraId="276AEE96" w14:textId="77777777" w:rsidR="004649A3" w:rsidRDefault="00000000">
      <w:pPr>
        <w:pStyle w:val="BodyText"/>
        <w:ind w:left="187" w:right="46"/>
        <w:jc w:val="both"/>
      </w:pPr>
      <w:r>
        <w:t>These signals are subsequently sent to the drone's flight controller via the other SDR, acting as a receiver.</w:t>
      </w:r>
    </w:p>
    <w:p w14:paraId="4C4FC383" w14:textId="77777777" w:rsidR="004649A3" w:rsidRDefault="00000000">
      <w:pPr>
        <w:pStyle w:val="BodyText"/>
        <w:spacing w:before="80"/>
        <w:ind w:left="187" w:right="549"/>
        <w:jc w:val="both"/>
      </w:pPr>
      <w:r>
        <w:br w:type="column"/>
      </w:r>
      <w:r>
        <w:t>Communication between both systems is done through RF Link, with antennas for the wireless transmission of data.</w:t>
      </w:r>
    </w:p>
    <w:p w14:paraId="2B0C5C52" w14:textId="77777777" w:rsidR="004649A3" w:rsidRDefault="00000000">
      <w:pPr>
        <w:pStyle w:val="BodyText"/>
        <w:ind w:left="187" w:right="542"/>
        <w:jc w:val="both"/>
      </w:pPr>
      <w:r>
        <w:t>The setup above had been designed to represent real-world drone communication in a simulated environment.</w:t>
      </w:r>
    </w:p>
    <w:p w14:paraId="143E8691" w14:textId="77777777" w:rsidR="004649A3" w:rsidRDefault="00000000">
      <w:pPr>
        <w:pStyle w:val="BodyText"/>
        <w:ind w:left="220"/>
      </w:pPr>
      <w:r>
        <w:rPr>
          <w:noProof/>
        </w:rPr>
        <w:drawing>
          <wp:inline distT="0" distB="0" distL="0" distR="0" wp14:anchorId="0B046E87" wp14:editId="4410F4A1">
            <wp:extent cx="3274363" cy="1664207"/>
            <wp:effectExtent l="0" t="0" r="0" b="0"/>
            <wp:docPr id="1" name="Image 1" descr="A diagram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diagram of a computer  AI-generated content may be incorrect."/>
                    <pic:cNvPicPr/>
                  </pic:nvPicPr>
                  <pic:blipFill>
                    <a:blip r:embed="rId5" cstate="print"/>
                    <a:stretch>
                      <a:fillRect/>
                    </a:stretch>
                  </pic:blipFill>
                  <pic:spPr>
                    <a:xfrm>
                      <a:off x="0" y="0"/>
                      <a:ext cx="3274363" cy="1664207"/>
                    </a:xfrm>
                    <a:prstGeom prst="rect">
                      <a:avLst/>
                    </a:prstGeom>
                  </pic:spPr>
                </pic:pic>
              </a:graphicData>
            </a:graphic>
          </wp:inline>
        </w:drawing>
      </w:r>
    </w:p>
    <w:p w14:paraId="3DBD14CF" w14:textId="77777777" w:rsidR="004649A3" w:rsidRDefault="00000000">
      <w:pPr>
        <w:pStyle w:val="Heading2"/>
        <w:spacing w:before="50"/>
        <w:ind w:left="1509" w:firstLine="0"/>
        <w:jc w:val="left"/>
      </w:pPr>
      <w:r>
        <w:t>Fig</w:t>
      </w:r>
      <w:r>
        <w:rPr>
          <w:spacing w:val="-3"/>
        </w:rPr>
        <w:t xml:space="preserve"> </w:t>
      </w:r>
      <w:r>
        <w:t>1.</w:t>
      </w:r>
      <w:r>
        <w:rPr>
          <w:spacing w:val="-4"/>
        </w:rPr>
        <w:t xml:space="preserve"> </w:t>
      </w:r>
      <w:r>
        <w:t>The</w:t>
      </w:r>
      <w:r>
        <w:rPr>
          <w:spacing w:val="-3"/>
        </w:rPr>
        <w:t xml:space="preserve"> </w:t>
      </w:r>
      <w:r>
        <w:t>Block</w:t>
      </w:r>
      <w:r>
        <w:rPr>
          <w:spacing w:val="-2"/>
        </w:rPr>
        <w:t xml:space="preserve"> Diagram</w:t>
      </w:r>
    </w:p>
    <w:p w14:paraId="19D42284" w14:textId="77777777" w:rsidR="004649A3" w:rsidRDefault="00000000">
      <w:pPr>
        <w:spacing w:before="229"/>
        <w:ind w:left="187" w:right="543"/>
        <w:jc w:val="both"/>
        <w:rPr>
          <w:sz w:val="20"/>
        </w:rPr>
      </w:pPr>
      <w:r>
        <w:rPr>
          <w:sz w:val="20"/>
        </w:rPr>
        <w:t>This block diagram illustrates the complete communication link</w:t>
      </w:r>
      <w:r>
        <w:rPr>
          <w:spacing w:val="40"/>
          <w:sz w:val="20"/>
        </w:rPr>
        <w:t xml:space="preserve"> </w:t>
      </w:r>
      <w:r>
        <w:rPr>
          <w:sz w:val="20"/>
        </w:rPr>
        <w:t>anti-jamming</w:t>
      </w:r>
      <w:r>
        <w:rPr>
          <w:spacing w:val="-1"/>
          <w:sz w:val="20"/>
        </w:rPr>
        <w:t xml:space="preserve"> </w:t>
      </w:r>
      <w:r>
        <w:rPr>
          <w:sz w:val="20"/>
        </w:rPr>
        <w:t>drone.</w:t>
      </w:r>
      <w:r>
        <w:rPr>
          <w:spacing w:val="-1"/>
          <w:sz w:val="20"/>
        </w:rPr>
        <w:t xml:space="preserve"> </w:t>
      </w:r>
      <w:r>
        <w:rPr>
          <w:sz w:val="20"/>
        </w:rPr>
        <w:t>It</w:t>
      </w:r>
      <w:r>
        <w:rPr>
          <w:spacing w:val="-2"/>
          <w:sz w:val="20"/>
        </w:rPr>
        <w:t xml:space="preserve"> </w:t>
      </w:r>
      <w:r>
        <w:rPr>
          <w:sz w:val="20"/>
        </w:rPr>
        <w:t>shows the two</w:t>
      </w:r>
      <w:r>
        <w:rPr>
          <w:spacing w:val="-1"/>
          <w:sz w:val="20"/>
        </w:rPr>
        <w:t xml:space="preserve"> </w:t>
      </w:r>
      <w:r>
        <w:rPr>
          <w:sz w:val="20"/>
        </w:rPr>
        <w:t>main</w:t>
      </w:r>
      <w:r>
        <w:rPr>
          <w:spacing w:val="-1"/>
          <w:sz w:val="20"/>
        </w:rPr>
        <w:t xml:space="preserve"> </w:t>
      </w:r>
      <w:r>
        <w:rPr>
          <w:sz w:val="20"/>
        </w:rPr>
        <w:t>parts</w:t>
      </w:r>
      <w:r>
        <w:rPr>
          <w:spacing w:val="-3"/>
          <w:sz w:val="20"/>
        </w:rPr>
        <w:t xml:space="preserve"> </w:t>
      </w:r>
      <w:r>
        <w:rPr>
          <w:sz w:val="20"/>
        </w:rPr>
        <w:t xml:space="preserve">of the system: the </w:t>
      </w:r>
      <w:r>
        <w:rPr>
          <w:b/>
          <w:sz w:val="20"/>
        </w:rPr>
        <w:t xml:space="preserve">Ground Station </w:t>
      </w:r>
      <w:r>
        <w:rPr>
          <w:sz w:val="20"/>
        </w:rPr>
        <w:t xml:space="preserve">and the </w:t>
      </w:r>
      <w:r>
        <w:rPr>
          <w:b/>
          <w:sz w:val="20"/>
        </w:rPr>
        <w:t xml:space="preserve">Drone (or "Airborne </w:t>
      </w:r>
      <w:r>
        <w:rPr>
          <w:b/>
          <w:spacing w:val="-2"/>
          <w:sz w:val="20"/>
        </w:rPr>
        <w:t>Unit")</w:t>
      </w:r>
      <w:r>
        <w:rPr>
          <w:spacing w:val="-2"/>
          <w:sz w:val="20"/>
        </w:rPr>
        <w:t>.</w:t>
      </w:r>
    </w:p>
    <w:p w14:paraId="7A3CE935" w14:textId="77777777" w:rsidR="004649A3" w:rsidRDefault="00000000">
      <w:pPr>
        <w:pStyle w:val="BodyText"/>
        <w:spacing w:before="2"/>
        <w:ind w:left="187"/>
        <w:jc w:val="both"/>
      </w:pPr>
      <w:r>
        <w:t>Here</w:t>
      </w:r>
      <w:r>
        <w:rPr>
          <w:spacing w:val="-4"/>
        </w:rPr>
        <w:t xml:space="preserve"> </w:t>
      </w:r>
      <w:r>
        <w:t>is</w:t>
      </w:r>
      <w:r>
        <w:rPr>
          <w:spacing w:val="-4"/>
        </w:rPr>
        <w:t xml:space="preserve"> </w:t>
      </w:r>
      <w:r>
        <w:t>a</w:t>
      </w:r>
      <w:r>
        <w:rPr>
          <w:spacing w:val="-4"/>
        </w:rPr>
        <w:t xml:space="preserve"> </w:t>
      </w:r>
      <w:r>
        <w:t>detailed</w:t>
      </w:r>
      <w:r>
        <w:rPr>
          <w:spacing w:val="-2"/>
        </w:rPr>
        <w:t xml:space="preserve"> </w:t>
      </w:r>
      <w:r>
        <w:t>explanation</w:t>
      </w:r>
      <w:r>
        <w:rPr>
          <w:spacing w:val="-5"/>
        </w:rPr>
        <w:t xml:space="preserve"> </w:t>
      </w:r>
      <w:r>
        <w:t>of</w:t>
      </w:r>
      <w:r>
        <w:rPr>
          <w:spacing w:val="-3"/>
        </w:rPr>
        <w:t xml:space="preserve"> </w:t>
      </w:r>
      <w:r>
        <w:t>the</w:t>
      </w:r>
      <w:r>
        <w:rPr>
          <w:spacing w:val="-4"/>
        </w:rPr>
        <w:t xml:space="preserve"> </w:t>
      </w:r>
      <w:r>
        <w:t>signal</w:t>
      </w:r>
      <w:r>
        <w:rPr>
          <w:spacing w:val="-3"/>
        </w:rPr>
        <w:t xml:space="preserve"> </w:t>
      </w:r>
      <w:r>
        <w:rPr>
          <w:spacing w:val="-4"/>
        </w:rPr>
        <w:t>flow.</w:t>
      </w:r>
    </w:p>
    <w:p w14:paraId="0DCB8C7F" w14:textId="77777777" w:rsidR="004649A3" w:rsidRDefault="00000000">
      <w:pPr>
        <w:pStyle w:val="Heading2"/>
        <w:spacing w:before="228"/>
        <w:ind w:left="187" w:firstLine="0"/>
      </w:pPr>
      <w:r>
        <w:t>Overall</w:t>
      </w:r>
      <w:r>
        <w:rPr>
          <w:spacing w:val="-6"/>
        </w:rPr>
        <w:t xml:space="preserve"> </w:t>
      </w:r>
      <w:r>
        <w:rPr>
          <w:spacing w:val="-2"/>
        </w:rPr>
        <w:t>System:</w:t>
      </w:r>
    </w:p>
    <w:p w14:paraId="54D98986" w14:textId="77777777" w:rsidR="004649A3" w:rsidRDefault="004649A3">
      <w:pPr>
        <w:pStyle w:val="BodyText"/>
        <w:spacing w:before="1"/>
        <w:rPr>
          <w:b/>
        </w:rPr>
      </w:pPr>
    </w:p>
    <w:p w14:paraId="387DCC05" w14:textId="77777777" w:rsidR="004649A3" w:rsidRDefault="00000000">
      <w:pPr>
        <w:ind w:left="187" w:right="543"/>
        <w:jc w:val="both"/>
        <w:rPr>
          <w:sz w:val="20"/>
        </w:rPr>
      </w:pPr>
      <w:r>
        <w:rPr>
          <w:b/>
          <w:sz w:val="20"/>
        </w:rPr>
        <w:t xml:space="preserve">Ground Host &amp; Flight Controller: </w:t>
      </w:r>
      <w:r>
        <w:rPr>
          <w:sz w:val="20"/>
        </w:rPr>
        <w:t>These are the "brains." They are the digital computers running the GNU Radio software, or other control software.</w:t>
      </w:r>
    </w:p>
    <w:p w14:paraId="4D08BCB3" w14:textId="77777777" w:rsidR="004649A3" w:rsidRDefault="00000000">
      <w:pPr>
        <w:pStyle w:val="BodyText"/>
        <w:spacing w:before="229"/>
        <w:ind w:left="187" w:right="546"/>
        <w:jc w:val="both"/>
      </w:pPr>
      <w:r>
        <w:rPr>
          <w:b/>
        </w:rPr>
        <w:t>SDR</w:t>
      </w:r>
      <w:r>
        <w:rPr>
          <w:b/>
          <w:spacing w:val="-5"/>
        </w:rPr>
        <w:t xml:space="preserve"> </w:t>
      </w:r>
      <w:r>
        <w:rPr>
          <w:b/>
        </w:rPr>
        <w:t>TX/RX:</w:t>
      </w:r>
      <w:r>
        <w:rPr>
          <w:b/>
          <w:spacing w:val="-4"/>
        </w:rPr>
        <w:t xml:space="preserve"> </w:t>
      </w:r>
      <w:r>
        <w:t>These</w:t>
      </w:r>
      <w:r>
        <w:rPr>
          <w:spacing w:val="-5"/>
        </w:rPr>
        <w:t xml:space="preserve"> </w:t>
      </w:r>
      <w:r>
        <w:t>are</w:t>
      </w:r>
      <w:r>
        <w:rPr>
          <w:spacing w:val="-5"/>
        </w:rPr>
        <w:t xml:space="preserve"> </w:t>
      </w:r>
      <w:r>
        <w:t>the</w:t>
      </w:r>
      <w:r>
        <w:rPr>
          <w:spacing w:val="-5"/>
        </w:rPr>
        <w:t xml:space="preserve"> </w:t>
      </w:r>
      <w:r>
        <w:t>"radios."</w:t>
      </w:r>
      <w:r>
        <w:rPr>
          <w:spacing w:val="-5"/>
        </w:rPr>
        <w:t xml:space="preserve"> </w:t>
      </w:r>
      <w:r>
        <w:t>They</w:t>
      </w:r>
      <w:r>
        <w:rPr>
          <w:spacing w:val="-4"/>
        </w:rPr>
        <w:t xml:space="preserve"> </w:t>
      </w:r>
      <w:r>
        <w:t>are</w:t>
      </w:r>
      <w:r>
        <w:rPr>
          <w:spacing w:val="-5"/>
        </w:rPr>
        <w:t xml:space="preserve"> </w:t>
      </w:r>
      <w:r>
        <w:t>the</w:t>
      </w:r>
      <w:r>
        <w:rPr>
          <w:spacing w:val="-5"/>
        </w:rPr>
        <w:t xml:space="preserve"> </w:t>
      </w:r>
      <w:r>
        <w:t>hardware that</w:t>
      </w:r>
      <w:r>
        <w:rPr>
          <w:spacing w:val="-13"/>
        </w:rPr>
        <w:t xml:space="preserve"> </w:t>
      </w:r>
      <w:r>
        <w:t>converts</w:t>
      </w:r>
      <w:r>
        <w:rPr>
          <w:spacing w:val="-12"/>
        </w:rPr>
        <w:t xml:space="preserve"> </w:t>
      </w:r>
      <w:r>
        <w:t>the</w:t>
      </w:r>
      <w:r>
        <w:rPr>
          <w:spacing w:val="-13"/>
        </w:rPr>
        <w:t xml:space="preserve"> </w:t>
      </w:r>
      <w:r>
        <w:t>digital</w:t>
      </w:r>
      <w:r>
        <w:rPr>
          <w:spacing w:val="-12"/>
        </w:rPr>
        <w:t xml:space="preserve"> </w:t>
      </w:r>
      <w:r>
        <w:t>signals</w:t>
      </w:r>
      <w:r>
        <w:rPr>
          <w:spacing w:val="-13"/>
        </w:rPr>
        <w:t xml:space="preserve"> </w:t>
      </w:r>
      <w:r>
        <w:t>from</w:t>
      </w:r>
      <w:r>
        <w:rPr>
          <w:spacing w:val="-12"/>
        </w:rPr>
        <w:t xml:space="preserve"> </w:t>
      </w:r>
      <w:r>
        <w:t>the</w:t>
      </w:r>
      <w:r>
        <w:rPr>
          <w:spacing w:val="-13"/>
        </w:rPr>
        <w:t xml:space="preserve"> </w:t>
      </w:r>
      <w:r>
        <w:t>computers</w:t>
      </w:r>
      <w:r>
        <w:rPr>
          <w:spacing w:val="-12"/>
        </w:rPr>
        <w:t xml:space="preserve"> </w:t>
      </w:r>
      <w:r>
        <w:t>into</w:t>
      </w:r>
      <w:r>
        <w:rPr>
          <w:spacing w:val="-13"/>
        </w:rPr>
        <w:t xml:space="preserve"> </w:t>
      </w:r>
      <w:r>
        <w:t xml:space="preserve">radio </w:t>
      </w:r>
      <w:r>
        <w:rPr>
          <w:spacing w:val="-2"/>
        </w:rPr>
        <w:t>waves.</w:t>
      </w:r>
    </w:p>
    <w:p w14:paraId="633BF38B" w14:textId="77777777" w:rsidR="004649A3" w:rsidRDefault="004649A3">
      <w:pPr>
        <w:pStyle w:val="BodyText"/>
      </w:pPr>
    </w:p>
    <w:p w14:paraId="0DFB1781" w14:textId="77777777" w:rsidR="004649A3" w:rsidRDefault="00000000">
      <w:pPr>
        <w:pStyle w:val="BodyText"/>
        <w:ind w:left="187" w:right="547"/>
        <w:jc w:val="both"/>
      </w:pPr>
      <w:r>
        <w:rPr>
          <w:b/>
        </w:rPr>
        <w:t>RF</w:t>
      </w:r>
      <w:r>
        <w:rPr>
          <w:b/>
          <w:spacing w:val="-1"/>
        </w:rPr>
        <w:t xml:space="preserve"> </w:t>
      </w:r>
      <w:r>
        <w:rPr>
          <w:b/>
        </w:rPr>
        <w:t xml:space="preserve">Link: </w:t>
      </w:r>
      <w:r>
        <w:t>This</w:t>
      </w:r>
      <w:r>
        <w:rPr>
          <w:spacing w:val="-3"/>
        </w:rPr>
        <w:t xml:space="preserve"> </w:t>
      </w:r>
      <w:r>
        <w:t>is</w:t>
      </w:r>
      <w:r>
        <w:rPr>
          <w:spacing w:val="-3"/>
        </w:rPr>
        <w:t xml:space="preserve"> </w:t>
      </w:r>
      <w:r>
        <w:t>the</w:t>
      </w:r>
      <w:r>
        <w:rPr>
          <w:spacing w:val="-1"/>
        </w:rPr>
        <w:t xml:space="preserve"> </w:t>
      </w:r>
      <w:r>
        <w:t>"air"</w:t>
      </w:r>
      <w:r>
        <w:rPr>
          <w:spacing w:val="-2"/>
        </w:rPr>
        <w:t xml:space="preserve"> </w:t>
      </w:r>
      <w:r>
        <w:t>or</w:t>
      </w:r>
      <w:r>
        <w:rPr>
          <w:spacing w:val="-1"/>
        </w:rPr>
        <w:t xml:space="preserve"> </w:t>
      </w:r>
      <w:r>
        <w:t>the</w:t>
      </w:r>
      <w:r>
        <w:rPr>
          <w:spacing w:val="-1"/>
        </w:rPr>
        <w:t xml:space="preserve"> </w:t>
      </w:r>
      <w:r>
        <w:t>wireless</w:t>
      </w:r>
      <w:r>
        <w:rPr>
          <w:spacing w:val="-3"/>
        </w:rPr>
        <w:t xml:space="preserve"> </w:t>
      </w:r>
      <w:r>
        <w:t>channel</w:t>
      </w:r>
      <w:r>
        <w:rPr>
          <w:spacing w:val="-2"/>
        </w:rPr>
        <w:t xml:space="preserve"> </w:t>
      </w:r>
      <w:r>
        <w:t>where</w:t>
      </w:r>
      <w:r>
        <w:rPr>
          <w:spacing w:val="-1"/>
        </w:rPr>
        <w:t xml:space="preserve"> </w:t>
      </w:r>
      <w:r>
        <w:t>the jamming and frequency hopping take place.</w:t>
      </w:r>
    </w:p>
    <w:p w14:paraId="74C17AF0" w14:textId="77777777" w:rsidR="004649A3" w:rsidRDefault="004649A3">
      <w:pPr>
        <w:pStyle w:val="BodyText"/>
        <w:spacing w:before="1"/>
      </w:pPr>
    </w:p>
    <w:p w14:paraId="3D96498A" w14:textId="77777777" w:rsidR="004649A3" w:rsidRDefault="00000000">
      <w:pPr>
        <w:pStyle w:val="Heading2"/>
        <w:numPr>
          <w:ilvl w:val="0"/>
          <w:numId w:val="6"/>
        </w:numPr>
        <w:tabs>
          <w:tab w:val="left" w:pos="387"/>
        </w:tabs>
        <w:ind w:left="387" w:hanging="200"/>
      </w:pPr>
      <w:r>
        <w:rPr>
          <w:spacing w:val="-2"/>
        </w:rPr>
        <w:t>Ground-to-Drone</w:t>
      </w:r>
      <w:r>
        <w:rPr>
          <w:spacing w:val="15"/>
        </w:rPr>
        <w:t xml:space="preserve"> </w:t>
      </w:r>
      <w:r>
        <w:rPr>
          <w:spacing w:val="-2"/>
        </w:rPr>
        <w:t>(Uplink/Command)</w:t>
      </w:r>
    </w:p>
    <w:p w14:paraId="499012D1" w14:textId="77777777" w:rsidR="004649A3" w:rsidRDefault="004649A3">
      <w:pPr>
        <w:pStyle w:val="BodyText"/>
        <w:spacing w:before="1"/>
        <w:rPr>
          <w:b/>
        </w:rPr>
      </w:pPr>
    </w:p>
    <w:p w14:paraId="372EB40B" w14:textId="77777777" w:rsidR="004649A3" w:rsidRDefault="00000000">
      <w:pPr>
        <w:pStyle w:val="BodyText"/>
        <w:ind w:left="187" w:right="549"/>
        <w:jc w:val="both"/>
      </w:pPr>
      <w:r>
        <w:t>This</w:t>
      </w:r>
      <w:r>
        <w:rPr>
          <w:spacing w:val="-13"/>
        </w:rPr>
        <w:t xml:space="preserve"> </w:t>
      </w:r>
      <w:r>
        <w:t>is</w:t>
      </w:r>
      <w:r>
        <w:rPr>
          <w:spacing w:val="-12"/>
        </w:rPr>
        <w:t xml:space="preserve"> </w:t>
      </w:r>
      <w:r>
        <w:t>the</w:t>
      </w:r>
      <w:r>
        <w:rPr>
          <w:spacing w:val="-13"/>
        </w:rPr>
        <w:t xml:space="preserve"> </w:t>
      </w:r>
      <w:r>
        <w:t>path</w:t>
      </w:r>
      <w:r>
        <w:rPr>
          <w:spacing w:val="-12"/>
        </w:rPr>
        <w:t xml:space="preserve"> </w:t>
      </w:r>
      <w:r>
        <w:t>for</w:t>
      </w:r>
      <w:r>
        <w:rPr>
          <w:spacing w:val="-13"/>
        </w:rPr>
        <w:t xml:space="preserve"> </w:t>
      </w:r>
      <w:r>
        <w:t>sending</w:t>
      </w:r>
      <w:r>
        <w:rPr>
          <w:spacing w:val="-12"/>
        </w:rPr>
        <w:t xml:space="preserve"> </w:t>
      </w:r>
      <w:r>
        <w:t>commands</w:t>
      </w:r>
      <w:r>
        <w:rPr>
          <w:spacing w:val="-13"/>
        </w:rPr>
        <w:t xml:space="preserve"> </w:t>
      </w:r>
      <w:r>
        <w:t>from</w:t>
      </w:r>
      <w:r>
        <w:rPr>
          <w:spacing w:val="-12"/>
        </w:rPr>
        <w:t xml:space="preserve"> </w:t>
      </w:r>
      <w:r>
        <w:t>the</w:t>
      </w:r>
      <w:r>
        <w:rPr>
          <w:spacing w:val="-13"/>
        </w:rPr>
        <w:t xml:space="preserve"> </w:t>
      </w:r>
      <w:r>
        <w:t>ground</w:t>
      </w:r>
      <w:r>
        <w:rPr>
          <w:spacing w:val="-12"/>
        </w:rPr>
        <w:t xml:space="preserve"> </w:t>
      </w:r>
      <w:r>
        <w:t>to</w:t>
      </w:r>
      <w:r>
        <w:rPr>
          <w:spacing w:val="-13"/>
        </w:rPr>
        <w:t xml:space="preserve"> </w:t>
      </w:r>
      <w:r>
        <w:t xml:space="preserve">the </w:t>
      </w:r>
      <w:r>
        <w:rPr>
          <w:spacing w:val="-2"/>
        </w:rPr>
        <w:t>drone.</w:t>
      </w:r>
    </w:p>
    <w:p w14:paraId="15BDD4DA" w14:textId="77777777" w:rsidR="004649A3" w:rsidRDefault="00000000">
      <w:pPr>
        <w:pStyle w:val="BodyText"/>
        <w:spacing w:before="229"/>
        <w:ind w:left="187" w:right="545"/>
        <w:jc w:val="both"/>
      </w:pPr>
      <w:r>
        <w:rPr>
          <w:b/>
        </w:rPr>
        <w:t>Ground</w:t>
      </w:r>
      <w:r>
        <w:rPr>
          <w:b/>
          <w:spacing w:val="-9"/>
        </w:rPr>
        <w:t xml:space="preserve"> </w:t>
      </w:r>
      <w:r>
        <w:rPr>
          <w:b/>
        </w:rPr>
        <w:t>Host:</w:t>
      </w:r>
      <w:r>
        <w:rPr>
          <w:b/>
          <w:spacing w:val="-6"/>
        </w:rPr>
        <w:t xml:space="preserve"> </w:t>
      </w:r>
      <w:r>
        <w:t>This</w:t>
      </w:r>
      <w:r>
        <w:rPr>
          <w:spacing w:val="-9"/>
        </w:rPr>
        <w:t xml:space="preserve"> </w:t>
      </w:r>
      <w:r>
        <w:t>is</w:t>
      </w:r>
      <w:r>
        <w:rPr>
          <w:spacing w:val="-9"/>
        </w:rPr>
        <w:t xml:space="preserve"> </w:t>
      </w:r>
      <w:r>
        <w:t>ground</w:t>
      </w:r>
      <w:r>
        <w:rPr>
          <w:spacing w:val="-10"/>
        </w:rPr>
        <w:t xml:space="preserve"> </w:t>
      </w:r>
      <w:r>
        <w:t>station</w:t>
      </w:r>
      <w:r>
        <w:rPr>
          <w:spacing w:val="-7"/>
        </w:rPr>
        <w:t xml:space="preserve"> </w:t>
      </w:r>
      <w:r>
        <w:t>computer,</w:t>
      </w:r>
      <w:r>
        <w:rPr>
          <w:spacing w:val="-8"/>
        </w:rPr>
        <w:t xml:space="preserve"> </w:t>
      </w:r>
      <w:r>
        <w:t>for</w:t>
      </w:r>
      <w:r>
        <w:rPr>
          <w:spacing w:val="-8"/>
        </w:rPr>
        <w:t xml:space="preserve"> </w:t>
      </w:r>
      <w:r>
        <w:t>instance, a</w:t>
      </w:r>
      <w:r>
        <w:rPr>
          <w:spacing w:val="-9"/>
        </w:rPr>
        <w:t xml:space="preserve"> </w:t>
      </w:r>
      <w:r>
        <w:t>laptop.</w:t>
      </w:r>
      <w:r>
        <w:rPr>
          <w:spacing w:val="-11"/>
        </w:rPr>
        <w:t xml:space="preserve"> </w:t>
      </w:r>
      <w:r>
        <w:t>It</w:t>
      </w:r>
      <w:r>
        <w:rPr>
          <w:spacing w:val="-10"/>
        </w:rPr>
        <w:t xml:space="preserve"> </w:t>
      </w:r>
      <w:r>
        <w:t>hosts</w:t>
      </w:r>
      <w:r>
        <w:rPr>
          <w:spacing w:val="-10"/>
        </w:rPr>
        <w:t xml:space="preserve"> </w:t>
      </w:r>
      <w:r>
        <w:t>the</w:t>
      </w:r>
      <w:r>
        <w:rPr>
          <w:spacing w:val="-9"/>
        </w:rPr>
        <w:t xml:space="preserve"> </w:t>
      </w:r>
      <w:r>
        <w:t>GNU</w:t>
      </w:r>
      <w:r>
        <w:rPr>
          <w:spacing w:val="-9"/>
        </w:rPr>
        <w:t xml:space="preserve"> </w:t>
      </w:r>
      <w:r>
        <w:t>Radio</w:t>
      </w:r>
      <w:r>
        <w:rPr>
          <w:spacing w:val="-9"/>
        </w:rPr>
        <w:t xml:space="preserve"> </w:t>
      </w:r>
      <w:r>
        <w:t>flowgraph</w:t>
      </w:r>
      <w:r>
        <w:rPr>
          <w:spacing w:val="-9"/>
        </w:rPr>
        <w:t xml:space="preserve"> </w:t>
      </w:r>
      <w:r>
        <w:t>and</w:t>
      </w:r>
      <w:r>
        <w:rPr>
          <w:spacing w:val="-10"/>
        </w:rPr>
        <w:t xml:space="preserve"> </w:t>
      </w:r>
      <w:r>
        <w:t>produces</w:t>
      </w:r>
      <w:r>
        <w:rPr>
          <w:spacing w:val="-10"/>
        </w:rPr>
        <w:t xml:space="preserve"> </w:t>
      </w:r>
      <w:r>
        <w:t>the command</w:t>
      </w:r>
      <w:r>
        <w:rPr>
          <w:spacing w:val="-13"/>
        </w:rPr>
        <w:t xml:space="preserve"> </w:t>
      </w:r>
      <w:r>
        <w:t>signals,</w:t>
      </w:r>
      <w:r>
        <w:rPr>
          <w:spacing w:val="-11"/>
        </w:rPr>
        <w:t xml:space="preserve"> </w:t>
      </w:r>
      <w:r>
        <w:t>such</w:t>
      </w:r>
      <w:r>
        <w:rPr>
          <w:spacing w:val="-12"/>
        </w:rPr>
        <w:t xml:space="preserve"> </w:t>
      </w:r>
      <w:r>
        <w:t>as</w:t>
      </w:r>
      <w:r>
        <w:rPr>
          <w:spacing w:val="-12"/>
        </w:rPr>
        <w:t xml:space="preserve"> </w:t>
      </w:r>
      <w:r>
        <w:t>"go</w:t>
      </w:r>
      <w:r>
        <w:rPr>
          <w:spacing w:val="-13"/>
        </w:rPr>
        <w:t xml:space="preserve"> </w:t>
      </w:r>
      <w:r>
        <w:t>up,"</w:t>
      </w:r>
      <w:r>
        <w:rPr>
          <w:spacing w:val="-11"/>
        </w:rPr>
        <w:t xml:space="preserve"> </w:t>
      </w:r>
      <w:r>
        <w:t>"go</w:t>
      </w:r>
      <w:r>
        <w:rPr>
          <w:spacing w:val="-10"/>
        </w:rPr>
        <w:t xml:space="preserve"> </w:t>
      </w:r>
      <w:r>
        <w:t>left,"</w:t>
      </w:r>
      <w:r>
        <w:rPr>
          <w:spacing w:val="-13"/>
        </w:rPr>
        <w:t xml:space="preserve"> </w:t>
      </w:r>
      <w:r>
        <w:t>or</w:t>
      </w:r>
      <w:r>
        <w:rPr>
          <w:spacing w:val="-12"/>
        </w:rPr>
        <w:t xml:space="preserve"> </w:t>
      </w:r>
      <w:r>
        <w:t>the</w:t>
      </w:r>
      <w:r>
        <w:rPr>
          <w:spacing w:val="-13"/>
        </w:rPr>
        <w:t xml:space="preserve"> </w:t>
      </w:r>
      <w:r>
        <w:t>frequency hopping instructions.</w:t>
      </w:r>
    </w:p>
    <w:p w14:paraId="2E9B7448" w14:textId="77777777" w:rsidR="004649A3" w:rsidRDefault="004649A3">
      <w:pPr>
        <w:pStyle w:val="BodyText"/>
      </w:pPr>
    </w:p>
    <w:p w14:paraId="1CC8B3C4" w14:textId="77777777" w:rsidR="004649A3" w:rsidRDefault="00000000">
      <w:pPr>
        <w:pStyle w:val="BodyText"/>
        <w:ind w:left="187" w:right="544"/>
        <w:jc w:val="both"/>
      </w:pPr>
      <w:r>
        <w:rPr>
          <w:b/>
        </w:rPr>
        <w:t xml:space="preserve">SDR TX/RX (Ground): </w:t>
      </w:r>
      <w:r>
        <w:t xml:space="preserve">The command digital signal of the Ground Host, likely over USB, is sent to the ground-based SDR. The transmit side of the SDR modulates this signal, applies the frequency hop, and converts it to an analog RF </w:t>
      </w:r>
      <w:r>
        <w:rPr>
          <w:spacing w:val="-2"/>
        </w:rPr>
        <w:t>signal.</w:t>
      </w:r>
    </w:p>
    <w:p w14:paraId="5AA5363A" w14:textId="77777777" w:rsidR="004649A3" w:rsidRDefault="004649A3">
      <w:pPr>
        <w:pStyle w:val="BodyText"/>
      </w:pPr>
    </w:p>
    <w:p w14:paraId="0F1E289D" w14:textId="77777777" w:rsidR="004649A3" w:rsidRDefault="00000000">
      <w:pPr>
        <w:pStyle w:val="BodyText"/>
        <w:ind w:left="187" w:right="542"/>
        <w:jc w:val="both"/>
      </w:pPr>
      <w:r>
        <w:rPr>
          <w:b/>
        </w:rPr>
        <w:t xml:space="preserve">Ground Antenna: </w:t>
      </w:r>
      <w:r>
        <w:t xml:space="preserve">The ground antenna transmits the RF signal. This framework uses a typical High-Gain 2.4 GHz Omnidirectional Dipole Antenna, usually of 3 to 5 </w:t>
      </w:r>
      <w:proofErr w:type="spellStart"/>
      <w:r>
        <w:t>dBi</w:t>
      </w:r>
      <w:proofErr w:type="spellEnd"/>
      <w:r>
        <w:t xml:space="preserve">. The signal-carrying antenna is also connected through an SMA </w:t>
      </w:r>
      <w:r>
        <w:rPr>
          <w:spacing w:val="-2"/>
        </w:rPr>
        <w:t xml:space="preserve">interface with the SDR, ensuring 360-degree coverage so </w:t>
      </w:r>
      <w:r>
        <w:rPr>
          <w:spacing w:val="-4"/>
        </w:rPr>
        <w:t>that</w:t>
      </w:r>
    </w:p>
    <w:p w14:paraId="1308C4D6" w14:textId="77777777" w:rsidR="004649A3" w:rsidRDefault="004649A3">
      <w:pPr>
        <w:pStyle w:val="BodyText"/>
        <w:jc w:val="both"/>
        <w:sectPr w:rsidR="004649A3">
          <w:pgSz w:w="12240" w:h="15840"/>
          <w:pgMar w:top="1000" w:right="360" w:bottom="280" w:left="720" w:header="720" w:footer="720" w:gutter="0"/>
          <w:cols w:num="2" w:space="720" w:equalWidth="0">
            <w:col w:w="5083" w:space="491"/>
            <w:col w:w="5586"/>
          </w:cols>
        </w:sectPr>
      </w:pPr>
    </w:p>
    <w:p w14:paraId="52740940" w14:textId="77777777" w:rsidR="004649A3" w:rsidRDefault="00000000">
      <w:pPr>
        <w:pStyle w:val="BodyText"/>
        <w:spacing w:before="80"/>
        <w:ind w:left="187" w:right="41"/>
        <w:jc w:val="both"/>
      </w:pPr>
      <w:r>
        <w:lastRenderedPageBreak/>
        <w:t>the</w:t>
      </w:r>
      <w:r>
        <w:rPr>
          <w:spacing w:val="-1"/>
        </w:rPr>
        <w:t xml:space="preserve"> </w:t>
      </w:r>
      <w:r>
        <w:t>Ground</w:t>
      </w:r>
      <w:r>
        <w:rPr>
          <w:spacing w:val="-1"/>
        </w:rPr>
        <w:t xml:space="preserve"> </w:t>
      </w:r>
      <w:r>
        <w:t>Station</w:t>
      </w:r>
      <w:r>
        <w:rPr>
          <w:spacing w:val="-3"/>
        </w:rPr>
        <w:t xml:space="preserve"> </w:t>
      </w:r>
      <w:r>
        <w:t>keeps</w:t>
      </w:r>
      <w:r>
        <w:rPr>
          <w:spacing w:val="-3"/>
        </w:rPr>
        <w:t xml:space="preserve"> </w:t>
      </w:r>
      <w:r>
        <w:t>up</w:t>
      </w:r>
      <w:r>
        <w:rPr>
          <w:spacing w:val="-1"/>
        </w:rPr>
        <w:t xml:space="preserve"> </w:t>
      </w:r>
      <w:r>
        <w:t>a</w:t>
      </w:r>
      <w:r>
        <w:rPr>
          <w:spacing w:val="-4"/>
        </w:rPr>
        <w:t xml:space="preserve"> </w:t>
      </w:r>
      <w:r>
        <w:t>stable</w:t>
      </w:r>
      <w:r>
        <w:rPr>
          <w:spacing w:val="-2"/>
        </w:rPr>
        <w:t xml:space="preserve"> </w:t>
      </w:r>
      <w:r>
        <w:t>link</w:t>
      </w:r>
      <w:r>
        <w:rPr>
          <w:spacing w:val="-1"/>
        </w:rPr>
        <w:t xml:space="preserve"> </w:t>
      </w:r>
      <w:r>
        <w:t>independent</w:t>
      </w:r>
      <w:r>
        <w:rPr>
          <w:spacing w:val="-2"/>
        </w:rPr>
        <w:t xml:space="preserve"> </w:t>
      </w:r>
      <w:r>
        <w:t>of</w:t>
      </w:r>
      <w:r>
        <w:rPr>
          <w:spacing w:val="-3"/>
        </w:rPr>
        <w:t xml:space="preserve"> </w:t>
      </w:r>
      <w:r>
        <w:t>the bearing</w:t>
      </w:r>
      <w:r>
        <w:rPr>
          <w:spacing w:val="-10"/>
        </w:rPr>
        <w:t xml:space="preserve"> </w:t>
      </w:r>
      <w:r>
        <w:t>or</w:t>
      </w:r>
      <w:r>
        <w:rPr>
          <w:spacing w:val="-10"/>
        </w:rPr>
        <w:t xml:space="preserve"> </w:t>
      </w:r>
      <w:r>
        <w:t>position</w:t>
      </w:r>
      <w:r>
        <w:rPr>
          <w:spacing w:val="-8"/>
        </w:rPr>
        <w:t xml:space="preserve"> </w:t>
      </w:r>
      <w:r>
        <w:t>of</w:t>
      </w:r>
      <w:r>
        <w:rPr>
          <w:spacing w:val="-7"/>
        </w:rPr>
        <w:t xml:space="preserve"> </w:t>
      </w:r>
      <w:r>
        <w:t>the</w:t>
      </w:r>
      <w:r>
        <w:rPr>
          <w:spacing w:val="-11"/>
        </w:rPr>
        <w:t xml:space="preserve"> </w:t>
      </w:r>
      <w:r>
        <w:t>drone</w:t>
      </w:r>
      <w:r>
        <w:rPr>
          <w:spacing w:val="-7"/>
        </w:rPr>
        <w:t xml:space="preserve"> </w:t>
      </w:r>
      <w:r>
        <w:t>in</w:t>
      </w:r>
      <w:r>
        <w:rPr>
          <w:spacing w:val="-8"/>
        </w:rPr>
        <w:t xml:space="preserve"> </w:t>
      </w:r>
      <w:r>
        <w:t>reference</w:t>
      </w:r>
      <w:r>
        <w:rPr>
          <w:spacing w:val="-7"/>
        </w:rPr>
        <w:t xml:space="preserve"> </w:t>
      </w:r>
      <w:r>
        <w:t>to</w:t>
      </w:r>
      <w:r>
        <w:rPr>
          <w:spacing w:val="-10"/>
        </w:rPr>
        <w:t xml:space="preserve"> </w:t>
      </w:r>
      <w:r>
        <w:t>the</w:t>
      </w:r>
      <w:r>
        <w:rPr>
          <w:spacing w:val="-7"/>
        </w:rPr>
        <w:t xml:space="preserve"> </w:t>
      </w:r>
      <w:r>
        <w:rPr>
          <w:spacing w:val="-2"/>
        </w:rPr>
        <w:t>controller.</w:t>
      </w:r>
    </w:p>
    <w:p w14:paraId="4893CF57" w14:textId="77777777" w:rsidR="004649A3" w:rsidRDefault="00000000">
      <w:pPr>
        <w:pStyle w:val="BodyText"/>
        <w:spacing w:before="229"/>
        <w:ind w:left="187" w:right="42"/>
        <w:jc w:val="both"/>
      </w:pPr>
      <w:r>
        <w:rPr>
          <w:b/>
        </w:rPr>
        <w:t xml:space="preserve">RF Link: </w:t>
      </w:r>
      <w:r>
        <w:t>The</w:t>
      </w:r>
      <w:r>
        <w:rPr>
          <w:spacing w:val="-2"/>
        </w:rPr>
        <w:t xml:space="preserve"> </w:t>
      </w:r>
      <w:r>
        <w:t>signal travels</w:t>
      </w:r>
      <w:r>
        <w:rPr>
          <w:spacing w:val="-1"/>
        </w:rPr>
        <w:t xml:space="preserve"> </w:t>
      </w:r>
      <w:r>
        <w:t>through the air.</w:t>
      </w:r>
      <w:r>
        <w:rPr>
          <w:spacing w:val="-2"/>
        </w:rPr>
        <w:t xml:space="preserve"> </w:t>
      </w:r>
      <w:r>
        <w:t>This</w:t>
      </w:r>
      <w:r>
        <w:rPr>
          <w:spacing w:val="-1"/>
        </w:rPr>
        <w:t xml:space="preserve"> </w:t>
      </w:r>
      <w:r>
        <w:t>is</w:t>
      </w:r>
      <w:r>
        <w:rPr>
          <w:spacing w:val="-1"/>
        </w:rPr>
        <w:t xml:space="preserve"> </w:t>
      </w:r>
      <w:r>
        <w:t>where</w:t>
      </w:r>
      <w:r>
        <w:rPr>
          <w:spacing w:val="-2"/>
        </w:rPr>
        <w:t xml:space="preserve"> </w:t>
      </w:r>
      <w:r>
        <w:t>a jammer would attempt to attack it.</w:t>
      </w:r>
    </w:p>
    <w:p w14:paraId="69861671" w14:textId="77777777" w:rsidR="004649A3" w:rsidRDefault="004649A3">
      <w:pPr>
        <w:pStyle w:val="BodyText"/>
        <w:spacing w:before="1"/>
      </w:pPr>
    </w:p>
    <w:p w14:paraId="5817E516" w14:textId="77777777" w:rsidR="004649A3" w:rsidRDefault="00000000">
      <w:pPr>
        <w:pStyle w:val="BodyText"/>
        <w:spacing w:before="1"/>
        <w:ind w:left="187" w:right="38"/>
        <w:jc w:val="both"/>
      </w:pPr>
      <w:r>
        <w:rPr>
          <w:b/>
        </w:rPr>
        <w:t xml:space="preserve">Antenna(Drone): </w:t>
      </w:r>
      <w:r>
        <w:t>The drone captures the weak or jammed signal with its antenna. A lightweight quarter-wave monopole or CP cloverleaf antenna will be utilized to accommodate</w:t>
      </w:r>
      <w:r>
        <w:rPr>
          <w:spacing w:val="-8"/>
        </w:rPr>
        <w:t xml:space="preserve"> </w:t>
      </w:r>
      <w:r>
        <w:t>the</w:t>
      </w:r>
      <w:r>
        <w:rPr>
          <w:spacing w:val="-7"/>
        </w:rPr>
        <w:t xml:space="preserve"> </w:t>
      </w:r>
      <w:r>
        <w:t>dynamic</w:t>
      </w:r>
      <w:r>
        <w:rPr>
          <w:spacing w:val="-9"/>
        </w:rPr>
        <w:t xml:space="preserve"> </w:t>
      </w:r>
      <w:r>
        <w:t>pitch</w:t>
      </w:r>
      <w:r>
        <w:rPr>
          <w:spacing w:val="-6"/>
        </w:rPr>
        <w:t xml:space="preserve"> </w:t>
      </w:r>
      <w:r>
        <w:t>and</w:t>
      </w:r>
      <w:r>
        <w:rPr>
          <w:spacing w:val="-8"/>
        </w:rPr>
        <w:t xml:space="preserve"> </w:t>
      </w:r>
      <w:r>
        <w:t>roll</w:t>
      </w:r>
      <w:r>
        <w:rPr>
          <w:spacing w:val="-9"/>
        </w:rPr>
        <w:t xml:space="preserve"> </w:t>
      </w:r>
      <w:r>
        <w:t>of</w:t>
      </w:r>
      <w:r>
        <w:rPr>
          <w:spacing w:val="-8"/>
        </w:rPr>
        <w:t xml:space="preserve"> </w:t>
      </w:r>
      <w:r>
        <w:t>flight</w:t>
      </w:r>
      <w:r>
        <w:rPr>
          <w:spacing w:val="-7"/>
        </w:rPr>
        <w:t xml:space="preserve"> </w:t>
      </w:r>
      <w:r>
        <w:t>maneuvers that occur in the UAV. In anti-jamming situations, particularly, there is a preference for polarization that is circular because it</w:t>
      </w:r>
      <w:r>
        <w:rPr>
          <w:spacing w:val="-1"/>
        </w:rPr>
        <w:t xml:space="preserve"> </w:t>
      </w:r>
      <w:r>
        <w:t>reduces</w:t>
      </w:r>
      <w:r>
        <w:rPr>
          <w:spacing w:val="-1"/>
        </w:rPr>
        <w:t xml:space="preserve"> </w:t>
      </w:r>
      <w:r>
        <w:t>polarization mismatch losses</w:t>
      </w:r>
      <w:r>
        <w:rPr>
          <w:spacing w:val="-1"/>
        </w:rPr>
        <w:t xml:space="preserve"> </w:t>
      </w:r>
      <w:r>
        <w:t>and multipath</w:t>
      </w:r>
      <w:r>
        <w:rPr>
          <w:spacing w:val="-6"/>
        </w:rPr>
        <w:t xml:space="preserve"> </w:t>
      </w:r>
      <w:r>
        <w:t>fading</w:t>
      </w:r>
      <w:r>
        <w:rPr>
          <w:spacing w:val="-5"/>
        </w:rPr>
        <w:t xml:space="preserve"> </w:t>
      </w:r>
      <w:r>
        <w:t>from</w:t>
      </w:r>
      <w:r>
        <w:rPr>
          <w:spacing w:val="-6"/>
        </w:rPr>
        <w:t xml:space="preserve"> </w:t>
      </w:r>
      <w:r>
        <w:t>the</w:t>
      </w:r>
      <w:r>
        <w:rPr>
          <w:spacing w:val="-6"/>
        </w:rPr>
        <w:t xml:space="preserve"> </w:t>
      </w:r>
      <w:r>
        <w:t>change</w:t>
      </w:r>
      <w:r>
        <w:rPr>
          <w:spacing w:val="-6"/>
        </w:rPr>
        <w:t xml:space="preserve"> </w:t>
      </w:r>
      <w:r>
        <w:t>in</w:t>
      </w:r>
      <w:r>
        <w:rPr>
          <w:spacing w:val="-6"/>
        </w:rPr>
        <w:t xml:space="preserve"> </w:t>
      </w:r>
      <w:r>
        <w:t>orientation</w:t>
      </w:r>
      <w:r>
        <w:rPr>
          <w:spacing w:val="-5"/>
        </w:rPr>
        <w:t xml:space="preserve"> </w:t>
      </w:r>
      <w:r>
        <w:t>of</w:t>
      </w:r>
      <w:r>
        <w:rPr>
          <w:spacing w:val="-6"/>
        </w:rPr>
        <w:t xml:space="preserve"> </w:t>
      </w:r>
      <w:r>
        <w:t>the</w:t>
      </w:r>
      <w:r>
        <w:rPr>
          <w:spacing w:val="-7"/>
        </w:rPr>
        <w:t xml:space="preserve"> </w:t>
      </w:r>
      <w:r>
        <w:rPr>
          <w:spacing w:val="-2"/>
        </w:rPr>
        <w:t>drone.</w:t>
      </w:r>
    </w:p>
    <w:p w14:paraId="27BC5662" w14:textId="77777777" w:rsidR="004649A3" w:rsidRDefault="00000000">
      <w:pPr>
        <w:pStyle w:val="BodyText"/>
        <w:spacing w:before="229"/>
        <w:ind w:left="187" w:right="38"/>
        <w:jc w:val="both"/>
      </w:pPr>
      <w:r>
        <w:rPr>
          <w:b/>
        </w:rPr>
        <w:t xml:space="preserve">SDR RX/TX (Drone): </w:t>
      </w:r>
      <w:r>
        <w:t xml:space="preserve">The signal is fed into the drone's SDR, where the RX side digitizes the signal, de-hops it by using a similarly synchronized pattern, filters the jammer, and then demodulates it to recover the original digital </w:t>
      </w:r>
      <w:r>
        <w:rPr>
          <w:spacing w:val="-2"/>
        </w:rPr>
        <w:t>command.</w:t>
      </w:r>
    </w:p>
    <w:p w14:paraId="7F4ABBD3" w14:textId="77777777" w:rsidR="004649A3" w:rsidRDefault="004649A3">
      <w:pPr>
        <w:pStyle w:val="BodyText"/>
      </w:pPr>
    </w:p>
    <w:p w14:paraId="71147FC4" w14:textId="77777777" w:rsidR="004649A3" w:rsidRDefault="00000000">
      <w:pPr>
        <w:pStyle w:val="BodyText"/>
        <w:ind w:left="187" w:right="38"/>
        <w:jc w:val="both"/>
      </w:pPr>
      <w:r>
        <w:rPr>
          <w:b/>
        </w:rPr>
        <w:t>Flight</w:t>
      </w:r>
      <w:r>
        <w:rPr>
          <w:b/>
          <w:spacing w:val="-8"/>
        </w:rPr>
        <w:t xml:space="preserve"> </w:t>
      </w:r>
      <w:r>
        <w:rPr>
          <w:b/>
        </w:rPr>
        <w:t>Controller:</w:t>
      </w:r>
      <w:r>
        <w:rPr>
          <w:b/>
          <w:spacing w:val="-8"/>
        </w:rPr>
        <w:t xml:space="preserve"> </w:t>
      </w:r>
      <w:r>
        <w:t>Following</w:t>
      </w:r>
      <w:r>
        <w:rPr>
          <w:spacing w:val="-10"/>
        </w:rPr>
        <w:t xml:space="preserve"> </w:t>
      </w:r>
      <w:r>
        <w:t>that,</w:t>
      </w:r>
      <w:r>
        <w:rPr>
          <w:spacing w:val="-8"/>
        </w:rPr>
        <w:t xml:space="preserve"> </w:t>
      </w:r>
      <w:r>
        <w:t>the</w:t>
      </w:r>
      <w:r>
        <w:rPr>
          <w:spacing w:val="-10"/>
        </w:rPr>
        <w:t xml:space="preserve"> </w:t>
      </w:r>
      <w:r>
        <w:t>retrieved</w:t>
      </w:r>
      <w:r>
        <w:rPr>
          <w:spacing w:val="-9"/>
        </w:rPr>
        <w:t xml:space="preserve"> </w:t>
      </w:r>
      <w:r>
        <w:t>command</w:t>
      </w:r>
      <w:r>
        <w:rPr>
          <w:spacing w:val="-10"/>
        </w:rPr>
        <w:t xml:space="preserve"> </w:t>
      </w:r>
      <w:r>
        <w:t>is sent from the drone's SDR to the Flight Controller, such as Pixhawk</w:t>
      </w:r>
      <w:r>
        <w:rPr>
          <w:spacing w:val="-12"/>
        </w:rPr>
        <w:t xml:space="preserve"> </w:t>
      </w:r>
      <w:r>
        <w:t>or</w:t>
      </w:r>
      <w:r>
        <w:rPr>
          <w:spacing w:val="-12"/>
        </w:rPr>
        <w:t xml:space="preserve"> </w:t>
      </w:r>
      <w:r>
        <w:t>Raspberry</w:t>
      </w:r>
      <w:r>
        <w:rPr>
          <w:spacing w:val="-10"/>
        </w:rPr>
        <w:t xml:space="preserve"> </w:t>
      </w:r>
      <w:r>
        <w:t>Pi,</w:t>
      </w:r>
      <w:r>
        <w:rPr>
          <w:spacing w:val="-11"/>
        </w:rPr>
        <w:t xml:space="preserve"> </w:t>
      </w:r>
      <w:r>
        <w:t>that</w:t>
      </w:r>
      <w:r>
        <w:rPr>
          <w:spacing w:val="-13"/>
        </w:rPr>
        <w:t xml:space="preserve"> </w:t>
      </w:r>
      <w:r>
        <w:t>performs</w:t>
      </w:r>
      <w:r>
        <w:rPr>
          <w:spacing w:val="-12"/>
        </w:rPr>
        <w:t xml:space="preserve"> </w:t>
      </w:r>
      <w:r>
        <w:t>the</w:t>
      </w:r>
      <w:r>
        <w:rPr>
          <w:spacing w:val="-11"/>
        </w:rPr>
        <w:t xml:space="preserve"> </w:t>
      </w:r>
      <w:r>
        <w:t>action</w:t>
      </w:r>
      <w:r>
        <w:rPr>
          <w:spacing w:val="-12"/>
        </w:rPr>
        <w:t xml:space="preserve"> </w:t>
      </w:r>
      <w:r>
        <w:t>implied</w:t>
      </w:r>
      <w:r>
        <w:rPr>
          <w:spacing w:val="-13"/>
        </w:rPr>
        <w:t xml:space="preserve"> </w:t>
      </w:r>
      <w:r>
        <w:t>by the command, for instance, "go left."</w:t>
      </w:r>
    </w:p>
    <w:p w14:paraId="3A76749F" w14:textId="77777777" w:rsidR="004649A3" w:rsidRDefault="004649A3">
      <w:pPr>
        <w:pStyle w:val="BodyText"/>
      </w:pPr>
    </w:p>
    <w:p w14:paraId="6D64B952" w14:textId="77777777" w:rsidR="004649A3" w:rsidRDefault="00000000">
      <w:pPr>
        <w:pStyle w:val="Heading2"/>
        <w:numPr>
          <w:ilvl w:val="0"/>
          <w:numId w:val="6"/>
        </w:numPr>
        <w:tabs>
          <w:tab w:val="left" w:pos="387"/>
        </w:tabs>
        <w:ind w:left="387" w:hanging="200"/>
      </w:pPr>
      <w:r>
        <w:rPr>
          <w:spacing w:val="-2"/>
        </w:rPr>
        <w:t>Drone-to-Ground</w:t>
      </w:r>
      <w:r>
        <w:rPr>
          <w:spacing w:val="12"/>
        </w:rPr>
        <w:t xml:space="preserve"> </w:t>
      </w:r>
      <w:r>
        <w:rPr>
          <w:spacing w:val="-2"/>
        </w:rPr>
        <w:t>(Downlink/Telemetry)</w:t>
      </w:r>
    </w:p>
    <w:p w14:paraId="4C267C85" w14:textId="77777777" w:rsidR="004649A3" w:rsidRDefault="004649A3">
      <w:pPr>
        <w:pStyle w:val="BodyText"/>
        <w:spacing w:before="1"/>
        <w:rPr>
          <w:b/>
        </w:rPr>
      </w:pPr>
    </w:p>
    <w:p w14:paraId="7B83CC5C" w14:textId="77777777" w:rsidR="004649A3" w:rsidRDefault="00000000">
      <w:pPr>
        <w:pStyle w:val="BodyText"/>
        <w:ind w:left="187" w:right="45"/>
        <w:jc w:val="both"/>
      </w:pPr>
      <w:r>
        <w:t>This is the path for data to be transmitted from a drone, like video, GPS location, or battery status, back to the ground.</w:t>
      </w:r>
    </w:p>
    <w:p w14:paraId="0A43E1A8" w14:textId="77777777" w:rsidR="004649A3" w:rsidRDefault="00000000">
      <w:pPr>
        <w:spacing w:before="229"/>
        <w:ind w:left="187" w:right="39"/>
        <w:jc w:val="both"/>
        <w:rPr>
          <w:sz w:val="20"/>
        </w:rPr>
      </w:pPr>
      <w:r>
        <w:rPr>
          <w:b/>
          <w:sz w:val="20"/>
        </w:rPr>
        <w:t xml:space="preserve">Flight Controller: </w:t>
      </w:r>
      <w:r>
        <w:rPr>
          <w:sz w:val="20"/>
        </w:rPr>
        <w:t xml:space="preserve">The drone's "brain" generates telemetry </w:t>
      </w:r>
      <w:r>
        <w:rPr>
          <w:spacing w:val="-2"/>
          <w:sz w:val="20"/>
        </w:rPr>
        <w:t>data.</w:t>
      </w:r>
    </w:p>
    <w:p w14:paraId="6934A3CC" w14:textId="77777777" w:rsidR="004649A3" w:rsidRDefault="004649A3">
      <w:pPr>
        <w:pStyle w:val="BodyText"/>
        <w:spacing w:before="1"/>
      </w:pPr>
    </w:p>
    <w:p w14:paraId="237CCB09" w14:textId="77777777" w:rsidR="004649A3" w:rsidRDefault="00000000">
      <w:pPr>
        <w:pStyle w:val="BodyText"/>
        <w:ind w:left="187" w:right="38"/>
        <w:jc w:val="both"/>
      </w:pPr>
      <w:r>
        <w:rPr>
          <w:b/>
        </w:rPr>
        <w:t xml:space="preserve">SDR RX/TX Drone: </w:t>
      </w:r>
      <w:r>
        <w:t>The information is sent to the SDR of the drone, where the TX modulates, frequency-hops, and sends out the information as an RF signal.</w:t>
      </w:r>
    </w:p>
    <w:p w14:paraId="0585F0C4" w14:textId="77777777" w:rsidR="004649A3" w:rsidRDefault="00000000">
      <w:pPr>
        <w:spacing w:before="230"/>
        <w:ind w:left="187" w:right="44"/>
        <w:jc w:val="both"/>
        <w:rPr>
          <w:sz w:val="20"/>
        </w:rPr>
      </w:pPr>
      <w:r>
        <w:rPr>
          <w:b/>
          <w:sz w:val="20"/>
        </w:rPr>
        <w:t xml:space="preserve">Antenna (Drone): </w:t>
      </w:r>
      <w:r>
        <w:rPr>
          <w:sz w:val="20"/>
        </w:rPr>
        <w:t>The antenna on the drone broadcasts the telemetry signal.</w:t>
      </w:r>
    </w:p>
    <w:p w14:paraId="7E72302B" w14:textId="77777777" w:rsidR="004649A3" w:rsidRDefault="004649A3">
      <w:pPr>
        <w:pStyle w:val="BodyText"/>
        <w:spacing w:before="1"/>
      </w:pPr>
    </w:p>
    <w:p w14:paraId="7DAEDED3" w14:textId="77777777" w:rsidR="004649A3" w:rsidRDefault="00000000">
      <w:pPr>
        <w:pStyle w:val="BodyText"/>
        <w:ind w:left="187"/>
        <w:jc w:val="both"/>
      </w:pPr>
      <w:r>
        <w:rPr>
          <w:b/>
        </w:rPr>
        <w:t>RF</w:t>
      </w:r>
      <w:r>
        <w:rPr>
          <w:b/>
          <w:spacing w:val="-5"/>
        </w:rPr>
        <w:t xml:space="preserve"> </w:t>
      </w:r>
      <w:r>
        <w:rPr>
          <w:b/>
        </w:rPr>
        <w:t>Link:</w:t>
      </w:r>
      <w:r>
        <w:rPr>
          <w:b/>
          <w:spacing w:val="-3"/>
        </w:rPr>
        <w:t xml:space="preserve"> </w:t>
      </w:r>
      <w:r>
        <w:t>The</w:t>
      </w:r>
      <w:r>
        <w:rPr>
          <w:spacing w:val="-5"/>
        </w:rPr>
        <w:t xml:space="preserve"> </w:t>
      </w:r>
      <w:r>
        <w:t>signal</w:t>
      </w:r>
      <w:r>
        <w:rPr>
          <w:spacing w:val="-5"/>
        </w:rPr>
        <w:t xml:space="preserve"> </w:t>
      </w:r>
      <w:r>
        <w:t>travels</w:t>
      </w:r>
      <w:r>
        <w:rPr>
          <w:spacing w:val="-6"/>
        </w:rPr>
        <w:t xml:space="preserve"> </w:t>
      </w:r>
      <w:r>
        <w:t>back</w:t>
      </w:r>
      <w:r>
        <w:rPr>
          <w:spacing w:val="-4"/>
        </w:rPr>
        <w:t xml:space="preserve"> </w:t>
      </w:r>
      <w:r>
        <w:t>through</w:t>
      </w:r>
      <w:r>
        <w:rPr>
          <w:spacing w:val="-4"/>
        </w:rPr>
        <w:t xml:space="preserve"> </w:t>
      </w:r>
      <w:r>
        <w:t>the</w:t>
      </w:r>
      <w:r>
        <w:rPr>
          <w:spacing w:val="-5"/>
        </w:rPr>
        <w:t xml:space="preserve"> </w:t>
      </w:r>
      <w:r>
        <w:rPr>
          <w:spacing w:val="-4"/>
        </w:rPr>
        <w:t>air.</w:t>
      </w:r>
    </w:p>
    <w:p w14:paraId="38A73293" w14:textId="77777777" w:rsidR="004649A3" w:rsidRDefault="00000000">
      <w:pPr>
        <w:spacing w:before="228"/>
        <w:ind w:left="187"/>
        <w:jc w:val="both"/>
        <w:rPr>
          <w:sz w:val="20"/>
        </w:rPr>
      </w:pPr>
      <w:r>
        <w:rPr>
          <w:b/>
          <w:sz w:val="20"/>
        </w:rPr>
        <w:t>Antenna</w:t>
      </w:r>
      <w:r>
        <w:rPr>
          <w:b/>
          <w:spacing w:val="-13"/>
          <w:sz w:val="20"/>
        </w:rPr>
        <w:t xml:space="preserve"> </w:t>
      </w:r>
      <w:r>
        <w:rPr>
          <w:b/>
          <w:sz w:val="20"/>
        </w:rPr>
        <w:t>(Ground):</w:t>
      </w:r>
      <w:r>
        <w:rPr>
          <w:b/>
          <w:spacing w:val="-10"/>
          <w:sz w:val="20"/>
        </w:rPr>
        <w:t xml:space="preserve"> </w:t>
      </w:r>
      <w:r>
        <w:rPr>
          <w:sz w:val="20"/>
        </w:rPr>
        <w:t>The</w:t>
      </w:r>
      <w:r>
        <w:rPr>
          <w:spacing w:val="-13"/>
          <w:sz w:val="20"/>
        </w:rPr>
        <w:t xml:space="preserve"> </w:t>
      </w:r>
      <w:r>
        <w:rPr>
          <w:sz w:val="20"/>
        </w:rPr>
        <w:t>ground</w:t>
      </w:r>
      <w:r>
        <w:rPr>
          <w:spacing w:val="-11"/>
          <w:sz w:val="20"/>
        </w:rPr>
        <w:t xml:space="preserve"> </w:t>
      </w:r>
      <w:r>
        <w:rPr>
          <w:sz w:val="20"/>
        </w:rPr>
        <w:t>antenna</w:t>
      </w:r>
      <w:r>
        <w:rPr>
          <w:spacing w:val="-13"/>
          <w:sz w:val="20"/>
        </w:rPr>
        <w:t xml:space="preserve"> </w:t>
      </w:r>
      <w:r>
        <w:rPr>
          <w:sz w:val="20"/>
        </w:rPr>
        <w:t>captures</w:t>
      </w:r>
      <w:r>
        <w:rPr>
          <w:spacing w:val="-12"/>
          <w:sz w:val="20"/>
        </w:rPr>
        <w:t xml:space="preserve"> </w:t>
      </w:r>
      <w:r>
        <w:rPr>
          <w:sz w:val="20"/>
        </w:rPr>
        <w:t>the</w:t>
      </w:r>
      <w:r>
        <w:rPr>
          <w:spacing w:val="-13"/>
          <w:sz w:val="20"/>
        </w:rPr>
        <w:t xml:space="preserve"> </w:t>
      </w:r>
      <w:r>
        <w:rPr>
          <w:spacing w:val="-2"/>
          <w:sz w:val="20"/>
        </w:rPr>
        <w:t>signal.</w:t>
      </w:r>
    </w:p>
    <w:p w14:paraId="014BF6DD" w14:textId="77777777" w:rsidR="004649A3" w:rsidRDefault="004649A3">
      <w:pPr>
        <w:pStyle w:val="BodyText"/>
        <w:spacing w:before="2"/>
      </w:pPr>
    </w:p>
    <w:p w14:paraId="5A4A3E5F" w14:textId="77777777" w:rsidR="004649A3" w:rsidRDefault="00000000">
      <w:pPr>
        <w:pStyle w:val="BodyText"/>
        <w:ind w:left="187" w:right="39"/>
        <w:jc w:val="both"/>
      </w:pPr>
      <w:r>
        <w:rPr>
          <w:b/>
        </w:rPr>
        <w:t>SDR</w:t>
      </w:r>
      <w:r>
        <w:rPr>
          <w:b/>
          <w:spacing w:val="-1"/>
        </w:rPr>
        <w:t xml:space="preserve"> </w:t>
      </w:r>
      <w:r>
        <w:rPr>
          <w:b/>
        </w:rPr>
        <w:t xml:space="preserve">TX/RX (Ground): </w:t>
      </w:r>
      <w:r>
        <w:t>This</w:t>
      </w:r>
      <w:r>
        <w:rPr>
          <w:spacing w:val="-1"/>
        </w:rPr>
        <w:t xml:space="preserve"> </w:t>
      </w:r>
      <w:r>
        <w:t>feeds</w:t>
      </w:r>
      <w:r>
        <w:rPr>
          <w:spacing w:val="-1"/>
        </w:rPr>
        <w:t xml:space="preserve"> </w:t>
      </w:r>
      <w:r>
        <w:t>the</w:t>
      </w:r>
      <w:r>
        <w:rPr>
          <w:spacing w:val="-2"/>
        </w:rPr>
        <w:t xml:space="preserve"> </w:t>
      </w:r>
      <w:r>
        <w:t>signal to</w:t>
      </w:r>
      <w:r>
        <w:rPr>
          <w:spacing w:val="-2"/>
        </w:rPr>
        <w:t xml:space="preserve"> </w:t>
      </w:r>
      <w:r>
        <w:t>the</w:t>
      </w:r>
      <w:r>
        <w:rPr>
          <w:spacing w:val="-2"/>
        </w:rPr>
        <w:t xml:space="preserve"> </w:t>
      </w:r>
      <w:r>
        <w:t>ground SDR's Receive side. It gets de-hopped, filtered, and finally demodulated</w:t>
      </w:r>
      <w:r>
        <w:rPr>
          <w:spacing w:val="-13"/>
        </w:rPr>
        <w:t xml:space="preserve"> </w:t>
      </w:r>
      <w:r>
        <w:t>to</w:t>
      </w:r>
      <w:r>
        <w:rPr>
          <w:spacing w:val="-12"/>
        </w:rPr>
        <w:t xml:space="preserve"> </w:t>
      </w:r>
      <w:r>
        <w:t>recover</w:t>
      </w:r>
      <w:r>
        <w:rPr>
          <w:spacing w:val="-13"/>
        </w:rPr>
        <w:t xml:space="preserve"> </w:t>
      </w:r>
      <w:r>
        <w:t>the</w:t>
      </w:r>
      <w:r>
        <w:rPr>
          <w:spacing w:val="-12"/>
        </w:rPr>
        <w:t xml:space="preserve"> </w:t>
      </w:r>
      <w:r>
        <w:t>telemetry</w:t>
      </w:r>
      <w:r>
        <w:rPr>
          <w:spacing w:val="-13"/>
        </w:rPr>
        <w:t xml:space="preserve"> </w:t>
      </w:r>
      <w:r>
        <w:t>data.</w:t>
      </w:r>
      <w:r>
        <w:rPr>
          <w:spacing w:val="-12"/>
        </w:rPr>
        <w:t xml:space="preserve"> </w:t>
      </w:r>
      <w:r>
        <w:t>Ground</w:t>
      </w:r>
      <w:r>
        <w:rPr>
          <w:spacing w:val="-13"/>
        </w:rPr>
        <w:t xml:space="preserve"> </w:t>
      </w:r>
      <w:r>
        <w:t>Host:</w:t>
      </w:r>
      <w:r>
        <w:rPr>
          <w:spacing w:val="-12"/>
        </w:rPr>
        <w:t xml:space="preserve"> </w:t>
      </w:r>
      <w:r>
        <w:t>The recovered</w:t>
      </w:r>
      <w:r>
        <w:rPr>
          <w:spacing w:val="-1"/>
        </w:rPr>
        <w:t xml:space="preserve"> </w:t>
      </w:r>
      <w:r>
        <w:t>data</w:t>
      </w:r>
      <w:r>
        <w:rPr>
          <w:spacing w:val="-1"/>
        </w:rPr>
        <w:t xml:space="preserve"> </w:t>
      </w:r>
      <w:r>
        <w:t>is</w:t>
      </w:r>
      <w:r>
        <w:rPr>
          <w:spacing w:val="-3"/>
        </w:rPr>
        <w:t xml:space="preserve"> </w:t>
      </w:r>
      <w:r>
        <w:t>sent to</w:t>
      </w:r>
      <w:r>
        <w:rPr>
          <w:spacing w:val="-1"/>
        </w:rPr>
        <w:t xml:space="preserve"> </w:t>
      </w:r>
      <w:r>
        <w:t>the</w:t>
      </w:r>
      <w:r>
        <w:rPr>
          <w:spacing w:val="-1"/>
        </w:rPr>
        <w:t xml:space="preserve"> </w:t>
      </w:r>
      <w:r>
        <w:t>ground</w:t>
      </w:r>
      <w:r>
        <w:rPr>
          <w:spacing w:val="-1"/>
        </w:rPr>
        <w:t xml:space="preserve"> </w:t>
      </w:r>
      <w:r>
        <w:t>station</w:t>
      </w:r>
      <w:r>
        <w:rPr>
          <w:spacing w:val="-1"/>
        </w:rPr>
        <w:t xml:space="preserve"> </w:t>
      </w:r>
      <w:r>
        <w:t>computer,</w:t>
      </w:r>
      <w:r>
        <w:rPr>
          <w:spacing w:val="-1"/>
        </w:rPr>
        <w:t xml:space="preserve"> </w:t>
      </w:r>
      <w:r>
        <w:t>where you can display it on your screen, for example in the GNU Radio</w:t>
      </w:r>
      <w:r>
        <w:rPr>
          <w:spacing w:val="-3"/>
        </w:rPr>
        <w:t xml:space="preserve"> </w:t>
      </w:r>
      <w:r>
        <w:t>GUI.</w:t>
      </w:r>
      <w:r>
        <w:rPr>
          <w:spacing w:val="-4"/>
        </w:rPr>
        <w:t xml:space="preserve"> </w:t>
      </w:r>
      <w:r>
        <w:t>This</w:t>
      </w:r>
      <w:r>
        <w:rPr>
          <w:spacing w:val="-5"/>
        </w:rPr>
        <w:t xml:space="preserve"> </w:t>
      </w:r>
      <w:r>
        <w:t>is</w:t>
      </w:r>
      <w:r>
        <w:rPr>
          <w:spacing w:val="-5"/>
        </w:rPr>
        <w:t xml:space="preserve"> </w:t>
      </w:r>
      <w:r>
        <w:t>a</w:t>
      </w:r>
      <w:r>
        <w:rPr>
          <w:spacing w:val="-4"/>
        </w:rPr>
        <w:t xml:space="preserve"> </w:t>
      </w:r>
      <w:r>
        <w:t>full-duplex</w:t>
      </w:r>
      <w:r>
        <w:rPr>
          <w:spacing w:val="-3"/>
        </w:rPr>
        <w:t xml:space="preserve"> </w:t>
      </w:r>
      <w:r>
        <w:t>(two-way)</w:t>
      </w:r>
      <w:r>
        <w:rPr>
          <w:spacing w:val="-4"/>
        </w:rPr>
        <w:t xml:space="preserve"> </w:t>
      </w:r>
      <w:r>
        <w:t>system</w:t>
      </w:r>
      <w:r>
        <w:rPr>
          <w:spacing w:val="-3"/>
        </w:rPr>
        <w:t xml:space="preserve"> </w:t>
      </w:r>
      <w:r>
        <w:t>and</w:t>
      </w:r>
      <w:r>
        <w:rPr>
          <w:spacing w:val="-3"/>
        </w:rPr>
        <w:t xml:space="preserve"> </w:t>
      </w:r>
      <w:r>
        <w:t>your frequency hopping must be in sync on both SDRs for either link to work.</w:t>
      </w:r>
    </w:p>
    <w:p w14:paraId="6D47A44B" w14:textId="77777777" w:rsidR="004649A3" w:rsidRDefault="00000000">
      <w:pPr>
        <w:spacing w:before="10" w:after="24"/>
        <w:rPr>
          <w:sz w:val="4"/>
        </w:rPr>
      </w:pPr>
      <w:r>
        <w:br w:type="column"/>
      </w:r>
    </w:p>
    <w:p w14:paraId="7076B81F" w14:textId="77777777" w:rsidR="004649A3" w:rsidRDefault="00000000">
      <w:pPr>
        <w:pStyle w:val="BodyText"/>
        <w:ind w:left="312"/>
      </w:pPr>
      <w:r>
        <w:rPr>
          <w:noProof/>
        </w:rPr>
        <w:drawing>
          <wp:inline distT="0" distB="0" distL="0" distR="0" wp14:anchorId="5985982F" wp14:editId="752C18CA">
            <wp:extent cx="3215914" cy="1005840"/>
            <wp:effectExtent l="0" t="0" r="0" b="0"/>
            <wp:docPr id="2" name="Image 2" descr="A diagram of softwar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software  AI-generated content may be incorrect."/>
                    <pic:cNvPicPr/>
                  </pic:nvPicPr>
                  <pic:blipFill>
                    <a:blip r:embed="rId6" cstate="print"/>
                    <a:stretch>
                      <a:fillRect/>
                    </a:stretch>
                  </pic:blipFill>
                  <pic:spPr>
                    <a:xfrm>
                      <a:off x="0" y="0"/>
                      <a:ext cx="3215914" cy="1005840"/>
                    </a:xfrm>
                    <a:prstGeom prst="rect">
                      <a:avLst/>
                    </a:prstGeom>
                  </pic:spPr>
                </pic:pic>
              </a:graphicData>
            </a:graphic>
          </wp:inline>
        </w:drawing>
      </w:r>
    </w:p>
    <w:p w14:paraId="1582663D" w14:textId="77777777" w:rsidR="004649A3" w:rsidRDefault="004649A3">
      <w:pPr>
        <w:pStyle w:val="BodyText"/>
        <w:spacing w:before="150"/>
      </w:pPr>
    </w:p>
    <w:p w14:paraId="4698F811" w14:textId="77777777" w:rsidR="004649A3" w:rsidRDefault="00000000">
      <w:pPr>
        <w:pStyle w:val="Heading2"/>
        <w:ind w:left="712" w:firstLine="0"/>
        <w:jc w:val="left"/>
      </w:pPr>
      <w:r>
        <w:t>Fig</w:t>
      </w:r>
      <w:r>
        <w:rPr>
          <w:spacing w:val="-5"/>
        </w:rPr>
        <w:t xml:space="preserve"> </w:t>
      </w:r>
      <w:r>
        <w:t>2.</w:t>
      </w:r>
      <w:r>
        <w:rPr>
          <w:spacing w:val="-5"/>
        </w:rPr>
        <w:t xml:space="preserve"> </w:t>
      </w:r>
      <w:r>
        <w:t>SDR</w:t>
      </w:r>
      <w:r>
        <w:rPr>
          <w:spacing w:val="-6"/>
        </w:rPr>
        <w:t xml:space="preserve"> </w:t>
      </w:r>
      <w:r>
        <w:t>Transceiver</w:t>
      </w:r>
      <w:r>
        <w:rPr>
          <w:spacing w:val="-6"/>
        </w:rPr>
        <w:t xml:space="preserve"> </w:t>
      </w:r>
      <w:r>
        <w:t>System</w:t>
      </w:r>
      <w:r>
        <w:rPr>
          <w:spacing w:val="-4"/>
        </w:rPr>
        <w:t xml:space="preserve"> </w:t>
      </w:r>
      <w:r>
        <w:rPr>
          <w:spacing w:val="-2"/>
        </w:rPr>
        <w:t>Architecture</w:t>
      </w:r>
    </w:p>
    <w:p w14:paraId="75719012" w14:textId="77777777" w:rsidR="004649A3" w:rsidRDefault="00000000">
      <w:pPr>
        <w:spacing w:before="228"/>
        <w:ind w:left="187" w:right="545"/>
        <w:jc w:val="both"/>
        <w:rPr>
          <w:sz w:val="20"/>
        </w:rPr>
      </w:pPr>
      <w:r>
        <w:rPr>
          <w:sz w:val="20"/>
        </w:rPr>
        <w:t xml:space="preserve">Figure 2. illustrates a more detailed and complete system architecture of an </w:t>
      </w:r>
      <w:r>
        <w:rPr>
          <w:b/>
          <w:sz w:val="20"/>
        </w:rPr>
        <w:t xml:space="preserve">SDR transceiver, which includes both the TX and RX paths. </w:t>
      </w:r>
      <w:r>
        <w:rPr>
          <w:sz w:val="20"/>
        </w:rPr>
        <w:t>This architecture is functionally divided into four key stages.</w:t>
      </w:r>
    </w:p>
    <w:p w14:paraId="20B0F1F6" w14:textId="77777777" w:rsidR="004649A3" w:rsidRDefault="004649A3">
      <w:pPr>
        <w:pStyle w:val="BodyText"/>
        <w:spacing w:before="2"/>
      </w:pPr>
    </w:p>
    <w:p w14:paraId="3F3F21BD" w14:textId="77777777" w:rsidR="004649A3" w:rsidRDefault="00000000">
      <w:pPr>
        <w:pStyle w:val="ListParagraph"/>
        <w:numPr>
          <w:ilvl w:val="0"/>
          <w:numId w:val="5"/>
        </w:numPr>
        <w:tabs>
          <w:tab w:val="left" w:pos="402"/>
        </w:tabs>
        <w:ind w:right="542" w:firstLine="0"/>
        <w:jc w:val="both"/>
        <w:rPr>
          <w:sz w:val="20"/>
        </w:rPr>
      </w:pPr>
      <w:r>
        <w:rPr>
          <w:b/>
          <w:sz w:val="20"/>
        </w:rPr>
        <w:t>RF/IF</w:t>
      </w:r>
      <w:r>
        <w:rPr>
          <w:b/>
          <w:spacing w:val="-7"/>
          <w:sz w:val="20"/>
        </w:rPr>
        <w:t xml:space="preserve"> </w:t>
      </w:r>
      <w:r>
        <w:rPr>
          <w:b/>
          <w:sz w:val="20"/>
        </w:rPr>
        <w:t>Stage:</w:t>
      </w:r>
      <w:r>
        <w:rPr>
          <w:b/>
          <w:spacing w:val="-8"/>
          <w:sz w:val="20"/>
        </w:rPr>
        <w:t xml:space="preserve"> </w:t>
      </w:r>
      <w:r>
        <w:rPr>
          <w:sz w:val="20"/>
        </w:rPr>
        <w:t>This</w:t>
      </w:r>
      <w:r>
        <w:rPr>
          <w:spacing w:val="-8"/>
          <w:sz w:val="20"/>
        </w:rPr>
        <w:t xml:space="preserve"> </w:t>
      </w:r>
      <w:r>
        <w:rPr>
          <w:sz w:val="20"/>
        </w:rPr>
        <w:t>stage</w:t>
      </w:r>
      <w:r>
        <w:rPr>
          <w:spacing w:val="-7"/>
          <w:sz w:val="20"/>
        </w:rPr>
        <w:t xml:space="preserve"> </w:t>
      </w:r>
      <w:r>
        <w:rPr>
          <w:sz w:val="20"/>
        </w:rPr>
        <w:t>is</w:t>
      </w:r>
      <w:r>
        <w:rPr>
          <w:spacing w:val="-11"/>
          <w:sz w:val="20"/>
        </w:rPr>
        <w:t xml:space="preserve"> </w:t>
      </w:r>
      <w:r>
        <w:rPr>
          <w:sz w:val="20"/>
        </w:rPr>
        <w:t>the</w:t>
      </w:r>
      <w:r>
        <w:rPr>
          <w:spacing w:val="-7"/>
          <w:sz w:val="20"/>
        </w:rPr>
        <w:t xml:space="preserve"> </w:t>
      </w:r>
      <w:r>
        <w:rPr>
          <w:sz w:val="20"/>
        </w:rPr>
        <w:t>analogue</w:t>
      </w:r>
      <w:r>
        <w:rPr>
          <w:spacing w:val="-9"/>
          <w:sz w:val="20"/>
        </w:rPr>
        <w:t xml:space="preserve"> </w:t>
      </w:r>
      <w:r>
        <w:rPr>
          <w:sz w:val="20"/>
        </w:rPr>
        <w:t>interface</w:t>
      </w:r>
      <w:r>
        <w:rPr>
          <w:spacing w:val="-9"/>
          <w:sz w:val="20"/>
        </w:rPr>
        <w:t xml:space="preserve"> </w:t>
      </w:r>
      <w:r>
        <w:rPr>
          <w:sz w:val="20"/>
        </w:rPr>
        <w:t>with</w:t>
      </w:r>
      <w:r>
        <w:rPr>
          <w:spacing w:val="-7"/>
          <w:sz w:val="20"/>
        </w:rPr>
        <w:t xml:space="preserve"> </w:t>
      </w:r>
      <w:r>
        <w:rPr>
          <w:sz w:val="20"/>
        </w:rPr>
        <w:t xml:space="preserve">the world. In the receive path, the Smart Antenna picks up the signal and feeds this to the </w:t>
      </w:r>
      <w:r>
        <w:rPr>
          <w:b/>
          <w:sz w:val="20"/>
        </w:rPr>
        <w:t>Flexible RF Hardware</w:t>
      </w:r>
      <w:r>
        <w:rPr>
          <w:sz w:val="20"/>
        </w:rPr>
        <w:t>. This hardware</w:t>
      </w:r>
      <w:r>
        <w:rPr>
          <w:spacing w:val="-13"/>
          <w:sz w:val="20"/>
        </w:rPr>
        <w:t xml:space="preserve"> </w:t>
      </w:r>
      <w:r>
        <w:rPr>
          <w:sz w:val="20"/>
        </w:rPr>
        <w:t>amplifies</w:t>
      </w:r>
      <w:r>
        <w:rPr>
          <w:spacing w:val="-12"/>
          <w:sz w:val="20"/>
        </w:rPr>
        <w:t xml:space="preserve"> </w:t>
      </w:r>
      <w:r>
        <w:rPr>
          <w:sz w:val="20"/>
        </w:rPr>
        <w:t>the</w:t>
      </w:r>
      <w:r>
        <w:rPr>
          <w:spacing w:val="-13"/>
          <w:sz w:val="20"/>
        </w:rPr>
        <w:t xml:space="preserve"> </w:t>
      </w:r>
      <w:r>
        <w:rPr>
          <w:sz w:val="20"/>
        </w:rPr>
        <w:t>signal</w:t>
      </w:r>
      <w:r>
        <w:rPr>
          <w:spacing w:val="-12"/>
          <w:sz w:val="20"/>
        </w:rPr>
        <w:t xml:space="preserve"> </w:t>
      </w:r>
      <w:r>
        <w:rPr>
          <w:sz w:val="20"/>
        </w:rPr>
        <w:t>(using</w:t>
      </w:r>
      <w:r>
        <w:rPr>
          <w:spacing w:val="-13"/>
          <w:sz w:val="20"/>
        </w:rPr>
        <w:t xml:space="preserve"> </w:t>
      </w:r>
      <w:r>
        <w:rPr>
          <w:sz w:val="20"/>
        </w:rPr>
        <w:t>a</w:t>
      </w:r>
      <w:r>
        <w:rPr>
          <w:spacing w:val="-12"/>
          <w:sz w:val="20"/>
        </w:rPr>
        <w:t xml:space="preserve"> </w:t>
      </w:r>
      <w:r>
        <w:rPr>
          <w:sz w:val="20"/>
        </w:rPr>
        <w:t>Low</w:t>
      </w:r>
      <w:r>
        <w:rPr>
          <w:spacing w:val="-13"/>
          <w:sz w:val="20"/>
        </w:rPr>
        <w:t xml:space="preserve"> </w:t>
      </w:r>
      <w:r>
        <w:rPr>
          <w:sz w:val="20"/>
        </w:rPr>
        <w:t>Noise</w:t>
      </w:r>
      <w:r>
        <w:rPr>
          <w:spacing w:val="-12"/>
          <w:sz w:val="20"/>
        </w:rPr>
        <w:t xml:space="preserve"> </w:t>
      </w:r>
      <w:r>
        <w:rPr>
          <w:sz w:val="20"/>
        </w:rPr>
        <w:t>Amplifier), filters the signal, and usually also down-converts the signal from RF to a lower Intermediate Frequency IF. In the transmit path, this stage up-converts the processed analogue signal from the DAC to the final RF, amplifies this using a Power Amplifier, and sends it to the antenna for radiation.</w:t>
      </w:r>
    </w:p>
    <w:p w14:paraId="73FE326A" w14:textId="77777777" w:rsidR="004649A3" w:rsidRDefault="004649A3">
      <w:pPr>
        <w:pStyle w:val="BodyText"/>
      </w:pPr>
    </w:p>
    <w:p w14:paraId="79E0F5C7" w14:textId="77777777" w:rsidR="004649A3" w:rsidRDefault="00000000">
      <w:pPr>
        <w:pStyle w:val="ListParagraph"/>
        <w:numPr>
          <w:ilvl w:val="0"/>
          <w:numId w:val="5"/>
        </w:numPr>
        <w:tabs>
          <w:tab w:val="left" w:pos="435"/>
        </w:tabs>
        <w:ind w:right="548" w:firstLine="0"/>
        <w:jc w:val="both"/>
        <w:rPr>
          <w:sz w:val="20"/>
        </w:rPr>
      </w:pPr>
      <w:r>
        <w:rPr>
          <w:b/>
          <w:sz w:val="20"/>
        </w:rPr>
        <w:t xml:space="preserve">A/D D/A Stage: </w:t>
      </w:r>
      <w:r>
        <w:rPr>
          <w:sz w:val="20"/>
        </w:rPr>
        <w:t>This stage forms the boundary of the analog and digital domains.</w:t>
      </w:r>
    </w:p>
    <w:p w14:paraId="4641DB70" w14:textId="77777777" w:rsidR="004649A3" w:rsidRDefault="00000000">
      <w:pPr>
        <w:pStyle w:val="ListParagraph"/>
        <w:numPr>
          <w:ilvl w:val="1"/>
          <w:numId w:val="5"/>
        </w:numPr>
        <w:tabs>
          <w:tab w:val="left" w:pos="1267"/>
        </w:tabs>
        <w:ind w:right="540"/>
        <w:jc w:val="both"/>
        <w:rPr>
          <w:sz w:val="20"/>
        </w:rPr>
      </w:pPr>
      <w:r>
        <w:rPr>
          <w:b/>
          <w:sz w:val="20"/>
        </w:rPr>
        <w:t xml:space="preserve">ADC (Analog-to-Digital Converter): </w:t>
      </w:r>
      <w:r>
        <w:rPr>
          <w:sz w:val="20"/>
        </w:rPr>
        <w:t xml:space="preserve">It samples the analog IF signal from the RX path and converts it into a high-speed digital data </w:t>
      </w:r>
      <w:r>
        <w:rPr>
          <w:spacing w:val="-2"/>
          <w:sz w:val="20"/>
        </w:rPr>
        <w:t>stream.</w:t>
      </w:r>
    </w:p>
    <w:p w14:paraId="678C332C" w14:textId="77777777" w:rsidR="004649A3" w:rsidRDefault="00000000">
      <w:pPr>
        <w:pStyle w:val="ListParagraph"/>
        <w:numPr>
          <w:ilvl w:val="1"/>
          <w:numId w:val="5"/>
        </w:numPr>
        <w:tabs>
          <w:tab w:val="left" w:pos="1267"/>
        </w:tabs>
        <w:spacing w:before="1"/>
        <w:ind w:right="540"/>
        <w:jc w:val="both"/>
        <w:rPr>
          <w:sz w:val="20"/>
        </w:rPr>
      </w:pPr>
      <w:r>
        <w:rPr>
          <w:b/>
          <w:sz w:val="20"/>
        </w:rPr>
        <w:t xml:space="preserve">DAC (Digital-to-Analog Converter): </w:t>
      </w:r>
      <w:r>
        <w:rPr>
          <w:sz w:val="20"/>
        </w:rPr>
        <w:t>This takes high-speed digital</w:t>
      </w:r>
      <w:r>
        <w:rPr>
          <w:spacing w:val="-1"/>
          <w:sz w:val="20"/>
        </w:rPr>
        <w:t xml:space="preserve"> </w:t>
      </w:r>
      <w:r>
        <w:rPr>
          <w:sz w:val="20"/>
        </w:rPr>
        <w:t>data from the TX path and</w:t>
      </w:r>
      <w:r>
        <w:rPr>
          <w:spacing w:val="-1"/>
          <w:sz w:val="20"/>
        </w:rPr>
        <w:t xml:space="preserve"> </w:t>
      </w:r>
      <w:r>
        <w:rPr>
          <w:sz w:val="20"/>
        </w:rPr>
        <w:t>converts</w:t>
      </w:r>
      <w:r>
        <w:rPr>
          <w:spacing w:val="-3"/>
          <w:sz w:val="20"/>
        </w:rPr>
        <w:t xml:space="preserve"> </w:t>
      </w:r>
      <w:r>
        <w:rPr>
          <w:sz w:val="20"/>
        </w:rPr>
        <w:t>it</w:t>
      </w:r>
      <w:r>
        <w:rPr>
          <w:spacing w:val="-5"/>
          <w:sz w:val="20"/>
        </w:rPr>
        <w:t xml:space="preserve"> </w:t>
      </w:r>
      <w:r>
        <w:rPr>
          <w:sz w:val="20"/>
        </w:rPr>
        <w:t>back</w:t>
      </w:r>
      <w:r>
        <w:rPr>
          <w:spacing w:val="-3"/>
          <w:sz w:val="20"/>
        </w:rPr>
        <w:t xml:space="preserve"> </w:t>
      </w:r>
      <w:r>
        <w:rPr>
          <w:sz w:val="20"/>
        </w:rPr>
        <w:t>into</w:t>
      </w:r>
      <w:r>
        <w:rPr>
          <w:spacing w:val="-3"/>
          <w:sz w:val="20"/>
        </w:rPr>
        <w:t xml:space="preserve"> </w:t>
      </w:r>
      <w:r>
        <w:rPr>
          <w:sz w:val="20"/>
        </w:rPr>
        <w:t>an</w:t>
      </w:r>
      <w:r>
        <w:rPr>
          <w:spacing w:val="-3"/>
          <w:sz w:val="20"/>
        </w:rPr>
        <w:t xml:space="preserve"> </w:t>
      </w:r>
      <w:r>
        <w:rPr>
          <w:sz w:val="20"/>
        </w:rPr>
        <w:t>analog</w:t>
      </w:r>
      <w:r>
        <w:rPr>
          <w:spacing w:val="-1"/>
          <w:sz w:val="20"/>
        </w:rPr>
        <w:t xml:space="preserve"> </w:t>
      </w:r>
      <w:r>
        <w:rPr>
          <w:sz w:val="20"/>
        </w:rPr>
        <w:t>signal</w:t>
      </w:r>
      <w:r>
        <w:rPr>
          <w:spacing w:val="-4"/>
          <w:sz w:val="20"/>
        </w:rPr>
        <w:t xml:space="preserve"> </w:t>
      </w:r>
      <w:r>
        <w:rPr>
          <w:sz w:val="20"/>
        </w:rPr>
        <w:t>to</w:t>
      </w:r>
      <w:r>
        <w:rPr>
          <w:spacing w:val="-3"/>
          <w:sz w:val="20"/>
        </w:rPr>
        <w:t xml:space="preserve"> </w:t>
      </w:r>
      <w:r>
        <w:rPr>
          <w:sz w:val="20"/>
        </w:rPr>
        <w:t>be fed to the RF/IF hardware.</w:t>
      </w:r>
    </w:p>
    <w:p w14:paraId="089416E0" w14:textId="77777777" w:rsidR="004649A3" w:rsidRDefault="00000000">
      <w:pPr>
        <w:pStyle w:val="ListParagraph"/>
        <w:numPr>
          <w:ilvl w:val="0"/>
          <w:numId w:val="6"/>
        </w:numPr>
        <w:tabs>
          <w:tab w:val="left" w:pos="387"/>
        </w:tabs>
        <w:spacing w:before="229"/>
        <w:ind w:left="187" w:right="541" w:firstLine="0"/>
        <w:jc w:val="both"/>
        <w:rPr>
          <w:sz w:val="20"/>
        </w:rPr>
      </w:pPr>
      <w:r>
        <w:rPr>
          <w:b/>
          <w:sz w:val="20"/>
        </w:rPr>
        <w:t>Digital</w:t>
      </w:r>
      <w:r>
        <w:rPr>
          <w:b/>
          <w:spacing w:val="-6"/>
          <w:sz w:val="20"/>
        </w:rPr>
        <w:t xml:space="preserve"> </w:t>
      </w:r>
      <w:r>
        <w:rPr>
          <w:b/>
          <w:sz w:val="20"/>
        </w:rPr>
        <w:t>Front</w:t>
      </w:r>
      <w:r>
        <w:rPr>
          <w:b/>
          <w:spacing w:val="-5"/>
          <w:sz w:val="20"/>
        </w:rPr>
        <w:t xml:space="preserve"> </w:t>
      </w:r>
      <w:r>
        <w:rPr>
          <w:b/>
          <w:sz w:val="20"/>
        </w:rPr>
        <w:t>End</w:t>
      </w:r>
      <w:r>
        <w:rPr>
          <w:b/>
          <w:spacing w:val="-6"/>
          <w:sz w:val="20"/>
        </w:rPr>
        <w:t xml:space="preserve"> </w:t>
      </w:r>
      <w:r>
        <w:rPr>
          <w:b/>
          <w:sz w:val="20"/>
        </w:rPr>
        <w:t>(DFE):</w:t>
      </w:r>
      <w:r>
        <w:rPr>
          <w:b/>
          <w:spacing w:val="-2"/>
          <w:sz w:val="20"/>
        </w:rPr>
        <w:t xml:space="preserve"> </w:t>
      </w:r>
      <w:r>
        <w:rPr>
          <w:sz w:val="20"/>
        </w:rPr>
        <w:t>This</w:t>
      </w:r>
      <w:r>
        <w:rPr>
          <w:spacing w:val="-6"/>
          <w:sz w:val="20"/>
        </w:rPr>
        <w:t xml:space="preserve"> </w:t>
      </w:r>
      <w:r>
        <w:rPr>
          <w:sz w:val="20"/>
        </w:rPr>
        <w:t>stage,</w:t>
      </w:r>
      <w:r>
        <w:rPr>
          <w:spacing w:val="-4"/>
          <w:sz w:val="20"/>
        </w:rPr>
        <w:t xml:space="preserve"> </w:t>
      </w:r>
      <w:r>
        <w:rPr>
          <w:sz w:val="20"/>
        </w:rPr>
        <w:t>usually</w:t>
      </w:r>
      <w:r>
        <w:rPr>
          <w:spacing w:val="-4"/>
          <w:sz w:val="20"/>
        </w:rPr>
        <w:t xml:space="preserve"> </w:t>
      </w:r>
      <w:r>
        <w:rPr>
          <w:sz w:val="20"/>
        </w:rPr>
        <w:t>realized</w:t>
      </w:r>
      <w:r>
        <w:rPr>
          <w:spacing w:val="-4"/>
          <w:sz w:val="20"/>
        </w:rPr>
        <w:t xml:space="preserve"> </w:t>
      </w:r>
      <w:r>
        <w:rPr>
          <w:sz w:val="20"/>
        </w:rPr>
        <w:t>on an FPGA, executes the high-speed and compute-intensive digital signal processing.</w:t>
      </w:r>
    </w:p>
    <w:p w14:paraId="343E3477" w14:textId="77777777" w:rsidR="004649A3" w:rsidRDefault="00000000">
      <w:pPr>
        <w:pStyle w:val="ListParagraph"/>
        <w:numPr>
          <w:ilvl w:val="1"/>
          <w:numId w:val="6"/>
        </w:numPr>
        <w:tabs>
          <w:tab w:val="left" w:pos="391"/>
        </w:tabs>
        <w:ind w:right="539" w:firstLine="0"/>
        <w:jc w:val="both"/>
        <w:rPr>
          <w:sz w:val="20"/>
        </w:rPr>
      </w:pPr>
      <w:r>
        <w:rPr>
          <w:b/>
          <w:sz w:val="20"/>
        </w:rPr>
        <w:t xml:space="preserve">In the RX path: </w:t>
      </w:r>
      <w:r>
        <w:rPr>
          <w:sz w:val="20"/>
        </w:rPr>
        <w:t>It performs Channelization - digitally filtering and isolating the single channel of interest - and Sample Rate Conversion</w:t>
      </w:r>
      <w:r>
        <w:rPr>
          <w:spacing w:val="-2"/>
          <w:sz w:val="20"/>
        </w:rPr>
        <w:t xml:space="preserve"> </w:t>
      </w:r>
      <w:r>
        <w:rPr>
          <w:sz w:val="20"/>
        </w:rPr>
        <w:t>(decimation) in</w:t>
      </w:r>
      <w:r>
        <w:rPr>
          <w:spacing w:val="-2"/>
          <w:sz w:val="20"/>
        </w:rPr>
        <w:t xml:space="preserve"> </w:t>
      </w:r>
      <w:r>
        <w:rPr>
          <w:sz w:val="20"/>
        </w:rPr>
        <w:t>order</w:t>
      </w:r>
      <w:r>
        <w:rPr>
          <w:spacing w:val="-2"/>
          <w:sz w:val="20"/>
        </w:rPr>
        <w:t xml:space="preserve"> </w:t>
      </w:r>
      <w:r>
        <w:rPr>
          <w:sz w:val="20"/>
        </w:rPr>
        <w:t>to reduce</w:t>
      </w:r>
      <w:r>
        <w:rPr>
          <w:spacing w:val="-2"/>
          <w:sz w:val="20"/>
        </w:rPr>
        <w:t xml:space="preserve"> </w:t>
      </w:r>
      <w:r>
        <w:rPr>
          <w:sz w:val="20"/>
        </w:rPr>
        <w:t>the data rate for the baseband processor.</w:t>
      </w:r>
    </w:p>
    <w:p w14:paraId="516F8FB2" w14:textId="77777777" w:rsidR="004649A3" w:rsidRDefault="00000000">
      <w:pPr>
        <w:pStyle w:val="ListParagraph"/>
        <w:numPr>
          <w:ilvl w:val="1"/>
          <w:numId w:val="6"/>
        </w:numPr>
        <w:tabs>
          <w:tab w:val="left" w:pos="436"/>
        </w:tabs>
        <w:spacing w:before="229"/>
        <w:ind w:right="547" w:firstLine="0"/>
        <w:jc w:val="both"/>
        <w:rPr>
          <w:sz w:val="20"/>
        </w:rPr>
      </w:pPr>
      <w:r>
        <w:rPr>
          <w:b/>
          <w:sz w:val="20"/>
        </w:rPr>
        <w:t xml:space="preserve">On the TX path: </w:t>
      </w:r>
      <w:r>
        <w:rPr>
          <w:sz w:val="20"/>
        </w:rPr>
        <w:t>It performs the reverse: Sample Rate Conversion</w:t>
      </w:r>
      <w:r>
        <w:rPr>
          <w:spacing w:val="-4"/>
          <w:sz w:val="20"/>
        </w:rPr>
        <w:t xml:space="preserve"> </w:t>
      </w:r>
      <w:r>
        <w:rPr>
          <w:sz w:val="20"/>
        </w:rPr>
        <w:t>(interpolation)</w:t>
      </w:r>
      <w:r>
        <w:rPr>
          <w:spacing w:val="-4"/>
          <w:sz w:val="20"/>
        </w:rPr>
        <w:t xml:space="preserve"> </w:t>
      </w:r>
      <w:r>
        <w:rPr>
          <w:sz w:val="20"/>
        </w:rPr>
        <w:t>and</w:t>
      </w:r>
      <w:r>
        <w:rPr>
          <w:spacing w:val="-4"/>
          <w:sz w:val="20"/>
        </w:rPr>
        <w:t xml:space="preserve"> </w:t>
      </w:r>
      <w:r>
        <w:rPr>
          <w:sz w:val="20"/>
        </w:rPr>
        <w:t>filtering</w:t>
      </w:r>
      <w:r>
        <w:rPr>
          <w:spacing w:val="-4"/>
          <w:sz w:val="20"/>
        </w:rPr>
        <w:t xml:space="preserve"> </w:t>
      </w:r>
      <w:r>
        <w:rPr>
          <w:sz w:val="20"/>
        </w:rPr>
        <w:t>to</w:t>
      </w:r>
      <w:r>
        <w:rPr>
          <w:spacing w:val="-4"/>
          <w:sz w:val="20"/>
        </w:rPr>
        <w:t xml:space="preserve"> </w:t>
      </w:r>
      <w:r>
        <w:rPr>
          <w:sz w:val="20"/>
        </w:rPr>
        <w:t>prepare</w:t>
      </w:r>
      <w:r>
        <w:rPr>
          <w:spacing w:val="-4"/>
          <w:sz w:val="20"/>
        </w:rPr>
        <w:t xml:space="preserve"> </w:t>
      </w:r>
      <w:r>
        <w:rPr>
          <w:sz w:val="20"/>
        </w:rPr>
        <w:t>the</w:t>
      </w:r>
      <w:r>
        <w:rPr>
          <w:spacing w:val="-6"/>
          <w:sz w:val="20"/>
        </w:rPr>
        <w:t xml:space="preserve"> </w:t>
      </w:r>
      <w:r>
        <w:rPr>
          <w:sz w:val="20"/>
        </w:rPr>
        <w:t>signal for the DAC.</w:t>
      </w:r>
    </w:p>
    <w:p w14:paraId="3FE89108" w14:textId="77777777" w:rsidR="004649A3" w:rsidRDefault="004649A3">
      <w:pPr>
        <w:pStyle w:val="BodyText"/>
        <w:spacing w:before="2"/>
      </w:pPr>
    </w:p>
    <w:p w14:paraId="5810B2ED" w14:textId="77777777" w:rsidR="004649A3" w:rsidRDefault="00000000">
      <w:pPr>
        <w:pStyle w:val="ListParagraph"/>
        <w:numPr>
          <w:ilvl w:val="0"/>
          <w:numId w:val="6"/>
        </w:numPr>
        <w:tabs>
          <w:tab w:val="left" w:pos="416"/>
        </w:tabs>
        <w:ind w:left="187" w:right="543" w:firstLine="0"/>
        <w:jc w:val="both"/>
        <w:rPr>
          <w:sz w:val="20"/>
        </w:rPr>
      </w:pPr>
      <w:r>
        <w:rPr>
          <w:b/>
          <w:sz w:val="20"/>
        </w:rPr>
        <w:t xml:space="preserve">Baseband Processing Stage: </w:t>
      </w:r>
      <w:r>
        <w:rPr>
          <w:sz w:val="20"/>
        </w:rPr>
        <w:t>This is the "brain" of the SDR,</w:t>
      </w:r>
      <w:r>
        <w:rPr>
          <w:spacing w:val="-6"/>
          <w:sz w:val="20"/>
        </w:rPr>
        <w:t xml:space="preserve"> </w:t>
      </w:r>
      <w:r>
        <w:rPr>
          <w:sz w:val="20"/>
        </w:rPr>
        <w:t>where</w:t>
      </w:r>
      <w:r>
        <w:rPr>
          <w:spacing w:val="-6"/>
          <w:sz w:val="20"/>
        </w:rPr>
        <w:t xml:space="preserve"> </w:t>
      </w:r>
      <w:r>
        <w:rPr>
          <w:sz w:val="20"/>
        </w:rPr>
        <w:t>the</w:t>
      </w:r>
      <w:r>
        <w:rPr>
          <w:spacing w:val="-6"/>
          <w:sz w:val="20"/>
        </w:rPr>
        <w:t xml:space="preserve"> </w:t>
      </w:r>
      <w:r>
        <w:rPr>
          <w:sz w:val="20"/>
        </w:rPr>
        <w:t>core</w:t>
      </w:r>
      <w:r>
        <w:rPr>
          <w:spacing w:val="-6"/>
          <w:sz w:val="20"/>
        </w:rPr>
        <w:t xml:space="preserve"> </w:t>
      </w:r>
      <w:r>
        <w:rPr>
          <w:sz w:val="20"/>
        </w:rPr>
        <w:t>software</w:t>
      </w:r>
      <w:r>
        <w:rPr>
          <w:spacing w:val="-4"/>
          <w:sz w:val="20"/>
        </w:rPr>
        <w:t xml:space="preserve"> </w:t>
      </w:r>
      <w:r>
        <w:rPr>
          <w:sz w:val="20"/>
        </w:rPr>
        <w:t>logic</w:t>
      </w:r>
      <w:r>
        <w:rPr>
          <w:spacing w:val="-6"/>
          <w:sz w:val="20"/>
        </w:rPr>
        <w:t xml:space="preserve"> </w:t>
      </w:r>
      <w:r>
        <w:rPr>
          <w:sz w:val="20"/>
        </w:rPr>
        <w:t>resides.</w:t>
      </w:r>
      <w:r>
        <w:rPr>
          <w:spacing w:val="-6"/>
          <w:sz w:val="20"/>
        </w:rPr>
        <w:t xml:space="preserve"> </w:t>
      </w:r>
      <w:r>
        <w:rPr>
          <w:sz w:val="20"/>
        </w:rPr>
        <w:t>This</w:t>
      </w:r>
      <w:r>
        <w:rPr>
          <w:spacing w:val="-7"/>
          <w:sz w:val="20"/>
        </w:rPr>
        <w:t xml:space="preserve"> </w:t>
      </w:r>
      <w:r>
        <w:rPr>
          <w:sz w:val="20"/>
        </w:rPr>
        <w:t>unit,</w:t>
      </w:r>
      <w:r>
        <w:rPr>
          <w:spacing w:val="-6"/>
          <w:sz w:val="20"/>
        </w:rPr>
        <w:t xml:space="preserve"> </w:t>
      </w:r>
      <w:r>
        <w:rPr>
          <w:sz w:val="20"/>
        </w:rPr>
        <w:t>which can be a mix of Hardware like FPGAs and DSPs, and Software like Algorithms and Middleware, processes the final, lower-rate data.</w:t>
      </w:r>
    </w:p>
    <w:p w14:paraId="13AD11D5" w14:textId="77777777" w:rsidR="004649A3" w:rsidRDefault="00000000">
      <w:pPr>
        <w:ind w:left="187" w:right="544"/>
        <w:jc w:val="both"/>
        <w:rPr>
          <w:sz w:val="20"/>
        </w:rPr>
      </w:pPr>
      <w:r>
        <w:rPr>
          <w:sz w:val="20"/>
        </w:rPr>
        <w:t xml:space="preserve">It performs </w:t>
      </w:r>
      <w:r>
        <w:rPr>
          <w:b/>
          <w:sz w:val="20"/>
        </w:rPr>
        <w:t xml:space="preserve">demodulation, error correction, decryption, </w:t>
      </w:r>
      <w:r>
        <w:rPr>
          <w:sz w:val="20"/>
        </w:rPr>
        <w:t>and (for our research) the de-hopping logic on the RX path. The final data is sent to the Output.</w:t>
      </w:r>
    </w:p>
    <w:p w14:paraId="7191C2C9" w14:textId="77777777" w:rsidR="004649A3" w:rsidRDefault="004649A3">
      <w:pPr>
        <w:jc w:val="both"/>
        <w:rPr>
          <w:sz w:val="20"/>
        </w:rPr>
        <w:sectPr w:rsidR="004649A3">
          <w:pgSz w:w="12240" w:h="15840"/>
          <w:pgMar w:top="1000" w:right="360" w:bottom="280" w:left="720" w:header="720" w:footer="720" w:gutter="0"/>
          <w:cols w:num="2" w:space="720" w:equalWidth="0">
            <w:col w:w="5082" w:space="492"/>
            <w:col w:w="5586"/>
          </w:cols>
        </w:sectPr>
      </w:pPr>
    </w:p>
    <w:p w14:paraId="7FEA91E0" w14:textId="77777777" w:rsidR="004649A3" w:rsidRDefault="00000000">
      <w:pPr>
        <w:pStyle w:val="BodyText"/>
        <w:spacing w:before="80"/>
        <w:ind w:left="187" w:right="250"/>
        <w:jc w:val="both"/>
      </w:pPr>
      <w:r>
        <w:lastRenderedPageBreak/>
        <w:t>It</w:t>
      </w:r>
      <w:r>
        <w:rPr>
          <w:spacing w:val="-6"/>
        </w:rPr>
        <w:t xml:space="preserve"> </w:t>
      </w:r>
      <w:r>
        <w:t>takes</w:t>
      </w:r>
      <w:r>
        <w:rPr>
          <w:spacing w:val="-6"/>
        </w:rPr>
        <w:t xml:space="preserve"> </w:t>
      </w:r>
      <w:r>
        <w:t>in</w:t>
      </w:r>
      <w:r>
        <w:rPr>
          <w:spacing w:val="-4"/>
        </w:rPr>
        <w:t xml:space="preserve"> </w:t>
      </w:r>
      <w:r>
        <w:t>the</w:t>
      </w:r>
      <w:r>
        <w:rPr>
          <w:spacing w:val="-5"/>
        </w:rPr>
        <w:t xml:space="preserve"> </w:t>
      </w:r>
      <w:r>
        <w:t>Input</w:t>
      </w:r>
      <w:r>
        <w:rPr>
          <w:spacing w:val="-8"/>
        </w:rPr>
        <w:t xml:space="preserve"> </w:t>
      </w:r>
      <w:r>
        <w:t>data,</w:t>
      </w:r>
      <w:r>
        <w:rPr>
          <w:spacing w:val="-4"/>
        </w:rPr>
        <w:t xml:space="preserve"> </w:t>
      </w:r>
      <w:r>
        <w:t>performs</w:t>
      </w:r>
      <w:r>
        <w:rPr>
          <w:spacing w:val="-6"/>
        </w:rPr>
        <w:t xml:space="preserve"> </w:t>
      </w:r>
      <w:r>
        <w:t>modulation,</w:t>
      </w:r>
      <w:r>
        <w:rPr>
          <w:spacing w:val="-5"/>
        </w:rPr>
        <w:t xml:space="preserve"> </w:t>
      </w:r>
      <w:r>
        <w:t>error</w:t>
      </w:r>
      <w:r>
        <w:rPr>
          <w:spacing w:val="-7"/>
        </w:rPr>
        <w:t xml:space="preserve"> </w:t>
      </w:r>
      <w:r>
        <w:t>coding, encryption,</w:t>
      </w:r>
      <w:r>
        <w:rPr>
          <w:spacing w:val="-4"/>
        </w:rPr>
        <w:t xml:space="preserve"> </w:t>
      </w:r>
      <w:r>
        <w:t>and,</w:t>
      </w:r>
      <w:r>
        <w:rPr>
          <w:spacing w:val="-4"/>
        </w:rPr>
        <w:t xml:space="preserve"> </w:t>
      </w:r>
      <w:r>
        <w:t>in</w:t>
      </w:r>
      <w:r>
        <w:rPr>
          <w:spacing w:val="-3"/>
        </w:rPr>
        <w:t xml:space="preserve"> </w:t>
      </w:r>
      <w:r>
        <w:t>our</w:t>
      </w:r>
      <w:r>
        <w:rPr>
          <w:spacing w:val="-4"/>
        </w:rPr>
        <w:t xml:space="preserve"> </w:t>
      </w:r>
      <w:r>
        <w:t>case,</w:t>
      </w:r>
      <w:r>
        <w:rPr>
          <w:spacing w:val="-3"/>
        </w:rPr>
        <w:t xml:space="preserve"> </w:t>
      </w:r>
      <w:r>
        <w:t>it</w:t>
      </w:r>
      <w:r>
        <w:rPr>
          <w:spacing w:val="-5"/>
        </w:rPr>
        <w:t xml:space="preserve"> </w:t>
      </w:r>
      <w:r>
        <w:t>would</w:t>
      </w:r>
      <w:r>
        <w:rPr>
          <w:spacing w:val="-3"/>
        </w:rPr>
        <w:t xml:space="preserve"> </w:t>
      </w:r>
      <w:r>
        <w:t>generate</w:t>
      </w:r>
      <w:r>
        <w:rPr>
          <w:spacing w:val="-4"/>
        </w:rPr>
        <w:t xml:space="preserve"> </w:t>
      </w:r>
      <w:r>
        <w:t>the</w:t>
      </w:r>
      <w:r>
        <w:rPr>
          <w:spacing w:val="-4"/>
        </w:rPr>
        <w:t xml:space="preserve"> </w:t>
      </w:r>
      <w:r>
        <w:t>frequency hopping sequence on the TX path.</w:t>
      </w:r>
    </w:p>
    <w:p w14:paraId="64EB3E20" w14:textId="77777777" w:rsidR="004649A3" w:rsidRDefault="004649A3">
      <w:pPr>
        <w:pStyle w:val="BodyText"/>
      </w:pPr>
    </w:p>
    <w:p w14:paraId="2FBB464A" w14:textId="77777777" w:rsidR="004649A3" w:rsidRDefault="00000000">
      <w:pPr>
        <w:ind w:left="187" w:right="245"/>
        <w:jc w:val="both"/>
        <w:rPr>
          <w:b/>
          <w:sz w:val="20"/>
        </w:rPr>
      </w:pPr>
      <w:r>
        <w:rPr>
          <w:sz w:val="20"/>
        </w:rPr>
        <w:t xml:space="preserve">All four stages are orchestrated by </w:t>
      </w:r>
      <w:r>
        <w:rPr>
          <w:b/>
          <w:sz w:val="20"/>
        </w:rPr>
        <w:t xml:space="preserve">a central Control bus, handling frequencies, gain, and software algorithms, </w:t>
      </w:r>
      <w:r>
        <w:rPr>
          <w:sz w:val="20"/>
        </w:rPr>
        <w:t xml:space="preserve">which is what makes the </w:t>
      </w:r>
      <w:r>
        <w:rPr>
          <w:b/>
          <w:sz w:val="20"/>
        </w:rPr>
        <w:t>radio "software-defined."</w:t>
      </w:r>
    </w:p>
    <w:p w14:paraId="3E84579B" w14:textId="77777777" w:rsidR="004649A3" w:rsidRDefault="004649A3">
      <w:pPr>
        <w:pStyle w:val="BodyText"/>
        <w:rPr>
          <w:b/>
        </w:rPr>
      </w:pPr>
    </w:p>
    <w:p w14:paraId="76219D29" w14:textId="77777777" w:rsidR="004649A3" w:rsidRDefault="00000000">
      <w:pPr>
        <w:pStyle w:val="BodyText"/>
        <w:spacing w:before="29"/>
        <w:rPr>
          <w:b/>
        </w:rPr>
      </w:pPr>
      <w:r>
        <w:rPr>
          <w:b/>
          <w:noProof/>
        </w:rPr>
        <w:drawing>
          <wp:anchor distT="0" distB="0" distL="0" distR="0" simplePos="0" relativeHeight="487587840" behindDoc="1" locked="0" layoutInCell="1" allowOverlap="1" wp14:anchorId="37BFF5CB" wp14:editId="5A4542B0">
            <wp:simplePos x="0" y="0"/>
            <wp:positionH relativeFrom="page">
              <wp:posOffset>618783</wp:posOffset>
            </wp:positionH>
            <wp:positionV relativeFrom="paragraph">
              <wp:posOffset>180240</wp:posOffset>
            </wp:positionV>
            <wp:extent cx="3186980" cy="1670494"/>
            <wp:effectExtent l="0" t="0" r="0" b="0"/>
            <wp:wrapTopAndBottom/>
            <wp:docPr id="3" name="Image 3" descr="A diagram of a software defined radi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iagram of a software defined radio  AI-generated content may be incorrect."/>
                    <pic:cNvPicPr/>
                  </pic:nvPicPr>
                  <pic:blipFill>
                    <a:blip r:embed="rId7" cstate="print"/>
                    <a:stretch>
                      <a:fillRect/>
                    </a:stretch>
                  </pic:blipFill>
                  <pic:spPr>
                    <a:xfrm>
                      <a:off x="0" y="0"/>
                      <a:ext cx="3186980" cy="1670494"/>
                    </a:xfrm>
                    <a:prstGeom prst="rect">
                      <a:avLst/>
                    </a:prstGeom>
                  </pic:spPr>
                </pic:pic>
              </a:graphicData>
            </a:graphic>
          </wp:anchor>
        </w:drawing>
      </w:r>
    </w:p>
    <w:p w14:paraId="02973585" w14:textId="77777777" w:rsidR="004649A3" w:rsidRDefault="00000000">
      <w:pPr>
        <w:pStyle w:val="Heading2"/>
        <w:spacing w:before="227"/>
        <w:ind w:left="1183" w:firstLine="0"/>
        <w:jc w:val="left"/>
      </w:pPr>
      <w:r>
        <w:t>Fig</w:t>
      </w:r>
      <w:r>
        <w:rPr>
          <w:spacing w:val="-3"/>
        </w:rPr>
        <w:t xml:space="preserve"> </w:t>
      </w:r>
      <w:r>
        <w:t>3.</w:t>
      </w:r>
      <w:r>
        <w:rPr>
          <w:spacing w:val="-3"/>
        </w:rPr>
        <w:t xml:space="preserve"> </w:t>
      </w:r>
      <w:r>
        <w:t>SDR</w:t>
      </w:r>
      <w:r>
        <w:rPr>
          <w:spacing w:val="-4"/>
        </w:rPr>
        <w:t xml:space="preserve"> </w:t>
      </w:r>
      <w:r>
        <w:t>Receiver</w:t>
      </w:r>
      <w:r>
        <w:rPr>
          <w:spacing w:val="-4"/>
        </w:rPr>
        <w:t xml:space="preserve"> </w:t>
      </w:r>
      <w:r>
        <w:rPr>
          <w:spacing w:val="-2"/>
        </w:rPr>
        <w:t>Architecture</w:t>
      </w:r>
    </w:p>
    <w:p w14:paraId="7DECDA19" w14:textId="77777777" w:rsidR="004649A3" w:rsidRDefault="00000000">
      <w:pPr>
        <w:spacing w:before="228"/>
        <w:ind w:left="187" w:right="245"/>
        <w:jc w:val="both"/>
        <w:rPr>
          <w:sz w:val="20"/>
        </w:rPr>
      </w:pPr>
      <w:r>
        <w:rPr>
          <w:sz w:val="20"/>
        </w:rPr>
        <w:t>As</w:t>
      </w:r>
      <w:r>
        <w:rPr>
          <w:spacing w:val="-13"/>
          <w:sz w:val="20"/>
        </w:rPr>
        <w:t xml:space="preserve"> </w:t>
      </w:r>
      <w:r>
        <w:rPr>
          <w:sz w:val="20"/>
        </w:rPr>
        <w:t>shown</w:t>
      </w:r>
      <w:r>
        <w:rPr>
          <w:spacing w:val="-12"/>
          <w:sz w:val="20"/>
        </w:rPr>
        <w:t xml:space="preserve"> </w:t>
      </w:r>
      <w:r>
        <w:rPr>
          <w:sz w:val="20"/>
        </w:rPr>
        <w:t>in</w:t>
      </w:r>
      <w:r>
        <w:rPr>
          <w:spacing w:val="-13"/>
          <w:sz w:val="20"/>
        </w:rPr>
        <w:t xml:space="preserve"> </w:t>
      </w:r>
      <w:r>
        <w:rPr>
          <w:sz w:val="20"/>
        </w:rPr>
        <w:t>Figure</w:t>
      </w:r>
      <w:r>
        <w:rPr>
          <w:spacing w:val="-12"/>
          <w:sz w:val="20"/>
        </w:rPr>
        <w:t xml:space="preserve"> </w:t>
      </w:r>
      <w:r>
        <w:rPr>
          <w:sz w:val="20"/>
        </w:rPr>
        <w:t>3,</w:t>
      </w:r>
      <w:r>
        <w:rPr>
          <w:spacing w:val="-13"/>
          <w:sz w:val="20"/>
        </w:rPr>
        <w:t xml:space="preserve"> </w:t>
      </w:r>
      <w:r>
        <w:rPr>
          <w:sz w:val="20"/>
        </w:rPr>
        <w:t>the</w:t>
      </w:r>
      <w:r>
        <w:rPr>
          <w:spacing w:val="-12"/>
          <w:sz w:val="20"/>
        </w:rPr>
        <w:t xml:space="preserve"> </w:t>
      </w:r>
      <w:r>
        <w:rPr>
          <w:sz w:val="20"/>
        </w:rPr>
        <w:t>system</w:t>
      </w:r>
      <w:r>
        <w:rPr>
          <w:spacing w:val="-13"/>
          <w:sz w:val="20"/>
        </w:rPr>
        <w:t xml:space="preserve"> </w:t>
      </w:r>
      <w:r>
        <w:rPr>
          <w:sz w:val="20"/>
        </w:rPr>
        <w:t>architecture</w:t>
      </w:r>
      <w:r>
        <w:rPr>
          <w:spacing w:val="-12"/>
          <w:sz w:val="20"/>
        </w:rPr>
        <w:t xml:space="preserve"> </w:t>
      </w:r>
      <w:r>
        <w:rPr>
          <w:sz w:val="20"/>
        </w:rPr>
        <w:t>for</w:t>
      </w:r>
      <w:r>
        <w:rPr>
          <w:spacing w:val="-13"/>
          <w:sz w:val="20"/>
        </w:rPr>
        <w:t xml:space="preserve"> </w:t>
      </w:r>
      <w:r>
        <w:rPr>
          <w:sz w:val="20"/>
        </w:rPr>
        <w:t>a</w:t>
      </w:r>
      <w:r>
        <w:rPr>
          <w:spacing w:val="-12"/>
          <w:sz w:val="20"/>
        </w:rPr>
        <w:t xml:space="preserve"> </w:t>
      </w:r>
      <w:r>
        <w:rPr>
          <w:sz w:val="20"/>
        </w:rPr>
        <w:t xml:space="preserve">simplified Software Defined Radio </w:t>
      </w:r>
      <w:r>
        <w:rPr>
          <w:b/>
          <w:sz w:val="20"/>
        </w:rPr>
        <w:t xml:space="preserve">receiver </w:t>
      </w:r>
      <w:r>
        <w:rPr>
          <w:sz w:val="20"/>
        </w:rPr>
        <w:t xml:space="preserve">can be broken down into two </w:t>
      </w:r>
      <w:r>
        <w:rPr>
          <w:b/>
          <w:sz w:val="20"/>
        </w:rPr>
        <w:t>primary domains: Hardware and Software</w:t>
      </w:r>
      <w:r>
        <w:rPr>
          <w:sz w:val="20"/>
        </w:rPr>
        <w:t>.</w:t>
      </w:r>
    </w:p>
    <w:p w14:paraId="0277E66D" w14:textId="77777777" w:rsidR="004649A3" w:rsidRDefault="00000000">
      <w:pPr>
        <w:pStyle w:val="ListParagraph"/>
        <w:numPr>
          <w:ilvl w:val="0"/>
          <w:numId w:val="4"/>
        </w:numPr>
        <w:tabs>
          <w:tab w:val="left" w:pos="450"/>
        </w:tabs>
        <w:spacing w:before="1"/>
        <w:ind w:right="246" w:firstLine="0"/>
        <w:jc w:val="both"/>
        <w:rPr>
          <w:sz w:val="20"/>
        </w:rPr>
      </w:pPr>
      <w:r>
        <w:rPr>
          <w:b/>
          <w:sz w:val="20"/>
        </w:rPr>
        <w:t xml:space="preserve">Hardware Path: </w:t>
      </w:r>
      <w:r>
        <w:rPr>
          <w:sz w:val="20"/>
        </w:rPr>
        <w:t>The flow of the signal starts at the Antenna,</w:t>
      </w:r>
      <w:r>
        <w:rPr>
          <w:spacing w:val="-1"/>
          <w:sz w:val="20"/>
        </w:rPr>
        <w:t xml:space="preserve"> </w:t>
      </w:r>
      <w:r>
        <w:rPr>
          <w:sz w:val="20"/>
        </w:rPr>
        <w:t>which</w:t>
      </w:r>
      <w:r>
        <w:rPr>
          <w:spacing w:val="-3"/>
          <w:sz w:val="20"/>
        </w:rPr>
        <w:t xml:space="preserve"> </w:t>
      </w:r>
      <w:r>
        <w:rPr>
          <w:sz w:val="20"/>
        </w:rPr>
        <w:t>senses</w:t>
      </w:r>
      <w:r>
        <w:rPr>
          <w:spacing w:val="-2"/>
          <w:sz w:val="20"/>
        </w:rPr>
        <w:t xml:space="preserve"> </w:t>
      </w:r>
      <w:r>
        <w:rPr>
          <w:sz w:val="20"/>
        </w:rPr>
        <w:t xml:space="preserve">the </w:t>
      </w:r>
      <w:r>
        <w:rPr>
          <w:b/>
          <w:sz w:val="20"/>
        </w:rPr>
        <w:t>analog</w:t>
      </w:r>
      <w:r>
        <w:rPr>
          <w:b/>
          <w:spacing w:val="-1"/>
          <w:sz w:val="20"/>
        </w:rPr>
        <w:t xml:space="preserve"> </w:t>
      </w:r>
      <w:r>
        <w:rPr>
          <w:b/>
          <w:sz w:val="20"/>
        </w:rPr>
        <w:t>Radio</w:t>
      </w:r>
      <w:r>
        <w:rPr>
          <w:b/>
          <w:spacing w:val="-4"/>
          <w:sz w:val="20"/>
        </w:rPr>
        <w:t xml:space="preserve"> </w:t>
      </w:r>
      <w:r>
        <w:rPr>
          <w:b/>
          <w:sz w:val="20"/>
        </w:rPr>
        <w:t xml:space="preserve">Frequency waves </w:t>
      </w:r>
      <w:r>
        <w:rPr>
          <w:sz w:val="20"/>
        </w:rPr>
        <w:t xml:space="preserve">from the environment. This is immediately fed into the RF hardware block, which includes </w:t>
      </w:r>
      <w:r>
        <w:rPr>
          <w:b/>
          <w:sz w:val="20"/>
        </w:rPr>
        <w:t xml:space="preserve">an Amplifier to increase the strength of a weak signal and a Filter to remove unwanted interference </w:t>
      </w:r>
      <w:r>
        <w:rPr>
          <w:sz w:val="20"/>
        </w:rPr>
        <w:t>from other frequency bands. The conditioned analog signal is now digitized by the A/D (Analog-to-Digital)</w:t>
      </w:r>
      <w:r>
        <w:rPr>
          <w:spacing w:val="-1"/>
          <w:sz w:val="20"/>
        </w:rPr>
        <w:t xml:space="preserve"> </w:t>
      </w:r>
      <w:r>
        <w:rPr>
          <w:sz w:val="20"/>
        </w:rPr>
        <w:t>Converter;</w:t>
      </w:r>
      <w:r>
        <w:rPr>
          <w:spacing w:val="-2"/>
          <w:sz w:val="20"/>
        </w:rPr>
        <w:t xml:space="preserve"> </w:t>
      </w:r>
      <w:r>
        <w:rPr>
          <w:sz w:val="20"/>
        </w:rPr>
        <w:t>it</w:t>
      </w:r>
      <w:r>
        <w:rPr>
          <w:spacing w:val="-2"/>
          <w:sz w:val="20"/>
        </w:rPr>
        <w:t xml:space="preserve"> </w:t>
      </w:r>
      <w:r>
        <w:rPr>
          <w:sz w:val="20"/>
        </w:rPr>
        <w:t>samples</w:t>
      </w:r>
      <w:r>
        <w:rPr>
          <w:spacing w:val="-2"/>
          <w:sz w:val="20"/>
        </w:rPr>
        <w:t xml:space="preserve"> </w:t>
      </w:r>
      <w:r>
        <w:rPr>
          <w:sz w:val="20"/>
        </w:rPr>
        <w:t>the</w:t>
      </w:r>
      <w:r>
        <w:rPr>
          <w:spacing w:val="-1"/>
          <w:sz w:val="20"/>
        </w:rPr>
        <w:t xml:space="preserve"> </w:t>
      </w:r>
      <w:r>
        <w:rPr>
          <w:sz w:val="20"/>
        </w:rPr>
        <w:t>waveform</w:t>
      </w:r>
      <w:r>
        <w:rPr>
          <w:spacing w:val="-1"/>
          <w:sz w:val="20"/>
        </w:rPr>
        <w:t xml:space="preserve"> </w:t>
      </w:r>
      <w:r>
        <w:rPr>
          <w:sz w:val="20"/>
        </w:rPr>
        <w:t>and converts the signal into a stream of numbers. This block is critical as it represents the boundary between the analog hardware and the digital software.</w:t>
      </w:r>
    </w:p>
    <w:p w14:paraId="4CCF9905" w14:textId="77777777" w:rsidR="004649A3" w:rsidRDefault="004649A3">
      <w:pPr>
        <w:pStyle w:val="BodyText"/>
        <w:spacing w:before="1"/>
      </w:pPr>
    </w:p>
    <w:p w14:paraId="532E4237" w14:textId="77777777" w:rsidR="004649A3" w:rsidRDefault="00000000">
      <w:pPr>
        <w:pStyle w:val="ListParagraph"/>
        <w:numPr>
          <w:ilvl w:val="0"/>
          <w:numId w:val="4"/>
        </w:numPr>
        <w:tabs>
          <w:tab w:val="left" w:pos="416"/>
        </w:tabs>
        <w:ind w:right="243" w:firstLine="0"/>
        <w:jc w:val="both"/>
        <w:rPr>
          <w:sz w:val="20"/>
        </w:rPr>
      </w:pPr>
      <w:r>
        <w:rPr>
          <w:b/>
          <w:sz w:val="20"/>
        </w:rPr>
        <w:t xml:space="preserve">Software Path: </w:t>
      </w:r>
      <w:r>
        <w:rPr>
          <w:sz w:val="20"/>
        </w:rPr>
        <w:t xml:space="preserve">Once in the digital domain, the signal is processed as a Waveform by a series of software-defined blocks. </w:t>
      </w:r>
      <w:r>
        <w:rPr>
          <w:b/>
          <w:sz w:val="20"/>
        </w:rPr>
        <w:t>The Modem &amp; Error Correction block is responsible for demodulating the signal, such as taking QPSK,</w:t>
      </w:r>
      <w:r>
        <w:rPr>
          <w:b/>
          <w:spacing w:val="-13"/>
          <w:sz w:val="20"/>
        </w:rPr>
        <w:t xml:space="preserve"> </w:t>
      </w:r>
      <w:r>
        <w:rPr>
          <w:b/>
          <w:sz w:val="20"/>
        </w:rPr>
        <w:t>FM,</w:t>
      </w:r>
      <w:r>
        <w:rPr>
          <w:b/>
          <w:spacing w:val="-12"/>
          <w:sz w:val="20"/>
        </w:rPr>
        <w:t xml:space="preserve"> </w:t>
      </w:r>
      <w:r>
        <w:rPr>
          <w:b/>
          <w:sz w:val="20"/>
        </w:rPr>
        <w:t>etc.,</w:t>
      </w:r>
      <w:r>
        <w:rPr>
          <w:b/>
          <w:spacing w:val="-11"/>
          <w:sz w:val="20"/>
        </w:rPr>
        <w:t xml:space="preserve"> </w:t>
      </w:r>
      <w:r>
        <w:rPr>
          <w:sz w:val="20"/>
        </w:rPr>
        <w:t>back</w:t>
      </w:r>
      <w:r>
        <w:rPr>
          <w:spacing w:val="-12"/>
          <w:sz w:val="20"/>
        </w:rPr>
        <w:t xml:space="preserve"> </w:t>
      </w:r>
      <w:r>
        <w:rPr>
          <w:sz w:val="20"/>
        </w:rPr>
        <w:t>into</w:t>
      </w:r>
      <w:r>
        <w:rPr>
          <w:spacing w:val="-13"/>
          <w:sz w:val="20"/>
        </w:rPr>
        <w:t xml:space="preserve"> </w:t>
      </w:r>
      <w:r>
        <w:rPr>
          <w:sz w:val="20"/>
        </w:rPr>
        <w:t>data,</w:t>
      </w:r>
      <w:r>
        <w:rPr>
          <w:spacing w:val="-12"/>
          <w:sz w:val="20"/>
        </w:rPr>
        <w:t xml:space="preserve"> </w:t>
      </w:r>
      <w:r>
        <w:rPr>
          <w:sz w:val="20"/>
        </w:rPr>
        <w:t>and</w:t>
      </w:r>
      <w:r>
        <w:rPr>
          <w:spacing w:val="-13"/>
          <w:sz w:val="20"/>
        </w:rPr>
        <w:t xml:space="preserve"> </w:t>
      </w:r>
      <w:r>
        <w:rPr>
          <w:sz w:val="20"/>
        </w:rPr>
        <w:t>correcting</w:t>
      </w:r>
      <w:r>
        <w:rPr>
          <w:spacing w:val="-12"/>
          <w:sz w:val="20"/>
        </w:rPr>
        <w:t xml:space="preserve"> </w:t>
      </w:r>
      <w:r>
        <w:rPr>
          <w:sz w:val="20"/>
        </w:rPr>
        <w:t>any</w:t>
      </w:r>
      <w:r>
        <w:rPr>
          <w:spacing w:val="-13"/>
          <w:sz w:val="20"/>
        </w:rPr>
        <w:t xml:space="preserve"> </w:t>
      </w:r>
      <w:r>
        <w:rPr>
          <w:sz w:val="20"/>
        </w:rPr>
        <w:t>bit</w:t>
      </w:r>
      <w:r>
        <w:rPr>
          <w:spacing w:val="-12"/>
          <w:sz w:val="20"/>
        </w:rPr>
        <w:t xml:space="preserve"> </w:t>
      </w:r>
      <w:r>
        <w:rPr>
          <w:sz w:val="20"/>
        </w:rPr>
        <w:t>errors that occurred during transmission. Next comes the Encryption block, which handles the decryption to recover the message. Lastly, the Network Routing &amp; GUI block routes the recovered data</w:t>
      </w:r>
      <w:r>
        <w:rPr>
          <w:spacing w:val="-1"/>
          <w:sz w:val="20"/>
        </w:rPr>
        <w:t xml:space="preserve"> </w:t>
      </w:r>
      <w:r>
        <w:rPr>
          <w:sz w:val="20"/>
        </w:rPr>
        <w:t>to an end</w:t>
      </w:r>
      <w:r>
        <w:rPr>
          <w:spacing w:val="-1"/>
          <w:sz w:val="20"/>
        </w:rPr>
        <w:t xml:space="preserve"> </w:t>
      </w:r>
      <w:r>
        <w:rPr>
          <w:sz w:val="20"/>
        </w:rPr>
        <w:t>application or</w:t>
      </w:r>
      <w:r>
        <w:rPr>
          <w:spacing w:val="-1"/>
          <w:sz w:val="20"/>
        </w:rPr>
        <w:t xml:space="preserve"> </w:t>
      </w:r>
      <w:r>
        <w:rPr>
          <w:sz w:val="20"/>
        </w:rPr>
        <w:t>presents it to the User.</w:t>
      </w:r>
    </w:p>
    <w:p w14:paraId="30AF09F4" w14:textId="77777777" w:rsidR="004649A3" w:rsidRDefault="004649A3">
      <w:pPr>
        <w:pStyle w:val="BodyText"/>
      </w:pPr>
    </w:p>
    <w:p w14:paraId="461DA48A" w14:textId="77777777" w:rsidR="004649A3" w:rsidRDefault="00000000">
      <w:pPr>
        <w:pStyle w:val="Heading2"/>
        <w:numPr>
          <w:ilvl w:val="0"/>
          <w:numId w:val="7"/>
        </w:numPr>
        <w:tabs>
          <w:tab w:val="left" w:pos="387"/>
        </w:tabs>
        <w:spacing w:before="1"/>
        <w:ind w:left="387" w:hanging="200"/>
        <w:jc w:val="both"/>
      </w:pPr>
      <w:r>
        <w:t>GNU</w:t>
      </w:r>
      <w:r>
        <w:rPr>
          <w:spacing w:val="-6"/>
        </w:rPr>
        <w:t xml:space="preserve"> </w:t>
      </w:r>
      <w:r>
        <w:t>Radio</w:t>
      </w:r>
      <w:r>
        <w:rPr>
          <w:spacing w:val="-6"/>
        </w:rPr>
        <w:t xml:space="preserve"> </w:t>
      </w:r>
      <w:r>
        <w:t>Simulation</w:t>
      </w:r>
      <w:r>
        <w:rPr>
          <w:spacing w:val="-7"/>
        </w:rPr>
        <w:t xml:space="preserve"> </w:t>
      </w:r>
      <w:r>
        <w:rPr>
          <w:spacing w:val="-4"/>
        </w:rPr>
        <w:t>Setup</w:t>
      </w:r>
    </w:p>
    <w:p w14:paraId="7A3E263C" w14:textId="77777777" w:rsidR="004649A3" w:rsidRDefault="004649A3">
      <w:pPr>
        <w:pStyle w:val="BodyText"/>
        <w:rPr>
          <w:b/>
        </w:rPr>
      </w:pPr>
    </w:p>
    <w:p w14:paraId="3D4DBF69" w14:textId="77777777" w:rsidR="004649A3" w:rsidRDefault="00000000">
      <w:pPr>
        <w:pStyle w:val="BodyText"/>
        <w:ind w:left="187" w:right="245"/>
        <w:jc w:val="both"/>
      </w:pPr>
      <w:r>
        <w:t>To</w:t>
      </w:r>
      <w:r>
        <w:rPr>
          <w:spacing w:val="-8"/>
        </w:rPr>
        <w:t xml:space="preserve"> </w:t>
      </w:r>
      <w:r>
        <w:t>simulate</w:t>
      </w:r>
      <w:r>
        <w:rPr>
          <w:spacing w:val="-8"/>
        </w:rPr>
        <w:t xml:space="preserve"> </w:t>
      </w:r>
      <w:r>
        <w:t>the</w:t>
      </w:r>
      <w:r>
        <w:rPr>
          <w:spacing w:val="-8"/>
        </w:rPr>
        <w:t xml:space="preserve"> </w:t>
      </w:r>
      <w:r>
        <w:t>system,</w:t>
      </w:r>
      <w:r>
        <w:rPr>
          <w:spacing w:val="-8"/>
        </w:rPr>
        <w:t xml:space="preserve"> </w:t>
      </w:r>
      <w:r>
        <w:t>we</w:t>
      </w:r>
      <w:r>
        <w:rPr>
          <w:spacing w:val="-11"/>
        </w:rPr>
        <w:t xml:space="preserve"> </w:t>
      </w:r>
      <w:r>
        <w:t>used</w:t>
      </w:r>
      <w:r>
        <w:rPr>
          <w:spacing w:val="-8"/>
        </w:rPr>
        <w:t xml:space="preserve"> </w:t>
      </w:r>
      <w:r>
        <w:t>GRC</w:t>
      </w:r>
      <w:r>
        <w:rPr>
          <w:spacing w:val="-10"/>
        </w:rPr>
        <w:t xml:space="preserve"> </w:t>
      </w:r>
      <w:r>
        <w:t>because</w:t>
      </w:r>
      <w:r>
        <w:rPr>
          <w:spacing w:val="-8"/>
        </w:rPr>
        <w:t xml:space="preserve"> </w:t>
      </w:r>
      <w:r>
        <w:t>it</w:t>
      </w:r>
      <w:r>
        <w:rPr>
          <w:spacing w:val="-9"/>
        </w:rPr>
        <w:t xml:space="preserve"> </w:t>
      </w:r>
      <w:r>
        <w:t>allows</w:t>
      </w:r>
      <w:r>
        <w:rPr>
          <w:spacing w:val="-10"/>
        </w:rPr>
        <w:t xml:space="preserve"> </w:t>
      </w:r>
      <w:r>
        <w:t>us</w:t>
      </w:r>
      <w:r>
        <w:rPr>
          <w:spacing w:val="-10"/>
        </w:rPr>
        <w:t xml:space="preserve"> </w:t>
      </w:r>
      <w:r>
        <w:t>to build complex radio systems and test them without necessarily having hardware.</w:t>
      </w:r>
    </w:p>
    <w:p w14:paraId="6AB50379" w14:textId="77777777" w:rsidR="004649A3" w:rsidRDefault="00000000">
      <w:pPr>
        <w:pStyle w:val="BodyText"/>
        <w:spacing w:before="80"/>
        <w:ind w:left="188" w:right="543"/>
        <w:jc w:val="both"/>
      </w:pPr>
      <w:r>
        <w:br w:type="column"/>
      </w:r>
      <w:r>
        <w:t>A basic</w:t>
      </w:r>
      <w:r>
        <w:rPr>
          <w:spacing w:val="-1"/>
        </w:rPr>
        <w:t xml:space="preserve"> </w:t>
      </w:r>
      <w:r>
        <w:t>jammer</w:t>
      </w:r>
      <w:r>
        <w:rPr>
          <w:spacing w:val="-2"/>
        </w:rPr>
        <w:t xml:space="preserve"> </w:t>
      </w:r>
      <w:r>
        <w:t>flowgraph</w:t>
      </w:r>
      <w:r>
        <w:rPr>
          <w:spacing w:val="-2"/>
        </w:rPr>
        <w:t xml:space="preserve"> </w:t>
      </w:r>
      <w:r>
        <w:t>was</w:t>
      </w:r>
      <w:r>
        <w:rPr>
          <w:spacing w:val="-1"/>
        </w:rPr>
        <w:t xml:space="preserve"> </w:t>
      </w:r>
      <w:r>
        <w:t>designed</w:t>
      </w:r>
      <w:r>
        <w:rPr>
          <w:spacing w:val="-2"/>
        </w:rPr>
        <w:t xml:space="preserve"> </w:t>
      </w:r>
      <w:r>
        <w:t>using the</w:t>
      </w:r>
      <w:r>
        <w:rPr>
          <w:spacing w:val="-2"/>
        </w:rPr>
        <w:t xml:space="preserve"> </w:t>
      </w:r>
      <w:r>
        <w:t>Gaussian noise</w:t>
      </w:r>
      <w:r>
        <w:rPr>
          <w:spacing w:val="-9"/>
        </w:rPr>
        <w:t xml:space="preserve"> </w:t>
      </w:r>
      <w:r>
        <w:t>and</w:t>
      </w:r>
      <w:r>
        <w:rPr>
          <w:spacing w:val="-9"/>
        </w:rPr>
        <w:t xml:space="preserve"> </w:t>
      </w:r>
      <w:r>
        <w:t>the</w:t>
      </w:r>
      <w:r>
        <w:rPr>
          <w:spacing w:val="-9"/>
        </w:rPr>
        <w:t xml:space="preserve"> </w:t>
      </w:r>
      <w:r>
        <w:t>NBFM</w:t>
      </w:r>
      <w:r>
        <w:rPr>
          <w:spacing w:val="-10"/>
        </w:rPr>
        <w:t xml:space="preserve"> </w:t>
      </w:r>
      <w:r>
        <w:t>transmit</w:t>
      </w:r>
      <w:r>
        <w:rPr>
          <w:spacing w:val="-8"/>
        </w:rPr>
        <w:t xml:space="preserve"> </w:t>
      </w:r>
      <w:r>
        <w:t>blocks</w:t>
      </w:r>
      <w:r>
        <w:rPr>
          <w:spacing w:val="-11"/>
        </w:rPr>
        <w:t xml:space="preserve"> </w:t>
      </w:r>
      <w:r>
        <w:t>to</w:t>
      </w:r>
      <w:r>
        <w:rPr>
          <w:spacing w:val="-9"/>
        </w:rPr>
        <w:t xml:space="preserve"> </w:t>
      </w:r>
      <w:r>
        <w:t>generate</w:t>
      </w:r>
      <w:r>
        <w:rPr>
          <w:spacing w:val="-9"/>
        </w:rPr>
        <w:t xml:space="preserve"> </w:t>
      </w:r>
      <w:r>
        <w:t xml:space="preserve">interference </w:t>
      </w:r>
      <w:r>
        <w:rPr>
          <w:spacing w:val="-2"/>
        </w:rPr>
        <w:t>signals.</w:t>
      </w:r>
    </w:p>
    <w:p w14:paraId="3D531B1D" w14:textId="77777777" w:rsidR="004649A3" w:rsidRDefault="004649A3">
      <w:pPr>
        <w:pStyle w:val="BodyText"/>
      </w:pPr>
    </w:p>
    <w:p w14:paraId="3843FF6D" w14:textId="77777777" w:rsidR="004649A3" w:rsidRDefault="00000000">
      <w:pPr>
        <w:pStyle w:val="BodyText"/>
        <w:ind w:left="188" w:right="547"/>
        <w:jc w:val="both"/>
      </w:pPr>
      <w:r>
        <w:t>A Frequency Hopping Transmitter and Receiver Flowgraph was designed by using embedded Python blocks, variable blocks, and signal processing filters.</w:t>
      </w:r>
    </w:p>
    <w:p w14:paraId="23AAD4E9" w14:textId="77777777" w:rsidR="004649A3" w:rsidRDefault="00000000">
      <w:pPr>
        <w:pStyle w:val="BodyText"/>
        <w:spacing w:before="229"/>
        <w:ind w:left="188" w:right="547"/>
        <w:jc w:val="both"/>
      </w:pPr>
      <w:r>
        <w:t>These</w:t>
      </w:r>
      <w:r>
        <w:rPr>
          <w:spacing w:val="-13"/>
        </w:rPr>
        <w:t xml:space="preserve"> </w:t>
      </w:r>
      <w:r>
        <w:t>blocks</w:t>
      </w:r>
      <w:r>
        <w:rPr>
          <w:spacing w:val="-12"/>
        </w:rPr>
        <w:t xml:space="preserve"> </w:t>
      </w:r>
      <w:r>
        <w:t>worked</w:t>
      </w:r>
      <w:r>
        <w:rPr>
          <w:spacing w:val="-13"/>
        </w:rPr>
        <w:t xml:space="preserve"> </w:t>
      </w:r>
      <w:r>
        <w:t>in</w:t>
      </w:r>
      <w:r>
        <w:rPr>
          <w:spacing w:val="-12"/>
        </w:rPr>
        <w:t xml:space="preserve"> </w:t>
      </w:r>
      <w:r>
        <w:t>tandem,</w:t>
      </w:r>
      <w:r>
        <w:rPr>
          <w:spacing w:val="-13"/>
        </w:rPr>
        <w:t xml:space="preserve"> </w:t>
      </w:r>
      <w:r>
        <w:t>simulating</w:t>
      </w:r>
      <w:r>
        <w:rPr>
          <w:spacing w:val="-12"/>
        </w:rPr>
        <w:t xml:space="preserve"> </w:t>
      </w:r>
      <w:r>
        <w:t>how</w:t>
      </w:r>
      <w:r>
        <w:rPr>
          <w:spacing w:val="-13"/>
        </w:rPr>
        <w:t xml:space="preserve"> </w:t>
      </w:r>
      <w:r>
        <w:t>a</w:t>
      </w:r>
      <w:r>
        <w:rPr>
          <w:spacing w:val="-12"/>
        </w:rPr>
        <w:t xml:space="preserve"> </w:t>
      </w:r>
      <w:r>
        <w:t>transmitter and receiver were communicating using changing frequencies</w:t>
      </w:r>
      <w:r>
        <w:rPr>
          <w:spacing w:val="-13"/>
        </w:rPr>
        <w:t xml:space="preserve"> </w:t>
      </w:r>
      <w:r>
        <w:t>dynamically.</w:t>
      </w:r>
      <w:r>
        <w:rPr>
          <w:spacing w:val="-12"/>
        </w:rPr>
        <w:t xml:space="preserve"> </w:t>
      </w:r>
      <w:r>
        <w:t>FFT</w:t>
      </w:r>
      <w:r>
        <w:rPr>
          <w:spacing w:val="-13"/>
        </w:rPr>
        <w:t xml:space="preserve"> </w:t>
      </w:r>
      <w:r>
        <w:t>and</w:t>
      </w:r>
      <w:r>
        <w:rPr>
          <w:spacing w:val="-12"/>
        </w:rPr>
        <w:t xml:space="preserve"> </w:t>
      </w:r>
      <w:r>
        <w:t>Waterfall</w:t>
      </w:r>
      <w:r>
        <w:rPr>
          <w:spacing w:val="-13"/>
        </w:rPr>
        <w:t xml:space="preserve"> </w:t>
      </w:r>
      <w:r>
        <w:t>sinks</w:t>
      </w:r>
      <w:r>
        <w:rPr>
          <w:spacing w:val="-12"/>
        </w:rPr>
        <w:t xml:space="preserve"> </w:t>
      </w:r>
      <w:r>
        <w:t>displaying the hopping/jamming behaviors in real time were utilized.</w:t>
      </w:r>
    </w:p>
    <w:p w14:paraId="6BB6C017" w14:textId="77777777" w:rsidR="004649A3" w:rsidRDefault="004649A3">
      <w:pPr>
        <w:pStyle w:val="BodyText"/>
        <w:spacing w:before="2"/>
      </w:pPr>
    </w:p>
    <w:p w14:paraId="5CF41D34" w14:textId="77777777" w:rsidR="004649A3" w:rsidRDefault="00000000">
      <w:pPr>
        <w:pStyle w:val="Heading2"/>
        <w:ind w:left="188" w:firstLine="0"/>
      </w:pPr>
      <w:r>
        <w:t>A.</w:t>
      </w:r>
      <w:r>
        <w:rPr>
          <w:spacing w:val="-8"/>
        </w:rPr>
        <w:t xml:space="preserve"> </w:t>
      </w:r>
      <w:r>
        <w:t>Transmitter</w:t>
      </w:r>
      <w:r>
        <w:rPr>
          <w:spacing w:val="-9"/>
        </w:rPr>
        <w:t xml:space="preserve"> </w:t>
      </w:r>
      <w:r>
        <w:t>Implementation</w:t>
      </w:r>
      <w:r>
        <w:rPr>
          <w:spacing w:val="-9"/>
        </w:rPr>
        <w:t xml:space="preserve"> </w:t>
      </w:r>
      <w:r>
        <w:t>(UAV</w:t>
      </w:r>
      <w:r>
        <w:rPr>
          <w:spacing w:val="-9"/>
        </w:rPr>
        <w:t xml:space="preserve"> </w:t>
      </w:r>
      <w:r>
        <w:rPr>
          <w:spacing w:val="-2"/>
        </w:rPr>
        <w:t>Side)</w:t>
      </w:r>
    </w:p>
    <w:p w14:paraId="1C112EA2" w14:textId="77777777" w:rsidR="004649A3" w:rsidRDefault="00000000">
      <w:pPr>
        <w:pStyle w:val="BodyText"/>
        <w:spacing w:before="9"/>
        <w:rPr>
          <w:b/>
          <w:sz w:val="17"/>
        </w:rPr>
      </w:pPr>
      <w:r>
        <w:rPr>
          <w:b/>
          <w:noProof/>
          <w:sz w:val="17"/>
        </w:rPr>
        <w:drawing>
          <wp:anchor distT="0" distB="0" distL="0" distR="0" simplePos="0" relativeHeight="487588352" behindDoc="1" locked="0" layoutInCell="1" allowOverlap="1" wp14:anchorId="2E1C40E4" wp14:editId="0CF23456">
            <wp:simplePos x="0" y="0"/>
            <wp:positionH relativeFrom="page">
              <wp:posOffset>4114800</wp:posOffset>
            </wp:positionH>
            <wp:positionV relativeFrom="paragraph">
              <wp:posOffset>145449</wp:posOffset>
            </wp:positionV>
            <wp:extent cx="3394546" cy="1772793"/>
            <wp:effectExtent l="0" t="0" r="0" b="0"/>
            <wp:wrapTopAndBottom/>
            <wp:docPr id="4" name="Image 4"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screenshot of a computer  AI-generated content may be incorrect."/>
                    <pic:cNvPicPr/>
                  </pic:nvPicPr>
                  <pic:blipFill>
                    <a:blip r:embed="rId8" cstate="print"/>
                    <a:stretch>
                      <a:fillRect/>
                    </a:stretch>
                  </pic:blipFill>
                  <pic:spPr>
                    <a:xfrm>
                      <a:off x="0" y="0"/>
                      <a:ext cx="3394546" cy="1772793"/>
                    </a:xfrm>
                    <a:prstGeom prst="rect">
                      <a:avLst/>
                    </a:prstGeom>
                  </pic:spPr>
                </pic:pic>
              </a:graphicData>
            </a:graphic>
          </wp:anchor>
        </w:drawing>
      </w:r>
    </w:p>
    <w:p w14:paraId="5A36AF0D" w14:textId="77777777" w:rsidR="004649A3" w:rsidRDefault="00000000">
      <w:pPr>
        <w:ind w:left="1338"/>
        <w:rPr>
          <w:b/>
          <w:sz w:val="20"/>
        </w:rPr>
      </w:pPr>
      <w:r>
        <w:rPr>
          <w:b/>
          <w:sz w:val="20"/>
        </w:rPr>
        <w:t>Fig</w:t>
      </w:r>
      <w:r>
        <w:rPr>
          <w:b/>
          <w:spacing w:val="-5"/>
          <w:sz w:val="20"/>
        </w:rPr>
        <w:t xml:space="preserve"> </w:t>
      </w:r>
      <w:r>
        <w:rPr>
          <w:b/>
          <w:sz w:val="20"/>
        </w:rPr>
        <w:t>4.</w:t>
      </w:r>
      <w:r>
        <w:rPr>
          <w:b/>
          <w:spacing w:val="-5"/>
          <w:sz w:val="20"/>
        </w:rPr>
        <w:t xml:space="preserve"> </w:t>
      </w:r>
      <w:r>
        <w:rPr>
          <w:b/>
          <w:sz w:val="20"/>
        </w:rPr>
        <w:t>Transmitter</w:t>
      </w:r>
      <w:r>
        <w:rPr>
          <w:b/>
          <w:spacing w:val="-5"/>
          <w:sz w:val="20"/>
        </w:rPr>
        <w:t xml:space="preserve"> </w:t>
      </w:r>
      <w:r>
        <w:rPr>
          <w:b/>
          <w:spacing w:val="-2"/>
          <w:sz w:val="20"/>
        </w:rPr>
        <w:t>Flowgraph</w:t>
      </w:r>
    </w:p>
    <w:p w14:paraId="7EE67A62" w14:textId="77777777" w:rsidR="004649A3" w:rsidRDefault="00000000">
      <w:pPr>
        <w:pStyle w:val="BodyText"/>
        <w:spacing w:before="209"/>
        <w:ind w:left="188" w:right="542"/>
        <w:jc w:val="both"/>
      </w:pPr>
      <w:r>
        <w:t>Figure 4.</w:t>
      </w:r>
      <w:r>
        <w:rPr>
          <w:spacing w:val="40"/>
        </w:rPr>
        <w:t xml:space="preserve"> </w:t>
      </w:r>
      <w:r>
        <w:t xml:space="preserve">shows the GNU Radio flow graph for the Transmitter. This signal processing chain performs the following steps to produce the secure frequency-hopping </w:t>
      </w:r>
      <w:r>
        <w:rPr>
          <w:spacing w:val="-2"/>
        </w:rPr>
        <w:t>signal.</w:t>
      </w:r>
    </w:p>
    <w:p w14:paraId="6AF1FAAF" w14:textId="77777777" w:rsidR="004649A3" w:rsidRDefault="004649A3">
      <w:pPr>
        <w:pStyle w:val="BodyText"/>
      </w:pPr>
    </w:p>
    <w:p w14:paraId="602AF9CB" w14:textId="77777777" w:rsidR="004649A3" w:rsidRDefault="00000000">
      <w:pPr>
        <w:pStyle w:val="Heading2"/>
        <w:numPr>
          <w:ilvl w:val="0"/>
          <w:numId w:val="3"/>
        </w:numPr>
        <w:tabs>
          <w:tab w:val="left" w:pos="405"/>
        </w:tabs>
        <w:ind w:left="405" w:hanging="217"/>
        <w:jc w:val="both"/>
      </w:pPr>
      <w:r>
        <w:t>Wav</w:t>
      </w:r>
      <w:r>
        <w:rPr>
          <w:spacing w:val="-3"/>
        </w:rPr>
        <w:t xml:space="preserve"> </w:t>
      </w:r>
      <w:r>
        <w:t>File</w:t>
      </w:r>
      <w:r>
        <w:rPr>
          <w:spacing w:val="-3"/>
        </w:rPr>
        <w:t xml:space="preserve"> </w:t>
      </w:r>
      <w:r>
        <w:rPr>
          <w:spacing w:val="-2"/>
        </w:rPr>
        <w:t>Source</w:t>
      </w:r>
    </w:p>
    <w:p w14:paraId="6BBDC213" w14:textId="77777777" w:rsidR="004649A3" w:rsidRDefault="00000000">
      <w:pPr>
        <w:pStyle w:val="BodyText"/>
        <w:ind w:left="188" w:right="543"/>
        <w:jc w:val="both"/>
      </w:pPr>
      <w:r>
        <w:t>Function: This block is used as the source</w:t>
      </w:r>
      <w:r>
        <w:rPr>
          <w:spacing w:val="-1"/>
        </w:rPr>
        <w:t xml:space="preserve"> </w:t>
      </w:r>
      <w:r>
        <w:t>of data within the system. This block reads a pre-recorded .wav audio file (voice</w:t>
      </w:r>
      <w:r>
        <w:rPr>
          <w:spacing w:val="-1"/>
        </w:rPr>
        <w:t xml:space="preserve"> </w:t>
      </w:r>
      <w:r>
        <w:t>command)</w:t>
      </w:r>
      <w:r>
        <w:rPr>
          <w:spacing w:val="-1"/>
        </w:rPr>
        <w:t xml:space="preserve"> </w:t>
      </w:r>
      <w:r>
        <w:t>and</w:t>
      </w:r>
      <w:r>
        <w:rPr>
          <w:spacing w:val="-1"/>
        </w:rPr>
        <w:t xml:space="preserve"> </w:t>
      </w:r>
      <w:r>
        <w:t>streams</w:t>
      </w:r>
      <w:r>
        <w:rPr>
          <w:spacing w:val="-3"/>
        </w:rPr>
        <w:t xml:space="preserve"> </w:t>
      </w:r>
      <w:r>
        <w:t>the</w:t>
      </w:r>
      <w:r>
        <w:rPr>
          <w:spacing w:val="-1"/>
        </w:rPr>
        <w:t xml:space="preserve"> </w:t>
      </w:r>
      <w:r>
        <w:t>data</w:t>
      </w:r>
      <w:r>
        <w:rPr>
          <w:spacing w:val="-1"/>
        </w:rPr>
        <w:t xml:space="preserve"> </w:t>
      </w:r>
      <w:r>
        <w:t>into</w:t>
      </w:r>
      <w:r>
        <w:rPr>
          <w:spacing w:val="-1"/>
        </w:rPr>
        <w:t xml:space="preserve"> </w:t>
      </w:r>
      <w:r>
        <w:t>the</w:t>
      </w:r>
      <w:r>
        <w:rPr>
          <w:spacing w:val="-1"/>
        </w:rPr>
        <w:t xml:space="preserve"> </w:t>
      </w:r>
      <w:r>
        <w:t>flowgraph</w:t>
      </w:r>
      <w:r>
        <w:rPr>
          <w:spacing w:val="-1"/>
        </w:rPr>
        <w:t xml:space="preserve"> </w:t>
      </w:r>
      <w:r>
        <w:t>as floating point values, thereby emulating a continuous voice transmission from the pilot.</w:t>
      </w:r>
    </w:p>
    <w:p w14:paraId="69CB513B" w14:textId="77777777" w:rsidR="004649A3" w:rsidRDefault="004649A3">
      <w:pPr>
        <w:pStyle w:val="BodyText"/>
      </w:pPr>
    </w:p>
    <w:p w14:paraId="37F827DD" w14:textId="77777777" w:rsidR="004649A3" w:rsidRDefault="00000000">
      <w:pPr>
        <w:pStyle w:val="Heading2"/>
        <w:numPr>
          <w:ilvl w:val="0"/>
          <w:numId w:val="3"/>
        </w:numPr>
        <w:tabs>
          <w:tab w:val="left" w:pos="405"/>
        </w:tabs>
        <w:ind w:left="405" w:hanging="217"/>
        <w:jc w:val="both"/>
      </w:pPr>
      <w:r>
        <w:t>Rational</w:t>
      </w:r>
      <w:r>
        <w:rPr>
          <w:spacing w:val="-8"/>
        </w:rPr>
        <w:t xml:space="preserve"> </w:t>
      </w:r>
      <w:proofErr w:type="spellStart"/>
      <w:r>
        <w:rPr>
          <w:spacing w:val="-2"/>
        </w:rPr>
        <w:t>Resampler</w:t>
      </w:r>
      <w:proofErr w:type="spellEnd"/>
    </w:p>
    <w:p w14:paraId="461E248C" w14:textId="77777777" w:rsidR="004649A3" w:rsidRDefault="00000000">
      <w:pPr>
        <w:pStyle w:val="BodyText"/>
        <w:spacing w:before="1"/>
        <w:ind w:left="188" w:right="547"/>
        <w:jc w:val="both"/>
      </w:pPr>
      <w:r>
        <w:t>Function: This block is used to perform sample rate conversion, interpolating an incoming audio sample rate of say 48 kHz to a higher quadrature sample rate for radio transmission at 4.8 MHz in such a way that ensures smooth signal processing.</w:t>
      </w:r>
    </w:p>
    <w:p w14:paraId="0D6CF1D8" w14:textId="77777777" w:rsidR="004649A3" w:rsidRDefault="004649A3">
      <w:pPr>
        <w:pStyle w:val="BodyText"/>
      </w:pPr>
    </w:p>
    <w:p w14:paraId="27869CEC" w14:textId="77777777" w:rsidR="004649A3" w:rsidRDefault="00000000">
      <w:pPr>
        <w:pStyle w:val="Heading2"/>
        <w:numPr>
          <w:ilvl w:val="0"/>
          <w:numId w:val="3"/>
        </w:numPr>
        <w:tabs>
          <w:tab w:val="left" w:pos="405"/>
        </w:tabs>
        <w:spacing w:before="1"/>
        <w:ind w:left="405" w:hanging="217"/>
        <w:jc w:val="both"/>
      </w:pPr>
      <w:r>
        <w:t>Frequency</w:t>
      </w:r>
      <w:r>
        <w:rPr>
          <w:spacing w:val="-7"/>
        </w:rPr>
        <w:t xml:space="preserve"> </w:t>
      </w:r>
      <w:r>
        <w:t>Mod</w:t>
      </w:r>
      <w:r>
        <w:rPr>
          <w:spacing w:val="-9"/>
        </w:rPr>
        <w:t xml:space="preserve"> </w:t>
      </w:r>
      <w:r>
        <w:rPr>
          <w:spacing w:val="-2"/>
        </w:rPr>
        <w:t>(NBFM)</w:t>
      </w:r>
    </w:p>
    <w:p w14:paraId="723EDF13" w14:textId="77777777" w:rsidR="004649A3" w:rsidRDefault="00000000">
      <w:pPr>
        <w:pStyle w:val="BodyText"/>
        <w:ind w:left="188" w:right="545"/>
        <w:jc w:val="both"/>
      </w:pPr>
      <w:r>
        <w:t xml:space="preserve">Function: This block performs the modulation, taking an audio stream and converting amplitude variations into frequency deviations to produce a baseband Narrowband Frequency Modulation (NBFM) signal that is ready to </w:t>
      </w:r>
      <w:r>
        <w:rPr>
          <w:spacing w:val="-2"/>
        </w:rPr>
        <w:t>transmit.</w:t>
      </w:r>
    </w:p>
    <w:p w14:paraId="7100D7D5" w14:textId="77777777" w:rsidR="004649A3" w:rsidRDefault="00000000">
      <w:pPr>
        <w:pStyle w:val="Heading2"/>
        <w:numPr>
          <w:ilvl w:val="0"/>
          <w:numId w:val="3"/>
        </w:numPr>
        <w:tabs>
          <w:tab w:val="left" w:pos="405"/>
        </w:tabs>
        <w:spacing w:before="228"/>
        <w:ind w:left="405" w:hanging="217"/>
        <w:jc w:val="both"/>
      </w:pPr>
      <w:r>
        <w:t>Embedded</w:t>
      </w:r>
      <w:r>
        <w:rPr>
          <w:spacing w:val="-10"/>
        </w:rPr>
        <w:t xml:space="preserve"> </w:t>
      </w:r>
      <w:r>
        <w:t>Python</w:t>
      </w:r>
      <w:r>
        <w:rPr>
          <w:spacing w:val="-10"/>
        </w:rPr>
        <w:t xml:space="preserve"> </w:t>
      </w:r>
      <w:r>
        <w:t>Block</w:t>
      </w:r>
      <w:r>
        <w:rPr>
          <w:spacing w:val="-8"/>
        </w:rPr>
        <w:t xml:space="preserve"> </w:t>
      </w:r>
      <w:r>
        <w:t>(Hopping</w:t>
      </w:r>
      <w:r>
        <w:rPr>
          <w:spacing w:val="-9"/>
        </w:rPr>
        <w:t xml:space="preserve"> </w:t>
      </w:r>
      <w:r>
        <w:rPr>
          <w:spacing w:val="-2"/>
        </w:rPr>
        <w:t>Logic)</w:t>
      </w:r>
    </w:p>
    <w:p w14:paraId="4864F100" w14:textId="77777777" w:rsidR="004649A3" w:rsidRDefault="004649A3">
      <w:pPr>
        <w:pStyle w:val="Heading2"/>
        <w:sectPr w:rsidR="004649A3">
          <w:pgSz w:w="12240" w:h="15840"/>
          <w:pgMar w:top="1000" w:right="360" w:bottom="280" w:left="720" w:header="720" w:footer="720" w:gutter="0"/>
          <w:cols w:num="2" w:space="720" w:equalWidth="0">
            <w:col w:w="5287" w:space="286"/>
            <w:col w:w="5587"/>
          </w:cols>
        </w:sectPr>
      </w:pPr>
    </w:p>
    <w:p w14:paraId="637E791F" w14:textId="77777777" w:rsidR="004649A3" w:rsidRDefault="00000000">
      <w:pPr>
        <w:pStyle w:val="BodyText"/>
        <w:spacing w:before="80"/>
        <w:ind w:left="187" w:right="74"/>
        <w:jc w:val="both"/>
      </w:pPr>
      <w:r>
        <w:lastRenderedPageBreak/>
        <w:t>Purpose: This is the transmitter's control unit. It runs a user- written Python script that produces a pseudo-random sequence</w:t>
      </w:r>
      <w:r>
        <w:rPr>
          <w:spacing w:val="-13"/>
        </w:rPr>
        <w:t xml:space="preserve"> </w:t>
      </w:r>
      <w:r>
        <w:t>of</w:t>
      </w:r>
      <w:r>
        <w:rPr>
          <w:spacing w:val="-12"/>
        </w:rPr>
        <w:t xml:space="preserve"> </w:t>
      </w:r>
      <w:r>
        <w:t>frequency</w:t>
      </w:r>
      <w:r>
        <w:rPr>
          <w:spacing w:val="-11"/>
        </w:rPr>
        <w:t xml:space="preserve"> </w:t>
      </w:r>
      <w:r>
        <w:t>values.</w:t>
      </w:r>
      <w:r>
        <w:rPr>
          <w:spacing w:val="-13"/>
        </w:rPr>
        <w:t xml:space="preserve"> </w:t>
      </w:r>
      <w:r>
        <w:t>These</w:t>
      </w:r>
      <w:r>
        <w:rPr>
          <w:spacing w:val="-12"/>
        </w:rPr>
        <w:t xml:space="preserve"> </w:t>
      </w:r>
      <w:r>
        <w:t>determine</w:t>
      </w:r>
      <w:r>
        <w:rPr>
          <w:spacing w:val="-12"/>
        </w:rPr>
        <w:t xml:space="preserve"> </w:t>
      </w:r>
      <w:r>
        <w:t>what</w:t>
      </w:r>
      <w:r>
        <w:rPr>
          <w:spacing w:val="-12"/>
        </w:rPr>
        <w:t xml:space="preserve"> </w:t>
      </w:r>
      <w:r>
        <w:t>specific frequency</w:t>
      </w:r>
      <w:r>
        <w:rPr>
          <w:spacing w:val="-13"/>
        </w:rPr>
        <w:t xml:space="preserve"> </w:t>
      </w:r>
      <w:r>
        <w:t>"hop"</w:t>
      </w:r>
      <w:r>
        <w:rPr>
          <w:spacing w:val="-12"/>
        </w:rPr>
        <w:t xml:space="preserve"> </w:t>
      </w:r>
      <w:r>
        <w:t>the</w:t>
      </w:r>
      <w:r>
        <w:rPr>
          <w:spacing w:val="-12"/>
        </w:rPr>
        <w:t xml:space="preserve"> </w:t>
      </w:r>
      <w:r>
        <w:t>system</w:t>
      </w:r>
      <w:r>
        <w:rPr>
          <w:spacing w:val="-13"/>
        </w:rPr>
        <w:t xml:space="preserve"> </w:t>
      </w:r>
      <w:r>
        <w:t>will</w:t>
      </w:r>
      <w:r>
        <w:rPr>
          <w:spacing w:val="-12"/>
        </w:rPr>
        <w:t xml:space="preserve"> </w:t>
      </w:r>
      <w:r>
        <w:t>make</w:t>
      </w:r>
      <w:r>
        <w:rPr>
          <w:spacing w:val="-12"/>
        </w:rPr>
        <w:t xml:space="preserve"> </w:t>
      </w:r>
      <w:r>
        <w:t>in</w:t>
      </w:r>
      <w:r>
        <w:rPr>
          <w:spacing w:val="-13"/>
        </w:rPr>
        <w:t xml:space="preserve"> </w:t>
      </w:r>
      <w:r>
        <w:t>a</w:t>
      </w:r>
      <w:r>
        <w:rPr>
          <w:spacing w:val="-12"/>
        </w:rPr>
        <w:t xml:space="preserve"> </w:t>
      </w:r>
      <w:r>
        <w:t>given</w:t>
      </w:r>
      <w:r>
        <w:rPr>
          <w:spacing w:val="-11"/>
        </w:rPr>
        <w:t xml:space="preserve"> </w:t>
      </w:r>
      <w:r>
        <w:rPr>
          <w:spacing w:val="-2"/>
        </w:rPr>
        <w:t>millisecond.</w:t>
      </w:r>
    </w:p>
    <w:p w14:paraId="05F9783A" w14:textId="77777777" w:rsidR="004649A3" w:rsidRDefault="004649A3">
      <w:pPr>
        <w:pStyle w:val="BodyText"/>
      </w:pPr>
    </w:p>
    <w:p w14:paraId="4E85F401" w14:textId="77777777" w:rsidR="004649A3" w:rsidRDefault="00000000">
      <w:pPr>
        <w:pStyle w:val="Heading2"/>
        <w:numPr>
          <w:ilvl w:val="0"/>
          <w:numId w:val="3"/>
        </w:numPr>
        <w:tabs>
          <w:tab w:val="left" w:pos="404"/>
        </w:tabs>
        <w:ind w:left="404" w:hanging="217"/>
        <w:jc w:val="both"/>
      </w:pPr>
      <w:r>
        <w:t>Frequency</w:t>
      </w:r>
      <w:r>
        <w:rPr>
          <w:spacing w:val="-6"/>
        </w:rPr>
        <w:t xml:space="preserve"> </w:t>
      </w:r>
      <w:proofErr w:type="spellStart"/>
      <w:r>
        <w:t>Xlating</w:t>
      </w:r>
      <w:proofErr w:type="spellEnd"/>
      <w:r>
        <w:rPr>
          <w:spacing w:val="-6"/>
        </w:rPr>
        <w:t xml:space="preserve"> </w:t>
      </w:r>
      <w:r>
        <w:t>FIR</w:t>
      </w:r>
      <w:r>
        <w:rPr>
          <w:spacing w:val="-6"/>
        </w:rPr>
        <w:t xml:space="preserve"> </w:t>
      </w:r>
      <w:r>
        <w:t>Filter</w:t>
      </w:r>
      <w:r>
        <w:rPr>
          <w:spacing w:val="-6"/>
        </w:rPr>
        <w:t xml:space="preserve"> </w:t>
      </w:r>
      <w:r>
        <w:t>(The</w:t>
      </w:r>
      <w:r>
        <w:rPr>
          <w:spacing w:val="-6"/>
        </w:rPr>
        <w:t xml:space="preserve"> </w:t>
      </w:r>
      <w:r>
        <w:rPr>
          <w:spacing w:val="-2"/>
        </w:rPr>
        <w:t>Hopper)</w:t>
      </w:r>
    </w:p>
    <w:p w14:paraId="03EEA747" w14:textId="77777777" w:rsidR="004649A3" w:rsidRDefault="00000000">
      <w:pPr>
        <w:pStyle w:val="BodyText"/>
        <w:spacing w:before="1"/>
        <w:ind w:left="187" w:right="78"/>
        <w:jc w:val="both"/>
      </w:pPr>
      <w:r>
        <w:t>Function: This block takes the baseband modulated signal and</w:t>
      </w:r>
      <w:r>
        <w:rPr>
          <w:spacing w:val="-13"/>
        </w:rPr>
        <w:t xml:space="preserve"> </w:t>
      </w:r>
      <w:r>
        <w:t>dynamically</w:t>
      </w:r>
      <w:r>
        <w:rPr>
          <w:spacing w:val="-12"/>
        </w:rPr>
        <w:t xml:space="preserve"> </w:t>
      </w:r>
      <w:r>
        <w:t>shifts</w:t>
      </w:r>
      <w:r>
        <w:rPr>
          <w:spacing w:val="-13"/>
        </w:rPr>
        <w:t xml:space="preserve"> </w:t>
      </w:r>
      <w:r>
        <w:t>its</w:t>
      </w:r>
      <w:r>
        <w:rPr>
          <w:spacing w:val="-12"/>
        </w:rPr>
        <w:t xml:space="preserve"> </w:t>
      </w:r>
      <w:r>
        <w:t>center</w:t>
      </w:r>
      <w:r>
        <w:rPr>
          <w:spacing w:val="-13"/>
        </w:rPr>
        <w:t xml:space="preserve"> </w:t>
      </w:r>
      <w:r>
        <w:t>frequency</w:t>
      </w:r>
      <w:r>
        <w:rPr>
          <w:spacing w:val="-12"/>
        </w:rPr>
        <w:t xml:space="preserve"> </w:t>
      </w:r>
      <w:r>
        <w:t>based</w:t>
      </w:r>
      <w:r>
        <w:rPr>
          <w:spacing w:val="-13"/>
        </w:rPr>
        <w:t xml:space="preserve"> </w:t>
      </w:r>
      <w:r>
        <w:t>on</w:t>
      </w:r>
      <w:r>
        <w:rPr>
          <w:spacing w:val="-12"/>
        </w:rPr>
        <w:t xml:space="preserve"> </w:t>
      </w:r>
      <w:r>
        <w:t>the</w:t>
      </w:r>
      <w:r>
        <w:rPr>
          <w:spacing w:val="-13"/>
        </w:rPr>
        <w:t xml:space="preserve"> </w:t>
      </w:r>
      <w:r>
        <w:t>input provided</w:t>
      </w:r>
      <w:r>
        <w:rPr>
          <w:spacing w:val="-9"/>
        </w:rPr>
        <w:t xml:space="preserve"> </w:t>
      </w:r>
      <w:r>
        <w:t>from</w:t>
      </w:r>
      <w:r>
        <w:rPr>
          <w:spacing w:val="-9"/>
        </w:rPr>
        <w:t xml:space="preserve"> </w:t>
      </w:r>
      <w:r>
        <w:t>the</w:t>
      </w:r>
      <w:r>
        <w:rPr>
          <w:spacing w:val="-12"/>
        </w:rPr>
        <w:t xml:space="preserve"> </w:t>
      </w:r>
      <w:r>
        <w:t>Embedded</w:t>
      </w:r>
      <w:r>
        <w:rPr>
          <w:spacing w:val="-13"/>
        </w:rPr>
        <w:t xml:space="preserve"> </w:t>
      </w:r>
      <w:r>
        <w:t>Python</w:t>
      </w:r>
      <w:r>
        <w:rPr>
          <w:spacing w:val="-9"/>
        </w:rPr>
        <w:t xml:space="preserve"> </w:t>
      </w:r>
      <w:r>
        <w:t>Block.</w:t>
      </w:r>
      <w:r>
        <w:rPr>
          <w:spacing w:val="-12"/>
        </w:rPr>
        <w:t xml:space="preserve"> </w:t>
      </w:r>
      <w:r>
        <w:t>This</w:t>
      </w:r>
      <w:r>
        <w:rPr>
          <w:spacing w:val="-11"/>
        </w:rPr>
        <w:t xml:space="preserve"> </w:t>
      </w:r>
      <w:r>
        <w:t>spreads</w:t>
      </w:r>
      <w:r>
        <w:rPr>
          <w:spacing w:val="-11"/>
        </w:rPr>
        <w:t xml:space="preserve"> </w:t>
      </w:r>
      <w:r>
        <w:t>the signal across the 4.8 MHz bandwidth.</w:t>
      </w:r>
    </w:p>
    <w:p w14:paraId="75940B42" w14:textId="77777777" w:rsidR="004649A3" w:rsidRDefault="00000000">
      <w:pPr>
        <w:pStyle w:val="Heading2"/>
        <w:numPr>
          <w:ilvl w:val="0"/>
          <w:numId w:val="3"/>
        </w:numPr>
        <w:tabs>
          <w:tab w:val="left" w:pos="404"/>
        </w:tabs>
        <w:spacing w:before="229"/>
        <w:ind w:left="404" w:hanging="217"/>
        <w:jc w:val="both"/>
      </w:pPr>
      <w:r>
        <w:t>Noise</w:t>
      </w:r>
      <w:r>
        <w:rPr>
          <w:spacing w:val="-6"/>
        </w:rPr>
        <w:t xml:space="preserve"> </w:t>
      </w:r>
      <w:r>
        <w:t>Source</w:t>
      </w:r>
      <w:r>
        <w:rPr>
          <w:spacing w:val="-6"/>
        </w:rPr>
        <w:t xml:space="preserve"> </w:t>
      </w:r>
      <w:r>
        <w:t>(The</w:t>
      </w:r>
      <w:r>
        <w:rPr>
          <w:spacing w:val="-5"/>
        </w:rPr>
        <w:t xml:space="preserve"> </w:t>
      </w:r>
      <w:r>
        <w:rPr>
          <w:spacing w:val="-2"/>
        </w:rPr>
        <w:t>Jammer)</w:t>
      </w:r>
    </w:p>
    <w:p w14:paraId="4B80D338" w14:textId="77777777" w:rsidR="004649A3" w:rsidRDefault="00000000">
      <w:pPr>
        <w:pStyle w:val="BodyText"/>
        <w:spacing w:before="1"/>
        <w:ind w:left="187" w:right="77"/>
        <w:jc w:val="both"/>
      </w:pPr>
      <w:r>
        <w:t>Purpose: This block implements a hostile channel environment.</w:t>
      </w:r>
      <w:r>
        <w:rPr>
          <w:spacing w:val="-1"/>
        </w:rPr>
        <w:t xml:space="preserve"> </w:t>
      </w:r>
      <w:r>
        <w:t>It</w:t>
      </w:r>
      <w:r>
        <w:rPr>
          <w:spacing w:val="-4"/>
        </w:rPr>
        <w:t xml:space="preserve"> </w:t>
      </w:r>
      <w:r>
        <w:t>injects</w:t>
      </w:r>
      <w:r>
        <w:rPr>
          <w:spacing w:val="-2"/>
        </w:rPr>
        <w:t xml:space="preserve"> </w:t>
      </w:r>
      <w:r>
        <w:t>wideband</w:t>
      </w:r>
      <w:r>
        <w:rPr>
          <w:spacing w:val="-1"/>
        </w:rPr>
        <w:t xml:space="preserve"> </w:t>
      </w:r>
      <w:r>
        <w:t>Gaussian noise</w:t>
      </w:r>
      <w:r>
        <w:rPr>
          <w:spacing w:val="-1"/>
        </w:rPr>
        <w:t xml:space="preserve"> </w:t>
      </w:r>
      <w:r>
        <w:t>to</w:t>
      </w:r>
      <w:r>
        <w:rPr>
          <w:spacing w:val="-1"/>
        </w:rPr>
        <w:t xml:space="preserve"> </w:t>
      </w:r>
      <w:r>
        <w:t>simulate a</w:t>
      </w:r>
      <w:r>
        <w:rPr>
          <w:spacing w:val="-5"/>
        </w:rPr>
        <w:t xml:space="preserve"> </w:t>
      </w:r>
      <w:r>
        <w:t>jamming</w:t>
      </w:r>
      <w:r>
        <w:rPr>
          <w:spacing w:val="-4"/>
        </w:rPr>
        <w:t xml:space="preserve"> </w:t>
      </w:r>
      <w:r>
        <w:t>attack</w:t>
      </w:r>
      <w:r>
        <w:rPr>
          <w:spacing w:val="-5"/>
        </w:rPr>
        <w:t xml:space="preserve"> </w:t>
      </w:r>
      <w:r>
        <w:t>or</w:t>
      </w:r>
      <w:r>
        <w:rPr>
          <w:spacing w:val="-4"/>
        </w:rPr>
        <w:t xml:space="preserve"> </w:t>
      </w:r>
      <w:r>
        <w:t>atmospheric</w:t>
      </w:r>
      <w:r>
        <w:rPr>
          <w:spacing w:val="-5"/>
        </w:rPr>
        <w:t xml:space="preserve"> </w:t>
      </w:r>
      <w:r>
        <w:t>interference</w:t>
      </w:r>
      <w:r>
        <w:rPr>
          <w:spacing w:val="-6"/>
        </w:rPr>
        <w:t xml:space="preserve"> </w:t>
      </w:r>
      <w:r>
        <w:t>in</w:t>
      </w:r>
      <w:r>
        <w:rPr>
          <w:spacing w:val="-4"/>
        </w:rPr>
        <w:t xml:space="preserve"> </w:t>
      </w:r>
      <w:r>
        <w:t>the</w:t>
      </w:r>
      <w:r>
        <w:rPr>
          <w:spacing w:val="-4"/>
        </w:rPr>
        <w:t xml:space="preserve"> </w:t>
      </w:r>
      <w:r>
        <w:rPr>
          <w:spacing w:val="-2"/>
        </w:rPr>
        <w:t>channel.</w:t>
      </w:r>
    </w:p>
    <w:p w14:paraId="2833E915" w14:textId="77777777" w:rsidR="004649A3" w:rsidRDefault="00000000">
      <w:pPr>
        <w:pStyle w:val="Heading2"/>
        <w:numPr>
          <w:ilvl w:val="0"/>
          <w:numId w:val="3"/>
        </w:numPr>
        <w:tabs>
          <w:tab w:val="left" w:pos="404"/>
        </w:tabs>
        <w:spacing w:before="230"/>
        <w:ind w:left="404" w:hanging="217"/>
        <w:jc w:val="both"/>
      </w:pPr>
      <w:r>
        <w:t>Add</w:t>
      </w:r>
      <w:r>
        <w:rPr>
          <w:spacing w:val="-7"/>
        </w:rPr>
        <w:t xml:space="preserve"> </w:t>
      </w:r>
      <w:r>
        <w:rPr>
          <w:spacing w:val="-2"/>
        </w:rPr>
        <w:t>Block</w:t>
      </w:r>
    </w:p>
    <w:p w14:paraId="6A818705" w14:textId="77777777" w:rsidR="004649A3" w:rsidRDefault="00000000">
      <w:pPr>
        <w:pStyle w:val="BodyText"/>
        <w:ind w:left="187" w:right="75"/>
        <w:jc w:val="both"/>
      </w:pPr>
      <w:r>
        <w:t>Function: It models the medium "air". Mathematically, it adds</w:t>
      </w:r>
      <w:r>
        <w:rPr>
          <w:spacing w:val="-11"/>
        </w:rPr>
        <w:t xml:space="preserve"> </w:t>
      </w:r>
      <w:r>
        <w:t>the</w:t>
      </w:r>
      <w:r>
        <w:rPr>
          <w:spacing w:val="-10"/>
        </w:rPr>
        <w:t xml:space="preserve"> </w:t>
      </w:r>
      <w:r>
        <w:t>hopping</w:t>
      </w:r>
      <w:r>
        <w:rPr>
          <w:spacing w:val="-10"/>
        </w:rPr>
        <w:t xml:space="preserve"> </w:t>
      </w:r>
      <w:r>
        <w:t>signal</w:t>
      </w:r>
      <w:r>
        <w:rPr>
          <w:spacing w:val="-10"/>
        </w:rPr>
        <w:t xml:space="preserve"> </w:t>
      </w:r>
      <w:r>
        <w:t>of</w:t>
      </w:r>
      <w:r>
        <w:rPr>
          <w:spacing w:val="-10"/>
        </w:rPr>
        <w:t xml:space="preserve"> </w:t>
      </w:r>
      <w:r>
        <w:t>the</w:t>
      </w:r>
      <w:r>
        <w:rPr>
          <w:spacing w:val="-10"/>
        </w:rPr>
        <w:t xml:space="preserve"> </w:t>
      </w:r>
      <w:r>
        <w:t>user</w:t>
      </w:r>
      <w:r>
        <w:rPr>
          <w:spacing w:val="-10"/>
        </w:rPr>
        <w:t xml:space="preserve"> </w:t>
      </w:r>
      <w:r>
        <w:t>and</w:t>
      </w:r>
      <w:r>
        <w:rPr>
          <w:spacing w:val="-10"/>
        </w:rPr>
        <w:t xml:space="preserve"> </w:t>
      </w:r>
      <w:r>
        <w:t>the</w:t>
      </w:r>
      <w:r>
        <w:rPr>
          <w:spacing w:val="-10"/>
        </w:rPr>
        <w:t xml:space="preserve"> </w:t>
      </w:r>
      <w:r>
        <w:t>noise</w:t>
      </w:r>
      <w:r>
        <w:rPr>
          <w:spacing w:val="-10"/>
        </w:rPr>
        <w:t xml:space="preserve"> </w:t>
      </w:r>
      <w:r>
        <w:t>signal</w:t>
      </w:r>
      <w:r>
        <w:rPr>
          <w:spacing w:val="-10"/>
        </w:rPr>
        <w:t xml:space="preserve"> </w:t>
      </w:r>
      <w:r>
        <w:t>of</w:t>
      </w:r>
      <w:r>
        <w:rPr>
          <w:spacing w:val="-10"/>
        </w:rPr>
        <w:t xml:space="preserve"> </w:t>
      </w:r>
      <w:r>
        <w:t>the jammer,</w:t>
      </w:r>
      <w:r>
        <w:rPr>
          <w:spacing w:val="-2"/>
        </w:rPr>
        <w:t xml:space="preserve"> </w:t>
      </w:r>
      <w:r>
        <w:t>thus</w:t>
      </w:r>
      <w:r>
        <w:rPr>
          <w:spacing w:val="-3"/>
        </w:rPr>
        <w:t xml:space="preserve"> </w:t>
      </w:r>
      <w:r>
        <w:t>creating</w:t>
      </w:r>
      <w:r>
        <w:rPr>
          <w:spacing w:val="-2"/>
        </w:rPr>
        <w:t xml:space="preserve"> </w:t>
      </w:r>
      <w:r>
        <w:t>one</w:t>
      </w:r>
      <w:r>
        <w:rPr>
          <w:spacing w:val="-2"/>
        </w:rPr>
        <w:t xml:space="preserve"> </w:t>
      </w:r>
      <w:r>
        <w:t>mixed</w:t>
      </w:r>
      <w:r>
        <w:rPr>
          <w:spacing w:val="-2"/>
        </w:rPr>
        <w:t xml:space="preserve"> </w:t>
      </w:r>
      <w:r>
        <w:t>polluted</w:t>
      </w:r>
      <w:r>
        <w:rPr>
          <w:spacing w:val="-2"/>
        </w:rPr>
        <w:t xml:space="preserve"> </w:t>
      </w:r>
      <w:r>
        <w:t>signal</w:t>
      </w:r>
      <w:r>
        <w:rPr>
          <w:spacing w:val="-2"/>
        </w:rPr>
        <w:t xml:space="preserve"> </w:t>
      </w:r>
      <w:r>
        <w:t>which</w:t>
      </w:r>
      <w:r>
        <w:rPr>
          <w:spacing w:val="-2"/>
        </w:rPr>
        <w:t xml:space="preserve"> </w:t>
      </w:r>
      <w:r>
        <w:t>shall be transmitted.</w:t>
      </w:r>
    </w:p>
    <w:p w14:paraId="0625B418" w14:textId="77777777" w:rsidR="004649A3" w:rsidRDefault="004649A3">
      <w:pPr>
        <w:pStyle w:val="BodyText"/>
      </w:pPr>
    </w:p>
    <w:p w14:paraId="6F7AB80F" w14:textId="77777777" w:rsidR="004649A3" w:rsidRDefault="00000000">
      <w:pPr>
        <w:pStyle w:val="Heading2"/>
        <w:numPr>
          <w:ilvl w:val="0"/>
          <w:numId w:val="3"/>
        </w:numPr>
        <w:tabs>
          <w:tab w:val="left" w:pos="404"/>
        </w:tabs>
        <w:ind w:left="404" w:hanging="217"/>
        <w:jc w:val="both"/>
      </w:pPr>
      <w:r>
        <w:t>ZMQ</w:t>
      </w:r>
      <w:r>
        <w:rPr>
          <w:spacing w:val="-4"/>
        </w:rPr>
        <w:t xml:space="preserve"> </w:t>
      </w:r>
      <w:r>
        <w:t>PUB</w:t>
      </w:r>
      <w:r>
        <w:rPr>
          <w:spacing w:val="-6"/>
        </w:rPr>
        <w:t xml:space="preserve"> </w:t>
      </w:r>
      <w:r>
        <w:t>Sink</w:t>
      </w:r>
      <w:r>
        <w:rPr>
          <w:spacing w:val="-3"/>
        </w:rPr>
        <w:t xml:space="preserve"> </w:t>
      </w:r>
      <w:r>
        <w:t>(Data</w:t>
      </w:r>
      <w:r>
        <w:rPr>
          <w:spacing w:val="-4"/>
        </w:rPr>
        <w:t xml:space="preserve"> Link)</w:t>
      </w:r>
    </w:p>
    <w:p w14:paraId="51F41242" w14:textId="77777777" w:rsidR="004649A3" w:rsidRDefault="00000000">
      <w:pPr>
        <w:pStyle w:val="BodyText"/>
        <w:ind w:left="187" w:right="72"/>
        <w:jc w:val="both"/>
      </w:pPr>
      <w:r>
        <w:t>Function: It acts like a transmitting antenna; it sends the complex</w:t>
      </w:r>
      <w:r>
        <w:rPr>
          <w:spacing w:val="-3"/>
        </w:rPr>
        <w:t xml:space="preserve"> </w:t>
      </w:r>
      <w:r>
        <w:t>I/Q</w:t>
      </w:r>
      <w:r>
        <w:rPr>
          <w:spacing w:val="-4"/>
        </w:rPr>
        <w:t xml:space="preserve"> </w:t>
      </w:r>
      <w:r>
        <w:t>radio</w:t>
      </w:r>
      <w:r>
        <w:rPr>
          <w:spacing w:val="-3"/>
        </w:rPr>
        <w:t xml:space="preserve"> </w:t>
      </w:r>
      <w:r>
        <w:t>data</w:t>
      </w:r>
      <w:r>
        <w:rPr>
          <w:spacing w:val="-4"/>
        </w:rPr>
        <w:t xml:space="preserve"> </w:t>
      </w:r>
      <w:r>
        <w:t>through</w:t>
      </w:r>
      <w:r>
        <w:rPr>
          <w:spacing w:val="-3"/>
        </w:rPr>
        <w:t xml:space="preserve"> </w:t>
      </w:r>
      <w:r>
        <w:t>a</w:t>
      </w:r>
      <w:r>
        <w:rPr>
          <w:spacing w:val="-4"/>
        </w:rPr>
        <w:t xml:space="preserve"> </w:t>
      </w:r>
      <w:r>
        <w:t>local</w:t>
      </w:r>
      <w:r>
        <w:rPr>
          <w:spacing w:val="-5"/>
        </w:rPr>
        <w:t xml:space="preserve"> </w:t>
      </w:r>
      <w:r>
        <w:t>TCP</w:t>
      </w:r>
      <w:r>
        <w:rPr>
          <w:spacing w:val="-5"/>
        </w:rPr>
        <w:t xml:space="preserve"> </w:t>
      </w:r>
      <w:r>
        <w:t>network</w:t>
      </w:r>
      <w:r>
        <w:rPr>
          <w:spacing w:val="-3"/>
        </w:rPr>
        <w:t xml:space="preserve"> </w:t>
      </w:r>
      <w:r>
        <w:t xml:space="preserve">socket- Port 5555-to the receiver, thus emulating an over-the-air </w:t>
      </w:r>
      <w:r>
        <w:rPr>
          <w:spacing w:val="-2"/>
        </w:rPr>
        <w:t>transmission.</w:t>
      </w:r>
    </w:p>
    <w:p w14:paraId="1B6D3CBB" w14:textId="77777777" w:rsidR="004649A3" w:rsidRDefault="004649A3">
      <w:pPr>
        <w:pStyle w:val="BodyText"/>
      </w:pPr>
    </w:p>
    <w:p w14:paraId="48BF81BD" w14:textId="77777777" w:rsidR="004649A3" w:rsidRDefault="00000000">
      <w:pPr>
        <w:pStyle w:val="ListParagraph"/>
        <w:numPr>
          <w:ilvl w:val="0"/>
          <w:numId w:val="3"/>
        </w:numPr>
        <w:tabs>
          <w:tab w:val="left" w:pos="447"/>
        </w:tabs>
        <w:ind w:left="187" w:right="72" w:firstLine="0"/>
        <w:jc w:val="both"/>
        <w:rPr>
          <w:sz w:val="20"/>
        </w:rPr>
      </w:pPr>
      <w:r>
        <w:rPr>
          <w:b/>
          <w:sz w:val="20"/>
        </w:rPr>
        <w:t xml:space="preserve">ZMQ PUB Message Sink (Control Link) Function: </w:t>
      </w:r>
      <w:r>
        <w:rPr>
          <w:sz w:val="20"/>
        </w:rPr>
        <w:t>This</w:t>
      </w:r>
      <w:r>
        <w:rPr>
          <w:spacing w:val="-12"/>
          <w:sz w:val="20"/>
        </w:rPr>
        <w:t xml:space="preserve"> </w:t>
      </w:r>
      <w:r>
        <w:rPr>
          <w:sz w:val="20"/>
        </w:rPr>
        <w:t>block</w:t>
      </w:r>
      <w:r>
        <w:rPr>
          <w:spacing w:val="-10"/>
          <w:sz w:val="20"/>
        </w:rPr>
        <w:t xml:space="preserve"> </w:t>
      </w:r>
      <w:r>
        <w:rPr>
          <w:sz w:val="20"/>
        </w:rPr>
        <w:t>establishes</w:t>
      </w:r>
      <w:r>
        <w:rPr>
          <w:spacing w:val="-12"/>
          <w:sz w:val="20"/>
        </w:rPr>
        <w:t xml:space="preserve"> </w:t>
      </w:r>
      <w:r>
        <w:rPr>
          <w:sz w:val="20"/>
        </w:rPr>
        <w:t>a</w:t>
      </w:r>
      <w:r>
        <w:rPr>
          <w:spacing w:val="-8"/>
          <w:sz w:val="20"/>
        </w:rPr>
        <w:t xml:space="preserve"> </w:t>
      </w:r>
      <w:r>
        <w:rPr>
          <w:sz w:val="20"/>
        </w:rPr>
        <w:t>separate</w:t>
      </w:r>
      <w:r>
        <w:rPr>
          <w:spacing w:val="-11"/>
          <w:sz w:val="20"/>
        </w:rPr>
        <w:t xml:space="preserve"> </w:t>
      </w:r>
      <w:r>
        <w:rPr>
          <w:sz w:val="20"/>
        </w:rPr>
        <w:t>control</w:t>
      </w:r>
      <w:r>
        <w:rPr>
          <w:spacing w:val="-11"/>
          <w:sz w:val="20"/>
        </w:rPr>
        <w:t xml:space="preserve"> </w:t>
      </w:r>
      <w:r>
        <w:rPr>
          <w:sz w:val="20"/>
        </w:rPr>
        <w:t>channel.</w:t>
      </w:r>
      <w:r>
        <w:rPr>
          <w:spacing w:val="-11"/>
          <w:sz w:val="20"/>
        </w:rPr>
        <w:t xml:space="preserve"> </w:t>
      </w:r>
      <w:r>
        <w:rPr>
          <w:sz w:val="20"/>
        </w:rPr>
        <w:t>It</w:t>
      </w:r>
      <w:r>
        <w:rPr>
          <w:spacing w:val="-11"/>
          <w:sz w:val="20"/>
        </w:rPr>
        <w:t xml:space="preserve"> </w:t>
      </w:r>
      <w:r>
        <w:rPr>
          <w:sz w:val="20"/>
        </w:rPr>
        <w:t>sends</w:t>
      </w:r>
      <w:r>
        <w:rPr>
          <w:spacing w:val="-12"/>
          <w:sz w:val="20"/>
        </w:rPr>
        <w:t xml:space="preserve"> </w:t>
      </w:r>
      <w:r>
        <w:rPr>
          <w:sz w:val="20"/>
        </w:rPr>
        <w:t>the synchronization keys-the current frequency value-to the receiver on a separate port-5556-so that the receiver knows where to "listen."</w:t>
      </w:r>
    </w:p>
    <w:p w14:paraId="75E10526" w14:textId="77777777" w:rsidR="004649A3" w:rsidRDefault="004649A3">
      <w:pPr>
        <w:pStyle w:val="BodyText"/>
      </w:pPr>
    </w:p>
    <w:p w14:paraId="548F8CAC" w14:textId="77777777" w:rsidR="004649A3" w:rsidRDefault="00000000">
      <w:pPr>
        <w:pStyle w:val="Heading2"/>
        <w:ind w:left="187" w:firstLine="0"/>
      </w:pPr>
      <w:r>
        <w:t>B)</w:t>
      </w:r>
      <w:r>
        <w:rPr>
          <w:spacing w:val="-7"/>
        </w:rPr>
        <w:t xml:space="preserve"> </w:t>
      </w:r>
      <w:r>
        <w:t>Receiver</w:t>
      </w:r>
      <w:r>
        <w:rPr>
          <w:spacing w:val="-7"/>
        </w:rPr>
        <w:t xml:space="preserve"> </w:t>
      </w:r>
      <w:r>
        <w:t>Implementation</w:t>
      </w:r>
      <w:r>
        <w:rPr>
          <w:spacing w:val="-7"/>
        </w:rPr>
        <w:t xml:space="preserve"> </w:t>
      </w:r>
      <w:r>
        <w:t>(Ground</w:t>
      </w:r>
      <w:r>
        <w:rPr>
          <w:spacing w:val="-8"/>
        </w:rPr>
        <w:t xml:space="preserve"> </w:t>
      </w:r>
      <w:r>
        <w:t>Station</w:t>
      </w:r>
      <w:r>
        <w:rPr>
          <w:spacing w:val="-8"/>
        </w:rPr>
        <w:t xml:space="preserve"> </w:t>
      </w:r>
      <w:r>
        <w:rPr>
          <w:spacing w:val="-2"/>
        </w:rPr>
        <w:t>side)</w:t>
      </w:r>
    </w:p>
    <w:p w14:paraId="221484B8" w14:textId="77777777" w:rsidR="004649A3" w:rsidRDefault="00000000">
      <w:pPr>
        <w:pStyle w:val="BodyText"/>
        <w:spacing w:before="10"/>
        <w:rPr>
          <w:b/>
          <w:sz w:val="17"/>
        </w:rPr>
      </w:pPr>
      <w:r>
        <w:rPr>
          <w:b/>
          <w:noProof/>
          <w:sz w:val="17"/>
        </w:rPr>
        <w:drawing>
          <wp:anchor distT="0" distB="0" distL="0" distR="0" simplePos="0" relativeHeight="487588864" behindDoc="1" locked="0" layoutInCell="1" allowOverlap="1" wp14:anchorId="42CE81FC" wp14:editId="075D89FA">
            <wp:simplePos x="0" y="0"/>
            <wp:positionH relativeFrom="page">
              <wp:posOffset>575944</wp:posOffset>
            </wp:positionH>
            <wp:positionV relativeFrom="paragraph">
              <wp:posOffset>145824</wp:posOffset>
            </wp:positionV>
            <wp:extent cx="3108645" cy="1539239"/>
            <wp:effectExtent l="0" t="0" r="0" b="0"/>
            <wp:wrapTopAndBottom/>
            <wp:docPr id="5" name="Image 5"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screenshot of a computer  AI-generated content may be incorrect."/>
                    <pic:cNvPicPr/>
                  </pic:nvPicPr>
                  <pic:blipFill>
                    <a:blip r:embed="rId9" cstate="print"/>
                    <a:stretch>
                      <a:fillRect/>
                    </a:stretch>
                  </pic:blipFill>
                  <pic:spPr>
                    <a:xfrm>
                      <a:off x="0" y="0"/>
                      <a:ext cx="3108645" cy="1539239"/>
                    </a:xfrm>
                    <a:prstGeom prst="rect">
                      <a:avLst/>
                    </a:prstGeom>
                  </pic:spPr>
                </pic:pic>
              </a:graphicData>
            </a:graphic>
          </wp:anchor>
        </w:drawing>
      </w:r>
    </w:p>
    <w:p w14:paraId="08343F58" w14:textId="77777777" w:rsidR="004649A3" w:rsidRDefault="00000000">
      <w:pPr>
        <w:spacing w:before="67"/>
        <w:ind w:left="1486"/>
        <w:rPr>
          <w:b/>
          <w:sz w:val="20"/>
        </w:rPr>
      </w:pPr>
      <w:r>
        <w:rPr>
          <w:b/>
          <w:sz w:val="20"/>
        </w:rPr>
        <w:t>Fig</w:t>
      </w:r>
      <w:r>
        <w:rPr>
          <w:b/>
          <w:spacing w:val="-3"/>
          <w:sz w:val="20"/>
        </w:rPr>
        <w:t xml:space="preserve"> </w:t>
      </w:r>
      <w:r>
        <w:rPr>
          <w:b/>
          <w:sz w:val="20"/>
        </w:rPr>
        <w:t>5.</w:t>
      </w:r>
      <w:r>
        <w:rPr>
          <w:b/>
          <w:spacing w:val="-3"/>
          <w:sz w:val="20"/>
        </w:rPr>
        <w:t xml:space="preserve"> </w:t>
      </w:r>
      <w:r>
        <w:rPr>
          <w:b/>
          <w:sz w:val="20"/>
        </w:rPr>
        <w:t>Receiver</w:t>
      </w:r>
      <w:r>
        <w:rPr>
          <w:b/>
          <w:spacing w:val="-3"/>
          <w:sz w:val="20"/>
        </w:rPr>
        <w:t xml:space="preserve"> </w:t>
      </w:r>
      <w:r>
        <w:rPr>
          <w:b/>
          <w:spacing w:val="-2"/>
          <w:sz w:val="20"/>
        </w:rPr>
        <w:t>Flowgraph</w:t>
      </w:r>
    </w:p>
    <w:p w14:paraId="576EC4CC" w14:textId="77777777" w:rsidR="004649A3" w:rsidRDefault="004649A3">
      <w:pPr>
        <w:pStyle w:val="BodyText"/>
        <w:spacing w:before="1"/>
        <w:rPr>
          <w:b/>
        </w:rPr>
      </w:pPr>
    </w:p>
    <w:p w14:paraId="4F8097EE" w14:textId="77777777" w:rsidR="004649A3" w:rsidRDefault="00000000">
      <w:pPr>
        <w:pStyle w:val="BodyText"/>
        <w:ind w:left="187" w:right="75"/>
        <w:jc w:val="both"/>
      </w:pPr>
      <w:r>
        <w:rPr>
          <w:b/>
        </w:rPr>
        <w:t xml:space="preserve">Figure 5 </w:t>
      </w:r>
      <w:r>
        <w:t>illustrates the GNU Radio flowgraph for the Receiver. This node operates independently, capturing the network stream and recovering the original audio.</w:t>
      </w:r>
    </w:p>
    <w:p w14:paraId="13516CCA" w14:textId="77777777" w:rsidR="004649A3" w:rsidRDefault="00000000">
      <w:pPr>
        <w:pStyle w:val="Heading2"/>
        <w:numPr>
          <w:ilvl w:val="0"/>
          <w:numId w:val="2"/>
        </w:numPr>
        <w:tabs>
          <w:tab w:val="left" w:pos="404"/>
        </w:tabs>
        <w:spacing w:before="229"/>
        <w:ind w:left="404" w:hanging="217"/>
        <w:jc w:val="both"/>
      </w:pPr>
      <w:r>
        <w:t>ZMQ</w:t>
      </w:r>
      <w:r>
        <w:rPr>
          <w:spacing w:val="-5"/>
        </w:rPr>
        <w:t xml:space="preserve"> </w:t>
      </w:r>
      <w:r>
        <w:t>SUB</w:t>
      </w:r>
      <w:r>
        <w:rPr>
          <w:spacing w:val="-6"/>
        </w:rPr>
        <w:t xml:space="preserve"> </w:t>
      </w:r>
      <w:r>
        <w:t>Source</w:t>
      </w:r>
      <w:r>
        <w:rPr>
          <w:spacing w:val="-5"/>
        </w:rPr>
        <w:t xml:space="preserve"> </w:t>
      </w:r>
      <w:r>
        <w:t>(Data</w:t>
      </w:r>
      <w:r>
        <w:rPr>
          <w:spacing w:val="-4"/>
        </w:rPr>
        <w:t xml:space="preserve"> </w:t>
      </w:r>
      <w:r>
        <w:rPr>
          <w:spacing w:val="-2"/>
        </w:rPr>
        <w:t>Input)</w:t>
      </w:r>
    </w:p>
    <w:p w14:paraId="35C7475E" w14:textId="77777777" w:rsidR="004649A3" w:rsidRDefault="00000000">
      <w:pPr>
        <w:pStyle w:val="BodyText"/>
        <w:ind w:left="187" w:right="77"/>
        <w:jc w:val="both"/>
      </w:pPr>
      <w:r>
        <w:t>Function:</w:t>
      </w:r>
      <w:r>
        <w:rPr>
          <w:spacing w:val="-9"/>
        </w:rPr>
        <w:t xml:space="preserve"> </w:t>
      </w:r>
      <w:r>
        <w:t>It</w:t>
      </w:r>
      <w:r>
        <w:rPr>
          <w:spacing w:val="-9"/>
        </w:rPr>
        <w:t xml:space="preserve"> </w:t>
      </w:r>
      <w:r>
        <w:t>performs</w:t>
      </w:r>
      <w:r>
        <w:rPr>
          <w:spacing w:val="-10"/>
        </w:rPr>
        <w:t xml:space="preserve"> </w:t>
      </w:r>
      <w:r>
        <w:t>the</w:t>
      </w:r>
      <w:r>
        <w:rPr>
          <w:spacing w:val="-8"/>
        </w:rPr>
        <w:t xml:space="preserve"> </w:t>
      </w:r>
      <w:r>
        <w:t>function</w:t>
      </w:r>
      <w:r>
        <w:rPr>
          <w:spacing w:val="-8"/>
        </w:rPr>
        <w:t xml:space="preserve"> </w:t>
      </w:r>
      <w:r>
        <w:t>of</w:t>
      </w:r>
      <w:r>
        <w:rPr>
          <w:spacing w:val="-8"/>
        </w:rPr>
        <w:t xml:space="preserve"> </w:t>
      </w:r>
      <w:r>
        <w:t>a</w:t>
      </w:r>
      <w:r>
        <w:rPr>
          <w:spacing w:val="-8"/>
        </w:rPr>
        <w:t xml:space="preserve"> </w:t>
      </w:r>
      <w:r>
        <w:t>receiving</w:t>
      </w:r>
      <w:r>
        <w:rPr>
          <w:spacing w:val="-8"/>
        </w:rPr>
        <w:t xml:space="preserve"> </w:t>
      </w:r>
      <w:r>
        <w:t>antenna.</w:t>
      </w:r>
      <w:r>
        <w:rPr>
          <w:spacing w:val="-8"/>
        </w:rPr>
        <w:t xml:space="preserve"> </w:t>
      </w:r>
      <w:r>
        <w:t>On port 5555, it subscribes to the network stream to capture the raw, incoming radio signal that includes the voice data and the jammer.</w:t>
      </w:r>
    </w:p>
    <w:p w14:paraId="3909ADA7" w14:textId="77777777" w:rsidR="004649A3" w:rsidRDefault="00000000">
      <w:pPr>
        <w:spacing w:before="80"/>
        <w:rPr>
          <w:sz w:val="20"/>
        </w:rPr>
      </w:pPr>
      <w:r>
        <w:br w:type="column"/>
      </w:r>
    </w:p>
    <w:p w14:paraId="4357A49A" w14:textId="77777777" w:rsidR="004649A3" w:rsidRDefault="00000000">
      <w:pPr>
        <w:pStyle w:val="Heading2"/>
        <w:numPr>
          <w:ilvl w:val="0"/>
          <w:numId w:val="2"/>
        </w:numPr>
        <w:tabs>
          <w:tab w:val="left" w:pos="404"/>
        </w:tabs>
        <w:spacing w:before="1" w:line="229" w:lineRule="exact"/>
        <w:ind w:left="404" w:hanging="217"/>
      </w:pPr>
      <w:r>
        <w:t>ZMQ</w:t>
      </w:r>
      <w:r>
        <w:rPr>
          <w:spacing w:val="-5"/>
        </w:rPr>
        <w:t xml:space="preserve"> </w:t>
      </w:r>
      <w:r>
        <w:t>SUB</w:t>
      </w:r>
      <w:r>
        <w:rPr>
          <w:spacing w:val="-5"/>
        </w:rPr>
        <w:t xml:space="preserve"> </w:t>
      </w:r>
      <w:r>
        <w:t>Message</w:t>
      </w:r>
      <w:r>
        <w:rPr>
          <w:spacing w:val="-6"/>
        </w:rPr>
        <w:t xml:space="preserve"> </w:t>
      </w:r>
      <w:r>
        <w:t>Source</w:t>
      </w:r>
      <w:r>
        <w:rPr>
          <w:spacing w:val="-5"/>
        </w:rPr>
        <w:t xml:space="preserve"> </w:t>
      </w:r>
      <w:r>
        <w:t>(Sync</w:t>
      </w:r>
      <w:r>
        <w:rPr>
          <w:spacing w:val="-6"/>
        </w:rPr>
        <w:t xml:space="preserve"> </w:t>
      </w:r>
      <w:r>
        <w:rPr>
          <w:spacing w:val="-2"/>
        </w:rPr>
        <w:t>Input)</w:t>
      </w:r>
    </w:p>
    <w:p w14:paraId="145285FC" w14:textId="77777777" w:rsidR="004649A3" w:rsidRDefault="00000000">
      <w:pPr>
        <w:pStyle w:val="BodyText"/>
        <w:ind w:left="187" w:right="547"/>
        <w:jc w:val="both"/>
      </w:pPr>
      <w:r>
        <w:t>Function: This block listens to the control channel on Port 5556.</w:t>
      </w:r>
      <w:r>
        <w:rPr>
          <w:spacing w:val="-13"/>
        </w:rPr>
        <w:t xml:space="preserve"> </w:t>
      </w:r>
      <w:r>
        <w:t>It</w:t>
      </w:r>
      <w:r>
        <w:rPr>
          <w:spacing w:val="-12"/>
        </w:rPr>
        <w:t xml:space="preserve"> </w:t>
      </w:r>
      <w:r>
        <w:t>captures</w:t>
      </w:r>
      <w:r>
        <w:rPr>
          <w:spacing w:val="-13"/>
        </w:rPr>
        <w:t xml:space="preserve"> </w:t>
      </w:r>
      <w:r>
        <w:t>the</w:t>
      </w:r>
      <w:r>
        <w:rPr>
          <w:spacing w:val="-12"/>
        </w:rPr>
        <w:t xml:space="preserve"> </w:t>
      </w:r>
      <w:r>
        <w:t>synchronization</w:t>
      </w:r>
      <w:r>
        <w:rPr>
          <w:spacing w:val="-13"/>
        </w:rPr>
        <w:t xml:space="preserve"> </w:t>
      </w:r>
      <w:r>
        <w:t>keys</w:t>
      </w:r>
      <w:r>
        <w:rPr>
          <w:spacing w:val="-12"/>
        </w:rPr>
        <w:t xml:space="preserve"> </w:t>
      </w:r>
      <w:r>
        <w:t>that</w:t>
      </w:r>
      <w:r>
        <w:rPr>
          <w:spacing w:val="-13"/>
        </w:rPr>
        <w:t xml:space="preserve"> </w:t>
      </w:r>
      <w:r>
        <w:t>are</w:t>
      </w:r>
      <w:r>
        <w:rPr>
          <w:spacing w:val="-12"/>
        </w:rPr>
        <w:t xml:space="preserve"> </w:t>
      </w:r>
      <w:r>
        <w:t>sent</w:t>
      </w:r>
      <w:r>
        <w:rPr>
          <w:spacing w:val="-13"/>
        </w:rPr>
        <w:t xml:space="preserve"> </w:t>
      </w:r>
      <w:r>
        <w:t>by</w:t>
      </w:r>
      <w:r>
        <w:rPr>
          <w:spacing w:val="-12"/>
        </w:rPr>
        <w:t xml:space="preserve"> </w:t>
      </w:r>
      <w:r>
        <w:t>the transmitter</w:t>
      </w:r>
      <w:r>
        <w:rPr>
          <w:spacing w:val="-13"/>
        </w:rPr>
        <w:t xml:space="preserve"> </w:t>
      </w:r>
      <w:r>
        <w:t>in</w:t>
      </w:r>
      <w:r>
        <w:rPr>
          <w:spacing w:val="-12"/>
        </w:rPr>
        <w:t xml:space="preserve"> </w:t>
      </w:r>
      <w:r>
        <w:t>order</w:t>
      </w:r>
      <w:r>
        <w:rPr>
          <w:spacing w:val="-13"/>
        </w:rPr>
        <w:t xml:space="preserve"> </w:t>
      </w:r>
      <w:r>
        <w:t>to</w:t>
      </w:r>
      <w:r>
        <w:rPr>
          <w:spacing w:val="-12"/>
        </w:rPr>
        <w:t xml:space="preserve"> </w:t>
      </w:r>
      <w:r>
        <w:t>keep</w:t>
      </w:r>
      <w:r>
        <w:rPr>
          <w:spacing w:val="-13"/>
        </w:rPr>
        <w:t xml:space="preserve"> </w:t>
      </w:r>
      <w:r>
        <w:t>the</w:t>
      </w:r>
      <w:r>
        <w:rPr>
          <w:spacing w:val="-12"/>
        </w:rPr>
        <w:t xml:space="preserve"> </w:t>
      </w:r>
      <w:r>
        <w:t>receiver</w:t>
      </w:r>
      <w:r>
        <w:rPr>
          <w:spacing w:val="-13"/>
        </w:rPr>
        <w:t xml:space="preserve"> </w:t>
      </w:r>
      <w:r>
        <w:t>locked</w:t>
      </w:r>
      <w:r>
        <w:rPr>
          <w:spacing w:val="-12"/>
        </w:rPr>
        <w:t xml:space="preserve"> </w:t>
      </w:r>
      <w:r>
        <w:t>in</w:t>
      </w:r>
      <w:r>
        <w:rPr>
          <w:spacing w:val="-13"/>
        </w:rPr>
        <w:t xml:space="preserve"> </w:t>
      </w:r>
      <w:r>
        <w:t>the</w:t>
      </w:r>
      <w:r>
        <w:rPr>
          <w:spacing w:val="-12"/>
        </w:rPr>
        <w:t xml:space="preserve"> </w:t>
      </w:r>
      <w:r>
        <w:t xml:space="preserve">hopping </w:t>
      </w:r>
      <w:r>
        <w:rPr>
          <w:spacing w:val="-2"/>
        </w:rPr>
        <w:t>pattern.</w:t>
      </w:r>
    </w:p>
    <w:p w14:paraId="3CEAC673" w14:textId="77777777" w:rsidR="004649A3" w:rsidRDefault="004649A3">
      <w:pPr>
        <w:pStyle w:val="BodyText"/>
        <w:spacing w:before="1"/>
      </w:pPr>
    </w:p>
    <w:p w14:paraId="15CC0292" w14:textId="77777777" w:rsidR="004649A3" w:rsidRDefault="00000000">
      <w:pPr>
        <w:pStyle w:val="ListParagraph"/>
        <w:numPr>
          <w:ilvl w:val="0"/>
          <w:numId w:val="2"/>
        </w:numPr>
        <w:tabs>
          <w:tab w:val="left" w:pos="404"/>
        </w:tabs>
        <w:ind w:left="187" w:right="545" w:firstLine="0"/>
        <w:rPr>
          <w:sz w:val="20"/>
        </w:rPr>
      </w:pPr>
      <w:r>
        <w:rPr>
          <w:b/>
          <w:sz w:val="20"/>
        </w:rPr>
        <w:t xml:space="preserve">Frequency </w:t>
      </w:r>
      <w:proofErr w:type="spellStart"/>
      <w:r>
        <w:rPr>
          <w:b/>
          <w:sz w:val="20"/>
        </w:rPr>
        <w:t>Xlating</w:t>
      </w:r>
      <w:proofErr w:type="spellEnd"/>
      <w:r>
        <w:rPr>
          <w:b/>
          <w:sz w:val="20"/>
        </w:rPr>
        <w:t xml:space="preserve"> FIR Filter (The De-Hopper) </w:t>
      </w:r>
      <w:r>
        <w:rPr>
          <w:sz w:val="20"/>
        </w:rPr>
        <w:t>Function:</w:t>
      </w:r>
      <w:r>
        <w:rPr>
          <w:spacing w:val="-13"/>
          <w:sz w:val="20"/>
        </w:rPr>
        <w:t xml:space="preserve"> </w:t>
      </w:r>
      <w:r>
        <w:rPr>
          <w:sz w:val="20"/>
        </w:rPr>
        <w:t>The</w:t>
      </w:r>
      <w:r>
        <w:rPr>
          <w:spacing w:val="-12"/>
          <w:sz w:val="20"/>
        </w:rPr>
        <w:t xml:space="preserve"> </w:t>
      </w:r>
      <w:r>
        <w:rPr>
          <w:sz w:val="20"/>
        </w:rPr>
        <w:t>core</w:t>
      </w:r>
      <w:r>
        <w:rPr>
          <w:spacing w:val="-13"/>
          <w:sz w:val="20"/>
        </w:rPr>
        <w:t xml:space="preserve"> </w:t>
      </w:r>
      <w:r>
        <w:rPr>
          <w:sz w:val="20"/>
        </w:rPr>
        <w:t>anti-jamming</w:t>
      </w:r>
      <w:r>
        <w:rPr>
          <w:spacing w:val="-12"/>
          <w:sz w:val="20"/>
        </w:rPr>
        <w:t xml:space="preserve"> </w:t>
      </w:r>
      <w:r>
        <w:rPr>
          <w:sz w:val="20"/>
        </w:rPr>
        <w:t>block,</w:t>
      </w:r>
      <w:r>
        <w:rPr>
          <w:spacing w:val="-13"/>
          <w:sz w:val="20"/>
        </w:rPr>
        <w:t xml:space="preserve"> </w:t>
      </w:r>
      <w:r>
        <w:rPr>
          <w:sz w:val="20"/>
        </w:rPr>
        <w:t>this</w:t>
      </w:r>
      <w:r>
        <w:rPr>
          <w:spacing w:val="-12"/>
          <w:sz w:val="20"/>
        </w:rPr>
        <w:t xml:space="preserve"> </w:t>
      </w:r>
      <w:r>
        <w:rPr>
          <w:sz w:val="20"/>
        </w:rPr>
        <w:t>shifts</w:t>
      </w:r>
      <w:r>
        <w:rPr>
          <w:spacing w:val="-13"/>
          <w:sz w:val="20"/>
        </w:rPr>
        <w:t xml:space="preserve"> </w:t>
      </w:r>
      <w:r>
        <w:rPr>
          <w:sz w:val="20"/>
        </w:rPr>
        <w:t>the</w:t>
      </w:r>
      <w:r>
        <w:rPr>
          <w:spacing w:val="-12"/>
          <w:sz w:val="20"/>
        </w:rPr>
        <w:t xml:space="preserve"> </w:t>
      </w:r>
      <w:r>
        <w:rPr>
          <w:sz w:val="20"/>
        </w:rPr>
        <w:t>desired signal</w:t>
      </w:r>
      <w:r>
        <w:rPr>
          <w:spacing w:val="29"/>
          <w:sz w:val="20"/>
        </w:rPr>
        <w:t xml:space="preserve"> </w:t>
      </w:r>
      <w:r>
        <w:rPr>
          <w:sz w:val="20"/>
        </w:rPr>
        <w:t>back</w:t>
      </w:r>
      <w:r>
        <w:rPr>
          <w:spacing w:val="29"/>
          <w:sz w:val="20"/>
        </w:rPr>
        <w:t xml:space="preserve"> </w:t>
      </w:r>
      <w:r>
        <w:rPr>
          <w:sz w:val="20"/>
        </w:rPr>
        <w:t>to</w:t>
      </w:r>
      <w:r>
        <w:rPr>
          <w:spacing w:val="29"/>
          <w:sz w:val="20"/>
        </w:rPr>
        <w:t xml:space="preserve"> </w:t>
      </w:r>
      <w:r>
        <w:rPr>
          <w:sz w:val="20"/>
        </w:rPr>
        <w:t>Baseband,</w:t>
      </w:r>
      <w:r>
        <w:rPr>
          <w:spacing w:val="29"/>
          <w:sz w:val="20"/>
        </w:rPr>
        <w:t xml:space="preserve"> </w:t>
      </w:r>
      <w:r>
        <w:rPr>
          <w:sz w:val="20"/>
        </w:rPr>
        <w:t>0</w:t>
      </w:r>
      <w:r>
        <w:rPr>
          <w:spacing w:val="29"/>
          <w:sz w:val="20"/>
        </w:rPr>
        <w:t xml:space="preserve"> </w:t>
      </w:r>
      <w:r>
        <w:rPr>
          <w:sz w:val="20"/>
        </w:rPr>
        <w:t>Hz,</w:t>
      </w:r>
      <w:r>
        <w:rPr>
          <w:spacing w:val="29"/>
          <w:sz w:val="20"/>
        </w:rPr>
        <w:t xml:space="preserve"> </w:t>
      </w:r>
      <w:r>
        <w:rPr>
          <w:sz w:val="20"/>
        </w:rPr>
        <w:t>using</w:t>
      </w:r>
      <w:r>
        <w:rPr>
          <w:spacing w:val="29"/>
          <w:sz w:val="20"/>
        </w:rPr>
        <w:t xml:space="preserve"> </w:t>
      </w:r>
      <w:r>
        <w:rPr>
          <w:sz w:val="20"/>
        </w:rPr>
        <w:t>the</w:t>
      </w:r>
      <w:r>
        <w:rPr>
          <w:spacing w:val="29"/>
          <w:sz w:val="20"/>
        </w:rPr>
        <w:t xml:space="preserve"> </w:t>
      </w:r>
      <w:r>
        <w:rPr>
          <w:sz w:val="20"/>
        </w:rPr>
        <w:t>synchronization keys.</w:t>
      </w:r>
      <w:r>
        <w:rPr>
          <w:spacing w:val="29"/>
          <w:sz w:val="20"/>
        </w:rPr>
        <w:t xml:space="preserve"> </w:t>
      </w:r>
      <w:r>
        <w:rPr>
          <w:sz w:val="20"/>
        </w:rPr>
        <w:t>Because</w:t>
      </w:r>
      <w:r>
        <w:rPr>
          <w:spacing w:val="29"/>
          <w:sz w:val="20"/>
        </w:rPr>
        <w:t xml:space="preserve"> </w:t>
      </w:r>
      <w:r>
        <w:rPr>
          <w:sz w:val="20"/>
        </w:rPr>
        <w:t>the</w:t>
      </w:r>
      <w:r>
        <w:rPr>
          <w:spacing w:val="29"/>
          <w:sz w:val="20"/>
        </w:rPr>
        <w:t xml:space="preserve"> </w:t>
      </w:r>
      <w:r>
        <w:rPr>
          <w:sz w:val="20"/>
        </w:rPr>
        <w:t>jammer</w:t>
      </w:r>
      <w:r>
        <w:rPr>
          <w:spacing w:val="29"/>
          <w:sz w:val="20"/>
        </w:rPr>
        <w:t xml:space="preserve"> </w:t>
      </w:r>
      <w:r>
        <w:rPr>
          <w:sz w:val="20"/>
        </w:rPr>
        <w:t>is</w:t>
      </w:r>
      <w:r>
        <w:rPr>
          <w:spacing w:val="28"/>
          <w:sz w:val="20"/>
        </w:rPr>
        <w:t xml:space="preserve"> </w:t>
      </w:r>
      <w:r>
        <w:rPr>
          <w:sz w:val="20"/>
        </w:rPr>
        <w:t>fixed,</w:t>
      </w:r>
      <w:r>
        <w:rPr>
          <w:spacing w:val="29"/>
          <w:sz w:val="20"/>
        </w:rPr>
        <w:t xml:space="preserve"> </w:t>
      </w:r>
      <w:r>
        <w:rPr>
          <w:sz w:val="20"/>
        </w:rPr>
        <w:t>this</w:t>
      </w:r>
      <w:r>
        <w:rPr>
          <w:spacing w:val="28"/>
          <w:sz w:val="20"/>
        </w:rPr>
        <w:t xml:space="preserve"> </w:t>
      </w:r>
      <w:r>
        <w:rPr>
          <w:sz w:val="20"/>
        </w:rPr>
        <w:t>process</w:t>
      </w:r>
      <w:r>
        <w:rPr>
          <w:spacing w:val="28"/>
          <w:sz w:val="20"/>
        </w:rPr>
        <w:t xml:space="preserve"> </w:t>
      </w:r>
      <w:r>
        <w:rPr>
          <w:sz w:val="20"/>
        </w:rPr>
        <w:t>shifts</w:t>
      </w:r>
      <w:r>
        <w:rPr>
          <w:spacing w:val="28"/>
          <w:sz w:val="20"/>
        </w:rPr>
        <w:t xml:space="preserve"> </w:t>
      </w:r>
      <w:r>
        <w:rPr>
          <w:sz w:val="20"/>
        </w:rPr>
        <w:t>the jammer</w:t>
      </w:r>
      <w:r>
        <w:rPr>
          <w:spacing w:val="35"/>
          <w:sz w:val="20"/>
        </w:rPr>
        <w:t xml:space="preserve"> </w:t>
      </w:r>
      <w:r>
        <w:rPr>
          <w:sz w:val="20"/>
        </w:rPr>
        <w:t>away</w:t>
      </w:r>
      <w:r>
        <w:rPr>
          <w:spacing w:val="35"/>
          <w:sz w:val="20"/>
        </w:rPr>
        <w:t xml:space="preserve"> </w:t>
      </w:r>
      <w:r>
        <w:rPr>
          <w:sz w:val="20"/>
        </w:rPr>
        <w:t>to</w:t>
      </w:r>
      <w:r>
        <w:rPr>
          <w:spacing w:val="35"/>
          <w:sz w:val="20"/>
        </w:rPr>
        <w:t xml:space="preserve"> </w:t>
      </w:r>
      <w:r>
        <w:rPr>
          <w:sz w:val="20"/>
        </w:rPr>
        <w:t>a</w:t>
      </w:r>
      <w:r>
        <w:rPr>
          <w:spacing w:val="35"/>
          <w:sz w:val="20"/>
        </w:rPr>
        <w:t xml:space="preserve"> </w:t>
      </w:r>
      <w:r>
        <w:rPr>
          <w:sz w:val="20"/>
        </w:rPr>
        <w:t>high</w:t>
      </w:r>
      <w:r>
        <w:rPr>
          <w:spacing w:val="35"/>
          <w:sz w:val="20"/>
        </w:rPr>
        <w:t xml:space="preserve"> </w:t>
      </w:r>
      <w:r>
        <w:rPr>
          <w:sz w:val="20"/>
        </w:rPr>
        <w:t>frequency,</w:t>
      </w:r>
      <w:r>
        <w:rPr>
          <w:spacing w:val="35"/>
          <w:sz w:val="20"/>
        </w:rPr>
        <w:t xml:space="preserve"> </w:t>
      </w:r>
      <w:r>
        <w:rPr>
          <w:sz w:val="20"/>
        </w:rPr>
        <w:t>separating</w:t>
      </w:r>
      <w:r>
        <w:rPr>
          <w:spacing w:val="35"/>
          <w:sz w:val="20"/>
        </w:rPr>
        <w:t xml:space="preserve"> </w:t>
      </w:r>
      <w:r>
        <w:rPr>
          <w:sz w:val="20"/>
        </w:rPr>
        <w:t>it</w:t>
      </w:r>
      <w:r>
        <w:rPr>
          <w:spacing w:val="34"/>
          <w:sz w:val="20"/>
        </w:rPr>
        <w:t xml:space="preserve"> </w:t>
      </w:r>
      <w:r>
        <w:rPr>
          <w:sz w:val="20"/>
        </w:rPr>
        <w:t>from</w:t>
      </w:r>
      <w:r>
        <w:rPr>
          <w:spacing w:val="35"/>
          <w:sz w:val="20"/>
        </w:rPr>
        <w:t xml:space="preserve"> </w:t>
      </w:r>
      <w:r>
        <w:rPr>
          <w:sz w:val="20"/>
        </w:rPr>
        <w:t>the voice signal.</w:t>
      </w:r>
    </w:p>
    <w:p w14:paraId="4E8B57E1" w14:textId="77777777" w:rsidR="004649A3" w:rsidRDefault="00000000">
      <w:pPr>
        <w:pStyle w:val="Heading2"/>
        <w:numPr>
          <w:ilvl w:val="0"/>
          <w:numId w:val="2"/>
        </w:numPr>
        <w:tabs>
          <w:tab w:val="left" w:pos="404"/>
        </w:tabs>
        <w:spacing w:before="228"/>
        <w:ind w:left="404" w:hanging="217"/>
      </w:pPr>
      <w:r>
        <w:t>FFT</w:t>
      </w:r>
      <w:r>
        <w:rPr>
          <w:spacing w:val="-5"/>
        </w:rPr>
        <w:t xml:space="preserve"> </w:t>
      </w:r>
      <w:r>
        <w:t>Low</w:t>
      </w:r>
      <w:r>
        <w:rPr>
          <w:spacing w:val="-4"/>
        </w:rPr>
        <w:t xml:space="preserve"> </w:t>
      </w:r>
      <w:r>
        <w:t>Pass</w:t>
      </w:r>
      <w:r>
        <w:rPr>
          <w:spacing w:val="-5"/>
        </w:rPr>
        <w:t xml:space="preserve"> </w:t>
      </w:r>
      <w:r>
        <w:rPr>
          <w:spacing w:val="-2"/>
        </w:rPr>
        <w:t>Filter</w:t>
      </w:r>
    </w:p>
    <w:p w14:paraId="52B73F75" w14:textId="77777777" w:rsidR="004649A3" w:rsidRDefault="00000000">
      <w:pPr>
        <w:pStyle w:val="BodyText"/>
        <w:ind w:left="187" w:right="547"/>
        <w:jc w:val="both"/>
      </w:pPr>
      <w:r>
        <w:t>Function:</w:t>
      </w:r>
      <w:r>
        <w:rPr>
          <w:spacing w:val="-7"/>
        </w:rPr>
        <w:t xml:space="preserve"> </w:t>
      </w:r>
      <w:r>
        <w:t>This</w:t>
      </w:r>
      <w:r>
        <w:rPr>
          <w:spacing w:val="-7"/>
        </w:rPr>
        <w:t xml:space="preserve"> </w:t>
      </w:r>
      <w:r>
        <w:t>digital</w:t>
      </w:r>
      <w:r>
        <w:rPr>
          <w:spacing w:val="-7"/>
        </w:rPr>
        <w:t xml:space="preserve"> </w:t>
      </w:r>
      <w:r>
        <w:t>filter</w:t>
      </w:r>
      <w:r>
        <w:rPr>
          <w:spacing w:val="-6"/>
        </w:rPr>
        <w:t xml:space="preserve"> </w:t>
      </w:r>
      <w:r>
        <w:t>is</w:t>
      </w:r>
      <w:r>
        <w:rPr>
          <w:spacing w:val="-6"/>
        </w:rPr>
        <w:t xml:space="preserve"> </w:t>
      </w:r>
      <w:r>
        <w:t>applied</w:t>
      </w:r>
      <w:r>
        <w:rPr>
          <w:spacing w:val="-6"/>
        </w:rPr>
        <w:t xml:space="preserve"> </w:t>
      </w:r>
      <w:r>
        <w:t>to</w:t>
      </w:r>
      <w:r>
        <w:rPr>
          <w:spacing w:val="-6"/>
        </w:rPr>
        <w:t xml:space="preserve"> </w:t>
      </w:r>
      <w:r>
        <w:t>the</w:t>
      </w:r>
      <w:r>
        <w:rPr>
          <w:spacing w:val="-6"/>
        </w:rPr>
        <w:t xml:space="preserve"> </w:t>
      </w:r>
      <w:r>
        <w:t>baseband</w:t>
      </w:r>
      <w:r>
        <w:rPr>
          <w:spacing w:val="-6"/>
        </w:rPr>
        <w:t xml:space="preserve"> </w:t>
      </w:r>
      <w:r>
        <w:t>signal. The</w:t>
      </w:r>
      <w:r>
        <w:rPr>
          <w:spacing w:val="-1"/>
        </w:rPr>
        <w:t xml:space="preserve"> </w:t>
      </w:r>
      <w:r>
        <w:t>de-hopping</w:t>
      </w:r>
      <w:r>
        <w:rPr>
          <w:spacing w:val="-1"/>
        </w:rPr>
        <w:t xml:space="preserve"> </w:t>
      </w:r>
      <w:r>
        <w:t>process</w:t>
      </w:r>
      <w:r>
        <w:rPr>
          <w:spacing w:val="-3"/>
        </w:rPr>
        <w:t xml:space="preserve"> </w:t>
      </w:r>
      <w:r>
        <w:t>shifted</w:t>
      </w:r>
      <w:r>
        <w:rPr>
          <w:spacing w:val="-1"/>
        </w:rPr>
        <w:t xml:space="preserve"> </w:t>
      </w:r>
      <w:r>
        <w:t>the</w:t>
      </w:r>
      <w:r>
        <w:rPr>
          <w:spacing w:val="-1"/>
        </w:rPr>
        <w:t xml:space="preserve"> </w:t>
      </w:r>
      <w:r>
        <w:t>jammer</w:t>
      </w:r>
      <w:r>
        <w:rPr>
          <w:spacing w:val="-1"/>
        </w:rPr>
        <w:t xml:space="preserve"> </w:t>
      </w:r>
      <w:r>
        <w:t>out</w:t>
      </w:r>
      <w:r>
        <w:rPr>
          <w:spacing w:val="-5"/>
        </w:rPr>
        <w:t xml:space="preserve"> </w:t>
      </w:r>
      <w:r>
        <w:t>of</w:t>
      </w:r>
      <w:r>
        <w:rPr>
          <w:spacing w:val="-1"/>
        </w:rPr>
        <w:t xml:space="preserve"> </w:t>
      </w:r>
      <w:r>
        <w:t>the</w:t>
      </w:r>
      <w:r>
        <w:rPr>
          <w:spacing w:val="-1"/>
        </w:rPr>
        <w:t xml:space="preserve"> </w:t>
      </w:r>
      <w:r>
        <w:t>center frequency, and so this filter easily rejects the interference energy, allowing only the clean voice signal to pass.</w:t>
      </w:r>
    </w:p>
    <w:p w14:paraId="5B0A5AD9" w14:textId="77777777" w:rsidR="004649A3" w:rsidRDefault="004649A3">
      <w:pPr>
        <w:pStyle w:val="BodyText"/>
        <w:spacing w:before="1"/>
      </w:pPr>
    </w:p>
    <w:p w14:paraId="374C0D86" w14:textId="77777777" w:rsidR="004649A3" w:rsidRDefault="00000000">
      <w:pPr>
        <w:pStyle w:val="Heading2"/>
        <w:numPr>
          <w:ilvl w:val="0"/>
          <w:numId w:val="2"/>
        </w:numPr>
        <w:tabs>
          <w:tab w:val="left" w:pos="404"/>
        </w:tabs>
        <w:ind w:left="404" w:hanging="217"/>
      </w:pPr>
      <w:r>
        <w:t>NBFM</w:t>
      </w:r>
      <w:r>
        <w:rPr>
          <w:spacing w:val="-8"/>
        </w:rPr>
        <w:t xml:space="preserve"> </w:t>
      </w:r>
      <w:r>
        <w:rPr>
          <w:spacing w:val="-2"/>
        </w:rPr>
        <w:t>Receive</w:t>
      </w:r>
    </w:p>
    <w:p w14:paraId="7BAFAD96" w14:textId="77777777" w:rsidR="004649A3" w:rsidRDefault="00000000">
      <w:pPr>
        <w:pStyle w:val="BodyText"/>
        <w:ind w:left="187" w:right="549"/>
        <w:jc w:val="both"/>
      </w:pPr>
      <w:r>
        <w:t>Function:</w:t>
      </w:r>
      <w:r>
        <w:rPr>
          <w:spacing w:val="-13"/>
        </w:rPr>
        <w:t xml:space="preserve"> </w:t>
      </w:r>
      <w:r>
        <w:t>This</w:t>
      </w:r>
      <w:r>
        <w:rPr>
          <w:spacing w:val="-12"/>
        </w:rPr>
        <w:t xml:space="preserve"> </w:t>
      </w:r>
      <w:r>
        <w:t>block</w:t>
      </w:r>
      <w:r>
        <w:rPr>
          <w:spacing w:val="-13"/>
        </w:rPr>
        <w:t xml:space="preserve"> </w:t>
      </w:r>
      <w:r>
        <w:t>is</w:t>
      </w:r>
      <w:r>
        <w:rPr>
          <w:spacing w:val="-12"/>
        </w:rPr>
        <w:t xml:space="preserve"> </w:t>
      </w:r>
      <w:r>
        <w:t>responsible</w:t>
      </w:r>
      <w:r>
        <w:rPr>
          <w:spacing w:val="-13"/>
        </w:rPr>
        <w:t xml:space="preserve"> </w:t>
      </w:r>
      <w:r>
        <w:t>for</w:t>
      </w:r>
      <w:r>
        <w:rPr>
          <w:spacing w:val="-12"/>
        </w:rPr>
        <w:t xml:space="preserve"> </w:t>
      </w:r>
      <w:r>
        <w:t>demodulation;</w:t>
      </w:r>
      <w:r>
        <w:rPr>
          <w:spacing w:val="-13"/>
        </w:rPr>
        <w:t xml:space="preserve"> </w:t>
      </w:r>
      <w:r>
        <w:t>it</w:t>
      </w:r>
      <w:r>
        <w:rPr>
          <w:spacing w:val="-12"/>
        </w:rPr>
        <w:t xml:space="preserve"> </w:t>
      </w:r>
      <w:r>
        <w:t>reads the cleaned and filtered radio signal and converts the frequency information back into an audio stream.</w:t>
      </w:r>
    </w:p>
    <w:p w14:paraId="1DA34084" w14:textId="77777777" w:rsidR="004649A3" w:rsidRDefault="00000000">
      <w:pPr>
        <w:pStyle w:val="Heading2"/>
        <w:numPr>
          <w:ilvl w:val="0"/>
          <w:numId w:val="2"/>
        </w:numPr>
        <w:tabs>
          <w:tab w:val="left" w:pos="404"/>
        </w:tabs>
        <w:spacing w:before="229"/>
        <w:ind w:left="404" w:hanging="217"/>
        <w:jc w:val="both"/>
      </w:pPr>
      <w:r>
        <w:t>Const</w:t>
      </w:r>
      <w:r>
        <w:rPr>
          <w:spacing w:val="-9"/>
        </w:rPr>
        <w:t xml:space="preserve"> </w:t>
      </w:r>
      <w:r>
        <w:rPr>
          <w:spacing w:val="-2"/>
        </w:rPr>
        <w:t>Multiply</w:t>
      </w:r>
    </w:p>
    <w:p w14:paraId="1AEEC685" w14:textId="77777777" w:rsidR="004649A3" w:rsidRDefault="00000000">
      <w:pPr>
        <w:pStyle w:val="BodyText"/>
        <w:spacing w:before="1"/>
        <w:ind w:left="187" w:right="539"/>
        <w:jc w:val="both"/>
      </w:pPr>
      <w:r>
        <w:t>Function: This is a volume controller, multiplying the amplitude of the signal with a constant value-e.g., 0.5-to make the audio level appropriate for playback.</w:t>
      </w:r>
    </w:p>
    <w:p w14:paraId="5542A97E" w14:textId="77777777" w:rsidR="004649A3" w:rsidRDefault="004649A3">
      <w:pPr>
        <w:pStyle w:val="BodyText"/>
        <w:spacing w:before="1"/>
      </w:pPr>
    </w:p>
    <w:p w14:paraId="796D240E" w14:textId="77777777" w:rsidR="004649A3" w:rsidRDefault="00000000">
      <w:pPr>
        <w:pStyle w:val="Heading2"/>
        <w:numPr>
          <w:ilvl w:val="0"/>
          <w:numId w:val="2"/>
        </w:numPr>
        <w:tabs>
          <w:tab w:val="left" w:pos="404"/>
        </w:tabs>
        <w:spacing w:before="1" w:line="229" w:lineRule="exact"/>
        <w:ind w:left="404" w:hanging="217"/>
        <w:jc w:val="both"/>
      </w:pPr>
      <w:r>
        <w:t>Audio</w:t>
      </w:r>
      <w:r>
        <w:rPr>
          <w:spacing w:val="-6"/>
        </w:rPr>
        <w:t xml:space="preserve"> </w:t>
      </w:r>
      <w:r>
        <w:rPr>
          <w:spacing w:val="-4"/>
        </w:rPr>
        <w:t>Sink</w:t>
      </w:r>
    </w:p>
    <w:p w14:paraId="6B0D32C1" w14:textId="77777777" w:rsidR="004649A3" w:rsidRDefault="00000000">
      <w:pPr>
        <w:pStyle w:val="BodyText"/>
        <w:ind w:left="187" w:right="548"/>
        <w:jc w:val="both"/>
      </w:pPr>
      <w:r>
        <w:t>Function: This interface connects to the computer's sound card (speakers). It plays the recovered, clear voice sample, proving the success of the transmission.</w:t>
      </w:r>
    </w:p>
    <w:p w14:paraId="7461181C" w14:textId="77777777" w:rsidR="004649A3" w:rsidRDefault="004649A3">
      <w:pPr>
        <w:pStyle w:val="BodyText"/>
      </w:pPr>
    </w:p>
    <w:p w14:paraId="4BE6F011" w14:textId="77777777" w:rsidR="004649A3" w:rsidRDefault="00000000">
      <w:pPr>
        <w:pStyle w:val="Heading2"/>
        <w:numPr>
          <w:ilvl w:val="0"/>
          <w:numId w:val="2"/>
        </w:numPr>
        <w:tabs>
          <w:tab w:val="left" w:pos="404"/>
        </w:tabs>
        <w:ind w:left="404" w:hanging="217"/>
      </w:pPr>
      <w:r>
        <w:t>QT</w:t>
      </w:r>
      <w:r>
        <w:rPr>
          <w:spacing w:val="-8"/>
        </w:rPr>
        <w:t xml:space="preserve"> </w:t>
      </w:r>
      <w:r>
        <w:t>GUI</w:t>
      </w:r>
      <w:r>
        <w:rPr>
          <w:spacing w:val="-7"/>
        </w:rPr>
        <w:t xml:space="preserve"> </w:t>
      </w:r>
      <w:r>
        <w:t>Frequency</w:t>
      </w:r>
      <w:r>
        <w:rPr>
          <w:spacing w:val="-5"/>
        </w:rPr>
        <w:t xml:space="preserve"> </w:t>
      </w:r>
      <w:r>
        <w:rPr>
          <w:spacing w:val="-4"/>
        </w:rPr>
        <w:t>Sink</w:t>
      </w:r>
    </w:p>
    <w:p w14:paraId="7594ACCA" w14:textId="77777777" w:rsidR="004649A3" w:rsidRDefault="00000000">
      <w:pPr>
        <w:pStyle w:val="BodyText"/>
        <w:spacing w:before="1"/>
        <w:ind w:left="187" w:right="545"/>
        <w:jc w:val="both"/>
      </w:pPr>
      <w:r>
        <w:t>Purpose:</w:t>
      </w:r>
      <w:r>
        <w:rPr>
          <w:spacing w:val="-10"/>
        </w:rPr>
        <w:t xml:space="preserve"> </w:t>
      </w:r>
      <w:r>
        <w:t>This</w:t>
      </w:r>
      <w:r>
        <w:rPr>
          <w:spacing w:val="-11"/>
        </w:rPr>
        <w:t xml:space="preserve"> </w:t>
      </w:r>
      <w:r>
        <w:t>block</w:t>
      </w:r>
      <w:r>
        <w:rPr>
          <w:spacing w:val="-8"/>
        </w:rPr>
        <w:t xml:space="preserve"> </w:t>
      </w:r>
      <w:r>
        <w:t>plots</w:t>
      </w:r>
      <w:r>
        <w:rPr>
          <w:spacing w:val="-11"/>
        </w:rPr>
        <w:t xml:space="preserve"> </w:t>
      </w:r>
      <w:r>
        <w:t>the</w:t>
      </w:r>
      <w:r>
        <w:rPr>
          <w:spacing w:val="-9"/>
        </w:rPr>
        <w:t xml:space="preserve"> </w:t>
      </w:r>
      <w:r>
        <w:t>frequency</w:t>
      </w:r>
      <w:r>
        <w:rPr>
          <w:spacing w:val="-9"/>
        </w:rPr>
        <w:t xml:space="preserve"> </w:t>
      </w:r>
      <w:r>
        <w:t>spectrum</w:t>
      </w:r>
      <w:r>
        <w:rPr>
          <w:spacing w:val="-11"/>
        </w:rPr>
        <w:t xml:space="preserve"> </w:t>
      </w:r>
      <w:r>
        <w:t>of</w:t>
      </w:r>
      <w:r>
        <w:rPr>
          <w:spacing w:val="-9"/>
        </w:rPr>
        <w:t xml:space="preserve"> </w:t>
      </w:r>
      <w:r>
        <w:t>the</w:t>
      </w:r>
      <w:r>
        <w:rPr>
          <w:spacing w:val="-9"/>
        </w:rPr>
        <w:t xml:space="preserve"> </w:t>
      </w:r>
      <w:r>
        <w:t>final output</w:t>
      </w:r>
      <w:r>
        <w:rPr>
          <w:spacing w:val="-2"/>
        </w:rPr>
        <w:t xml:space="preserve"> </w:t>
      </w:r>
      <w:r>
        <w:t>audio.</w:t>
      </w:r>
      <w:r>
        <w:rPr>
          <w:spacing w:val="-2"/>
        </w:rPr>
        <w:t xml:space="preserve"> </w:t>
      </w:r>
      <w:r>
        <w:t>It</w:t>
      </w:r>
      <w:r>
        <w:rPr>
          <w:spacing w:val="-2"/>
        </w:rPr>
        <w:t xml:space="preserve"> </w:t>
      </w:r>
      <w:r>
        <w:t>displays</w:t>
      </w:r>
      <w:r>
        <w:rPr>
          <w:spacing w:val="-3"/>
        </w:rPr>
        <w:t xml:space="preserve"> </w:t>
      </w:r>
      <w:r>
        <w:t>the</w:t>
      </w:r>
      <w:r>
        <w:rPr>
          <w:spacing w:val="-1"/>
        </w:rPr>
        <w:t xml:space="preserve"> </w:t>
      </w:r>
      <w:r>
        <w:t>received</w:t>
      </w:r>
      <w:r>
        <w:rPr>
          <w:spacing w:val="-1"/>
        </w:rPr>
        <w:t xml:space="preserve"> </w:t>
      </w:r>
      <w:r>
        <w:t>signal</w:t>
      </w:r>
      <w:r>
        <w:rPr>
          <w:spacing w:val="-2"/>
        </w:rPr>
        <w:t xml:space="preserve"> </w:t>
      </w:r>
      <w:r>
        <w:t>compared</w:t>
      </w:r>
      <w:r>
        <w:rPr>
          <w:spacing w:val="-1"/>
        </w:rPr>
        <w:t xml:space="preserve"> </w:t>
      </w:r>
      <w:r>
        <w:t>to</w:t>
      </w:r>
      <w:r>
        <w:rPr>
          <w:spacing w:val="-1"/>
        </w:rPr>
        <w:t xml:space="preserve"> </w:t>
      </w:r>
      <w:r>
        <w:t>the transmitted signal to confirm signal integrity.</w:t>
      </w:r>
    </w:p>
    <w:p w14:paraId="63B5C1CF" w14:textId="77777777" w:rsidR="004649A3" w:rsidRDefault="00000000">
      <w:pPr>
        <w:pStyle w:val="Heading2"/>
        <w:numPr>
          <w:ilvl w:val="0"/>
          <w:numId w:val="7"/>
        </w:numPr>
        <w:tabs>
          <w:tab w:val="left" w:pos="387"/>
        </w:tabs>
        <w:spacing w:before="229"/>
        <w:ind w:left="387" w:hanging="200"/>
        <w:jc w:val="both"/>
      </w:pPr>
      <w:r>
        <w:t>Frequency</w:t>
      </w:r>
      <w:r>
        <w:rPr>
          <w:spacing w:val="-11"/>
        </w:rPr>
        <w:t xml:space="preserve"> </w:t>
      </w:r>
      <w:r>
        <w:rPr>
          <w:spacing w:val="-2"/>
        </w:rPr>
        <w:t>Hopping</w:t>
      </w:r>
    </w:p>
    <w:p w14:paraId="4ED908ED" w14:textId="77777777" w:rsidR="004649A3" w:rsidRDefault="00000000">
      <w:pPr>
        <w:pStyle w:val="BodyText"/>
        <w:spacing w:before="229"/>
        <w:ind w:left="187" w:right="545"/>
        <w:jc w:val="both"/>
      </w:pPr>
      <w:r>
        <w:t>A pseudo-random frequency generator was implemented using a variable and Python blocks in GNU Radio in the transmitter section of the work. This would automatically shift the carrier frequency after fixed time intervals. The receiver is synchronized to this pattern to correctly decode the data that has been transmitted.</w:t>
      </w:r>
    </w:p>
    <w:p w14:paraId="7738470F" w14:textId="77777777" w:rsidR="004649A3" w:rsidRDefault="004649A3">
      <w:pPr>
        <w:pStyle w:val="BodyText"/>
      </w:pPr>
    </w:p>
    <w:p w14:paraId="450AF7EB" w14:textId="77777777" w:rsidR="004649A3" w:rsidRDefault="00000000">
      <w:pPr>
        <w:pStyle w:val="BodyText"/>
        <w:spacing w:before="1"/>
        <w:ind w:left="187" w:right="549"/>
        <w:jc w:val="both"/>
      </w:pPr>
      <w:r>
        <w:t>This</w:t>
      </w:r>
      <w:r>
        <w:rPr>
          <w:spacing w:val="-7"/>
        </w:rPr>
        <w:t xml:space="preserve"> </w:t>
      </w:r>
      <w:r>
        <w:t>technique</w:t>
      </w:r>
      <w:r>
        <w:rPr>
          <w:spacing w:val="-7"/>
        </w:rPr>
        <w:t xml:space="preserve"> </w:t>
      </w:r>
      <w:r>
        <w:t>ensures</w:t>
      </w:r>
      <w:r>
        <w:rPr>
          <w:spacing w:val="-7"/>
        </w:rPr>
        <w:t xml:space="preserve"> </w:t>
      </w:r>
      <w:r>
        <w:t>that,</w:t>
      </w:r>
      <w:r>
        <w:rPr>
          <w:spacing w:val="-7"/>
        </w:rPr>
        <w:t xml:space="preserve"> </w:t>
      </w:r>
      <w:r>
        <w:t>even</w:t>
      </w:r>
      <w:r>
        <w:rPr>
          <w:spacing w:val="-6"/>
        </w:rPr>
        <w:t xml:space="preserve"> </w:t>
      </w:r>
      <w:r>
        <w:t>if</w:t>
      </w:r>
      <w:r>
        <w:rPr>
          <w:spacing w:val="-7"/>
        </w:rPr>
        <w:t xml:space="preserve"> </w:t>
      </w:r>
      <w:r>
        <w:t>one</w:t>
      </w:r>
      <w:r>
        <w:rPr>
          <w:spacing w:val="-7"/>
        </w:rPr>
        <w:t xml:space="preserve"> </w:t>
      </w:r>
      <w:r>
        <w:t>frequency</w:t>
      </w:r>
      <w:r>
        <w:rPr>
          <w:spacing w:val="-6"/>
        </w:rPr>
        <w:t xml:space="preserve"> </w:t>
      </w:r>
      <w:r>
        <w:t>is</w:t>
      </w:r>
      <w:r>
        <w:rPr>
          <w:spacing w:val="-7"/>
        </w:rPr>
        <w:t xml:space="preserve"> </w:t>
      </w:r>
      <w:r>
        <w:t>used</w:t>
      </w:r>
      <w:r>
        <w:rPr>
          <w:spacing w:val="-6"/>
        </w:rPr>
        <w:t xml:space="preserve"> </w:t>
      </w:r>
      <w:r>
        <w:t>by the jammer, communication will take over at yet another frequency or channel, making jamming less effective.</w:t>
      </w:r>
    </w:p>
    <w:p w14:paraId="50D5DABF" w14:textId="77777777" w:rsidR="004649A3" w:rsidRDefault="004649A3">
      <w:pPr>
        <w:pStyle w:val="BodyText"/>
        <w:jc w:val="both"/>
        <w:sectPr w:rsidR="004649A3">
          <w:pgSz w:w="12240" w:h="15840"/>
          <w:pgMar w:top="1000" w:right="360" w:bottom="280" w:left="720" w:header="720" w:footer="720" w:gutter="0"/>
          <w:cols w:num="2" w:space="720" w:equalWidth="0">
            <w:col w:w="5117" w:space="457"/>
            <w:col w:w="5586"/>
          </w:cols>
        </w:sectPr>
      </w:pPr>
    </w:p>
    <w:p w14:paraId="3735AC33" w14:textId="77777777" w:rsidR="004649A3" w:rsidRDefault="004649A3">
      <w:pPr>
        <w:pStyle w:val="BodyText"/>
        <w:spacing w:before="2"/>
        <w:rPr>
          <w:sz w:val="10"/>
        </w:rPr>
      </w:pPr>
    </w:p>
    <w:p w14:paraId="211C0010" w14:textId="77777777" w:rsidR="004649A3" w:rsidRDefault="00000000">
      <w:pPr>
        <w:pStyle w:val="BodyText"/>
        <w:ind w:left="232" w:right="-15"/>
      </w:pPr>
      <w:r>
        <w:rPr>
          <w:noProof/>
        </w:rPr>
        <w:drawing>
          <wp:inline distT="0" distB="0" distL="0" distR="0" wp14:anchorId="2A82DEBD" wp14:editId="79A7C4DC">
            <wp:extent cx="3272647" cy="23002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272647" cy="2300287"/>
                    </a:xfrm>
                    <a:prstGeom prst="rect">
                      <a:avLst/>
                    </a:prstGeom>
                  </pic:spPr>
                </pic:pic>
              </a:graphicData>
            </a:graphic>
          </wp:inline>
        </w:drawing>
      </w:r>
    </w:p>
    <w:p w14:paraId="4A3B2FFE" w14:textId="77777777" w:rsidR="004649A3" w:rsidRDefault="00000000">
      <w:pPr>
        <w:pStyle w:val="BodyText"/>
        <w:spacing w:before="30"/>
        <w:ind w:left="1610" w:hanging="1136"/>
      </w:pPr>
      <w:r>
        <w:t>Table</w:t>
      </w:r>
      <w:r>
        <w:rPr>
          <w:spacing w:val="-7"/>
        </w:rPr>
        <w:t xml:space="preserve"> </w:t>
      </w:r>
      <w:r>
        <w:t>1.</w:t>
      </w:r>
      <w:r>
        <w:rPr>
          <w:spacing w:val="-5"/>
        </w:rPr>
        <w:t xml:space="preserve"> </w:t>
      </w:r>
      <w:r>
        <w:t>Observed</w:t>
      </w:r>
      <w:r>
        <w:rPr>
          <w:spacing w:val="-6"/>
        </w:rPr>
        <w:t xml:space="preserve"> </w:t>
      </w:r>
      <w:r>
        <w:t>Frequency</w:t>
      </w:r>
      <w:r>
        <w:rPr>
          <w:spacing w:val="-8"/>
        </w:rPr>
        <w:t xml:space="preserve"> </w:t>
      </w:r>
      <w:r>
        <w:t>Hopping</w:t>
      </w:r>
      <w:r>
        <w:rPr>
          <w:spacing w:val="-6"/>
        </w:rPr>
        <w:t xml:space="preserve"> </w:t>
      </w:r>
      <w:r>
        <w:t>Sequence</w:t>
      </w:r>
      <w:r>
        <w:rPr>
          <w:spacing w:val="-7"/>
        </w:rPr>
        <w:t xml:space="preserve"> </w:t>
      </w:r>
      <w:r>
        <w:t>and Synchronization Latency</w:t>
      </w:r>
    </w:p>
    <w:p w14:paraId="5BACF65E" w14:textId="77777777" w:rsidR="004649A3" w:rsidRDefault="004649A3">
      <w:pPr>
        <w:pStyle w:val="BodyText"/>
        <w:spacing w:before="1"/>
      </w:pPr>
    </w:p>
    <w:p w14:paraId="15745ED9" w14:textId="77777777" w:rsidR="004649A3" w:rsidRDefault="00000000">
      <w:pPr>
        <w:pStyle w:val="BodyText"/>
        <w:ind w:left="187" w:right="378"/>
        <w:jc w:val="both"/>
      </w:pPr>
      <w:r>
        <w:t>The actual frequency hopping and synchronization latency between</w:t>
      </w:r>
      <w:r>
        <w:rPr>
          <w:spacing w:val="-5"/>
        </w:rPr>
        <w:t xml:space="preserve"> </w:t>
      </w:r>
      <w:r>
        <w:t>the</w:t>
      </w:r>
      <w:r>
        <w:rPr>
          <w:spacing w:val="-6"/>
        </w:rPr>
        <w:t xml:space="preserve"> </w:t>
      </w:r>
      <w:r>
        <w:t>Master</w:t>
      </w:r>
      <w:r>
        <w:rPr>
          <w:spacing w:val="-5"/>
        </w:rPr>
        <w:t xml:space="preserve"> </w:t>
      </w:r>
      <w:r>
        <w:t>(Transmitter)</w:t>
      </w:r>
      <w:r>
        <w:rPr>
          <w:spacing w:val="-6"/>
        </w:rPr>
        <w:t xml:space="preserve"> </w:t>
      </w:r>
      <w:r>
        <w:t>and</w:t>
      </w:r>
      <w:r>
        <w:rPr>
          <w:spacing w:val="-5"/>
        </w:rPr>
        <w:t xml:space="preserve"> </w:t>
      </w:r>
      <w:r>
        <w:t>Slave</w:t>
      </w:r>
      <w:r>
        <w:rPr>
          <w:spacing w:val="-6"/>
        </w:rPr>
        <w:t xml:space="preserve"> </w:t>
      </w:r>
      <w:r>
        <w:t>(Receiver)</w:t>
      </w:r>
      <w:r>
        <w:rPr>
          <w:spacing w:val="-6"/>
        </w:rPr>
        <w:t xml:space="preserve"> </w:t>
      </w:r>
      <w:r>
        <w:t>were analyzed to quantify the performance of the proposed hopping logic. Table 1 presents the observed hopping sequence captured during simulation.</w:t>
      </w:r>
    </w:p>
    <w:p w14:paraId="2C67777C" w14:textId="77777777" w:rsidR="004649A3" w:rsidRDefault="00000000">
      <w:pPr>
        <w:pStyle w:val="BodyText"/>
        <w:ind w:left="187" w:right="378"/>
        <w:jc w:val="both"/>
      </w:pPr>
      <w:r>
        <w:t xml:space="preserve">Hopping </w:t>
      </w:r>
      <w:proofErr w:type="spellStart"/>
      <w:r>
        <w:t>Behaviour</w:t>
      </w:r>
      <w:proofErr w:type="spellEnd"/>
      <w:r>
        <w:t xml:space="preserve"> Analysis: From Table 1, the </w:t>
      </w:r>
      <w:proofErr w:type="spellStart"/>
      <w:r>
        <w:t>centre</w:t>
      </w:r>
      <w:proofErr w:type="spellEnd"/>
      <w:r>
        <w:t xml:space="preserve"> frequency of the system is 2400 MHz or 2.4 GHz with a hopping interval of 1.0 second. The "Transmitter Hopping Frequency" column in the table indicates what dynamic baseband offset the Python block applies for each hop, such that</w:t>
      </w:r>
      <w:r>
        <w:rPr>
          <w:spacing w:val="-9"/>
        </w:rPr>
        <w:t xml:space="preserve"> </w:t>
      </w:r>
      <w:r>
        <w:t>the</w:t>
      </w:r>
      <w:r>
        <w:rPr>
          <w:spacing w:val="-8"/>
        </w:rPr>
        <w:t xml:space="preserve"> </w:t>
      </w:r>
      <w:r>
        <w:t>+0.410</w:t>
      </w:r>
      <w:r>
        <w:rPr>
          <w:spacing w:val="-8"/>
        </w:rPr>
        <w:t xml:space="preserve"> </w:t>
      </w:r>
      <w:r>
        <w:t>MHz</w:t>
      </w:r>
      <w:r>
        <w:rPr>
          <w:spacing w:val="-8"/>
        </w:rPr>
        <w:t xml:space="preserve"> </w:t>
      </w:r>
      <w:r>
        <w:t>for</w:t>
      </w:r>
      <w:r>
        <w:rPr>
          <w:spacing w:val="-8"/>
        </w:rPr>
        <w:t xml:space="preserve"> </w:t>
      </w:r>
      <w:r>
        <w:t>Hop</w:t>
      </w:r>
      <w:r>
        <w:rPr>
          <w:spacing w:val="-10"/>
        </w:rPr>
        <w:t xml:space="preserve"> </w:t>
      </w:r>
      <w:r>
        <w:t>1</w:t>
      </w:r>
      <w:r>
        <w:rPr>
          <w:spacing w:val="-8"/>
        </w:rPr>
        <w:t xml:space="preserve"> </w:t>
      </w:r>
      <w:r>
        <w:t>represents</w:t>
      </w:r>
      <w:r>
        <w:rPr>
          <w:spacing w:val="-10"/>
        </w:rPr>
        <w:t xml:space="preserve"> </w:t>
      </w:r>
      <w:r>
        <w:t>the</w:t>
      </w:r>
      <w:r>
        <w:rPr>
          <w:spacing w:val="-8"/>
        </w:rPr>
        <w:t xml:space="preserve"> </w:t>
      </w:r>
      <w:r>
        <w:t>actual</w:t>
      </w:r>
      <w:r>
        <w:rPr>
          <w:spacing w:val="-9"/>
        </w:rPr>
        <w:t xml:space="preserve"> </w:t>
      </w:r>
      <w:r>
        <w:t>physical carrier frequencies being used for transmission.</w:t>
      </w:r>
    </w:p>
    <w:p w14:paraId="185FA2EC" w14:textId="77777777" w:rsidR="004649A3" w:rsidRDefault="00000000">
      <w:pPr>
        <w:pStyle w:val="BodyText"/>
        <w:ind w:left="187" w:right="372"/>
        <w:jc w:val="both"/>
      </w:pPr>
      <w:r>
        <w:t>Most critically, the table confirms the effectiveness of the synchronization mechanism enabled by the ZMQ Control Channel: by comparing the figures under Transmitter Hop Time-e.g., 1.000 s-with those under Receiver Tuning Time- e.g.,</w:t>
      </w:r>
      <w:r>
        <w:rPr>
          <w:spacing w:val="-13"/>
        </w:rPr>
        <w:t xml:space="preserve"> </w:t>
      </w:r>
      <w:r>
        <w:t>1.005</w:t>
      </w:r>
      <w:r>
        <w:rPr>
          <w:spacing w:val="-12"/>
        </w:rPr>
        <w:t xml:space="preserve"> </w:t>
      </w:r>
      <w:r>
        <w:t>s-,</w:t>
      </w:r>
      <w:r>
        <w:rPr>
          <w:spacing w:val="-13"/>
        </w:rPr>
        <w:t xml:space="preserve"> </w:t>
      </w:r>
      <w:r>
        <w:t>we</w:t>
      </w:r>
      <w:r>
        <w:rPr>
          <w:spacing w:val="-12"/>
        </w:rPr>
        <w:t xml:space="preserve"> </w:t>
      </w:r>
      <w:r>
        <w:t>notice</w:t>
      </w:r>
      <w:r>
        <w:rPr>
          <w:spacing w:val="-13"/>
        </w:rPr>
        <w:t xml:space="preserve"> </w:t>
      </w:r>
      <w:r>
        <w:t>that</w:t>
      </w:r>
      <w:r>
        <w:rPr>
          <w:spacing w:val="-12"/>
        </w:rPr>
        <w:t xml:space="preserve"> </w:t>
      </w:r>
      <w:r>
        <w:t>the</w:t>
      </w:r>
      <w:r>
        <w:rPr>
          <w:spacing w:val="-13"/>
        </w:rPr>
        <w:t xml:space="preserve"> </w:t>
      </w:r>
      <w:r>
        <w:t>latency</w:t>
      </w:r>
      <w:r>
        <w:rPr>
          <w:spacing w:val="-12"/>
        </w:rPr>
        <w:t xml:space="preserve"> </w:t>
      </w:r>
      <w:r>
        <w:t>is</w:t>
      </w:r>
      <w:r>
        <w:rPr>
          <w:spacing w:val="-13"/>
        </w:rPr>
        <w:t xml:space="preserve"> </w:t>
      </w:r>
      <w:r>
        <w:t>practically</w:t>
      </w:r>
      <w:r>
        <w:rPr>
          <w:spacing w:val="-12"/>
        </w:rPr>
        <w:t xml:space="preserve"> </w:t>
      </w:r>
      <w:r>
        <w:t>constant at around 5 milliseconds. This little delay hereby confirms the fact that the receiver intercepts the control packet and quickly</w:t>
      </w:r>
      <w:r>
        <w:rPr>
          <w:spacing w:val="-2"/>
        </w:rPr>
        <w:t xml:space="preserve"> </w:t>
      </w:r>
      <w:r>
        <w:t>performs</w:t>
      </w:r>
      <w:r>
        <w:rPr>
          <w:spacing w:val="-4"/>
        </w:rPr>
        <w:t xml:space="preserve"> </w:t>
      </w:r>
      <w:r>
        <w:t>a</w:t>
      </w:r>
      <w:r>
        <w:rPr>
          <w:spacing w:val="-3"/>
        </w:rPr>
        <w:t xml:space="preserve"> </w:t>
      </w:r>
      <w:r>
        <w:t>retuning</w:t>
      </w:r>
      <w:r>
        <w:rPr>
          <w:spacing w:val="-2"/>
        </w:rPr>
        <w:t xml:space="preserve"> </w:t>
      </w:r>
      <w:r>
        <w:t>of</w:t>
      </w:r>
      <w:r>
        <w:rPr>
          <w:spacing w:val="-5"/>
        </w:rPr>
        <w:t xml:space="preserve"> </w:t>
      </w:r>
      <w:r>
        <w:t>its</w:t>
      </w:r>
      <w:r>
        <w:rPr>
          <w:spacing w:val="-4"/>
        </w:rPr>
        <w:t xml:space="preserve"> </w:t>
      </w:r>
      <w:r>
        <w:t>filter;</w:t>
      </w:r>
      <w:r>
        <w:rPr>
          <w:spacing w:val="-1"/>
        </w:rPr>
        <w:t xml:space="preserve"> </w:t>
      </w:r>
      <w:r>
        <w:t>in</w:t>
      </w:r>
      <w:r>
        <w:rPr>
          <w:spacing w:val="-2"/>
        </w:rPr>
        <w:t xml:space="preserve"> </w:t>
      </w:r>
      <w:r>
        <w:t>this</w:t>
      </w:r>
      <w:r>
        <w:rPr>
          <w:spacing w:val="-4"/>
        </w:rPr>
        <w:t xml:space="preserve"> </w:t>
      </w:r>
      <w:r>
        <w:t>way,</w:t>
      </w:r>
      <w:r>
        <w:rPr>
          <w:spacing w:val="-3"/>
        </w:rPr>
        <w:t xml:space="preserve"> </w:t>
      </w:r>
      <w:r>
        <w:t>a strong link</w:t>
      </w:r>
      <w:r>
        <w:rPr>
          <w:spacing w:val="-13"/>
        </w:rPr>
        <w:t xml:space="preserve"> </w:t>
      </w:r>
      <w:r>
        <w:t>is</w:t>
      </w:r>
      <w:r>
        <w:rPr>
          <w:spacing w:val="-12"/>
        </w:rPr>
        <w:t xml:space="preserve"> </w:t>
      </w:r>
      <w:r>
        <w:t>provided</w:t>
      </w:r>
      <w:r>
        <w:rPr>
          <w:spacing w:val="-13"/>
        </w:rPr>
        <w:t xml:space="preserve"> </w:t>
      </w:r>
      <w:r>
        <w:t>even</w:t>
      </w:r>
      <w:r>
        <w:rPr>
          <w:spacing w:val="-12"/>
        </w:rPr>
        <w:t xml:space="preserve"> </w:t>
      </w:r>
      <w:r>
        <w:t>when</w:t>
      </w:r>
      <w:r>
        <w:rPr>
          <w:spacing w:val="-13"/>
        </w:rPr>
        <w:t xml:space="preserve"> </w:t>
      </w:r>
      <w:r>
        <w:t>there</w:t>
      </w:r>
      <w:r>
        <w:rPr>
          <w:spacing w:val="-12"/>
        </w:rPr>
        <w:t xml:space="preserve"> </w:t>
      </w:r>
      <w:r>
        <w:t>is</w:t>
      </w:r>
      <w:r>
        <w:rPr>
          <w:spacing w:val="-13"/>
        </w:rPr>
        <w:t xml:space="preserve"> </w:t>
      </w:r>
      <w:r>
        <w:t>a</w:t>
      </w:r>
      <w:r>
        <w:rPr>
          <w:spacing w:val="-12"/>
        </w:rPr>
        <w:t xml:space="preserve"> </w:t>
      </w:r>
      <w:r>
        <w:t>fast</w:t>
      </w:r>
      <w:r>
        <w:rPr>
          <w:spacing w:val="-13"/>
        </w:rPr>
        <w:t xml:space="preserve"> </w:t>
      </w:r>
      <w:r>
        <w:t>change</w:t>
      </w:r>
      <w:r>
        <w:rPr>
          <w:spacing w:val="-12"/>
        </w:rPr>
        <w:t xml:space="preserve"> </w:t>
      </w:r>
      <w:r>
        <w:t>of</w:t>
      </w:r>
      <w:r>
        <w:rPr>
          <w:spacing w:val="-13"/>
        </w:rPr>
        <w:t xml:space="preserve"> </w:t>
      </w:r>
      <w:r>
        <w:t>frequency to avoid interference.</w:t>
      </w:r>
    </w:p>
    <w:p w14:paraId="27F9E72A" w14:textId="77777777" w:rsidR="004649A3" w:rsidRDefault="004649A3">
      <w:pPr>
        <w:pStyle w:val="BodyText"/>
      </w:pPr>
    </w:p>
    <w:p w14:paraId="39260F46" w14:textId="77777777" w:rsidR="004649A3" w:rsidRDefault="00000000">
      <w:pPr>
        <w:pStyle w:val="Heading2"/>
        <w:numPr>
          <w:ilvl w:val="0"/>
          <w:numId w:val="7"/>
        </w:numPr>
        <w:tabs>
          <w:tab w:val="left" w:pos="387"/>
        </w:tabs>
        <w:ind w:left="387" w:hanging="200"/>
      </w:pPr>
      <w:r>
        <w:t>Jamming</w:t>
      </w:r>
      <w:r>
        <w:rPr>
          <w:spacing w:val="-9"/>
        </w:rPr>
        <w:t xml:space="preserve"> </w:t>
      </w:r>
      <w:r>
        <w:t>and</w:t>
      </w:r>
      <w:r>
        <w:rPr>
          <w:spacing w:val="-8"/>
        </w:rPr>
        <w:t xml:space="preserve"> </w:t>
      </w:r>
      <w:r>
        <w:t>Anti-Jamming</w:t>
      </w:r>
      <w:r>
        <w:rPr>
          <w:spacing w:val="-7"/>
        </w:rPr>
        <w:t xml:space="preserve"> </w:t>
      </w:r>
      <w:r>
        <w:rPr>
          <w:spacing w:val="-2"/>
        </w:rPr>
        <w:t>Testing</w:t>
      </w:r>
    </w:p>
    <w:p w14:paraId="0424C22E" w14:textId="77777777" w:rsidR="004649A3" w:rsidRDefault="00000000">
      <w:pPr>
        <w:pStyle w:val="BodyText"/>
        <w:spacing w:before="229"/>
        <w:ind w:left="187" w:right="378"/>
        <w:jc w:val="both"/>
      </w:pPr>
      <w:r>
        <w:t>The jammer block was turned on to interfere with the communication link as a way of assessing the effectiveness of frequency hopping.</w:t>
      </w:r>
    </w:p>
    <w:p w14:paraId="113A18B5" w14:textId="77777777" w:rsidR="004649A3" w:rsidRDefault="004649A3">
      <w:pPr>
        <w:pStyle w:val="BodyText"/>
        <w:spacing w:before="2"/>
      </w:pPr>
    </w:p>
    <w:p w14:paraId="7CD2A1DB" w14:textId="77777777" w:rsidR="004649A3" w:rsidRDefault="00000000">
      <w:pPr>
        <w:pStyle w:val="BodyText"/>
        <w:ind w:left="187" w:right="380"/>
        <w:jc w:val="both"/>
      </w:pPr>
      <w:r>
        <w:t>Loss in a signal and distortion were observed when static communication took place--fixed frequency.</w:t>
      </w:r>
    </w:p>
    <w:p w14:paraId="3798410D" w14:textId="77777777" w:rsidR="004649A3" w:rsidRDefault="00000000">
      <w:pPr>
        <w:pStyle w:val="BodyText"/>
        <w:spacing w:before="229"/>
        <w:ind w:left="187" w:right="378"/>
        <w:jc w:val="both"/>
      </w:pPr>
      <w:r>
        <w:t xml:space="preserve">When FHSS was turned on, the communication link remained stable because the hopping skipped over the jammer frequencies. FFT plots and waterfall graphs were used to perform signal analysis; BER and PDR are parameters that were measured concerning system </w:t>
      </w:r>
      <w:r>
        <w:rPr>
          <w:spacing w:val="-2"/>
        </w:rPr>
        <w:t>performance.</w:t>
      </w:r>
    </w:p>
    <w:p w14:paraId="6704582D" w14:textId="77777777" w:rsidR="004649A3" w:rsidRDefault="00000000">
      <w:pPr>
        <w:pStyle w:val="Heading1"/>
        <w:numPr>
          <w:ilvl w:val="0"/>
          <w:numId w:val="10"/>
        </w:numPr>
        <w:tabs>
          <w:tab w:val="left" w:pos="2266"/>
        </w:tabs>
        <w:spacing w:before="80"/>
        <w:ind w:left="2266" w:hanging="487"/>
        <w:jc w:val="left"/>
      </w:pPr>
      <w:r>
        <w:rPr>
          <w:b w:val="0"/>
        </w:rPr>
        <w:br w:type="column"/>
      </w:r>
      <w:r>
        <w:rPr>
          <w:spacing w:val="-2"/>
        </w:rPr>
        <w:t>RESULTS</w:t>
      </w:r>
    </w:p>
    <w:p w14:paraId="2CB7A8FD" w14:textId="77777777" w:rsidR="004649A3" w:rsidRDefault="004649A3">
      <w:pPr>
        <w:pStyle w:val="BodyText"/>
        <w:spacing w:before="8"/>
        <w:rPr>
          <w:b/>
        </w:rPr>
      </w:pPr>
    </w:p>
    <w:p w14:paraId="1CDAC84E" w14:textId="77777777" w:rsidR="004649A3" w:rsidRDefault="00000000">
      <w:pPr>
        <w:pStyle w:val="BodyText"/>
        <w:spacing w:before="1"/>
        <w:ind w:left="188" w:right="539"/>
        <w:jc w:val="both"/>
      </w:pPr>
      <w:r>
        <w:t xml:space="preserve">The simulation of the </w:t>
      </w:r>
      <w:r>
        <w:rPr>
          <w:b/>
        </w:rPr>
        <w:t>Anti-Jamming Communication Framework</w:t>
      </w:r>
      <w:r>
        <w:rPr>
          <w:b/>
          <w:spacing w:val="-9"/>
        </w:rPr>
        <w:t xml:space="preserve"> </w:t>
      </w:r>
      <w:r>
        <w:rPr>
          <w:b/>
        </w:rPr>
        <w:t>for</w:t>
      </w:r>
      <w:r>
        <w:rPr>
          <w:b/>
          <w:spacing w:val="-10"/>
        </w:rPr>
        <w:t xml:space="preserve"> </w:t>
      </w:r>
      <w:r>
        <w:rPr>
          <w:b/>
        </w:rPr>
        <w:t>Drones</w:t>
      </w:r>
      <w:r>
        <w:rPr>
          <w:b/>
          <w:spacing w:val="-10"/>
        </w:rPr>
        <w:t xml:space="preserve"> </w:t>
      </w:r>
      <w:r>
        <w:t>using</w:t>
      </w:r>
      <w:r>
        <w:rPr>
          <w:spacing w:val="-12"/>
        </w:rPr>
        <w:t xml:space="preserve"> </w:t>
      </w:r>
      <w:r>
        <w:rPr>
          <w:b/>
        </w:rPr>
        <w:t>Frequency</w:t>
      </w:r>
      <w:r>
        <w:rPr>
          <w:b/>
          <w:spacing w:val="-9"/>
        </w:rPr>
        <w:t xml:space="preserve"> </w:t>
      </w:r>
      <w:r>
        <w:rPr>
          <w:b/>
        </w:rPr>
        <w:t>Hopping</w:t>
      </w:r>
      <w:r>
        <w:rPr>
          <w:b/>
          <w:spacing w:val="-10"/>
        </w:rPr>
        <w:t xml:space="preserve"> </w:t>
      </w:r>
      <w:r>
        <w:rPr>
          <w:b/>
        </w:rPr>
        <w:t xml:space="preserve">Spread Spectrum (FHSS) </w:t>
      </w:r>
      <w:r>
        <w:t>was successfully carried out in GNU Radio Companion. A basic jammer was first implemented, which caused interference in the fixed-frequency communication</w:t>
      </w:r>
      <w:r>
        <w:rPr>
          <w:spacing w:val="-1"/>
        </w:rPr>
        <w:t xml:space="preserve"> </w:t>
      </w:r>
      <w:r>
        <w:t>link,</w:t>
      </w:r>
      <w:r>
        <w:rPr>
          <w:spacing w:val="-2"/>
        </w:rPr>
        <w:t xml:space="preserve"> </w:t>
      </w:r>
      <w:r>
        <w:t>clearly</w:t>
      </w:r>
      <w:r>
        <w:rPr>
          <w:spacing w:val="-1"/>
        </w:rPr>
        <w:t xml:space="preserve"> </w:t>
      </w:r>
      <w:r>
        <w:t>visible</w:t>
      </w:r>
      <w:r>
        <w:rPr>
          <w:spacing w:val="-2"/>
        </w:rPr>
        <w:t xml:space="preserve"> </w:t>
      </w:r>
      <w:r>
        <w:t>in</w:t>
      </w:r>
      <w:r>
        <w:rPr>
          <w:spacing w:val="-1"/>
        </w:rPr>
        <w:t xml:space="preserve"> </w:t>
      </w:r>
      <w:r>
        <w:t>the</w:t>
      </w:r>
      <w:r>
        <w:rPr>
          <w:spacing w:val="-1"/>
        </w:rPr>
        <w:t xml:space="preserve"> </w:t>
      </w:r>
      <w:r>
        <w:t>FFT</w:t>
      </w:r>
      <w:r>
        <w:rPr>
          <w:spacing w:val="-1"/>
        </w:rPr>
        <w:t xml:space="preserve"> </w:t>
      </w:r>
      <w:r>
        <w:t>and</w:t>
      </w:r>
      <w:r>
        <w:rPr>
          <w:spacing w:val="-1"/>
        </w:rPr>
        <w:t xml:space="preserve"> </w:t>
      </w:r>
      <w:r>
        <w:t>waterfall plots. After applying</w:t>
      </w:r>
      <w:r>
        <w:rPr>
          <w:spacing w:val="-1"/>
        </w:rPr>
        <w:t xml:space="preserve"> </w:t>
      </w:r>
      <w:r>
        <w:t>frequency hopping, the transmitter and receiver switched frequencies dynamically using a pseudo- random sequence. The system was divided into two independent processing nodes, communicating with each other</w:t>
      </w:r>
      <w:r>
        <w:rPr>
          <w:spacing w:val="-3"/>
        </w:rPr>
        <w:t xml:space="preserve"> </w:t>
      </w:r>
      <w:r>
        <w:t>using</w:t>
      </w:r>
      <w:r>
        <w:rPr>
          <w:spacing w:val="-5"/>
        </w:rPr>
        <w:t xml:space="preserve"> </w:t>
      </w:r>
      <w:r>
        <w:t>network</w:t>
      </w:r>
      <w:r>
        <w:rPr>
          <w:spacing w:val="-5"/>
        </w:rPr>
        <w:t xml:space="preserve"> </w:t>
      </w:r>
      <w:r>
        <w:t>sockets</w:t>
      </w:r>
      <w:r>
        <w:rPr>
          <w:spacing w:val="-5"/>
        </w:rPr>
        <w:t xml:space="preserve"> </w:t>
      </w:r>
      <w:r>
        <w:t>in</w:t>
      </w:r>
      <w:r>
        <w:rPr>
          <w:spacing w:val="-5"/>
        </w:rPr>
        <w:t xml:space="preserve"> </w:t>
      </w:r>
      <w:r>
        <w:t>order</w:t>
      </w:r>
      <w:r>
        <w:rPr>
          <w:spacing w:val="-5"/>
        </w:rPr>
        <w:t xml:space="preserve"> </w:t>
      </w:r>
      <w:r>
        <w:t>to</w:t>
      </w:r>
      <w:r>
        <w:rPr>
          <w:spacing w:val="-3"/>
        </w:rPr>
        <w:t xml:space="preserve"> </w:t>
      </w:r>
      <w:r>
        <w:t>simulate</w:t>
      </w:r>
      <w:r>
        <w:rPr>
          <w:spacing w:val="-4"/>
        </w:rPr>
        <w:t xml:space="preserve"> </w:t>
      </w:r>
      <w:r>
        <w:t>a</w:t>
      </w:r>
      <w:r>
        <w:rPr>
          <w:spacing w:val="-4"/>
        </w:rPr>
        <w:t xml:space="preserve"> </w:t>
      </w:r>
      <w:r>
        <w:t>real Over- the-Air(OTA) link.</w:t>
      </w:r>
    </w:p>
    <w:p w14:paraId="10431C60" w14:textId="77777777" w:rsidR="004649A3" w:rsidRDefault="00000000">
      <w:pPr>
        <w:pStyle w:val="BodyText"/>
        <w:spacing w:before="10"/>
        <w:rPr>
          <w:sz w:val="18"/>
        </w:rPr>
      </w:pPr>
      <w:r>
        <w:rPr>
          <w:noProof/>
          <w:sz w:val="18"/>
        </w:rPr>
        <w:drawing>
          <wp:anchor distT="0" distB="0" distL="0" distR="0" simplePos="0" relativeHeight="487589376" behindDoc="1" locked="0" layoutInCell="1" allowOverlap="1" wp14:anchorId="343821B6" wp14:editId="68720B45">
            <wp:simplePos x="0" y="0"/>
            <wp:positionH relativeFrom="page">
              <wp:posOffset>4114800</wp:posOffset>
            </wp:positionH>
            <wp:positionV relativeFrom="paragraph">
              <wp:posOffset>153462</wp:posOffset>
            </wp:positionV>
            <wp:extent cx="3185908" cy="1757076"/>
            <wp:effectExtent l="0" t="0" r="0" b="0"/>
            <wp:wrapTopAndBottom/>
            <wp:docPr id="7" name="Image 7"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screenshot of a computer  AI-generated content may be incorrect."/>
                    <pic:cNvPicPr/>
                  </pic:nvPicPr>
                  <pic:blipFill>
                    <a:blip r:embed="rId11" cstate="print"/>
                    <a:stretch>
                      <a:fillRect/>
                    </a:stretch>
                  </pic:blipFill>
                  <pic:spPr>
                    <a:xfrm>
                      <a:off x="0" y="0"/>
                      <a:ext cx="3185908" cy="1757076"/>
                    </a:xfrm>
                    <a:prstGeom prst="rect">
                      <a:avLst/>
                    </a:prstGeom>
                  </pic:spPr>
                </pic:pic>
              </a:graphicData>
            </a:graphic>
          </wp:anchor>
        </w:drawing>
      </w:r>
    </w:p>
    <w:p w14:paraId="79A43FA6" w14:textId="77777777" w:rsidR="004649A3" w:rsidRDefault="004649A3">
      <w:pPr>
        <w:pStyle w:val="BodyText"/>
        <w:spacing w:before="11"/>
      </w:pPr>
    </w:p>
    <w:p w14:paraId="2D2ACD06" w14:textId="77777777" w:rsidR="004649A3" w:rsidRDefault="00000000">
      <w:pPr>
        <w:pStyle w:val="Heading2"/>
        <w:ind w:left="0" w:right="363" w:firstLine="0"/>
        <w:jc w:val="center"/>
      </w:pPr>
      <w:r>
        <w:t>Fig</w:t>
      </w:r>
      <w:r>
        <w:rPr>
          <w:spacing w:val="-6"/>
        </w:rPr>
        <w:t xml:space="preserve"> </w:t>
      </w:r>
      <w:r>
        <w:t>6.</w:t>
      </w:r>
      <w:r>
        <w:rPr>
          <w:spacing w:val="-5"/>
        </w:rPr>
        <w:t xml:space="preserve"> </w:t>
      </w:r>
      <w:r>
        <w:t>Transmission</w:t>
      </w:r>
      <w:r>
        <w:rPr>
          <w:spacing w:val="-7"/>
        </w:rPr>
        <w:t xml:space="preserve"> </w:t>
      </w:r>
      <w:r>
        <w:t>Signal</w:t>
      </w:r>
      <w:r>
        <w:rPr>
          <w:spacing w:val="-6"/>
        </w:rPr>
        <w:t xml:space="preserve"> </w:t>
      </w:r>
      <w:r>
        <w:t>and</w:t>
      </w:r>
      <w:r>
        <w:rPr>
          <w:spacing w:val="-7"/>
        </w:rPr>
        <w:t xml:space="preserve"> </w:t>
      </w:r>
      <w:r>
        <w:t>Channel</w:t>
      </w:r>
      <w:r>
        <w:rPr>
          <w:spacing w:val="-7"/>
        </w:rPr>
        <w:t xml:space="preserve"> </w:t>
      </w:r>
      <w:r>
        <w:rPr>
          <w:spacing w:val="-2"/>
        </w:rPr>
        <w:t>Conditions</w:t>
      </w:r>
    </w:p>
    <w:p w14:paraId="5E08339F" w14:textId="77777777" w:rsidR="004649A3" w:rsidRDefault="004649A3">
      <w:pPr>
        <w:pStyle w:val="BodyText"/>
        <w:spacing w:before="8"/>
        <w:rPr>
          <w:b/>
        </w:rPr>
      </w:pPr>
    </w:p>
    <w:p w14:paraId="7BB14FCC" w14:textId="77777777" w:rsidR="004649A3" w:rsidRDefault="00000000">
      <w:pPr>
        <w:pStyle w:val="BodyText"/>
        <w:ind w:left="188" w:right="552"/>
        <w:jc w:val="both"/>
      </w:pPr>
      <w:r>
        <w:t>Figure 6 visualizes the radio frequency environment during the simulation.</w:t>
      </w:r>
    </w:p>
    <w:p w14:paraId="5C4F3AAC" w14:textId="77777777" w:rsidR="004649A3" w:rsidRDefault="004649A3">
      <w:pPr>
        <w:pStyle w:val="BodyText"/>
        <w:spacing w:before="11"/>
      </w:pPr>
    </w:p>
    <w:p w14:paraId="668AB22C" w14:textId="77777777" w:rsidR="004649A3" w:rsidRDefault="00000000">
      <w:pPr>
        <w:pStyle w:val="BodyText"/>
        <w:spacing w:before="1"/>
        <w:ind w:left="188" w:right="546"/>
        <w:jc w:val="both"/>
      </w:pPr>
      <w:r>
        <w:t>The TX Signal at the bottom shows the clean FHSS signal transmitted from the drone. The discrete yellow dots represent the signal "hopping" across the 5 MHz bandwidth according to the pseudo-random sequence.</w:t>
      </w:r>
    </w:p>
    <w:p w14:paraId="71E22C15" w14:textId="77777777" w:rsidR="004649A3" w:rsidRDefault="004649A3">
      <w:pPr>
        <w:pStyle w:val="BodyText"/>
        <w:spacing w:before="9"/>
      </w:pPr>
    </w:p>
    <w:p w14:paraId="0CC20344" w14:textId="77777777" w:rsidR="004649A3" w:rsidRDefault="00000000">
      <w:pPr>
        <w:pStyle w:val="BodyText"/>
        <w:ind w:left="188" w:right="540"/>
        <w:jc w:val="both"/>
      </w:pPr>
      <w:r>
        <w:t>The Top Plot (Channel) represents the hostile environment. It shows the FHSS signal in the presence of a high-power Fixed Frequency Jammer; it can be seen here as the solid, continuous</w:t>
      </w:r>
      <w:r>
        <w:rPr>
          <w:spacing w:val="-11"/>
        </w:rPr>
        <w:t xml:space="preserve"> </w:t>
      </w:r>
      <w:r>
        <w:t>vertical</w:t>
      </w:r>
      <w:r>
        <w:rPr>
          <w:spacing w:val="-10"/>
        </w:rPr>
        <w:t xml:space="preserve"> </w:t>
      </w:r>
      <w:r>
        <w:t>red</w:t>
      </w:r>
      <w:r>
        <w:rPr>
          <w:spacing w:val="-9"/>
        </w:rPr>
        <w:t xml:space="preserve"> </w:t>
      </w:r>
      <w:r>
        <w:t>line</w:t>
      </w:r>
      <w:r>
        <w:rPr>
          <w:spacing w:val="-10"/>
        </w:rPr>
        <w:t xml:space="preserve"> </w:t>
      </w:r>
      <w:r>
        <w:t>in</w:t>
      </w:r>
      <w:r>
        <w:rPr>
          <w:spacing w:val="-9"/>
        </w:rPr>
        <w:t xml:space="preserve"> </w:t>
      </w:r>
      <w:r>
        <w:t>the</w:t>
      </w:r>
      <w:r>
        <w:rPr>
          <w:spacing w:val="-10"/>
        </w:rPr>
        <w:t xml:space="preserve"> </w:t>
      </w:r>
      <w:r>
        <w:t>middle.</w:t>
      </w:r>
      <w:r>
        <w:rPr>
          <w:spacing w:val="-10"/>
        </w:rPr>
        <w:t xml:space="preserve"> </w:t>
      </w:r>
      <w:r>
        <w:t>This</w:t>
      </w:r>
      <w:r>
        <w:rPr>
          <w:spacing w:val="-11"/>
        </w:rPr>
        <w:t xml:space="preserve"> </w:t>
      </w:r>
      <w:r>
        <w:t>plots</w:t>
      </w:r>
      <w:r>
        <w:rPr>
          <w:spacing w:val="-11"/>
        </w:rPr>
        <w:t xml:space="preserve"> </w:t>
      </w:r>
      <w:r>
        <w:t>the</w:t>
      </w:r>
      <w:r>
        <w:rPr>
          <w:spacing w:val="-10"/>
        </w:rPr>
        <w:t xml:space="preserve"> </w:t>
      </w:r>
      <w:r>
        <w:t>clear threat model: a jammer attempting to block a specific frequency band while the signal tries to avoid it.</w:t>
      </w:r>
    </w:p>
    <w:p w14:paraId="0A03EEE5" w14:textId="77777777" w:rsidR="004649A3" w:rsidRDefault="00000000">
      <w:pPr>
        <w:pStyle w:val="BodyText"/>
        <w:spacing w:before="8"/>
        <w:rPr>
          <w:sz w:val="18"/>
        </w:rPr>
      </w:pPr>
      <w:r>
        <w:rPr>
          <w:noProof/>
          <w:sz w:val="18"/>
        </w:rPr>
        <w:drawing>
          <wp:anchor distT="0" distB="0" distL="0" distR="0" simplePos="0" relativeHeight="487589888" behindDoc="1" locked="0" layoutInCell="1" allowOverlap="1" wp14:anchorId="7A275332" wp14:editId="51AF8C0A">
            <wp:simplePos x="0" y="0"/>
            <wp:positionH relativeFrom="page">
              <wp:posOffset>4114800</wp:posOffset>
            </wp:positionH>
            <wp:positionV relativeFrom="paragraph">
              <wp:posOffset>152007</wp:posOffset>
            </wp:positionV>
            <wp:extent cx="3170016" cy="1662874"/>
            <wp:effectExtent l="0" t="0" r="0" b="0"/>
            <wp:wrapTopAndBottom/>
            <wp:docPr id="8" name="Image 8"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screenshot of a computer  AI-generated content may be incorrect."/>
                    <pic:cNvPicPr/>
                  </pic:nvPicPr>
                  <pic:blipFill>
                    <a:blip r:embed="rId12" cstate="print"/>
                    <a:stretch>
                      <a:fillRect/>
                    </a:stretch>
                  </pic:blipFill>
                  <pic:spPr>
                    <a:xfrm>
                      <a:off x="0" y="0"/>
                      <a:ext cx="3170016" cy="1662874"/>
                    </a:xfrm>
                    <a:prstGeom prst="rect">
                      <a:avLst/>
                    </a:prstGeom>
                  </pic:spPr>
                </pic:pic>
              </a:graphicData>
            </a:graphic>
          </wp:anchor>
        </w:drawing>
      </w:r>
    </w:p>
    <w:p w14:paraId="53F07A97" w14:textId="77777777" w:rsidR="004649A3" w:rsidRDefault="00000000">
      <w:pPr>
        <w:pStyle w:val="Heading2"/>
        <w:spacing w:before="23"/>
        <w:ind w:left="0" w:right="359" w:firstLine="0"/>
        <w:jc w:val="center"/>
      </w:pPr>
      <w:r>
        <w:t>Fig</w:t>
      </w:r>
      <w:r>
        <w:rPr>
          <w:spacing w:val="-5"/>
        </w:rPr>
        <w:t xml:space="preserve"> </w:t>
      </w:r>
      <w:r>
        <w:t>7.</w:t>
      </w:r>
      <w:r>
        <w:rPr>
          <w:spacing w:val="-4"/>
        </w:rPr>
        <w:t xml:space="preserve"> </w:t>
      </w:r>
      <w:r>
        <w:t>Anti-Jamming</w:t>
      </w:r>
      <w:r>
        <w:rPr>
          <w:spacing w:val="-5"/>
        </w:rPr>
        <w:t xml:space="preserve"> </w:t>
      </w:r>
      <w:r>
        <w:t>Performance</w:t>
      </w:r>
      <w:r>
        <w:rPr>
          <w:spacing w:val="-6"/>
        </w:rPr>
        <w:t xml:space="preserve"> </w:t>
      </w:r>
      <w:r>
        <w:t>at</w:t>
      </w:r>
      <w:r>
        <w:rPr>
          <w:spacing w:val="-5"/>
        </w:rPr>
        <w:t xml:space="preserve"> </w:t>
      </w:r>
      <w:r>
        <w:rPr>
          <w:spacing w:val="-2"/>
        </w:rPr>
        <w:t>Receiver</w:t>
      </w:r>
    </w:p>
    <w:p w14:paraId="4B9BE3EC" w14:textId="77777777" w:rsidR="004649A3" w:rsidRDefault="004649A3">
      <w:pPr>
        <w:pStyle w:val="Heading2"/>
        <w:jc w:val="center"/>
        <w:sectPr w:rsidR="004649A3">
          <w:pgSz w:w="12240" w:h="15840"/>
          <w:pgMar w:top="1000" w:right="360" w:bottom="280" w:left="720" w:header="720" w:footer="720" w:gutter="0"/>
          <w:cols w:num="2" w:space="720" w:equalWidth="0">
            <w:col w:w="5418" w:space="155"/>
            <w:col w:w="5587"/>
          </w:cols>
        </w:sectPr>
      </w:pPr>
    </w:p>
    <w:p w14:paraId="3683B23F" w14:textId="77777777" w:rsidR="004649A3" w:rsidRDefault="00000000">
      <w:pPr>
        <w:pStyle w:val="BodyText"/>
        <w:spacing w:before="80"/>
        <w:ind w:left="187" w:right="38"/>
        <w:jc w:val="both"/>
      </w:pPr>
      <w:r>
        <w:lastRenderedPageBreak/>
        <w:t>Figure 7 shows the effectiveness of the suggested anti- jamming filter.</w:t>
      </w:r>
    </w:p>
    <w:p w14:paraId="7559E8BC" w14:textId="77777777" w:rsidR="004649A3" w:rsidRDefault="004649A3">
      <w:pPr>
        <w:pStyle w:val="BodyText"/>
        <w:spacing w:before="9"/>
      </w:pPr>
    </w:p>
    <w:p w14:paraId="154269F0" w14:textId="77777777" w:rsidR="004649A3" w:rsidRDefault="00000000">
      <w:pPr>
        <w:pStyle w:val="BodyText"/>
        <w:ind w:left="187" w:right="45"/>
        <w:jc w:val="both"/>
      </w:pPr>
      <w:r>
        <w:t xml:space="preserve">The first plot, Top Plot (RX Signal before LPF), shows the raw signal received from the antenna. Both the hopping signal and the strong central jammer can be distinctly seen; the jammer has indeed penetrated into the front end of the </w:t>
      </w:r>
      <w:r>
        <w:rPr>
          <w:spacing w:val="-2"/>
        </w:rPr>
        <w:t>receiver.</w:t>
      </w:r>
    </w:p>
    <w:p w14:paraId="2FE6D68F" w14:textId="77777777" w:rsidR="004649A3" w:rsidRDefault="004649A3">
      <w:pPr>
        <w:pStyle w:val="BodyText"/>
        <w:spacing w:before="12"/>
      </w:pPr>
    </w:p>
    <w:p w14:paraId="45C1F288" w14:textId="77777777" w:rsidR="004649A3" w:rsidRDefault="00000000">
      <w:pPr>
        <w:pStyle w:val="BodyText"/>
        <w:ind w:left="187" w:right="44"/>
        <w:jc w:val="both"/>
      </w:pPr>
      <w:r>
        <w:t xml:space="preserve">The bottom plot, RX Signal after LPF, shows the output of the synchronized Frequency </w:t>
      </w:r>
      <w:proofErr w:type="spellStart"/>
      <w:r>
        <w:t>Xlating</w:t>
      </w:r>
      <w:proofErr w:type="spellEnd"/>
      <w:r>
        <w:t xml:space="preserve"> FIR Filter: as the filter "hops" in synchronization with the desired signal, it rejects all out-of-band noise. Since the jammer generates an immense amount of interference, as represented by the vertical line, it is filtered out completely and only the clean, recovered signal pattern remains. This test shows that even with a strong jammer, this system will maintain communication integrity.</w:t>
      </w:r>
    </w:p>
    <w:p w14:paraId="3C82294B" w14:textId="77777777" w:rsidR="004649A3" w:rsidRDefault="004649A3">
      <w:pPr>
        <w:pStyle w:val="BodyText"/>
        <w:spacing w:before="10"/>
      </w:pPr>
    </w:p>
    <w:p w14:paraId="6876EC93" w14:textId="77777777" w:rsidR="004649A3" w:rsidRDefault="00000000">
      <w:pPr>
        <w:pStyle w:val="Heading1"/>
        <w:numPr>
          <w:ilvl w:val="0"/>
          <w:numId w:val="10"/>
        </w:numPr>
        <w:tabs>
          <w:tab w:val="left" w:pos="1723"/>
        </w:tabs>
        <w:ind w:hanging="710"/>
        <w:jc w:val="left"/>
      </w:pPr>
      <w:r>
        <w:rPr>
          <w:spacing w:val="-2"/>
        </w:rPr>
        <w:t>CONCLUSION</w:t>
      </w:r>
    </w:p>
    <w:p w14:paraId="355EA46F" w14:textId="77777777" w:rsidR="004649A3" w:rsidRDefault="004649A3">
      <w:pPr>
        <w:pStyle w:val="BodyText"/>
        <w:spacing w:before="80"/>
        <w:rPr>
          <w:b/>
        </w:rPr>
      </w:pPr>
    </w:p>
    <w:p w14:paraId="0AD718C9" w14:textId="77777777" w:rsidR="004649A3" w:rsidRDefault="00000000">
      <w:pPr>
        <w:pStyle w:val="BodyText"/>
        <w:ind w:left="187" w:right="41"/>
        <w:jc w:val="both"/>
      </w:pPr>
      <w:r>
        <w:t>This project has been able to demonstrate an Anti-Jamming Communication Framework of Drone based on Frequency Hopping</w:t>
      </w:r>
      <w:r>
        <w:rPr>
          <w:spacing w:val="-2"/>
        </w:rPr>
        <w:t xml:space="preserve"> </w:t>
      </w:r>
      <w:r>
        <w:t>Spread</w:t>
      </w:r>
      <w:r>
        <w:rPr>
          <w:spacing w:val="-2"/>
        </w:rPr>
        <w:t xml:space="preserve"> </w:t>
      </w:r>
      <w:r>
        <w:t>Spectrum.</w:t>
      </w:r>
      <w:r>
        <w:rPr>
          <w:spacing w:val="-3"/>
        </w:rPr>
        <w:t xml:space="preserve"> </w:t>
      </w:r>
      <w:r>
        <w:t>The</w:t>
      </w:r>
      <w:r>
        <w:rPr>
          <w:spacing w:val="-2"/>
        </w:rPr>
        <w:t xml:space="preserve"> </w:t>
      </w:r>
      <w:r>
        <w:t>outcomes</w:t>
      </w:r>
      <w:r>
        <w:rPr>
          <w:spacing w:val="-3"/>
        </w:rPr>
        <w:t xml:space="preserve"> </w:t>
      </w:r>
      <w:r>
        <w:t>of</w:t>
      </w:r>
      <w:r>
        <w:rPr>
          <w:spacing w:val="-2"/>
        </w:rPr>
        <w:t xml:space="preserve"> </w:t>
      </w:r>
      <w:r>
        <w:t>the</w:t>
      </w:r>
      <w:r>
        <w:rPr>
          <w:spacing w:val="-2"/>
        </w:rPr>
        <w:t xml:space="preserve"> </w:t>
      </w:r>
      <w:r>
        <w:t>simulations indicate that frequency hopping is a strong method of reducing the effects of jamming and is effective in maintaining</w:t>
      </w:r>
      <w:r>
        <w:rPr>
          <w:spacing w:val="-13"/>
        </w:rPr>
        <w:t xml:space="preserve"> </w:t>
      </w:r>
      <w:r>
        <w:t>the</w:t>
      </w:r>
      <w:r>
        <w:rPr>
          <w:spacing w:val="-12"/>
        </w:rPr>
        <w:t xml:space="preserve"> </w:t>
      </w:r>
      <w:r>
        <w:t>drone</w:t>
      </w:r>
      <w:r>
        <w:rPr>
          <w:spacing w:val="-13"/>
        </w:rPr>
        <w:t xml:space="preserve"> </w:t>
      </w:r>
      <w:r>
        <w:t>and</w:t>
      </w:r>
      <w:r>
        <w:rPr>
          <w:spacing w:val="-12"/>
        </w:rPr>
        <w:t xml:space="preserve"> </w:t>
      </w:r>
      <w:r>
        <w:t>the</w:t>
      </w:r>
      <w:r>
        <w:rPr>
          <w:spacing w:val="-13"/>
        </w:rPr>
        <w:t xml:space="preserve"> </w:t>
      </w:r>
      <w:r>
        <w:t>ground</w:t>
      </w:r>
      <w:r>
        <w:rPr>
          <w:spacing w:val="-12"/>
        </w:rPr>
        <w:t xml:space="preserve"> </w:t>
      </w:r>
      <w:r>
        <w:t>station</w:t>
      </w:r>
      <w:r>
        <w:rPr>
          <w:spacing w:val="-13"/>
        </w:rPr>
        <w:t xml:space="preserve"> </w:t>
      </w:r>
      <w:r>
        <w:t>to</w:t>
      </w:r>
      <w:r>
        <w:rPr>
          <w:spacing w:val="-12"/>
        </w:rPr>
        <w:t xml:space="preserve"> </w:t>
      </w:r>
      <w:r>
        <w:t xml:space="preserve">communicate with each other. As the system is fast switching between available frequencies in a pseudo-random fashion, it offers good data transfer, even in the case of interference. This enhances security, robustness and reliability of UAV communication links without the use of costly SDR </w:t>
      </w:r>
      <w:r>
        <w:rPr>
          <w:spacing w:val="-2"/>
        </w:rPr>
        <w:t>hardware.</w:t>
      </w:r>
    </w:p>
    <w:p w14:paraId="78DE7E0E" w14:textId="77777777" w:rsidR="004649A3" w:rsidRDefault="004649A3">
      <w:pPr>
        <w:pStyle w:val="BodyText"/>
      </w:pPr>
    </w:p>
    <w:p w14:paraId="0A96D148" w14:textId="77777777" w:rsidR="004649A3" w:rsidRDefault="004649A3">
      <w:pPr>
        <w:pStyle w:val="BodyText"/>
        <w:spacing w:before="188"/>
      </w:pPr>
    </w:p>
    <w:p w14:paraId="56E763BD" w14:textId="77777777" w:rsidR="004649A3" w:rsidRDefault="00000000">
      <w:pPr>
        <w:pStyle w:val="Heading1"/>
        <w:numPr>
          <w:ilvl w:val="0"/>
          <w:numId w:val="10"/>
        </w:numPr>
        <w:tabs>
          <w:tab w:val="left" w:pos="1723"/>
        </w:tabs>
        <w:ind w:hanging="787"/>
        <w:jc w:val="left"/>
      </w:pPr>
      <w:r>
        <w:t>FUTURE</w:t>
      </w:r>
      <w:r>
        <w:rPr>
          <w:spacing w:val="-10"/>
        </w:rPr>
        <w:t xml:space="preserve"> </w:t>
      </w:r>
      <w:r>
        <w:rPr>
          <w:spacing w:val="-2"/>
        </w:rPr>
        <w:t>SCOPE</w:t>
      </w:r>
    </w:p>
    <w:p w14:paraId="05EA266D" w14:textId="77777777" w:rsidR="004649A3" w:rsidRDefault="004649A3">
      <w:pPr>
        <w:pStyle w:val="BodyText"/>
        <w:spacing w:before="42"/>
        <w:rPr>
          <w:b/>
        </w:rPr>
      </w:pPr>
    </w:p>
    <w:p w14:paraId="02D0D222" w14:textId="77777777" w:rsidR="004649A3" w:rsidRDefault="00000000">
      <w:pPr>
        <w:pStyle w:val="BodyText"/>
        <w:ind w:left="187" w:right="41"/>
        <w:jc w:val="both"/>
      </w:pPr>
      <w:r>
        <w:t>This</w:t>
      </w:r>
      <w:r>
        <w:rPr>
          <w:spacing w:val="-7"/>
        </w:rPr>
        <w:t xml:space="preserve"> </w:t>
      </w:r>
      <w:r>
        <w:t>system</w:t>
      </w:r>
      <w:r>
        <w:rPr>
          <w:spacing w:val="-5"/>
        </w:rPr>
        <w:t xml:space="preserve"> </w:t>
      </w:r>
      <w:r>
        <w:t>can</w:t>
      </w:r>
      <w:r>
        <w:rPr>
          <w:spacing w:val="-5"/>
        </w:rPr>
        <w:t xml:space="preserve"> </w:t>
      </w:r>
      <w:r>
        <w:t>be</w:t>
      </w:r>
      <w:r>
        <w:rPr>
          <w:spacing w:val="-6"/>
        </w:rPr>
        <w:t xml:space="preserve"> </w:t>
      </w:r>
      <w:r>
        <w:t>further</w:t>
      </w:r>
      <w:r>
        <w:rPr>
          <w:spacing w:val="-8"/>
        </w:rPr>
        <w:t xml:space="preserve"> </w:t>
      </w:r>
      <w:r>
        <w:t>extended</w:t>
      </w:r>
      <w:r>
        <w:rPr>
          <w:spacing w:val="-5"/>
        </w:rPr>
        <w:t xml:space="preserve"> </w:t>
      </w:r>
      <w:r>
        <w:t>in</w:t>
      </w:r>
      <w:r>
        <w:rPr>
          <w:spacing w:val="-8"/>
        </w:rPr>
        <w:t xml:space="preserve"> </w:t>
      </w:r>
      <w:r>
        <w:t>the</w:t>
      </w:r>
      <w:r>
        <w:rPr>
          <w:spacing w:val="-6"/>
        </w:rPr>
        <w:t xml:space="preserve"> </w:t>
      </w:r>
      <w:r>
        <w:t>future</w:t>
      </w:r>
      <w:r>
        <w:rPr>
          <w:spacing w:val="-6"/>
        </w:rPr>
        <w:t xml:space="preserve"> </w:t>
      </w:r>
      <w:r>
        <w:t>in</w:t>
      </w:r>
      <w:r>
        <w:rPr>
          <w:spacing w:val="-5"/>
        </w:rPr>
        <w:t xml:space="preserve"> </w:t>
      </w:r>
      <w:r>
        <w:t>real</w:t>
      </w:r>
      <w:r>
        <w:rPr>
          <w:spacing w:val="-7"/>
        </w:rPr>
        <w:t xml:space="preserve"> </w:t>
      </w:r>
      <w:r>
        <w:t>time hardware</w:t>
      </w:r>
      <w:r>
        <w:rPr>
          <w:spacing w:val="-7"/>
        </w:rPr>
        <w:t xml:space="preserve"> </w:t>
      </w:r>
      <w:r>
        <w:t>implementation</w:t>
      </w:r>
      <w:r>
        <w:rPr>
          <w:spacing w:val="-6"/>
        </w:rPr>
        <w:t xml:space="preserve"> </w:t>
      </w:r>
      <w:r>
        <w:t>with</w:t>
      </w:r>
      <w:r>
        <w:rPr>
          <w:spacing w:val="-6"/>
        </w:rPr>
        <w:t xml:space="preserve"> </w:t>
      </w:r>
      <w:r>
        <w:t>low-cost</w:t>
      </w:r>
      <w:r>
        <w:rPr>
          <w:spacing w:val="-8"/>
        </w:rPr>
        <w:t xml:space="preserve"> </w:t>
      </w:r>
      <w:r>
        <w:t>transceiver</w:t>
      </w:r>
      <w:r>
        <w:rPr>
          <w:spacing w:val="-6"/>
        </w:rPr>
        <w:t xml:space="preserve"> </w:t>
      </w:r>
      <w:r>
        <w:t xml:space="preserve">modules or SDR platforms. The performance of the system may be further elaborated by adding the advanced anti-jamming strategies, i.e., adaptive frequency hopping, machine learning-based interference detection, and directional antennas. The offered framework might also be transferred toward multi-drone communication networks to open an entire field of secure coordination in the complex environment, including surveillance and management of </w:t>
      </w:r>
      <w:r>
        <w:rPr>
          <w:spacing w:val="-2"/>
        </w:rPr>
        <w:t>disasters.</w:t>
      </w:r>
    </w:p>
    <w:p w14:paraId="201A0E1D" w14:textId="77777777" w:rsidR="004649A3" w:rsidRDefault="00000000">
      <w:pPr>
        <w:pStyle w:val="Heading1"/>
        <w:numPr>
          <w:ilvl w:val="0"/>
          <w:numId w:val="10"/>
        </w:numPr>
        <w:tabs>
          <w:tab w:val="left" w:pos="2198"/>
        </w:tabs>
        <w:spacing w:before="80"/>
        <w:ind w:left="2198" w:hanging="514"/>
        <w:jc w:val="left"/>
      </w:pPr>
      <w:r>
        <w:rPr>
          <w:b w:val="0"/>
        </w:rPr>
        <w:br w:type="column"/>
      </w:r>
      <w:r>
        <w:rPr>
          <w:spacing w:val="-2"/>
        </w:rPr>
        <w:t>REFERENCES</w:t>
      </w:r>
    </w:p>
    <w:p w14:paraId="229C2503" w14:textId="77777777" w:rsidR="004649A3" w:rsidRDefault="004649A3">
      <w:pPr>
        <w:pStyle w:val="BodyText"/>
        <w:spacing w:before="8"/>
        <w:rPr>
          <w:b/>
        </w:rPr>
      </w:pPr>
    </w:p>
    <w:p w14:paraId="5B44B097" w14:textId="77777777" w:rsidR="004649A3" w:rsidRDefault="00000000">
      <w:pPr>
        <w:pStyle w:val="ListParagraph"/>
        <w:numPr>
          <w:ilvl w:val="0"/>
          <w:numId w:val="1"/>
        </w:numPr>
        <w:tabs>
          <w:tab w:val="left" w:pos="470"/>
        </w:tabs>
        <w:spacing w:before="1"/>
        <w:ind w:right="649" w:firstLine="0"/>
        <w:rPr>
          <w:sz w:val="20"/>
        </w:rPr>
      </w:pPr>
      <w:r>
        <w:rPr>
          <w:sz w:val="20"/>
        </w:rPr>
        <w:t xml:space="preserve">R. Akeela and B. </w:t>
      </w:r>
      <w:proofErr w:type="spellStart"/>
      <w:r>
        <w:rPr>
          <w:sz w:val="20"/>
        </w:rPr>
        <w:t>Dezfouli</w:t>
      </w:r>
      <w:proofErr w:type="spellEnd"/>
      <w:r>
        <w:rPr>
          <w:sz w:val="20"/>
        </w:rPr>
        <w:t xml:space="preserve">, “Software-defined Radios: Architecture, State-of-the-art, and Challenges,” </w:t>
      </w:r>
      <w:r>
        <w:rPr>
          <w:i/>
          <w:sz w:val="20"/>
        </w:rPr>
        <w:t>Journal of Network</w:t>
      </w:r>
      <w:r>
        <w:rPr>
          <w:i/>
          <w:spacing w:val="-5"/>
          <w:sz w:val="20"/>
        </w:rPr>
        <w:t xml:space="preserve"> </w:t>
      </w:r>
      <w:r>
        <w:rPr>
          <w:i/>
          <w:sz w:val="20"/>
        </w:rPr>
        <w:t>and</w:t>
      </w:r>
      <w:r>
        <w:rPr>
          <w:i/>
          <w:spacing w:val="-4"/>
          <w:sz w:val="20"/>
        </w:rPr>
        <w:t xml:space="preserve"> </w:t>
      </w:r>
      <w:r>
        <w:rPr>
          <w:i/>
          <w:sz w:val="20"/>
        </w:rPr>
        <w:t>Computer</w:t>
      </w:r>
      <w:r>
        <w:rPr>
          <w:i/>
          <w:spacing w:val="-6"/>
          <w:sz w:val="20"/>
        </w:rPr>
        <w:t xml:space="preserve"> </w:t>
      </w:r>
      <w:r>
        <w:rPr>
          <w:i/>
          <w:sz w:val="20"/>
        </w:rPr>
        <w:t>Applications</w:t>
      </w:r>
      <w:r>
        <w:rPr>
          <w:sz w:val="20"/>
        </w:rPr>
        <w:t>,</w:t>
      </w:r>
      <w:r>
        <w:rPr>
          <w:spacing w:val="-5"/>
          <w:sz w:val="20"/>
        </w:rPr>
        <w:t xml:space="preserve"> </w:t>
      </w:r>
      <w:r>
        <w:rPr>
          <w:sz w:val="20"/>
        </w:rPr>
        <w:t>vol.</w:t>
      </w:r>
      <w:r>
        <w:rPr>
          <w:spacing w:val="-7"/>
          <w:sz w:val="20"/>
        </w:rPr>
        <w:t xml:space="preserve"> </w:t>
      </w:r>
      <w:r>
        <w:rPr>
          <w:sz w:val="20"/>
        </w:rPr>
        <w:t>128,</w:t>
      </w:r>
      <w:r>
        <w:rPr>
          <w:spacing w:val="-5"/>
          <w:sz w:val="20"/>
        </w:rPr>
        <w:t xml:space="preserve"> </w:t>
      </w:r>
      <w:r>
        <w:rPr>
          <w:sz w:val="20"/>
        </w:rPr>
        <w:t>pp.</w:t>
      </w:r>
      <w:r>
        <w:rPr>
          <w:spacing w:val="-5"/>
          <w:sz w:val="20"/>
        </w:rPr>
        <w:t xml:space="preserve"> </w:t>
      </w:r>
      <w:r>
        <w:rPr>
          <w:sz w:val="20"/>
        </w:rPr>
        <w:t xml:space="preserve">75–103, </w:t>
      </w:r>
      <w:r>
        <w:rPr>
          <w:spacing w:val="-2"/>
          <w:sz w:val="20"/>
        </w:rPr>
        <w:t>2019.</w:t>
      </w:r>
    </w:p>
    <w:p w14:paraId="75377C26" w14:textId="77777777" w:rsidR="004649A3" w:rsidRDefault="004649A3">
      <w:pPr>
        <w:pStyle w:val="BodyText"/>
        <w:spacing w:before="11"/>
      </w:pPr>
    </w:p>
    <w:p w14:paraId="6CA2C233" w14:textId="77777777" w:rsidR="004649A3" w:rsidRDefault="00000000">
      <w:pPr>
        <w:pStyle w:val="ListParagraph"/>
        <w:numPr>
          <w:ilvl w:val="0"/>
          <w:numId w:val="1"/>
        </w:numPr>
        <w:tabs>
          <w:tab w:val="left" w:pos="470"/>
        </w:tabs>
        <w:ind w:right="589" w:firstLine="0"/>
        <w:rPr>
          <w:sz w:val="20"/>
        </w:rPr>
      </w:pPr>
      <w:r>
        <w:rPr>
          <w:sz w:val="20"/>
        </w:rPr>
        <w:t>P. J. Cronjé, “Software Architecture for Software Defined</w:t>
      </w:r>
      <w:r>
        <w:rPr>
          <w:spacing w:val="-7"/>
          <w:sz w:val="20"/>
        </w:rPr>
        <w:t xml:space="preserve"> </w:t>
      </w:r>
      <w:r>
        <w:rPr>
          <w:sz w:val="20"/>
        </w:rPr>
        <w:t>Radio</w:t>
      </w:r>
      <w:r>
        <w:rPr>
          <w:spacing w:val="-7"/>
          <w:sz w:val="20"/>
        </w:rPr>
        <w:t xml:space="preserve"> </w:t>
      </w:r>
      <w:r>
        <w:rPr>
          <w:sz w:val="20"/>
        </w:rPr>
        <w:t>Systems,”</w:t>
      </w:r>
      <w:r>
        <w:rPr>
          <w:spacing w:val="-6"/>
          <w:sz w:val="20"/>
        </w:rPr>
        <w:t xml:space="preserve"> </w:t>
      </w:r>
      <w:r>
        <w:rPr>
          <w:i/>
          <w:sz w:val="20"/>
        </w:rPr>
        <w:t>IEEE</w:t>
      </w:r>
      <w:r>
        <w:rPr>
          <w:i/>
          <w:spacing w:val="-8"/>
          <w:sz w:val="20"/>
        </w:rPr>
        <w:t xml:space="preserve"> </w:t>
      </w:r>
      <w:r>
        <w:rPr>
          <w:i/>
          <w:sz w:val="20"/>
        </w:rPr>
        <w:t>Communications</w:t>
      </w:r>
      <w:r>
        <w:rPr>
          <w:i/>
          <w:spacing w:val="-9"/>
          <w:sz w:val="20"/>
        </w:rPr>
        <w:t xml:space="preserve"> </w:t>
      </w:r>
      <w:r>
        <w:rPr>
          <w:i/>
          <w:sz w:val="20"/>
        </w:rPr>
        <w:t>Magazine</w:t>
      </w:r>
      <w:r>
        <w:rPr>
          <w:sz w:val="20"/>
        </w:rPr>
        <w:t>, vol. 47, no. 10, pp. 62–69, Oct. 2009.</w:t>
      </w:r>
    </w:p>
    <w:p w14:paraId="3B011D3B" w14:textId="77777777" w:rsidR="004649A3" w:rsidRDefault="004649A3">
      <w:pPr>
        <w:pStyle w:val="BodyText"/>
        <w:spacing w:before="9"/>
      </w:pPr>
    </w:p>
    <w:p w14:paraId="34CB4045" w14:textId="77777777" w:rsidR="004649A3" w:rsidRDefault="00000000">
      <w:pPr>
        <w:pStyle w:val="ListParagraph"/>
        <w:numPr>
          <w:ilvl w:val="0"/>
          <w:numId w:val="1"/>
        </w:numPr>
        <w:tabs>
          <w:tab w:val="left" w:pos="470"/>
        </w:tabs>
        <w:ind w:right="658" w:firstLine="0"/>
        <w:jc w:val="both"/>
        <w:rPr>
          <w:sz w:val="20"/>
        </w:rPr>
      </w:pPr>
      <w:r>
        <w:rPr>
          <w:sz w:val="20"/>
        </w:rPr>
        <w:t>A.</w:t>
      </w:r>
      <w:r>
        <w:rPr>
          <w:spacing w:val="-5"/>
          <w:sz w:val="20"/>
        </w:rPr>
        <w:t xml:space="preserve"> </w:t>
      </w:r>
      <w:proofErr w:type="spellStart"/>
      <w:r>
        <w:rPr>
          <w:sz w:val="20"/>
        </w:rPr>
        <w:t>Bhawariya</w:t>
      </w:r>
      <w:proofErr w:type="spellEnd"/>
      <w:r>
        <w:rPr>
          <w:spacing w:val="-5"/>
          <w:sz w:val="20"/>
        </w:rPr>
        <w:t xml:space="preserve"> </w:t>
      </w:r>
      <w:r>
        <w:rPr>
          <w:sz w:val="20"/>
        </w:rPr>
        <w:t>and</w:t>
      </w:r>
      <w:r>
        <w:rPr>
          <w:spacing w:val="-4"/>
          <w:sz w:val="20"/>
        </w:rPr>
        <w:t xml:space="preserve"> </w:t>
      </w:r>
      <w:r>
        <w:rPr>
          <w:sz w:val="20"/>
        </w:rPr>
        <w:t>R.</w:t>
      </w:r>
      <w:r>
        <w:rPr>
          <w:spacing w:val="-5"/>
          <w:sz w:val="20"/>
        </w:rPr>
        <w:t xml:space="preserve"> </w:t>
      </w:r>
      <w:proofErr w:type="spellStart"/>
      <w:r>
        <w:rPr>
          <w:sz w:val="20"/>
        </w:rPr>
        <w:t>Jukariya</w:t>
      </w:r>
      <w:proofErr w:type="spellEnd"/>
      <w:r>
        <w:rPr>
          <w:sz w:val="20"/>
        </w:rPr>
        <w:t>,</w:t>
      </w:r>
      <w:r>
        <w:rPr>
          <w:spacing w:val="-4"/>
          <w:sz w:val="20"/>
        </w:rPr>
        <w:t xml:space="preserve"> </w:t>
      </w:r>
      <w:r>
        <w:rPr>
          <w:sz w:val="20"/>
        </w:rPr>
        <w:t>“An</w:t>
      </w:r>
      <w:r>
        <w:rPr>
          <w:spacing w:val="-4"/>
          <w:sz w:val="20"/>
        </w:rPr>
        <w:t xml:space="preserve"> </w:t>
      </w:r>
      <w:r>
        <w:rPr>
          <w:sz w:val="20"/>
        </w:rPr>
        <w:t>Overview</w:t>
      </w:r>
      <w:r>
        <w:rPr>
          <w:spacing w:val="-5"/>
          <w:sz w:val="20"/>
        </w:rPr>
        <w:t xml:space="preserve"> </w:t>
      </w:r>
      <w:r>
        <w:rPr>
          <w:sz w:val="20"/>
        </w:rPr>
        <w:t>of</w:t>
      </w:r>
      <w:r>
        <w:rPr>
          <w:spacing w:val="-5"/>
          <w:sz w:val="20"/>
        </w:rPr>
        <w:t xml:space="preserve"> </w:t>
      </w:r>
      <w:r>
        <w:rPr>
          <w:sz w:val="20"/>
        </w:rPr>
        <w:t>Drone Technology</w:t>
      </w:r>
      <w:r>
        <w:rPr>
          <w:spacing w:val="-6"/>
          <w:sz w:val="20"/>
        </w:rPr>
        <w:t xml:space="preserve"> </w:t>
      </w:r>
      <w:r>
        <w:rPr>
          <w:sz w:val="20"/>
        </w:rPr>
        <w:t>and</w:t>
      </w:r>
      <w:r>
        <w:rPr>
          <w:spacing w:val="-6"/>
          <w:sz w:val="20"/>
        </w:rPr>
        <w:t xml:space="preserve"> </w:t>
      </w:r>
      <w:r>
        <w:rPr>
          <w:sz w:val="20"/>
        </w:rPr>
        <w:t>Its</w:t>
      </w:r>
      <w:r>
        <w:rPr>
          <w:spacing w:val="-8"/>
          <w:sz w:val="20"/>
        </w:rPr>
        <w:t xml:space="preserve"> </w:t>
      </w:r>
      <w:r>
        <w:rPr>
          <w:sz w:val="20"/>
        </w:rPr>
        <w:t>Applications,”</w:t>
      </w:r>
      <w:r>
        <w:rPr>
          <w:spacing w:val="-3"/>
          <w:sz w:val="20"/>
        </w:rPr>
        <w:t xml:space="preserve"> </w:t>
      </w:r>
      <w:r>
        <w:rPr>
          <w:i/>
          <w:sz w:val="20"/>
        </w:rPr>
        <w:t>International</w:t>
      </w:r>
      <w:r>
        <w:rPr>
          <w:i/>
          <w:spacing w:val="-8"/>
          <w:sz w:val="20"/>
        </w:rPr>
        <w:t xml:space="preserve"> </w:t>
      </w:r>
      <w:r>
        <w:rPr>
          <w:i/>
          <w:sz w:val="20"/>
        </w:rPr>
        <w:t>Journal</w:t>
      </w:r>
      <w:r>
        <w:rPr>
          <w:i/>
          <w:spacing w:val="-9"/>
          <w:sz w:val="20"/>
        </w:rPr>
        <w:t xml:space="preserve"> </w:t>
      </w:r>
      <w:r>
        <w:rPr>
          <w:i/>
          <w:sz w:val="20"/>
        </w:rPr>
        <w:t>of Scientific Research in Computer</w:t>
      </w:r>
      <w:r>
        <w:rPr>
          <w:i/>
          <w:spacing w:val="-1"/>
          <w:sz w:val="20"/>
        </w:rPr>
        <w:t xml:space="preserve"> </w:t>
      </w:r>
      <w:r>
        <w:rPr>
          <w:i/>
          <w:sz w:val="20"/>
        </w:rPr>
        <w:t>Science, Engineering and Information Technology</w:t>
      </w:r>
      <w:r>
        <w:rPr>
          <w:sz w:val="20"/>
        </w:rPr>
        <w:t>, vol. 6, no. 5, pp. 50–57, 2020.</w:t>
      </w:r>
    </w:p>
    <w:p w14:paraId="746D56C1" w14:textId="77777777" w:rsidR="004649A3" w:rsidRDefault="004649A3">
      <w:pPr>
        <w:pStyle w:val="BodyText"/>
        <w:spacing w:before="12"/>
      </w:pPr>
    </w:p>
    <w:p w14:paraId="21A61317" w14:textId="77777777" w:rsidR="004649A3" w:rsidRDefault="00000000">
      <w:pPr>
        <w:pStyle w:val="ListParagraph"/>
        <w:numPr>
          <w:ilvl w:val="0"/>
          <w:numId w:val="1"/>
        </w:numPr>
        <w:tabs>
          <w:tab w:val="left" w:pos="470"/>
        </w:tabs>
        <w:ind w:right="686" w:firstLine="0"/>
        <w:rPr>
          <w:sz w:val="20"/>
        </w:rPr>
      </w:pPr>
      <w:r>
        <w:rPr>
          <w:sz w:val="20"/>
        </w:rPr>
        <w:t>V. B. Ristić, B. M. Todorović, and N. M. Stojanović, “Frequency</w:t>
      </w:r>
      <w:r>
        <w:rPr>
          <w:spacing w:val="-7"/>
          <w:sz w:val="20"/>
        </w:rPr>
        <w:t xml:space="preserve"> </w:t>
      </w:r>
      <w:r>
        <w:rPr>
          <w:sz w:val="20"/>
        </w:rPr>
        <w:t>Hopping</w:t>
      </w:r>
      <w:r>
        <w:rPr>
          <w:spacing w:val="-7"/>
          <w:sz w:val="20"/>
        </w:rPr>
        <w:t xml:space="preserve"> </w:t>
      </w:r>
      <w:r>
        <w:rPr>
          <w:sz w:val="20"/>
        </w:rPr>
        <w:t>Spread</w:t>
      </w:r>
      <w:r>
        <w:rPr>
          <w:spacing w:val="-9"/>
          <w:sz w:val="20"/>
        </w:rPr>
        <w:t xml:space="preserve"> </w:t>
      </w:r>
      <w:r>
        <w:rPr>
          <w:sz w:val="20"/>
        </w:rPr>
        <w:t>Spectrum:</w:t>
      </w:r>
      <w:r>
        <w:rPr>
          <w:spacing w:val="-9"/>
          <w:sz w:val="20"/>
        </w:rPr>
        <w:t xml:space="preserve"> </w:t>
      </w:r>
      <w:r>
        <w:rPr>
          <w:sz w:val="20"/>
        </w:rPr>
        <w:t>History,</w:t>
      </w:r>
      <w:r>
        <w:rPr>
          <w:spacing w:val="-8"/>
          <w:sz w:val="20"/>
        </w:rPr>
        <w:t xml:space="preserve"> </w:t>
      </w:r>
      <w:r>
        <w:rPr>
          <w:sz w:val="20"/>
        </w:rPr>
        <w:t>Principles and</w:t>
      </w:r>
      <w:r>
        <w:rPr>
          <w:spacing w:val="-9"/>
          <w:sz w:val="20"/>
        </w:rPr>
        <w:t xml:space="preserve"> </w:t>
      </w:r>
      <w:r>
        <w:rPr>
          <w:sz w:val="20"/>
        </w:rPr>
        <w:t>Applications,”</w:t>
      </w:r>
      <w:r>
        <w:rPr>
          <w:spacing w:val="-8"/>
          <w:sz w:val="20"/>
        </w:rPr>
        <w:t xml:space="preserve"> </w:t>
      </w:r>
      <w:proofErr w:type="spellStart"/>
      <w:r>
        <w:rPr>
          <w:i/>
          <w:sz w:val="20"/>
        </w:rPr>
        <w:t>Facta</w:t>
      </w:r>
      <w:proofErr w:type="spellEnd"/>
      <w:r>
        <w:rPr>
          <w:i/>
          <w:spacing w:val="-9"/>
          <w:sz w:val="20"/>
        </w:rPr>
        <w:t xml:space="preserve"> </w:t>
      </w:r>
      <w:r>
        <w:rPr>
          <w:i/>
          <w:sz w:val="20"/>
        </w:rPr>
        <w:t>Universitatis,</w:t>
      </w:r>
      <w:r>
        <w:rPr>
          <w:i/>
          <w:spacing w:val="-10"/>
          <w:sz w:val="20"/>
        </w:rPr>
        <w:t xml:space="preserve"> </w:t>
      </w:r>
      <w:r>
        <w:rPr>
          <w:i/>
          <w:sz w:val="20"/>
        </w:rPr>
        <w:t>Series:</w:t>
      </w:r>
      <w:r>
        <w:rPr>
          <w:i/>
          <w:spacing w:val="-10"/>
          <w:sz w:val="20"/>
        </w:rPr>
        <w:t xml:space="preserve"> </w:t>
      </w:r>
      <w:r>
        <w:rPr>
          <w:i/>
          <w:sz w:val="20"/>
        </w:rPr>
        <w:t>Electronics and Energetics</w:t>
      </w:r>
      <w:r>
        <w:rPr>
          <w:sz w:val="20"/>
        </w:rPr>
        <w:t>, vol. 29, no. 3, pp. 395–409, Sep. 2016.</w:t>
      </w:r>
    </w:p>
    <w:p w14:paraId="7B371F43" w14:textId="77777777" w:rsidR="004649A3" w:rsidRDefault="004649A3">
      <w:pPr>
        <w:pStyle w:val="BodyText"/>
        <w:spacing w:before="10"/>
      </w:pPr>
    </w:p>
    <w:p w14:paraId="0CB7393D" w14:textId="77777777" w:rsidR="004649A3" w:rsidRDefault="00000000">
      <w:pPr>
        <w:pStyle w:val="ListParagraph"/>
        <w:numPr>
          <w:ilvl w:val="0"/>
          <w:numId w:val="1"/>
        </w:numPr>
        <w:tabs>
          <w:tab w:val="left" w:pos="470"/>
        </w:tabs>
        <w:ind w:right="895" w:firstLine="0"/>
        <w:rPr>
          <w:sz w:val="20"/>
        </w:rPr>
      </w:pPr>
      <w:r>
        <w:rPr>
          <w:sz w:val="20"/>
        </w:rPr>
        <w:t>F.</w:t>
      </w:r>
      <w:r>
        <w:rPr>
          <w:spacing w:val="-4"/>
          <w:sz w:val="20"/>
        </w:rPr>
        <w:t xml:space="preserve"> </w:t>
      </w:r>
      <w:r>
        <w:rPr>
          <w:sz w:val="20"/>
        </w:rPr>
        <w:t>Le</w:t>
      </w:r>
      <w:r>
        <w:rPr>
          <w:spacing w:val="-4"/>
          <w:sz w:val="20"/>
        </w:rPr>
        <w:t xml:space="preserve"> </w:t>
      </w:r>
      <w:r>
        <w:rPr>
          <w:sz w:val="20"/>
        </w:rPr>
        <w:t>Roy,</w:t>
      </w:r>
      <w:r>
        <w:rPr>
          <w:spacing w:val="-6"/>
          <w:sz w:val="20"/>
        </w:rPr>
        <w:t xml:space="preserve"> </w:t>
      </w:r>
      <w:r>
        <w:rPr>
          <w:sz w:val="20"/>
        </w:rPr>
        <w:t>C.</w:t>
      </w:r>
      <w:r>
        <w:rPr>
          <w:spacing w:val="-4"/>
          <w:sz w:val="20"/>
        </w:rPr>
        <w:t xml:space="preserve"> </w:t>
      </w:r>
      <w:r>
        <w:rPr>
          <w:sz w:val="20"/>
        </w:rPr>
        <w:t>Roland,</w:t>
      </w:r>
      <w:r>
        <w:rPr>
          <w:spacing w:val="-4"/>
          <w:sz w:val="20"/>
        </w:rPr>
        <w:t xml:space="preserve"> </w:t>
      </w:r>
      <w:r>
        <w:rPr>
          <w:sz w:val="20"/>
        </w:rPr>
        <w:t>D.</w:t>
      </w:r>
      <w:r>
        <w:rPr>
          <w:spacing w:val="-6"/>
          <w:sz w:val="20"/>
        </w:rPr>
        <w:t xml:space="preserve"> </w:t>
      </w:r>
      <w:r>
        <w:rPr>
          <w:sz w:val="20"/>
        </w:rPr>
        <w:t>Le</w:t>
      </w:r>
      <w:r>
        <w:rPr>
          <w:spacing w:val="-4"/>
          <w:sz w:val="20"/>
        </w:rPr>
        <w:t xml:space="preserve"> </w:t>
      </w:r>
      <w:r>
        <w:rPr>
          <w:sz w:val="20"/>
        </w:rPr>
        <w:t>Jeune,</w:t>
      </w:r>
      <w:r>
        <w:rPr>
          <w:spacing w:val="-3"/>
          <w:sz w:val="20"/>
        </w:rPr>
        <w:t xml:space="preserve"> </w:t>
      </w:r>
      <w:r>
        <w:rPr>
          <w:sz w:val="20"/>
        </w:rPr>
        <w:t>and</w:t>
      </w:r>
      <w:r>
        <w:rPr>
          <w:spacing w:val="-3"/>
          <w:sz w:val="20"/>
        </w:rPr>
        <w:t xml:space="preserve"> </w:t>
      </w:r>
      <w:r>
        <w:rPr>
          <w:sz w:val="20"/>
        </w:rPr>
        <w:t>J.-P.</w:t>
      </w:r>
      <w:r>
        <w:rPr>
          <w:spacing w:val="-4"/>
          <w:sz w:val="20"/>
        </w:rPr>
        <w:t xml:space="preserve"> </w:t>
      </w:r>
      <w:proofErr w:type="spellStart"/>
      <w:r>
        <w:rPr>
          <w:sz w:val="20"/>
        </w:rPr>
        <w:t>Diguet</w:t>
      </w:r>
      <w:proofErr w:type="spellEnd"/>
      <w:r>
        <w:rPr>
          <w:sz w:val="20"/>
        </w:rPr>
        <w:t xml:space="preserve">, “Risk Assessment of SDR-based Attacks with UAVs,” </w:t>
      </w:r>
      <w:r>
        <w:rPr>
          <w:i/>
          <w:sz w:val="20"/>
        </w:rPr>
        <w:t>Proceedings of the IEEE International Conference on Military Communications and Information Systems (ICMCIS)</w:t>
      </w:r>
      <w:r>
        <w:rPr>
          <w:sz w:val="20"/>
        </w:rPr>
        <w:t>, pp. 1–8, May 2020.</w:t>
      </w:r>
    </w:p>
    <w:p w14:paraId="6C1BA236" w14:textId="77777777" w:rsidR="004649A3" w:rsidRDefault="004649A3">
      <w:pPr>
        <w:pStyle w:val="BodyText"/>
        <w:spacing w:before="9"/>
      </w:pPr>
    </w:p>
    <w:p w14:paraId="7B2AF5A3" w14:textId="77777777" w:rsidR="004649A3" w:rsidRDefault="00000000">
      <w:pPr>
        <w:pStyle w:val="ListParagraph"/>
        <w:numPr>
          <w:ilvl w:val="0"/>
          <w:numId w:val="1"/>
        </w:numPr>
        <w:tabs>
          <w:tab w:val="left" w:pos="470"/>
        </w:tabs>
        <w:spacing w:before="1"/>
        <w:ind w:right="555" w:firstLine="0"/>
        <w:rPr>
          <w:sz w:val="20"/>
        </w:rPr>
      </w:pPr>
      <w:r>
        <w:rPr>
          <w:sz w:val="20"/>
        </w:rPr>
        <w:t xml:space="preserve">T. </w:t>
      </w:r>
      <w:proofErr w:type="spellStart"/>
      <w:r>
        <w:rPr>
          <w:sz w:val="20"/>
        </w:rPr>
        <w:t>Ulversøy</w:t>
      </w:r>
      <w:proofErr w:type="spellEnd"/>
      <w:r>
        <w:rPr>
          <w:sz w:val="20"/>
        </w:rPr>
        <w:t>, “Software Defined Radio: Challenges and Opportunities,”</w:t>
      </w:r>
      <w:r>
        <w:rPr>
          <w:spacing w:val="-6"/>
          <w:sz w:val="20"/>
        </w:rPr>
        <w:t xml:space="preserve"> </w:t>
      </w:r>
      <w:r>
        <w:rPr>
          <w:i/>
          <w:sz w:val="20"/>
        </w:rPr>
        <w:t>IEEE</w:t>
      </w:r>
      <w:r>
        <w:rPr>
          <w:i/>
          <w:spacing w:val="-8"/>
          <w:sz w:val="20"/>
        </w:rPr>
        <w:t xml:space="preserve"> </w:t>
      </w:r>
      <w:r>
        <w:rPr>
          <w:i/>
          <w:sz w:val="20"/>
        </w:rPr>
        <w:t>Communications</w:t>
      </w:r>
      <w:r>
        <w:rPr>
          <w:i/>
          <w:spacing w:val="-8"/>
          <w:sz w:val="20"/>
        </w:rPr>
        <w:t xml:space="preserve"> </w:t>
      </w:r>
      <w:r>
        <w:rPr>
          <w:i/>
          <w:sz w:val="20"/>
        </w:rPr>
        <w:t>Surveys</w:t>
      </w:r>
      <w:r>
        <w:rPr>
          <w:i/>
          <w:spacing w:val="-8"/>
          <w:sz w:val="20"/>
        </w:rPr>
        <w:t xml:space="preserve"> </w:t>
      </w:r>
      <w:r>
        <w:rPr>
          <w:i/>
          <w:sz w:val="20"/>
        </w:rPr>
        <w:t>&amp;</w:t>
      </w:r>
      <w:r>
        <w:rPr>
          <w:i/>
          <w:spacing w:val="-7"/>
          <w:sz w:val="20"/>
        </w:rPr>
        <w:t xml:space="preserve"> </w:t>
      </w:r>
      <w:r>
        <w:rPr>
          <w:i/>
          <w:sz w:val="20"/>
        </w:rPr>
        <w:t>Tutorials</w:t>
      </w:r>
      <w:r>
        <w:rPr>
          <w:sz w:val="20"/>
        </w:rPr>
        <w:t>, vol. 12, no. 4, pp. 531–550, 2010.</w:t>
      </w:r>
    </w:p>
    <w:p w14:paraId="3A1E7084" w14:textId="77777777" w:rsidR="004649A3" w:rsidRDefault="004649A3">
      <w:pPr>
        <w:pStyle w:val="BodyText"/>
        <w:spacing w:before="11"/>
      </w:pPr>
    </w:p>
    <w:p w14:paraId="3CCF4CFF" w14:textId="77777777" w:rsidR="004649A3" w:rsidRDefault="00000000">
      <w:pPr>
        <w:pStyle w:val="ListParagraph"/>
        <w:numPr>
          <w:ilvl w:val="0"/>
          <w:numId w:val="1"/>
        </w:numPr>
        <w:tabs>
          <w:tab w:val="left" w:pos="470"/>
        </w:tabs>
        <w:spacing w:line="229" w:lineRule="exact"/>
        <w:ind w:left="470" w:hanging="283"/>
        <w:rPr>
          <w:sz w:val="20"/>
        </w:rPr>
      </w:pPr>
      <w:r>
        <w:rPr>
          <w:sz w:val="20"/>
        </w:rPr>
        <w:t>H.-H.</w:t>
      </w:r>
      <w:r>
        <w:rPr>
          <w:spacing w:val="-4"/>
          <w:sz w:val="20"/>
        </w:rPr>
        <w:t xml:space="preserve"> </w:t>
      </w:r>
      <w:r>
        <w:rPr>
          <w:sz w:val="20"/>
        </w:rPr>
        <w:t>Cho,</w:t>
      </w:r>
      <w:r>
        <w:rPr>
          <w:spacing w:val="-3"/>
          <w:sz w:val="20"/>
        </w:rPr>
        <w:t xml:space="preserve"> </w:t>
      </w:r>
      <w:r>
        <w:rPr>
          <w:sz w:val="20"/>
        </w:rPr>
        <w:t>C.-F.</w:t>
      </w:r>
      <w:r>
        <w:rPr>
          <w:spacing w:val="-4"/>
          <w:sz w:val="20"/>
        </w:rPr>
        <w:t xml:space="preserve"> </w:t>
      </w:r>
      <w:r>
        <w:rPr>
          <w:sz w:val="20"/>
        </w:rPr>
        <w:t>Lai,</w:t>
      </w:r>
      <w:r>
        <w:rPr>
          <w:spacing w:val="-3"/>
          <w:sz w:val="20"/>
        </w:rPr>
        <w:t xml:space="preserve"> </w:t>
      </w:r>
      <w:r>
        <w:rPr>
          <w:sz w:val="20"/>
        </w:rPr>
        <w:t>T.</w:t>
      </w:r>
      <w:r>
        <w:rPr>
          <w:spacing w:val="-4"/>
          <w:sz w:val="20"/>
        </w:rPr>
        <w:t xml:space="preserve"> </w:t>
      </w:r>
      <w:r>
        <w:rPr>
          <w:sz w:val="20"/>
        </w:rPr>
        <w:t>K.</w:t>
      </w:r>
      <w:r>
        <w:rPr>
          <w:spacing w:val="-3"/>
          <w:sz w:val="20"/>
        </w:rPr>
        <w:t xml:space="preserve"> </w:t>
      </w:r>
      <w:r>
        <w:rPr>
          <w:sz w:val="20"/>
        </w:rPr>
        <w:t>Shih,</w:t>
      </w:r>
      <w:r>
        <w:rPr>
          <w:spacing w:val="-4"/>
          <w:sz w:val="20"/>
        </w:rPr>
        <w:t xml:space="preserve"> </w:t>
      </w:r>
      <w:r>
        <w:rPr>
          <w:sz w:val="20"/>
        </w:rPr>
        <w:t>and</w:t>
      </w:r>
      <w:r>
        <w:rPr>
          <w:spacing w:val="-4"/>
          <w:sz w:val="20"/>
        </w:rPr>
        <w:t xml:space="preserve"> </w:t>
      </w:r>
      <w:r>
        <w:rPr>
          <w:sz w:val="20"/>
        </w:rPr>
        <w:t>H.-C.</w:t>
      </w:r>
      <w:r>
        <w:rPr>
          <w:spacing w:val="-3"/>
          <w:sz w:val="20"/>
        </w:rPr>
        <w:t xml:space="preserve"> </w:t>
      </w:r>
      <w:r>
        <w:rPr>
          <w:spacing w:val="-4"/>
          <w:sz w:val="20"/>
        </w:rPr>
        <w:t>Chao,</w:t>
      </w:r>
    </w:p>
    <w:p w14:paraId="77C9B2B1" w14:textId="77777777" w:rsidR="004649A3" w:rsidRDefault="00000000">
      <w:pPr>
        <w:pStyle w:val="BodyText"/>
        <w:spacing w:line="229" w:lineRule="exact"/>
        <w:ind w:left="187"/>
      </w:pPr>
      <w:r>
        <w:t>“Integration</w:t>
      </w:r>
      <w:r>
        <w:rPr>
          <w:spacing w:val="-5"/>
        </w:rPr>
        <w:t xml:space="preserve"> </w:t>
      </w:r>
      <w:r>
        <w:t>of</w:t>
      </w:r>
      <w:r>
        <w:rPr>
          <w:spacing w:val="-4"/>
        </w:rPr>
        <w:t xml:space="preserve"> </w:t>
      </w:r>
      <w:r>
        <w:t>SDR</w:t>
      </w:r>
      <w:r>
        <w:rPr>
          <w:spacing w:val="-5"/>
        </w:rPr>
        <w:t xml:space="preserve"> </w:t>
      </w:r>
      <w:r>
        <w:t>and</w:t>
      </w:r>
      <w:r>
        <w:rPr>
          <w:spacing w:val="-3"/>
        </w:rPr>
        <w:t xml:space="preserve"> </w:t>
      </w:r>
      <w:r>
        <w:t>SDN</w:t>
      </w:r>
      <w:r>
        <w:rPr>
          <w:spacing w:val="-4"/>
        </w:rPr>
        <w:t xml:space="preserve"> </w:t>
      </w:r>
      <w:r>
        <w:t>for</w:t>
      </w:r>
      <w:r>
        <w:rPr>
          <w:spacing w:val="-3"/>
        </w:rPr>
        <w:t xml:space="preserve"> </w:t>
      </w:r>
      <w:r>
        <w:t>5G,”</w:t>
      </w:r>
      <w:r>
        <w:rPr>
          <w:spacing w:val="-2"/>
        </w:rPr>
        <w:t xml:space="preserve"> </w:t>
      </w:r>
      <w:r>
        <w:rPr>
          <w:i/>
        </w:rPr>
        <w:t>IEEE</w:t>
      </w:r>
      <w:r>
        <w:rPr>
          <w:i/>
          <w:spacing w:val="-3"/>
        </w:rPr>
        <w:t xml:space="preserve"> </w:t>
      </w:r>
      <w:r>
        <w:rPr>
          <w:i/>
        </w:rPr>
        <w:t>Access</w:t>
      </w:r>
      <w:r>
        <w:t>,</w:t>
      </w:r>
      <w:r>
        <w:rPr>
          <w:spacing w:val="-4"/>
        </w:rPr>
        <w:t xml:space="preserve"> </w:t>
      </w:r>
      <w:r>
        <w:t>vol.</w:t>
      </w:r>
      <w:r>
        <w:rPr>
          <w:spacing w:val="-4"/>
        </w:rPr>
        <w:t xml:space="preserve"> </w:t>
      </w:r>
      <w:r>
        <w:rPr>
          <w:spacing w:val="-5"/>
        </w:rPr>
        <w:t>3,</w:t>
      </w:r>
    </w:p>
    <w:p w14:paraId="0FD92B43" w14:textId="77777777" w:rsidR="004649A3" w:rsidRDefault="00000000">
      <w:pPr>
        <w:pStyle w:val="BodyText"/>
        <w:spacing w:before="1"/>
        <w:ind w:left="187"/>
      </w:pPr>
      <w:r>
        <w:t>pp.</w:t>
      </w:r>
      <w:r>
        <w:rPr>
          <w:spacing w:val="-7"/>
        </w:rPr>
        <w:t xml:space="preserve"> </w:t>
      </w:r>
      <w:r>
        <w:t>2168–2177,</w:t>
      </w:r>
      <w:r>
        <w:rPr>
          <w:spacing w:val="-5"/>
        </w:rPr>
        <w:t xml:space="preserve"> </w:t>
      </w:r>
      <w:r>
        <w:rPr>
          <w:spacing w:val="-4"/>
        </w:rPr>
        <w:t>2015.</w:t>
      </w:r>
    </w:p>
    <w:p w14:paraId="195D5FAA" w14:textId="77777777" w:rsidR="004649A3" w:rsidRDefault="004649A3">
      <w:pPr>
        <w:pStyle w:val="BodyText"/>
        <w:spacing w:before="10"/>
      </w:pPr>
    </w:p>
    <w:p w14:paraId="2E2BCAAF" w14:textId="77777777" w:rsidR="004649A3" w:rsidRDefault="00000000">
      <w:pPr>
        <w:pStyle w:val="ListParagraph"/>
        <w:numPr>
          <w:ilvl w:val="0"/>
          <w:numId w:val="1"/>
        </w:numPr>
        <w:tabs>
          <w:tab w:val="left" w:pos="470"/>
        </w:tabs>
        <w:ind w:right="690" w:firstLine="0"/>
        <w:rPr>
          <w:sz w:val="20"/>
        </w:rPr>
      </w:pPr>
      <w:r>
        <w:rPr>
          <w:sz w:val="20"/>
        </w:rPr>
        <w:t>J.</w:t>
      </w:r>
      <w:r>
        <w:rPr>
          <w:spacing w:val="-4"/>
          <w:sz w:val="20"/>
        </w:rPr>
        <w:t xml:space="preserve"> </w:t>
      </w:r>
      <w:r>
        <w:rPr>
          <w:sz w:val="20"/>
        </w:rPr>
        <w:t>A.</w:t>
      </w:r>
      <w:r>
        <w:rPr>
          <w:spacing w:val="-4"/>
          <w:sz w:val="20"/>
        </w:rPr>
        <w:t xml:space="preserve"> </w:t>
      </w:r>
      <w:r>
        <w:rPr>
          <w:sz w:val="20"/>
        </w:rPr>
        <w:t>Cruz,</w:t>
      </w:r>
      <w:r>
        <w:rPr>
          <w:spacing w:val="-4"/>
          <w:sz w:val="20"/>
        </w:rPr>
        <w:t xml:space="preserve"> </w:t>
      </w:r>
      <w:r>
        <w:rPr>
          <w:sz w:val="20"/>
        </w:rPr>
        <w:t>N.</w:t>
      </w:r>
      <w:r>
        <w:rPr>
          <w:spacing w:val="-6"/>
          <w:sz w:val="20"/>
        </w:rPr>
        <w:t xml:space="preserve"> </w:t>
      </w:r>
      <w:r>
        <w:rPr>
          <w:sz w:val="20"/>
        </w:rPr>
        <w:t>B.</w:t>
      </w:r>
      <w:r>
        <w:rPr>
          <w:spacing w:val="-4"/>
          <w:sz w:val="20"/>
        </w:rPr>
        <w:t xml:space="preserve"> </w:t>
      </w:r>
      <w:r>
        <w:rPr>
          <w:sz w:val="20"/>
        </w:rPr>
        <w:t>Carvalho,</w:t>
      </w:r>
      <w:r>
        <w:rPr>
          <w:spacing w:val="-6"/>
          <w:sz w:val="20"/>
        </w:rPr>
        <w:t xml:space="preserve"> </w:t>
      </w:r>
      <w:r>
        <w:rPr>
          <w:sz w:val="20"/>
        </w:rPr>
        <w:t>and</w:t>
      </w:r>
      <w:r>
        <w:rPr>
          <w:spacing w:val="-4"/>
          <w:sz w:val="20"/>
        </w:rPr>
        <w:t xml:space="preserve"> </w:t>
      </w:r>
      <w:r>
        <w:rPr>
          <w:sz w:val="20"/>
        </w:rPr>
        <w:t>N.</w:t>
      </w:r>
      <w:r>
        <w:rPr>
          <w:spacing w:val="-4"/>
          <w:sz w:val="20"/>
        </w:rPr>
        <w:t xml:space="preserve"> </w:t>
      </w:r>
      <w:r>
        <w:rPr>
          <w:sz w:val="20"/>
        </w:rPr>
        <w:t>O.</w:t>
      </w:r>
      <w:r>
        <w:rPr>
          <w:spacing w:val="-4"/>
          <w:sz w:val="20"/>
        </w:rPr>
        <w:t xml:space="preserve"> </w:t>
      </w:r>
      <w:r>
        <w:rPr>
          <w:sz w:val="20"/>
        </w:rPr>
        <w:t>Remley,</w:t>
      </w:r>
      <w:r>
        <w:rPr>
          <w:spacing w:val="-4"/>
          <w:sz w:val="20"/>
        </w:rPr>
        <w:t xml:space="preserve"> </w:t>
      </w:r>
      <w:r>
        <w:rPr>
          <w:sz w:val="20"/>
        </w:rPr>
        <w:t xml:space="preserve">“Design and Testing of Software Defined Radios: Hardware- Software Integration and Characterization,” </w:t>
      </w:r>
      <w:r>
        <w:rPr>
          <w:i/>
          <w:sz w:val="20"/>
        </w:rPr>
        <w:t>IEEE Transactions on Microwave Theory and Techniques</w:t>
      </w:r>
      <w:r>
        <w:rPr>
          <w:sz w:val="20"/>
        </w:rPr>
        <w:t>, vol. 68, no. 9, pp. 3731–3744, Sep. 2020.</w:t>
      </w:r>
    </w:p>
    <w:p w14:paraId="610B71D1" w14:textId="77777777" w:rsidR="004649A3" w:rsidRDefault="004649A3">
      <w:pPr>
        <w:pStyle w:val="BodyText"/>
        <w:spacing w:before="10"/>
      </w:pPr>
    </w:p>
    <w:p w14:paraId="0F1A3B64" w14:textId="77777777" w:rsidR="004649A3" w:rsidRDefault="00000000">
      <w:pPr>
        <w:pStyle w:val="ListParagraph"/>
        <w:numPr>
          <w:ilvl w:val="0"/>
          <w:numId w:val="1"/>
        </w:numPr>
        <w:tabs>
          <w:tab w:val="left" w:pos="471"/>
        </w:tabs>
        <w:ind w:right="617" w:firstLine="0"/>
        <w:rPr>
          <w:sz w:val="20"/>
        </w:rPr>
      </w:pPr>
      <w:r>
        <w:rPr>
          <w:sz w:val="20"/>
        </w:rPr>
        <w:t>Azari,</w:t>
      </w:r>
      <w:r>
        <w:rPr>
          <w:spacing w:val="-9"/>
          <w:sz w:val="20"/>
        </w:rPr>
        <w:t xml:space="preserve"> </w:t>
      </w:r>
      <w:r>
        <w:rPr>
          <w:sz w:val="20"/>
        </w:rPr>
        <w:t>Mohammad</w:t>
      </w:r>
      <w:r>
        <w:rPr>
          <w:spacing w:val="-8"/>
          <w:sz w:val="20"/>
        </w:rPr>
        <w:t xml:space="preserve"> </w:t>
      </w:r>
      <w:r>
        <w:rPr>
          <w:sz w:val="20"/>
        </w:rPr>
        <w:t>Mahdi,</w:t>
      </w:r>
      <w:r>
        <w:rPr>
          <w:spacing w:val="-11"/>
          <w:sz w:val="20"/>
        </w:rPr>
        <w:t xml:space="preserve"> </w:t>
      </w:r>
      <w:r>
        <w:rPr>
          <w:sz w:val="20"/>
        </w:rPr>
        <w:t>Hazem</w:t>
      </w:r>
      <w:r>
        <w:rPr>
          <w:spacing w:val="-8"/>
          <w:sz w:val="20"/>
        </w:rPr>
        <w:t xml:space="preserve"> </w:t>
      </w:r>
      <w:r>
        <w:rPr>
          <w:sz w:val="20"/>
        </w:rPr>
        <w:t>Sallouha,</w:t>
      </w:r>
      <w:r>
        <w:rPr>
          <w:spacing w:val="-8"/>
          <w:sz w:val="20"/>
        </w:rPr>
        <w:t xml:space="preserve"> </w:t>
      </w:r>
      <w:r>
        <w:rPr>
          <w:sz w:val="20"/>
        </w:rPr>
        <w:t xml:space="preserve">Alessandro Chiumento, Sreeraj Rajendran, Evgenii Vinogradov, and Sofie Pollin. "Key technologies and system trade-offs for detection and localization of amateur drones." </w:t>
      </w:r>
      <w:r>
        <w:rPr>
          <w:i/>
          <w:sz w:val="20"/>
        </w:rPr>
        <w:t xml:space="preserve">IEEE Communications Magazine </w:t>
      </w:r>
      <w:r>
        <w:rPr>
          <w:sz w:val="20"/>
        </w:rPr>
        <w:t>56, no. 1 (2018): 51-57..</w:t>
      </w:r>
    </w:p>
    <w:p w14:paraId="7C652458" w14:textId="77777777" w:rsidR="004649A3" w:rsidRDefault="004649A3">
      <w:pPr>
        <w:pStyle w:val="BodyText"/>
        <w:spacing w:before="10"/>
      </w:pPr>
    </w:p>
    <w:p w14:paraId="4F304CF0" w14:textId="77777777" w:rsidR="004649A3" w:rsidRDefault="00000000">
      <w:pPr>
        <w:pStyle w:val="ListParagraph"/>
        <w:numPr>
          <w:ilvl w:val="0"/>
          <w:numId w:val="1"/>
        </w:numPr>
        <w:tabs>
          <w:tab w:val="left" w:pos="570"/>
        </w:tabs>
        <w:ind w:right="622" w:firstLine="0"/>
        <w:rPr>
          <w:sz w:val="20"/>
        </w:rPr>
      </w:pPr>
      <w:r>
        <w:rPr>
          <w:sz w:val="20"/>
        </w:rPr>
        <w:t>H.</w:t>
      </w:r>
      <w:r>
        <w:rPr>
          <w:spacing w:val="-2"/>
          <w:sz w:val="20"/>
        </w:rPr>
        <w:t xml:space="preserve"> </w:t>
      </w:r>
      <w:proofErr w:type="spellStart"/>
      <w:r>
        <w:rPr>
          <w:sz w:val="20"/>
        </w:rPr>
        <w:t>Pirayesh</w:t>
      </w:r>
      <w:proofErr w:type="spellEnd"/>
      <w:r>
        <w:rPr>
          <w:spacing w:val="-2"/>
          <w:sz w:val="20"/>
        </w:rPr>
        <w:t xml:space="preserve"> </w:t>
      </w:r>
      <w:r>
        <w:rPr>
          <w:sz w:val="20"/>
        </w:rPr>
        <w:t>and</w:t>
      </w:r>
      <w:r>
        <w:rPr>
          <w:spacing w:val="-1"/>
          <w:sz w:val="20"/>
        </w:rPr>
        <w:t xml:space="preserve"> </w:t>
      </w:r>
      <w:r>
        <w:rPr>
          <w:sz w:val="20"/>
        </w:rPr>
        <w:t>H.</w:t>
      </w:r>
      <w:r>
        <w:rPr>
          <w:spacing w:val="-4"/>
          <w:sz w:val="20"/>
        </w:rPr>
        <w:t xml:space="preserve"> </w:t>
      </w:r>
      <w:r>
        <w:rPr>
          <w:sz w:val="20"/>
        </w:rPr>
        <w:t>Zeng,</w:t>
      </w:r>
      <w:r>
        <w:rPr>
          <w:spacing w:val="-4"/>
          <w:sz w:val="20"/>
        </w:rPr>
        <w:t xml:space="preserve"> </w:t>
      </w:r>
      <w:r>
        <w:rPr>
          <w:sz w:val="20"/>
        </w:rPr>
        <w:t>“Jamming</w:t>
      </w:r>
      <w:r>
        <w:rPr>
          <w:spacing w:val="-1"/>
          <w:sz w:val="20"/>
        </w:rPr>
        <w:t xml:space="preserve"> </w:t>
      </w:r>
      <w:r>
        <w:rPr>
          <w:sz w:val="20"/>
        </w:rPr>
        <w:t>Attacks</w:t>
      </w:r>
      <w:r>
        <w:rPr>
          <w:spacing w:val="-3"/>
          <w:sz w:val="20"/>
        </w:rPr>
        <w:t xml:space="preserve"> </w:t>
      </w:r>
      <w:r>
        <w:rPr>
          <w:sz w:val="20"/>
        </w:rPr>
        <w:t>and</w:t>
      </w:r>
      <w:r>
        <w:rPr>
          <w:spacing w:val="-1"/>
          <w:sz w:val="20"/>
        </w:rPr>
        <w:t xml:space="preserve"> </w:t>
      </w:r>
      <w:r>
        <w:rPr>
          <w:sz w:val="20"/>
        </w:rPr>
        <w:t>Anti- Jamming Strategies in Wireless Networks: A Comprehensive</w:t>
      </w:r>
      <w:r>
        <w:rPr>
          <w:spacing w:val="-8"/>
          <w:sz w:val="20"/>
        </w:rPr>
        <w:t xml:space="preserve"> </w:t>
      </w:r>
      <w:r>
        <w:rPr>
          <w:sz w:val="20"/>
        </w:rPr>
        <w:t>Survey,”</w:t>
      </w:r>
      <w:r>
        <w:rPr>
          <w:spacing w:val="-8"/>
          <w:sz w:val="20"/>
        </w:rPr>
        <w:t xml:space="preserve"> </w:t>
      </w:r>
      <w:r>
        <w:rPr>
          <w:i/>
          <w:sz w:val="20"/>
        </w:rPr>
        <w:t>IEEE</w:t>
      </w:r>
      <w:r>
        <w:rPr>
          <w:i/>
          <w:spacing w:val="-8"/>
          <w:sz w:val="20"/>
        </w:rPr>
        <w:t xml:space="preserve"> </w:t>
      </w:r>
      <w:r>
        <w:rPr>
          <w:i/>
          <w:sz w:val="20"/>
        </w:rPr>
        <w:t>Communications</w:t>
      </w:r>
      <w:r>
        <w:rPr>
          <w:i/>
          <w:spacing w:val="-9"/>
          <w:sz w:val="20"/>
        </w:rPr>
        <w:t xml:space="preserve"> </w:t>
      </w:r>
      <w:r>
        <w:rPr>
          <w:i/>
          <w:sz w:val="20"/>
        </w:rPr>
        <w:t>Surveys</w:t>
      </w:r>
      <w:r>
        <w:rPr>
          <w:i/>
          <w:spacing w:val="-9"/>
          <w:sz w:val="20"/>
        </w:rPr>
        <w:t xml:space="preserve"> </w:t>
      </w:r>
      <w:r>
        <w:rPr>
          <w:i/>
          <w:sz w:val="20"/>
        </w:rPr>
        <w:t>&amp; Tutorials</w:t>
      </w:r>
      <w:r>
        <w:rPr>
          <w:sz w:val="20"/>
        </w:rPr>
        <w:t>, vol. 24, no. 2, pp. 1086–1123, 2022.</w:t>
      </w:r>
    </w:p>
    <w:sectPr w:rsidR="004649A3">
      <w:pgSz w:w="12240" w:h="15840"/>
      <w:pgMar w:top="1000" w:right="360" w:bottom="280" w:left="720" w:header="720" w:footer="720" w:gutter="0"/>
      <w:cols w:num="2" w:space="720" w:equalWidth="0">
        <w:col w:w="5085" w:space="489"/>
        <w:col w:w="558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202"/>
    <w:multiLevelType w:val="hybridMultilevel"/>
    <w:tmpl w:val="D644AE86"/>
    <w:lvl w:ilvl="0" w:tplc="B6460B32">
      <w:start w:val="1"/>
      <w:numFmt w:val="decimal"/>
      <w:lvlText w:val="%1)"/>
      <w:lvlJc w:val="left"/>
      <w:pPr>
        <w:ind w:left="187" w:hanging="169"/>
        <w:jc w:val="left"/>
      </w:pPr>
      <w:rPr>
        <w:rFonts w:ascii="Times New Roman" w:eastAsia="Times New Roman" w:hAnsi="Times New Roman" w:cs="Times New Roman" w:hint="default"/>
        <w:b/>
        <w:bCs/>
        <w:i w:val="0"/>
        <w:iCs w:val="0"/>
        <w:spacing w:val="0"/>
        <w:w w:val="97"/>
        <w:sz w:val="18"/>
        <w:szCs w:val="18"/>
        <w:lang w:val="en-US" w:eastAsia="en-US" w:bidi="ar-SA"/>
      </w:rPr>
    </w:lvl>
    <w:lvl w:ilvl="1" w:tplc="FA46FDE4">
      <w:numFmt w:val="bullet"/>
      <w:lvlText w:val="•"/>
      <w:lvlJc w:val="left"/>
      <w:pPr>
        <w:ind w:left="720" w:hanging="169"/>
      </w:pPr>
      <w:rPr>
        <w:rFonts w:hint="default"/>
        <w:lang w:val="en-US" w:eastAsia="en-US" w:bidi="ar-SA"/>
      </w:rPr>
    </w:lvl>
    <w:lvl w:ilvl="2" w:tplc="C36EDB34">
      <w:numFmt w:val="bullet"/>
      <w:lvlText w:val="•"/>
      <w:lvlJc w:val="left"/>
      <w:pPr>
        <w:ind w:left="1261" w:hanging="169"/>
      </w:pPr>
      <w:rPr>
        <w:rFonts w:hint="default"/>
        <w:lang w:val="en-US" w:eastAsia="en-US" w:bidi="ar-SA"/>
      </w:rPr>
    </w:lvl>
    <w:lvl w:ilvl="3" w:tplc="E3500060">
      <w:numFmt w:val="bullet"/>
      <w:lvlText w:val="•"/>
      <w:lvlJc w:val="left"/>
      <w:pPr>
        <w:ind w:left="1801" w:hanging="169"/>
      </w:pPr>
      <w:rPr>
        <w:rFonts w:hint="default"/>
        <w:lang w:val="en-US" w:eastAsia="en-US" w:bidi="ar-SA"/>
      </w:rPr>
    </w:lvl>
    <w:lvl w:ilvl="4" w:tplc="9D80C60C">
      <w:numFmt w:val="bullet"/>
      <w:lvlText w:val="•"/>
      <w:lvlJc w:val="left"/>
      <w:pPr>
        <w:ind w:left="2342" w:hanging="169"/>
      </w:pPr>
      <w:rPr>
        <w:rFonts w:hint="default"/>
        <w:lang w:val="en-US" w:eastAsia="en-US" w:bidi="ar-SA"/>
      </w:rPr>
    </w:lvl>
    <w:lvl w:ilvl="5" w:tplc="78640372">
      <w:numFmt w:val="bullet"/>
      <w:lvlText w:val="•"/>
      <w:lvlJc w:val="left"/>
      <w:pPr>
        <w:ind w:left="2882" w:hanging="169"/>
      </w:pPr>
      <w:rPr>
        <w:rFonts w:hint="default"/>
        <w:lang w:val="en-US" w:eastAsia="en-US" w:bidi="ar-SA"/>
      </w:rPr>
    </w:lvl>
    <w:lvl w:ilvl="6" w:tplc="AE48A6FE">
      <w:numFmt w:val="bullet"/>
      <w:lvlText w:val="•"/>
      <w:lvlJc w:val="left"/>
      <w:pPr>
        <w:ind w:left="3423" w:hanging="169"/>
      </w:pPr>
      <w:rPr>
        <w:rFonts w:hint="default"/>
        <w:lang w:val="en-US" w:eastAsia="en-US" w:bidi="ar-SA"/>
      </w:rPr>
    </w:lvl>
    <w:lvl w:ilvl="7" w:tplc="FDCAF1F0">
      <w:numFmt w:val="bullet"/>
      <w:lvlText w:val="•"/>
      <w:lvlJc w:val="left"/>
      <w:pPr>
        <w:ind w:left="3964" w:hanging="169"/>
      </w:pPr>
      <w:rPr>
        <w:rFonts w:hint="default"/>
        <w:lang w:val="en-US" w:eastAsia="en-US" w:bidi="ar-SA"/>
      </w:rPr>
    </w:lvl>
    <w:lvl w:ilvl="8" w:tplc="033EC5B6">
      <w:numFmt w:val="bullet"/>
      <w:lvlText w:val="•"/>
      <w:lvlJc w:val="left"/>
      <w:pPr>
        <w:ind w:left="4504" w:hanging="169"/>
      </w:pPr>
      <w:rPr>
        <w:rFonts w:hint="default"/>
        <w:lang w:val="en-US" w:eastAsia="en-US" w:bidi="ar-SA"/>
      </w:rPr>
    </w:lvl>
  </w:abstractNum>
  <w:abstractNum w:abstractNumId="1" w15:restartNumberingAfterBreak="0">
    <w:nsid w:val="03C66ADB"/>
    <w:multiLevelType w:val="hybridMultilevel"/>
    <w:tmpl w:val="5184A3E8"/>
    <w:lvl w:ilvl="0" w:tplc="77CC601A">
      <w:start w:val="1"/>
      <w:numFmt w:val="decimal"/>
      <w:lvlText w:val="%1."/>
      <w:lvlJc w:val="left"/>
      <w:pPr>
        <w:ind w:left="388"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1" w:tplc="4872B0C8">
      <w:numFmt w:val="bullet"/>
      <w:lvlText w:val="•"/>
      <w:lvlJc w:val="left"/>
      <w:pPr>
        <w:ind w:left="850" w:hanging="201"/>
      </w:pPr>
      <w:rPr>
        <w:rFonts w:hint="default"/>
        <w:lang w:val="en-US" w:eastAsia="en-US" w:bidi="ar-SA"/>
      </w:rPr>
    </w:lvl>
    <w:lvl w:ilvl="2" w:tplc="62DCF42C">
      <w:numFmt w:val="bullet"/>
      <w:lvlText w:val="•"/>
      <w:lvlJc w:val="left"/>
      <w:pPr>
        <w:ind w:left="1320" w:hanging="201"/>
      </w:pPr>
      <w:rPr>
        <w:rFonts w:hint="default"/>
        <w:lang w:val="en-US" w:eastAsia="en-US" w:bidi="ar-SA"/>
      </w:rPr>
    </w:lvl>
    <w:lvl w:ilvl="3" w:tplc="E4A87EEE">
      <w:numFmt w:val="bullet"/>
      <w:lvlText w:val="•"/>
      <w:lvlJc w:val="left"/>
      <w:pPr>
        <w:ind w:left="1790" w:hanging="201"/>
      </w:pPr>
      <w:rPr>
        <w:rFonts w:hint="default"/>
        <w:lang w:val="en-US" w:eastAsia="en-US" w:bidi="ar-SA"/>
      </w:rPr>
    </w:lvl>
    <w:lvl w:ilvl="4" w:tplc="121E55C2">
      <w:numFmt w:val="bullet"/>
      <w:lvlText w:val="•"/>
      <w:lvlJc w:val="left"/>
      <w:pPr>
        <w:ind w:left="2261" w:hanging="201"/>
      </w:pPr>
      <w:rPr>
        <w:rFonts w:hint="default"/>
        <w:lang w:val="en-US" w:eastAsia="en-US" w:bidi="ar-SA"/>
      </w:rPr>
    </w:lvl>
    <w:lvl w:ilvl="5" w:tplc="68BE9CE8">
      <w:numFmt w:val="bullet"/>
      <w:lvlText w:val="•"/>
      <w:lvlJc w:val="left"/>
      <w:pPr>
        <w:ind w:left="2731" w:hanging="201"/>
      </w:pPr>
      <w:rPr>
        <w:rFonts w:hint="default"/>
        <w:lang w:val="en-US" w:eastAsia="en-US" w:bidi="ar-SA"/>
      </w:rPr>
    </w:lvl>
    <w:lvl w:ilvl="6" w:tplc="0D3E4D9E">
      <w:numFmt w:val="bullet"/>
      <w:lvlText w:val="•"/>
      <w:lvlJc w:val="left"/>
      <w:pPr>
        <w:ind w:left="3201" w:hanging="201"/>
      </w:pPr>
      <w:rPr>
        <w:rFonts w:hint="default"/>
        <w:lang w:val="en-US" w:eastAsia="en-US" w:bidi="ar-SA"/>
      </w:rPr>
    </w:lvl>
    <w:lvl w:ilvl="7" w:tplc="12E06040">
      <w:numFmt w:val="bullet"/>
      <w:lvlText w:val="•"/>
      <w:lvlJc w:val="left"/>
      <w:pPr>
        <w:ind w:left="3672" w:hanging="201"/>
      </w:pPr>
      <w:rPr>
        <w:rFonts w:hint="default"/>
        <w:lang w:val="en-US" w:eastAsia="en-US" w:bidi="ar-SA"/>
      </w:rPr>
    </w:lvl>
    <w:lvl w:ilvl="8" w:tplc="01FA1B56">
      <w:numFmt w:val="bullet"/>
      <w:lvlText w:val="•"/>
      <w:lvlJc w:val="left"/>
      <w:pPr>
        <w:ind w:left="4142" w:hanging="201"/>
      </w:pPr>
      <w:rPr>
        <w:rFonts w:hint="default"/>
        <w:lang w:val="en-US" w:eastAsia="en-US" w:bidi="ar-SA"/>
      </w:rPr>
    </w:lvl>
  </w:abstractNum>
  <w:abstractNum w:abstractNumId="2" w15:restartNumberingAfterBreak="0">
    <w:nsid w:val="0B475FC9"/>
    <w:multiLevelType w:val="hybridMultilevel"/>
    <w:tmpl w:val="DD6AEE18"/>
    <w:lvl w:ilvl="0" w:tplc="9000F53E">
      <w:start w:val="1"/>
      <w:numFmt w:val="decimal"/>
      <w:lvlText w:val="%1)"/>
      <w:lvlJc w:val="left"/>
      <w:pPr>
        <w:ind w:left="405" w:hanging="219"/>
        <w:jc w:val="left"/>
      </w:pPr>
      <w:rPr>
        <w:rFonts w:ascii="Times New Roman" w:eastAsia="Times New Roman" w:hAnsi="Times New Roman" w:cs="Times New Roman" w:hint="default"/>
        <w:b/>
        <w:bCs/>
        <w:i w:val="0"/>
        <w:iCs w:val="0"/>
        <w:spacing w:val="0"/>
        <w:w w:val="99"/>
        <w:sz w:val="20"/>
        <w:szCs w:val="20"/>
        <w:lang w:val="en-US" w:eastAsia="en-US" w:bidi="ar-SA"/>
      </w:rPr>
    </w:lvl>
    <w:lvl w:ilvl="1" w:tplc="E9F4CC22">
      <w:numFmt w:val="bullet"/>
      <w:lvlText w:val="•"/>
      <w:lvlJc w:val="left"/>
      <w:pPr>
        <w:ind w:left="871" w:hanging="219"/>
      </w:pPr>
      <w:rPr>
        <w:rFonts w:hint="default"/>
        <w:lang w:val="en-US" w:eastAsia="en-US" w:bidi="ar-SA"/>
      </w:rPr>
    </w:lvl>
    <w:lvl w:ilvl="2" w:tplc="C108C614">
      <w:numFmt w:val="bullet"/>
      <w:lvlText w:val="•"/>
      <w:lvlJc w:val="left"/>
      <w:pPr>
        <w:ind w:left="1343" w:hanging="219"/>
      </w:pPr>
      <w:rPr>
        <w:rFonts w:hint="default"/>
        <w:lang w:val="en-US" w:eastAsia="en-US" w:bidi="ar-SA"/>
      </w:rPr>
    </w:lvl>
    <w:lvl w:ilvl="3" w:tplc="A51E13D0">
      <w:numFmt w:val="bullet"/>
      <w:lvlText w:val="•"/>
      <w:lvlJc w:val="left"/>
      <w:pPr>
        <w:ind w:left="1815" w:hanging="219"/>
      </w:pPr>
      <w:rPr>
        <w:rFonts w:hint="default"/>
        <w:lang w:val="en-US" w:eastAsia="en-US" w:bidi="ar-SA"/>
      </w:rPr>
    </w:lvl>
    <w:lvl w:ilvl="4" w:tplc="73CCFCB4">
      <w:numFmt w:val="bullet"/>
      <w:lvlText w:val="•"/>
      <w:lvlJc w:val="left"/>
      <w:pPr>
        <w:ind w:left="2286" w:hanging="219"/>
      </w:pPr>
      <w:rPr>
        <w:rFonts w:hint="default"/>
        <w:lang w:val="en-US" w:eastAsia="en-US" w:bidi="ar-SA"/>
      </w:rPr>
    </w:lvl>
    <w:lvl w:ilvl="5" w:tplc="292A889A">
      <w:numFmt w:val="bullet"/>
      <w:lvlText w:val="•"/>
      <w:lvlJc w:val="left"/>
      <w:pPr>
        <w:ind w:left="2758" w:hanging="219"/>
      </w:pPr>
      <w:rPr>
        <w:rFonts w:hint="default"/>
        <w:lang w:val="en-US" w:eastAsia="en-US" w:bidi="ar-SA"/>
      </w:rPr>
    </w:lvl>
    <w:lvl w:ilvl="6" w:tplc="DDD01186">
      <w:numFmt w:val="bullet"/>
      <w:lvlText w:val="•"/>
      <w:lvlJc w:val="left"/>
      <w:pPr>
        <w:ind w:left="3230" w:hanging="219"/>
      </w:pPr>
      <w:rPr>
        <w:rFonts w:hint="default"/>
        <w:lang w:val="en-US" w:eastAsia="en-US" w:bidi="ar-SA"/>
      </w:rPr>
    </w:lvl>
    <w:lvl w:ilvl="7" w:tplc="A9803FC4">
      <w:numFmt w:val="bullet"/>
      <w:lvlText w:val="•"/>
      <w:lvlJc w:val="left"/>
      <w:pPr>
        <w:ind w:left="3701" w:hanging="219"/>
      </w:pPr>
      <w:rPr>
        <w:rFonts w:hint="default"/>
        <w:lang w:val="en-US" w:eastAsia="en-US" w:bidi="ar-SA"/>
      </w:rPr>
    </w:lvl>
    <w:lvl w:ilvl="8" w:tplc="AF920F0E">
      <w:numFmt w:val="bullet"/>
      <w:lvlText w:val="•"/>
      <w:lvlJc w:val="left"/>
      <w:pPr>
        <w:ind w:left="4173" w:hanging="219"/>
      </w:pPr>
      <w:rPr>
        <w:rFonts w:hint="default"/>
        <w:lang w:val="en-US" w:eastAsia="en-US" w:bidi="ar-SA"/>
      </w:rPr>
    </w:lvl>
  </w:abstractNum>
  <w:abstractNum w:abstractNumId="3" w15:restartNumberingAfterBreak="0">
    <w:nsid w:val="0DB915AC"/>
    <w:multiLevelType w:val="hybridMultilevel"/>
    <w:tmpl w:val="2736AC90"/>
    <w:lvl w:ilvl="0" w:tplc="C0ECC8FA">
      <w:start w:val="1"/>
      <w:numFmt w:val="decimal"/>
      <w:lvlText w:val="%1)"/>
      <w:lvlJc w:val="left"/>
      <w:pPr>
        <w:ind w:left="407" w:hanging="219"/>
        <w:jc w:val="left"/>
      </w:pPr>
      <w:rPr>
        <w:rFonts w:ascii="Times New Roman" w:eastAsia="Times New Roman" w:hAnsi="Times New Roman" w:cs="Times New Roman" w:hint="default"/>
        <w:b/>
        <w:bCs/>
        <w:i w:val="0"/>
        <w:iCs w:val="0"/>
        <w:spacing w:val="0"/>
        <w:w w:val="99"/>
        <w:sz w:val="20"/>
        <w:szCs w:val="20"/>
        <w:lang w:val="en-US" w:eastAsia="en-US" w:bidi="ar-SA"/>
      </w:rPr>
    </w:lvl>
    <w:lvl w:ilvl="1" w:tplc="ACC46C70">
      <w:numFmt w:val="bullet"/>
      <w:lvlText w:val="•"/>
      <w:lvlJc w:val="left"/>
      <w:pPr>
        <w:ind w:left="918" w:hanging="219"/>
      </w:pPr>
      <w:rPr>
        <w:rFonts w:hint="default"/>
        <w:lang w:val="en-US" w:eastAsia="en-US" w:bidi="ar-SA"/>
      </w:rPr>
    </w:lvl>
    <w:lvl w:ilvl="2" w:tplc="7222DF60">
      <w:numFmt w:val="bullet"/>
      <w:lvlText w:val="•"/>
      <w:lvlJc w:val="left"/>
      <w:pPr>
        <w:ind w:left="1437" w:hanging="219"/>
      </w:pPr>
      <w:rPr>
        <w:rFonts w:hint="default"/>
        <w:lang w:val="en-US" w:eastAsia="en-US" w:bidi="ar-SA"/>
      </w:rPr>
    </w:lvl>
    <w:lvl w:ilvl="3" w:tplc="2506A02A">
      <w:numFmt w:val="bullet"/>
      <w:lvlText w:val="•"/>
      <w:lvlJc w:val="left"/>
      <w:pPr>
        <w:ind w:left="1956" w:hanging="219"/>
      </w:pPr>
      <w:rPr>
        <w:rFonts w:hint="default"/>
        <w:lang w:val="en-US" w:eastAsia="en-US" w:bidi="ar-SA"/>
      </w:rPr>
    </w:lvl>
    <w:lvl w:ilvl="4" w:tplc="169E076E">
      <w:numFmt w:val="bullet"/>
      <w:lvlText w:val="•"/>
      <w:lvlJc w:val="left"/>
      <w:pPr>
        <w:ind w:left="2474" w:hanging="219"/>
      </w:pPr>
      <w:rPr>
        <w:rFonts w:hint="default"/>
        <w:lang w:val="en-US" w:eastAsia="en-US" w:bidi="ar-SA"/>
      </w:rPr>
    </w:lvl>
    <w:lvl w:ilvl="5" w:tplc="4A2CDEEE">
      <w:numFmt w:val="bullet"/>
      <w:lvlText w:val="•"/>
      <w:lvlJc w:val="left"/>
      <w:pPr>
        <w:ind w:left="2993" w:hanging="219"/>
      </w:pPr>
      <w:rPr>
        <w:rFonts w:hint="default"/>
        <w:lang w:val="en-US" w:eastAsia="en-US" w:bidi="ar-SA"/>
      </w:rPr>
    </w:lvl>
    <w:lvl w:ilvl="6" w:tplc="D08071C4">
      <w:numFmt w:val="bullet"/>
      <w:lvlText w:val="•"/>
      <w:lvlJc w:val="left"/>
      <w:pPr>
        <w:ind w:left="3512" w:hanging="219"/>
      </w:pPr>
      <w:rPr>
        <w:rFonts w:hint="default"/>
        <w:lang w:val="en-US" w:eastAsia="en-US" w:bidi="ar-SA"/>
      </w:rPr>
    </w:lvl>
    <w:lvl w:ilvl="7" w:tplc="0A106C8A">
      <w:numFmt w:val="bullet"/>
      <w:lvlText w:val="•"/>
      <w:lvlJc w:val="left"/>
      <w:pPr>
        <w:ind w:left="4031" w:hanging="219"/>
      </w:pPr>
      <w:rPr>
        <w:rFonts w:hint="default"/>
        <w:lang w:val="en-US" w:eastAsia="en-US" w:bidi="ar-SA"/>
      </w:rPr>
    </w:lvl>
    <w:lvl w:ilvl="8" w:tplc="5966145A">
      <w:numFmt w:val="bullet"/>
      <w:lvlText w:val="•"/>
      <w:lvlJc w:val="left"/>
      <w:pPr>
        <w:ind w:left="4549" w:hanging="219"/>
      </w:pPr>
      <w:rPr>
        <w:rFonts w:hint="default"/>
        <w:lang w:val="en-US" w:eastAsia="en-US" w:bidi="ar-SA"/>
      </w:rPr>
    </w:lvl>
  </w:abstractNum>
  <w:abstractNum w:abstractNumId="4" w15:restartNumberingAfterBreak="0">
    <w:nsid w:val="13375D90"/>
    <w:multiLevelType w:val="hybridMultilevel"/>
    <w:tmpl w:val="378440A6"/>
    <w:lvl w:ilvl="0" w:tplc="A89847E6">
      <w:start w:val="1"/>
      <w:numFmt w:val="decimal"/>
      <w:lvlText w:val="%1)"/>
      <w:lvlJc w:val="left"/>
      <w:pPr>
        <w:ind w:left="187" w:hanging="169"/>
        <w:jc w:val="left"/>
      </w:pPr>
      <w:rPr>
        <w:rFonts w:ascii="Times New Roman" w:eastAsia="Times New Roman" w:hAnsi="Times New Roman" w:cs="Times New Roman" w:hint="default"/>
        <w:b/>
        <w:bCs/>
        <w:i w:val="0"/>
        <w:iCs w:val="0"/>
        <w:spacing w:val="0"/>
        <w:w w:val="97"/>
        <w:sz w:val="18"/>
        <w:szCs w:val="18"/>
        <w:lang w:val="en-US" w:eastAsia="en-US" w:bidi="ar-SA"/>
      </w:rPr>
    </w:lvl>
    <w:lvl w:ilvl="1" w:tplc="BD445D76">
      <w:numFmt w:val="bullet"/>
      <w:lvlText w:val="•"/>
      <w:lvlJc w:val="left"/>
      <w:pPr>
        <w:ind w:left="720" w:hanging="169"/>
      </w:pPr>
      <w:rPr>
        <w:rFonts w:hint="default"/>
        <w:lang w:val="en-US" w:eastAsia="en-US" w:bidi="ar-SA"/>
      </w:rPr>
    </w:lvl>
    <w:lvl w:ilvl="2" w:tplc="081C8EEA">
      <w:numFmt w:val="bullet"/>
      <w:lvlText w:val="•"/>
      <w:lvlJc w:val="left"/>
      <w:pPr>
        <w:ind w:left="1261" w:hanging="169"/>
      </w:pPr>
      <w:rPr>
        <w:rFonts w:hint="default"/>
        <w:lang w:val="en-US" w:eastAsia="en-US" w:bidi="ar-SA"/>
      </w:rPr>
    </w:lvl>
    <w:lvl w:ilvl="3" w:tplc="4A062532">
      <w:numFmt w:val="bullet"/>
      <w:lvlText w:val="•"/>
      <w:lvlJc w:val="left"/>
      <w:pPr>
        <w:ind w:left="1801" w:hanging="169"/>
      </w:pPr>
      <w:rPr>
        <w:rFonts w:hint="default"/>
        <w:lang w:val="en-US" w:eastAsia="en-US" w:bidi="ar-SA"/>
      </w:rPr>
    </w:lvl>
    <w:lvl w:ilvl="4" w:tplc="7C786B38">
      <w:numFmt w:val="bullet"/>
      <w:lvlText w:val="•"/>
      <w:lvlJc w:val="left"/>
      <w:pPr>
        <w:ind w:left="2342" w:hanging="169"/>
      </w:pPr>
      <w:rPr>
        <w:rFonts w:hint="default"/>
        <w:lang w:val="en-US" w:eastAsia="en-US" w:bidi="ar-SA"/>
      </w:rPr>
    </w:lvl>
    <w:lvl w:ilvl="5" w:tplc="DB909EE8">
      <w:numFmt w:val="bullet"/>
      <w:lvlText w:val="•"/>
      <w:lvlJc w:val="left"/>
      <w:pPr>
        <w:ind w:left="2882" w:hanging="169"/>
      </w:pPr>
      <w:rPr>
        <w:rFonts w:hint="default"/>
        <w:lang w:val="en-US" w:eastAsia="en-US" w:bidi="ar-SA"/>
      </w:rPr>
    </w:lvl>
    <w:lvl w:ilvl="6" w:tplc="C22479BE">
      <w:numFmt w:val="bullet"/>
      <w:lvlText w:val="•"/>
      <w:lvlJc w:val="left"/>
      <w:pPr>
        <w:ind w:left="3423" w:hanging="169"/>
      </w:pPr>
      <w:rPr>
        <w:rFonts w:hint="default"/>
        <w:lang w:val="en-US" w:eastAsia="en-US" w:bidi="ar-SA"/>
      </w:rPr>
    </w:lvl>
    <w:lvl w:ilvl="7" w:tplc="14FE98BA">
      <w:numFmt w:val="bullet"/>
      <w:lvlText w:val="•"/>
      <w:lvlJc w:val="left"/>
      <w:pPr>
        <w:ind w:left="3964" w:hanging="169"/>
      </w:pPr>
      <w:rPr>
        <w:rFonts w:hint="default"/>
        <w:lang w:val="en-US" w:eastAsia="en-US" w:bidi="ar-SA"/>
      </w:rPr>
    </w:lvl>
    <w:lvl w:ilvl="8" w:tplc="A0F43076">
      <w:numFmt w:val="bullet"/>
      <w:lvlText w:val="•"/>
      <w:lvlJc w:val="left"/>
      <w:pPr>
        <w:ind w:left="4504" w:hanging="169"/>
      </w:pPr>
      <w:rPr>
        <w:rFonts w:hint="default"/>
        <w:lang w:val="en-US" w:eastAsia="en-US" w:bidi="ar-SA"/>
      </w:rPr>
    </w:lvl>
  </w:abstractNum>
  <w:abstractNum w:abstractNumId="5" w15:restartNumberingAfterBreak="0">
    <w:nsid w:val="226B24C6"/>
    <w:multiLevelType w:val="hybridMultilevel"/>
    <w:tmpl w:val="DA104090"/>
    <w:lvl w:ilvl="0" w:tplc="354ADDEC">
      <w:start w:val="1"/>
      <w:numFmt w:val="decimal"/>
      <w:lvlText w:val="[%1]"/>
      <w:lvlJc w:val="left"/>
      <w:pPr>
        <w:ind w:left="187" w:hanging="28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D904CAA">
      <w:numFmt w:val="bullet"/>
      <w:lvlText w:val="•"/>
      <w:lvlJc w:val="left"/>
      <w:pPr>
        <w:ind w:left="720" w:hanging="285"/>
      </w:pPr>
      <w:rPr>
        <w:rFonts w:hint="default"/>
        <w:lang w:val="en-US" w:eastAsia="en-US" w:bidi="ar-SA"/>
      </w:rPr>
    </w:lvl>
    <w:lvl w:ilvl="2" w:tplc="A9E078A0">
      <w:numFmt w:val="bullet"/>
      <w:lvlText w:val="•"/>
      <w:lvlJc w:val="left"/>
      <w:pPr>
        <w:ind w:left="1261" w:hanging="285"/>
      </w:pPr>
      <w:rPr>
        <w:rFonts w:hint="default"/>
        <w:lang w:val="en-US" w:eastAsia="en-US" w:bidi="ar-SA"/>
      </w:rPr>
    </w:lvl>
    <w:lvl w:ilvl="3" w:tplc="F9DE73AE">
      <w:numFmt w:val="bullet"/>
      <w:lvlText w:val="•"/>
      <w:lvlJc w:val="left"/>
      <w:pPr>
        <w:ind w:left="1801" w:hanging="285"/>
      </w:pPr>
      <w:rPr>
        <w:rFonts w:hint="default"/>
        <w:lang w:val="en-US" w:eastAsia="en-US" w:bidi="ar-SA"/>
      </w:rPr>
    </w:lvl>
    <w:lvl w:ilvl="4" w:tplc="4D5C2716">
      <w:numFmt w:val="bullet"/>
      <w:lvlText w:val="•"/>
      <w:lvlJc w:val="left"/>
      <w:pPr>
        <w:ind w:left="2342" w:hanging="285"/>
      </w:pPr>
      <w:rPr>
        <w:rFonts w:hint="default"/>
        <w:lang w:val="en-US" w:eastAsia="en-US" w:bidi="ar-SA"/>
      </w:rPr>
    </w:lvl>
    <w:lvl w:ilvl="5" w:tplc="CADAADA4">
      <w:numFmt w:val="bullet"/>
      <w:lvlText w:val="•"/>
      <w:lvlJc w:val="left"/>
      <w:pPr>
        <w:ind w:left="2882" w:hanging="285"/>
      </w:pPr>
      <w:rPr>
        <w:rFonts w:hint="default"/>
        <w:lang w:val="en-US" w:eastAsia="en-US" w:bidi="ar-SA"/>
      </w:rPr>
    </w:lvl>
    <w:lvl w:ilvl="6" w:tplc="0E6C8064">
      <w:numFmt w:val="bullet"/>
      <w:lvlText w:val="•"/>
      <w:lvlJc w:val="left"/>
      <w:pPr>
        <w:ind w:left="3423" w:hanging="285"/>
      </w:pPr>
      <w:rPr>
        <w:rFonts w:hint="default"/>
        <w:lang w:val="en-US" w:eastAsia="en-US" w:bidi="ar-SA"/>
      </w:rPr>
    </w:lvl>
    <w:lvl w:ilvl="7" w:tplc="DC7076B4">
      <w:numFmt w:val="bullet"/>
      <w:lvlText w:val="•"/>
      <w:lvlJc w:val="left"/>
      <w:pPr>
        <w:ind w:left="3964" w:hanging="285"/>
      </w:pPr>
      <w:rPr>
        <w:rFonts w:hint="default"/>
        <w:lang w:val="en-US" w:eastAsia="en-US" w:bidi="ar-SA"/>
      </w:rPr>
    </w:lvl>
    <w:lvl w:ilvl="8" w:tplc="49FCCD78">
      <w:numFmt w:val="bullet"/>
      <w:lvlText w:val="•"/>
      <w:lvlJc w:val="left"/>
      <w:pPr>
        <w:ind w:left="4504" w:hanging="285"/>
      </w:pPr>
      <w:rPr>
        <w:rFonts w:hint="default"/>
        <w:lang w:val="en-US" w:eastAsia="en-US" w:bidi="ar-SA"/>
      </w:rPr>
    </w:lvl>
  </w:abstractNum>
  <w:abstractNum w:abstractNumId="6" w15:restartNumberingAfterBreak="0">
    <w:nsid w:val="395A7BBF"/>
    <w:multiLevelType w:val="hybridMultilevel"/>
    <w:tmpl w:val="619C2842"/>
    <w:lvl w:ilvl="0" w:tplc="DDC46CBE">
      <w:start w:val="1"/>
      <w:numFmt w:val="decimal"/>
      <w:lvlText w:val="%1."/>
      <w:lvlJc w:val="left"/>
      <w:pPr>
        <w:ind w:left="388"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1" w:tplc="326CD558">
      <w:start w:val="1"/>
      <w:numFmt w:val="lowerRoman"/>
      <w:lvlText w:val="%2)"/>
      <w:lvlJc w:val="left"/>
      <w:pPr>
        <w:ind w:left="187" w:hanging="207"/>
        <w:jc w:val="left"/>
      </w:pPr>
      <w:rPr>
        <w:rFonts w:ascii="Times New Roman" w:eastAsia="Times New Roman" w:hAnsi="Times New Roman" w:cs="Times New Roman" w:hint="default"/>
        <w:b/>
        <w:bCs/>
        <w:i w:val="0"/>
        <w:iCs w:val="0"/>
        <w:spacing w:val="-1"/>
        <w:w w:val="99"/>
        <w:sz w:val="20"/>
        <w:szCs w:val="20"/>
        <w:lang w:val="en-US" w:eastAsia="en-US" w:bidi="ar-SA"/>
      </w:rPr>
    </w:lvl>
    <w:lvl w:ilvl="2" w:tplc="2EFE498C">
      <w:numFmt w:val="bullet"/>
      <w:lvlText w:val="•"/>
      <w:lvlJc w:val="left"/>
      <w:pPr>
        <w:ind w:left="958" w:hanging="207"/>
      </w:pPr>
      <w:rPr>
        <w:rFonts w:hint="default"/>
        <w:lang w:val="en-US" w:eastAsia="en-US" w:bidi="ar-SA"/>
      </w:rPr>
    </w:lvl>
    <w:lvl w:ilvl="3" w:tplc="1108AD96">
      <w:numFmt w:val="bullet"/>
      <w:lvlText w:val="•"/>
      <w:lvlJc w:val="left"/>
      <w:pPr>
        <w:ind w:left="1536" w:hanging="207"/>
      </w:pPr>
      <w:rPr>
        <w:rFonts w:hint="default"/>
        <w:lang w:val="en-US" w:eastAsia="en-US" w:bidi="ar-SA"/>
      </w:rPr>
    </w:lvl>
    <w:lvl w:ilvl="4" w:tplc="F560E768">
      <w:numFmt w:val="bullet"/>
      <w:lvlText w:val="•"/>
      <w:lvlJc w:val="left"/>
      <w:pPr>
        <w:ind w:left="2115" w:hanging="207"/>
      </w:pPr>
      <w:rPr>
        <w:rFonts w:hint="default"/>
        <w:lang w:val="en-US" w:eastAsia="en-US" w:bidi="ar-SA"/>
      </w:rPr>
    </w:lvl>
    <w:lvl w:ilvl="5" w:tplc="06A4FFB4">
      <w:numFmt w:val="bullet"/>
      <w:lvlText w:val="•"/>
      <w:lvlJc w:val="left"/>
      <w:pPr>
        <w:ind w:left="2693" w:hanging="207"/>
      </w:pPr>
      <w:rPr>
        <w:rFonts w:hint="default"/>
        <w:lang w:val="en-US" w:eastAsia="en-US" w:bidi="ar-SA"/>
      </w:rPr>
    </w:lvl>
    <w:lvl w:ilvl="6" w:tplc="321CD49A">
      <w:numFmt w:val="bullet"/>
      <w:lvlText w:val="•"/>
      <w:lvlJc w:val="left"/>
      <w:pPr>
        <w:ind w:left="3272" w:hanging="207"/>
      </w:pPr>
      <w:rPr>
        <w:rFonts w:hint="default"/>
        <w:lang w:val="en-US" w:eastAsia="en-US" w:bidi="ar-SA"/>
      </w:rPr>
    </w:lvl>
    <w:lvl w:ilvl="7" w:tplc="B7DA9852">
      <w:numFmt w:val="bullet"/>
      <w:lvlText w:val="•"/>
      <w:lvlJc w:val="left"/>
      <w:pPr>
        <w:ind w:left="3850" w:hanging="207"/>
      </w:pPr>
      <w:rPr>
        <w:rFonts w:hint="default"/>
        <w:lang w:val="en-US" w:eastAsia="en-US" w:bidi="ar-SA"/>
      </w:rPr>
    </w:lvl>
    <w:lvl w:ilvl="8" w:tplc="034E04AE">
      <w:numFmt w:val="bullet"/>
      <w:lvlText w:val="•"/>
      <w:lvlJc w:val="left"/>
      <w:pPr>
        <w:ind w:left="4428" w:hanging="207"/>
      </w:pPr>
      <w:rPr>
        <w:rFonts w:hint="default"/>
        <w:lang w:val="en-US" w:eastAsia="en-US" w:bidi="ar-SA"/>
      </w:rPr>
    </w:lvl>
  </w:abstractNum>
  <w:abstractNum w:abstractNumId="7" w15:restartNumberingAfterBreak="0">
    <w:nsid w:val="43F95D09"/>
    <w:multiLevelType w:val="hybridMultilevel"/>
    <w:tmpl w:val="B600B750"/>
    <w:lvl w:ilvl="0" w:tplc="05E68FE4">
      <w:start w:val="1"/>
      <w:numFmt w:val="decimal"/>
      <w:lvlText w:val="%1)"/>
      <w:lvlJc w:val="left"/>
      <w:pPr>
        <w:ind w:left="187" w:hanging="216"/>
        <w:jc w:val="left"/>
      </w:pPr>
      <w:rPr>
        <w:rFonts w:ascii="Times New Roman" w:eastAsia="Times New Roman" w:hAnsi="Times New Roman" w:cs="Times New Roman" w:hint="default"/>
        <w:b/>
        <w:bCs/>
        <w:i w:val="0"/>
        <w:iCs w:val="0"/>
        <w:spacing w:val="0"/>
        <w:w w:val="99"/>
        <w:sz w:val="20"/>
        <w:szCs w:val="20"/>
        <w:lang w:val="en-US" w:eastAsia="en-US" w:bidi="ar-SA"/>
      </w:rPr>
    </w:lvl>
    <w:lvl w:ilvl="1" w:tplc="9AB6CC2E">
      <w:start w:val="1"/>
      <w:numFmt w:val="lowerRoman"/>
      <w:lvlText w:val="%2)"/>
      <w:lvlJc w:val="left"/>
      <w:pPr>
        <w:ind w:left="1267" w:hanging="720"/>
        <w:jc w:val="left"/>
      </w:pPr>
      <w:rPr>
        <w:rFonts w:ascii="Times New Roman" w:eastAsia="Times New Roman" w:hAnsi="Times New Roman" w:cs="Times New Roman" w:hint="default"/>
        <w:b/>
        <w:bCs/>
        <w:i w:val="0"/>
        <w:iCs w:val="0"/>
        <w:spacing w:val="-1"/>
        <w:w w:val="99"/>
        <w:sz w:val="20"/>
        <w:szCs w:val="20"/>
        <w:lang w:val="en-US" w:eastAsia="en-US" w:bidi="ar-SA"/>
      </w:rPr>
    </w:lvl>
    <w:lvl w:ilvl="2" w:tplc="A5C6086E">
      <w:numFmt w:val="bullet"/>
      <w:lvlText w:val="•"/>
      <w:lvlJc w:val="left"/>
      <w:pPr>
        <w:ind w:left="1740" w:hanging="720"/>
      </w:pPr>
      <w:rPr>
        <w:rFonts w:hint="default"/>
        <w:lang w:val="en-US" w:eastAsia="en-US" w:bidi="ar-SA"/>
      </w:rPr>
    </w:lvl>
    <w:lvl w:ilvl="3" w:tplc="B4EA2DF8">
      <w:numFmt w:val="bullet"/>
      <w:lvlText w:val="•"/>
      <w:lvlJc w:val="left"/>
      <w:pPr>
        <w:ind w:left="2221" w:hanging="720"/>
      </w:pPr>
      <w:rPr>
        <w:rFonts w:hint="default"/>
        <w:lang w:val="en-US" w:eastAsia="en-US" w:bidi="ar-SA"/>
      </w:rPr>
    </w:lvl>
    <w:lvl w:ilvl="4" w:tplc="D9A88B72">
      <w:numFmt w:val="bullet"/>
      <w:lvlText w:val="•"/>
      <w:lvlJc w:val="left"/>
      <w:pPr>
        <w:ind w:left="2701" w:hanging="720"/>
      </w:pPr>
      <w:rPr>
        <w:rFonts w:hint="default"/>
        <w:lang w:val="en-US" w:eastAsia="en-US" w:bidi="ar-SA"/>
      </w:rPr>
    </w:lvl>
    <w:lvl w:ilvl="5" w:tplc="158E349C">
      <w:numFmt w:val="bullet"/>
      <w:lvlText w:val="•"/>
      <w:lvlJc w:val="left"/>
      <w:pPr>
        <w:ind w:left="3182" w:hanging="720"/>
      </w:pPr>
      <w:rPr>
        <w:rFonts w:hint="default"/>
        <w:lang w:val="en-US" w:eastAsia="en-US" w:bidi="ar-SA"/>
      </w:rPr>
    </w:lvl>
    <w:lvl w:ilvl="6" w:tplc="9C1EA1D0">
      <w:numFmt w:val="bullet"/>
      <w:lvlText w:val="•"/>
      <w:lvlJc w:val="left"/>
      <w:pPr>
        <w:ind w:left="3663" w:hanging="720"/>
      </w:pPr>
      <w:rPr>
        <w:rFonts w:hint="default"/>
        <w:lang w:val="en-US" w:eastAsia="en-US" w:bidi="ar-SA"/>
      </w:rPr>
    </w:lvl>
    <w:lvl w:ilvl="7" w:tplc="20662AD0">
      <w:numFmt w:val="bullet"/>
      <w:lvlText w:val="•"/>
      <w:lvlJc w:val="left"/>
      <w:pPr>
        <w:ind w:left="4143" w:hanging="720"/>
      </w:pPr>
      <w:rPr>
        <w:rFonts w:hint="default"/>
        <w:lang w:val="en-US" w:eastAsia="en-US" w:bidi="ar-SA"/>
      </w:rPr>
    </w:lvl>
    <w:lvl w:ilvl="8" w:tplc="E3061022">
      <w:numFmt w:val="bullet"/>
      <w:lvlText w:val="•"/>
      <w:lvlJc w:val="left"/>
      <w:pPr>
        <w:ind w:left="4624" w:hanging="720"/>
      </w:pPr>
      <w:rPr>
        <w:rFonts w:hint="default"/>
        <w:lang w:val="en-US" w:eastAsia="en-US" w:bidi="ar-SA"/>
      </w:rPr>
    </w:lvl>
  </w:abstractNum>
  <w:abstractNum w:abstractNumId="8" w15:restartNumberingAfterBreak="0">
    <w:nsid w:val="5ABF1C28"/>
    <w:multiLevelType w:val="hybridMultilevel"/>
    <w:tmpl w:val="C5EC7406"/>
    <w:lvl w:ilvl="0" w:tplc="797C043C">
      <w:start w:val="1"/>
      <w:numFmt w:val="decimal"/>
      <w:lvlText w:val="%1)"/>
      <w:lvlJc w:val="left"/>
      <w:pPr>
        <w:ind w:left="187" w:hanging="264"/>
        <w:jc w:val="left"/>
      </w:pPr>
      <w:rPr>
        <w:rFonts w:ascii="Times New Roman" w:eastAsia="Times New Roman" w:hAnsi="Times New Roman" w:cs="Times New Roman" w:hint="default"/>
        <w:b/>
        <w:bCs/>
        <w:i w:val="0"/>
        <w:iCs w:val="0"/>
        <w:spacing w:val="0"/>
        <w:w w:val="99"/>
        <w:sz w:val="20"/>
        <w:szCs w:val="20"/>
        <w:lang w:val="en-US" w:eastAsia="en-US" w:bidi="ar-SA"/>
      </w:rPr>
    </w:lvl>
    <w:lvl w:ilvl="1" w:tplc="B8A8962A">
      <w:numFmt w:val="bullet"/>
      <w:lvlText w:val="•"/>
      <w:lvlJc w:val="left"/>
      <w:pPr>
        <w:ind w:left="690" w:hanging="264"/>
      </w:pPr>
      <w:rPr>
        <w:rFonts w:hint="default"/>
        <w:lang w:val="en-US" w:eastAsia="en-US" w:bidi="ar-SA"/>
      </w:rPr>
    </w:lvl>
    <w:lvl w:ilvl="2" w:tplc="46B6146E">
      <w:numFmt w:val="bullet"/>
      <w:lvlText w:val="•"/>
      <w:lvlJc w:val="left"/>
      <w:pPr>
        <w:ind w:left="1201" w:hanging="264"/>
      </w:pPr>
      <w:rPr>
        <w:rFonts w:hint="default"/>
        <w:lang w:val="en-US" w:eastAsia="en-US" w:bidi="ar-SA"/>
      </w:rPr>
    </w:lvl>
    <w:lvl w:ilvl="3" w:tplc="016CE34A">
      <w:numFmt w:val="bullet"/>
      <w:lvlText w:val="•"/>
      <w:lvlJc w:val="left"/>
      <w:pPr>
        <w:ind w:left="1712" w:hanging="264"/>
      </w:pPr>
      <w:rPr>
        <w:rFonts w:hint="default"/>
        <w:lang w:val="en-US" w:eastAsia="en-US" w:bidi="ar-SA"/>
      </w:rPr>
    </w:lvl>
    <w:lvl w:ilvl="4" w:tplc="12909EF8">
      <w:numFmt w:val="bullet"/>
      <w:lvlText w:val="•"/>
      <w:lvlJc w:val="left"/>
      <w:pPr>
        <w:ind w:left="2222" w:hanging="264"/>
      </w:pPr>
      <w:rPr>
        <w:rFonts w:hint="default"/>
        <w:lang w:val="en-US" w:eastAsia="en-US" w:bidi="ar-SA"/>
      </w:rPr>
    </w:lvl>
    <w:lvl w:ilvl="5" w:tplc="33245ADA">
      <w:numFmt w:val="bullet"/>
      <w:lvlText w:val="•"/>
      <w:lvlJc w:val="left"/>
      <w:pPr>
        <w:ind w:left="2733" w:hanging="264"/>
      </w:pPr>
      <w:rPr>
        <w:rFonts w:hint="default"/>
        <w:lang w:val="en-US" w:eastAsia="en-US" w:bidi="ar-SA"/>
      </w:rPr>
    </w:lvl>
    <w:lvl w:ilvl="6" w:tplc="C9A0A9E0">
      <w:numFmt w:val="bullet"/>
      <w:lvlText w:val="•"/>
      <w:lvlJc w:val="left"/>
      <w:pPr>
        <w:ind w:left="3243" w:hanging="264"/>
      </w:pPr>
      <w:rPr>
        <w:rFonts w:hint="default"/>
        <w:lang w:val="en-US" w:eastAsia="en-US" w:bidi="ar-SA"/>
      </w:rPr>
    </w:lvl>
    <w:lvl w:ilvl="7" w:tplc="A2CABE36">
      <w:numFmt w:val="bullet"/>
      <w:lvlText w:val="•"/>
      <w:lvlJc w:val="left"/>
      <w:pPr>
        <w:ind w:left="3754" w:hanging="264"/>
      </w:pPr>
      <w:rPr>
        <w:rFonts w:hint="default"/>
        <w:lang w:val="en-US" w:eastAsia="en-US" w:bidi="ar-SA"/>
      </w:rPr>
    </w:lvl>
    <w:lvl w:ilvl="8" w:tplc="D2F832FA">
      <w:numFmt w:val="bullet"/>
      <w:lvlText w:val="•"/>
      <w:lvlJc w:val="left"/>
      <w:pPr>
        <w:ind w:left="4265" w:hanging="264"/>
      </w:pPr>
      <w:rPr>
        <w:rFonts w:hint="default"/>
        <w:lang w:val="en-US" w:eastAsia="en-US" w:bidi="ar-SA"/>
      </w:rPr>
    </w:lvl>
  </w:abstractNum>
  <w:abstractNum w:abstractNumId="9" w15:restartNumberingAfterBreak="0">
    <w:nsid w:val="5FBB5457"/>
    <w:multiLevelType w:val="hybridMultilevel"/>
    <w:tmpl w:val="B8285F5A"/>
    <w:lvl w:ilvl="0" w:tplc="6F4E8E42">
      <w:start w:val="1"/>
      <w:numFmt w:val="upperRoman"/>
      <w:lvlText w:val="%1."/>
      <w:lvlJc w:val="left"/>
      <w:pPr>
        <w:ind w:left="1723" w:hanging="488"/>
        <w:jc w:val="right"/>
      </w:pPr>
      <w:rPr>
        <w:rFonts w:ascii="Times New Roman" w:eastAsia="Times New Roman" w:hAnsi="Times New Roman" w:cs="Times New Roman" w:hint="default"/>
        <w:b/>
        <w:bCs/>
        <w:i w:val="0"/>
        <w:iCs w:val="0"/>
        <w:spacing w:val="-1"/>
        <w:w w:val="99"/>
        <w:sz w:val="20"/>
        <w:szCs w:val="20"/>
        <w:lang w:val="en-US" w:eastAsia="en-US" w:bidi="ar-SA"/>
      </w:rPr>
    </w:lvl>
    <w:lvl w:ilvl="1" w:tplc="1BBA060C">
      <w:numFmt w:val="bullet"/>
      <w:lvlText w:val="•"/>
      <w:lvlJc w:val="left"/>
      <w:pPr>
        <w:ind w:left="2106" w:hanging="488"/>
      </w:pPr>
      <w:rPr>
        <w:rFonts w:hint="default"/>
        <w:lang w:val="en-US" w:eastAsia="en-US" w:bidi="ar-SA"/>
      </w:rPr>
    </w:lvl>
    <w:lvl w:ilvl="2" w:tplc="736681FE">
      <w:numFmt w:val="bullet"/>
      <w:lvlText w:val="•"/>
      <w:lvlJc w:val="left"/>
      <w:pPr>
        <w:ind w:left="2493" w:hanging="488"/>
      </w:pPr>
      <w:rPr>
        <w:rFonts w:hint="default"/>
        <w:lang w:val="en-US" w:eastAsia="en-US" w:bidi="ar-SA"/>
      </w:rPr>
    </w:lvl>
    <w:lvl w:ilvl="3" w:tplc="7E948064">
      <w:numFmt w:val="bullet"/>
      <w:lvlText w:val="•"/>
      <w:lvlJc w:val="left"/>
      <w:pPr>
        <w:ind w:left="2879" w:hanging="488"/>
      </w:pPr>
      <w:rPr>
        <w:rFonts w:hint="default"/>
        <w:lang w:val="en-US" w:eastAsia="en-US" w:bidi="ar-SA"/>
      </w:rPr>
    </w:lvl>
    <w:lvl w:ilvl="4" w:tplc="00D8A3F8">
      <w:numFmt w:val="bullet"/>
      <w:lvlText w:val="•"/>
      <w:lvlJc w:val="left"/>
      <w:pPr>
        <w:ind w:left="3266" w:hanging="488"/>
      </w:pPr>
      <w:rPr>
        <w:rFonts w:hint="default"/>
        <w:lang w:val="en-US" w:eastAsia="en-US" w:bidi="ar-SA"/>
      </w:rPr>
    </w:lvl>
    <w:lvl w:ilvl="5" w:tplc="D696F4D8">
      <w:numFmt w:val="bullet"/>
      <w:lvlText w:val="•"/>
      <w:lvlJc w:val="left"/>
      <w:pPr>
        <w:ind w:left="3652" w:hanging="488"/>
      </w:pPr>
      <w:rPr>
        <w:rFonts w:hint="default"/>
        <w:lang w:val="en-US" w:eastAsia="en-US" w:bidi="ar-SA"/>
      </w:rPr>
    </w:lvl>
    <w:lvl w:ilvl="6" w:tplc="88165908">
      <w:numFmt w:val="bullet"/>
      <w:lvlText w:val="•"/>
      <w:lvlJc w:val="left"/>
      <w:pPr>
        <w:ind w:left="4039" w:hanging="488"/>
      </w:pPr>
      <w:rPr>
        <w:rFonts w:hint="default"/>
        <w:lang w:val="en-US" w:eastAsia="en-US" w:bidi="ar-SA"/>
      </w:rPr>
    </w:lvl>
    <w:lvl w:ilvl="7" w:tplc="05E8E724">
      <w:numFmt w:val="bullet"/>
      <w:lvlText w:val="•"/>
      <w:lvlJc w:val="left"/>
      <w:pPr>
        <w:ind w:left="4426" w:hanging="488"/>
      </w:pPr>
      <w:rPr>
        <w:rFonts w:hint="default"/>
        <w:lang w:val="en-US" w:eastAsia="en-US" w:bidi="ar-SA"/>
      </w:rPr>
    </w:lvl>
    <w:lvl w:ilvl="8" w:tplc="0E9E12FE">
      <w:numFmt w:val="bullet"/>
      <w:lvlText w:val="•"/>
      <w:lvlJc w:val="left"/>
      <w:pPr>
        <w:ind w:left="4812" w:hanging="488"/>
      </w:pPr>
      <w:rPr>
        <w:rFonts w:hint="default"/>
        <w:lang w:val="en-US" w:eastAsia="en-US" w:bidi="ar-SA"/>
      </w:rPr>
    </w:lvl>
  </w:abstractNum>
  <w:num w:numId="1" w16cid:durableId="1097169715">
    <w:abstractNumId w:val="5"/>
  </w:num>
  <w:num w:numId="2" w16cid:durableId="1969965529">
    <w:abstractNumId w:val="2"/>
  </w:num>
  <w:num w:numId="3" w16cid:durableId="1909412682">
    <w:abstractNumId w:val="3"/>
  </w:num>
  <w:num w:numId="4" w16cid:durableId="74743433">
    <w:abstractNumId w:val="8"/>
  </w:num>
  <w:num w:numId="5" w16cid:durableId="2048215165">
    <w:abstractNumId w:val="7"/>
  </w:num>
  <w:num w:numId="6" w16cid:durableId="1601379458">
    <w:abstractNumId w:val="6"/>
  </w:num>
  <w:num w:numId="7" w16cid:durableId="755173857">
    <w:abstractNumId w:val="1"/>
  </w:num>
  <w:num w:numId="8" w16cid:durableId="338312836">
    <w:abstractNumId w:val="4"/>
  </w:num>
  <w:num w:numId="9" w16cid:durableId="1622541207">
    <w:abstractNumId w:val="0"/>
  </w:num>
  <w:num w:numId="10" w16cid:durableId="2060475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A3"/>
    <w:rsid w:val="000F76C9"/>
    <w:rsid w:val="004649A3"/>
    <w:rsid w:val="009532B8"/>
    <w:rsid w:val="00B50A3A"/>
    <w:rsid w:val="00D712DF"/>
    <w:rsid w:val="00E753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17EC"/>
  <w15:docId w15:val="{E8A3A7C5-5D83-4B05-B6EB-0C911EFA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23" w:hanging="487"/>
      <w:outlineLvl w:val="0"/>
    </w:pPr>
    <w:rPr>
      <w:b/>
      <w:bCs/>
      <w:sz w:val="20"/>
      <w:szCs w:val="20"/>
    </w:rPr>
  </w:style>
  <w:style w:type="paragraph" w:styleId="Heading2">
    <w:name w:val="heading 2"/>
    <w:basedOn w:val="Normal"/>
    <w:uiPriority w:val="9"/>
    <w:unhideWhenUsed/>
    <w:qFormat/>
    <w:pPr>
      <w:ind w:left="404" w:hanging="217"/>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1"/>
      <w:ind w:left="2100" w:hanging="1203"/>
    </w:pPr>
    <w:rPr>
      <w:sz w:val="48"/>
      <w:szCs w:val="48"/>
    </w:rPr>
  </w:style>
  <w:style w:type="paragraph" w:styleId="ListParagraph">
    <w:name w:val="List Paragraph"/>
    <w:basedOn w:val="Normal"/>
    <w:uiPriority w:val="1"/>
    <w:qFormat/>
    <w:pPr>
      <w:ind w:left="187"/>
      <w:jc w:val="both"/>
    </w:pPr>
  </w:style>
  <w:style w:type="paragraph" w:customStyle="1" w:styleId="TableParagraph">
    <w:name w:val="Table Paragraph"/>
    <w:basedOn w:val="Normal"/>
    <w:uiPriority w:val="1"/>
    <w:qFormat/>
    <w:pPr>
      <w:spacing w:line="18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5599</Words>
  <Characters>31920</Characters>
  <Application>Microsoft Office Word</Application>
  <DocSecurity>0</DocSecurity>
  <Lines>266</Lines>
  <Paragraphs>74</Paragraphs>
  <ScaleCrop>false</ScaleCrop>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theaisha1707@gmail.com</cp:lastModifiedBy>
  <cp:revision>3</cp:revision>
  <dcterms:created xsi:type="dcterms:W3CDTF">2026-02-26T08:31:00Z</dcterms:created>
  <dcterms:modified xsi:type="dcterms:W3CDTF">2026-02-27T07:49:00Z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for Microsoft 365</vt:lpwstr>
  </property>
  <property fmtid="{D5CDD505-2E9C-101B-9397-08002B2CF9AE}" pid="4" name="LastSaved">
    <vt:filetime>2026-02-26T00:00:00Z</vt:filetime>
  </property>
  <property fmtid="{D5CDD505-2E9C-101B-9397-08002B2CF9AE}" pid="5" name="Producer">
    <vt:lpwstr>Microsoft® Word for Microsoft 365</vt:lpwstr>
  </property>
  <property fmtid="{D5CDD505-2E9C-101B-9397-08002B2CF9AE}" pid="6" name="GrammarlyDocumentId">
    <vt:lpwstr>a92a917d-9fa3-46c7-9202-d4386124ca45</vt:lpwstr>
  </property>
</Properties>
</file>