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0" w:rsidRDefault="00D958A2">
      <w:pPr>
        <w:pStyle w:val="Title"/>
      </w:pPr>
      <w:r>
        <w:rPr>
          <w:spacing w:val="-2"/>
        </w:rPr>
        <w:t>Data-Driven</w:t>
      </w:r>
      <w:r>
        <w:rPr>
          <w:spacing w:val="-3"/>
        </w:rPr>
        <w:t xml:space="preserve"> </w:t>
      </w:r>
      <w:r>
        <w:rPr>
          <w:spacing w:val="-2"/>
        </w:rPr>
        <w:t>Intelligent</w:t>
      </w:r>
      <w:r>
        <w:rPr>
          <w:spacing w:val="-3"/>
        </w:rPr>
        <w:t xml:space="preserve"> </w:t>
      </w:r>
      <w:r>
        <w:rPr>
          <w:spacing w:val="-2"/>
        </w:rPr>
        <w:t>Governance</w:t>
      </w:r>
      <w:r>
        <w:rPr>
          <w:spacing w:val="-3"/>
        </w:rPr>
        <w:t xml:space="preserve"> </w:t>
      </w:r>
      <w:r>
        <w:rPr>
          <w:spacing w:val="-2"/>
        </w:rPr>
        <w:t>Framework</w:t>
      </w:r>
    </w:p>
    <w:p w:rsidR="000641D0" w:rsidRDefault="000641D0">
      <w:pPr>
        <w:pStyle w:val="BodyText"/>
        <w:spacing w:before="186"/>
        <w:rPr>
          <w:b/>
          <w:sz w:val="24"/>
        </w:rPr>
      </w:pPr>
      <w:bookmarkStart w:id="0" w:name="_GoBack"/>
      <w:bookmarkEnd w:id="0"/>
    </w:p>
    <w:p w:rsidR="000641D0" w:rsidRDefault="00D958A2">
      <w:pPr>
        <w:pStyle w:val="Heading1"/>
        <w:ind w:left="345" w:firstLine="0"/>
      </w:pPr>
      <w:r>
        <w:rPr>
          <w:color w:val="366090"/>
          <w:spacing w:val="-2"/>
        </w:rPr>
        <w:t>Abstract</w:t>
      </w:r>
    </w:p>
    <w:p w:rsidR="000641D0" w:rsidRDefault="00D958A2">
      <w:pPr>
        <w:pStyle w:val="BodyText"/>
        <w:spacing w:before="25" w:line="278" w:lineRule="auto"/>
        <w:ind w:left="355" w:right="710" w:hanging="1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era,</w:t>
      </w:r>
      <w:r>
        <w:rPr>
          <w:spacing w:val="-3"/>
        </w:rPr>
        <w:t xml:space="preserve"> </w:t>
      </w:r>
      <w:r>
        <w:t>governments</w:t>
      </w:r>
      <w:r>
        <w:rPr>
          <w:spacing w:val="-3"/>
        </w:rPr>
        <w:t xml:space="preserve"> </w:t>
      </w:r>
      <w:r>
        <w:t>worldwide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embracing</w:t>
      </w:r>
      <w:r>
        <w:rPr>
          <w:spacing w:val="-3"/>
        </w:rPr>
        <w:t xml:space="preserve"> </w:t>
      </w:r>
      <w:r>
        <w:t>data-driven</w:t>
      </w:r>
      <w:r>
        <w:rPr>
          <w:spacing w:val="-3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to enhance transparency, efficiency, and citizen engagement. Data-Driven Smart Governance leverages</w:t>
      </w:r>
      <w:r>
        <w:rPr>
          <w:spacing w:val="-6"/>
        </w:rPr>
        <w:t xml:space="preserve"> </w:t>
      </w:r>
      <w:r>
        <w:t>emerging</w:t>
      </w:r>
      <w:r>
        <w:rPr>
          <w:spacing w:val="-7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Artificial</w:t>
      </w:r>
      <w:r>
        <w:rPr>
          <w:spacing w:val="-7"/>
        </w:rPr>
        <w:t xml:space="preserve"> </w:t>
      </w:r>
      <w:r>
        <w:t>Intelligence,</w:t>
      </w:r>
      <w:r>
        <w:rPr>
          <w:spacing w:val="-4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Analytics,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Internet of</w:t>
      </w:r>
      <w:r>
        <w:rPr>
          <w:spacing w:val="-1"/>
        </w:rPr>
        <w:t xml:space="preserve"> </w:t>
      </w:r>
      <w:r>
        <w:t>Th</w:t>
      </w:r>
      <w:r>
        <w:t>ings (IoT) to support evidence-based policy-making.</w:t>
      </w:r>
      <w:r>
        <w:rPr>
          <w:spacing w:val="-1"/>
        </w:rPr>
        <w:t xml:space="preserve"> </w:t>
      </w:r>
      <w:r>
        <w:t>This paper explores the integration of data analytics into governance systems, highlights challenges such as data privacy</w:t>
      </w:r>
      <w:r>
        <w:rPr>
          <w:spacing w:val="-1"/>
        </w:rPr>
        <w:t xml:space="preserve"> </w:t>
      </w:r>
      <w:r>
        <w:t>and infrastructure limitations, and proposes strategies for implementing secure</w:t>
      </w:r>
      <w:r>
        <w:rPr>
          <w:spacing w:val="-1"/>
        </w:rPr>
        <w:t xml:space="preserve"> </w:t>
      </w:r>
      <w:r>
        <w:t>an</w:t>
      </w:r>
      <w:r>
        <w:t>d intelligent governance models that improve decision-making and foster citizen trust.</w:t>
      </w:r>
    </w:p>
    <w:p w:rsidR="000641D0" w:rsidRDefault="00D958A2">
      <w:pPr>
        <w:pStyle w:val="BodyText"/>
        <w:spacing w:before="197"/>
        <w:ind w:left="345"/>
      </w:pPr>
      <w:r>
        <w:t>Keywords:</w:t>
      </w:r>
      <w:r>
        <w:rPr>
          <w:spacing w:val="-6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Governance,</w:t>
      </w:r>
      <w:r>
        <w:rPr>
          <w:spacing w:val="-4"/>
        </w:rPr>
        <w:t xml:space="preserve"> </w:t>
      </w:r>
      <w:r>
        <w:t>Big</w:t>
      </w:r>
      <w:r>
        <w:rPr>
          <w:spacing w:val="-7"/>
        </w:rPr>
        <w:t xml:space="preserve"> </w:t>
      </w:r>
      <w:r>
        <w:t>Data,</w:t>
      </w:r>
      <w:r>
        <w:rPr>
          <w:spacing w:val="-14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Intelligence,</w:t>
      </w:r>
      <w:r>
        <w:rPr>
          <w:spacing w:val="-4"/>
        </w:rPr>
        <w:t xml:space="preserve"> </w:t>
      </w:r>
      <w:r>
        <w:t>E-Governance,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Security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182"/>
        <w:rPr>
          <w:sz w:val="20"/>
        </w:rPr>
      </w:pPr>
    </w:p>
    <w:p w:rsidR="000641D0" w:rsidRDefault="000641D0">
      <w:pPr>
        <w:pStyle w:val="BodyText"/>
        <w:rPr>
          <w:sz w:val="20"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594"/>
        </w:tabs>
        <w:spacing w:before="88"/>
        <w:ind w:hanging="249"/>
      </w:pPr>
      <w:r>
        <w:rPr>
          <w:color w:val="366090"/>
          <w:spacing w:val="-2"/>
        </w:rPr>
        <w:lastRenderedPageBreak/>
        <w:t>INTRODUCTION</w:t>
      </w:r>
    </w:p>
    <w:p w:rsidR="000641D0" w:rsidRDefault="00D958A2">
      <w:pPr>
        <w:pStyle w:val="BodyText"/>
        <w:spacing w:before="27" w:line="268" w:lineRule="auto"/>
        <w:ind w:left="355" w:right="38" w:hanging="10"/>
        <w:jc w:val="both"/>
      </w:pPr>
      <w:r>
        <w:t>The</w:t>
      </w:r>
      <w:r>
        <w:rPr>
          <w:spacing w:val="-7"/>
        </w:rPr>
        <w:t xml:space="preserve"> </w:t>
      </w:r>
      <w:r>
        <w:t>evolution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traditional bureaucratic systems to technology-enabled platforms marks a significant shift in public administration. Data-driven smart</w:t>
      </w:r>
    </w:p>
    <w:p w:rsidR="000641D0" w:rsidRDefault="00D958A2">
      <w:pPr>
        <w:spacing w:before="4"/>
      </w:pPr>
      <w:r>
        <w:br w:type="column"/>
      </w:r>
    </w:p>
    <w:p w:rsidR="000641D0" w:rsidRDefault="00D958A2">
      <w:pPr>
        <w:pStyle w:val="BodyText"/>
        <w:spacing w:line="268" w:lineRule="auto"/>
        <w:ind w:left="355" w:right="340" w:hanging="10"/>
        <w:jc w:val="both"/>
      </w:pPr>
      <w:proofErr w:type="gramStart"/>
      <w:r>
        <w:t>governance</w:t>
      </w:r>
      <w:proofErr w:type="gramEnd"/>
      <w:r>
        <w:t xml:space="preserve"> represents the convergence of technology, policy, and data analytics. Governments use real-time data to anal</w:t>
      </w:r>
      <w:r>
        <w:t>yze, predict</w:t>
      </w:r>
      <w:proofErr w:type="gramStart"/>
      <w:r>
        <w:t>,</w:t>
      </w:r>
      <w:r>
        <w:rPr>
          <w:spacing w:val="48"/>
        </w:rPr>
        <w:t xml:space="preserve">  </w:t>
      </w:r>
      <w:r>
        <w:t>and</w:t>
      </w:r>
      <w:proofErr w:type="gramEnd"/>
      <w:r>
        <w:rPr>
          <w:spacing w:val="46"/>
        </w:rPr>
        <w:t xml:space="preserve">  </w:t>
      </w:r>
      <w:r>
        <w:t>respond</w:t>
      </w:r>
      <w:r>
        <w:rPr>
          <w:spacing w:val="48"/>
        </w:rPr>
        <w:t xml:space="preserve">  </w:t>
      </w:r>
      <w:r>
        <w:t>to</w:t>
      </w:r>
      <w:r>
        <w:rPr>
          <w:spacing w:val="48"/>
        </w:rPr>
        <w:t xml:space="preserve">  </w:t>
      </w:r>
      <w:r>
        <w:t>citizen</w:t>
      </w:r>
      <w:r>
        <w:rPr>
          <w:spacing w:val="48"/>
        </w:rPr>
        <w:t xml:space="preserve">  </w:t>
      </w:r>
      <w:r>
        <w:rPr>
          <w:spacing w:val="-4"/>
        </w:rPr>
        <w:t>needs</w:t>
      </w:r>
    </w:p>
    <w:p w:rsidR="000641D0" w:rsidRDefault="000641D0">
      <w:pPr>
        <w:pStyle w:val="BodyText"/>
        <w:spacing w:line="268" w:lineRule="auto"/>
        <w:jc w:val="both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369" w:space="318"/>
            <w:col w:w="4673"/>
          </w:cols>
        </w:sectPr>
      </w:pPr>
    </w:p>
    <w:p w:rsidR="000641D0" w:rsidRDefault="00D958A2">
      <w:pPr>
        <w:pStyle w:val="BodyText"/>
        <w:spacing w:before="74" w:line="268" w:lineRule="auto"/>
        <w:ind w:left="355" w:right="38"/>
        <w:jc w:val="both"/>
      </w:pPr>
      <w:proofErr w:type="gramStart"/>
      <w:r>
        <w:lastRenderedPageBreak/>
        <w:t>efficiently</w:t>
      </w:r>
      <w:proofErr w:type="gramEnd"/>
      <w:r>
        <w:t>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transition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merely</w:t>
      </w:r>
      <w:r>
        <w:rPr>
          <w:spacing w:val="-14"/>
        </w:rPr>
        <w:t xml:space="preserve"> </w:t>
      </w:r>
      <w:r>
        <w:t>about digitalization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leveraging</w:t>
      </w:r>
      <w:r>
        <w:rPr>
          <w:spacing w:val="-11"/>
        </w:rPr>
        <w:t xml:space="preserve"> </w:t>
      </w:r>
      <w:r>
        <w:t>insights</w:t>
      </w:r>
      <w:r>
        <w:rPr>
          <w:spacing w:val="-11"/>
        </w:rPr>
        <w:t xml:space="preserve"> </w:t>
      </w:r>
      <w:r>
        <w:t xml:space="preserve">to enhance decision-making, transparency, and </w:t>
      </w:r>
      <w:r>
        <w:rPr>
          <w:spacing w:val="-2"/>
        </w:rPr>
        <w:t>accountability.</w:t>
      </w: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74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1079"/>
          <w:tab w:val="left" w:pos="3236"/>
        </w:tabs>
        <w:spacing w:line="256" w:lineRule="auto"/>
        <w:ind w:left="355" w:right="538" w:hanging="10"/>
      </w:pPr>
      <w:r>
        <w:rPr>
          <w:color w:val="366090"/>
          <w:spacing w:val="-2"/>
        </w:rPr>
        <w:t>RESEARCH</w:t>
      </w:r>
      <w:r>
        <w:rPr>
          <w:color w:val="366090"/>
        </w:rPr>
        <w:tab/>
      </w:r>
      <w:r>
        <w:rPr>
          <w:color w:val="366090"/>
          <w:spacing w:val="-4"/>
        </w:rPr>
        <w:t xml:space="preserve">GAP </w:t>
      </w:r>
      <w:r>
        <w:rPr>
          <w:color w:val="366090"/>
          <w:spacing w:val="-2"/>
        </w:rPr>
        <w:t>(UPDATION)</w:t>
      </w:r>
    </w:p>
    <w:p w:rsidR="000641D0" w:rsidRDefault="00D958A2">
      <w:pPr>
        <w:pStyle w:val="BodyText"/>
        <w:spacing w:before="5" w:line="278" w:lineRule="auto"/>
        <w:ind w:left="355" w:right="81" w:hanging="10"/>
      </w:pPr>
      <w:r>
        <w:t xml:space="preserve">In the </w:t>
      </w:r>
      <w:r>
        <w:t>journey toward modernizing governance, many nations have adopted e- governance platforms and digital public service systems. However, most existing frameworks</w:t>
      </w:r>
      <w:r>
        <w:rPr>
          <w:spacing w:val="-11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primarily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b/>
        </w:rPr>
        <w:t xml:space="preserve">digitization </w:t>
      </w:r>
      <w:r>
        <w:t xml:space="preserve">rather than </w:t>
      </w:r>
      <w:r>
        <w:rPr>
          <w:b/>
        </w:rPr>
        <w:t>data-driven decision-making</w:t>
      </w:r>
      <w:r>
        <w:t>. This distinction highlig</w:t>
      </w:r>
      <w:r>
        <w:t>hts a critical gap, while technology enables data collection, very few governance systems utilize that data</w:t>
      </w:r>
      <w:r>
        <w:rPr>
          <w:spacing w:val="-7"/>
        </w:rPr>
        <w:t xml:space="preserve"> </w:t>
      </w:r>
      <w:r>
        <w:t>intelligently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predict</w:t>
      </w:r>
      <w:r>
        <w:rPr>
          <w:spacing w:val="-10"/>
        </w:rPr>
        <w:t xml:space="preserve"> </w:t>
      </w:r>
      <w:r>
        <w:t>trends,</w:t>
      </w:r>
      <w:r>
        <w:rPr>
          <w:spacing w:val="-6"/>
        </w:rPr>
        <w:t xml:space="preserve"> </w:t>
      </w:r>
      <w:r>
        <w:t>optimize operations, or enhance citizen experiences.</w:t>
      </w:r>
    </w:p>
    <w:p w:rsidR="000641D0" w:rsidRDefault="00D958A2">
      <w:pPr>
        <w:pStyle w:val="BodyText"/>
        <w:spacing w:before="195" w:line="278" w:lineRule="auto"/>
        <w:ind w:left="355" w:right="81" w:hanging="10"/>
      </w:pPr>
      <w:r>
        <w:t>Traditional e-governance systems rely on static reports and pe</w:t>
      </w:r>
      <w:r>
        <w:t xml:space="preserve">riodic manual evaluations, which often lead to </w:t>
      </w:r>
      <w:r>
        <w:rPr>
          <w:b/>
        </w:rPr>
        <w:t xml:space="preserve">delayed decisions </w:t>
      </w:r>
      <w:r>
        <w:t xml:space="preserve">and </w:t>
      </w:r>
      <w:r>
        <w:rPr>
          <w:b/>
        </w:rPr>
        <w:t xml:space="preserve">reactive governance </w:t>
      </w:r>
      <w:r>
        <w:t>rather than</w:t>
      </w:r>
      <w:r>
        <w:rPr>
          <w:spacing w:val="-14"/>
        </w:rPr>
        <w:t xml:space="preserve"> </w:t>
      </w:r>
      <w:r>
        <w:t>proactive</w:t>
      </w:r>
      <w:r>
        <w:rPr>
          <w:spacing w:val="-14"/>
        </w:rPr>
        <w:t xml:space="preserve"> </w:t>
      </w:r>
      <w:r>
        <w:t>measures.</w:t>
      </w:r>
      <w:r>
        <w:rPr>
          <w:spacing w:val="-14"/>
        </w:rPr>
        <w:t xml:space="preserve"> </w:t>
      </w:r>
      <w:r>
        <w:t>Additionally,</w:t>
      </w:r>
      <w:r>
        <w:rPr>
          <w:spacing w:val="-13"/>
        </w:rPr>
        <w:t xml:space="preserve"> </w:t>
      </w:r>
      <w:r>
        <w:rPr>
          <w:b/>
        </w:rPr>
        <w:t xml:space="preserve">data silos </w:t>
      </w:r>
      <w:r>
        <w:t>between government departments restrict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 inefficiencies and duplication of efforts.</w:t>
      </w:r>
    </w:p>
    <w:p w:rsidR="000641D0" w:rsidRDefault="00D958A2">
      <w:pPr>
        <w:pStyle w:val="BodyText"/>
        <w:spacing w:before="196" w:line="278" w:lineRule="auto"/>
        <w:ind w:left="355" w:right="81" w:hanging="10"/>
      </w:pPr>
      <w:r>
        <w:t xml:space="preserve">Another major gap </w:t>
      </w:r>
      <w:proofErr w:type="gramStart"/>
      <w:r>
        <w:t>lies</w:t>
      </w:r>
      <w:proofErr w:type="gramEnd"/>
      <w:r>
        <w:t xml:space="preserve"> in the </w:t>
      </w:r>
      <w:r>
        <w:rPr>
          <w:b/>
        </w:rPr>
        <w:t>lack of standardized data management policies</w:t>
      </w:r>
      <w:r>
        <w:t>. Without</w:t>
      </w:r>
      <w:r>
        <w:rPr>
          <w:spacing w:val="-14"/>
        </w:rPr>
        <w:t xml:space="preserve"> </w:t>
      </w:r>
      <w:r>
        <w:t>consistent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collection</w:t>
      </w:r>
      <w:r>
        <w:rPr>
          <w:spacing w:val="-13"/>
        </w:rPr>
        <w:t xml:space="preserve"> </w:t>
      </w:r>
      <w:r>
        <w:t>protocols and interoperability standards, integrating information from multiple departments becomes a significant challenge. This also weakens data quality and reliability.</w:t>
      </w:r>
    </w:p>
    <w:p w:rsidR="000641D0" w:rsidRDefault="00D958A2">
      <w:pPr>
        <w:pStyle w:val="BodyText"/>
        <w:spacing w:before="195" w:line="278" w:lineRule="auto"/>
        <w:ind w:left="355" w:right="59" w:hanging="10"/>
      </w:pPr>
      <w:r>
        <w:t xml:space="preserve">Moreover, </w:t>
      </w:r>
      <w:r>
        <w:rPr>
          <w:b/>
        </w:rPr>
        <w:t xml:space="preserve">cybersecurity vulnerabilities </w:t>
      </w:r>
      <w:r>
        <w:t xml:space="preserve">and </w:t>
      </w:r>
      <w:r>
        <w:rPr>
          <w:b/>
        </w:rPr>
        <w:t xml:space="preserve">privacy concerns </w:t>
      </w:r>
      <w:r>
        <w:t>are often overlooked i</w:t>
      </w:r>
      <w:r>
        <w:t>n governance systems. As governments increasingly depend on big data and IoT- based</w:t>
      </w:r>
      <w:r>
        <w:rPr>
          <w:spacing w:val="-12"/>
        </w:rPr>
        <w:t xml:space="preserve"> </w:t>
      </w:r>
      <w:r>
        <w:t>infrastructure,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cyberattacks, data breaches, and misuse of personal information grows substantially.</w:t>
      </w:r>
      <w:r>
        <w:rPr>
          <w:spacing w:val="-1"/>
        </w:rPr>
        <w:t xml:space="preserve"> </w:t>
      </w:r>
      <w:r>
        <w:t>These risks must be mitigated through secure data</w:t>
      </w:r>
    </w:p>
    <w:p w:rsidR="000641D0" w:rsidRDefault="00D958A2">
      <w:pPr>
        <w:pStyle w:val="BodyText"/>
        <w:spacing w:before="74" w:line="278" w:lineRule="auto"/>
        <w:ind w:left="355" w:right="409"/>
      </w:pPr>
      <w:r>
        <w:br w:type="column"/>
      </w:r>
      <w:proofErr w:type="gramStart"/>
      <w:r>
        <w:lastRenderedPageBreak/>
        <w:t>governan</w:t>
      </w:r>
      <w:r>
        <w:t>ce</w:t>
      </w:r>
      <w:proofErr w:type="gramEnd"/>
      <w:r>
        <w:rPr>
          <w:spacing w:val="-12"/>
        </w:rPr>
        <w:t xml:space="preserve"> </w:t>
      </w:r>
      <w:r>
        <w:t>frameworks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robust encryption models.</w:t>
      </w:r>
    </w:p>
    <w:p w:rsidR="000641D0" w:rsidRDefault="00D958A2">
      <w:pPr>
        <w:pStyle w:val="BodyText"/>
        <w:spacing w:before="198" w:line="278" w:lineRule="auto"/>
        <w:ind w:left="355" w:right="409" w:hanging="10"/>
      </w:pPr>
      <w:r>
        <w:t xml:space="preserve">There is also a notable </w:t>
      </w:r>
      <w:r>
        <w:rPr>
          <w:b/>
        </w:rPr>
        <w:t>skill gap</w:t>
      </w:r>
      <w:r>
        <w:t>, many government organizations lack trained data scientists, cybersecurity experts, and analysts capable of interpreting large-scale public data. This shortage limits the governm</w:t>
      </w:r>
      <w:r>
        <w:t>ent’s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machine learning,</w:t>
      </w:r>
      <w:r>
        <w:rPr>
          <w:spacing w:val="-14"/>
        </w:rPr>
        <w:t xml:space="preserve"> </w:t>
      </w:r>
      <w:r>
        <w:t>AI-based</w:t>
      </w:r>
      <w:r>
        <w:rPr>
          <w:spacing w:val="-14"/>
        </w:rPr>
        <w:t xml:space="preserve"> </w:t>
      </w:r>
      <w:r>
        <w:t>forecasting,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predictive analytics for better policymaking.</w:t>
      </w:r>
    </w:p>
    <w:p w:rsidR="000641D0" w:rsidRDefault="00D958A2">
      <w:pPr>
        <w:pStyle w:val="BodyText"/>
        <w:spacing w:before="197" w:line="278" w:lineRule="auto"/>
        <w:ind w:left="355" w:right="409" w:hanging="10"/>
      </w:pPr>
      <w:r>
        <w:t xml:space="preserve">Finally, </w:t>
      </w:r>
      <w:r>
        <w:rPr>
          <w:b/>
        </w:rPr>
        <w:t xml:space="preserve">citizen trust and participation </w:t>
      </w:r>
      <w:r>
        <w:t>remain low when transparency is lacking. People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 or whether decisions are truly data-driven.</w:t>
      </w:r>
    </w:p>
    <w:p w:rsidR="000641D0" w:rsidRDefault="00D958A2">
      <w:pPr>
        <w:pStyle w:val="BodyText"/>
        <w:spacing w:before="196" w:line="278" w:lineRule="auto"/>
        <w:ind w:left="355" w:right="409" w:hanging="10"/>
      </w:pPr>
      <w:r>
        <w:t>Thus, bridging this gap requires not just technological innovation but also ethical frameworks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structures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 accountability and trust.</w:t>
      </w: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7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812"/>
        </w:tabs>
        <w:ind w:left="812" w:hanging="467"/>
      </w:pPr>
      <w:r>
        <w:rPr>
          <w:color w:val="366090"/>
          <w:spacing w:val="-2"/>
        </w:rPr>
        <w:t>OBJECTIVE</w:t>
      </w:r>
    </w:p>
    <w:p w:rsidR="000641D0" w:rsidRDefault="00D958A2">
      <w:pPr>
        <w:pStyle w:val="BodyText"/>
        <w:spacing w:before="27" w:line="278" w:lineRule="auto"/>
        <w:ind w:left="355" w:right="443" w:hanging="10"/>
      </w:pPr>
      <w:r>
        <w:t xml:space="preserve">The main objective of this paper is to explore and emphasize how </w:t>
      </w:r>
      <w:r>
        <w:rPr>
          <w:b/>
        </w:rPr>
        <w:t xml:space="preserve">data-driven smart governance </w:t>
      </w:r>
      <w:r>
        <w:t>can transform</w:t>
      </w:r>
      <w:r>
        <w:rPr>
          <w:spacing w:val="40"/>
        </w:rPr>
        <w:t xml:space="preserve"> </w:t>
      </w:r>
      <w:r>
        <w:t>traditional</w:t>
      </w:r>
      <w:r>
        <w:rPr>
          <w:spacing w:val="-10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more intelligent, transparent, and citizen-centric models. The use of data as a strategic resource in decisi</w:t>
      </w:r>
      <w:r>
        <w:t>on-making forms the</w:t>
      </w:r>
    </w:p>
    <w:p w:rsidR="000641D0" w:rsidRDefault="00D958A2">
      <w:pPr>
        <w:pStyle w:val="BodyText"/>
        <w:spacing w:line="278" w:lineRule="auto"/>
        <w:ind w:left="355" w:right="249"/>
      </w:pPr>
      <w:proofErr w:type="gramStart"/>
      <w:r>
        <w:t>backbone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smart</w:t>
      </w:r>
      <w:r>
        <w:rPr>
          <w:spacing w:val="-6"/>
        </w:rPr>
        <w:t xml:space="preserve"> </w:t>
      </w:r>
      <w:r>
        <w:t>governance.</w:t>
      </w:r>
      <w:r>
        <w:rPr>
          <w:spacing w:val="-14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 xml:space="preserve">this research, several specific objectives are </w:t>
      </w:r>
      <w:r>
        <w:rPr>
          <w:spacing w:val="-2"/>
        </w:rPr>
        <w:t>defined: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</w:tabs>
        <w:spacing w:before="195" w:line="271" w:lineRule="auto"/>
        <w:ind w:left="369" w:right="337" w:hanging="10"/>
      </w:pPr>
      <w:r>
        <w:t>To</w:t>
      </w:r>
      <w:r>
        <w:rPr>
          <w:spacing w:val="40"/>
        </w:rPr>
        <w:t xml:space="preserve"> </w:t>
      </w:r>
      <w:r>
        <w:t>Identify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in Governance Transformation</w:t>
      </w:r>
    </w:p>
    <w:p w:rsidR="000641D0" w:rsidRDefault="00D958A2">
      <w:pPr>
        <w:pStyle w:val="BodyText"/>
        <w:spacing w:before="206" w:line="278" w:lineRule="auto"/>
        <w:ind w:left="355" w:right="409" w:hanging="10"/>
      </w:pP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data functions as an asset for governments.</w:t>
      </w:r>
      <w:r>
        <w:t xml:space="preserve"> By collecting and analyzing real-time information from various sectors, such as healthcare, transportation, finance, and public services, decision-makers can gain</w:t>
      </w:r>
    </w:p>
    <w:p w:rsidR="000641D0" w:rsidRDefault="000641D0">
      <w:pPr>
        <w:pStyle w:val="BodyText"/>
        <w:spacing w:line="278" w:lineRule="auto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69" w:space="318"/>
            <w:col w:w="4673"/>
          </w:cols>
        </w:sectPr>
      </w:pPr>
    </w:p>
    <w:p w:rsidR="000641D0" w:rsidRDefault="00D958A2">
      <w:pPr>
        <w:pStyle w:val="BodyText"/>
        <w:spacing w:before="74" w:line="278" w:lineRule="auto"/>
        <w:ind w:left="355" w:right="286"/>
      </w:pPr>
      <w:proofErr w:type="gramStart"/>
      <w:r>
        <w:lastRenderedPageBreak/>
        <w:t>actionable</w:t>
      </w:r>
      <w:proofErr w:type="gramEnd"/>
      <w:r>
        <w:t xml:space="preserve"> insights that enable evidence based policies. This promotes proa</w:t>
      </w:r>
      <w:r>
        <w:t>ctive governance</w:t>
      </w:r>
      <w:r>
        <w:rPr>
          <w:spacing w:val="-10"/>
        </w:rPr>
        <w:t xml:space="preserve"> </w:t>
      </w:r>
      <w:r>
        <w:t>rather</w:t>
      </w:r>
      <w:r>
        <w:rPr>
          <w:spacing w:val="-10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reactive</w:t>
      </w:r>
      <w:r>
        <w:rPr>
          <w:spacing w:val="-10"/>
        </w:rPr>
        <w:t xml:space="preserve"> </w:t>
      </w:r>
      <w:r>
        <w:t>measures.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</w:tabs>
        <w:spacing w:before="198" w:line="271" w:lineRule="auto"/>
        <w:ind w:left="369" w:right="38" w:hanging="10"/>
      </w:pPr>
      <w:r>
        <w:t>To</w:t>
      </w:r>
      <w:r>
        <w:rPr>
          <w:spacing w:val="40"/>
        </w:rPr>
        <w:t xml:space="preserve"> </w:t>
      </w:r>
      <w:r>
        <w:t>Establish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Importance</w:t>
      </w:r>
      <w:r>
        <w:rPr>
          <w:spacing w:val="40"/>
        </w:rPr>
        <w:t xml:space="preserve"> </w:t>
      </w:r>
      <w:r>
        <w:t>of Integrating Emerging Technologies</w:t>
      </w:r>
    </w:p>
    <w:p w:rsidR="000641D0" w:rsidRDefault="00D958A2">
      <w:pPr>
        <w:tabs>
          <w:tab w:val="left" w:pos="1797"/>
          <w:tab w:val="left" w:pos="3237"/>
        </w:tabs>
        <w:spacing w:before="205" w:line="278" w:lineRule="auto"/>
        <w:ind w:left="355" w:right="286" w:hanging="10"/>
      </w:pPr>
      <w:r>
        <w:t xml:space="preserve">The study aims to examine how modern technologies like </w:t>
      </w:r>
      <w:r>
        <w:rPr>
          <w:b/>
        </w:rPr>
        <w:t>Artificial Intelligence (AI)</w:t>
      </w:r>
      <w:r>
        <w:t xml:space="preserve">, </w:t>
      </w:r>
      <w:r>
        <w:rPr>
          <w:b/>
        </w:rPr>
        <w:t>Big Data Analytics</w:t>
      </w:r>
      <w:r>
        <w:t xml:space="preserve">, </w:t>
      </w:r>
      <w:r>
        <w:rPr>
          <w:b/>
        </w:rPr>
        <w:t>Internet of Things</w:t>
      </w:r>
      <w:r>
        <w:rPr>
          <w:b/>
          <w:spacing w:val="-6"/>
        </w:rPr>
        <w:t xml:space="preserve"> </w:t>
      </w:r>
      <w:r>
        <w:rPr>
          <w:b/>
        </w:rPr>
        <w:t>(IoT)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</w:rPr>
        <w:t>Cloud</w:t>
      </w:r>
      <w:r>
        <w:rPr>
          <w:b/>
          <w:spacing w:val="-9"/>
        </w:rPr>
        <w:t xml:space="preserve"> </w:t>
      </w:r>
      <w:r>
        <w:rPr>
          <w:b/>
        </w:rPr>
        <w:t>Computing</w:t>
      </w:r>
      <w:r>
        <w:rPr>
          <w:b/>
          <w:spacing w:val="-5"/>
        </w:rPr>
        <w:t xml:space="preserve"> </w:t>
      </w:r>
      <w:r>
        <w:t xml:space="preserve">can </w:t>
      </w:r>
      <w:r>
        <w:rPr>
          <w:spacing w:val="-2"/>
        </w:rPr>
        <w:t>revolutionize</w:t>
      </w:r>
      <w:r>
        <w:tab/>
      </w:r>
      <w:r>
        <w:rPr>
          <w:spacing w:val="-2"/>
        </w:rPr>
        <w:t>governance.</w:t>
      </w:r>
      <w:r>
        <w:tab/>
      </w:r>
      <w:r>
        <w:rPr>
          <w:spacing w:val="-2"/>
        </w:rPr>
        <w:t>These technologies</w:t>
      </w:r>
      <w:r>
        <w:tab/>
      </w:r>
      <w:r>
        <w:rPr>
          <w:spacing w:val="-54"/>
        </w:rPr>
        <w:t xml:space="preserve"> </w:t>
      </w:r>
      <w:r>
        <w:rPr>
          <w:spacing w:val="-2"/>
        </w:rPr>
        <w:t>facilitate</w:t>
      </w:r>
      <w:r>
        <w:tab/>
      </w:r>
      <w:r>
        <w:rPr>
          <w:spacing w:val="-55"/>
        </w:rPr>
        <w:t xml:space="preserve"> </w:t>
      </w:r>
      <w:r>
        <w:rPr>
          <w:spacing w:val="-4"/>
        </w:rPr>
        <w:t xml:space="preserve">the </w:t>
      </w:r>
      <w:r>
        <w:t>collection, processing, and analysis of massive data streams, thereby enhancing service delivery efficiency and accuracy.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</w:tabs>
        <w:spacing w:before="196" w:line="271" w:lineRule="auto"/>
        <w:ind w:left="369" w:right="38" w:hanging="10"/>
      </w:pPr>
      <w:r>
        <w:t>To</w:t>
      </w:r>
      <w:r>
        <w:rPr>
          <w:spacing w:val="40"/>
        </w:rPr>
        <w:t xml:space="preserve"> </w:t>
      </w:r>
      <w:r>
        <w:t>Propose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Secure</w:t>
      </w:r>
      <w:r>
        <w:rPr>
          <w:spacing w:val="40"/>
        </w:rPr>
        <w:t xml:space="preserve"> </w:t>
      </w:r>
      <w:r>
        <w:t>Data-Driven Framework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Smart</w:t>
      </w:r>
      <w:r>
        <w:rPr>
          <w:spacing w:val="-3"/>
        </w:rPr>
        <w:t xml:space="preserve"> </w:t>
      </w:r>
      <w:r>
        <w:rPr>
          <w:spacing w:val="-2"/>
        </w:rPr>
        <w:t>Governance</w:t>
      </w:r>
    </w:p>
    <w:p w:rsidR="000641D0" w:rsidRDefault="00D958A2">
      <w:pPr>
        <w:pStyle w:val="BodyText"/>
        <w:spacing w:before="206" w:line="268" w:lineRule="auto"/>
        <w:ind w:left="355" w:right="40" w:hanging="10"/>
        <w:jc w:val="both"/>
      </w:pPr>
      <w:r>
        <w:t>Another objective is to design a conceptual framework that ensures the secure handling of public data. Since smart governance involves sensitive citizen information, cybersecurity must be embedded at every layer. This includes encryption, authen</w:t>
      </w:r>
      <w:r>
        <w:t xml:space="preserve">tication mechanisms, and access control systems that prevent unauthorized </w:t>
      </w:r>
      <w:r>
        <w:rPr>
          <w:spacing w:val="-2"/>
        </w:rPr>
        <w:t>access.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  <w:tab w:val="left" w:pos="1644"/>
          <w:tab w:val="left" w:pos="2800"/>
          <w:tab w:val="left" w:pos="4149"/>
        </w:tabs>
        <w:spacing w:before="205" w:line="271" w:lineRule="auto"/>
        <w:ind w:left="369" w:right="38" w:hanging="10"/>
      </w:pPr>
      <w:r>
        <w:rPr>
          <w:spacing w:val="-6"/>
        </w:rPr>
        <w:t>To</w:t>
      </w:r>
      <w:r>
        <w:tab/>
      </w:r>
      <w:r>
        <w:rPr>
          <w:spacing w:val="-2"/>
        </w:rPr>
        <w:t>Evaluate</w:t>
      </w:r>
      <w:r>
        <w:tab/>
      </w:r>
      <w:r>
        <w:rPr>
          <w:spacing w:val="-2"/>
        </w:rPr>
        <w:t>Challenges</w:t>
      </w:r>
      <w:r>
        <w:tab/>
      </w:r>
      <w:r>
        <w:rPr>
          <w:spacing w:val="-6"/>
        </w:rPr>
        <w:t xml:space="preserve">in </w:t>
      </w:r>
      <w:r>
        <w:t>Adopting Data-Driven Systems</w:t>
      </w:r>
    </w:p>
    <w:p w:rsidR="000641D0" w:rsidRDefault="00D958A2">
      <w:pPr>
        <w:pStyle w:val="BodyText"/>
        <w:spacing w:before="208" w:line="268" w:lineRule="auto"/>
        <w:ind w:left="355" w:right="41" w:hanging="10"/>
        <w:jc w:val="both"/>
      </w:pPr>
      <w:r>
        <w:t>The paper also seeks to identify obstacles such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inadequate</w:t>
      </w:r>
      <w:r>
        <w:rPr>
          <w:spacing w:val="-8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infrastructure,</w:t>
      </w:r>
      <w:r>
        <w:rPr>
          <w:spacing w:val="-10"/>
        </w:rPr>
        <w:t xml:space="preserve"> </w:t>
      </w:r>
      <w:r>
        <w:t>lack of skilled manpower, resistance to change, and privacy concerns. By analyzing these barriers,</w:t>
      </w:r>
      <w:r>
        <w:rPr>
          <w:spacing w:val="-14"/>
        </w:rPr>
        <w:t xml:space="preserve"> </w:t>
      </w:r>
      <w:r>
        <w:t>effective</w:t>
      </w:r>
      <w:r>
        <w:rPr>
          <w:spacing w:val="-14"/>
        </w:rPr>
        <w:t xml:space="preserve"> </w:t>
      </w:r>
      <w:r>
        <w:t>mitigation</w:t>
      </w:r>
      <w:r>
        <w:rPr>
          <w:spacing w:val="-14"/>
        </w:rPr>
        <w:t xml:space="preserve"> </w:t>
      </w:r>
      <w:r>
        <w:t>strategies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 proposed for smoother implementation.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</w:tabs>
        <w:spacing w:before="208" w:line="271" w:lineRule="auto"/>
        <w:ind w:left="369" w:right="38" w:hanging="10"/>
      </w:pPr>
      <w:r>
        <w:t>To</w:t>
      </w:r>
      <w:r>
        <w:rPr>
          <w:spacing w:val="80"/>
          <w:w w:val="150"/>
        </w:rPr>
        <w:t xml:space="preserve"> </w:t>
      </w:r>
      <w:r>
        <w:t>Promote</w:t>
      </w:r>
      <w:r>
        <w:rPr>
          <w:spacing w:val="80"/>
          <w:w w:val="150"/>
        </w:rPr>
        <w:t xml:space="preserve"> </w:t>
      </w:r>
      <w:r>
        <w:t>Transparency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Citizen Engagement</w:t>
      </w:r>
    </w:p>
    <w:p w:rsidR="000641D0" w:rsidRDefault="00D958A2">
      <w:pPr>
        <w:pStyle w:val="BodyText"/>
        <w:spacing w:before="209" w:line="268" w:lineRule="auto"/>
        <w:ind w:left="355" w:right="41" w:hanging="10"/>
        <w:jc w:val="both"/>
      </w:pPr>
      <w:r>
        <w:t>One of the ultimate goals of data</w:t>
      </w:r>
      <w:r>
        <w:t>-driven governance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rebuild</w:t>
      </w:r>
      <w:r>
        <w:rPr>
          <w:spacing w:val="-13"/>
        </w:rPr>
        <w:t xml:space="preserve"> </w:t>
      </w:r>
      <w:r>
        <w:t>citizen</w:t>
      </w:r>
      <w:r>
        <w:rPr>
          <w:spacing w:val="-14"/>
        </w:rPr>
        <w:t xml:space="preserve"> </w:t>
      </w:r>
      <w:r>
        <w:t>trust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public institutions. Open-data policies, online dashboards,</w:t>
      </w:r>
      <w:r>
        <w:rPr>
          <w:spacing w:val="56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interactive</w:t>
      </w:r>
      <w:r>
        <w:rPr>
          <w:spacing w:val="57"/>
        </w:rPr>
        <w:t xml:space="preserve"> </w:t>
      </w:r>
      <w:r>
        <w:t>service</w:t>
      </w:r>
      <w:r>
        <w:rPr>
          <w:spacing w:val="57"/>
        </w:rPr>
        <w:t xml:space="preserve"> </w:t>
      </w:r>
      <w:r>
        <w:rPr>
          <w:spacing w:val="-2"/>
        </w:rPr>
        <w:t>portals</w:t>
      </w:r>
    </w:p>
    <w:p w:rsidR="000641D0" w:rsidRDefault="00D958A2">
      <w:pPr>
        <w:pStyle w:val="BodyText"/>
        <w:spacing w:before="74" w:line="268" w:lineRule="auto"/>
        <w:ind w:left="355" w:right="342"/>
        <w:jc w:val="both"/>
      </w:pPr>
      <w:r>
        <w:br w:type="column"/>
      </w:r>
      <w:proofErr w:type="gramStart"/>
      <w:r>
        <w:lastRenderedPageBreak/>
        <w:t>can</w:t>
      </w:r>
      <w:proofErr w:type="gramEnd"/>
      <w:r>
        <w:t xml:space="preserve"> allow citizens to view government performance in real time, thereby enhancing accountability and participatio</w:t>
      </w:r>
      <w:r>
        <w:t>n.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69"/>
          <w:tab w:val="left" w:pos="1079"/>
        </w:tabs>
        <w:spacing w:before="204" w:line="271" w:lineRule="auto"/>
        <w:ind w:left="369" w:right="335" w:hanging="10"/>
      </w:pPr>
      <w:r>
        <w:t>To Align</w:t>
      </w:r>
      <w:r>
        <w:rPr>
          <w:spacing w:val="40"/>
        </w:rPr>
        <w:t xml:space="preserve"> </w:t>
      </w:r>
      <w:r>
        <w:t>Smart</w:t>
      </w:r>
      <w:r>
        <w:rPr>
          <w:spacing w:val="40"/>
        </w:rPr>
        <w:t xml:space="preserve"> </w:t>
      </w:r>
      <w:r>
        <w:t>Governance</w:t>
      </w:r>
      <w:r>
        <w:rPr>
          <w:spacing w:val="40"/>
        </w:rPr>
        <w:t xml:space="preserve"> </w:t>
      </w:r>
      <w:r>
        <w:t>with Sustainable Development Goals (SDGs)</w:t>
      </w:r>
    </w:p>
    <w:p w:rsidR="000641D0" w:rsidRDefault="00D958A2">
      <w:pPr>
        <w:pStyle w:val="BodyText"/>
        <w:spacing w:before="206" w:line="268" w:lineRule="auto"/>
        <w:ind w:left="355" w:right="340" w:hanging="10"/>
        <w:jc w:val="both"/>
      </w:pPr>
      <w:r>
        <w:t xml:space="preserve">Finally, the paper aims to show how </w:t>
      </w:r>
      <w:r>
        <w:t xml:space="preserve">data- driven governance supports the United Nations Sustainable Development Goals by promoting inclusive institutions, responsible innovation, and sustainable cities. Data analytics can help </w:t>
      </w:r>
      <w:proofErr w:type="gramStart"/>
      <w:r>
        <w:t>governments</w:t>
      </w:r>
      <w:proofErr w:type="gramEnd"/>
      <w:r>
        <w:t xml:space="preserve"> measure progress accurately and design interventions </w:t>
      </w:r>
      <w:r>
        <w:t>for long-term impact.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4157472</wp:posOffset>
                </wp:positionH>
                <wp:positionV relativeFrom="paragraph">
                  <wp:posOffset>169667</wp:posOffset>
                </wp:positionV>
                <wp:extent cx="2520950" cy="279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7940"/>
                          <a:chOff x="0" y="0"/>
                          <a:chExt cx="2520950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2520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18415">
                                <a:moveTo>
                                  <a:pt x="2520696" y="3048"/>
                                </a:moveTo>
                                <a:lnTo>
                                  <a:pt x="2513076" y="3048"/>
                                </a:lnTo>
                                <a:lnTo>
                                  <a:pt x="2513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2513076" y="18275"/>
                                </a:lnTo>
                                <a:lnTo>
                                  <a:pt x="2513076" y="12192"/>
                                </a:lnTo>
                                <a:lnTo>
                                  <a:pt x="2520696" y="12192"/>
                                </a:lnTo>
                                <a:lnTo>
                                  <a:pt x="252069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683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2511539" y="21336"/>
                                </a:lnTo>
                                <a:lnTo>
                                  <a:pt x="2520683" y="21336"/>
                                </a:lnTo>
                                <a:lnTo>
                                  <a:pt x="2520683" y="12192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7.360016pt;margin-top:13.35965pt;width:198.5pt;height:2.2pt;mso-position-horizontal-relative:page;mso-position-vertical-relative:paragraph;z-index:-15728640;mso-wrap-distance-left:0;mso-wrap-distance-right:0" id="docshapegroup1" coordorigin="6547,267" coordsize="3970,44">
                <v:shape style="position:absolute;left:6547;top:267;width:3970;height:29" id="docshape2" coordorigin="6547,267" coordsize="3970,29" path="m10517,272l10505,272,10505,267,6547,267,6547,296,6562,296,10505,296,10505,286,10517,286,10517,272xe" filled="true" fillcolor="#a0a0a0" stroked="false">
                  <v:path arrowok="t"/>
                  <v:fill type="solid"/>
                </v:shape>
                <v:shape style="position:absolute;left:6547;top:276;width:3970;height:34" id="docshape3" coordorigin="6547,277" coordsize="3970,34" path="m10517,277l10502,277,10502,296,6547,296,6547,310,10502,310,10517,310,10517,296,10517,27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spacing w:before="10"/>
      </w:pP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Objective:</w:t>
      </w:r>
    </w:p>
    <w:p w:rsidR="000641D0" w:rsidRDefault="00D958A2">
      <w:pPr>
        <w:pStyle w:val="BodyText"/>
        <w:spacing w:before="38" w:line="278" w:lineRule="auto"/>
        <w:ind w:left="355" w:right="340" w:hanging="10"/>
      </w:pPr>
      <w:r>
        <w:t>This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ultimately</w:t>
      </w:r>
      <w:r>
        <w:rPr>
          <w:spacing w:val="-6"/>
        </w:rPr>
        <w:t xml:space="preserve"> </w:t>
      </w:r>
      <w:r>
        <w:t>strives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 holistic view of how data, technology, and governance</w:t>
      </w:r>
      <w:r>
        <w:rPr>
          <w:spacing w:val="-6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converge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secure, intelligent, and inclusive ecosystem. The objectives align with the vision of </w:t>
      </w:r>
      <w:r>
        <w:rPr>
          <w:b/>
        </w:rPr>
        <w:t xml:space="preserve">“Digital India” </w:t>
      </w:r>
      <w:r>
        <w:t>and other global digital governance initiatives that seek to empower citizens through technology.</w:t>
      </w: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45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1079"/>
          <w:tab w:val="left" w:pos="3235"/>
        </w:tabs>
        <w:spacing w:line="259" w:lineRule="auto"/>
        <w:ind w:left="355" w:right="543" w:hanging="10"/>
      </w:pPr>
      <w:r>
        <w:rPr>
          <w:color w:val="366090"/>
          <w:spacing w:val="-2"/>
        </w:rPr>
        <w:t>IMPORTANCE</w:t>
      </w:r>
      <w:r>
        <w:rPr>
          <w:color w:val="366090"/>
        </w:rPr>
        <w:tab/>
      </w:r>
      <w:r>
        <w:rPr>
          <w:color w:val="366090"/>
          <w:spacing w:val="-10"/>
        </w:rPr>
        <w:t xml:space="preserve">/ </w:t>
      </w:r>
      <w:r>
        <w:rPr>
          <w:color w:val="366090"/>
          <w:spacing w:val="-2"/>
        </w:rPr>
        <w:t>RELEVANCE</w:t>
      </w:r>
      <w:r>
        <w:rPr>
          <w:color w:val="366090"/>
          <w:spacing w:val="-16"/>
        </w:rPr>
        <w:t xml:space="preserve"> </w:t>
      </w:r>
      <w:r>
        <w:rPr>
          <w:color w:val="366090"/>
          <w:spacing w:val="-2"/>
        </w:rPr>
        <w:t>OF</w:t>
      </w:r>
      <w:r>
        <w:rPr>
          <w:color w:val="366090"/>
          <w:spacing w:val="-15"/>
        </w:rPr>
        <w:t xml:space="preserve"> </w:t>
      </w:r>
      <w:r>
        <w:rPr>
          <w:color w:val="366090"/>
          <w:spacing w:val="-2"/>
        </w:rPr>
        <w:t>THE</w:t>
      </w:r>
      <w:r>
        <w:rPr>
          <w:color w:val="366090"/>
          <w:spacing w:val="-16"/>
        </w:rPr>
        <w:t xml:space="preserve"> </w:t>
      </w:r>
      <w:r>
        <w:rPr>
          <w:color w:val="366090"/>
          <w:spacing w:val="-2"/>
        </w:rPr>
        <w:t>TOPIC</w:t>
      </w:r>
    </w:p>
    <w:p w:rsidR="000641D0" w:rsidRDefault="00D958A2">
      <w:pPr>
        <w:pStyle w:val="BodyText"/>
        <w:spacing w:line="268" w:lineRule="auto"/>
        <w:ind w:left="355" w:right="339" w:hanging="10"/>
        <w:jc w:val="both"/>
      </w:pPr>
      <w:r>
        <w:t xml:space="preserve">The concept of </w:t>
      </w:r>
      <w:r>
        <w:rPr>
          <w:b/>
        </w:rPr>
        <w:t>D</w:t>
      </w:r>
      <w:r>
        <w:rPr>
          <w:b/>
        </w:rPr>
        <w:t xml:space="preserve">ata-Driven Smart Governance </w:t>
      </w:r>
      <w:r>
        <w:t>holds immense importance in the modern digital landscape, where information is the most valuable asset for effective</w:t>
      </w:r>
      <w:r>
        <w:rPr>
          <w:spacing w:val="-5"/>
        </w:rPr>
        <w:t xml:space="preserve"> </w:t>
      </w:r>
      <w:r>
        <w:t>administration.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dominated by rapid urbanization, globalization, and technological growth, governments</w:t>
      </w:r>
      <w:r>
        <w:t xml:space="preserve"> need efficient systems that can adapt, predict, and respond to citizen needs dynamically. This section highlights the significance and relevance of this topic from social, technological, and national perspectives.</w:t>
      </w:r>
    </w:p>
    <w:p w:rsidR="000641D0" w:rsidRDefault="000641D0">
      <w:pPr>
        <w:pStyle w:val="BodyText"/>
        <w:spacing w:line="268" w:lineRule="auto"/>
        <w:jc w:val="both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5" w:space="312"/>
            <w:col w:w="4673"/>
          </w:cols>
        </w:sectPr>
      </w:pPr>
    </w:p>
    <w:p w:rsidR="000641D0" w:rsidRDefault="000641D0">
      <w:pPr>
        <w:pStyle w:val="BodyText"/>
        <w:spacing w:before="78" w:after="1"/>
        <w:rPr>
          <w:sz w:val="20"/>
        </w:rPr>
      </w:pPr>
    </w:p>
    <w:p w:rsidR="000641D0" w:rsidRDefault="00D958A2">
      <w:pPr>
        <w:pStyle w:val="BodyText"/>
        <w:spacing w:line="43" w:lineRule="exact"/>
        <w:ind w:left="408" w:right="-7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4125" cy="27940"/>
                <wp:effectExtent l="9525" t="0" r="0" b="63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7940"/>
                          <a:chOff x="0" y="0"/>
                          <a:chExt cx="2524125" cy="279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25241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0320">
                                <a:moveTo>
                                  <a:pt x="2523756" y="3060"/>
                                </a:moveTo>
                                <a:lnTo>
                                  <a:pt x="2514612" y="3060"/>
                                </a:lnTo>
                                <a:lnTo>
                                  <a:pt x="251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514612" y="19812"/>
                                </a:lnTo>
                                <a:lnTo>
                                  <a:pt x="2514612" y="12204"/>
                                </a:lnTo>
                                <a:lnTo>
                                  <a:pt x="2523756" y="12204"/>
                                </a:lnTo>
                                <a:lnTo>
                                  <a:pt x="2523756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5" y="6095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708" y="0"/>
                                </a:moveTo>
                                <a:lnTo>
                                  <a:pt x="2511564" y="0"/>
                                </a:lnTo>
                                <a:lnTo>
                                  <a:pt x="25115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48"/>
                                </a:lnTo>
                                <a:lnTo>
                                  <a:pt x="2511564" y="21348"/>
                                </a:lnTo>
                                <a:lnTo>
                                  <a:pt x="2520708" y="21348"/>
                                </a:lnTo>
                                <a:lnTo>
                                  <a:pt x="2520708" y="12192"/>
                                </a:lnTo>
                                <a:lnTo>
                                  <a:pt x="252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75pt;height:2.2pt;mso-position-horizontal-relative:char;mso-position-vertical-relative:line" id="docshapegroup4" coordorigin="0,0" coordsize="3975,44">
                <v:shape style="position:absolute;left:-1;top:0;width:3975;height:32" id="docshape5" coordorigin="0,0" coordsize="3975,32" path="m3974,5l3960,5,3960,0,0,0,0,31,3960,31,3960,19,3974,19,3974,5xe" filled="true" fillcolor="#a0a0a0" stroked="false">
                  <v:path arrowok="t"/>
                  <v:fill type="solid"/>
                </v:shape>
                <v:shape style="position:absolute;left:4;top:9;width:3970;height:34" id="docshape6" coordorigin="5,10" coordsize="3970,34" path="m3974,10l3960,10,3960,29,5,29,5,43,3960,43,3974,43,3974,29,3974,1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895"/>
          <w:tab w:val="left" w:pos="1080"/>
          <w:tab w:val="left" w:pos="2519"/>
        </w:tabs>
        <w:spacing w:before="212" w:line="271" w:lineRule="auto"/>
        <w:ind w:right="764" w:hanging="721"/>
      </w:pPr>
      <w:r>
        <w:rPr>
          <w:spacing w:val="-2"/>
        </w:rPr>
        <w:t>Empowering</w:t>
      </w:r>
      <w:r>
        <w:tab/>
      </w:r>
      <w:r>
        <w:rPr>
          <w:spacing w:val="-2"/>
        </w:rPr>
        <w:t>Data-</w:t>
      </w:r>
      <w:r>
        <w:rPr>
          <w:spacing w:val="-2"/>
        </w:rPr>
        <w:t xml:space="preserve">Based </w:t>
      </w:r>
      <w:r>
        <w:t>Decision Making</w:t>
      </w:r>
    </w:p>
    <w:p w:rsidR="000641D0" w:rsidRDefault="00D958A2">
      <w:pPr>
        <w:pStyle w:val="BodyText"/>
        <w:spacing w:before="206" w:line="268" w:lineRule="auto"/>
        <w:ind w:left="355" w:right="38" w:hanging="10"/>
        <w:jc w:val="both"/>
      </w:pPr>
      <w:r>
        <w:t>Traditional governance models often relied on</w:t>
      </w:r>
      <w:r>
        <w:rPr>
          <w:spacing w:val="-8"/>
        </w:rPr>
        <w:t xml:space="preserve"> </w:t>
      </w:r>
      <w:r>
        <w:t>intuition,</w:t>
      </w:r>
      <w:r>
        <w:rPr>
          <w:spacing w:val="-9"/>
        </w:rPr>
        <w:t xml:space="preserve"> </w:t>
      </w:r>
      <w:r>
        <w:t>experience,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slow</w:t>
      </w:r>
      <w:r>
        <w:rPr>
          <w:spacing w:val="-9"/>
        </w:rPr>
        <w:t xml:space="preserve"> </w:t>
      </w:r>
      <w:r>
        <w:t xml:space="preserve">bureaucratic processes for decision-making. However, data-driven governance enables </w:t>
      </w:r>
      <w:r>
        <w:rPr>
          <w:b/>
        </w:rPr>
        <w:t>evidence- based policymaking</w:t>
      </w:r>
      <w:r>
        <w:t>, where every decision is backed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facts,</w:t>
      </w:r>
      <w:r>
        <w:rPr>
          <w:spacing w:val="-1"/>
        </w:rPr>
        <w:t xml:space="preserve"> </w:t>
      </w:r>
      <w:r>
        <w:t>an</w:t>
      </w:r>
      <w:r>
        <w:t>alytics,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measurable </w:t>
      </w:r>
      <w:r>
        <w:rPr>
          <w:spacing w:val="-2"/>
        </w:rPr>
        <w:t>outcomes.</w:t>
      </w:r>
    </w:p>
    <w:p w:rsidR="000641D0" w:rsidRDefault="00D958A2">
      <w:pPr>
        <w:pStyle w:val="BodyText"/>
        <w:spacing w:before="6" w:line="268" w:lineRule="auto"/>
        <w:ind w:left="355" w:right="41" w:hanging="10"/>
        <w:jc w:val="both"/>
      </w:pPr>
      <w:r>
        <w:t>For example, predictive analytics in healthcare can forecast disease outbreaks, while</w:t>
      </w:r>
      <w:r>
        <w:rPr>
          <w:spacing w:val="-13"/>
        </w:rPr>
        <w:t xml:space="preserve"> </w:t>
      </w:r>
      <w:r>
        <w:t>real-time</w:t>
      </w:r>
      <w:r>
        <w:rPr>
          <w:spacing w:val="-9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transport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optimize traffic management. Thus, it enhances precision, efficiency, and responsiveness.</w:t>
      </w:r>
    </w:p>
    <w:p w:rsidR="000641D0" w:rsidRDefault="000641D0">
      <w:pPr>
        <w:pStyle w:val="BodyText"/>
        <w:spacing w:before="16"/>
        <w:rPr>
          <w:sz w:val="20"/>
        </w:rPr>
      </w:pPr>
    </w:p>
    <w:p w:rsidR="000641D0" w:rsidRDefault="00D958A2">
      <w:pPr>
        <w:pStyle w:val="BodyText"/>
        <w:spacing w:line="38" w:lineRule="exact"/>
        <w:ind w:left="420" w:right="-72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inline distT="0" distB="0" distL="0" distR="0">
                <wp:extent cx="2522220" cy="24765"/>
                <wp:effectExtent l="0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4765"/>
                          <a:chOff x="0" y="0"/>
                          <a:chExt cx="2522220" cy="247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222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18415">
                                <a:moveTo>
                                  <a:pt x="2522207" y="12"/>
                                </a:moveTo>
                                <a:lnTo>
                                  <a:pt x="2514600" y="12"/>
                                </a:lnTo>
                                <a:lnTo>
                                  <a:pt x="2513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9156"/>
                                </a:lnTo>
                                <a:lnTo>
                                  <a:pt x="0" y="15252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9156"/>
                                </a:lnTo>
                                <a:lnTo>
                                  <a:pt x="2522207" y="9156"/>
                                </a:lnTo>
                                <a:lnTo>
                                  <a:pt x="252220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047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2513063" y="21336"/>
                                </a:lnTo>
                                <a:lnTo>
                                  <a:pt x="2522207" y="21336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1.95pt;mso-position-horizontal-relative:char;mso-position-vertical-relative:line" id="docshapegroup7" coordorigin="0,0" coordsize="3972,39">
                <v:shape style="position:absolute;left:0;top:0;width:3972;height:29" id="docshape8" coordorigin="0,0" coordsize="3972,29" path="m3972,0l3960,0,3958,0,0,0,0,5,0,14,0,24,0,29,3960,29,3960,14,3972,14,3972,0xe" filled="true" fillcolor="#a0a0a0" stroked="false">
                  <v:path arrowok="t"/>
                  <v:fill type="solid"/>
                </v:shape>
                <v:shape style="position:absolute;left:0;top:4;width:3972;height:34" id="docshape9" coordorigin="0,5" coordsize="3972,34" path="m3972,5l3958,5,3958,24,0,24,0,38,3958,38,3972,38,3972,24,3972,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895"/>
        </w:tabs>
        <w:spacing w:before="179" w:line="271" w:lineRule="auto"/>
        <w:ind w:left="895" w:right="38" w:hanging="536"/>
      </w:pPr>
      <w:r>
        <w:t>Alignment</w:t>
      </w:r>
      <w:r>
        <w:rPr>
          <w:spacing w:val="40"/>
        </w:rPr>
        <w:t xml:space="preserve"> </w:t>
      </w:r>
      <w:r>
        <w:t>w</w:t>
      </w:r>
      <w:r>
        <w:t>ith</w:t>
      </w:r>
      <w:r>
        <w:rPr>
          <w:spacing w:val="4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and Smart City Initiatives</w:t>
      </w:r>
    </w:p>
    <w:p w:rsidR="000641D0" w:rsidRDefault="00D958A2">
      <w:pPr>
        <w:pStyle w:val="BodyText"/>
        <w:tabs>
          <w:tab w:val="left" w:pos="1212"/>
          <w:tab w:val="left" w:pos="2028"/>
          <w:tab w:val="left" w:pos="3097"/>
          <w:tab w:val="left" w:pos="3695"/>
        </w:tabs>
        <w:spacing w:before="206" w:line="268" w:lineRule="auto"/>
        <w:ind w:left="345" w:right="41"/>
      </w:pPr>
      <w:r>
        <w:t>India’s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 xml:space="preserve">like </w:t>
      </w:r>
      <w:r>
        <w:rPr>
          <w:b/>
        </w:rPr>
        <w:t>Digital India</w:t>
      </w:r>
      <w:r>
        <w:t xml:space="preserve">, </w:t>
      </w:r>
      <w:r>
        <w:rPr>
          <w:b/>
          <w:spacing w:val="-2"/>
        </w:rPr>
        <w:t>Smart</w:t>
      </w:r>
      <w:r>
        <w:rPr>
          <w:b/>
        </w:rPr>
        <w:tab/>
      </w:r>
      <w:r>
        <w:rPr>
          <w:b/>
          <w:spacing w:val="-2"/>
        </w:rPr>
        <w:t>Cities</w:t>
      </w:r>
      <w:r>
        <w:rPr>
          <w:b/>
        </w:rPr>
        <w:tab/>
      </w:r>
      <w:r>
        <w:rPr>
          <w:b/>
          <w:spacing w:val="-2"/>
        </w:rPr>
        <w:t>Mission</w:t>
      </w:r>
      <w:r>
        <w:rPr>
          <w:spacing w:val="-2"/>
        </w:rPr>
        <w:t>,</w:t>
      </w:r>
      <w:r>
        <w:tab/>
      </w:r>
      <w:r>
        <w:rPr>
          <w:spacing w:val="-4"/>
        </w:rPr>
        <w:t>and</w:t>
      </w:r>
      <w:r>
        <w:tab/>
      </w:r>
      <w:r>
        <w:rPr>
          <w:b/>
          <w:spacing w:val="-2"/>
        </w:rPr>
        <w:t xml:space="preserve">Digital </w:t>
      </w:r>
      <w:r>
        <w:rPr>
          <w:b/>
        </w:rPr>
        <w:t>Governance</w:t>
      </w:r>
      <w:r>
        <w:rPr>
          <w:b/>
          <w:spacing w:val="40"/>
        </w:rPr>
        <w:t xml:space="preserve"> </w:t>
      </w:r>
      <w:r>
        <w:rPr>
          <w:b/>
        </w:rPr>
        <w:t>Frameworks</w:t>
      </w:r>
      <w:r>
        <w:rPr>
          <w:b/>
          <w:spacing w:val="80"/>
        </w:rPr>
        <w:t xml:space="preserve"> </w:t>
      </w:r>
      <w:r>
        <w:t>emphasize</w:t>
      </w:r>
      <w:r>
        <w:rPr>
          <w:spacing w:val="40"/>
        </w:rPr>
        <w:t xml:space="preserve"> </w:t>
      </w:r>
      <w:r>
        <w:t>the integration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ICT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analytics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administration. Data-driven governance acts as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foundation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these</w:t>
      </w:r>
      <w:r>
        <w:rPr>
          <w:spacing w:val="80"/>
        </w:rPr>
        <w:t xml:space="preserve"> </w:t>
      </w:r>
      <w:r>
        <w:t>programs,</w:t>
      </w:r>
      <w:r>
        <w:rPr>
          <w:spacing w:val="80"/>
          <w:w w:val="150"/>
        </w:rPr>
        <w:t xml:space="preserve"> </w:t>
      </w:r>
      <w:r>
        <w:t>ensuring</w:t>
      </w:r>
      <w:r>
        <w:rPr>
          <w:spacing w:val="-18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government</w:t>
      </w:r>
      <w:r>
        <w:rPr>
          <w:spacing w:val="-14"/>
        </w:rPr>
        <w:t xml:space="preserve"> </w:t>
      </w:r>
      <w:r>
        <w:t>decisions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faster, transparent,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citizen-centric.</w:t>
      </w:r>
      <w:r>
        <w:rPr>
          <w:spacing w:val="80"/>
        </w:rPr>
        <w:t xml:space="preserve"> </w:t>
      </w:r>
      <w:r>
        <w:t>Through real-time</w:t>
      </w:r>
      <w:r>
        <w:rPr>
          <w:spacing w:val="80"/>
        </w:rPr>
        <w:t xml:space="preserve"> </w:t>
      </w:r>
      <w:r>
        <w:t>monitoring</w:t>
      </w:r>
      <w:r>
        <w:rPr>
          <w:spacing w:val="80"/>
        </w:rPr>
        <w:t xml:space="preserve"> </w:t>
      </w:r>
      <w:r>
        <w:t>systems,</w:t>
      </w:r>
      <w:r>
        <w:rPr>
          <w:spacing w:val="80"/>
        </w:rPr>
        <w:t xml:space="preserve"> </w:t>
      </w:r>
      <w:r>
        <w:t>open</w:t>
      </w:r>
      <w:r>
        <w:rPr>
          <w:spacing w:val="80"/>
        </w:rPr>
        <w:t xml:space="preserve"> </w:t>
      </w:r>
      <w:r>
        <w:t>data portals,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mobile</w:t>
      </w:r>
      <w:r>
        <w:rPr>
          <w:spacing w:val="40"/>
        </w:rPr>
        <w:t xml:space="preserve"> </w:t>
      </w:r>
      <w:r>
        <w:t>governance,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gradually</w:t>
      </w:r>
      <w:r>
        <w:rPr>
          <w:spacing w:val="-9"/>
        </w:rPr>
        <w:t xml:space="preserve"> </w:t>
      </w:r>
      <w:r>
        <w:t>moving</w:t>
      </w:r>
      <w:r>
        <w:rPr>
          <w:spacing w:val="-9"/>
        </w:rPr>
        <w:t xml:space="preserve"> </w:t>
      </w:r>
      <w:r>
        <w:t>toward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smart</w:t>
      </w:r>
      <w:r>
        <w:rPr>
          <w:spacing w:val="-8"/>
        </w:rPr>
        <w:t xml:space="preserve"> </w:t>
      </w:r>
      <w:r>
        <w:t xml:space="preserve">governance </w:t>
      </w:r>
      <w:r>
        <w:rPr>
          <w:spacing w:val="-2"/>
        </w:rPr>
        <w:t>ecosystem.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46"/>
        <w:rPr>
          <w:sz w:val="20"/>
        </w:rPr>
      </w:pPr>
    </w:p>
    <w:p w:rsidR="000641D0" w:rsidRDefault="00D958A2">
      <w:pPr>
        <w:pStyle w:val="BodyText"/>
        <w:spacing w:line="40" w:lineRule="exact"/>
        <w:ind w:left="420" w:right="-7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6034"/>
                <wp:effectExtent l="0" t="0" r="0" b="254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522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0320">
                                <a:moveTo>
                                  <a:pt x="2522207" y="1524"/>
                                </a:moveTo>
                                <a:lnTo>
                                  <a:pt x="2514600" y="1524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99"/>
                                </a:lnTo>
                                <a:lnTo>
                                  <a:pt x="2514600" y="19799"/>
                                </a:lnTo>
                                <a:lnTo>
                                  <a:pt x="2514600" y="10668"/>
                                </a:lnTo>
                                <a:lnTo>
                                  <a:pt x="2522207" y="10668"/>
                                </a:lnTo>
                                <a:lnTo>
                                  <a:pt x="2522207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584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1323"/>
                                </a:lnTo>
                                <a:lnTo>
                                  <a:pt x="2513063" y="21323"/>
                                </a:lnTo>
                                <a:lnTo>
                                  <a:pt x="2522207" y="21323"/>
                                </a:lnTo>
                                <a:lnTo>
                                  <a:pt x="2522207" y="12179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050pt;mso-position-horizontal-relative:char;mso-position-vertical-relative:line" id="docshapegroup10" coordorigin="0,0" coordsize="3972,41">
                <v:shape style="position:absolute;left:0;top:0;width:3972;height:32" id="docshape11" coordorigin="0,0" coordsize="3972,32" path="m3972,2l3960,2,3960,0,0,0,0,31,3960,31,3960,17,3972,17,3972,2xe" filled="true" fillcolor="#a0a0a0" stroked="false">
                  <v:path arrowok="t"/>
                  <v:fill type="solid"/>
                </v:shape>
                <v:shape style="position:absolute;left:0;top:7;width:3972;height:34" id="docshape12" coordorigin="0,7" coordsize="3972,34" path="m3972,7l3958,7,3958,26,0,26,0,41,3958,41,3972,41,3972,26,3972,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895"/>
          <w:tab w:val="left" w:pos="2517"/>
        </w:tabs>
        <w:spacing w:before="210" w:line="280" w:lineRule="auto"/>
        <w:ind w:left="345" w:right="59" w:firstLine="14"/>
      </w:pPr>
      <w:r>
        <w:rPr>
          <w:spacing w:val="-2"/>
        </w:rPr>
        <w:t>Enhancing</w:t>
      </w:r>
      <w:r>
        <w:tab/>
        <w:t>Transparency</w:t>
      </w:r>
      <w:r>
        <w:rPr>
          <w:spacing w:val="33"/>
        </w:rPr>
        <w:t xml:space="preserve"> </w:t>
      </w:r>
      <w:r>
        <w:t xml:space="preserve">and </w:t>
      </w:r>
      <w:r>
        <w:rPr>
          <w:spacing w:val="-2"/>
        </w:rPr>
        <w:t>Accountability</w:t>
      </w:r>
    </w:p>
    <w:p w:rsidR="000641D0" w:rsidRDefault="00D958A2">
      <w:pPr>
        <w:pStyle w:val="BodyText"/>
        <w:spacing w:before="196" w:line="268" w:lineRule="auto"/>
        <w:ind w:left="355" w:right="43" w:hanging="10"/>
        <w:jc w:val="both"/>
      </w:pPr>
      <w:r>
        <w:t>Transparency is a fundamental pillar of democracy. With the help of data analytics, government records and operations can be made openly accessible to the public. This prevents corruption, promotes public trust,</w:t>
      </w:r>
    </w:p>
    <w:p w:rsidR="000641D0" w:rsidRDefault="00D958A2">
      <w:pPr>
        <w:pStyle w:val="BodyText"/>
        <w:spacing w:before="74" w:line="268" w:lineRule="auto"/>
        <w:ind w:left="355" w:right="341" w:hanging="10"/>
        <w:jc w:val="both"/>
      </w:pPr>
      <w:r>
        <w:br w:type="column"/>
      </w:r>
      <w:proofErr w:type="gramStart"/>
      <w:r>
        <w:lastRenderedPageBreak/>
        <w:t>and</w:t>
      </w:r>
      <w:proofErr w:type="gramEnd"/>
      <w:r>
        <w:t xml:space="preserve"> allows citizens to evaluate the government’s performance through measurable indicators.</w:t>
      </w:r>
    </w:p>
    <w:p w:rsidR="000641D0" w:rsidRDefault="00D958A2">
      <w:pPr>
        <w:pStyle w:val="BodyText"/>
        <w:spacing w:before="5" w:line="268" w:lineRule="auto"/>
        <w:ind w:left="355" w:right="342" w:hanging="10"/>
        <w:jc w:val="both"/>
      </w:pPr>
      <w:r>
        <w:t xml:space="preserve">For instance, digital dashboards can display how funds are used, how complaints are resolved, or how policies impact </w:t>
      </w:r>
      <w:r>
        <w:rPr>
          <w:spacing w:val="-2"/>
        </w:rPr>
        <w:t>communities.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4157472</wp:posOffset>
                </wp:positionH>
                <wp:positionV relativeFrom="paragraph">
                  <wp:posOffset>168445</wp:posOffset>
                </wp:positionV>
                <wp:extent cx="2520950" cy="2794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7940"/>
                          <a:chOff x="0" y="0"/>
                          <a:chExt cx="2520950" cy="279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520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18415">
                                <a:moveTo>
                                  <a:pt x="2520696" y="1536"/>
                                </a:moveTo>
                                <a:lnTo>
                                  <a:pt x="2513076" y="1536"/>
                                </a:lnTo>
                                <a:lnTo>
                                  <a:pt x="2513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584"/>
                                </a:lnTo>
                                <a:lnTo>
                                  <a:pt x="0" y="10668"/>
                                </a:lnTo>
                                <a:lnTo>
                                  <a:pt x="0" y="18300"/>
                                </a:lnTo>
                                <a:lnTo>
                                  <a:pt x="9144" y="18300"/>
                                </a:lnTo>
                                <a:lnTo>
                                  <a:pt x="2513076" y="18300"/>
                                </a:lnTo>
                                <a:lnTo>
                                  <a:pt x="2513076" y="10668"/>
                                </a:lnTo>
                                <a:lnTo>
                                  <a:pt x="2520696" y="10668"/>
                                </a:lnTo>
                                <a:lnTo>
                                  <a:pt x="252069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584"/>
                            <a:ext cx="25209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2860">
                                <a:moveTo>
                                  <a:pt x="2520683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2511539" y="22860"/>
                                </a:lnTo>
                                <a:lnTo>
                                  <a:pt x="2520683" y="22860"/>
                                </a:lnTo>
                                <a:lnTo>
                                  <a:pt x="2520683" y="13716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7.360016pt;margin-top:13.263395pt;width:198.5pt;height:2.2pt;mso-position-horizontal-relative:page;mso-position-vertical-relative:paragraph;z-index:-15726592;mso-wrap-distance-left:0;mso-wrap-distance-right:0" id="docshapegroup13" coordorigin="6547,265" coordsize="3970,44">
                <v:shape style="position:absolute;left:6547;top:265;width:3970;height:29" id="docshape14" coordorigin="6547,265" coordsize="3970,29" path="m10517,268l10505,268,10505,265,6547,265,6547,268,6547,272,6547,282,6547,294,6562,294,10505,294,10505,282,10517,282,10517,268xe" filled="true" fillcolor="#a0a0a0" stroked="false">
                  <v:path arrowok="t"/>
                  <v:fill type="solid"/>
                </v:shape>
                <v:shape style="position:absolute;left:6547;top:272;width:3970;height:36" id="docshape15" coordorigin="6547,272" coordsize="3970,36" path="m10517,272l10502,272,10502,294,6547,294,6547,308,10502,308,10517,308,10517,294,10517,272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355"/>
          <w:tab w:val="left" w:pos="598"/>
        </w:tabs>
        <w:spacing w:before="176" w:line="271" w:lineRule="auto"/>
        <w:ind w:left="355" w:right="335" w:hanging="10"/>
      </w:pPr>
      <w:r>
        <w:t>Integration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Cybersecurity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Data </w:t>
      </w:r>
      <w:r>
        <w:rPr>
          <w:spacing w:val="-2"/>
        </w:rPr>
        <w:t>Protection</w:t>
      </w:r>
    </w:p>
    <w:p w:rsidR="000641D0" w:rsidRDefault="00D958A2">
      <w:pPr>
        <w:tabs>
          <w:tab w:val="left" w:pos="1863"/>
          <w:tab w:val="left" w:pos="3056"/>
          <w:tab w:val="left" w:pos="4048"/>
        </w:tabs>
        <w:spacing w:before="206" w:line="276" w:lineRule="auto"/>
        <w:ind w:left="345" w:right="336"/>
      </w:pP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data-driven</w:t>
      </w:r>
      <w:r>
        <w:rPr>
          <w:spacing w:val="40"/>
        </w:rPr>
        <w:t xml:space="preserve"> </w:t>
      </w:r>
      <w:r>
        <w:t>governance</w:t>
      </w:r>
      <w:r>
        <w:rPr>
          <w:spacing w:val="40"/>
        </w:rPr>
        <w:t xml:space="preserve"> </w:t>
      </w:r>
      <w:r>
        <w:t>environment, data</w:t>
      </w:r>
      <w:r>
        <w:rPr>
          <w:spacing w:val="30"/>
        </w:rPr>
        <w:t xml:space="preserve"> </w:t>
      </w:r>
      <w:r>
        <w:t>security</w:t>
      </w:r>
      <w:r>
        <w:rPr>
          <w:spacing w:val="31"/>
        </w:rPr>
        <w:t xml:space="preserve"> </w:t>
      </w:r>
      <w:r>
        <w:t>becomes</w:t>
      </w:r>
      <w:r>
        <w:rPr>
          <w:spacing w:val="29"/>
        </w:rPr>
        <w:t xml:space="preserve"> </w:t>
      </w:r>
      <w:r>
        <w:t>equally</w:t>
      </w:r>
      <w:r>
        <w:rPr>
          <w:spacing w:val="33"/>
        </w:rPr>
        <w:t xml:space="preserve"> </w:t>
      </w:r>
      <w:r>
        <w:t>important</w:t>
      </w:r>
      <w:r>
        <w:rPr>
          <w:spacing w:val="31"/>
        </w:rPr>
        <w:t xml:space="preserve"> </w:t>
      </w:r>
      <w:r>
        <w:t xml:space="preserve">as data analysis. The integration of </w:t>
      </w:r>
      <w:r>
        <w:rPr>
          <w:spacing w:val="-2"/>
        </w:rPr>
        <w:t>cybersecurity</w:t>
      </w:r>
      <w:r>
        <w:tab/>
      </w:r>
      <w:r>
        <w:rPr>
          <w:spacing w:val="-2"/>
        </w:rPr>
        <w:t>principles</w:t>
      </w:r>
      <w:r>
        <w:tab/>
      </w:r>
      <w:r>
        <w:rPr>
          <w:spacing w:val="-2"/>
        </w:rPr>
        <w:t>ensures</w:t>
      </w:r>
      <w:r>
        <w:tab/>
      </w:r>
      <w:r>
        <w:rPr>
          <w:spacing w:val="-4"/>
        </w:rPr>
        <w:t xml:space="preserve">the </w:t>
      </w:r>
      <w:r>
        <w:rPr>
          <w:b/>
        </w:rPr>
        <w:t xml:space="preserve">confidentiality, integrity, and availability (CIA) </w:t>
      </w:r>
      <w:r>
        <w:t>of information.</w:t>
      </w:r>
    </w:p>
    <w:p w:rsidR="000641D0" w:rsidRDefault="00D958A2">
      <w:pPr>
        <w:spacing w:line="268" w:lineRule="auto"/>
        <w:ind w:left="360" w:right="340"/>
        <w:jc w:val="both"/>
      </w:pPr>
      <w:r>
        <w:t xml:space="preserve">Frameworks such as the </w:t>
      </w:r>
      <w:r>
        <w:rPr>
          <w:b/>
        </w:rPr>
        <w:t>Digital Personal Data</w:t>
      </w:r>
      <w:r>
        <w:rPr>
          <w:b/>
          <w:spacing w:val="-1"/>
        </w:rPr>
        <w:t xml:space="preserve"> </w:t>
      </w:r>
      <w:r>
        <w:rPr>
          <w:b/>
        </w:rPr>
        <w:t>Protection</w:t>
      </w:r>
      <w:r>
        <w:rPr>
          <w:b/>
          <w:spacing w:val="-11"/>
        </w:rPr>
        <w:t xml:space="preserve"> </w:t>
      </w:r>
      <w:r>
        <w:rPr>
          <w:b/>
        </w:rPr>
        <w:t>Act (DPDP),</w:t>
      </w:r>
      <w:r>
        <w:rPr>
          <w:b/>
          <w:spacing w:val="-1"/>
        </w:rPr>
        <w:t xml:space="preserve"> </w:t>
      </w:r>
      <w:r>
        <w:rPr>
          <w:b/>
        </w:rPr>
        <w:t xml:space="preserve">2023 </w:t>
      </w:r>
      <w:r>
        <w:t>in</w:t>
      </w:r>
      <w:r>
        <w:rPr>
          <w:spacing w:val="-3"/>
        </w:rPr>
        <w:t xml:space="preserve"> </w:t>
      </w:r>
      <w:r>
        <w:t xml:space="preserve">India and the </w:t>
      </w:r>
      <w:r>
        <w:rPr>
          <w:b/>
        </w:rPr>
        <w:t xml:space="preserve">GDPR (General Data Protection Regulation) </w:t>
      </w:r>
      <w:r>
        <w:t>in Europe underline the importance of privacy preservation in public administration. Thus, cybersecurity and smart governanc</w:t>
      </w:r>
      <w:r>
        <w:t>e are inseparable in the modern world.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170718</wp:posOffset>
                </wp:positionV>
                <wp:extent cx="2524125" cy="26034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9144"/>
                                </a:ln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18415">
                                <a:moveTo>
                                  <a:pt x="2523756" y="1536"/>
                                </a:moveTo>
                                <a:lnTo>
                                  <a:pt x="2514612" y="1536"/>
                                </a:lnTo>
                                <a:lnTo>
                                  <a:pt x="2514612" y="9156"/>
                                </a:lnTo>
                                <a:lnTo>
                                  <a:pt x="2523756" y="9156"/>
                                </a:lnTo>
                                <a:lnTo>
                                  <a:pt x="252375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" y="4584"/>
                            <a:ext cx="25228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159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1336"/>
                                </a:lnTo>
                                <a:lnTo>
                                  <a:pt x="2513076" y="21336"/>
                                </a:lnTo>
                                <a:lnTo>
                                  <a:pt x="2522232" y="21336"/>
                                </a:lnTo>
                                <a:lnTo>
                                  <a:pt x="2522232" y="12179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760010pt;margin-top:13.442424pt;width:198.75pt;height:2.050pt;mso-position-horizontal-relative:page;mso-position-vertical-relative:paragraph;z-index:-15726080;mso-wrap-distance-left:0;mso-wrap-distance-right:0" id="docshapegroup16" coordorigin="6535,269" coordsize="3975,41">
                <v:shape style="position:absolute;left:6535;top:268;width:3975;height:29" id="docshape17" coordorigin="6535,269" coordsize="3975,29" path="m10495,269l6535,269,6535,298,10495,298,10495,283,10495,271,10495,269xm10510,271l10495,271,10495,283,10510,283,10510,271xe" filled="true" fillcolor="#a0a0a0" stroked="false">
                  <v:path arrowok="t"/>
                  <v:fill type="solid"/>
                </v:shape>
                <v:shape style="position:absolute;left:6537;top:276;width:3973;height:34" id="docshape18" coordorigin="6538,276" coordsize="3973,34" path="m10510,276l10495,276,10495,295,6538,295,6538,310,10495,310,10510,310,10510,295,10510,27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674"/>
        </w:tabs>
        <w:spacing w:before="181" w:line="271" w:lineRule="auto"/>
        <w:ind w:left="674" w:right="340" w:hanging="315"/>
      </w:pPr>
      <w:r>
        <w:t>Supporting</w:t>
      </w:r>
      <w:r>
        <w:rPr>
          <w:spacing w:val="40"/>
        </w:rPr>
        <w:t xml:space="preserve"> </w:t>
      </w:r>
      <w:r>
        <w:t>Sustainable</w:t>
      </w:r>
      <w:r>
        <w:rPr>
          <w:spacing w:val="40"/>
        </w:rPr>
        <w:t xml:space="preserve"> </w:t>
      </w:r>
      <w:r>
        <w:t>Development Goals (SDGs)</w:t>
      </w:r>
    </w:p>
    <w:p w:rsidR="000641D0" w:rsidRDefault="00D958A2">
      <w:pPr>
        <w:pStyle w:val="BodyText"/>
        <w:tabs>
          <w:tab w:val="left" w:pos="1329"/>
          <w:tab w:val="left" w:pos="2452"/>
          <w:tab w:val="left" w:pos="3120"/>
          <w:tab w:val="left" w:pos="3473"/>
        </w:tabs>
        <w:spacing w:before="206" w:line="268" w:lineRule="auto"/>
        <w:ind w:left="345" w:right="340"/>
      </w:pPr>
      <w:r>
        <w:t>Data-driven</w:t>
      </w:r>
      <w:r>
        <w:rPr>
          <w:spacing w:val="22"/>
        </w:rPr>
        <w:t xml:space="preserve"> </w:t>
      </w:r>
      <w:r>
        <w:t>governance</w:t>
      </w:r>
      <w:r>
        <w:rPr>
          <w:spacing w:val="23"/>
        </w:rPr>
        <w:t xml:space="preserve"> </w:t>
      </w:r>
      <w:r>
        <w:t>directly</w:t>
      </w:r>
      <w:r>
        <w:rPr>
          <w:spacing w:val="22"/>
        </w:rPr>
        <w:t xml:space="preserve"> </w:t>
      </w:r>
      <w:r>
        <w:t xml:space="preserve">contributes to the </w:t>
      </w:r>
      <w:r>
        <w:rPr>
          <w:b/>
        </w:rPr>
        <w:t xml:space="preserve">UN Sustainable Development Goals </w:t>
      </w:r>
      <w:r>
        <w:rPr>
          <w:b/>
          <w:spacing w:val="-2"/>
        </w:rPr>
        <w:t>(SDGs)</w:t>
      </w:r>
      <w:r>
        <w:rPr>
          <w:spacing w:val="-2"/>
        </w:rPr>
        <w:t>,</w:t>
      </w:r>
      <w:r>
        <w:tab/>
      </w:r>
      <w:r>
        <w:rPr>
          <w:spacing w:val="-2"/>
        </w:rPr>
        <w:t>especially</w:t>
      </w:r>
      <w:r>
        <w:tab/>
      </w:r>
      <w:r>
        <w:rPr>
          <w:spacing w:val="-4"/>
        </w:rPr>
        <w:t>Goal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 xml:space="preserve">(Industry, </w:t>
      </w:r>
      <w:r>
        <w:t>Innovation,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Infrastructure),</w:t>
      </w:r>
      <w:r>
        <w:rPr>
          <w:spacing w:val="80"/>
        </w:rPr>
        <w:t xml:space="preserve"> </w:t>
      </w:r>
      <w:r>
        <w:t>Goal</w:t>
      </w:r>
      <w:r>
        <w:rPr>
          <w:spacing w:val="80"/>
        </w:rPr>
        <w:t xml:space="preserve"> </w:t>
      </w:r>
      <w:r>
        <w:t>11 (Sus</w:t>
      </w:r>
      <w:r>
        <w:t>tainable</w:t>
      </w:r>
      <w:r>
        <w:rPr>
          <w:spacing w:val="40"/>
        </w:rPr>
        <w:t xml:space="preserve"> </w:t>
      </w:r>
      <w:r>
        <w:t>Cities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Communities),</w:t>
      </w:r>
      <w:r>
        <w:rPr>
          <w:spacing w:val="40"/>
        </w:rPr>
        <w:t xml:space="preserve"> </w:t>
      </w:r>
      <w:r>
        <w:t xml:space="preserve">and Goal 16 (Peace, Justice, and Strong </w:t>
      </w:r>
      <w:r>
        <w:rPr>
          <w:spacing w:val="-2"/>
        </w:rPr>
        <w:t>Institutions).</w:t>
      </w:r>
    </w:p>
    <w:p w:rsidR="000641D0" w:rsidRDefault="00D958A2">
      <w:pPr>
        <w:pStyle w:val="BodyText"/>
        <w:tabs>
          <w:tab w:val="left" w:pos="1770"/>
          <w:tab w:val="left" w:pos="3780"/>
        </w:tabs>
        <w:spacing w:before="13" w:line="268" w:lineRule="auto"/>
        <w:ind w:left="355" w:right="341" w:hanging="10"/>
        <w:jc w:val="both"/>
      </w:pPr>
      <w:r>
        <w:t>By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insights,</w:t>
      </w:r>
      <w:r>
        <w:rPr>
          <w:spacing w:val="-13"/>
        </w:rPr>
        <w:t xml:space="preserve"> </w:t>
      </w:r>
      <w:r>
        <w:t>governments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track social</w:t>
      </w:r>
      <w:r>
        <w:rPr>
          <w:spacing w:val="-14"/>
        </w:rPr>
        <w:t xml:space="preserve"> </w:t>
      </w:r>
      <w:r>
        <w:t>progress,</w:t>
      </w:r>
      <w:r>
        <w:rPr>
          <w:spacing w:val="-14"/>
        </w:rPr>
        <w:t xml:space="preserve"> </w:t>
      </w:r>
      <w:r>
        <w:t>environmental</w:t>
      </w:r>
      <w:r>
        <w:rPr>
          <w:spacing w:val="-13"/>
        </w:rPr>
        <w:t xml:space="preserve"> </w:t>
      </w:r>
      <w:r>
        <w:t xml:space="preserve">sustainability, and economic growth more accurately, </w:t>
      </w:r>
      <w:r>
        <w:rPr>
          <w:spacing w:val="-2"/>
        </w:rPr>
        <w:t>enabling</w:t>
      </w:r>
      <w:r>
        <w:tab/>
      </w:r>
      <w:r>
        <w:rPr>
          <w:spacing w:val="-2"/>
        </w:rPr>
        <w:t>evidence-based</w:t>
      </w:r>
      <w:r>
        <w:tab/>
      </w:r>
      <w:r>
        <w:rPr>
          <w:spacing w:val="-2"/>
        </w:rPr>
        <w:t>global development.</w:t>
      </w:r>
    </w:p>
    <w:p w:rsidR="000641D0" w:rsidRDefault="000641D0">
      <w:pPr>
        <w:pStyle w:val="BodyText"/>
        <w:spacing w:line="268" w:lineRule="auto"/>
        <w:jc w:val="both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5" w:space="312"/>
            <w:col w:w="4673"/>
          </w:cols>
        </w:sectPr>
      </w:pP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33"/>
        <w:rPr>
          <w:sz w:val="20"/>
        </w:rPr>
      </w:pPr>
    </w:p>
    <w:p w:rsidR="000641D0" w:rsidRDefault="00D958A2">
      <w:pPr>
        <w:pStyle w:val="BodyText"/>
        <w:spacing w:line="43" w:lineRule="exact"/>
        <w:ind w:left="5095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4125" cy="27940"/>
                <wp:effectExtent l="9525" t="0" r="0" b="63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7940"/>
                          <a:chOff x="0" y="0"/>
                          <a:chExt cx="2524125" cy="279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12"/>
                            <a:ext cx="25241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032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9"/>
                                </a:lnTo>
                                <a:lnTo>
                                  <a:pt x="2514600" y="19799"/>
                                </a:lnTo>
                                <a:lnTo>
                                  <a:pt x="2514600" y="12179"/>
                                </a:lnTo>
                                <a:lnTo>
                                  <a:pt x="2514600" y="3048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20320">
                                <a:moveTo>
                                  <a:pt x="2523756" y="3048"/>
                                </a:moveTo>
                                <a:lnTo>
                                  <a:pt x="2514612" y="3048"/>
                                </a:lnTo>
                                <a:lnTo>
                                  <a:pt x="2514612" y="12192"/>
                                </a:lnTo>
                                <a:lnTo>
                                  <a:pt x="2523756" y="12192"/>
                                </a:lnTo>
                                <a:lnTo>
                                  <a:pt x="252375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11" y="6095"/>
                            <a:ext cx="25228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159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48"/>
                                </a:lnTo>
                                <a:lnTo>
                                  <a:pt x="2513076" y="21348"/>
                                </a:lnTo>
                                <a:lnTo>
                                  <a:pt x="2522232" y="21348"/>
                                </a:lnTo>
                                <a:lnTo>
                                  <a:pt x="2522232" y="12192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75pt;height:2.2pt;mso-position-horizontal-relative:char;mso-position-vertical-relative:line" id="docshapegroup19" coordorigin="0,0" coordsize="3975,44">
                <v:shape style="position:absolute;left:-1;top:0;width:3975;height:32" id="docshape20" coordorigin="0,0" coordsize="3975,32" path="m3960,0l0,0,0,31,3960,31,3960,19,3960,5,3960,0xm3974,5l3960,5,3960,19,3974,19,3974,5xe" filled="true" fillcolor="#a0a0a0" stroked="false">
                  <v:path arrowok="t"/>
                  <v:fill type="solid"/>
                </v:shape>
                <v:shape style="position:absolute;left:2;top:9;width:3973;height:34" id="docshape21" coordorigin="2,10" coordsize="3973,34" path="m3974,10l3960,10,3960,29,2,29,2,43,3960,43,3974,43,3974,29,3974,1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0641D0">
      <w:pPr>
        <w:pStyle w:val="BodyText"/>
        <w:spacing w:line="43" w:lineRule="exact"/>
        <w:rPr>
          <w:sz w:val="4"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:rsidR="000641D0" w:rsidRDefault="00D958A2">
      <w:pPr>
        <w:pStyle w:val="Heading2"/>
        <w:numPr>
          <w:ilvl w:val="1"/>
          <w:numId w:val="15"/>
        </w:numPr>
        <w:tabs>
          <w:tab w:val="left" w:pos="674"/>
        </w:tabs>
        <w:spacing w:before="74" w:line="271" w:lineRule="auto"/>
        <w:ind w:left="674" w:right="78" w:hanging="315"/>
      </w:pPr>
      <w:r>
        <w:lastRenderedPageBreak/>
        <w:t>Bridging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Gap</w:t>
      </w:r>
      <w:r>
        <w:rPr>
          <w:spacing w:val="-14"/>
        </w:rPr>
        <w:t xml:space="preserve"> </w:t>
      </w:r>
      <w:proofErr w:type="gramStart"/>
      <w:r>
        <w:t>Between</w:t>
      </w:r>
      <w:proofErr w:type="gramEnd"/>
      <w:r>
        <w:rPr>
          <w:spacing w:val="-13"/>
        </w:rPr>
        <w:t xml:space="preserve"> </w:t>
      </w:r>
      <w:r>
        <w:t>Citizens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Governments</w:t>
      </w:r>
    </w:p>
    <w:p w:rsidR="000641D0" w:rsidRDefault="00D958A2">
      <w:pPr>
        <w:pStyle w:val="BodyText"/>
        <w:spacing w:before="206" w:line="268" w:lineRule="auto"/>
        <w:ind w:left="355" w:right="80" w:hanging="10"/>
        <w:jc w:val="both"/>
      </w:pP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is citizen engagement. Data-driven systems allow two-way communication — governments can understand citizens’ needs through analytics derived from feedback, while</w:t>
      </w:r>
      <w:r>
        <w:rPr>
          <w:spacing w:val="-6"/>
        </w:rPr>
        <w:t xml:space="preserve"> </w:t>
      </w:r>
      <w:r>
        <w:t>citizens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 xml:space="preserve">performance. This mutual interaction enhances </w:t>
      </w:r>
      <w:r>
        <w:rPr>
          <w:b/>
        </w:rPr>
        <w:t>trust, inclusiveness</w:t>
      </w:r>
      <w:r>
        <w:rPr>
          <w:b/>
        </w:rPr>
        <w:t>, and participatory governance</w:t>
      </w:r>
      <w:r>
        <w:t xml:space="preserve">, which are essential for a strong </w:t>
      </w:r>
      <w:r>
        <w:rPr>
          <w:spacing w:val="-2"/>
        </w:rPr>
        <w:t>democracy.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169753</wp:posOffset>
                </wp:positionV>
                <wp:extent cx="2524125" cy="279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7940"/>
                          <a:chOff x="0" y="0"/>
                          <a:chExt cx="2524125" cy="279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12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23756" y="1524"/>
                                </a:moveTo>
                                <a:lnTo>
                                  <a:pt x="2514612" y="1524"/>
                                </a:lnTo>
                                <a:lnTo>
                                  <a:pt x="251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3060" y="18275"/>
                                </a:lnTo>
                                <a:lnTo>
                                  <a:pt x="12204" y="18275"/>
                                </a:lnTo>
                                <a:lnTo>
                                  <a:pt x="2514612" y="18275"/>
                                </a:lnTo>
                                <a:lnTo>
                                  <a:pt x="2514612" y="10668"/>
                                </a:lnTo>
                                <a:lnTo>
                                  <a:pt x="2523756" y="10668"/>
                                </a:lnTo>
                                <a:lnTo>
                                  <a:pt x="25237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35" y="6095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708" y="0"/>
                                </a:moveTo>
                                <a:lnTo>
                                  <a:pt x="2511564" y="0"/>
                                </a:lnTo>
                                <a:lnTo>
                                  <a:pt x="25115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48"/>
                                </a:lnTo>
                                <a:lnTo>
                                  <a:pt x="2511564" y="21348"/>
                                </a:lnTo>
                                <a:lnTo>
                                  <a:pt x="2520708" y="21348"/>
                                </a:lnTo>
                                <a:lnTo>
                                  <a:pt x="2520708" y="12192"/>
                                </a:lnTo>
                                <a:lnTo>
                                  <a:pt x="252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2.400002pt;margin-top:13.366439pt;width:198.75pt;height:2.2pt;mso-position-horizontal-relative:page;mso-position-vertical-relative:paragraph;z-index:-15725056;mso-wrap-distance-left:0;mso-wrap-distance-right:0" id="docshapegroup22" coordorigin="1848,267" coordsize="3975,44">
                <v:shape style="position:absolute;left:1847;top:267;width:3975;height:29" id="docshape23" coordorigin="1848,267" coordsize="3975,29" path="m5822,270l5808,270,5808,267,1848,267,1848,296,1853,296,1867,296,5808,296,5808,284,5822,284,5822,270xe" filled="true" fillcolor="#a0a0a0" stroked="false">
                  <v:path arrowok="t"/>
                  <v:fill type="solid"/>
                </v:shape>
                <v:shape style="position:absolute;left:1852;top:276;width:3970;height:34" id="docshape24" coordorigin="1853,277" coordsize="3970,34" path="m5822,277l5808,277,5808,296,1853,296,1853,311,5808,311,5822,311,5822,296,5822,27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673"/>
        </w:tabs>
        <w:spacing w:before="176" w:line="276" w:lineRule="auto"/>
        <w:ind w:left="345" w:right="403" w:firstLine="14"/>
      </w:pPr>
      <w:r>
        <w:t>Improving</w:t>
      </w:r>
      <w:r>
        <w:rPr>
          <w:spacing w:val="-14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Allocation</w:t>
      </w:r>
      <w:r>
        <w:rPr>
          <w:spacing w:val="-14"/>
        </w:rPr>
        <w:t xml:space="preserve"> </w:t>
      </w:r>
      <w:r>
        <w:t>and Crisis Management</w:t>
      </w:r>
    </w:p>
    <w:p w:rsidR="000641D0" w:rsidRDefault="00D958A2">
      <w:pPr>
        <w:pStyle w:val="BodyText"/>
        <w:spacing w:before="200" w:line="268" w:lineRule="auto"/>
        <w:ind w:left="355" w:right="81" w:hanging="10"/>
        <w:jc w:val="both"/>
      </w:pPr>
      <w:r>
        <w:t xml:space="preserve">Data analytics allows governments to detect inefficiencies and allocate resources where they are needed most. For instance, during pandemics, floods, or economic disruptions, data-driven governance helps authorities make </w:t>
      </w:r>
      <w:r>
        <w:rPr>
          <w:b/>
        </w:rPr>
        <w:t>faster, smarter, and localized deci</w:t>
      </w:r>
      <w:r>
        <w:rPr>
          <w:b/>
        </w:rPr>
        <w:t xml:space="preserve">sions </w:t>
      </w:r>
      <w:r>
        <w:t>based on real-time inputs from various sectors.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170104</wp:posOffset>
                </wp:positionV>
                <wp:extent cx="2522220" cy="26034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2"/>
                            <a:ext cx="2522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0320">
                                <a:moveTo>
                                  <a:pt x="2522207" y="1524"/>
                                </a:moveTo>
                                <a:lnTo>
                                  <a:pt x="2514600" y="1524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514600" y="19812"/>
                                </a:lnTo>
                                <a:lnTo>
                                  <a:pt x="2514600" y="10668"/>
                                </a:lnTo>
                                <a:lnTo>
                                  <a:pt x="2522207" y="10668"/>
                                </a:lnTo>
                                <a:lnTo>
                                  <a:pt x="2522207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571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21336"/>
                                </a:lnTo>
                                <a:lnTo>
                                  <a:pt x="2513063" y="21336"/>
                                </a:lnTo>
                                <a:lnTo>
                                  <a:pt x="2522207" y="21336"/>
                                </a:lnTo>
                                <a:lnTo>
                                  <a:pt x="2522207" y="12204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3.394074pt;width:198.6pt;height:2.050pt;mso-position-horizontal-relative:page;mso-position-vertical-relative:paragraph;z-index:-15724544;mso-wrap-distance-left:0;mso-wrap-distance-right:0" id="docshapegroup25" coordorigin="1860,268" coordsize="3972,41">
                <v:shape style="position:absolute;left:1860;top:267;width:3972;height:32" id="docshape26" coordorigin="1860,268" coordsize="3972,32" path="m5832,270l5820,270,5820,268,1860,268,1860,299,5820,299,5820,285,5832,285,5832,270xe" filled="true" fillcolor="#a0a0a0" stroked="false">
                  <v:path arrowok="t"/>
                  <v:fill type="solid"/>
                </v:shape>
                <v:shape style="position:absolute;left:1860;top:275;width:3972;height:34" id="docshape27" coordorigin="1860,275" coordsize="3972,34" path="m5832,275l5818,275,5818,294,1860,294,1860,309,5818,309,5832,309,5832,294,5832,27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spacing w:before="183"/>
        <w:jc w:val="both"/>
      </w:pP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Relevance</w:t>
      </w:r>
    </w:p>
    <w:p w:rsidR="000641D0" w:rsidRDefault="000641D0">
      <w:pPr>
        <w:pStyle w:val="BodyText"/>
        <w:spacing w:before="12"/>
        <w:rPr>
          <w:b/>
        </w:rPr>
      </w:pPr>
    </w:p>
    <w:p w:rsidR="000641D0" w:rsidRDefault="00D958A2">
      <w:pPr>
        <w:pStyle w:val="BodyText"/>
        <w:spacing w:before="1" w:line="271" w:lineRule="auto"/>
        <w:ind w:left="345" w:right="38"/>
        <w:jc w:val="both"/>
      </w:pPr>
      <w:r>
        <w:t xml:space="preserve">In essence, </w:t>
      </w:r>
      <w:r>
        <w:rPr>
          <w:b/>
        </w:rPr>
        <w:t>Data-Driven Smart</w:t>
      </w:r>
      <w:r>
        <w:rPr>
          <w:b/>
          <w:spacing w:val="80"/>
        </w:rPr>
        <w:t xml:space="preserve"> </w:t>
      </w:r>
      <w:r>
        <w:rPr>
          <w:b/>
        </w:rPr>
        <w:t xml:space="preserve">Governance </w:t>
      </w:r>
      <w:r>
        <w:t xml:space="preserve">is not just a technological shift but a </w:t>
      </w:r>
      <w:r>
        <w:rPr>
          <w:b/>
        </w:rPr>
        <w:t xml:space="preserve">strategic necessity </w:t>
      </w:r>
      <w:r>
        <w:t>for modern societies. It enables governments to be transparent, agile, secur</w:t>
      </w:r>
      <w:r>
        <w:t xml:space="preserve">e, and responsive — qualities that are critical in the age of digital </w:t>
      </w:r>
      <w:r>
        <w:rPr>
          <w:spacing w:val="-2"/>
        </w:rPr>
        <w:t>transformation.</w:t>
      </w:r>
    </w:p>
    <w:p w:rsidR="000641D0" w:rsidRDefault="00D958A2">
      <w:pPr>
        <w:pStyle w:val="BodyText"/>
        <w:spacing w:line="268" w:lineRule="auto"/>
        <w:ind w:left="355" w:right="83" w:hanging="10"/>
        <w:jc w:val="both"/>
      </w:pPr>
      <w:r>
        <w:t>The topic’s relevance lies in its potential to build a future where data guides every administrative action, ensuring that governance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truly</w:t>
      </w:r>
      <w:r>
        <w:rPr>
          <w:spacing w:val="-4"/>
        </w:rPr>
        <w:t xml:space="preserve"> </w:t>
      </w:r>
      <w:r>
        <w:t>for,</w:t>
      </w:r>
      <w:r>
        <w:rPr>
          <w:spacing w:val="-7"/>
        </w:rPr>
        <w:t xml:space="preserve"> </w:t>
      </w:r>
      <w:r>
        <w:t>by,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people.</w:t>
      </w:r>
    </w:p>
    <w:p w:rsidR="000641D0" w:rsidRDefault="00D958A2">
      <w:pPr>
        <w:pStyle w:val="Heading1"/>
        <w:numPr>
          <w:ilvl w:val="0"/>
          <w:numId w:val="15"/>
        </w:numPr>
        <w:tabs>
          <w:tab w:val="left" w:pos="649"/>
        </w:tabs>
        <w:spacing w:before="73"/>
        <w:ind w:left="649" w:hanging="304"/>
      </w:pPr>
      <w:r>
        <w:rPr>
          <w:b w:val="0"/>
        </w:rPr>
        <w:br w:type="column"/>
      </w:r>
      <w:r>
        <w:rPr>
          <w:color w:val="366090"/>
          <w:spacing w:val="-2"/>
        </w:rPr>
        <w:lastRenderedPageBreak/>
        <w:t>METHODOLOGY</w:t>
      </w:r>
    </w:p>
    <w:p w:rsidR="000641D0" w:rsidRDefault="00D958A2">
      <w:pPr>
        <w:pStyle w:val="BodyText"/>
        <w:spacing w:before="27" w:line="268" w:lineRule="auto"/>
        <w:ind w:left="355" w:right="341" w:hanging="10"/>
        <w:jc w:val="both"/>
      </w:pPr>
      <w:r>
        <w:t>Despite significant advancements in digital governance and data analytics, several research gaps persist in realizing the full potential of data-driven smart governance systems. Existing frameworks often focus more on technology adoption rather than effect</w:t>
      </w:r>
      <w:r>
        <w:t xml:space="preserve">ive integration, interoperability, and citizen engagement. While multiple </w:t>
      </w:r>
      <w:r>
        <w:rPr>
          <w:spacing w:val="-2"/>
        </w:rPr>
        <w:t>government</w:t>
      </w:r>
      <w:r>
        <w:rPr>
          <w:spacing w:val="-6"/>
        </w:rPr>
        <w:t xml:space="preserve"> </w:t>
      </w:r>
      <w:r>
        <w:rPr>
          <w:spacing w:val="-2"/>
        </w:rPr>
        <w:t>initiatives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incorporated</w:t>
      </w:r>
      <w:r>
        <w:rPr>
          <w:spacing w:val="-3"/>
        </w:rPr>
        <w:t xml:space="preserve"> </w:t>
      </w:r>
      <w:r>
        <w:rPr>
          <w:spacing w:val="-2"/>
        </w:rPr>
        <w:t xml:space="preserve">IoT, </w:t>
      </w:r>
      <w:r>
        <w:t xml:space="preserve">AI, and Big Data, the absence of </w:t>
      </w:r>
      <w:proofErr w:type="gramStart"/>
      <w:r>
        <w:t>a unified</w:t>
      </w:r>
      <w:proofErr w:type="gramEnd"/>
      <w:r>
        <w:t xml:space="preserve"> data architecture creates silos, leading to inefficient decision-making.</w:t>
      </w:r>
    </w:p>
    <w:p w:rsidR="000641D0" w:rsidRDefault="00D958A2">
      <w:pPr>
        <w:pStyle w:val="BodyText"/>
        <w:spacing w:before="208" w:line="268" w:lineRule="auto"/>
        <w:ind w:left="355" w:right="339" w:hanging="10"/>
        <w:jc w:val="both"/>
      </w:pPr>
      <w:r>
        <w:t>Another key gap lies</w:t>
      </w:r>
      <w:r>
        <w:t xml:space="preserve"> in </w:t>
      </w:r>
      <w:r>
        <w:rPr>
          <w:b/>
        </w:rPr>
        <w:t>data quality and reliability</w:t>
      </w:r>
      <w:r>
        <w:t>. Governments collect massive datasets from various sources — sensors, social media, and administrative records — but lack standardized methods to ensure accuracy, consistency, and timeliness. This deficiency directly affect</w:t>
      </w:r>
      <w:r>
        <w:t>s the precision of predictive analytics and policy formulation.</w:t>
      </w:r>
    </w:p>
    <w:p w:rsidR="000641D0" w:rsidRDefault="00D958A2">
      <w:pPr>
        <w:pStyle w:val="BodyText"/>
        <w:spacing w:before="207" w:line="268" w:lineRule="auto"/>
        <w:ind w:left="355" w:right="339" w:hanging="10"/>
        <w:jc w:val="both"/>
      </w:pPr>
      <w:r>
        <w:t xml:space="preserve">Moreover, </w:t>
      </w:r>
      <w:r>
        <w:rPr>
          <w:b/>
        </w:rPr>
        <w:t xml:space="preserve">cybersecurity and privacy concerns </w:t>
      </w:r>
      <w:r>
        <w:t>remain underexplored in data- driven governance models. The increasing digitization of citizen data exposes governments to potential breaches, rans</w:t>
      </w:r>
      <w:r>
        <w:t>omware, and data manipulation threats. While encryption and access control mechanisms exist, comprehensive data governance frameworks that balance transparency and security are rare.</w:t>
      </w:r>
    </w:p>
    <w:p w:rsidR="000641D0" w:rsidRDefault="00D958A2">
      <w:pPr>
        <w:pStyle w:val="BodyText"/>
        <w:spacing w:before="212" w:line="268" w:lineRule="auto"/>
        <w:ind w:left="355" w:right="339" w:hanging="10"/>
        <w:jc w:val="both"/>
      </w:pPr>
      <w:r>
        <w:rPr>
          <w:b/>
        </w:rPr>
        <w:t xml:space="preserve">Inter-departmental coordination </w:t>
      </w:r>
      <w:r>
        <w:t>also represents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significant</w:t>
      </w:r>
      <w:r>
        <w:rPr>
          <w:spacing w:val="-14"/>
        </w:rPr>
        <w:t xml:space="preserve"> </w:t>
      </w:r>
      <w:r>
        <w:t>challenge.</w:t>
      </w:r>
      <w:r>
        <w:rPr>
          <w:spacing w:val="-13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smart governance initiatives operate in isolation, with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ministries</w:t>
      </w:r>
      <w:r>
        <w:rPr>
          <w:spacing w:val="-5"/>
        </w:rPr>
        <w:t xml:space="preserve"> </w:t>
      </w:r>
      <w:r>
        <w:t>or local bodies. This prevents the creation of a holistic ecosystem that supports cross- domain analytics, citizen feedback integration,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real-time</w:t>
      </w:r>
      <w:r>
        <w:rPr>
          <w:spacing w:val="-10"/>
        </w:rPr>
        <w:t xml:space="preserve"> </w:t>
      </w:r>
      <w:r>
        <w:t>polic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adjustments.</w:t>
      </w:r>
    </w:p>
    <w:p w:rsidR="000641D0" w:rsidRDefault="00D958A2">
      <w:pPr>
        <w:spacing w:before="208" w:line="268" w:lineRule="auto"/>
        <w:ind w:left="355" w:right="337" w:hanging="10"/>
        <w:jc w:val="both"/>
      </w:pPr>
      <w:r>
        <w:t xml:space="preserve">Lastly, there is a notable gap in </w:t>
      </w:r>
      <w:r>
        <w:rPr>
          <w:b/>
        </w:rPr>
        <w:t>research addressing rural and underdeveloped regions</w:t>
      </w:r>
      <w:r>
        <w:t>.</w:t>
      </w:r>
      <w:r>
        <w:rPr>
          <w:spacing w:val="74"/>
        </w:rPr>
        <w:t xml:space="preserve"> </w:t>
      </w:r>
      <w:r>
        <w:t>Current</w:t>
      </w:r>
      <w:r>
        <w:rPr>
          <w:spacing w:val="77"/>
        </w:rPr>
        <w:t xml:space="preserve"> </w:t>
      </w:r>
      <w:r>
        <w:t>studies</w:t>
      </w:r>
      <w:r>
        <w:rPr>
          <w:spacing w:val="75"/>
        </w:rPr>
        <w:t xml:space="preserve"> </w:t>
      </w:r>
      <w:r>
        <w:t>emphasize</w:t>
      </w:r>
      <w:r>
        <w:rPr>
          <w:spacing w:val="75"/>
        </w:rPr>
        <w:t xml:space="preserve"> </w:t>
      </w:r>
      <w:r>
        <w:rPr>
          <w:spacing w:val="-4"/>
        </w:rPr>
        <w:t>smart</w:t>
      </w:r>
    </w:p>
    <w:p w:rsidR="000641D0" w:rsidRDefault="000641D0">
      <w:pPr>
        <w:spacing w:line="268" w:lineRule="auto"/>
        <w:jc w:val="both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414" w:space="273"/>
            <w:col w:w="4673"/>
          </w:cols>
        </w:sectPr>
      </w:pPr>
    </w:p>
    <w:p w:rsidR="000641D0" w:rsidRDefault="00D958A2">
      <w:pPr>
        <w:pStyle w:val="BodyText"/>
        <w:spacing w:before="74" w:line="268" w:lineRule="auto"/>
        <w:ind w:left="355" w:right="40"/>
        <w:jc w:val="both"/>
      </w:pPr>
      <w:proofErr w:type="gramStart"/>
      <w:r>
        <w:lastRenderedPageBreak/>
        <w:t>governance</w:t>
      </w:r>
      <w:proofErr w:type="gramEnd"/>
      <w:r>
        <w:t xml:space="preserve"> in urban areas, often neglecting low-resource environments where connectivity, digital litera</w:t>
      </w:r>
      <w:r>
        <w:t>cy, and data infrastructure are weak. Bridging this divide is essential for achieving equitable and inclusive governance outcomes.</w:t>
      </w: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14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796"/>
        </w:tabs>
        <w:spacing w:line="259" w:lineRule="auto"/>
        <w:ind w:left="355" w:right="578" w:hanging="10"/>
      </w:pPr>
      <w:r>
        <w:rPr>
          <w:color w:val="366090"/>
        </w:rPr>
        <w:t>KEY</w:t>
      </w:r>
      <w:r>
        <w:rPr>
          <w:color w:val="366090"/>
          <w:spacing w:val="-18"/>
        </w:rPr>
        <w:t xml:space="preserve"> </w:t>
      </w:r>
      <w:r>
        <w:rPr>
          <w:color w:val="366090"/>
        </w:rPr>
        <w:t>FINDINGS</w:t>
      </w:r>
      <w:r>
        <w:rPr>
          <w:color w:val="366090"/>
          <w:spacing w:val="-17"/>
        </w:rPr>
        <w:t xml:space="preserve"> </w:t>
      </w:r>
      <w:r>
        <w:rPr>
          <w:color w:val="366090"/>
        </w:rPr>
        <w:t>/</w:t>
      </w:r>
      <w:r>
        <w:rPr>
          <w:color w:val="366090"/>
          <w:spacing w:val="-17"/>
        </w:rPr>
        <w:t xml:space="preserve"> </w:t>
      </w:r>
      <w:r>
        <w:rPr>
          <w:color w:val="366090"/>
        </w:rPr>
        <w:t xml:space="preserve">CASE </w:t>
      </w:r>
      <w:r>
        <w:rPr>
          <w:color w:val="366090"/>
          <w:spacing w:val="-2"/>
        </w:rPr>
        <w:t>STUDIES</w:t>
      </w:r>
    </w:p>
    <w:p w:rsidR="000641D0" w:rsidRDefault="00D958A2">
      <w:pPr>
        <w:pStyle w:val="Heading2"/>
        <w:spacing w:before="1"/>
        <w:jc w:val="both"/>
      </w:pPr>
      <w:r>
        <w:t>Key</w:t>
      </w:r>
      <w:r>
        <w:rPr>
          <w:spacing w:val="1"/>
        </w:rPr>
        <w:t xml:space="preserve"> </w:t>
      </w:r>
      <w:r>
        <w:rPr>
          <w:spacing w:val="-2"/>
        </w:rPr>
        <w:t>Findings</w:t>
      </w:r>
    </w:p>
    <w:p w:rsidR="000641D0" w:rsidRDefault="00D958A2">
      <w:pPr>
        <w:pStyle w:val="BodyText"/>
        <w:spacing w:before="239" w:line="268" w:lineRule="auto"/>
        <w:ind w:left="355" w:right="40" w:hanging="10"/>
        <w:jc w:val="both"/>
      </w:pPr>
      <w:r>
        <w:t xml:space="preserve">From the analysis of existing smart governance initiatives, several critical insights have emerged that highlight the transformative role of data in public </w:t>
      </w:r>
      <w:r>
        <w:rPr>
          <w:spacing w:val="-2"/>
        </w:rPr>
        <w:t>administration: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</w:tabs>
        <w:spacing w:before="218" w:line="268" w:lineRule="auto"/>
        <w:ind w:right="38"/>
        <w:jc w:val="both"/>
      </w:pPr>
      <w:r>
        <w:rPr>
          <w:b/>
        </w:rPr>
        <w:t xml:space="preserve">Data as a Policy Catalyst: </w:t>
      </w:r>
      <w:r>
        <w:t>Governments that integrate data analytics into policy-mak</w:t>
      </w:r>
      <w:r>
        <w:t>ing demonstrate faster response times and more accurate decision outcomes. Data-driven models improve forecasting for resource allocation,</w:t>
      </w:r>
      <w:r>
        <w:rPr>
          <w:spacing w:val="-14"/>
        </w:rPr>
        <w:t xml:space="preserve"> </w:t>
      </w:r>
      <w:r>
        <w:t>disaster</w:t>
      </w:r>
      <w:r>
        <w:rPr>
          <w:spacing w:val="-14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and urban planning.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1080"/>
        </w:tabs>
        <w:spacing w:before="236" w:line="271" w:lineRule="auto"/>
        <w:ind w:right="264"/>
        <w:jc w:val="both"/>
        <w:rPr>
          <w:b w:val="0"/>
        </w:rPr>
      </w:pPr>
      <w:r>
        <w:t xml:space="preserve">Predictive Governance is </w:t>
      </w:r>
      <w:proofErr w:type="gramStart"/>
      <w:r>
        <w:rPr>
          <w:spacing w:val="-2"/>
        </w:rPr>
        <w:t>Emerging</w:t>
      </w:r>
      <w:proofErr w:type="gramEnd"/>
      <w:r>
        <w:rPr>
          <w:spacing w:val="-2"/>
        </w:rPr>
        <w:t>:</w:t>
      </w:r>
    </w:p>
    <w:p w:rsidR="000641D0" w:rsidRDefault="00D958A2">
      <w:pPr>
        <w:pStyle w:val="BodyText"/>
        <w:spacing w:before="10" w:line="268" w:lineRule="auto"/>
        <w:ind w:left="1089" w:right="41" w:hanging="10"/>
        <w:jc w:val="both"/>
      </w:pPr>
      <w:r>
        <w:t xml:space="preserve">With AI and machine </w:t>
      </w:r>
      <w:r>
        <w:t>learning, predictive analytics enables governments to anticipate social, economic,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trends. For</w:t>
      </w:r>
      <w:r>
        <w:rPr>
          <w:spacing w:val="-4"/>
        </w:rPr>
        <w:t xml:space="preserve"> </w:t>
      </w:r>
      <w:r>
        <w:t>instance,</w:t>
      </w:r>
      <w:r>
        <w:rPr>
          <w:spacing w:val="-5"/>
        </w:rPr>
        <w:t xml:space="preserve"> </w:t>
      </w:r>
      <w:r>
        <w:t>predictive</w:t>
      </w:r>
      <w:r>
        <w:rPr>
          <w:spacing w:val="-4"/>
        </w:rPr>
        <w:t xml:space="preserve"> </w:t>
      </w:r>
      <w:r>
        <w:t>policing</w:t>
      </w:r>
      <w:r>
        <w:rPr>
          <w:spacing w:val="-5"/>
        </w:rPr>
        <w:t xml:space="preserve"> </w:t>
      </w:r>
      <w:r>
        <w:t xml:space="preserve">and health surveillance systems are helping officials act before crises </w:t>
      </w:r>
      <w:r>
        <w:rPr>
          <w:spacing w:val="-2"/>
        </w:rPr>
        <w:t>escalate.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1080"/>
        </w:tabs>
        <w:spacing w:before="217" w:line="271" w:lineRule="auto"/>
        <w:ind w:right="41"/>
        <w:jc w:val="both"/>
        <w:rPr>
          <w:b w:val="0"/>
        </w:rPr>
      </w:pPr>
      <w:r>
        <w:t xml:space="preserve">Data Interoperability Improves </w:t>
      </w:r>
      <w:r>
        <w:rPr>
          <w:spacing w:val="-2"/>
        </w:rPr>
        <w:t>Efficiency:</w:t>
      </w:r>
    </w:p>
    <w:p w:rsidR="000641D0" w:rsidRDefault="00D958A2">
      <w:pPr>
        <w:pStyle w:val="BodyText"/>
        <w:spacing w:before="4" w:line="268" w:lineRule="auto"/>
        <w:ind w:left="1089" w:right="42" w:hanging="10"/>
        <w:jc w:val="both"/>
      </w:pPr>
      <w:r>
        <w:t>Integrated data-sharing frameworks between</w:t>
      </w:r>
      <w:r>
        <w:rPr>
          <w:spacing w:val="-14"/>
        </w:rPr>
        <w:t xml:space="preserve"> </w:t>
      </w:r>
      <w:r>
        <w:t>departments</w:t>
      </w:r>
      <w:r>
        <w:rPr>
          <w:spacing w:val="-14"/>
        </w:rPr>
        <w:t xml:space="preserve"> </w:t>
      </w:r>
      <w:r>
        <w:t>(e.g.,</w:t>
      </w:r>
      <w:r>
        <w:rPr>
          <w:spacing w:val="-14"/>
        </w:rPr>
        <w:t xml:space="preserve"> </w:t>
      </w:r>
      <w:r>
        <w:t>transport, health,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environment)</w:t>
      </w:r>
      <w:r>
        <w:rPr>
          <w:spacing w:val="50"/>
        </w:rPr>
        <w:t xml:space="preserve"> </w:t>
      </w:r>
      <w:r>
        <w:rPr>
          <w:spacing w:val="-2"/>
        </w:rPr>
        <w:t>eliminate</w:t>
      </w:r>
    </w:p>
    <w:p w:rsidR="000641D0" w:rsidRDefault="00D958A2">
      <w:pPr>
        <w:pStyle w:val="BodyText"/>
        <w:spacing w:before="74" w:line="268" w:lineRule="auto"/>
        <w:ind w:left="1089" w:right="340"/>
        <w:jc w:val="both"/>
      </w:pPr>
      <w:r>
        <w:br w:type="column"/>
      </w:r>
      <w:proofErr w:type="gramStart"/>
      <w:r>
        <w:lastRenderedPageBreak/>
        <w:t>duplication</w:t>
      </w:r>
      <w:proofErr w:type="gramEnd"/>
      <w:r>
        <w:t xml:space="preserve"> of work and enhance transparency. However, only a few governments have successfully implemented this due to policy and infrastructure constraints.</w:t>
      </w:r>
    </w:p>
    <w:p w:rsidR="000641D0" w:rsidRDefault="00D958A2">
      <w:pPr>
        <w:pStyle w:val="Heading2"/>
        <w:numPr>
          <w:ilvl w:val="1"/>
          <w:numId w:val="15"/>
        </w:numPr>
        <w:tabs>
          <w:tab w:val="left" w:pos="1080"/>
        </w:tabs>
        <w:spacing w:before="216" w:line="271" w:lineRule="auto"/>
        <w:ind w:right="340"/>
        <w:rPr>
          <w:b w:val="0"/>
        </w:rPr>
      </w:pPr>
      <w:r>
        <w:t>Cybersecurity and</w:t>
      </w:r>
      <w:r>
        <w:rPr>
          <w:spacing w:val="-2"/>
        </w:rPr>
        <w:t xml:space="preserve"> </w:t>
      </w:r>
      <w:r>
        <w:t xml:space="preserve">Trust are Core </w:t>
      </w:r>
      <w:r>
        <w:rPr>
          <w:spacing w:val="-2"/>
        </w:rPr>
        <w:t>Pillars:</w:t>
      </w:r>
    </w:p>
    <w:p w:rsidR="000641D0" w:rsidRDefault="00D958A2">
      <w:pPr>
        <w:pStyle w:val="BodyText"/>
        <w:tabs>
          <w:tab w:val="left" w:pos="2380"/>
          <w:tab w:val="left" w:pos="2457"/>
          <w:tab w:val="left" w:pos="3127"/>
          <w:tab w:val="left" w:pos="3299"/>
          <w:tab w:val="left" w:pos="3645"/>
          <w:tab w:val="left" w:pos="4000"/>
          <w:tab w:val="left" w:pos="4135"/>
        </w:tabs>
        <w:spacing w:before="4" w:line="268" w:lineRule="auto"/>
        <w:ind w:left="1080" w:right="340"/>
      </w:pPr>
      <w:r>
        <w:t>Public</w:t>
      </w:r>
      <w:r>
        <w:rPr>
          <w:spacing w:val="-6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data-driven</w:t>
      </w:r>
      <w:r>
        <w:rPr>
          <w:spacing w:val="-6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 xml:space="preserve">is directly linked </w:t>
      </w:r>
      <w:r>
        <w:t xml:space="preserve">to robust </w:t>
      </w:r>
      <w:r>
        <w:rPr>
          <w:spacing w:val="-2"/>
        </w:rPr>
        <w:t>cybersecurity.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Encryption, multifactor</w:t>
      </w:r>
      <w:r>
        <w:tab/>
      </w:r>
      <w:r>
        <w:rPr>
          <w:spacing w:val="-2"/>
        </w:rPr>
        <w:t>authentication,</w:t>
      </w:r>
      <w:r>
        <w:tab/>
      </w:r>
      <w:r>
        <w:rPr>
          <w:spacing w:val="-4"/>
        </w:rPr>
        <w:t xml:space="preserve">and </w:t>
      </w:r>
      <w:r>
        <w:rPr>
          <w:spacing w:val="-2"/>
        </w:rPr>
        <w:t>blockchain-based</w:t>
      </w:r>
      <w:r>
        <w:tab/>
      </w:r>
      <w:r>
        <w:tab/>
      </w:r>
      <w:r>
        <w:tab/>
      </w:r>
      <w:r>
        <w:rPr>
          <w:spacing w:val="-2"/>
        </w:rPr>
        <w:t>identity management</w:t>
      </w:r>
      <w:r>
        <w:tab/>
      </w:r>
      <w:r>
        <w:tab/>
      </w:r>
      <w:r>
        <w:rPr>
          <w:spacing w:val="-4"/>
        </w:rPr>
        <w:t>have</w:t>
      </w:r>
      <w:r>
        <w:tab/>
      </w:r>
      <w:r>
        <w:rPr>
          <w:spacing w:val="-2"/>
        </w:rPr>
        <w:t>emerged</w:t>
      </w:r>
      <w:r>
        <w:tab/>
      </w:r>
      <w:r>
        <w:tab/>
      </w:r>
      <w:r>
        <w:rPr>
          <w:spacing w:val="-6"/>
        </w:rPr>
        <w:t xml:space="preserve">as </w:t>
      </w:r>
      <w:r>
        <w:t xml:space="preserve">essential security enablers for smart </w:t>
      </w:r>
      <w:r>
        <w:rPr>
          <w:spacing w:val="-2"/>
        </w:rPr>
        <w:t>governance.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  <w:tab w:val="left" w:pos="2445"/>
          <w:tab w:val="left" w:pos="2591"/>
          <w:tab w:val="left" w:pos="3409"/>
          <w:tab w:val="left" w:pos="3990"/>
        </w:tabs>
        <w:spacing w:before="11" w:line="271" w:lineRule="auto"/>
        <w:ind w:right="296"/>
      </w:pPr>
      <w:r>
        <w:rPr>
          <w:b/>
        </w:rPr>
        <w:t xml:space="preserve">Ethical AI and Data Privacy are </w:t>
      </w:r>
      <w:r>
        <w:rPr>
          <w:b/>
          <w:spacing w:val="-2"/>
        </w:rPr>
        <w:t>Gaining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Attention: </w:t>
      </w:r>
      <w:r>
        <w:t>Governments are beginnin</w:t>
      </w:r>
      <w:r>
        <w:t>g to adopt ethical</w:t>
      </w:r>
      <w:r>
        <w:rPr>
          <w:spacing w:val="4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principles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privacy </w:t>
      </w:r>
      <w:r>
        <w:rPr>
          <w:spacing w:val="-2"/>
        </w:rPr>
        <w:t>preserving</w:t>
      </w:r>
      <w:r>
        <w:tab/>
      </w:r>
      <w:r>
        <w:rPr>
          <w:spacing w:val="-2"/>
        </w:rPr>
        <w:t>technologies</w:t>
      </w:r>
      <w:r>
        <w:tab/>
      </w:r>
      <w:r>
        <w:rPr>
          <w:spacing w:val="-4"/>
        </w:rPr>
        <w:t xml:space="preserve">like </w:t>
      </w:r>
      <w:r>
        <w:rPr>
          <w:spacing w:val="-2"/>
        </w:rPr>
        <w:t>federated</w:t>
      </w:r>
      <w:r>
        <w:tab/>
      </w:r>
      <w:r>
        <w:tab/>
      </w:r>
      <w:r>
        <w:rPr>
          <w:spacing w:val="-2"/>
        </w:rPr>
        <w:t>learning</w:t>
      </w:r>
      <w:r>
        <w:tab/>
      </w:r>
      <w:r>
        <w:tab/>
      </w:r>
      <w:r>
        <w:rPr>
          <w:spacing w:val="-44"/>
        </w:rPr>
        <w:t xml:space="preserve"> </w:t>
      </w:r>
      <w:r>
        <w:t>and anonymization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fairness</w:t>
      </w:r>
      <w:r>
        <w:rPr>
          <w:spacing w:val="-4"/>
        </w:rPr>
        <w:t xml:space="preserve"> </w:t>
      </w:r>
      <w:r>
        <w:t>and prevent misuse of citizen data.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  <w:tab w:val="left" w:pos="1800"/>
          <w:tab w:val="left" w:pos="3066"/>
          <w:tab w:val="left" w:pos="3185"/>
          <w:tab w:val="left" w:pos="3755"/>
        </w:tabs>
        <w:spacing w:before="221" w:line="285" w:lineRule="auto"/>
        <w:ind w:right="297"/>
      </w:pPr>
      <w:r>
        <w:rPr>
          <w:b/>
        </w:rPr>
        <w:t xml:space="preserve">Data Democratization Increases </w:t>
      </w:r>
      <w:r>
        <w:rPr>
          <w:b/>
          <w:spacing w:val="-2"/>
        </w:rPr>
        <w:t>Citizen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Participation: </w:t>
      </w:r>
      <w:r>
        <w:t>Open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platforms</w:t>
      </w:r>
      <w:r>
        <w:rPr>
          <w:spacing w:val="40"/>
        </w:rPr>
        <w:t xml:space="preserve"> </w:t>
      </w:r>
      <w:r>
        <w:t>allow</w:t>
      </w:r>
      <w:r>
        <w:rPr>
          <w:spacing w:val="40"/>
        </w:rPr>
        <w:t xml:space="preserve"> </w:t>
      </w:r>
      <w:r>
        <w:t xml:space="preserve">citizens </w:t>
      </w:r>
      <w:r>
        <w:rPr>
          <w:spacing w:val="-5"/>
        </w:rPr>
        <w:t>and</w:t>
      </w:r>
      <w:r>
        <w:tab/>
      </w:r>
      <w:r>
        <w:rPr>
          <w:spacing w:val="-2"/>
        </w:rPr>
        <w:t>researchers</w:t>
      </w:r>
      <w:r>
        <w:tab/>
      </w:r>
      <w:r>
        <w:tab/>
      </w:r>
      <w:r>
        <w:rPr>
          <w:spacing w:val="-5"/>
        </w:rPr>
        <w:t>to</w:t>
      </w:r>
      <w:r>
        <w:tab/>
      </w:r>
      <w:r>
        <w:rPr>
          <w:spacing w:val="-2"/>
        </w:rPr>
        <w:t>access</w:t>
      </w:r>
    </w:p>
    <w:p w:rsidR="000641D0" w:rsidRDefault="00D958A2">
      <w:pPr>
        <w:pStyle w:val="BodyText"/>
        <w:tabs>
          <w:tab w:val="left" w:pos="2424"/>
          <w:tab w:val="left" w:pos="3414"/>
        </w:tabs>
        <w:spacing w:line="234" w:lineRule="exact"/>
        <w:ind w:left="1089"/>
      </w:pPr>
      <w:proofErr w:type="gramStart"/>
      <w:r>
        <w:rPr>
          <w:spacing w:val="-2"/>
        </w:rPr>
        <w:t>nonsensitive</w:t>
      </w:r>
      <w:proofErr w:type="gramEnd"/>
      <w:r>
        <w:tab/>
      </w:r>
      <w:r>
        <w:rPr>
          <w:spacing w:val="-2"/>
        </w:rPr>
        <w:t>datasets,</w:t>
      </w:r>
      <w:r>
        <w:tab/>
      </w:r>
      <w:r>
        <w:rPr>
          <w:spacing w:val="-2"/>
        </w:rPr>
        <w:t>promoting</w:t>
      </w:r>
    </w:p>
    <w:p w:rsidR="000641D0" w:rsidRDefault="00D958A2">
      <w:pPr>
        <w:pStyle w:val="BodyText"/>
        <w:spacing w:before="33" w:line="268" w:lineRule="auto"/>
        <w:ind w:left="1089" w:right="249"/>
      </w:pPr>
      <w:proofErr w:type="gramStart"/>
      <w:r>
        <w:t>civic</w:t>
      </w:r>
      <w:proofErr w:type="gramEnd"/>
      <w:r>
        <w:rPr>
          <w:spacing w:val="35"/>
        </w:rPr>
        <w:t xml:space="preserve"> </w:t>
      </w:r>
      <w:r>
        <w:t>innovation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accountability in governance.</w:t>
      </w:r>
    </w:p>
    <w:p w:rsidR="000641D0" w:rsidRDefault="00D958A2">
      <w:pPr>
        <w:spacing w:before="201"/>
        <w:ind w:left="345"/>
        <w:jc w:val="both"/>
        <w:rPr>
          <w:b/>
        </w:rPr>
      </w:pPr>
      <w:r>
        <w:rPr>
          <w:b/>
          <w:color w:val="4F80BC"/>
        </w:rPr>
        <w:t xml:space="preserve">Case </w:t>
      </w:r>
      <w:r>
        <w:rPr>
          <w:b/>
          <w:color w:val="4F80BC"/>
          <w:spacing w:val="-2"/>
        </w:rPr>
        <w:t>Studies</w:t>
      </w:r>
    </w:p>
    <w:p w:rsidR="000641D0" w:rsidRDefault="00D958A2">
      <w:pPr>
        <w:pStyle w:val="Heading3"/>
        <w:spacing w:before="236" w:line="273" w:lineRule="auto"/>
        <w:ind w:left="360" w:right="1170" w:hanging="15"/>
      </w:pPr>
      <w:r>
        <w:rPr>
          <w:color w:val="4F80BC"/>
        </w:rPr>
        <w:t>Case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>Study</w:t>
      </w:r>
      <w:r>
        <w:rPr>
          <w:color w:val="4F80BC"/>
          <w:spacing w:val="-10"/>
        </w:rPr>
        <w:t xml:space="preserve"> </w:t>
      </w:r>
      <w:r>
        <w:rPr>
          <w:color w:val="4F80BC"/>
        </w:rPr>
        <w:t>1:</w:t>
      </w:r>
      <w:r>
        <w:rPr>
          <w:color w:val="4F80BC"/>
          <w:spacing w:val="-13"/>
        </w:rPr>
        <w:t xml:space="preserve"> </w:t>
      </w:r>
      <w:r>
        <w:rPr>
          <w:color w:val="4F80BC"/>
        </w:rPr>
        <w:t>India’s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>Digital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 xml:space="preserve">India </w:t>
      </w:r>
      <w:r>
        <w:rPr>
          <w:color w:val="4F80BC"/>
          <w:spacing w:val="-2"/>
        </w:rPr>
        <w:t>Initiative</w:t>
      </w:r>
    </w:p>
    <w:p w:rsidR="000641D0" w:rsidRDefault="00D958A2">
      <w:pPr>
        <w:pStyle w:val="BodyText"/>
        <w:spacing w:line="268" w:lineRule="auto"/>
        <w:ind w:left="355" w:right="339" w:hanging="10"/>
        <w:jc w:val="both"/>
      </w:pPr>
      <w:r>
        <w:t xml:space="preserve">India’s </w:t>
      </w:r>
      <w:r>
        <w:rPr>
          <w:i/>
        </w:rPr>
        <w:t xml:space="preserve">Digital India </w:t>
      </w:r>
      <w:r>
        <w:t xml:space="preserve">mission has made remarkable progress in e-governance and digital inclusion. Through platforms like </w:t>
      </w:r>
      <w:r>
        <w:rPr>
          <w:b/>
        </w:rPr>
        <w:t>Digi-Locker</w:t>
      </w:r>
      <w:r>
        <w:t xml:space="preserve">, </w:t>
      </w:r>
      <w:r>
        <w:rPr>
          <w:b/>
        </w:rPr>
        <w:t>Aadhaar</w:t>
      </w:r>
      <w:r>
        <w:t xml:space="preserve">, and </w:t>
      </w:r>
      <w:r>
        <w:rPr>
          <w:b/>
        </w:rPr>
        <w:t>UMANG</w:t>
      </w:r>
      <w:r>
        <w:t>, the government leverages big data analytics to improve service delivery. The integration of citizen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ministries</w:t>
      </w:r>
      <w:r>
        <w:rPr>
          <w:spacing w:val="-7"/>
        </w:rPr>
        <w:t xml:space="preserve"> </w:t>
      </w:r>
      <w:r>
        <w:t>h</w:t>
      </w:r>
      <w:r>
        <w:t>as</w:t>
      </w:r>
      <w:r>
        <w:rPr>
          <w:spacing w:val="-7"/>
        </w:rPr>
        <w:t xml:space="preserve"> </w:t>
      </w:r>
      <w:r>
        <w:t>streamlined welfare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verification. However,</w:t>
      </w:r>
      <w:r>
        <w:rPr>
          <w:spacing w:val="-4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0641D0" w:rsidRDefault="000641D0">
      <w:pPr>
        <w:pStyle w:val="BodyText"/>
        <w:spacing w:line="268" w:lineRule="auto"/>
        <w:jc w:val="both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3" w:space="314"/>
            <w:col w:w="4673"/>
          </w:cols>
        </w:sectPr>
      </w:pPr>
    </w:p>
    <w:p w:rsidR="000641D0" w:rsidRDefault="00D958A2">
      <w:pPr>
        <w:pStyle w:val="BodyText"/>
        <w:spacing w:before="74" w:line="268" w:lineRule="auto"/>
        <w:ind w:left="355" w:right="43"/>
        <w:jc w:val="both"/>
      </w:pPr>
      <w:proofErr w:type="gramStart"/>
      <w:r>
        <w:lastRenderedPageBreak/>
        <w:t>privacy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avoiding</w:t>
      </w:r>
      <w:r>
        <w:rPr>
          <w:spacing w:val="-7"/>
        </w:rPr>
        <w:t xml:space="preserve"> </w:t>
      </w:r>
      <w:r>
        <w:t>duplication</w:t>
      </w:r>
      <w:r>
        <w:rPr>
          <w:spacing w:val="-7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 xml:space="preserve">state </w:t>
      </w:r>
      <w:r>
        <w:rPr>
          <w:spacing w:val="-2"/>
        </w:rPr>
        <w:t>systems.</w:t>
      </w:r>
    </w:p>
    <w:p w:rsidR="000641D0" w:rsidRDefault="00D958A2">
      <w:pPr>
        <w:pStyle w:val="Heading3"/>
        <w:spacing w:before="175" w:line="264" w:lineRule="auto"/>
      </w:pPr>
      <w:r>
        <w:rPr>
          <w:color w:val="4F80BC"/>
        </w:rPr>
        <w:t>Case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>Study</w:t>
      </w:r>
      <w:r>
        <w:rPr>
          <w:color w:val="4F80BC"/>
          <w:spacing w:val="-10"/>
        </w:rPr>
        <w:t xml:space="preserve"> </w:t>
      </w:r>
      <w:r>
        <w:rPr>
          <w:color w:val="4F80BC"/>
        </w:rPr>
        <w:t>2:</w:t>
      </w:r>
      <w:r>
        <w:rPr>
          <w:color w:val="4F80BC"/>
          <w:spacing w:val="-13"/>
        </w:rPr>
        <w:t xml:space="preserve"> </w:t>
      </w:r>
      <w:r>
        <w:rPr>
          <w:color w:val="4F80BC"/>
        </w:rPr>
        <w:t>Singapore’s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>Smart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 xml:space="preserve">Nation </w:t>
      </w:r>
      <w:r>
        <w:rPr>
          <w:color w:val="4F80BC"/>
          <w:spacing w:val="-2"/>
        </w:rPr>
        <w:t>Vision</w:t>
      </w:r>
    </w:p>
    <w:p w:rsidR="000641D0" w:rsidRDefault="00D958A2">
      <w:pPr>
        <w:pStyle w:val="BodyText"/>
        <w:spacing w:before="10" w:line="268" w:lineRule="auto"/>
        <w:ind w:left="355" w:right="38" w:hanging="10"/>
        <w:jc w:val="both"/>
      </w:pPr>
      <w:r>
        <w:t>Singapore has pioneered the con</w:t>
      </w:r>
      <w:r>
        <w:t xml:space="preserve">cept of a </w:t>
      </w:r>
      <w:r>
        <w:rPr>
          <w:i/>
        </w:rPr>
        <w:t xml:space="preserve">Smart Nation </w:t>
      </w:r>
      <w:r>
        <w:t>by integrating IoT sensors,</w:t>
      </w:r>
      <w:r>
        <w:rPr>
          <w:spacing w:val="-12"/>
        </w:rPr>
        <w:t xml:space="preserve"> </w:t>
      </w:r>
      <w:r>
        <w:t>AI, and</w:t>
      </w:r>
      <w:r>
        <w:rPr>
          <w:spacing w:val="-4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governance.</w:t>
      </w:r>
      <w:r>
        <w:rPr>
          <w:spacing w:val="-4"/>
        </w:rPr>
        <w:t xml:space="preserve"> </w:t>
      </w:r>
      <w:r>
        <w:t xml:space="preserve">Smart traffic systems, environmental monitoring, and real-time data analytics allow for evidence-based policy-making. The government’s </w:t>
      </w:r>
      <w:r>
        <w:rPr>
          <w:i/>
        </w:rPr>
        <w:t xml:space="preserve">Virtual Singapore </w:t>
      </w:r>
      <w:r>
        <w:t>platform creates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3D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twin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enabling simulation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predictive</w:t>
      </w:r>
      <w:r>
        <w:rPr>
          <w:spacing w:val="-9"/>
        </w:rPr>
        <w:t xml:space="preserve"> </w:t>
      </w:r>
      <w:r>
        <w:t>modeling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urban </w:t>
      </w:r>
      <w:r>
        <w:rPr>
          <w:spacing w:val="-2"/>
        </w:rPr>
        <w:t>development.</w:t>
      </w:r>
    </w:p>
    <w:p w:rsidR="000641D0" w:rsidRDefault="00D958A2">
      <w:pPr>
        <w:pStyle w:val="Heading3"/>
        <w:spacing w:line="264" w:lineRule="auto"/>
        <w:ind w:right="558"/>
      </w:pPr>
      <w:r>
        <w:rPr>
          <w:color w:val="4F80BC"/>
        </w:rPr>
        <w:t>Case</w:t>
      </w:r>
      <w:r>
        <w:rPr>
          <w:color w:val="4F80BC"/>
          <w:spacing w:val="-14"/>
        </w:rPr>
        <w:t xml:space="preserve"> </w:t>
      </w:r>
      <w:r>
        <w:rPr>
          <w:color w:val="4F80BC"/>
        </w:rPr>
        <w:t>Study</w:t>
      </w:r>
      <w:r>
        <w:rPr>
          <w:color w:val="4F80BC"/>
          <w:spacing w:val="-13"/>
        </w:rPr>
        <w:t xml:space="preserve"> </w:t>
      </w:r>
      <w:r>
        <w:rPr>
          <w:color w:val="4F80BC"/>
        </w:rPr>
        <w:t>3:</w:t>
      </w:r>
      <w:r>
        <w:rPr>
          <w:color w:val="4F80BC"/>
          <w:spacing w:val="-14"/>
        </w:rPr>
        <w:t xml:space="preserve"> </w:t>
      </w:r>
      <w:r>
        <w:rPr>
          <w:color w:val="4F80BC"/>
        </w:rPr>
        <w:t>Estonia’s</w:t>
      </w:r>
      <w:r>
        <w:rPr>
          <w:color w:val="4F80BC"/>
          <w:spacing w:val="-13"/>
        </w:rPr>
        <w:t xml:space="preserve"> </w:t>
      </w:r>
      <w:r>
        <w:rPr>
          <w:color w:val="4F80BC"/>
        </w:rPr>
        <w:t xml:space="preserve">e-Governance </w:t>
      </w:r>
      <w:r>
        <w:rPr>
          <w:color w:val="4F80BC"/>
          <w:spacing w:val="-2"/>
        </w:rPr>
        <w:t>Model</w:t>
      </w:r>
    </w:p>
    <w:p w:rsidR="000641D0" w:rsidRDefault="00D958A2">
      <w:pPr>
        <w:pStyle w:val="BodyText"/>
        <w:spacing w:before="10" w:line="268" w:lineRule="auto"/>
        <w:ind w:left="355" w:right="38" w:hanging="10"/>
        <w:jc w:val="both"/>
      </w:pPr>
      <w:r>
        <w:t>Estonia’s</w:t>
      </w:r>
      <w:r>
        <w:rPr>
          <w:spacing w:val="-8"/>
        </w:rPr>
        <w:t xml:space="preserve"> </w:t>
      </w:r>
      <w:r>
        <w:rPr>
          <w:i/>
        </w:rPr>
        <w:t>e-Governance</w:t>
      </w:r>
      <w:r>
        <w:rPr>
          <w:i/>
          <w:spacing w:val="-9"/>
        </w:rPr>
        <w:t xml:space="preserve"> </w:t>
      </w:r>
      <w:r>
        <w:t>framework</w:t>
      </w:r>
      <w:r>
        <w:rPr>
          <w:spacing w:val="-10"/>
        </w:rPr>
        <w:t xml:space="preserve"> </w:t>
      </w:r>
      <w:r>
        <w:t>stands</w:t>
      </w:r>
      <w:r>
        <w:rPr>
          <w:spacing w:val="-8"/>
        </w:rPr>
        <w:t xml:space="preserve"> </w:t>
      </w:r>
      <w:r>
        <w:t xml:space="preserve">as a global benchmark. The country uses </w:t>
      </w:r>
      <w:r>
        <w:rPr>
          <w:b/>
        </w:rPr>
        <w:t>blockchain technol</w:t>
      </w:r>
      <w:r>
        <w:rPr>
          <w:b/>
        </w:rPr>
        <w:t xml:space="preserve">ogy </w:t>
      </w:r>
      <w:r>
        <w:t>to secure digital identities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citizens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 xml:space="preserve">nearly all public services online — from voting to healthcare. The decentralized approach ensures data integrity, transparency, and citizen empowerment. Estonia’s </w:t>
      </w:r>
      <w:r>
        <w:rPr>
          <w:i/>
        </w:rPr>
        <w:t xml:space="preserve">X-Road </w:t>
      </w:r>
      <w:r>
        <w:t>platform connects multiple databases securely,</w:t>
      </w:r>
      <w:r>
        <w:rPr>
          <w:spacing w:val="-1"/>
        </w:rPr>
        <w:t xml:space="preserve"> </w:t>
      </w:r>
      <w:r>
        <w:t>demonstrating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interoperability enhances governance.</w:t>
      </w:r>
    </w:p>
    <w:p w:rsidR="000641D0" w:rsidRDefault="00D958A2">
      <w:pPr>
        <w:pStyle w:val="Heading3"/>
        <w:spacing w:before="176" w:line="266" w:lineRule="auto"/>
        <w:ind w:right="608"/>
      </w:pPr>
      <w:r>
        <w:rPr>
          <w:color w:val="4F80BC"/>
        </w:rPr>
        <w:t>Case</w:t>
      </w:r>
      <w:r>
        <w:rPr>
          <w:color w:val="4F80BC"/>
          <w:spacing w:val="-14"/>
        </w:rPr>
        <w:t xml:space="preserve"> </w:t>
      </w:r>
      <w:r>
        <w:rPr>
          <w:color w:val="4F80BC"/>
        </w:rPr>
        <w:t>Study</w:t>
      </w:r>
      <w:r>
        <w:rPr>
          <w:color w:val="4F80BC"/>
          <w:spacing w:val="-11"/>
        </w:rPr>
        <w:t xml:space="preserve"> </w:t>
      </w:r>
      <w:r>
        <w:rPr>
          <w:color w:val="4F80BC"/>
        </w:rPr>
        <w:t>4:</w:t>
      </w:r>
      <w:r>
        <w:rPr>
          <w:color w:val="4F80BC"/>
          <w:spacing w:val="-14"/>
        </w:rPr>
        <w:t xml:space="preserve"> </w:t>
      </w:r>
      <w:r>
        <w:rPr>
          <w:color w:val="4F80BC"/>
        </w:rPr>
        <w:t>Rwanda’s</w:t>
      </w:r>
      <w:r>
        <w:rPr>
          <w:color w:val="4F80BC"/>
          <w:spacing w:val="-10"/>
        </w:rPr>
        <w:t xml:space="preserve"> </w:t>
      </w:r>
      <w:r>
        <w:rPr>
          <w:color w:val="4F80BC"/>
        </w:rPr>
        <w:t>Smart</w:t>
      </w:r>
      <w:r>
        <w:rPr>
          <w:color w:val="4F80BC"/>
          <w:spacing w:val="-14"/>
        </w:rPr>
        <w:t xml:space="preserve"> </w:t>
      </w:r>
      <w:r>
        <w:rPr>
          <w:color w:val="4F80BC"/>
        </w:rPr>
        <w:t xml:space="preserve">Africa </w:t>
      </w:r>
      <w:r>
        <w:rPr>
          <w:color w:val="4F80BC"/>
          <w:spacing w:val="-2"/>
        </w:rPr>
        <w:t>Program</w:t>
      </w:r>
    </w:p>
    <w:p w:rsidR="000641D0" w:rsidRDefault="00D958A2">
      <w:pPr>
        <w:pStyle w:val="BodyText"/>
        <w:spacing w:before="7" w:line="268" w:lineRule="auto"/>
        <w:ind w:left="355" w:right="39" w:hanging="10"/>
        <w:jc w:val="both"/>
      </w:pPr>
      <w:r>
        <w:t>Rwanda,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developing</w:t>
      </w:r>
      <w:r>
        <w:rPr>
          <w:spacing w:val="-14"/>
        </w:rPr>
        <w:t xml:space="preserve"> </w:t>
      </w:r>
      <w:r>
        <w:t>nation,</w:t>
      </w:r>
      <w:r>
        <w:rPr>
          <w:spacing w:val="-13"/>
        </w:rPr>
        <w:t xml:space="preserve"> </w:t>
      </w:r>
      <w:r>
        <w:t>showcases</w:t>
      </w:r>
      <w:r>
        <w:rPr>
          <w:spacing w:val="-14"/>
        </w:rPr>
        <w:t xml:space="preserve"> </w:t>
      </w:r>
      <w:r>
        <w:t>how data-driven governance can thrive even in low-resource settings. I</w:t>
      </w:r>
      <w:r>
        <w:t xml:space="preserve">ts </w:t>
      </w:r>
      <w:r>
        <w:rPr>
          <w:i/>
        </w:rPr>
        <w:t xml:space="preserve">Smart Africa </w:t>
      </w:r>
      <w:r>
        <w:t>initiative emphasizes open data, digital literacy,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public-private</w:t>
      </w:r>
      <w:r>
        <w:rPr>
          <w:spacing w:val="-5"/>
        </w:rPr>
        <w:t xml:space="preserve"> </w:t>
      </w:r>
      <w:r>
        <w:t>partnerships.</w:t>
      </w:r>
      <w:r>
        <w:rPr>
          <w:spacing w:val="-8"/>
        </w:rPr>
        <w:t xml:space="preserve"> </w:t>
      </w:r>
      <w:r>
        <w:t>The use of mobile data analytics supports decision-making in healthcare and agriculture, bridging gaps in infrastructure and economic growth.</w:t>
      </w:r>
    </w:p>
    <w:p w:rsidR="000641D0" w:rsidRDefault="00D958A2">
      <w:pPr>
        <w:pStyle w:val="BodyText"/>
        <w:spacing w:before="21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297771</wp:posOffset>
                </wp:positionV>
                <wp:extent cx="2522220" cy="26034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222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18415">
                                <a:moveTo>
                                  <a:pt x="2522207" y="1536"/>
                                </a:move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10680"/>
                                </a:lnTo>
                                <a:lnTo>
                                  <a:pt x="2522207" y="10680"/>
                                </a:lnTo>
                                <a:lnTo>
                                  <a:pt x="2522207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4" y="4584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683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1336"/>
                                </a:lnTo>
                                <a:lnTo>
                                  <a:pt x="2511539" y="21336"/>
                                </a:lnTo>
                                <a:lnTo>
                                  <a:pt x="2520683" y="21336"/>
                                </a:lnTo>
                                <a:lnTo>
                                  <a:pt x="2520683" y="12179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0pt;margin-top:23.4466pt;width:198.6pt;height:2.050pt;mso-position-horizontal-relative:page;mso-position-vertical-relative:paragraph;z-index:-15724032;mso-wrap-distance-left:0;mso-wrap-distance-right:0" id="docshapegroup28" coordorigin="1800,469" coordsize="3972,41">
                <v:shape style="position:absolute;left:1800;top:468;width:3972;height:29" id="docshape29" coordorigin="1800,469" coordsize="3972,29" path="m5772,471l5760,471,5760,469,1800,469,1800,498,5760,498,5760,486,5772,486,5772,471xe" filled="true" fillcolor="#a0a0a0" stroked="false">
                  <v:path arrowok="t"/>
                  <v:fill type="solid"/>
                </v:shape>
                <v:shape style="position:absolute;left:1802;top:476;width:3970;height:34" id="docshape30" coordorigin="1802,476" coordsize="3970,34" path="m5772,476l5758,476,5758,495,1802,495,1802,510,5758,510,5772,510,5772,495,5772,47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835"/>
          <w:tab w:val="left" w:pos="3954"/>
        </w:tabs>
        <w:spacing w:before="73" w:line="259" w:lineRule="auto"/>
        <w:ind w:left="355" w:right="295" w:hanging="10"/>
      </w:pPr>
      <w:r>
        <w:rPr>
          <w:b w:val="0"/>
        </w:rPr>
        <w:br w:type="column"/>
      </w:r>
      <w:r>
        <w:rPr>
          <w:color w:val="366090"/>
          <w:spacing w:val="-2"/>
        </w:rPr>
        <w:lastRenderedPageBreak/>
        <w:t>PROPOSEDMOD</w:t>
      </w:r>
      <w:r>
        <w:rPr>
          <w:color w:val="366090"/>
          <w:spacing w:val="-2"/>
        </w:rPr>
        <w:t>EL</w:t>
      </w:r>
      <w:r>
        <w:rPr>
          <w:color w:val="366090"/>
        </w:rPr>
        <w:tab/>
      </w:r>
      <w:r>
        <w:rPr>
          <w:color w:val="366090"/>
          <w:spacing w:val="-6"/>
        </w:rPr>
        <w:t xml:space="preserve">OR </w:t>
      </w:r>
      <w:r>
        <w:rPr>
          <w:color w:val="366090"/>
          <w:spacing w:val="-2"/>
        </w:rPr>
        <w:t>FRAMEWORK</w:t>
      </w:r>
    </w:p>
    <w:p w:rsidR="000641D0" w:rsidRDefault="00D958A2">
      <w:pPr>
        <w:pStyle w:val="Heading2"/>
        <w:spacing w:line="252" w:lineRule="exact"/>
      </w:pPr>
      <w:r>
        <w:rPr>
          <w:spacing w:val="-2"/>
        </w:rPr>
        <w:t>Overview</w:t>
      </w:r>
    </w:p>
    <w:p w:rsidR="000641D0" w:rsidRDefault="00D958A2">
      <w:pPr>
        <w:spacing w:before="242" w:line="268" w:lineRule="auto"/>
        <w:ind w:left="355" w:right="339" w:hanging="10"/>
        <w:jc w:val="both"/>
      </w:pPr>
      <w:r>
        <w:t xml:space="preserve">The proposed model introduces a </w:t>
      </w:r>
      <w:r>
        <w:rPr>
          <w:b/>
        </w:rPr>
        <w:t xml:space="preserve">CyberSecure Data-Driven Smart Governance (CDDSG) </w:t>
      </w:r>
      <w:r>
        <w:t xml:space="preserve">framework that integrates </w:t>
      </w:r>
      <w:r>
        <w:rPr>
          <w:b/>
        </w:rPr>
        <w:t xml:space="preserve">AIbased analytics, cloud infrastructure, and blockchain-enabled data security </w:t>
      </w:r>
      <w:r>
        <w:t>to enhance the transparency, efficiency, and accountability of governance systems. Unlike existing e-governance systems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silos,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CDDSG</w:t>
      </w:r>
      <w:r>
        <w:rPr>
          <w:spacing w:val="-14"/>
        </w:rPr>
        <w:t xml:space="preserve"> </w:t>
      </w:r>
      <w:r>
        <w:t xml:space="preserve">model promotes </w:t>
      </w:r>
      <w:r>
        <w:rPr>
          <w:b/>
        </w:rPr>
        <w:t xml:space="preserve">interoperability, citizen data privacy, and real-time decision support </w:t>
      </w:r>
      <w:r>
        <w:t xml:space="preserve">using </w:t>
      </w:r>
      <w:proofErr w:type="gramStart"/>
      <w:r>
        <w:t>an integrated</w:t>
      </w:r>
      <w:proofErr w:type="gramEnd"/>
      <w:r>
        <w:t xml:space="preserve"> </w:t>
      </w:r>
      <w:r>
        <w:t>data architecture.</w:t>
      </w:r>
    </w:p>
    <w:p w:rsidR="000641D0" w:rsidRDefault="00D958A2">
      <w:pPr>
        <w:spacing w:before="205" w:line="268" w:lineRule="auto"/>
        <w:ind w:left="355" w:right="340" w:hanging="10"/>
        <w:jc w:val="both"/>
      </w:pPr>
      <w:r>
        <w:t xml:space="preserve">The model is designed around </w:t>
      </w:r>
      <w:r>
        <w:rPr>
          <w:b/>
        </w:rPr>
        <w:t xml:space="preserve">five core </w:t>
      </w:r>
      <w:r>
        <w:rPr>
          <w:b/>
          <w:spacing w:val="-2"/>
        </w:rPr>
        <w:t>components</w:t>
      </w:r>
      <w:r>
        <w:rPr>
          <w:spacing w:val="-2"/>
        </w:rPr>
        <w:t>: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79"/>
        </w:tabs>
        <w:spacing w:before="215"/>
        <w:ind w:left="1079" w:hanging="359"/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Collection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Layer</w:t>
      </w:r>
    </w:p>
    <w:p w:rsidR="000641D0" w:rsidRDefault="000641D0">
      <w:pPr>
        <w:pStyle w:val="BodyText"/>
        <w:spacing w:before="17"/>
        <w:rPr>
          <w:b/>
        </w:rPr>
      </w:pP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79"/>
          <w:tab w:val="left" w:pos="1799"/>
          <w:tab w:val="left" w:pos="3237"/>
        </w:tabs>
        <w:spacing w:before="1"/>
        <w:ind w:left="1079" w:hanging="359"/>
      </w:pPr>
      <w:r>
        <w:rPr>
          <w:b/>
          <w:spacing w:val="-4"/>
        </w:rPr>
        <w:t>Data</w:t>
      </w:r>
      <w:r>
        <w:rPr>
          <w:b/>
        </w:rPr>
        <w:tab/>
      </w:r>
      <w:r>
        <w:rPr>
          <w:b/>
          <w:spacing w:val="-2"/>
        </w:rPr>
        <w:t>Processing</w:t>
      </w:r>
      <w:r>
        <w:rPr>
          <w:b/>
        </w:rPr>
        <w:tab/>
      </w:r>
      <w:r>
        <w:rPr>
          <w:b/>
          <w:spacing w:val="-5"/>
        </w:rPr>
        <w:t>and</w:t>
      </w:r>
    </w:p>
    <w:p w:rsidR="000641D0" w:rsidRDefault="00D958A2">
      <w:pPr>
        <w:spacing w:before="32"/>
        <w:ind w:left="1800"/>
        <w:rPr>
          <w:b/>
        </w:rPr>
      </w:pPr>
      <w:r>
        <w:rPr>
          <w:b/>
        </w:rPr>
        <w:t>Storage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Layer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79"/>
        </w:tabs>
        <w:spacing w:before="242"/>
        <w:ind w:left="1079" w:hanging="359"/>
      </w:pPr>
      <w:r>
        <w:rPr>
          <w:b/>
        </w:rPr>
        <w:t>AI-Analytics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Decision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Layer</w:t>
      </w:r>
    </w:p>
    <w:p w:rsidR="000641D0" w:rsidRDefault="000641D0">
      <w:pPr>
        <w:pStyle w:val="BodyText"/>
        <w:spacing w:before="12"/>
        <w:rPr>
          <w:b/>
        </w:rPr>
      </w:pP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  <w:tab w:val="left" w:pos="3237"/>
        </w:tabs>
        <w:spacing w:line="271" w:lineRule="auto"/>
        <w:ind w:right="379"/>
      </w:pPr>
      <w:r>
        <w:rPr>
          <w:b/>
        </w:rPr>
        <w:t>Cybersecurity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</w:rPr>
        <w:tab/>
      </w:r>
      <w:r>
        <w:rPr>
          <w:b/>
          <w:spacing w:val="-2"/>
        </w:rPr>
        <w:t>Blockchain Layer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79"/>
        </w:tabs>
        <w:spacing w:before="206"/>
        <w:ind w:left="1079" w:hanging="359"/>
      </w:pPr>
      <w:r>
        <w:rPr>
          <w:b/>
        </w:rPr>
        <w:t>Citizen</w:t>
      </w:r>
      <w:r>
        <w:rPr>
          <w:b/>
          <w:spacing w:val="-6"/>
        </w:rPr>
        <w:t xml:space="preserve"> </w:t>
      </w:r>
      <w:r>
        <w:rPr>
          <w:b/>
        </w:rPr>
        <w:t>Interaction</w:t>
      </w:r>
      <w:r>
        <w:rPr>
          <w:b/>
          <w:spacing w:val="-4"/>
        </w:rPr>
        <w:t xml:space="preserve"> Layer</w:t>
      </w:r>
    </w:p>
    <w:p w:rsidR="000641D0" w:rsidRDefault="000641D0">
      <w:pPr>
        <w:pStyle w:val="BodyText"/>
        <w:rPr>
          <w:b/>
          <w:sz w:val="20"/>
        </w:rPr>
      </w:pPr>
    </w:p>
    <w:p w:rsidR="000641D0" w:rsidRDefault="00D958A2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192748</wp:posOffset>
                </wp:positionV>
                <wp:extent cx="2524125" cy="2794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7940"/>
                          <a:chOff x="0" y="0"/>
                          <a:chExt cx="2524125" cy="279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536" y="18288"/>
                                </a:lnTo>
                                <a:lnTo>
                                  <a:pt x="10680" y="18288"/>
                                </a:lnTo>
                                <a:lnTo>
                                  <a:pt x="2514600" y="18288"/>
                                </a:lnTo>
                                <a:lnTo>
                                  <a:pt x="2514600" y="12204"/>
                                </a:lnTo>
                                <a:lnTo>
                                  <a:pt x="2514600" y="3048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18415">
                                <a:moveTo>
                                  <a:pt x="2523756" y="3060"/>
                                </a:moveTo>
                                <a:lnTo>
                                  <a:pt x="2514612" y="3060"/>
                                </a:lnTo>
                                <a:lnTo>
                                  <a:pt x="2514612" y="12204"/>
                                </a:lnTo>
                                <a:lnTo>
                                  <a:pt x="2523756" y="12204"/>
                                </a:lnTo>
                                <a:lnTo>
                                  <a:pt x="2523756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11" y="6108"/>
                            <a:ext cx="25228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159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1323"/>
                                </a:lnTo>
                                <a:lnTo>
                                  <a:pt x="2513076" y="21323"/>
                                </a:lnTo>
                                <a:lnTo>
                                  <a:pt x="2522232" y="21323"/>
                                </a:lnTo>
                                <a:lnTo>
                                  <a:pt x="2522232" y="12179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760010pt;margin-top:15.177073pt;width:198.75pt;height:2.2pt;mso-position-horizontal-relative:page;mso-position-vertical-relative:paragraph;z-index:-15723520;mso-wrap-distance-left:0;mso-wrap-distance-right:0" id="docshapegroup31" coordorigin="6535,304" coordsize="3975,44">
                <v:shape style="position:absolute;left:6535;top:303;width:3975;height:29" id="docshape32" coordorigin="6535,304" coordsize="3975,29" path="m10495,304l6535,304,6535,332,6538,332,6552,332,10495,332,10495,323,10495,308,10495,304xm10510,308l10495,308,10495,323,10510,323,10510,308xe" filled="true" fillcolor="#a0a0a0" stroked="false">
                  <v:path arrowok="t"/>
                  <v:fill type="solid"/>
                </v:shape>
                <v:shape style="position:absolute;left:6537;top:313;width:3973;height:34" id="docshape33" coordorigin="6538,313" coordsize="3973,34" path="m10510,313l10495,313,10495,332,6538,332,6538,347,10495,347,10510,347,10510,332,10510,31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ListParagraph"/>
        <w:numPr>
          <w:ilvl w:val="1"/>
          <w:numId w:val="14"/>
        </w:numPr>
        <w:tabs>
          <w:tab w:val="left" w:pos="355"/>
          <w:tab w:val="left" w:pos="721"/>
        </w:tabs>
        <w:spacing w:before="176" w:line="271" w:lineRule="auto"/>
        <w:ind w:right="337" w:hanging="10"/>
        <w:rPr>
          <w:b/>
        </w:rPr>
      </w:pPr>
      <w:r>
        <w:rPr>
          <w:b/>
        </w:rPr>
        <w:t>Architecture</w:t>
      </w:r>
      <w:r>
        <w:rPr>
          <w:b/>
          <w:spacing w:val="40"/>
        </w:rPr>
        <w:t xml:space="preserve"> </w:t>
      </w:r>
      <w:r>
        <w:rPr>
          <w:b/>
        </w:rPr>
        <w:t>of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Proposed</w:t>
      </w:r>
      <w:r>
        <w:rPr>
          <w:b/>
          <w:spacing w:val="40"/>
        </w:rPr>
        <w:t xml:space="preserve"> </w:t>
      </w:r>
      <w:r>
        <w:rPr>
          <w:b/>
        </w:rPr>
        <w:t>Model Data Collection Layer</w:t>
      </w:r>
    </w:p>
    <w:p w:rsidR="000641D0" w:rsidRDefault="00D958A2">
      <w:pPr>
        <w:pStyle w:val="BodyText"/>
        <w:spacing w:before="208" w:line="268" w:lineRule="auto"/>
        <w:ind w:left="355" w:right="339" w:hanging="10"/>
        <w:jc w:val="both"/>
      </w:pPr>
      <w:r>
        <w:t>This</w:t>
      </w:r>
      <w:r>
        <w:rPr>
          <w:spacing w:val="-14"/>
        </w:rPr>
        <w:t xml:space="preserve"> </w:t>
      </w:r>
      <w:r>
        <w:t>layer</w:t>
      </w:r>
      <w:r>
        <w:rPr>
          <w:spacing w:val="-14"/>
        </w:rPr>
        <w:t xml:space="preserve"> </w:t>
      </w:r>
      <w:r>
        <w:t>gathers</w:t>
      </w:r>
      <w:r>
        <w:rPr>
          <w:spacing w:val="-14"/>
        </w:rPr>
        <w:t xml:space="preserve"> </w:t>
      </w:r>
      <w:r>
        <w:t>structured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unstructured data from multiple sources such as IoT sensors, social media, public portals, and government databases.</w:t>
      </w:r>
    </w:p>
    <w:p w:rsidR="000641D0" w:rsidRDefault="00D958A2">
      <w:pPr>
        <w:pStyle w:val="BodyText"/>
        <w:spacing w:before="4"/>
        <w:ind w:left="345"/>
        <w:jc w:val="both"/>
      </w:pPr>
      <w:r>
        <w:t>It</w:t>
      </w:r>
      <w:r>
        <w:rPr>
          <w:spacing w:val="-2"/>
        </w:rPr>
        <w:t xml:space="preserve"> includes: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49" w:line="268" w:lineRule="auto"/>
        <w:ind w:right="342"/>
      </w:pPr>
      <w:r>
        <w:t>Smart</w:t>
      </w:r>
      <w:r>
        <w:rPr>
          <w:spacing w:val="-2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 xml:space="preserve">for traffic, health, and </w:t>
      </w:r>
      <w:r>
        <w:rPr>
          <w:spacing w:val="-2"/>
        </w:rPr>
        <w:t>environment.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04" w:line="268" w:lineRule="auto"/>
        <w:ind w:right="341"/>
      </w:pPr>
      <w:r>
        <w:t>Citizen inpu</w:t>
      </w:r>
      <w:r>
        <w:t>t systems (mobile apps, feedback portals).</w:t>
      </w:r>
    </w:p>
    <w:p w:rsidR="000641D0" w:rsidRDefault="000641D0">
      <w:pPr>
        <w:pStyle w:val="ListParagraph"/>
        <w:spacing w:line="268" w:lineRule="auto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3" w:space="314"/>
            <w:col w:w="4673"/>
          </w:cols>
        </w:sectPr>
      </w:pP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74" w:line="268" w:lineRule="auto"/>
        <w:ind w:right="43"/>
        <w:jc w:val="both"/>
      </w:pPr>
      <w:r>
        <w:lastRenderedPageBreak/>
        <w:t>Legacy</w:t>
      </w:r>
      <w:r>
        <w:rPr>
          <w:spacing w:val="-8"/>
        </w:rPr>
        <w:t xml:space="preserve"> </w:t>
      </w:r>
      <w:r>
        <w:t>databases</w:t>
      </w:r>
      <w:r>
        <w:rPr>
          <w:spacing w:val="-4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 xml:space="preserve">through </w:t>
      </w:r>
      <w:r>
        <w:rPr>
          <w:spacing w:val="-2"/>
        </w:rPr>
        <w:t>APIs.</w:t>
      </w:r>
    </w:p>
    <w:p w:rsidR="000641D0" w:rsidRDefault="00D958A2">
      <w:pPr>
        <w:pStyle w:val="BodyText"/>
        <w:spacing w:before="209" w:line="268" w:lineRule="auto"/>
        <w:ind w:left="355" w:right="38" w:hanging="10"/>
        <w:jc w:val="both"/>
      </w:pPr>
      <w:r>
        <w:t xml:space="preserve">The data is pre-processed using ETL (Extract–Transform–Load) pipelines to ensure data quality, consistency, and </w:t>
      </w:r>
      <w:r>
        <w:rPr>
          <w:spacing w:val="-2"/>
        </w:rPr>
        <w:t>accuracy.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35"/>
        <w:rPr>
          <w:sz w:val="20"/>
        </w:rPr>
      </w:pPr>
    </w:p>
    <w:p w:rsidR="000641D0" w:rsidRDefault="00D958A2">
      <w:pPr>
        <w:pStyle w:val="BodyText"/>
        <w:spacing w:line="40" w:lineRule="exact"/>
        <w:ind w:left="420" w:right="-7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6034"/>
                <wp:effectExtent l="0" t="0" r="0" b="254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522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0320">
                                <a:moveTo>
                                  <a:pt x="2522207" y="1536"/>
                                </a:move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24"/>
                                </a:lnTo>
                                <a:lnTo>
                                  <a:pt x="2514600" y="19824"/>
                                </a:lnTo>
                                <a:lnTo>
                                  <a:pt x="2514600" y="10680"/>
                                </a:lnTo>
                                <a:lnTo>
                                  <a:pt x="2522207" y="10680"/>
                                </a:lnTo>
                                <a:lnTo>
                                  <a:pt x="2522207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84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1323"/>
                                </a:lnTo>
                                <a:lnTo>
                                  <a:pt x="2513063" y="21323"/>
                                </a:lnTo>
                                <a:lnTo>
                                  <a:pt x="2522207" y="21323"/>
                                </a:lnTo>
                                <a:lnTo>
                                  <a:pt x="2522207" y="13716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050pt;mso-position-horizontal-relative:char;mso-position-vertical-relative:line" id="docshapegroup34" coordorigin="0,0" coordsize="3972,41">
                <v:shape style="position:absolute;left:0;top:0;width:3972;height:32" id="docshape35" coordorigin="0,0" coordsize="3972,32" path="m3972,2l3960,2,3960,0,0,0,0,31,3960,31,3960,17,3972,17,3972,2xe" filled="true" fillcolor="#a0a0a0" stroked="false">
                  <v:path arrowok="t"/>
                  <v:fill type="solid"/>
                </v:shape>
                <v:shape style="position:absolute;left:0;top:7;width:3972;height:34" id="docshape36" coordorigin="0,7" coordsize="3972,34" path="m3972,7l3958,7,3958,29,0,29,0,41,3958,41,3972,41,3972,29,3972,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0641D0">
      <w:pPr>
        <w:pStyle w:val="BodyText"/>
        <w:spacing w:before="5"/>
      </w:pPr>
    </w:p>
    <w:p w:rsidR="000641D0" w:rsidRDefault="00D958A2">
      <w:pPr>
        <w:pStyle w:val="Heading2"/>
        <w:ind w:left="460"/>
        <w:jc w:val="both"/>
      </w:pPr>
      <w:r>
        <w:t>Data</w:t>
      </w:r>
      <w:r>
        <w:rPr>
          <w:spacing w:val="-4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rPr>
          <w:spacing w:val="-4"/>
        </w:rPr>
        <w:t>Layer</w:t>
      </w:r>
    </w:p>
    <w:p w:rsidR="000641D0" w:rsidRDefault="00D958A2">
      <w:pPr>
        <w:spacing w:before="239" w:line="268" w:lineRule="auto"/>
        <w:ind w:left="355" w:right="42" w:hanging="10"/>
        <w:jc w:val="both"/>
      </w:pPr>
      <w:r>
        <w:t xml:space="preserve">All collected data is securely stored in a </w:t>
      </w:r>
      <w:r>
        <w:rPr>
          <w:b/>
        </w:rPr>
        <w:t xml:space="preserve">hybrid cloud infrastructure </w:t>
      </w:r>
      <w:r>
        <w:t>to ensure scalability and accessibility.</w:t>
      </w:r>
    </w:p>
    <w:p w:rsidR="000641D0" w:rsidRDefault="00D958A2">
      <w:pPr>
        <w:pStyle w:val="BodyText"/>
        <w:spacing w:before="7"/>
        <w:ind w:left="345"/>
        <w:jc w:val="both"/>
      </w:pPr>
      <w:r>
        <w:t>Features</w:t>
      </w:r>
      <w:r>
        <w:rPr>
          <w:spacing w:val="-2"/>
        </w:rPr>
        <w:t xml:space="preserve"> include: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37" w:line="271" w:lineRule="auto"/>
        <w:ind w:right="43"/>
        <w:jc w:val="both"/>
      </w:pPr>
      <w:r>
        <w:rPr>
          <w:b/>
        </w:rPr>
        <w:t xml:space="preserve">Cloud storage (AWS/GCP/Azure or open-source equivalents) </w:t>
      </w:r>
      <w:r>
        <w:t>for real-time data flow.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05" w:line="268" w:lineRule="auto"/>
        <w:ind w:right="43"/>
        <w:jc w:val="both"/>
      </w:pPr>
      <w:r>
        <w:rPr>
          <w:b/>
        </w:rPr>
        <w:t xml:space="preserve">Distributed file systems </w:t>
      </w:r>
      <w:r>
        <w:t>for redundancy and backup.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09" w:line="268" w:lineRule="auto"/>
        <w:ind w:right="43"/>
        <w:jc w:val="both"/>
      </w:pPr>
      <w:r>
        <w:rPr>
          <w:b/>
        </w:rPr>
        <w:t xml:space="preserve">Data warehouse and lake </w:t>
      </w:r>
      <w:r>
        <w:t>for structured and unstructured data.</w:t>
      </w:r>
    </w:p>
    <w:p w:rsidR="000641D0" w:rsidRDefault="00D958A2">
      <w:pPr>
        <w:pStyle w:val="Heading2"/>
        <w:numPr>
          <w:ilvl w:val="2"/>
          <w:numId w:val="14"/>
        </w:numPr>
        <w:tabs>
          <w:tab w:val="left" w:pos="1079"/>
        </w:tabs>
        <w:spacing w:before="208"/>
        <w:ind w:left="1079" w:hanging="359"/>
      </w:pPr>
      <w:r>
        <w:t>Role-based</w:t>
      </w:r>
      <w:r>
        <w:rPr>
          <w:spacing w:val="5"/>
        </w:rPr>
        <w:t xml:space="preserve"> </w:t>
      </w:r>
      <w:r>
        <w:t>access</w:t>
      </w:r>
      <w:r>
        <w:rPr>
          <w:spacing w:val="7"/>
        </w:rPr>
        <w:t xml:space="preserve"> </w:t>
      </w:r>
      <w:r>
        <w:t>control</w:t>
      </w:r>
      <w:r>
        <w:rPr>
          <w:spacing w:val="7"/>
        </w:rPr>
        <w:t xml:space="preserve"> </w:t>
      </w:r>
      <w:r>
        <w:rPr>
          <w:spacing w:val="-2"/>
        </w:rPr>
        <w:t>(RBAC)</w:t>
      </w:r>
    </w:p>
    <w:p w:rsidR="000641D0" w:rsidRDefault="00D958A2">
      <w:pPr>
        <w:pStyle w:val="BodyText"/>
        <w:spacing w:before="33"/>
        <w:ind w:left="1080"/>
      </w:pP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access.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68"/>
        <w:rPr>
          <w:sz w:val="20"/>
        </w:rPr>
      </w:pPr>
    </w:p>
    <w:p w:rsidR="000641D0" w:rsidRDefault="00D958A2">
      <w:pPr>
        <w:pStyle w:val="BodyText"/>
        <w:spacing w:line="43" w:lineRule="exact"/>
        <w:ind w:left="420" w:right="-7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7940"/>
                <wp:effectExtent l="0" t="0" r="0" b="634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7940"/>
                          <a:chOff x="0" y="0"/>
                          <a:chExt cx="2522220" cy="2794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2522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0320">
                                <a:moveTo>
                                  <a:pt x="2522207" y="3035"/>
                                </a:moveTo>
                                <a:lnTo>
                                  <a:pt x="2514600" y="303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6083"/>
                                </a:lnTo>
                                <a:lnTo>
                                  <a:pt x="0" y="12179"/>
                                </a:lnTo>
                                <a:lnTo>
                                  <a:pt x="0" y="19799"/>
                                </a:lnTo>
                                <a:lnTo>
                                  <a:pt x="9144" y="19799"/>
                                </a:lnTo>
                                <a:lnTo>
                                  <a:pt x="2514600" y="19799"/>
                                </a:lnTo>
                                <a:lnTo>
                                  <a:pt x="2514600" y="12192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3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6095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1348"/>
                                </a:lnTo>
                                <a:lnTo>
                                  <a:pt x="2513063" y="21348"/>
                                </a:lnTo>
                                <a:lnTo>
                                  <a:pt x="2522207" y="21348"/>
                                </a:lnTo>
                                <a:lnTo>
                                  <a:pt x="2522207" y="13716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2pt;mso-position-horizontal-relative:char;mso-position-vertical-relative:line" id="docshapegroup37" coordorigin="0,0" coordsize="3972,44">
                <v:shape style="position:absolute;left:0;top:0;width:3972;height:32" id="docshape38" coordorigin="0,0" coordsize="3972,32" path="m3972,5l3960,5,3960,0,0,0,0,5,0,10,0,19,0,31,14,31,3960,31,3960,19,3972,19,3972,5xe" filled="true" fillcolor="#a0a0a0" stroked="false">
                  <v:path arrowok="t"/>
                  <v:fill type="solid"/>
                </v:shape>
                <v:shape style="position:absolute;left:0;top:9;width:3972;height:34" id="docshape39" coordorigin="0,10" coordsize="3972,34" path="m3972,10l3958,10,3958,31,0,31,0,43,3958,43,3972,43,3972,31,3972,10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0641D0">
      <w:pPr>
        <w:pStyle w:val="BodyText"/>
      </w:pPr>
    </w:p>
    <w:p w:rsidR="000641D0" w:rsidRDefault="00D958A2">
      <w:pPr>
        <w:pStyle w:val="Heading2"/>
        <w:ind w:left="449"/>
        <w:jc w:val="both"/>
      </w:pPr>
      <w:r>
        <w:t>AI-Analytics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rPr>
          <w:spacing w:val="-4"/>
        </w:rPr>
        <w:t>Layer</w:t>
      </w:r>
    </w:p>
    <w:p w:rsidR="000641D0" w:rsidRDefault="00D958A2">
      <w:pPr>
        <w:pStyle w:val="BodyText"/>
        <w:spacing w:before="239" w:line="268" w:lineRule="auto"/>
        <w:ind w:left="355" w:right="43" w:hanging="10"/>
        <w:jc w:val="both"/>
      </w:pPr>
      <w:r>
        <w:t xml:space="preserve">This layer is the “intelligent brain” of the </w:t>
      </w:r>
      <w:r>
        <w:rPr>
          <w:spacing w:val="-2"/>
        </w:rPr>
        <w:t>system.</w:t>
      </w:r>
    </w:p>
    <w:p w:rsidR="000641D0" w:rsidRDefault="00D958A2">
      <w:pPr>
        <w:spacing w:before="4" w:line="268" w:lineRule="auto"/>
        <w:ind w:left="355" w:right="44" w:hanging="10"/>
        <w:jc w:val="both"/>
      </w:pPr>
      <w:r>
        <w:t xml:space="preserve">It applies </w:t>
      </w:r>
      <w:r>
        <w:rPr>
          <w:b/>
        </w:rPr>
        <w:t xml:space="preserve">machine learning (ML) </w:t>
      </w:r>
      <w:r>
        <w:t xml:space="preserve">and </w:t>
      </w:r>
      <w:r>
        <w:rPr>
          <w:b/>
        </w:rPr>
        <w:t xml:space="preserve">data mining algorithms </w:t>
      </w:r>
      <w:r>
        <w:t>to generate insights, detect anomalies, and predict trends in governance sectors such as: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16" w:line="268" w:lineRule="auto"/>
        <w:ind w:right="45"/>
        <w:jc w:val="both"/>
      </w:pPr>
      <w:r>
        <w:t xml:space="preserve">Predictive healthcare and epidemic </w:t>
      </w:r>
      <w:r>
        <w:rPr>
          <w:spacing w:val="-2"/>
        </w:rPr>
        <w:t>alerts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16" w:line="268" w:lineRule="auto"/>
        <w:ind w:right="47"/>
        <w:jc w:val="both"/>
      </w:pPr>
      <w:r>
        <w:t xml:space="preserve">Resource allocation and budget </w:t>
      </w:r>
      <w:r>
        <w:rPr>
          <w:spacing w:val="-2"/>
        </w:rPr>
        <w:t>forecasting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74" w:line="268" w:lineRule="auto"/>
        <w:ind w:right="341"/>
        <w:jc w:val="both"/>
      </w:pPr>
      <w:r>
        <w:br w:type="column"/>
      </w:r>
      <w:r>
        <w:lastRenderedPageBreak/>
        <w:t xml:space="preserve">Smart traffic and </w:t>
      </w:r>
      <w:r>
        <w:t xml:space="preserve">environmental </w:t>
      </w:r>
      <w:r>
        <w:rPr>
          <w:spacing w:val="-2"/>
        </w:rPr>
        <w:t>control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04" w:line="268" w:lineRule="auto"/>
        <w:ind w:right="338"/>
        <w:jc w:val="both"/>
      </w:pPr>
      <w:r>
        <w:t>Citizen sentiment analysis from social media</w:t>
      </w:r>
    </w:p>
    <w:p w:rsidR="000641D0" w:rsidRDefault="00D958A2">
      <w:pPr>
        <w:spacing w:before="211" w:line="268" w:lineRule="auto"/>
        <w:ind w:left="355" w:right="341" w:hanging="10"/>
        <w:jc w:val="both"/>
      </w:pPr>
      <w:r>
        <w:t xml:space="preserve">The model also uses </w:t>
      </w:r>
      <w:r>
        <w:rPr>
          <w:b/>
        </w:rPr>
        <w:t xml:space="preserve">decision support systems (DSS) </w:t>
      </w:r>
      <w:r>
        <w:t>to help policymakers choose the best data-backed solutions.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168699</wp:posOffset>
                </wp:positionV>
                <wp:extent cx="2524125" cy="26034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2" y="12"/>
                            <a:ext cx="25241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032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9"/>
                                </a:lnTo>
                                <a:lnTo>
                                  <a:pt x="2514600" y="19799"/>
                                </a:lnTo>
                                <a:lnTo>
                                  <a:pt x="2514600" y="10668"/>
                                </a:lnTo>
                                <a:lnTo>
                                  <a:pt x="2514600" y="1511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20320">
                                <a:moveTo>
                                  <a:pt x="2523756" y="1511"/>
                                </a:moveTo>
                                <a:lnTo>
                                  <a:pt x="2514612" y="1511"/>
                                </a:lnTo>
                                <a:lnTo>
                                  <a:pt x="2514612" y="10668"/>
                                </a:lnTo>
                                <a:lnTo>
                                  <a:pt x="2523756" y="10668"/>
                                </a:lnTo>
                                <a:lnTo>
                                  <a:pt x="2523756" y="1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" y="4571"/>
                            <a:ext cx="25228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159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48"/>
                                </a:lnTo>
                                <a:lnTo>
                                  <a:pt x="2513076" y="21348"/>
                                </a:lnTo>
                                <a:lnTo>
                                  <a:pt x="2522232" y="21348"/>
                                </a:lnTo>
                                <a:lnTo>
                                  <a:pt x="2522232" y="12192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760010pt;margin-top:13.283407pt;width:198.75pt;height:2.050pt;mso-position-horizontal-relative:page;mso-position-vertical-relative:paragraph;z-index:-15721984;mso-wrap-distance-left:0;mso-wrap-distance-right:0" id="docshapegroup40" coordorigin="6535,266" coordsize="3975,41">
                <v:shape style="position:absolute;left:6535;top:265;width:3975;height:32" id="docshape41" coordorigin="6535,266" coordsize="3975,32" path="m10495,266l6535,266,6535,297,10495,297,10495,282,10495,268,10495,266xm10510,268l10495,268,10495,282,10510,282,10510,268xe" filled="true" fillcolor="#a0a0a0" stroked="false">
                  <v:path arrowok="t"/>
                  <v:fill type="solid"/>
                </v:shape>
                <v:shape style="position:absolute;left:6537;top:272;width:3973;height:34" id="docshape42" coordorigin="6538,273" coordsize="3973,34" path="m10510,273l10495,273,10495,292,6538,292,6538,306,10495,306,10510,306,10510,292,10510,27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0641D0">
      <w:pPr>
        <w:pStyle w:val="BodyText"/>
      </w:pPr>
    </w:p>
    <w:p w:rsidR="000641D0" w:rsidRDefault="00D958A2">
      <w:pPr>
        <w:pStyle w:val="Heading2"/>
        <w:ind w:left="460"/>
      </w:pPr>
      <w:r>
        <w:t>Cybersecurity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Blockchain</w:t>
      </w:r>
      <w:r>
        <w:rPr>
          <w:spacing w:val="-5"/>
        </w:rPr>
        <w:t xml:space="preserve"> </w:t>
      </w:r>
      <w:r>
        <w:rPr>
          <w:spacing w:val="-4"/>
        </w:rPr>
        <w:t>Layer</w:t>
      </w:r>
    </w:p>
    <w:p w:rsidR="000641D0" w:rsidRDefault="000641D0">
      <w:pPr>
        <w:pStyle w:val="BodyText"/>
        <w:spacing w:before="7"/>
        <w:rPr>
          <w:b/>
        </w:rPr>
      </w:pPr>
    </w:p>
    <w:p w:rsidR="000641D0" w:rsidRDefault="00D958A2">
      <w:pPr>
        <w:spacing w:line="268" w:lineRule="auto"/>
        <w:ind w:left="355" w:right="338" w:hanging="10"/>
        <w:jc w:val="both"/>
      </w:pPr>
      <w:r>
        <w:t xml:space="preserve">This layer ensures the </w:t>
      </w:r>
      <w:r>
        <w:rPr>
          <w:b/>
        </w:rPr>
        <w:t xml:space="preserve">confidentiality, integrity, and availability (CIA) </w:t>
      </w:r>
      <w:r>
        <w:t>of data. Key components include: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11" w:line="268" w:lineRule="auto"/>
        <w:ind w:right="340"/>
        <w:jc w:val="both"/>
      </w:pPr>
      <w:r>
        <w:rPr>
          <w:b/>
        </w:rPr>
        <w:t>Blockchain</w:t>
      </w:r>
      <w:r>
        <w:rPr>
          <w:b/>
          <w:spacing w:val="-3"/>
        </w:rPr>
        <w:t xml:space="preserve"> </w:t>
      </w:r>
      <w:r>
        <w:rPr>
          <w:b/>
        </w:rPr>
        <w:t>ledger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tamper-proof data recording and citizen identity </w:t>
      </w:r>
      <w:r>
        <w:rPr>
          <w:spacing w:val="-2"/>
        </w:rPr>
        <w:t>management.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18" w:line="273" w:lineRule="auto"/>
        <w:ind w:right="341"/>
      </w:pPr>
      <w:r>
        <w:rPr>
          <w:b/>
        </w:rPr>
        <w:t>Encryption standards (AES-256, RSA)</w:t>
      </w:r>
      <w:r>
        <w:rPr>
          <w:b/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data-in-transit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at-rest </w:t>
      </w:r>
      <w:r>
        <w:rPr>
          <w:spacing w:val="-2"/>
        </w:rPr>
        <w:t>protection.</w:t>
      </w:r>
    </w:p>
    <w:p w:rsidR="000641D0" w:rsidRDefault="00D958A2">
      <w:pPr>
        <w:pStyle w:val="Heading2"/>
        <w:numPr>
          <w:ilvl w:val="2"/>
          <w:numId w:val="14"/>
        </w:numPr>
        <w:tabs>
          <w:tab w:val="left" w:pos="1079"/>
        </w:tabs>
        <w:spacing w:before="208"/>
        <w:ind w:left="1079" w:hanging="359"/>
      </w:pPr>
      <w:r>
        <w:t>Intrusion</w:t>
      </w:r>
      <w:r>
        <w:rPr>
          <w:spacing w:val="32"/>
        </w:rPr>
        <w:t xml:space="preserve"> </w:t>
      </w:r>
      <w:r>
        <w:t>detection</w:t>
      </w:r>
      <w:r>
        <w:rPr>
          <w:spacing w:val="33"/>
        </w:rPr>
        <w:t xml:space="preserve"> </w:t>
      </w:r>
      <w:r>
        <w:t>systems</w:t>
      </w:r>
      <w:r>
        <w:rPr>
          <w:spacing w:val="33"/>
        </w:rPr>
        <w:t xml:space="preserve"> </w:t>
      </w:r>
      <w:r>
        <w:rPr>
          <w:spacing w:val="-2"/>
        </w:rPr>
        <w:t>(IDS)</w:t>
      </w:r>
    </w:p>
    <w:p w:rsidR="000641D0" w:rsidRDefault="00D958A2">
      <w:pPr>
        <w:pStyle w:val="BodyText"/>
        <w:spacing w:before="32"/>
        <w:ind w:left="1080"/>
      </w:pPr>
      <w:proofErr w:type="gramStart"/>
      <w:r>
        <w:t>to</w:t>
      </w:r>
      <w:proofErr w:type="gramEnd"/>
      <w:r>
        <w:t xml:space="preserve"> monitor</w:t>
      </w:r>
      <w:r>
        <w:rPr>
          <w:spacing w:val="-3"/>
        </w:rPr>
        <w:t xml:space="preserve"> </w:t>
      </w:r>
      <w:r>
        <w:rPr>
          <w:spacing w:val="-2"/>
        </w:rPr>
        <w:t>anomalies.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39" w:line="268" w:lineRule="auto"/>
        <w:ind w:right="338"/>
        <w:jc w:val="both"/>
      </w:pPr>
      <w:r>
        <w:rPr>
          <w:b/>
        </w:rPr>
        <w:t xml:space="preserve">Zero Trust security model </w:t>
      </w:r>
      <w:r>
        <w:t>to prevent</w:t>
      </w:r>
      <w:r>
        <w:rPr>
          <w:spacing w:val="-14"/>
        </w:rPr>
        <w:t xml:space="preserve"> </w:t>
      </w:r>
      <w:r>
        <w:t>unauthorized</w:t>
      </w:r>
      <w:r>
        <w:rPr>
          <w:spacing w:val="-14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 xml:space="preserve">between </w:t>
      </w:r>
      <w:r>
        <w:rPr>
          <w:spacing w:val="-2"/>
        </w:rPr>
        <w:t>departments.</w:t>
      </w:r>
    </w:p>
    <w:p w:rsidR="000641D0" w:rsidRDefault="00D958A2">
      <w:pPr>
        <w:spacing w:before="7" w:line="268" w:lineRule="auto"/>
        <w:ind w:left="355" w:right="339" w:hanging="10"/>
        <w:jc w:val="both"/>
      </w:pPr>
      <w:r>
        <w:t>This makes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 xml:space="preserve">both </w:t>
      </w:r>
      <w:r>
        <w:rPr>
          <w:b/>
        </w:rPr>
        <w:t>data-driven and cyber-resilient</w:t>
      </w:r>
      <w:r>
        <w:t xml:space="preserve">, which is crucial for modern </w:t>
      </w:r>
      <w:r>
        <w:rPr>
          <w:spacing w:val="-2"/>
        </w:rPr>
        <w:t>governance.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6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4157472</wp:posOffset>
                </wp:positionH>
                <wp:positionV relativeFrom="paragraph">
                  <wp:posOffset>171900</wp:posOffset>
                </wp:positionV>
                <wp:extent cx="2520950" cy="26034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6034"/>
                          <a:chOff x="0" y="0"/>
                          <a:chExt cx="2520950" cy="26034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25209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0320">
                                <a:moveTo>
                                  <a:pt x="2520696" y="1511"/>
                                </a:moveTo>
                                <a:lnTo>
                                  <a:pt x="2513076" y="1511"/>
                                </a:lnTo>
                                <a:lnTo>
                                  <a:pt x="2513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513076" y="19812"/>
                                </a:lnTo>
                                <a:lnTo>
                                  <a:pt x="2513076" y="10668"/>
                                </a:lnTo>
                                <a:lnTo>
                                  <a:pt x="2520696" y="10668"/>
                                </a:lnTo>
                                <a:lnTo>
                                  <a:pt x="2520696" y="1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571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683" y="0"/>
                                </a:moveTo>
                                <a:lnTo>
                                  <a:pt x="2511539" y="0"/>
                                </a:lnTo>
                                <a:lnTo>
                                  <a:pt x="2511539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21336"/>
                                </a:lnTo>
                                <a:lnTo>
                                  <a:pt x="2511539" y="21336"/>
                                </a:lnTo>
                                <a:lnTo>
                                  <a:pt x="2520683" y="21336"/>
                                </a:lnTo>
                                <a:lnTo>
                                  <a:pt x="2520683" y="12204"/>
                                </a:lnTo>
                                <a:lnTo>
                                  <a:pt x="252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7.360016pt;margin-top:13.535451pt;width:198.5pt;height:2.050pt;mso-position-horizontal-relative:page;mso-position-vertical-relative:paragraph;z-index:-15721472;mso-wrap-distance-left:0;mso-wrap-distance-right:0" id="docshapegroup43" coordorigin="6547,271" coordsize="3970,41">
                <v:shape style="position:absolute;left:6547;top:270;width:3970;height:32" id="docshape44" coordorigin="6547,271" coordsize="3970,32" path="m10517,273l10505,273,10505,271,6547,271,6547,302,10505,302,10505,288,10517,288,10517,273xe" filled="true" fillcolor="#a0a0a0" stroked="false">
                  <v:path arrowok="t"/>
                  <v:fill type="solid"/>
                </v:shape>
                <v:shape style="position:absolute;left:6547;top:277;width:3970;height:34" id="docshape45" coordorigin="6547,278" coordsize="3970,34" path="m10517,278l10502,278,10502,297,6547,297,6547,312,10502,312,10517,312,10517,297,10517,27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0641D0">
      <w:pPr>
        <w:pStyle w:val="BodyText"/>
      </w:pPr>
    </w:p>
    <w:p w:rsidR="000641D0" w:rsidRDefault="00D958A2">
      <w:pPr>
        <w:pStyle w:val="Heading2"/>
        <w:ind w:left="460"/>
      </w:pPr>
      <w:r>
        <w:t>Citizen</w:t>
      </w:r>
      <w:r>
        <w:rPr>
          <w:spacing w:val="-6"/>
        </w:rPr>
        <w:t xml:space="preserve"> </w:t>
      </w:r>
      <w:r>
        <w:t>Interaction</w:t>
      </w:r>
      <w:r>
        <w:rPr>
          <w:spacing w:val="-4"/>
        </w:rPr>
        <w:t xml:space="preserve"> Layer</w:t>
      </w:r>
    </w:p>
    <w:p w:rsidR="000641D0" w:rsidRDefault="00D958A2">
      <w:pPr>
        <w:pStyle w:val="BodyText"/>
        <w:spacing w:before="239" w:line="268" w:lineRule="auto"/>
        <w:ind w:left="355" w:right="344" w:hanging="10"/>
        <w:jc w:val="both"/>
      </w:pPr>
      <w:r>
        <w:t>This</w:t>
      </w:r>
      <w:r>
        <w:rPr>
          <w:spacing w:val="-8"/>
        </w:rPr>
        <w:t xml:space="preserve"> </w:t>
      </w:r>
      <w:r>
        <w:t>layer</w:t>
      </w:r>
      <w:r>
        <w:rPr>
          <w:spacing w:val="-8"/>
        </w:rPr>
        <w:t xml:space="preserve"> </w:t>
      </w: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 government and citizens.</w:t>
      </w:r>
    </w:p>
    <w:p w:rsidR="000641D0" w:rsidRDefault="00D958A2">
      <w:pPr>
        <w:pStyle w:val="BodyText"/>
        <w:spacing w:before="4"/>
        <w:ind w:left="345"/>
      </w:pPr>
      <w:r>
        <w:t>It</w:t>
      </w:r>
      <w:r>
        <w:rPr>
          <w:spacing w:val="-1"/>
        </w:rPr>
        <w:t xml:space="preserve"> </w:t>
      </w:r>
      <w:r>
        <w:rPr>
          <w:spacing w:val="-2"/>
        </w:rPr>
        <w:t>offers: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242" w:line="268" w:lineRule="auto"/>
        <w:ind w:right="340"/>
      </w:pPr>
      <w:r>
        <w:rPr>
          <w:b/>
        </w:rPr>
        <w:t>Web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mobile</w:t>
      </w:r>
      <w:r>
        <w:rPr>
          <w:b/>
          <w:spacing w:val="40"/>
        </w:rPr>
        <w:t xml:space="preserve"> </w:t>
      </w:r>
      <w:r>
        <w:rPr>
          <w:b/>
        </w:rPr>
        <w:t>dashboards</w:t>
      </w:r>
      <w:r>
        <w:rPr>
          <w:b/>
          <w:spacing w:val="40"/>
        </w:rPr>
        <w:t xml:space="preserve"> </w:t>
      </w:r>
      <w:r>
        <w:t>for real-time data visualization.</w:t>
      </w: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79"/>
        </w:tabs>
        <w:spacing w:before="215"/>
        <w:ind w:left="1079" w:hanging="359"/>
      </w:pPr>
      <w:r>
        <w:rPr>
          <w:b/>
        </w:rPr>
        <w:t>Open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portals</w:t>
      </w:r>
      <w:r>
        <w:rPr>
          <w:b/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transparency.</w:t>
      </w:r>
    </w:p>
    <w:p w:rsidR="000641D0" w:rsidRDefault="000641D0">
      <w:pPr>
        <w:pStyle w:val="ListParagraph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7" w:space="310"/>
            <w:col w:w="4673"/>
          </w:cols>
        </w:sectPr>
      </w:pPr>
    </w:p>
    <w:p w:rsidR="000641D0" w:rsidRDefault="00D958A2">
      <w:pPr>
        <w:pStyle w:val="ListParagraph"/>
        <w:numPr>
          <w:ilvl w:val="2"/>
          <w:numId w:val="14"/>
        </w:numPr>
        <w:tabs>
          <w:tab w:val="left" w:pos="1080"/>
        </w:tabs>
        <w:spacing w:before="74" w:line="271" w:lineRule="auto"/>
        <w:ind w:right="87"/>
        <w:jc w:val="both"/>
      </w:pPr>
      <w:r>
        <w:rPr>
          <w:b/>
        </w:rPr>
        <w:lastRenderedPageBreak/>
        <w:t xml:space="preserve">Chatbot and AI-assist systems </w:t>
      </w:r>
      <w:r>
        <w:t>for query redressal.</w:t>
      </w:r>
    </w:p>
    <w:p w:rsidR="000641D0" w:rsidRDefault="00D958A2">
      <w:pPr>
        <w:pStyle w:val="Heading2"/>
        <w:numPr>
          <w:ilvl w:val="2"/>
          <w:numId w:val="14"/>
        </w:numPr>
        <w:tabs>
          <w:tab w:val="left" w:pos="1079"/>
        </w:tabs>
        <w:spacing w:before="206"/>
        <w:ind w:left="1079" w:hanging="359"/>
      </w:pPr>
      <w:r>
        <w:t>Feedback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grievance</w:t>
      </w:r>
      <w:r>
        <w:rPr>
          <w:spacing w:val="37"/>
        </w:rPr>
        <w:t xml:space="preserve"> </w:t>
      </w:r>
      <w:r>
        <w:rPr>
          <w:spacing w:val="-2"/>
        </w:rPr>
        <w:t>tracking</w:t>
      </w:r>
    </w:p>
    <w:p w:rsidR="000641D0" w:rsidRDefault="00D958A2">
      <w:pPr>
        <w:pStyle w:val="BodyText"/>
        <w:spacing w:before="33"/>
        <w:ind w:left="1080"/>
      </w:pPr>
      <w:proofErr w:type="gramStart"/>
      <w:r>
        <w:t>to</w:t>
      </w:r>
      <w:proofErr w:type="gramEnd"/>
      <w:r>
        <w:t xml:space="preserve"> enhance</w:t>
      </w:r>
      <w:r>
        <w:rPr>
          <w:spacing w:val="-4"/>
        </w:rPr>
        <w:t xml:space="preserve"> </w:t>
      </w:r>
      <w:r>
        <w:t>citizen</w:t>
      </w:r>
      <w:r>
        <w:rPr>
          <w:spacing w:val="-3"/>
        </w:rPr>
        <w:t xml:space="preserve"> </w:t>
      </w:r>
      <w:r>
        <w:rPr>
          <w:spacing w:val="-2"/>
        </w:rPr>
        <w:t>trust.</w:t>
      </w:r>
    </w:p>
    <w:p w:rsidR="000641D0" w:rsidRDefault="00D958A2">
      <w:pPr>
        <w:pStyle w:val="BodyText"/>
        <w:spacing w:before="239" w:line="268" w:lineRule="auto"/>
        <w:ind w:left="355" w:right="90" w:hanging="10"/>
        <w:jc w:val="both"/>
      </w:pPr>
      <w:r>
        <w:t xml:space="preserve">By enabling two-way communication, this </w:t>
      </w:r>
      <w:r>
        <w:rPr>
          <w:spacing w:val="-2"/>
        </w:rPr>
        <w:t>layer</w:t>
      </w:r>
      <w:r>
        <w:rPr>
          <w:spacing w:val="-4"/>
        </w:rPr>
        <w:t xml:space="preserve"> </w:t>
      </w:r>
      <w:r>
        <w:rPr>
          <w:spacing w:val="-2"/>
        </w:rPr>
        <w:t>ensures</w:t>
      </w:r>
      <w:r>
        <w:rPr>
          <w:spacing w:val="-7"/>
        </w:rPr>
        <w:t xml:space="preserve"> </w:t>
      </w:r>
      <w:r>
        <w:rPr>
          <w:spacing w:val="-2"/>
        </w:rPr>
        <w:t>inclusivity and</w:t>
      </w:r>
      <w:r>
        <w:rPr>
          <w:spacing w:val="-4"/>
        </w:rPr>
        <w:t xml:space="preserve"> </w:t>
      </w:r>
      <w:r>
        <w:rPr>
          <w:spacing w:val="-2"/>
        </w:rPr>
        <w:t>accountability</w:t>
      </w:r>
      <w:r>
        <w:rPr>
          <w:spacing w:val="-4"/>
        </w:rPr>
        <w:t xml:space="preserve"> </w:t>
      </w:r>
      <w:r>
        <w:rPr>
          <w:spacing w:val="-2"/>
        </w:rPr>
        <w:t>in governance.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1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168607</wp:posOffset>
                </wp:positionV>
                <wp:extent cx="2522220" cy="2794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7940"/>
                          <a:chOff x="0" y="0"/>
                          <a:chExt cx="2522220" cy="279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5222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0320">
                                <a:moveTo>
                                  <a:pt x="2522207" y="3060"/>
                                </a:moveTo>
                                <a:lnTo>
                                  <a:pt x="2514600" y="3060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24"/>
                                </a:lnTo>
                                <a:lnTo>
                                  <a:pt x="2514600" y="19824"/>
                                </a:lnTo>
                                <a:lnTo>
                                  <a:pt x="2514600" y="12192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6108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23"/>
                                </a:lnTo>
                                <a:lnTo>
                                  <a:pt x="2513063" y="21323"/>
                                </a:lnTo>
                                <a:lnTo>
                                  <a:pt x="2522207" y="21323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3.276156pt;width:198.6pt;height:2.2pt;mso-position-horizontal-relative:page;mso-position-vertical-relative:paragraph;z-index:-15720960;mso-wrap-distance-left:0;mso-wrap-distance-right:0" id="docshapegroup46" coordorigin="1860,266" coordsize="3972,44">
                <v:shape style="position:absolute;left:1860;top:265;width:3972;height:32" id="docshape47" coordorigin="1860,266" coordsize="3972,32" path="m5832,270l5820,270,5820,266,1860,266,1860,297,5820,297,5820,285,5832,285,5832,270xe" filled="true" fillcolor="#a0a0a0" stroked="false">
                  <v:path arrowok="t"/>
                  <v:fill type="solid"/>
                </v:shape>
                <v:shape style="position:absolute;left:1860;top:275;width:3972;height:34" id="docshape48" coordorigin="1860,275" coordsize="3972,34" path="m5832,275l5818,275,5818,294,1860,294,1860,309,5818,309,5832,309,5832,294,5832,27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4"/>
        </w:numPr>
        <w:tabs>
          <w:tab w:val="left" w:pos="670"/>
        </w:tabs>
        <w:spacing w:before="176"/>
        <w:ind w:left="670" w:hanging="325"/>
      </w:pPr>
      <w:r>
        <w:t>Workflow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Model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239" w:line="271" w:lineRule="auto"/>
        <w:ind w:right="89"/>
        <w:jc w:val="both"/>
      </w:pPr>
      <w:r>
        <w:t>Citizens and IoT systems generate raw data.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208" w:line="268" w:lineRule="auto"/>
        <w:ind w:right="90"/>
        <w:jc w:val="both"/>
      </w:pPr>
      <w:r>
        <w:t>Data is transmitted securely to the cloud-based governance hub.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68" w:lineRule="auto"/>
        <w:ind w:right="88"/>
        <w:jc w:val="both"/>
      </w:pPr>
      <w:r>
        <w:t>AI algorithms analyze patterns and generate actionable insights.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211" w:line="271" w:lineRule="auto"/>
        <w:ind w:right="89"/>
        <w:jc w:val="both"/>
      </w:pPr>
      <w:r>
        <w:t>Insights are visualized in decision dashboards for policymakers.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206" w:line="268" w:lineRule="auto"/>
        <w:ind w:right="89"/>
        <w:jc w:val="both"/>
      </w:pPr>
      <w:r>
        <w:t xml:space="preserve">All transactions are recorded in the blockchain ledger for audit and </w:t>
      </w:r>
      <w:r>
        <w:rPr>
          <w:spacing w:val="-2"/>
        </w:rPr>
        <w:t>security.</w:t>
      </w:r>
    </w:p>
    <w:p w:rsidR="000641D0" w:rsidRDefault="00D958A2">
      <w:pPr>
        <w:pStyle w:val="ListParagraph"/>
        <w:numPr>
          <w:ilvl w:val="0"/>
          <w:numId w:val="13"/>
        </w:numPr>
        <w:tabs>
          <w:tab w:val="left" w:pos="1080"/>
        </w:tabs>
        <w:spacing w:before="7" w:line="268" w:lineRule="auto"/>
        <w:ind w:right="90"/>
        <w:jc w:val="both"/>
      </w:pPr>
      <w:proofErr w:type="gramStart"/>
      <w:r>
        <w:t>Citizens</w:t>
      </w:r>
      <w:proofErr w:type="gramEnd"/>
      <w:r>
        <w:t xml:space="preserve"> access transparent reports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10"/>
        </w:rPr>
        <w:t xml:space="preserve"> </w:t>
      </w:r>
      <w:r>
        <w:rPr>
          <w:spacing w:val="-2"/>
        </w:rPr>
        <w:t>feedback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10"/>
        </w:rPr>
        <w:t xml:space="preserve"> </w:t>
      </w:r>
      <w:r>
        <w:rPr>
          <w:spacing w:val="-2"/>
        </w:rPr>
        <w:t>the portal.</w:t>
      </w:r>
    </w:p>
    <w:p w:rsidR="000641D0" w:rsidRDefault="00D958A2">
      <w:pPr>
        <w:spacing w:before="211" w:line="271" w:lineRule="auto"/>
        <w:ind w:left="355" w:right="83" w:hanging="10"/>
        <w:jc w:val="both"/>
      </w:pPr>
      <w:r>
        <w:t xml:space="preserve">This end-to-end cycle promotes </w:t>
      </w:r>
      <w:r>
        <w:rPr>
          <w:b/>
        </w:rPr>
        <w:t xml:space="preserve">evidence based, transparent, and cyber-secure </w:t>
      </w:r>
      <w:r>
        <w:rPr>
          <w:b/>
          <w:spacing w:val="-2"/>
        </w:rPr>
        <w:t>governance</w:t>
      </w:r>
      <w:r>
        <w:rPr>
          <w:spacing w:val="-2"/>
        </w:rPr>
        <w:t>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166637</wp:posOffset>
                </wp:positionV>
                <wp:extent cx="2524125" cy="26034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-12" y="0"/>
                            <a:ext cx="25241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0320">
                                <a:moveTo>
                                  <a:pt x="2523756" y="1536"/>
                                </a:moveTo>
                                <a:lnTo>
                                  <a:pt x="2514612" y="1536"/>
                                </a:lnTo>
                                <a:lnTo>
                                  <a:pt x="251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514612" y="19812"/>
                                </a:lnTo>
                                <a:lnTo>
                                  <a:pt x="2514612" y="10668"/>
                                </a:lnTo>
                                <a:lnTo>
                                  <a:pt x="2523756" y="10668"/>
                                </a:lnTo>
                                <a:lnTo>
                                  <a:pt x="252375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035" y="4584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708" y="0"/>
                                </a:moveTo>
                                <a:lnTo>
                                  <a:pt x="2511564" y="0"/>
                                </a:lnTo>
                                <a:lnTo>
                                  <a:pt x="2511564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1336"/>
                                </a:lnTo>
                                <a:lnTo>
                                  <a:pt x="2511564" y="21336"/>
                                </a:lnTo>
                                <a:lnTo>
                                  <a:pt x="2520708" y="21336"/>
                                </a:lnTo>
                                <a:lnTo>
                                  <a:pt x="2520708" y="12179"/>
                                </a:lnTo>
                                <a:lnTo>
                                  <a:pt x="252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2.400002pt;margin-top:13.121065pt;width:198.75pt;height:2.050pt;mso-position-horizontal-relative:page;mso-position-vertical-relative:paragraph;z-index:-15720448;mso-wrap-distance-left:0;mso-wrap-distance-right:0" id="docshapegroup49" coordorigin="1848,262" coordsize="3975,41">
                <v:shape style="position:absolute;left:1847;top:262;width:3975;height:32" id="docshape50" coordorigin="1848,262" coordsize="3975,32" path="m5822,265l5808,265,5808,262,1848,262,1848,294,5808,294,5808,279,5822,279,5822,265xe" filled="true" fillcolor="#a0a0a0" stroked="false">
                  <v:path arrowok="t"/>
                  <v:fill type="solid"/>
                </v:shape>
                <v:shape style="position:absolute;left:1852;top:269;width:3970;height:34" id="docshape51" coordorigin="1853,270" coordsize="3970,34" path="m5822,270l5808,270,5808,289,1853,289,1853,303,5808,303,5822,303,5822,289,5822,27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numPr>
          <w:ilvl w:val="1"/>
          <w:numId w:val="14"/>
        </w:numPr>
        <w:tabs>
          <w:tab w:val="left" w:pos="664"/>
          <w:tab w:val="left" w:pos="1826"/>
        </w:tabs>
        <w:spacing w:before="176" w:line="513" w:lineRule="auto"/>
        <w:ind w:left="345" w:right="484" w:firstLine="0"/>
      </w:pPr>
      <w:r>
        <w:t>Adva</w:t>
      </w:r>
      <w:r>
        <w:t>ntages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Proposed</w:t>
      </w:r>
      <w:r>
        <w:rPr>
          <w:spacing w:val="-12"/>
        </w:rPr>
        <w:t xml:space="preserve"> </w:t>
      </w:r>
      <w:r>
        <w:t xml:space="preserve">Model </w:t>
      </w:r>
      <w:r>
        <w:rPr>
          <w:spacing w:val="-2"/>
        </w:rPr>
        <w:t>Feature</w:t>
      </w:r>
      <w:r>
        <w:tab/>
      </w:r>
      <w:r>
        <w:rPr>
          <w:spacing w:val="-2"/>
        </w:rPr>
        <w:t>Description</w:t>
      </w:r>
    </w:p>
    <w:p w:rsidR="000641D0" w:rsidRDefault="00D958A2">
      <w:pPr>
        <w:pStyle w:val="BodyText"/>
        <w:tabs>
          <w:tab w:val="left" w:pos="2282"/>
        </w:tabs>
        <w:spacing w:before="12"/>
        <w:ind w:left="345"/>
        <w:jc w:val="both"/>
      </w:pPr>
      <w:r>
        <w:rPr>
          <w:b/>
          <w:spacing w:val="-4"/>
        </w:rPr>
        <w:t>Data</w:t>
      </w:r>
      <w:r>
        <w:rPr>
          <w:b/>
        </w:rPr>
        <w:tab/>
      </w:r>
      <w:r>
        <w:t>Eliminates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silos</w:t>
      </w:r>
      <w:r>
        <w:rPr>
          <w:spacing w:val="-3"/>
        </w:rPr>
        <w:t xml:space="preserve"> </w:t>
      </w:r>
      <w:r>
        <w:rPr>
          <w:spacing w:val="-5"/>
        </w:rPr>
        <w:t>by</w:t>
      </w:r>
    </w:p>
    <w:p w:rsidR="000641D0" w:rsidRDefault="00D958A2">
      <w:pPr>
        <w:spacing w:before="71"/>
        <w:ind w:left="345"/>
        <w:jc w:val="both"/>
      </w:pPr>
      <w:proofErr w:type="gramStart"/>
      <w:r>
        <w:rPr>
          <w:b/>
        </w:rPr>
        <w:t>Integration</w:t>
      </w:r>
      <w:r>
        <w:rPr>
          <w:b/>
          <w:spacing w:val="79"/>
        </w:rPr>
        <w:t xml:space="preserve">    </w:t>
      </w:r>
      <w:r>
        <w:t>connecting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departments.</w:t>
      </w:r>
      <w:proofErr w:type="gramEnd"/>
    </w:p>
    <w:p w:rsidR="000641D0" w:rsidRDefault="00D958A2">
      <w:pPr>
        <w:pStyle w:val="BodyText"/>
        <w:spacing w:before="251" w:line="240" w:lineRule="exact"/>
        <w:ind w:left="1812"/>
      </w:pPr>
      <w:r>
        <w:t>Blockchain</w:t>
      </w:r>
      <w:r>
        <w:rPr>
          <w:spacing w:val="7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rPr>
          <w:spacing w:val="-2"/>
        </w:rPr>
        <w:t>encryption</w:t>
      </w:r>
    </w:p>
    <w:p w:rsidR="000641D0" w:rsidRDefault="00D958A2">
      <w:pPr>
        <w:pStyle w:val="Heading2"/>
        <w:spacing w:line="240" w:lineRule="exact"/>
      </w:pPr>
      <w:r>
        <w:rPr>
          <w:spacing w:val="-2"/>
        </w:rPr>
        <w:t>Cybersecurity</w:t>
      </w:r>
    </w:p>
    <w:p w:rsidR="000641D0" w:rsidRDefault="00D958A2">
      <w:pPr>
        <w:pStyle w:val="BodyText"/>
        <w:spacing w:before="1"/>
        <w:ind w:left="1821"/>
      </w:pPr>
      <w:proofErr w:type="gramStart"/>
      <w:r>
        <w:t>ensure</w:t>
      </w:r>
      <w:proofErr w:type="gramEnd"/>
      <w:r>
        <w:rPr>
          <w:spacing w:val="-5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 xml:space="preserve">data </w:t>
      </w:r>
      <w:r>
        <w:rPr>
          <w:spacing w:val="-2"/>
        </w:rPr>
        <w:t>exchange.</w:t>
      </w:r>
    </w:p>
    <w:p w:rsidR="000641D0" w:rsidRDefault="00D958A2">
      <w:pPr>
        <w:pStyle w:val="BodyText"/>
        <w:spacing w:before="74"/>
        <w:ind w:right="302"/>
        <w:jc w:val="right"/>
      </w:pPr>
      <w:r>
        <w:br w:type="column"/>
      </w:r>
      <w:r>
        <w:lastRenderedPageBreak/>
        <w:t>Citizens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verify</w:t>
      </w:r>
    </w:p>
    <w:p w:rsidR="000641D0" w:rsidRDefault="00D958A2">
      <w:pPr>
        <w:spacing w:before="35"/>
        <w:ind w:right="342"/>
        <w:jc w:val="right"/>
      </w:pPr>
      <w:r>
        <w:rPr>
          <w:b/>
        </w:rPr>
        <w:t>Transparency</w:t>
      </w:r>
      <w:r>
        <w:rPr>
          <w:b/>
          <w:spacing w:val="27"/>
        </w:rPr>
        <w:t xml:space="preserve"> </w:t>
      </w:r>
      <w:r>
        <w:t>decisions</w:t>
      </w:r>
      <w:r>
        <w:rPr>
          <w:spacing w:val="25"/>
        </w:rPr>
        <w:t xml:space="preserve"> </w:t>
      </w:r>
      <w:r>
        <w:t>made</w:t>
      </w:r>
      <w:r>
        <w:rPr>
          <w:spacing w:val="27"/>
        </w:rPr>
        <w:t xml:space="preserve"> </w:t>
      </w:r>
      <w:r>
        <w:t>using</w:t>
      </w:r>
      <w:r>
        <w:rPr>
          <w:spacing w:val="31"/>
        </w:rPr>
        <w:t xml:space="preserve"> </w:t>
      </w:r>
      <w:r>
        <w:rPr>
          <w:spacing w:val="-2"/>
        </w:rPr>
        <w:t>public</w:t>
      </w:r>
    </w:p>
    <w:p w:rsidR="000641D0" w:rsidRDefault="00D958A2">
      <w:pPr>
        <w:pStyle w:val="BodyText"/>
        <w:spacing w:before="31"/>
        <w:ind w:left="1812"/>
      </w:pPr>
      <w:proofErr w:type="gramStart"/>
      <w:r>
        <w:rPr>
          <w:spacing w:val="-2"/>
        </w:rPr>
        <w:t>data</w:t>
      </w:r>
      <w:proofErr w:type="gramEnd"/>
      <w:r>
        <w:rPr>
          <w:spacing w:val="-2"/>
        </w:rPr>
        <w:t>.</w:t>
      </w:r>
    </w:p>
    <w:p w:rsidR="000641D0" w:rsidRDefault="000641D0">
      <w:pPr>
        <w:pStyle w:val="BodyText"/>
        <w:spacing w:before="38"/>
      </w:pPr>
    </w:p>
    <w:p w:rsidR="000641D0" w:rsidRDefault="00D958A2">
      <w:pPr>
        <w:pStyle w:val="BodyText"/>
        <w:tabs>
          <w:tab w:val="left" w:pos="2431"/>
          <w:tab w:val="left" w:pos="3459"/>
        </w:tabs>
        <w:ind w:left="1826"/>
      </w:pPr>
      <w:r>
        <w:rPr>
          <w:spacing w:val="-5"/>
        </w:rPr>
        <w:t>AI</w:t>
      </w:r>
      <w:r>
        <w:tab/>
      </w:r>
      <w:r>
        <w:rPr>
          <w:spacing w:val="-2"/>
        </w:rPr>
        <w:t>enables</w:t>
      </w:r>
      <w:r>
        <w:tab/>
      </w:r>
      <w:r>
        <w:rPr>
          <w:spacing w:val="-2"/>
        </w:rPr>
        <w:t>automated</w:t>
      </w:r>
    </w:p>
    <w:p w:rsidR="000641D0" w:rsidRDefault="00D958A2">
      <w:pPr>
        <w:tabs>
          <w:tab w:val="left" w:pos="1812"/>
          <w:tab w:val="left" w:pos="3958"/>
        </w:tabs>
        <w:spacing w:before="69"/>
        <w:ind w:left="345"/>
      </w:pPr>
      <w:r>
        <w:rPr>
          <w:b/>
          <w:spacing w:val="-2"/>
        </w:rPr>
        <w:t>Automation</w:t>
      </w:r>
      <w:r>
        <w:rPr>
          <w:b/>
        </w:rPr>
        <w:tab/>
      </w:r>
      <w:r>
        <w:rPr>
          <w:spacing w:val="-2"/>
        </w:rPr>
        <w:t>decision-making</w:t>
      </w:r>
      <w:r>
        <w:tab/>
      </w:r>
      <w:r>
        <w:rPr>
          <w:spacing w:val="-5"/>
        </w:rPr>
        <w:t>and</w:t>
      </w:r>
    </w:p>
    <w:p w:rsidR="000641D0" w:rsidRDefault="00D958A2">
      <w:pPr>
        <w:pStyle w:val="BodyText"/>
        <w:spacing w:before="33"/>
        <w:ind w:left="1812"/>
      </w:pPr>
      <w:proofErr w:type="gramStart"/>
      <w:r>
        <w:t>predictive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governance.</w:t>
      </w:r>
    </w:p>
    <w:p w:rsidR="000641D0" w:rsidRDefault="000641D0">
      <w:pPr>
        <w:pStyle w:val="BodyText"/>
        <w:spacing w:before="14"/>
      </w:pPr>
    </w:p>
    <w:p w:rsidR="000641D0" w:rsidRDefault="00D958A2">
      <w:pPr>
        <w:pStyle w:val="BodyText"/>
        <w:ind w:right="302"/>
        <w:jc w:val="right"/>
      </w:pPr>
      <w:r>
        <w:t>Supports</w:t>
      </w:r>
      <w:r>
        <w:rPr>
          <w:spacing w:val="-3"/>
        </w:rPr>
        <w:t xml:space="preserve"> </w:t>
      </w:r>
      <w:r>
        <w:t>both urban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:rsidR="000641D0" w:rsidRDefault="00D958A2">
      <w:pPr>
        <w:tabs>
          <w:tab w:val="left" w:pos="1467"/>
        </w:tabs>
        <w:spacing w:before="64"/>
        <w:ind w:right="340"/>
        <w:jc w:val="right"/>
      </w:pPr>
      <w:r>
        <w:rPr>
          <w:b/>
          <w:spacing w:val="-2"/>
        </w:rPr>
        <w:t>Inclusiveness</w:t>
      </w:r>
      <w:r>
        <w:rPr>
          <w:b/>
        </w:rPr>
        <w:tab/>
      </w:r>
      <w:r>
        <w:t>rural</w:t>
      </w:r>
      <w:r>
        <w:rPr>
          <w:spacing w:val="67"/>
          <w:w w:val="150"/>
        </w:rPr>
        <w:t xml:space="preserve"> </w:t>
      </w:r>
      <w:r>
        <w:t>participation</w:t>
      </w:r>
      <w:r>
        <w:rPr>
          <w:spacing w:val="66"/>
          <w:w w:val="150"/>
        </w:rPr>
        <w:t xml:space="preserve"> </w:t>
      </w:r>
      <w:r>
        <w:rPr>
          <w:spacing w:val="-2"/>
        </w:rPr>
        <w:t>through</w:t>
      </w:r>
    </w:p>
    <w:p w:rsidR="000641D0" w:rsidRDefault="00D958A2">
      <w:pPr>
        <w:pStyle w:val="BodyText"/>
        <w:spacing w:before="31"/>
        <w:ind w:left="1812"/>
      </w:pPr>
      <w:proofErr w:type="gramStart"/>
      <w:r>
        <w:t>mobile-friendly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platforms.</w:t>
      </w:r>
    </w:p>
    <w:p w:rsidR="000641D0" w:rsidRDefault="000641D0">
      <w:pPr>
        <w:pStyle w:val="BodyText"/>
        <w:rPr>
          <w:sz w:val="20"/>
        </w:rPr>
      </w:pPr>
    </w:p>
    <w:p w:rsidR="000641D0" w:rsidRDefault="00D958A2">
      <w:pPr>
        <w:pStyle w:val="BodyText"/>
        <w:spacing w:before="56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197012</wp:posOffset>
                </wp:positionV>
                <wp:extent cx="2524125" cy="26034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12" y="0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1536" y="18300"/>
                                </a:lnTo>
                                <a:lnTo>
                                  <a:pt x="1068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10680"/>
                                </a:lnTo>
                                <a:lnTo>
                                  <a:pt x="2514600" y="1524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18415">
                                <a:moveTo>
                                  <a:pt x="2523756" y="1536"/>
                                </a:moveTo>
                                <a:lnTo>
                                  <a:pt x="2514612" y="1536"/>
                                </a:lnTo>
                                <a:lnTo>
                                  <a:pt x="2514612" y="10680"/>
                                </a:lnTo>
                                <a:lnTo>
                                  <a:pt x="2523756" y="10680"/>
                                </a:lnTo>
                                <a:lnTo>
                                  <a:pt x="252375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" y="4571"/>
                            <a:ext cx="25228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159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3728"/>
                                </a:lnTo>
                                <a:lnTo>
                                  <a:pt x="0" y="13728"/>
                                </a:lnTo>
                                <a:lnTo>
                                  <a:pt x="0" y="21336"/>
                                </a:lnTo>
                                <a:lnTo>
                                  <a:pt x="2513076" y="21336"/>
                                </a:lnTo>
                                <a:lnTo>
                                  <a:pt x="2522232" y="21336"/>
                                </a:lnTo>
                                <a:lnTo>
                                  <a:pt x="2522232" y="13728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760010pt;margin-top:15.512784pt;width:198.75pt;height:2.050pt;mso-position-horizontal-relative:page;mso-position-vertical-relative:paragraph;z-index:-15719936;mso-wrap-distance-left:0;mso-wrap-distance-right:0" id="docshapegroup52" coordorigin="6535,310" coordsize="3975,41">
                <v:shape style="position:absolute;left:6535;top:310;width:3975;height:29" id="docshape53" coordorigin="6535,310" coordsize="3975,29" path="m10495,310l6535,310,6535,339,6538,339,6552,339,10495,339,10495,327,10495,313,10495,310xm10510,313l10495,313,10495,327,10510,327,10510,313xe" filled="true" fillcolor="#a0a0a0" stroked="false">
                  <v:path arrowok="t"/>
                  <v:fill type="solid"/>
                </v:shape>
                <v:shape style="position:absolute;left:6537;top:317;width:3973;height:34" id="docshape54" coordorigin="6538,317" coordsize="3973,34" path="m10510,317l10495,317,10495,339,6538,339,6538,351,10495,351,10510,351,10510,339,10510,31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spacing w:before="183"/>
      </w:pPr>
      <w:r>
        <w:rPr>
          <w:spacing w:val="-10"/>
        </w:rPr>
        <w:t>A</w:t>
      </w:r>
    </w:p>
    <w:p w:rsidR="000641D0" w:rsidRDefault="00D958A2">
      <w:pPr>
        <w:pStyle w:val="ListParagraph"/>
        <w:numPr>
          <w:ilvl w:val="0"/>
          <w:numId w:val="12"/>
        </w:numPr>
        <w:tabs>
          <w:tab w:val="left" w:pos="1080"/>
          <w:tab w:val="left" w:pos="2397"/>
          <w:tab w:val="left" w:pos="4158"/>
        </w:tabs>
        <w:spacing w:before="239" w:line="268" w:lineRule="auto"/>
        <w:ind w:right="341"/>
      </w:pPr>
      <w:r>
        <w:rPr>
          <w:spacing w:val="-2"/>
        </w:rPr>
        <w:t>35–50%</w:t>
      </w:r>
      <w:r>
        <w:tab/>
      </w:r>
      <w:r>
        <w:rPr>
          <w:spacing w:val="-2"/>
        </w:rPr>
        <w:t>improvement</w:t>
      </w:r>
      <w:r>
        <w:tab/>
      </w:r>
      <w:r>
        <w:rPr>
          <w:spacing w:val="-6"/>
        </w:rPr>
        <w:t xml:space="preserve">in </w:t>
      </w:r>
      <w:r>
        <w:t>interdepartmental coordination.</w:t>
      </w:r>
    </w:p>
    <w:p w:rsidR="000641D0" w:rsidRDefault="00D958A2">
      <w:pPr>
        <w:pStyle w:val="ListParagraph"/>
        <w:numPr>
          <w:ilvl w:val="0"/>
          <w:numId w:val="12"/>
        </w:numPr>
        <w:tabs>
          <w:tab w:val="left" w:pos="1080"/>
        </w:tabs>
        <w:spacing w:before="216" w:line="268" w:lineRule="auto"/>
        <w:ind w:right="341"/>
      </w:pPr>
      <w:r>
        <w:t>Reduction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manual</w:t>
      </w:r>
      <w:r>
        <w:rPr>
          <w:spacing w:val="21"/>
        </w:rPr>
        <w:t xml:space="preserve"> </w:t>
      </w:r>
      <w:r>
        <w:t xml:space="preserve">administrative </w:t>
      </w:r>
      <w:r>
        <w:rPr>
          <w:spacing w:val="-2"/>
        </w:rPr>
        <w:t>delays.</w:t>
      </w:r>
    </w:p>
    <w:p w:rsidR="000641D0" w:rsidRDefault="00D958A2">
      <w:pPr>
        <w:pStyle w:val="ListParagraph"/>
        <w:numPr>
          <w:ilvl w:val="0"/>
          <w:numId w:val="12"/>
        </w:numPr>
        <w:tabs>
          <w:tab w:val="left" w:pos="1080"/>
        </w:tabs>
        <w:spacing w:before="216" w:line="268" w:lineRule="auto"/>
        <w:ind w:right="342"/>
      </w:pPr>
      <w:r>
        <w:t>Enhanced</w:t>
      </w:r>
      <w:r>
        <w:rPr>
          <w:spacing w:val="35"/>
        </w:rPr>
        <w:t xml:space="preserve"> </w:t>
      </w:r>
      <w:r>
        <w:t>public</w:t>
      </w:r>
      <w:r>
        <w:rPr>
          <w:spacing w:val="30"/>
        </w:rPr>
        <w:t xml:space="preserve"> </w:t>
      </w:r>
      <w:r>
        <w:t>trust</w:t>
      </w:r>
      <w:r>
        <w:rPr>
          <w:spacing w:val="32"/>
        </w:rPr>
        <w:t xml:space="preserve"> </w:t>
      </w:r>
      <w:r>
        <w:t>through</w:t>
      </w:r>
      <w:r>
        <w:rPr>
          <w:spacing w:val="32"/>
        </w:rPr>
        <w:t xml:space="preserve"> </w:t>
      </w:r>
      <w:r>
        <w:t xml:space="preserve">data </w:t>
      </w:r>
      <w:r>
        <w:rPr>
          <w:spacing w:val="-2"/>
        </w:rPr>
        <w:t>transparency.</w:t>
      </w:r>
    </w:p>
    <w:p w:rsidR="000641D0" w:rsidRDefault="00D958A2">
      <w:pPr>
        <w:pStyle w:val="ListParagraph"/>
        <w:numPr>
          <w:ilvl w:val="0"/>
          <w:numId w:val="12"/>
        </w:numPr>
        <w:tabs>
          <w:tab w:val="left" w:pos="1080"/>
        </w:tabs>
        <w:spacing w:before="203" w:line="268" w:lineRule="auto"/>
        <w:ind w:right="341"/>
      </w:pPr>
      <w:r>
        <w:t>Data-backed</w:t>
      </w:r>
      <w:r>
        <w:rPr>
          <w:spacing w:val="40"/>
        </w:rPr>
        <w:t xml:space="preserve"> </w:t>
      </w:r>
      <w:r>
        <w:t>decision-making</w:t>
      </w:r>
      <w:r>
        <w:rPr>
          <w:spacing w:val="40"/>
        </w:rPr>
        <w:t xml:space="preserve"> </w:t>
      </w:r>
      <w:r>
        <w:t>with measurable social impact.</w:t>
      </w:r>
    </w:p>
    <w:p w:rsidR="000641D0" w:rsidRDefault="00D958A2">
      <w:pPr>
        <w:pStyle w:val="ListParagraph"/>
        <w:numPr>
          <w:ilvl w:val="0"/>
          <w:numId w:val="12"/>
        </w:numPr>
        <w:tabs>
          <w:tab w:val="left" w:pos="1080"/>
        </w:tabs>
        <w:spacing w:before="5" w:line="271" w:lineRule="auto"/>
        <w:ind w:right="340"/>
      </w:pPr>
      <w:r>
        <w:t>Strengthened</w:t>
      </w:r>
      <w:r>
        <w:rPr>
          <w:spacing w:val="80"/>
        </w:rPr>
        <w:t xml:space="preserve"> </w:t>
      </w:r>
      <w:r>
        <w:t>cyber</w:t>
      </w:r>
      <w:r>
        <w:rPr>
          <w:spacing w:val="80"/>
        </w:rPr>
        <w:t xml:space="preserve"> </w:t>
      </w:r>
      <w:r>
        <w:t>resilience</w:t>
      </w:r>
      <w:r>
        <w:rPr>
          <w:spacing w:val="80"/>
        </w:rPr>
        <w:t xml:space="preserve"> </w:t>
      </w:r>
      <w:r>
        <w:t>in governance systems.</w:t>
      </w: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16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1014"/>
        </w:tabs>
        <w:spacing w:line="259" w:lineRule="auto"/>
        <w:ind w:left="355" w:right="718" w:hanging="10"/>
      </w:pPr>
      <w:r>
        <w:rPr>
          <w:color w:val="366090"/>
          <w:spacing w:val="-4"/>
        </w:rPr>
        <w:t>IMPLEMENTATION</w:t>
      </w:r>
      <w:r>
        <w:rPr>
          <w:color w:val="366090"/>
          <w:spacing w:val="-14"/>
        </w:rPr>
        <w:t xml:space="preserve"> </w:t>
      </w:r>
      <w:r>
        <w:rPr>
          <w:color w:val="366090"/>
          <w:spacing w:val="-4"/>
        </w:rPr>
        <w:t xml:space="preserve">&amp; </w:t>
      </w:r>
      <w:r>
        <w:rPr>
          <w:color w:val="366090"/>
        </w:rPr>
        <w:t>TOOL USED</w:t>
      </w:r>
    </w:p>
    <w:p w:rsidR="000641D0" w:rsidRDefault="000641D0">
      <w:pPr>
        <w:pStyle w:val="BodyText"/>
        <w:spacing w:before="167"/>
        <w:rPr>
          <w:b/>
          <w:sz w:val="28"/>
        </w:rPr>
      </w:pPr>
    </w:p>
    <w:p w:rsidR="000641D0" w:rsidRDefault="00D958A2">
      <w:pPr>
        <w:pStyle w:val="Heading2"/>
      </w:pPr>
      <w:r>
        <w:t>Implementation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:rsidR="000641D0" w:rsidRDefault="00D958A2">
      <w:pPr>
        <w:spacing w:before="239" w:line="278" w:lineRule="auto"/>
        <w:ind w:left="345" w:right="350"/>
      </w:pPr>
      <w:r>
        <w:t xml:space="preserve">The implementation of the </w:t>
      </w:r>
      <w:r>
        <w:rPr>
          <w:b/>
        </w:rPr>
        <w:t>Cyber-Secure Data-Driven</w:t>
      </w:r>
      <w:r>
        <w:rPr>
          <w:b/>
          <w:spacing w:val="-14"/>
        </w:rPr>
        <w:t xml:space="preserve"> </w:t>
      </w:r>
      <w:r>
        <w:rPr>
          <w:b/>
        </w:rPr>
        <w:t>Smart</w:t>
      </w:r>
      <w:r>
        <w:rPr>
          <w:b/>
          <w:spacing w:val="-14"/>
        </w:rPr>
        <w:t xml:space="preserve"> </w:t>
      </w:r>
      <w:r>
        <w:rPr>
          <w:b/>
        </w:rPr>
        <w:t>Governance</w:t>
      </w:r>
      <w:r>
        <w:rPr>
          <w:b/>
          <w:spacing w:val="-12"/>
        </w:rPr>
        <w:t xml:space="preserve"> </w:t>
      </w:r>
      <w:r>
        <w:rPr>
          <w:b/>
        </w:rPr>
        <w:t xml:space="preserve">(CDDSG) </w:t>
      </w:r>
      <w:r>
        <w:t xml:space="preserve">model is designed using a </w:t>
      </w:r>
      <w:r>
        <w:rPr>
          <w:b/>
        </w:rPr>
        <w:t xml:space="preserve">modular approach </w:t>
      </w:r>
      <w:r>
        <w:t>where each layer of the proposed system (data collection, processing, analytics, security, and citizen interaction) is built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readil</w:t>
      </w:r>
      <w:r>
        <w:t>y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open-source</w:t>
      </w:r>
      <w:r>
        <w:rPr>
          <w:spacing w:val="-2"/>
        </w:rPr>
        <w:t xml:space="preserve"> </w:t>
      </w:r>
      <w:r>
        <w:t>and cloud-based technologies.</w:t>
      </w:r>
    </w:p>
    <w:p w:rsidR="000641D0" w:rsidRDefault="000641D0">
      <w:pPr>
        <w:spacing w:line="278" w:lineRule="auto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421" w:space="266"/>
            <w:col w:w="4673"/>
          </w:cols>
        </w:sectPr>
      </w:pPr>
    </w:p>
    <w:p w:rsidR="000641D0" w:rsidRDefault="00D958A2">
      <w:pPr>
        <w:spacing w:before="74" w:line="268" w:lineRule="auto"/>
        <w:ind w:left="355" w:hanging="10"/>
        <w:rPr>
          <w:b/>
        </w:rPr>
      </w:pPr>
      <w:r>
        <w:lastRenderedPageBreak/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implemented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three</w:t>
      </w:r>
      <w:r>
        <w:rPr>
          <w:b/>
          <w:spacing w:val="-5"/>
        </w:rPr>
        <w:t xml:space="preserve"> </w:t>
      </w:r>
      <w:r>
        <w:rPr>
          <w:b/>
        </w:rPr>
        <w:t xml:space="preserve">key </w:t>
      </w:r>
      <w:r>
        <w:rPr>
          <w:b/>
          <w:spacing w:val="-2"/>
        </w:rPr>
        <w:t>phases: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</w:tabs>
        <w:spacing w:before="214" w:line="268" w:lineRule="auto"/>
        <w:ind w:right="268"/>
      </w:pPr>
      <w:r>
        <w:rPr>
          <w:b/>
        </w:rPr>
        <w:t>Data</w:t>
      </w:r>
      <w:r>
        <w:rPr>
          <w:b/>
          <w:spacing w:val="-9"/>
        </w:rPr>
        <w:t xml:space="preserve"> </w:t>
      </w:r>
      <w:r>
        <w:rPr>
          <w:b/>
        </w:rPr>
        <w:t>Integration</w:t>
      </w:r>
      <w:r>
        <w:rPr>
          <w:b/>
          <w:spacing w:val="-9"/>
        </w:rPr>
        <w:t xml:space="preserve"> </w:t>
      </w:r>
      <w:r>
        <w:rPr>
          <w:b/>
        </w:rPr>
        <w:t>Phase</w:t>
      </w:r>
      <w:r>
        <w:rPr>
          <w:b/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Setting up data sources and APIs.</w:t>
      </w:r>
    </w:p>
    <w:p w:rsidR="000641D0" w:rsidRDefault="00D958A2">
      <w:pPr>
        <w:pStyle w:val="Heading2"/>
        <w:spacing w:before="74" w:line="516" w:lineRule="auto"/>
      </w:pPr>
      <w:r>
        <w:rPr>
          <w:b w:val="0"/>
        </w:rPr>
        <w:br w:type="column"/>
      </w:r>
      <w:r>
        <w:rPr>
          <w:spacing w:val="-2"/>
        </w:rPr>
        <w:lastRenderedPageBreak/>
        <w:t>Processing Layer</w:t>
      </w:r>
    </w:p>
    <w:p w:rsidR="000641D0" w:rsidRDefault="00D958A2">
      <w:pPr>
        <w:spacing w:before="95"/>
        <w:rPr>
          <w:b/>
        </w:rPr>
      </w:pPr>
      <w:r>
        <w:br w:type="column"/>
      </w:r>
    </w:p>
    <w:p w:rsidR="000641D0" w:rsidRDefault="00D958A2">
      <w:pPr>
        <w:pStyle w:val="BodyText"/>
        <w:tabs>
          <w:tab w:val="left" w:pos="1792"/>
        </w:tabs>
        <w:spacing w:line="516" w:lineRule="auto"/>
        <w:ind w:left="247" w:right="535" w:hanging="3"/>
      </w:pPr>
      <w:r>
        <w:t>Apache Hadoop, data Apache Spark</w:t>
      </w:r>
      <w:r>
        <w:tab/>
      </w:r>
      <w:r>
        <w:rPr>
          <w:spacing w:val="-2"/>
        </w:rPr>
        <w:t>processing</w:t>
      </w:r>
    </w:p>
    <w:p w:rsidR="000641D0" w:rsidRDefault="00D958A2">
      <w:pPr>
        <w:pStyle w:val="BodyText"/>
        <w:spacing w:line="210" w:lineRule="exact"/>
        <w:ind w:left="1754"/>
      </w:pPr>
      <w:r>
        <w:rPr>
          <w:spacing w:val="-2"/>
        </w:rPr>
        <w:t>Scalable</w:t>
      </w:r>
    </w:p>
    <w:p w:rsidR="000641D0" w:rsidRDefault="000641D0">
      <w:pPr>
        <w:pStyle w:val="BodyText"/>
        <w:spacing w:line="210" w:lineRule="exact"/>
        <w:sectPr w:rsidR="000641D0">
          <w:pgSz w:w="12240" w:h="15840"/>
          <w:pgMar w:top="1400" w:right="1440" w:bottom="280" w:left="1440" w:header="720" w:footer="720" w:gutter="0"/>
          <w:cols w:num="3" w:space="720" w:equalWidth="0">
            <w:col w:w="4373" w:space="329"/>
            <w:col w:w="1345" w:space="39"/>
            <w:col w:w="3274"/>
          </w:cols>
        </w:sectPr>
      </w:pP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</w:tabs>
        <w:spacing w:line="278" w:lineRule="auto"/>
        <w:ind w:right="38"/>
      </w:pPr>
      <w:r>
        <w:rPr>
          <w:b/>
        </w:rPr>
        <w:lastRenderedPageBreak/>
        <w:t>AI and Decision Layer Development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predictive models and dashboards.</w:t>
      </w:r>
    </w:p>
    <w:p w:rsidR="000641D0" w:rsidRDefault="00D958A2">
      <w:pPr>
        <w:pStyle w:val="ListParagraph"/>
        <w:numPr>
          <w:ilvl w:val="1"/>
          <w:numId w:val="15"/>
        </w:numPr>
        <w:tabs>
          <w:tab w:val="left" w:pos="1080"/>
        </w:tabs>
        <w:spacing w:before="188" w:line="278" w:lineRule="auto"/>
        <w:ind w:right="84"/>
      </w:pPr>
      <w:r>
        <w:rPr>
          <w:b/>
        </w:rPr>
        <w:t>Security and Blockchain Integration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t>end-to-end data protection.</w:t>
      </w:r>
    </w:p>
    <w:p w:rsidR="000641D0" w:rsidRDefault="00D958A2">
      <w:pPr>
        <w:pStyle w:val="BodyText"/>
        <w:spacing w:before="44"/>
        <w:ind w:left="247"/>
        <w:jc w:val="center"/>
      </w:pPr>
      <w:r>
        <w:br w:type="column"/>
      </w:r>
      <w:r>
        <w:lastRenderedPageBreak/>
        <w:t>AWS</w:t>
      </w:r>
      <w:r>
        <w:rPr>
          <w:spacing w:val="-1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Google</w:t>
      </w:r>
    </w:p>
    <w:p w:rsidR="000641D0" w:rsidRDefault="00D958A2">
      <w:pPr>
        <w:tabs>
          <w:tab w:val="left" w:pos="2831"/>
        </w:tabs>
        <w:spacing w:before="20"/>
        <w:ind w:right="267"/>
        <w:jc w:val="center"/>
      </w:pPr>
      <w:r>
        <w:rPr>
          <w:b/>
          <w:spacing w:val="-2"/>
        </w:rPr>
        <w:t>Cloud</w:t>
      </w:r>
      <w:r>
        <w:rPr>
          <w:b/>
        </w:rPr>
        <w:tab/>
      </w:r>
      <w:r>
        <w:rPr>
          <w:spacing w:val="-2"/>
        </w:rPr>
        <w:t>cloud</w:t>
      </w:r>
    </w:p>
    <w:p w:rsidR="000641D0" w:rsidRDefault="00D958A2">
      <w:pPr>
        <w:pStyle w:val="BodyText"/>
        <w:spacing w:before="21"/>
        <w:ind w:right="366"/>
        <w:jc w:val="center"/>
      </w:pPr>
      <w:r>
        <w:t xml:space="preserve">Cloud </w:t>
      </w:r>
      <w:r>
        <w:rPr>
          <w:spacing w:val="-10"/>
        </w:rPr>
        <w:t>/</w:t>
      </w:r>
    </w:p>
    <w:p w:rsidR="000641D0" w:rsidRDefault="00D958A2">
      <w:pPr>
        <w:tabs>
          <w:tab w:val="left" w:pos="3578"/>
        </w:tabs>
        <w:spacing w:before="18" w:line="259" w:lineRule="auto"/>
        <w:ind w:left="720" w:right="340"/>
        <w:jc w:val="center"/>
      </w:pPr>
      <w:r>
        <w:rPr>
          <w:b/>
          <w:spacing w:val="-2"/>
        </w:rPr>
        <w:t>Infrastructu</w:t>
      </w:r>
      <w:r>
        <w:rPr>
          <w:b/>
        </w:rPr>
        <w:tab/>
      </w:r>
      <w:r>
        <w:rPr>
          <w:spacing w:val="-2"/>
        </w:rPr>
        <w:t xml:space="preserve">environment </w:t>
      </w:r>
      <w:r>
        <w:t>Microsoft</w:t>
      </w:r>
      <w:r>
        <w:rPr>
          <w:spacing w:val="-12"/>
        </w:rPr>
        <w:t xml:space="preserve"> </w:t>
      </w:r>
      <w:r>
        <w:t>Azure</w:t>
      </w:r>
    </w:p>
    <w:p w:rsidR="000641D0" w:rsidRDefault="00D958A2">
      <w:pPr>
        <w:tabs>
          <w:tab w:val="left" w:pos="2832"/>
        </w:tabs>
        <w:spacing w:before="1" w:line="252" w:lineRule="exact"/>
        <w:ind w:right="517"/>
        <w:jc w:val="right"/>
      </w:pPr>
      <w:proofErr w:type="gramStart"/>
      <w:r>
        <w:rPr>
          <w:b/>
          <w:spacing w:val="-5"/>
        </w:rPr>
        <w:t>re</w:t>
      </w:r>
      <w:proofErr w:type="gramEnd"/>
      <w:r>
        <w:rPr>
          <w:b/>
        </w:rPr>
        <w:tab/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hosting</w:t>
      </w:r>
    </w:p>
    <w:p w:rsidR="000641D0" w:rsidRDefault="00D958A2">
      <w:pPr>
        <w:pStyle w:val="BodyText"/>
        <w:spacing w:line="252" w:lineRule="exact"/>
        <w:ind w:right="506"/>
        <w:jc w:val="right"/>
      </w:pPr>
      <w:r>
        <w:t>/ OpenStack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storage</w:t>
      </w:r>
    </w:p>
    <w:p w:rsidR="000641D0" w:rsidRDefault="000641D0">
      <w:pPr>
        <w:pStyle w:val="BodyText"/>
        <w:spacing w:line="252" w:lineRule="exact"/>
        <w:jc w:val="right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254" w:space="73"/>
            <w:col w:w="5033"/>
          </w:cols>
        </w:sectPr>
      </w:pPr>
    </w:p>
    <w:p w:rsidR="000641D0" w:rsidRDefault="000641D0">
      <w:pPr>
        <w:pStyle w:val="BodyText"/>
        <w:rPr>
          <w:sz w:val="14"/>
        </w:rPr>
      </w:pPr>
    </w:p>
    <w:p w:rsidR="000641D0" w:rsidRDefault="000641D0">
      <w:pPr>
        <w:pStyle w:val="BodyText"/>
        <w:rPr>
          <w:sz w:val="14"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:rsidR="000641D0" w:rsidRDefault="000641D0">
      <w:pPr>
        <w:pStyle w:val="BodyText"/>
        <w:spacing w:before="93"/>
        <w:rPr>
          <w:sz w:val="20"/>
        </w:rPr>
      </w:pPr>
    </w:p>
    <w:p w:rsidR="000641D0" w:rsidRDefault="00D958A2">
      <w:pPr>
        <w:pStyle w:val="BodyText"/>
        <w:spacing w:line="43" w:lineRule="exact"/>
        <w:ind w:left="408" w:right="-29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7940"/>
                <wp:effectExtent l="9525" t="0" r="0" b="634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7940"/>
                          <a:chOff x="0" y="0"/>
                          <a:chExt cx="2522220" cy="279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-12" y="0"/>
                            <a:ext cx="25228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18415">
                                <a:moveTo>
                                  <a:pt x="2522232" y="1536"/>
                                </a:moveTo>
                                <a:lnTo>
                                  <a:pt x="2514612" y="1536"/>
                                </a:lnTo>
                                <a:lnTo>
                                  <a:pt x="251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1536" y="18300"/>
                                </a:lnTo>
                                <a:lnTo>
                                  <a:pt x="10680" y="18300"/>
                                </a:lnTo>
                                <a:lnTo>
                                  <a:pt x="2514612" y="18300"/>
                                </a:lnTo>
                                <a:lnTo>
                                  <a:pt x="2514612" y="10680"/>
                                </a:lnTo>
                                <a:lnTo>
                                  <a:pt x="2522232" y="10680"/>
                                </a:lnTo>
                                <a:lnTo>
                                  <a:pt x="25222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24" y="4584"/>
                            <a:ext cx="25209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2860">
                                <a:moveTo>
                                  <a:pt x="2520696" y="0"/>
                                </a:moveTo>
                                <a:lnTo>
                                  <a:pt x="2511552" y="0"/>
                                </a:lnTo>
                                <a:lnTo>
                                  <a:pt x="251155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2511552" y="22860"/>
                                </a:lnTo>
                                <a:lnTo>
                                  <a:pt x="2520696" y="22860"/>
                                </a:lnTo>
                                <a:lnTo>
                                  <a:pt x="2520696" y="13716"/>
                                </a:lnTo>
                                <a:lnTo>
                                  <a:pt x="252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2pt;mso-position-horizontal-relative:char;mso-position-vertical-relative:line" id="docshapegroup55" coordorigin="0,0" coordsize="3972,44">
                <v:shape style="position:absolute;left:-1;top:0;width:3973;height:29" id="docshape56" coordorigin="0,0" coordsize="3973,29" path="m3972,2l3960,2,3960,0,0,0,0,29,2,29,17,29,3960,29,3960,17,3972,17,3972,2xe" filled="true" fillcolor="#a0a0a0" stroked="false">
                  <v:path arrowok="t"/>
                  <v:fill type="solid"/>
                </v:shape>
                <v:shape style="position:absolute;left:2;top:7;width:3970;height:36" id="docshape57" coordorigin="2,7" coordsize="3970,36" path="m3972,7l3958,7,3958,29,2,29,2,43,3958,43,3972,43,3972,29,3972,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spacing w:before="181"/>
        <w:ind w:left="345"/>
        <w:rPr>
          <w:b/>
        </w:rPr>
      </w:pPr>
      <w:r>
        <w:rPr>
          <w:b/>
        </w:rPr>
        <w:t>8.2</w:t>
      </w:r>
      <w:r>
        <w:rPr>
          <w:b/>
          <w:spacing w:val="-13"/>
        </w:rPr>
        <w:t xml:space="preserve"> </w:t>
      </w:r>
      <w:r>
        <w:rPr>
          <w:b/>
        </w:rPr>
        <w:t>Tools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Technologies</w:t>
      </w:r>
    </w:p>
    <w:p w:rsidR="000641D0" w:rsidRDefault="00D958A2">
      <w:pPr>
        <w:spacing w:before="239"/>
        <w:ind w:left="1663"/>
        <w:rPr>
          <w:b/>
        </w:rPr>
      </w:pPr>
      <w:r>
        <w:rPr>
          <w:b/>
          <w:spacing w:val="-2"/>
        </w:rPr>
        <w:t>Tools/Technolo</w:t>
      </w:r>
    </w:p>
    <w:p w:rsidR="000641D0" w:rsidRDefault="00D958A2">
      <w:pPr>
        <w:tabs>
          <w:tab w:val="left" w:pos="3189"/>
        </w:tabs>
        <w:spacing w:before="21" w:line="271" w:lineRule="auto"/>
        <w:ind w:left="1646" w:right="448" w:hanging="1301"/>
        <w:rPr>
          <w:b/>
        </w:rPr>
      </w:pPr>
      <w:r>
        <w:rPr>
          <w:b/>
          <w:spacing w:val="-2"/>
        </w:rPr>
        <w:t>Component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Purpose </w:t>
      </w:r>
      <w:r>
        <w:rPr>
          <w:b/>
        </w:rPr>
        <w:t>gy Used</w:t>
      </w:r>
    </w:p>
    <w:p w:rsidR="000641D0" w:rsidRDefault="00D958A2">
      <w:pPr>
        <w:pStyle w:val="BodyText"/>
        <w:spacing w:before="232"/>
        <w:ind w:left="1646"/>
      </w:pPr>
      <w:r>
        <w:rPr>
          <w:spacing w:val="-2"/>
        </w:rPr>
        <w:t>Python</w:t>
      </w:r>
    </w:p>
    <w:p w:rsidR="000641D0" w:rsidRDefault="00D958A2">
      <w:pPr>
        <w:pStyle w:val="BodyText"/>
        <w:tabs>
          <w:tab w:val="left" w:pos="1646"/>
          <w:tab w:val="left" w:pos="3188"/>
        </w:tabs>
        <w:spacing w:before="37"/>
        <w:ind w:left="345"/>
      </w:pPr>
      <w:r>
        <w:rPr>
          <w:b/>
          <w:spacing w:val="-4"/>
        </w:rPr>
        <w:t>Data</w:t>
      </w:r>
      <w:r>
        <w:rPr>
          <w:b/>
        </w:rPr>
        <w:tab/>
      </w:r>
      <w:r>
        <w:rPr>
          <w:spacing w:val="-2"/>
        </w:rPr>
        <w:t>(Requests,</w:t>
      </w:r>
      <w:r>
        <w:tab/>
        <w:t>Real-</w:t>
      </w:r>
      <w:r>
        <w:rPr>
          <w:spacing w:val="-4"/>
        </w:rPr>
        <w:t>time</w:t>
      </w:r>
    </w:p>
    <w:p w:rsidR="000641D0" w:rsidRDefault="00D958A2">
      <w:pPr>
        <w:tabs>
          <w:tab w:val="left" w:pos="1689"/>
        </w:tabs>
        <w:spacing w:before="208"/>
        <w:ind w:left="345"/>
      </w:pPr>
      <w:r>
        <w:rPr>
          <w:b/>
          <w:spacing w:val="-2"/>
        </w:rPr>
        <w:t>Collection</w:t>
      </w:r>
      <w:r>
        <w:rPr>
          <w:b/>
        </w:rPr>
        <w:tab/>
      </w:r>
      <w:r>
        <w:t>BeautifulSoup),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:rsidR="000641D0" w:rsidRDefault="00D958A2">
      <w:pPr>
        <w:tabs>
          <w:tab w:val="left" w:pos="3192"/>
        </w:tabs>
        <w:spacing w:before="85"/>
        <w:ind w:left="345"/>
      </w:pPr>
      <w:r>
        <w:rPr>
          <w:b/>
          <w:spacing w:val="-2"/>
        </w:rPr>
        <w:t>Layer</w:t>
      </w:r>
      <w:r>
        <w:rPr>
          <w:b/>
        </w:rPr>
        <w:tab/>
      </w:r>
      <w:r>
        <w:rPr>
          <w:spacing w:val="-2"/>
        </w:rPr>
        <w:t>gathering</w:t>
      </w:r>
    </w:p>
    <w:p w:rsidR="000641D0" w:rsidRDefault="00D958A2">
      <w:pPr>
        <w:spacing w:before="14" w:line="256" w:lineRule="auto"/>
        <w:ind w:left="1646" w:right="1342"/>
        <w:rPr>
          <w:b/>
        </w:rPr>
      </w:pPr>
      <w:r>
        <w:t>IoT</w:t>
      </w:r>
      <w:r>
        <w:rPr>
          <w:spacing w:val="-7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 xml:space="preserve">(Raspberry </w:t>
      </w:r>
      <w:r>
        <w:rPr>
          <w:b/>
          <w:spacing w:val="-4"/>
        </w:rPr>
        <w:t>Tools/Technolo</w:t>
      </w:r>
    </w:p>
    <w:p w:rsidR="000641D0" w:rsidRDefault="00D958A2">
      <w:pPr>
        <w:pStyle w:val="Heading2"/>
        <w:tabs>
          <w:tab w:val="left" w:pos="3191"/>
        </w:tabs>
        <w:spacing w:before="4" w:line="271" w:lineRule="auto"/>
        <w:ind w:left="1644" w:right="446" w:hanging="1299"/>
      </w:pPr>
      <w:r>
        <w:rPr>
          <w:spacing w:val="-2"/>
        </w:rPr>
        <w:t>Component</w:t>
      </w:r>
      <w:r>
        <w:tab/>
      </w:r>
      <w:r>
        <w:tab/>
      </w:r>
      <w:r>
        <w:rPr>
          <w:spacing w:val="-2"/>
        </w:rPr>
        <w:t xml:space="preserve">Purpose </w:t>
      </w:r>
      <w:r>
        <w:t>gy Used</w:t>
      </w:r>
    </w:p>
    <w:p w:rsidR="000641D0" w:rsidRDefault="00D958A2">
      <w:pPr>
        <w:pStyle w:val="BodyText"/>
        <w:tabs>
          <w:tab w:val="left" w:pos="3192"/>
        </w:tabs>
        <w:spacing w:before="235" w:line="304" w:lineRule="auto"/>
        <w:ind w:left="1651" w:right="249" w:hanging="8"/>
      </w:pPr>
      <w:r>
        <w:t>Pi/NodeMCU),</w:t>
      </w:r>
      <w:r>
        <w:rPr>
          <w:spacing w:val="-14"/>
        </w:rPr>
        <w:t xml:space="preserve"> </w:t>
      </w:r>
      <w:r>
        <w:t>preprocessin REST</w:t>
      </w:r>
      <w:r>
        <w:rPr>
          <w:spacing w:val="-14"/>
        </w:rPr>
        <w:t xml:space="preserve"> </w:t>
      </w:r>
      <w:r>
        <w:t>APIs</w:t>
      </w:r>
      <w:r>
        <w:tab/>
      </w:r>
      <w:r>
        <w:rPr>
          <w:spacing w:val="-10"/>
        </w:rPr>
        <w:t>g</w:t>
      </w:r>
    </w:p>
    <w:p w:rsidR="000641D0" w:rsidRDefault="00D958A2">
      <w:pPr>
        <w:pStyle w:val="BodyText"/>
        <w:tabs>
          <w:tab w:val="left" w:pos="3325"/>
        </w:tabs>
        <w:spacing w:before="231"/>
        <w:ind w:left="1646"/>
      </w:pPr>
      <w:r>
        <w:rPr>
          <w:spacing w:val="-2"/>
        </w:rPr>
        <w:t>MySQL,</w:t>
      </w:r>
      <w:r>
        <w:tab/>
        <w:t>Storage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:rsidR="000641D0" w:rsidRDefault="00D958A2">
      <w:pPr>
        <w:pStyle w:val="Heading2"/>
        <w:spacing w:before="35"/>
      </w:pPr>
      <w:r>
        <w:rPr>
          <w:spacing w:val="-4"/>
        </w:rPr>
        <w:t>Data</w:t>
      </w:r>
    </w:p>
    <w:p w:rsidR="000641D0" w:rsidRDefault="00D958A2">
      <w:pPr>
        <w:pStyle w:val="BodyText"/>
        <w:tabs>
          <w:tab w:val="left" w:pos="3193"/>
        </w:tabs>
        <w:spacing w:before="32"/>
        <w:ind w:left="1644"/>
      </w:pPr>
      <w:r>
        <w:rPr>
          <w:spacing w:val="-2"/>
        </w:rPr>
        <w:t>MongoDB,</w:t>
      </w:r>
      <w:r>
        <w:tab/>
      </w:r>
      <w:r>
        <w:rPr>
          <w:spacing w:val="-2"/>
        </w:rPr>
        <w:t>large-</w:t>
      </w:r>
      <w:r>
        <w:rPr>
          <w:spacing w:val="-4"/>
        </w:rPr>
        <w:t>scale</w:t>
      </w:r>
    </w:p>
    <w:p w:rsidR="000641D0" w:rsidRDefault="00D958A2">
      <w:pPr>
        <w:pStyle w:val="BodyText"/>
        <w:spacing w:before="92" w:line="256" w:lineRule="auto"/>
        <w:ind w:left="1629" w:right="-3" w:hanging="20"/>
      </w:pPr>
      <w:r>
        <w:br w:type="column"/>
      </w:r>
      <w:r>
        <w:lastRenderedPageBreak/>
        <w:t>Python</w:t>
      </w:r>
      <w:r>
        <w:rPr>
          <w:spacing w:val="-14"/>
        </w:rPr>
        <w:t xml:space="preserve"> </w:t>
      </w:r>
      <w:r>
        <w:t xml:space="preserve">(Pandas, </w:t>
      </w:r>
      <w:r>
        <w:rPr>
          <w:spacing w:val="-2"/>
        </w:rPr>
        <w:t>NumPy,</w:t>
      </w:r>
    </w:p>
    <w:p w:rsidR="000641D0" w:rsidRDefault="00D958A2">
      <w:pPr>
        <w:spacing w:before="20"/>
        <w:ind w:left="345"/>
      </w:pPr>
      <w:r>
        <w:t>Scikit</w:t>
      </w:r>
      <w:r>
        <w:rPr>
          <w:b/>
        </w:rPr>
        <w:t>AI-Analytics</w:t>
      </w:r>
      <w:r>
        <w:rPr>
          <w:b/>
          <w:spacing w:val="-7"/>
        </w:rPr>
        <w:t xml:space="preserve"> </w:t>
      </w:r>
      <w:r>
        <w:rPr>
          <w:spacing w:val="-2"/>
        </w:rPr>
        <w:t>learn,</w:t>
      </w:r>
    </w:p>
    <w:p w:rsidR="000641D0" w:rsidRDefault="00D958A2">
      <w:pPr>
        <w:pStyle w:val="BodyText"/>
        <w:tabs>
          <w:tab w:val="left" w:pos="1638"/>
        </w:tabs>
        <w:spacing w:before="64" w:line="276" w:lineRule="auto"/>
        <w:ind w:left="1610" w:right="222" w:hanging="1265"/>
      </w:pPr>
      <w:r>
        <w:rPr>
          <w:b/>
          <w:spacing w:val="-2"/>
        </w:rPr>
        <w:t>Layer</w:t>
      </w:r>
      <w:r>
        <w:rPr>
          <w:b/>
        </w:rPr>
        <w:tab/>
      </w:r>
      <w:r>
        <w:rPr>
          <w:b/>
        </w:rPr>
        <w:tab/>
      </w:r>
      <w:r>
        <w:rPr>
          <w:spacing w:val="-2"/>
        </w:rPr>
        <w:t>TensorFlow), Jupyter Notebook</w:t>
      </w:r>
    </w:p>
    <w:p w:rsidR="000641D0" w:rsidRDefault="000641D0">
      <w:pPr>
        <w:pStyle w:val="BodyText"/>
        <w:spacing w:before="45"/>
      </w:pPr>
    </w:p>
    <w:p w:rsidR="000641D0" w:rsidRDefault="00D958A2">
      <w:pPr>
        <w:tabs>
          <w:tab w:val="left" w:pos="1630"/>
        </w:tabs>
        <w:spacing w:line="288" w:lineRule="auto"/>
        <w:ind w:left="345" w:right="424" w:firstLine="1262"/>
      </w:pPr>
      <w:r>
        <w:t xml:space="preserve">Power BI, </w:t>
      </w:r>
      <w:r>
        <w:rPr>
          <w:b/>
          <w:spacing w:val="-2"/>
        </w:rPr>
        <w:t>Visualization</w:t>
      </w:r>
      <w:r>
        <w:rPr>
          <w:b/>
          <w:spacing w:val="-4"/>
        </w:rPr>
        <w:t xml:space="preserve"> </w:t>
      </w:r>
      <w:r>
        <w:rPr>
          <w:spacing w:val="-2"/>
        </w:rPr>
        <w:t>Tableau,</w:t>
      </w:r>
      <w:r>
        <w:rPr>
          <w:spacing w:val="-9"/>
        </w:rPr>
        <w:t xml:space="preserve"> </w:t>
      </w:r>
      <w:r>
        <w:rPr>
          <w:spacing w:val="-2"/>
        </w:rPr>
        <w:t xml:space="preserve">or </w:t>
      </w:r>
      <w:r>
        <w:rPr>
          <w:b/>
          <w:spacing w:val="-2"/>
        </w:rPr>
        <w:t>Layer</w:t>
      </w:r>
      <w:r>
        <w:rPr>
          <w:b/>
        </w:rPr>
        <w:tab/>
      </w:r>
      <w:r>
        <w:rPr>
          <w:spacing w:val="-2"/>
        </w:rPr>
        <w:t>Python</w:t>
      </w:r>
    </w:p>
    <w:p w:rsidR="000641D0" w:rsidRDefault="00D958A2">
      <w:pPr>
        <w:pStyle w:val="BodyText"/>
        <w:spacing w:line="242" w:lineRule="exact"/>
        <w:ind w:left="1591"/>
      </w:pPr>
      <w:r>
        <w:rPr>
          <w:spacing w:val="-2"/>
        </w:rPr>
        <w:t>Dash/Streamlit</w:t>
      </w:r>
    </w:p>
    <w:p w:rsidR="000641D0" w:rsidRDefault="000641D0">
      <w:pPr>
        <w:pStyle w:val="BodyText"/>
        <w:spacing w:before="125"/>
      </w:pPr>
    </w:p>
    <w:p w:rsidR="000641D0" w:rsidRDefault="00D958A2">
      <w:pPr>
        <w:pStyle w:val="BodyText"/>
        <w:ind w:left="1612"/>
      </w:pPr>
      <w:r>
        <w:rPr>
          <w:spacing w:val="-2"/>
        </w:rPr>
        <w:t>AES-</w:t>
      </w:r>
      <w:r>
        <w:rPr>
          <w:spacing w:val="-5"/>
        </w:rPr>
        <w:t>256</w:t>
      </w:r>
    </w:p>
    <w:p w:rsidR="000641D0" w:rsidRDefault="00D958A2">
      <w:pPr>
        <w:spacing w:before="43" w:line="288" w:lineRule="auto"/>
        <w:ind w:left="345" w:right="-3" w:firstLine="1284"/>
      </w:pPr>
      <w:r>
        <w:rPr>
          <w:spacing w:val="-2"/>
        </w:rPr>
        <w:t xml:space="preserve">Encryption, </w:t>
      </w:r>
      <w:r>
        <w:rPr>
          <w:b/>
        </w:rPr>
        <w:t>Cybersecurit</w:t>
      </w:r>
      <w:r>
        <w:rPr>
          <w:b/>
          <w:spacing w:val="40"/>
        </w:rPr>
        <w:t xml:space="preserve"> </w:t>
      </w:r>
      <w:r>
        <w:t>RSA</w:t>
      </w:r>
      <w:r>
        <w:rPr>
          <w:spacing w:val="34"/>
        </w:rPr>
        <w:t xml:space="preserve"> </w:t>
      </w:r>
      <w:r>
        <w:t>keys,</w:t>
      </w:r>
      <w:r>
        <w:rPr>
          <w:spacing w:val="40"/>
        </w:rPr>
        <w:t xml:space="preserve"> </w:t>
      </w:r>
      <w:r>
        <w:rPr>
          <w:b/>
        </w:rPr>
        <w:t xml:space="preserve">y Layer </w:t>
      </w:r>
      <w:r>
        <w:t>SSL/TLS, IDS</w:t>
      </w:r>
    </w:p>
    <w:p w:rsidR="000641D0" w:rsidRDefault="00D958A2">
      <w:pPr>
        <w:pStyle w:val="BodyText"/>
        <w:spacing w:before="6" w:line="273" w:lineRule="auto"/>
        <w:ind w:left="1629" w:right="-3" w:hanging="20"/>
      </w:pPr>
      <w:proofErr w:type="gramStart"/>
      <w:r>
        <w:rPr>
          <w:spacing w:val="-2"/>
        </w:rPr>
        <w:t>tools</w:t>
      </w:r>
      <w:proofErr w:type="gramEnd"/>
      <w:r>
        <w:rPr>
          <w:spacing w:val="-2"/>
        </w:rPr>
        <w:t xml:space="preserve"> (Snort/Zeek)</w:t>
      </w:r>
    </w:p>
    <w:p w:rsidR="000641D0" w:rsidRDefault="000641D0">
      <w:pPr>
        <w:pStyle w:val="BodyText"/>
        <w:spacing w:before="101"/>
      </w:pPr>
    </w:p>
    <w:p w:rsidR="000641D0" w:rsidRDefault="00D958A2">
      <w:pPr>
        <w:pStyle w:val="BodyText"/>
        <w:ind w:left="1629"/>
      </w:pPr>
      <w:r>
        <w:t>Ethereum</w:t>
      </w:r>
      <w:r>
        <w:rPr>
          <w:spacing w:val="-2"/>
        </w:rPr>
        <w:t xml:space="preserve"> </w:t>
      </w:r>
      <w:r>
        <w:rPr>
          <w:spacing w:val="-10"/>
        </w:rPr>
        <w:t>/</w:t>
      </w:r>
    </w:p>
    <w:p w:rsidR="000641D0" w:rsidRDefault="00D958A2">
      <w:pPr>
        <w:tabs>
          <w:tab w:val="left" w:pos="1785"/>
        </w:tabs>
        <w:spacing w:before="18"/>
        <w:ind w:left="345"/>
      </w:pPr>
      <w:r>
        <w:rPr>
          <w:b/>
          <w:spacing w:val="-2"/>
        </w:rPr>
        <w:t>Blockchain</w:t>
      </w:r>
      <w:r>
        <w:rPr>
          <w:b/>
        </w:rPr>
        <w:tab/>
      </w:r>
      <w:r>
        <w:rPr>
          <w:spacing w:val="-2"/>
        </w:rPr>
        <w:t>Hyperledger</w:t>
      </w:r>
    </w:p>
    <w:p w:rsidR="000641D0" w:rsidRDefault="000641D0">
      <w:pPr>
        <w:pStyle w:val="BodyText"/>
        <w:spacing w:before="41"/>
      </w:pPr>
    </w:p>
    <w:p w:rsidR="000641D0" w:rsidRDefault="00D958A2">
      <w:pPr>
        <w:tabs>
          <w:tab w:val="left" w:pos="1630"/>
        </w:tabs>
        <w:spacing w:before="1"/>
        <w:ind w:left="345"/>
      </w:pPr>
      <w:r>
        <w:rPr>
          <w:b/>
          <w:spacing w:val="-2"/>
        </w:rPr>
        <w:t>Layer</w:t>
      </w:r>
      <w:r>
        <w:rPr>
          <w:b/>
        </w:rPr>
        <w:tab/>
      </w:r>
      <w:r>
        <w:t>Fabric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Python</w:t>
      </w:r>
    </w:p>
    <w:p w:rsidR="000641D0" w:rsidRDefault="00D958A2">
      <w:pPr>
        <w:spacing w:before="110"/>
      </w:pPr>
      <w:r>
        <w:br w:type="column"/>
      </w:r>
    </w:p>
    <w:p w:rsidR="000641D0" w:rsidRDefault="00D958A2">
      <w:pPr>
        <w:pStyle w:val="BodyText"/>
        <w:spacing w:line="259" w:lineRule="auto"/>
        <w:ind w:left="57" w:right="420"/>
      </w:pPr>
      <w:r>
        <w:rPr>
          <w:spacing w:val="-2"/>
        </w:rPr>
        <w:t xml:space="preserve">Machine </w:t>
      </w:r>
      <w:r>
        <w:t>learning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predictive analytics</w:t>
      </w: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83"/>
      </w:pPr>
    </w:p>
    <w:p w:rsidR="000641D0" w:rsidRDefault="00D958A2">
      <w:pPr>
        <w:pStyle w:val="BodyText"/>
        <w:spacing w:line="259" w:lineRule="auto"/>
        <w:ind w:left="57" w:right="344"/>
      </w:pPr>
      <w:r>
        <w:rPr>
          <w:spacing w:val="-2"/>
        </w:rPr>
        <w:t xml:space="preserve">Real-time </w:t>
      </w:r>
      <w:r>
        <w:rPr>
          <w:spacing w:val="-4"/>
        </w:rPr>
        <w:t xml:space="preserve">data </w:t>
      </w:r>
      <w:r>
        <w:rPr>
          <w:spacing w:val="-2"/>
        </w:rPr>
        <w:t xml:space="preserve">visualization </w:t>
      </w:r>
      <w:r>
        <w:rPr>
          <w:spacing w:val="-4"/>
        </w:rPr>
        <w:t xml:space="preserve">and </w:t>
      </w:r>
      <w:r>
        <w:rPr>
          <w:spacing w:val="-2"/>
        </w:rPr>
        <w:t>dashboards</w:t>
      </w:r>
    </w:p>
    <w:p w:rsidR="000641D0" w:rsidRDefault="000641D0">
      <w:pPr>
        <w:pStyle w:val="BodyText"/>
        <w:spacing w:before="212"/>
      </w:pPr>
    </w:p>
    <w:p w:rsidR="000641D0" w:rsidRDefault="00D958A2">
      <w:pPr>
        <w:pStyle w:val="BodyText"/>
        <w:spacing w:before="1" w:line="259" w:lineRule="auto"/>
        <w:ind w:left="57" w:right="344"/>
      </w:pPr>
      <w:r>
        <w:rPr>
          <w:spacing w:val="-2"/>
        </w:rPr>
        <w:t>Ensuring</w:t>
      </w:r>
      <w:r>
        <w:rPr>
          <w:spacing w:val="40"/>
        </w:rPr>
        <w:t xml:space="preserve"> </w:t>
      </w:r>
      <w:r>
        <w:rPr>
          <w:spacing w:val="-4"/>
        </w:rPr>
        <w:t xml:space="preserve">data </w:t>
      </w:r>
      <w:r>
        <w:rPr>
          <w:spacing w:val="-2"/>
        </w:rPr>
        <w:t xml:space="preserve">confidentialit </w:t>
      </w:r>
      <w:r>
        <w:t xml:space="preserve">y and </w:t>
      </w:r>
      <w:r>
        <w:rPr>
          <w:spacing w:val="-2"/>
        </w:rPr>
        <w:t>integrity</w:t>
      </w:r>
    </w:p>
    <w:p w:rsidR="000641D0" w:rsidRDefault="000641D0">
      <w:pPr>
        <w:pStyle w:val="BodyText"/>
        <w:spacing w:before="178"/>
      </w:pPr>
    </w:p>
    <w:p w:rsidR="000641D0" w:rsidRDefault="00D958A2">
      <w:pPr>
        <w:pStyle w:val="BodyText"/>
        <w:spacing w:line="273" w:lineRule="auto"/>
        <w:ind w:left="57" w:right="344"/>
      </w:pPr>
      <w:r>
        <w:rPr>
          <w:spacing w:val="-2"/>
        </w:rPr>
        <w:t xml:space="preserve">Tamper- </w:t>
      </w:r>
      <w:r>
        <w:t>proof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0641D0" w:rsidRDefault="00D958A2">
      <w:pPr>
        <w:pStyle w:val="BodyText"/>
        <w:spacing w:before="110"/>
        <w:ind w:left="57"/>
      </w:pPr>
      <w:proofErr w:type="gramStart"/>
      <w:r>
        <w:t>ledger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and</w:t>
      </w:r>
    </w:p>
    <w:p w:rsidR="000641D0" w:rsidRDefault="000641D0">
      <w:pPr>
        <w:pStyle w:val="BodyText"/>
        <w:spacing w:before="41"/>
      </w:pPr>
    </w:p>
    <w:p w:rsidR="000641D0" w:rsidRDefault="00D958A2">
      <w:pPr>
        <w:pStyle w:val="BodyText"/>
        <w:ind w:left="48"/>
      </w:pPr>
      <w:proofErr w:type="gramStart"/>
      <w:r>
        <w:t>citizen</w:t>
      </w:r>
      <w:proofErr w:type="gramEnd"/>
      <w:r>
        <w:rPr>
          <w:spacing w:val="-2"/>
        </w:rPr>
        <w:t xml:space="preserve"> </w:t>
      </w:r>
      <w:r>
        <w:rPr>
          <w:spacing w:val="-5"/>
        </w:rPr>
        <w:t>ID</w:t>
      </w:r>
    </w:p>
    <w:p w:rsidR="000641D0" w:rsidRDefault="000641D0">
      <w:pPr>
        <w:pStyle w:val="BodyText"/>
        <w:sectPr w:rsidR="000641D0">
          <w:type w:val="continuous"/>
          <w:pgSz w:w="12240" w:h="15840"/>
          <w:pgMar w:top="1420" w:right="1440" w:bottom="280" w:left="1440" w:header="720" w:footer="720" w:gutter="0"/>
          <w:cols w:num="3" w:space="720" w:equalWidth="0">
            <w:col w:w="4411" w:space="291"/>
            <w:col w:w="3042" w:space="39"/>
            <w:col w:w="1577"/>
          </w:cols>
        </w:sectPr>
      </w:pPr>
    </w:p>
    <w:p w:rsidR="000641D0" w:rsidRDefault="00D958A2">
      <w:pPr>
        <w:pStyle w:val="BodyText"/>
        <w:spacing w:before="18"/>
        <w:ind w:left="7281"/>
      </w:pPr>
      <w:r>
        <w:rPr>
          <w:spacing w:val="-2"/>
        </w:rPr>
        <w:lastRenderedPageBreak/>
        <w:t>Web3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:rsidR="000641D0" w:rsidRDefault="00D958A2">
      <w:pPr>
        <w:pStyle w:val="Heading2"/>
        <w:spacing w:before="21"/>
        <w:ind w:left="6331"/>
      </w:pPr>
      <w:r>
        <w:rPr>
          <w:spacing w:val="-2"/>
        </w:rPr>
        <w:t>Tools/Technolo</w:t>
      </w:r>
    </w:p>
    <w:p w:rsidR="000641D0" w:rsidRDefault="00D958A2">
      <w:pPr>
        <w:tabs>
          <w:tab w:val="left" w:pos="7875"/>
        </w:tabs>
        <w:spacing w:before="20" w:line="259" w:lineRule="auto"/>
        <w:ind w:left="6314" w:right="710" w:hanging="1268"/>
        <w:rPr>
          <w:b/>
        </w:rPr>
      </w:pPr>
      <w:r>
        <w:rPr>
          <w:b/>
          <w:spacing w:val="-2"/>
        </w:rPr>
        <w:t>Component</w:t>
      </w:r>
      <w:r>
        <w:rPr>
          <w:b/>
        </w:rPr>
        <w:tab/>
      </w:r>
      <w:r>
        <w:rPr>
          <w:b/>
        </w:rPr>
        <w:tab/>
      </w:r>
      <w:r>
        <w:rPr>
          <w:b/>
          <w:spacing w:val="-2"/>
        </w:rPr>
        <w:t xml:space="preserve">Purpose </w:t>
      </w:r>
      <w:r>
        <w:rPr>
          <w:b/>
        </w:rPr>
        <w:t>gy Used</w:t>
      </w:r>
    </w:p>
    <w:p w:rsidR="000641D0" w:rsidRDefault="000641D0">
      <w:pPr>
        <w:spacing w:line="259" w:lineRule="auto"/>
        <w:rPr>
          <w:b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:rsidR="000641D0" w:rsidRDefault="00D958A2">
      <w:pPr>
        <w:pStyle w:val="BodyText"/>
        <w:spacing w:before="176" w:line="290" w:lineRule="atLeast"/>
        <w:ind w:left="3153"/>
      </w:pPr>
      <w:r>
        <w:rPr>
          <w:spacing w:val="-4"/>
        </w:rPr>
        <w:lastRenderedPageBreak/>
        <w:t xml:space="preserve">Web-based </w:t>
      </w:r>
      <w:r>
        <w:rPr>
          <w:spacing w:val="-2"/>
        </w:rPr>
        <w:t>citizen</w:t>
      </w:r>
    </w:p>
    <w:p w:rsidR="000641D0" w:rsidRDefault="00D958A2">
      <w:pPr>
        <w:tabs>
          <w:tab w:val="left" w:pos="1634"/>
          <w:tab w:val="left" w:pos="2706"/>
        </w:tabs>
        <w:spacing w:line="196" w:lineRule="auto"/>
        <w:ind w:left="360"/>
        <w:rPr>
          <w:position w:val="-5"/>
        </w:rPr>
      </w:pPr>
      <w:r>
        <w:rPr>
          <w:b/>
          <w:spacing w:val="-2"/>
        </w:rPr>
        <w:t>Frontend</w:t>
      </w:r>
      <w:r>
        <w:rPr>
          <w:b/>
        </w:rPr>
        <w:tab/>
      </w:r>
      <w:r>
        <w:rPr>
          <w:spacing w:val="-2"/>
        </w:rPr>
        <w:t>HTML,</w:t>
      </w:r>
      <w:r>
        <w:tab/>
      </w:r>
      <w:r>
        <w:rPr>
          <w:spacing w:val="-2"/>
        </w:rPr>
        <w:t>CSS</w:t>
      </w:r>
      <w:proofErr w:type="gramStart"/>
      <w:r>
        <w:rPr>
          <w:spacing w:val="-2"/>
        </w:rPr>
        <w:t>,</w:t>
      </w:r>
      <w:r>
        <w:rPr>
          <w:spacing w:val="-2"/>
          <w:position w:val="-5"/>
        </w:rPr>
        <w:t>interaction</w:t>
      </w:r>
      <w:proofErr w:type="gramEnd"/>
    </w:p>
    <w:p w:rsidR="000641D0" w:rsidRDefault="00D958A2">
      <w:pPr>
        <w:pStyle w:val="BodyText"/>
        <w:spacing w:before="74" w:line="278" w:lineRule="auto"/>
        <w:ind w:left="360" w:right="751"/>
      </w:pPr>
      <w:r>
        <w:br w:type="column"/>
      </w:r>
      <w:proofErr w:type="gramStart"/>
      <w:r>
        <w:lastRenderedPageBreak/>
        <w:t>maintained</w:t>
      </w:r>
      <w:proofErr w:type="gramEnd"/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transparency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compliance.</w:t>
      </w:r>
    </w:p>
    <w:p w:rsidR="000641D0" w:rsidRDefault="000641D0">
      <w:pPr>
        <w:pStyle w:val="BodyText"/>
        <w:spacing w:line="278" w:lineRule="auto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167" w:space="1240"/>
            <w:col w:w="3953"/>
          </w:cols>
        </w:sectPr>
      </w:pPr>
    </w:p>
    <w:p w:rsidR="000641D0" w:rsidRDefault="00D958A2">
      <w:pPr>
        <w:spacing w:line="238" w:lineRule="exact"/>
        <w:ind w:left="360"/>
      </w:pPr>
      <w:r>
        <w:rPr>
          <w:b/>
        </w:rPr>
        <w:lastRenderedPageBreak/>
        <w:t>(Citizen</w:t>
      </w:r>
      <w:r>
        <w:rPr>
          <w:b/>
          <w:spacing w:val="-2"/>
        </w:rPr>
        <w:t xml:space="preserve"> </w:t>
      </w:r>
      <w:r>
        <w:rPr>
          <w:spacing w:val="-2"/>
        </w:rPr>
        <w:t>JavaScript,</w:t>
      </w:r>
    </w:p>
    <w:p w:rsidR="000641D0" w:rsidRDefault="00D958A2">
      <w:pPr>
        <w:tabs>
          <w:tab w:val="left" w:pos="1643"/>
        </w:tabs>
        <w:spacing w:before="64"/>
        <w:ind w:left="360"/>
      </w:pPr>
      <w:r>
        <w:rPr>
          <w:b/>
          <w:spacing w:val="-2"/>
        </w:rPr>
        <w:t>Interface)</w:t>
      </w:r>
      <w:r>
        <w:rPr>
          <w:b/>
        </w:rPr>
        <w:tab/>
      </w:r>
      <w:r>
        <w:rPr>
          <w:spacing w:val="-2"/>
        </w:rPr>
        <w:t>Flask/Django</w:t>
      </w:r>
    </w:p>
    <w:p w:rsidR="000641D0" w:rsidRDefault="00D958A2">
      <w:pPr>
        <w:pStyle w:val="BodyText"/>
        <w:spacing w:before="30" w:line="256" w:lineRule="auto"/>
        <w:ind w:left="283" w:right="38"/>
      </w:pPr>
      <w:r>
        <w:br w:type="column"/>
      </w:r>
      <w:proofErr w:type="gramStart"/>
      <w:r>
        <w:lastRenderedPageBreak/>
        <w:t>and</w:t>
      </w:r>
      <w:proofErr w:type="gramEnd"/>
      <w:r>
        <w:rPr>
          <w:spacing w:val="-14"/>
        </w:rPr>
        <w:t xml:space="preserve"> </w:t>
      </w:r>
      <w:r>
        <w:t xml:space="preserve">feedback </w:t>
      </w:r>
      <w:r>
        <w:rPr>
          <w:spacing w:val="-2"/>
        </w:rPr>
        <w:t>portal</w:t>
      </w:r>
    </w:p>
    <w:p w:rsidR="000641D0" w:rsidRDefault="00D958A2">
      <w:pPr>
        <w:spacing w:before="9" w:after="24"/>
        <w:rPr>
          <w:sz w:val="8"/>
        </w:rPr>
      </w:pPr>
      <w:r>
        <w:br w:type="column"/>
      </w:r>
    </w:p>
    <w:p w:rsidR="000641D0" w:rsidRDefault="00D958A2">
      <w:pPr>
        <w:pStyle w:val="BodyText"/>
        <w:spacing w:line="40" w:lineRule="exact"/>
        <w:ind w:left="42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4125" cy="26034"/>
                <wp:effectExtent l="9525" t="0" r="0" b="254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12" y="0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146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514600" y="18288"/>
                                </a:lnTo>
                                <a:lnTo>
                                  <a:pt x="2514600" y="9156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18415">
                                <a:moveTo>
                                  <a:pt x="2523756" y="12"/>
                                </a:moveTo>
                                <a:lnTo>
                                  <a:pt x="2514612" y="12"/>
                                </a:lnTo>
                                <a:lnTo>
                                  <a:pt x="2514612" y="9156"/>
                                </a:lnTo>
                                <a:lnTo>
                                  <a:pt x="2523756" y="9156"/>
                                </a:lnTo>
                                <a:lnTo>
                                  <a:pt x="25237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11" y="3060"/>
                            <a:ext cx="25228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286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3703"/>
                                </a:lnTo>
                                <a:lnTo>
                                  <a:pt x="0" y="13703"/>
                                </a:lnTo>
                                <a:lnTo>
                                  <a:pt x="0" y="22847"/>
                                </a:lnTo>
                                <a:lnTo>
                                  <a:pt x="2513076" y="22847"/>
                                </a:lnTo>
                                <a:lnTo>
                                  <a:pt x="2522232" y="22847"/>
                                </a:lnTo>
                                <a:lnTo>
                                  <a:pt x="2522232" y="13703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75pt;height:2.050pt;mso-position-horizontal-relative:char;mso-position-vertical-relative:line" id="docshapegroup58" coordorigin="0,0" coordsize="3975,41">
                <v:shape style="position:absolute;left:-1;top:0;width:3975;height:29" id="docshape59" coordorigin="0,0" coordsize="3975,29" path="m3960,0l2,0,0,0,0,29,3960,29,3960,14,3960,0xm3974,0l3960,0,3960,14,3974,14,3974,0xe" filled="true" fillcolor="#a0a0a0" stroked="false">
                  <v:path arrowok="t"/>
                  <v:fill type="solid"/>
                </v:shape>
                <v:shape style="position:absolute;left:2;top:4;width:3973;height:36" id="docshape60" coordorigin="2,5" coordsize="3973,36" path="m3974,5l3960,5,3960,26,2,26,2,41,3960,41,3974,41,3974,26,3974,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spacing w:before="182"/>
        <w:ind w:left="360"/>
      </w:pPr>
      <w:r>
        <w:t>8.4</w:t>
      </w:r>
      <w:r>
        <w:rPr>
          <w:spacing w:val="-5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Prototype</w:t>
      </w:r>
      <w:r>
        <w:rPr>
          <w:spacing w:val="-6"/>
        </w:rPr>
        <w:t xml:space="preserve"> </w:t>
      </w:r>
      <w:r>
        <w:t>(Conceptual</w:t>
      </w:r>
      <w:r>
        <w:rPr>
          <w:spacing w:val="-2"/>
        </w:rPr>
        <w:t xml:space="preserve"> Flow)</w:t>
      </w:r>
    </w:p>
    <w:p w:rsidR="000641D0" w:rsidRDefault="000641D0">
      <w:pPr>
        <w:pStyle w:val="Heading2"/>
        <w:sectPr w:rsidR="000641D0">
          <w:type w:val="continuous"/>
          <w:pgSz w:w="12240" w:h="15840"/>
          <w:pgMar w:top="1420" w:right="1440" w:bottom="280" w:left="1440" w:header="720" w:footer="720" w:gutter="0"/>
          <w:cols w:num="3" w:space="720" w:equalWidth="0">
            <w:col w:w="2831" w:space="40"/>
            <w:col w:w="1492" w:space="310"/>
            <w:col w:w="4687"/>
          </w:cols>
        </w:sectPr>
      </w:pPr>
    </w:p>
    <w:p w:rsidR="000641D0" w:rsidRDefault="000641D0">
      <w:pPr>
        <w:pStyle w:val="BodyText"/>
        <w:spacing w:before="6" w:after="1"/>
        <w:rPr>
          <w:b/>
          <w:sz w:val="18"/>
        </w:rPr>
      </w:pPr>
    </w:p>
    <w:p w:rsidR="000641D0" w:rsidRDefault="00D958A2">
      <w:pPr>
        <w:pStyle w:val="BodyText"/>
        <w:spacing w:line="38" w:lineRule="exact"/>
        <w:ind w:left="420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inline distT="0" distB="0" distL="0" distR="0">
                <wp:extent cx="2522220" cy="24765"/>
                <wp:effectExtent l="0" t="0" r="0" b="381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4765"/>
                          <a:chOff x="0" y="0"/>
                          <a:chExt cx="2522220" cy="247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5222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18415">
                                <a:moveTo>
                                  <a:pt x="2522207" y="12"/>
                                </a:moveTo>
                                <a:lnTo>
                                  <a:pt x="2514600" y="12"/>
                                </a:lnTo>
                                <a:lnTo>
                                  <a:pt x="25130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lnTo>
                                  <a:pt x="0" y="9156"/>
                                </a:lnTo>
                                <a:lnTo>
                                  <a:pt x="0" y="15252"/>
                                </a:lnTo>
                                <a:lnTo>
                                  <a:pt x="0" y="18288"/>
                                </a:lnTo>
                                <a:lnTo>
                                  <a:pt x="2514600" y="18288"/>
                                </a:lnTo>
                                <a:lnTo>
                                  <a:pt x="2514600" y="9156"/>
                                </a:lnTo>
                                <a:lnTo>
                                  <a:pt x="2522207" y="9156"/>
                                </a:lnTo>
                                <a:lnTo>
                                  <a:pt x="252220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3060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23"/>
                                </a:lnTo>
                                <a:lnTo>
                                  <a:pt x="2513063" y="21323"/>
                                </a:lnTo>
                                <a:lnTo>
                                  <a:pt x="2522207" y="21323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1.95pt;mso-position-horizontal-relative:char;mso-position-vertical-relative:line" id="docshapegroup61" coordorigin="0,0" coordsize="3972,39">
                <v:shape style="position:absolute;left:0;top:0;width:3972;height:29" id="docshape62" coordorigin="0,0" coordsize="3972,29" path="m3972,0l3960,0,3958,0,0,0,0,5,0,14,0,24,0,29,3960,29,3960,14,3972,14,3972,0xe" filled="true" fillcolor="#a0a0a0" stroked="false">
                  <v:path arrowok="t"/>
                  <v:fill type="solid"/>
                </v:shape>
                <v:shape style="position:absolute;left:0;top:4;width:3972;height:34" id="docshape63" coordorigin="0,5" coordsize="3972,34" path="m3972,5l3958,5,3958,24,0,24,0,38,3958,38,3972,38,3972,24,3972,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0641D0">
      <w:pPr>
        <w:pStyle w:val="BodyText"/>
        <w:spacing w:line="38" w:lineRule="exact"/>
        <w:rPr>
          <w:sz w:val="3"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space="720"/>
        </w:sectPr>
      </w:pPr>
    </w:p>
    <w:p w:rsidR="000641D0" w:rsidRDefault="00D958A2">
      <w:pPr>
        <w:spacing w:before="184"/>
        <w:ind w:left="345"/>
        <w:rPr>
          <w:b/>
        </w:rPr>
      </w:pPr>
      <w:r>
        <w:rPr>
          <w:b/>
        </w:rPr>
        <w:lastRenderedPageBreak/>
        <w:t>8.3</w:t>
      </w:r>
      <w:r>
        <w:rPr>
          <w:b/>
          <w:spacing w:val="-3"/>
        </w:rPr>
        <w:t xml:space="preserve"> </w:t>
      </w:r>
      <w:r>
        <w:rPr>
          <w:b/>
        </w:rPr>
        <w:t>Implementation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Workflow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1080"/>
        </w:tabs>
        <w:spacing w:before="239" w:line="278" w:lineRule="auto"/>
        <w:ind w:right="142"/>
        <w:jc w:val="left"/>
      </w:pPr>
      <w:r>
        <w:rPr>
          <w:b/>
        </w:rPr>
        <w:t xml:space="preserve">Data Collection &amp; Storage: </w:t>
      </w:r>
      <w:r>
        <w:t>Data from IoT devices, sensors, and citizen</w:t>
      </w:r>
      <w:r>
        <w:rPr>
          <w:spacing w:val="-10"/>
        </w:rPr>
        <w:t xml:space="preserve"> </w:t>
      </w:r>
      <w:r>
        <w:t>feedback</w:t>
      </w:r>
      <w:r>
        <w:rPr>
          <w:spacing w:val="-10"/>
        </w:rPr>
        <w:t xml:space="preserve"> </w:t>
      </w:r>
      <w:r>
        <w:t>portals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 xml:space="preserve">collected through APIs and stored in a </w:t>
      </w:r>
      <w:r>
        <w:rPr>
          <w:b/>
        </w:rPr>
        <w:t>centralized data lake</w:t>
      </w:r>
      <w:r>
        <w:t>.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1080"/>
        </w:tabs>
        <w:spacing w:before="195" w:line="278" w:lineRule="auto"/>
        <w:ind w:right="82"/>
        <w:jc w:val="left"/>
      </w:pPr>
      <w:r>
        <w:rPr>
          <w:b/>
        </w:rPr>
        <w:t>Preprocessing</w:t>
      </w:r>
      <w:r>
        <w:rPr>
          <w:b/>
          <w:spacing w:val="-14"/>
        </w:rPr>
        <w:t xml:space="preserve"> </w:t>
      </w:r>
      <w:r>
        <w:rPr>
          <w:b/>
        </w:rPr>
        <w:t>&amp;</w:t>
      </w:r>
      <w:r>
        <w:rPr>
          <w:b/>
          <w:spacing w:val="-14"/>
        </w:rPr>
        <w:t xml:space="preserve"> </w:t>
      </w:r>
      <w:r>
        <w:rPr>
          <w:b/>
        </w:rPr>
        <w:t>Cleaning:</w:t>
      </w:r>
      <w:r>
        <w:rPr>
          <w:b/>
          <w:spacing w:val="-14"/>
        </w:rPr>
        <w:t xml:space="preserve"> </w:t>
      </w:r>
      <w:r>
        <w:t>Python scripts remove duplicates, handle missing values, and normalize formats for analytics.</w:t>
      </w:r>
    </w:p>
    <w:p w:rsidR="000641D0" w:rsidRDefault="00D958A2">
      <w:pPr>
        <w:pStyle w:val="Heading2"/>
        <w:numPr>
          <w:ilvl w:val="0"/>
          <w:numId w:val="2"/>
        </w:numPr>
        <w:tabs>
          <w:tab w:val="left" w:pos="1079"/>
        </w:tabs>
        <w:spacing w:before="199"/>
        <w:ind w:left="1079" w:hanging="359"/>
        <w:jc w:val="left"/>
      </w:pPr>
      <w:r>
        <w:t>AI</w:t>
      </w:r>
      <w:r>
        <w:rPr>
          <w:spacing w:val="-1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2"/>
        </w:rPr>
        <w:t>raining:</w:t>
      </w:r>
    </w:p>
    <w:p w:rsidR="000641D0" w:rsidRDefault="00D958A2">
      <w:pPr>
        <w:pStyle w:val="BodyText"/>
        <w:spacing w:before="43" w:line="278" w:lineRule="auto"/>
        <w:ind w:left="1089" w:right="59" w:hanging="10"/>
      </w:pPr>
      <w:r>
        <w:t>Machine</w:t>
      </w:r>
      <w:r>
        <w:rPr>
          <w:spacing w:val="-10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 xml:space="preserve">trained using </w:t>
      </w:r>
      <w:r>
        <w:rPr>
          <w:b/>
        </w:rPr>
        <w:t xml:space="preserve">Scikit-learn </w:t>
      </w:r>
      <w:r>
        <w:t xml:space="preserve">or </w:t>
      </w:r>
      <w:r>
        <w:rPr>
          <w:b/>
        </w:rPr>
        <w:t xml:space="preserve">TensorFlow </w:t>
      </w:r>
      <w:r>
        <w:t>for</w:t>
      </w:r>
      <w:r>
        <w:rPr>
          <w:spacing w:val="-7"/>
        </w:rPr>
        <w:t xml:space="preserve"> </w:t>
      </w:r>
      <w:r>
        <w:t>predictive</w:t>
      </w:r>
      <w:r>
        <w:rPr>
          <w:spacing w:val="-8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tasks</w:t>
      </w:r>
      <w:r>
        <w:rPr>
          <w:spacing w:val="-11"/>
        </w:rPr>
        <w:t xml:space="preserve"> </w:t>
      </w:r>
      <w:r>
        <w:t>such as budget forecasting,</w:t>
      </w:r>
      <w:r>
        <w:rPr>
          <w:spacing w:val="40"/>
        </w:rPr>
        <w:t xml:space="preserve"> </w:t>
      </w:r>
      <w:r>
        <w:t xml:space="preserve">environmental alerts, or fraud </w:t>
      </w:r>
      <w:r>
        <w:rPr>
          <w:spacing w:val="-2"/>
        </w:rPr>
        <w:t>detection.</w:t>
      </w:r>
    </w:p>
    <w:p w:rsidR="000641D0" w:rsidRDefault="00D958A2">
      <w:pPr>
        <w:pStyle w:val="Heading2"/>
        <w:numPr>
          <w:ilvl w:val="0"/>
          <w:numId w:val="2"/>
        </w:numPr>
        <w:tabs>
          <w:tab w:val="left" w:pos="1079"/>
        </w:tabs>
        <w:spacing w:before="195"/>
        <w:ind w:left="1079" w:hanging="359"/>
        <w:jc w:val="left"/>
      </w:pPr>
      <w:r>
        <w:t>Blockchain</w:t>
      </w:r>
      <w:r>
        <w:rPr>
          <w:spacing w:val="-4"/>
        </w:rPr>
        <w:t xml:space="preserve"> </w:t>
      </w:r>
      <w:r>
        <w:rPr>
          <w:spacing w:val="-2"/>
        </w:rPr>
        <w:t>Integration:</w:t>
      </w:r>
    </w:p>
    <w:p w:rsidR="000641D0" w:rsidRDefault="00D958A2">
      <w:pPr>
        <w:pStyle w:val="BodyText"/>
        <w:spacing w:before="37" w:line="278" w:lineRule="auto"/>
        <w:ind w:left="1089" w:hanging="10"/>
      </w:pPr>
      <w:r>
        <w:t>Each</w:t>
      </w:r>
      <w:r>
        <w:rPr>
          <w:spacing w:val="-7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 xml:space="preserve">is logged in a </w:t>
      </w:r>
      <w:r>
        <w:rPr>
          <w:b/>
        </w:rPr>
        <w:t>blockchain ledger</w:t>
      </w:r>
      <w:r>
        <w:t>, ensuring traceability and immutability of records.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1080"/>
        </w:tabs>
        <w:spacing w:before="197" w:line="278" w:lineRule="auto"/>
        <w:ind w:right="125"/>
        <w:jc w:val="left"/>
      </w:pPr>
      <w:r>
        <w:rPr>
          <w:b/>
        </w:rPr>
        <w:t xml:space="preserve">Web Portal Deployment: </w:t>
      </w:r>
      <w:r>
        <w:t>The citizen dashboard and government control</w:t>
      </w:r>
      <w:r>
        <w:rPr>
          <w:spacing w:val="-8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hosted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secure web server (using </w:t>
      </w:r>
      <w:r>
        <w:rPr>
          <w:b/>
        </w:rPr>
        <w:t>Flask/Django</w:t>
      </w:r>
      <w:r>
        <w:t>), enabling</w:t>
      </w:r>
      <w:r>
        <w:rPr>
          <w:spacing w:val="-14"/>
        </w:rPr>
        <w:t xml:space="preserve"> </w:t>
      </w:r>
      <w:r>
        <w:t>visualization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feedback </w:t>
      </w:r>
      <w:r>
        <w:rPr>
          <w:spacing w:val="-2"/>
        </w:rPr>
        <w:t>collection.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1080"/>
        </w:tabs>
        <w:spacing w:before="195" w:line="278" w:lineRule="auto"/>
        <w:ind w:right="38"/>
        <w:jc w:val="left"/>
      </w:pPr>
      <w:r>
        <w:rPr>
          <w:b/>
        </w:rPr>
        <w:t>Cybersec</w:t>
      </w:r>
      <w:r>
        <w:rPr>
          <w:b/>
        </w:rPr>
        <w:t xml:space="preserve">urity &amp; Monitoring: </w:t>
      </w:r>
      <w:r>
        <w:t xml:space="preserve">Network traffic is continuously monitored by </w:t>
      </w:r>
      <w:r>
        <w:rPr>
          <w:b/>
        </w:rPr>
        <w:t>Intrusion Detection Systems</w:t>
      </w:r>
      <w:r>
        <w:rPr>
          <w:b/>
          <w:spacing w:val="-10"/>
        </w:rPr>
        <w:t xml:space="preserve"> </w:t>
      </w:r>
      <w:r>
        <w:rPr>
          <w:b/>
        </w:rPr>
        <w:t>(IDS)</w:t>
      </w:r>
      <w:r>
        <w:rPr>
          <w:b/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encrypted before transmission. Audit logs are</w:t>
      </w:r>
    </w:p>
    <w:p w:rsidR="000641D0" w:rsidRDefault="00D958A2">
      <w:pPr>
        <w:pStyle w:val="BodyText"/>
        <w:spacing w:line="254" w:lineRule="exact"/>
        <w:ind w:left="345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IoT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Sensor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→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→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Cloud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Storage</w:t>
      </w:r>
    </w:p>
    <w:p w:rsidR="000641D0" w:rsidRDefault="00D958A2">
      <w:pPr>
        <w:pStyle w:val="BodyText"/>
        <w:spacing w:before="72"/>
        <w:ind w:left="345"/>
        <w:rPr>
          <w:rFonts w:ascii="Calibri" w:hAnsi="Calibri"/>
        </w:rPr>
      </w:pPr>
      <w:r>
        <w:rPr>
          <w:rFonts w:ascii="Calibri" w:hAnsi="Calibri"/>
        </w:rPr>
        <w:t>→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Model →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Dashboard</w:t>
      </w:r>
    </w:p>
    <w:p w:rsidR="000641D0" w:rsidRDefault="00D958A2">
      <w:pPr>
        <w:spacing w:before="257"/>
        <w:ind w:right="1295"/>
        <w:jc w:val="center"/>
        <w:rPr>
          <w:rFonts w:ascii="Calibri" w:hAnsi="Calibri"/>
        </w:rPr>
      </w:pPr>
      <w:r>
        <w:rPr>
          <w:rFonts w:ascii="Calibri" w:hAnsi="Calibri"/>
          <w:spacing w:val="-10"/>
        </w:rPr>
        <w:t>↓</w:t>
      </w:r>
    </w:p>
    <w:p w:rsidR="000641D0" w:rsidRDefault="00D958A2">
      <w:pPr>
        <w:pStyle w:val="BodyText"/>
        <w:spacing w:before="261"/>
        <w:ind w:left="1282"/>
      </w:pPr>
      <w:r>
        <w:t>Blockchain</w:t>
      </w:r>
      <w:r>
        <w:rPr>
          <w:spacing w:val="-5"/>
        </w:rPr>
        <w:t xml:space="preserve"> </w:t>
      </w:r>
      <w:r>
        <w:rPr>
          <w:spacing w:val="-2"/>
        </w:rPr>
        <w:t>Ledger</w:t>
      </w:r>
    </w:p>
    <w:p w:rsidR="000641D0" w:rsidRDefault="000641D0">
      <w:pPr>
        <w:pStyle w:val="BodyText"/>
        <w:spacing w:before="3"/>
      </w:pPr>
    </w:p>
    <w:p w:rsidR="000641D0" w:rsidRDefault="00D958A2">
      <w:pPr>
        <w:spacing w:before="1"/>
        <w:ind w:right="1295"/>
        <w:jc w:val="center"/>
        <w:rPr>
          <w:rFonts w:ascii="Calibri" w:hAnsi="Calibri"/>
        </w:rPr>
      </w:pPr>
      <w:r>
        <w:rPr>
          <w:rFonts w:ascii="Calibri" w:hAnsi="Calibri"/>
          <w:spacing w:val="-10"/>
        </w:rPr>
        <w:t>↓</w:t>
      </w:r>
    </w:p>
    <w:p w:rsidR="000641D0" w:rsidRDefault="00D958A2">
      <w:pPr>
        <w:pStyle w:val="BodyText"/>
        <w:spacing w:before="258"/>
        <w:ind w:left="1282"/>
      </w:pPr>
      <w:r>
        <w:rPr>
          <w:spacing w:val="-2"/>
        </w:rPr>
        <w:t>Citizen</w:t>
      </w:r>
      <w:r>
        <w:rPr>
          <w:spacing w:val="-8"/>
        </w:rPr>
        <w:t xml:space="preserve"> </w:t>
      </w:r>
      <w:r>
        <w:rPr>
          <w:spacing w:val="-2"/>
        </w:rPr>
        <w:t>Web</w:t>
      </w:r>
      <w:r>
        <w:t xml:space="preserve"> </w:t>
      </w:r>
      <w:r>
        <w:rPr>
          <w:spacing w:val="-2"/>
        </w:rPr>
        <w:t>Portal</w:t>
      </w:r>
    </w:p>
    <w:p w:rsidR="000641D0" w:rsidRDefault="00D958A2">
      <w:pPr>
        <w:pStyle w:val="BodyText"/>
        <w:spacing w:before="237" w:line="278" w:lineRule="auto"/>
        <w:ind w:left="355" w:right="249" w:hanging="10"/>
      </w:pPr>
      <w:r>
        <w:t xml:space="preserve">This flow ensures that every piece of data from sensors to decision-making is </w:t>
      </w:r>
      <w:r>
        <w:rPr>
          <w:b/>
        </w:rPr>
        <w:t>securely processed</w:t>
      </w:r>
      <w:r>
        <w:t xml:space="preserve">, </w:t>
      </w:r>
      <w:r>
        <w:rPr>
          <w:b/>
        </w:rPr>
        <w:t>analyzed</w:t>
      </w:r>
      <w:r>
        <w:t xml:space="preserve">, and </w:t>
      </w:r>
      <w:r>
        <w:rPr>
          <w:b/>
        </w:rPr>
        <w:t xml:space="preserve">verified </w:t>
      </w:r>
      <w:r>
        <w:t>through blockchain</w:t>
      </w:r>
      <w:r>
        <w:rPr>
          <w:spacing w:val="-8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citizens or policymakers.</w:t>
      </w:r>
    </w:p>
    <w:p w:rsidR="000641D0" w:rsidRDefault="00D958A2">
      <w:pPr>
        <w:pStyle w:val="BodyText"/>
        <w:spacing w:before="22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306858</wp:posOffset>
                </wp:positionV>
                <wp:extent cx="2524125" cy="2794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7940"/>
                          <a:chOff x="0" y="0"/>
                          <a:chExt cx="2524125" cy="279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12" y="0"/>
                            <a:ext cx="25241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20320">
                                <a:moveTo>
                                  <a:pt x="2514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24"/>
                                </a:lnTo>
                                <a:lnTo>
                                  <a:pt x="2514600" y="19824"/>
                                </a:lnTo>
                                <a:lnTo>
                                  <a:pt x="2514600" y="10668"/>
                                </a:ln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close/>
                              </a:path>
                              <a:path w="2524125" h="20320">
                                <a:moveTo>
                                  <a:pt x="2523756" y="1536"/>
                                </a:moveTo>
                                <a:lnTo>
                                  <a:pt x="2514612" y="1536"/>
                                </a:lnTo>
                                <a:lnTo>
                                  <a:pt x="2514612" y="10680"/>
                                </a:lnTo>
                                <a:lnTo>
                                  <a:pt x="2523756" y="10680"/>
                                </a:lnTo>
                                <a:lnTo>
                                  <a:pt x="2523756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" y="4571"/>
                            <a:ext cx="25228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2860">
                                <a:moveTo>
                                  <a:pt x="2522232" y="0"/>
                                </a:moveTo>
                                <a:lnTo>
                                  <a:pt x="2513076" y="0"/>
                                </a:lnTo>
                                <a:lnTo>
                                  <a:pt x="251307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2860"/>
                                </a:lnTo>
                                <a:lnTo>
                                  <a:pt x="2513076" y="22860"/>
                                </a:lnTo>
                                <a:lnTo>
                                  <a:pt x="2522232" y="22860"/>
                                </a:lnTo>
                                <a:lnTo>
                                  <a:pt x="2522232" y="13716"/>
                                </a:lnTo>
                                <a:lnTo>
                                  <a:pt x="25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760010pt;margin-top:24.162121pt;width:198.75pt;height:2.2pt;mso-position-horizontal-relative:page;mso-position-vertical-relative:paragraph;z-index:-15717888;mso-wrap-distance-left:0;mso-wrap-distance-right:0" id="docshapegroup64" coordorigin="6535,483" coordsize="3975,44">
                <v:shape style="position:absolute;left:6535;top:483;width:3975;height:32" id="docshape65" coordorigin="6535,483" coordsize="3975,32" path="m10495,483l6535,483,6535,514,10495,514,10495,500,10495,486,10495,483xm10510,486l10495,486,10495,500,10510,500,10510,486xe" filled="true" fillcolor="#a0a0a0" stroked="false">
                  <v:path arrowok="t"/>
                  <v:fill type="solid"/>
                </v:shape>
                <v:shape style="position:absolute;left:6537;top:490;width:3973;height:36" id="docshape66" coordorigin="6538,490" coordsize="3973,36" path="m10510,490l10495,490,10495,512,6538,512,6538,526,10495,526,10510,526,10510,512,10510,49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D958A2">
      <w:pPr>
        <w:pStyle w:val="Heading2"/>
        <w:spacing w:before="176"/>
      </w:pPr>
      <w:r>
        <w:rPr>
          <w:spacing w:val="-2"/>
        </w:rPr>
        <w:t>8.5</w:t>
      </w:r>
      <w:r>
        <w:rPr>
          <w:spacing w:val="2"/>
        </w:rPr>
        <w:t xml:space="preserve"> </w:t>
      </w:r>
      <w:r>
        <w:rPr>
          <w:spacing w:val="-2"/>
        </w:rPr>
        <w:t>Key</w:t>
      </w:r>
      <w:r>
        <w:rPr>
          <w:spacing w:val="-5"/>
        </w:rPr>
        <w:t xml:space="preserve"> </w:t>
      </w:r>
      <w:r>
        <w:rPr>
          <w:spacing w:val="-2"/>
        </w:rPr>
        <w:t>Technical</w:t>
      </w:r>
      <w:r>
        <w:rPr>
          <w:spacing w:val="-9"/>
        </w:rPr>
        <w:t xml:space="preserve"> </w:t>
      </w:r>
      <w:r>
        <w:rPr>
          <w:spacing w:val="-2"/>
        </w:rPr>
        <w:t>Advantages</w:t>
      </w:r>
    </w:p>
    <w:p w:rsidR="000641D0" w:rsidRDefault="000641D0">
      <w:pPr>
        <w:pStyle w:val="BodyText"/>
        <w:spacing w:before="29"/>
        <w:rPr>
          <w:b/>
        </w:rPr>
      </w:pPr>
    </w:p>
    <w:p w:rsidR="000641D0" w:rsidRDefault="00D958A2">
      <w:pPr>
        <w:pStyle w:val="ListParagraph"/>
        <w:numPr>
          <w:ilvl w:val="0"/>
          <w:numId w:val="1"/>
        </w:numPr>
        <w:tabs>
          <w:tab w:val="left" w:pos="1435"/>
        </w:tabs>
        <w:spacing w:line="268" w:lineRule="auto"/>
        <w:ind w:right="336"/>
        <w:jc w:val="both"/>
      </w:pPr>
      <w:r>
        <w:rPr>
          <w:b/>
        </w:rPr>
        <w:t xml:space="preserve">Open-source tools </w:t>
      </w:r>
      <w:r>
        <w:t>reduce cost and encourage scalability.</w:t>
      </w:r>
    </w:p>
    <w:p w:rsidR="000641D0" w:rsidRDefault="00D958A2">
      <w:pPr>
        <w:pStyle w:val="ListParagraph"/>
        <w:numPr>
          <w:ilvl w:val="0"/>
          <w:numId w:val="1"/>
        </w:numPr>
        <w:tabs>
          <w:tab w:val="left" w:pos="1080"/>
          <w:tab w:val="left" w:pos="1435"/>
        </w:tabs>
        <w:spacing w:before="240" w:line="268" w:lineRule="auto"/>
        <w:ind w:left="1080" w:right="342" w:hanging="360"/>
      </w:pPr>
      <w:r>
        <w:rPr>
          <w:sz w:val="20"/>
        </w:rPr>
        <w:tab/>
      </w:r>
      <w:r>
        <w:rPr>
          <w:b/>
        </w:rPr>
        <w:t xml:space="preserve">Python ecosystem </w:t>
      </w:r>
      <w:r>
        <w:t>provides flexibility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science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 xml:space="preserve">AI </w:t>
      </w:r>
      <w:r>
        <w:rPr>
          <w:spacing w:val="-2"/>
        </w:rPr>
        <w:t>integration.</w:t>
      </w:r>
    </w:p>
    <w:p w:rsidR="000641D0" w:rsidRDefault="00D958A2">
      <w:pPr>
        <w:pStyle w:val="Heading2"/>
        <w:numPr>
          <w:ilvl w:val="0"/>
          <w:numId w:val="1"/>
        </w:numPr>
        <w:tabs>
          <w:tab w:val="left" w:pos="1435"/>
          <w:tab w:val="left" w:pos="3630"/>
        </w:tabs>
        <w:spacing w:before="247" w:line="271" w:lineRule="auto"/>
        <w:ind w:right="336"/>
        <w:jc w:val="both"/>
      </w:pPr>
      <w:r>
        <w:rPr>
          <w:spacing w:val="-2"/>
        </w:rPr>
        <w:t>Blockchain</w:t>
      </w:r>
      <w:r>
        <w:tab/>
      </w:r>
      <w:r>
        <w:rPr>
          <w:spacing w:val="-2"/>
        </w:rPr>
        <w:t xml:space="preserve">ensures </w:t>
      </w:r>
      <w:r>
        <w:t xml:space="preserve">auditability and anti- </w:t>
      </w:r>
      <w:r>
        <w:rPr>
          <w:spacing w:val="-2"/>
        </w:rPr>
        <w:t>tampering.</w:t>
      </w:r>
    </w:p>
    <w:p w:rsidR="000641D0" w:rsidRDefault="00D958A2">
      <w:pPr>
        <w:pStyle w:val="ListParagraph"/>
        <w:numPr>
          <w:ilvl w:val="0"/>
          <w:numId w:val="1"/>
        </w:numPr>
        <w:tabs>
          <w:tab w:val="left" w:pos="1435"/>
        </w:tabs>
        <w:spacing w:before="236" w:line="268" w:lineRule="auto"/>
        <w:ind w:right="334"/>
        <w:jc w:val="both"/>
      </w:pPr>
      <w:r>
        <w:rPr>
          <w:b/>
        </w:rPr>
        <w:t xml:space="preserve">Modular design </w:t>
      </w:r>
      <w:r>
        <w:t>allows each layer to be independently improved or replaced.</w:t>
      </w:r>
    </w:p>
    <w:p w:rsidR="000641D0" w:rsidRDefault="00D958A2">
      <w:pPr>
        <w:pStyle w:val="ListParagraph"/>
        <w:numPr>
          <w:ilvl w:val="0"/>
          <w:numId w:val="1"/>
        </w:numPr>
        <w:tabs>
          <w:tab w:val="left" w:pos="1080"/>
          <w:tab w:val="left" w:pos="1435"/>
        </w:tabs>
        <w:spacing w:before="5" w:line="276" w:lineRule="auto"/>
        <w:ind w:left="1080" w:right="672" w:hanging="360"/>
      </w:pPr>
      <w:r>
        <w:rPr>
          <w:sz w:val="20"/>
        </w:rPr>
        <w:tab/>
      </w:r>
      <w:r>
        <w:rPr>
          <w:b/>
        </w:rPr>
        <w:t>Cloud suppor</w:t>
      </w:r>
      <w:r>
        <w:rPr>
          <w:b/>
        </w:rPr>
        <w:t xml:space="preserve">t </w:t>
      </w:r>
      <w:r>
        <w:t>makes the system</w:t>
      </w:r>
      <w:r>
        <w:rPr>
          <w:spacing w:val="-11"/>
        </w:rPr>
        <w:t xml:space="preserve"> </w:t>
      </w:r>
      <w:r>
        <w:t>deployable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small municipalities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national-level </w:t>
      </w:r>
      <w:r>
        <w:rPr>
          <w:spacing w:val="-2"/>
        </w:rPr>
        <w:t>projects.</w:t>
      </w:r>
    </w:p>
    <w:p w:rsidR="000641D0" w:rsidRDefault="000641D0">
      <w:pPr>
        <w:pStyle w:val="ListParagraph"/>
        <w:spacing w:line="276" w:lineRule="auto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364" w:space="323"/>
            <w:col w:w="4673"/>
          </w:cols>
        </w:sectPr>
      </w:pPr>
    </w:p>
    <w:p w:rsidR="000641D0" w:rsidRDefault="000641D0">
      <w:pPr>
        <w:pStyle w:val="BodyText"/>
        <w:rPr>
          <w:sz w:val="28"/>
        </w:rPr>
      </w:pPr>
    </w:p>
    <w:p w:rsidR="000641D0" w:rsidRDefault="000641D0">
      <w:pPr>
        <w:pStyle w:val="BodyText"/>
        <w:spacing w:before="291"/>
        <w:rPr>
          <w:sz w:val="28"/>
        </w:rPr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55"/>
          <w:tab w:val="left" w:pos="1080"/>
          <w:tab w:val="left" w:pos="2518"/>
        </w:tabs>
        <w:spacing w:line="259" w:lineRule="auto"/>
        <w:ind w:left="355" w:right="1252" w:hanging="10"/>
      </w:pPr>
      <w:r>
        <w:rPr>
          <w:color w:val="366090"/>
          <w:spacing w:val="-2"/>
        </w:rPr>
        <w:t>OUTPUT</w:t>
      </w:r>
      <w:r>
        <w:rPr>
          <w:color w:val="366090"/>
        </w:rPr>
        <w:tab/>
      </w:r>
      <w:r>
        <w:rPr>
          <w:color w:val="366090"/>
          <w:spacing w:val="-4"/>
        </w:rPr>
        <w:t xml:space="preserve">AND </w:t>
      </w:r>
      <w:r>
        <w:rPr>
          <w:color w:val="366090"/>
          <w:spacing w:val="-2"/>
        </w:rPr>
        <w:t>REFERENCES</w:t>
      </w:r>
    </w:p>
    <w:p w:rsidR="000641D0" w:rsidRDefault="000641D0">
      <w:pPr>
        <w:pStyle w:val="BodyText"/>
        <w:spacing w:before="171"/>
        <w:rPr>
          <w:b/>
          <w:sz w:val="28"/>
        </w:rPr>
      </w:pPr>
    </w:p>
    <w:p w:rsidR="000641D0" w:rsidRDefault="00D958A2">
      <w:pPr>
        <w:pStyle w:val="Heading2"/>
        <w:spacing w:before="1"/>
      </w:pPr>
      <w:r>
        <w:rPr>
          <w:spacing w:val="-2"/>
        </w:rPr>
        <w:t>Output</w:t>
      </w:r>
    </w:p>
    <w:p w:rsidR="000641D0" w:rsidRDefault="00D958A2">
      <w:pPr>
        <w:spacing w:before="239" w:line="278" w:lineRule="auto"/>
        <w:ind w:left="345"/>
      </w:pPr>
      <w:r>
        <w:t xml:space="preserve">The </w:t>
      </w:r>
      <w:r>
        <w:rPr>
          <w:b/>
        </w:rPr>
        <w:t>Cyber-Secure Data-Driven Smart Governance</w:t>
      </w:r>
      <w:r>
        <w:rPr>
          <w:b/>
          <w:spacing w:val="-14"/>
        </w:rPr>
        <w:t xml:space="preserve"> </w:t>
      </w:r>
      <w:r>
        <w:rPr>
          <w:b/>
        </w:rPr>
        <w:t>(CDDSG)</w:t>
      </w:r>
      <w:r>
        <w:rPr>
          <w:b/>
          <w:spacing w:val="-9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 xml:space="preserve">delivers its results in the form of </w:t>
      </w:r>
      <w:r>
        <w:rPr>
          <w:b/>
        </w:rPr>
        <w:t>interactive dashboards</w:t>
      </w:r>
      <w:r>
        <w:t xml:space="preserve">, </w:t>
      </w:r>
      <w:r>
        <w:rPr>
          <w:b/>
        </w:rPr>
        <w:t>predictive analytics reports</w:t>
      </w:r>
      <w:r>
        <w:t xml:space="preserve">, and </w:t>
      </w:r>
      <w:r>
        <w:rPr>
          <w:b/>
        </w:rPr>
        <w:t xml:space="preserve">blockchain-verified data logs </w:t>
      </w:r>
      <w:r>
        <w:t>that enhance decision-making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transparency.</w:t>
      </w:r>
    </w:p>
    <w:p w:rsidR="000641D0" w:rsidRDefault="00D958A2">
      <w:pPr>
        <w:pStyle w:val="Heading2"/>
        <w:numPr>
          <w:ilvl w:val="0"/>
          <w:numId w:val="11"/>
        </w:numPr>
        <w:tabs>
          <w:tab w:val="left" w:pos="613"/>
        </w:tabs>
        <w:spacing w:before="195"/>
        <w:ind w:left="613" w:hanging="253"/>
      </w:pPr>
      <w:r>
        <w:t>Visualization</w:t>
      </w:r>
      <w:r>
        <w:rPr>
          <w:spacing w:val="-13"/>
        </w:rPr>
        <w:t xml:space="preserve"> </w:t>
      </w:r>
      <w:r>
        <w:rPr>
          <w:spacing w:val="-2"/>
        </w:rPr>
        <w:t>Dashboard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80"/>
        </w:tabs>
        <w:spacing w:before="239" w:line="278" w:lineRule="auto"/>
        <w:ind w:right="45"/>
        <w:jc w:val="both"/>
      </w:pPr>
      <w:r>
        <w:t>Displays real-time data such as pollution levels, traffic density, healthcare statistics, and res</w:t>
      </w:r>
      <w:r>
        <w:t xml:space="preserve">ource </w:t>
      </w:r>
      <w:r>
        <w:rPr>
          <w:spacing w:val="-2"/>
        </w:rPr>
        <w:t>utilization.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80"/>
        </w:tabs>
        <w:spacing w:before="199" w:line="268" w:lineRule="auto"/>
        <w:ind w:right="38"/>
        <w:jc w:val="both"/>
      </w:pPr>
      <w:r>
        <w:t xml:space="preserve">Uses visualization tools like </w:t>
      </w:r>
      <w:r>
        <w:rPr>
          <w:b/>
        </w:rPr>
        <w:t>Power BI</w:t>
      </w:r>
      <w:r>
        <w:t xml:space="preserve">, </w:t>
      </w:r>
      <w:r>
        <w:rPr>
          <w:b/>
        </w:rPr>
        <w:t>Tableau</w:t>
      </w:r>
      <w:r>
        <w:t xml:space="preserve">, or </w:t>
      </w:r>
      <w:r>
        <w:rPr>
          <w:b/>
        </w:rPr>
        <w:t>Python Dash</w:t>
      </w:r>
      <w:r>
        <w:t>.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80"/>
        </w:tabs>
        <w:spacing w:before="206" w:line="268" w:lineRule="auto"/>
        <w:ind w:right="42"/>
        <w:jc w:val="both"/>
      </w:pPr>
      <w:r>
        <w:t xml:space="preserve">Provides both </w:t>
      </w:r>
      <w:r>
        <w:rPr>
          <w:b/>
        </w:rPr>
        <w:t xml:space="preserve">citizen view </w:t>
      </w:r>
      <w:r>
        <w:t xml:space="preserve">(simplified public metrics) and </w:t>
      </w:r>
      <w:r>
        <w:rPr>
          <w:b/>
        </w:rPr>
        <w:t xml:space="preserve">administrator view </w:t>
      </w:r>
      <w:r>
        <w:t>(detailed operational analytics).</w:t>
      </w:r>
    </w:p>
    <w:p w:rsidR="000641D0" w:rsidRDefault="00D958A2">
      <w:pPr>
        <w:pStyle w:val="Heading2"/>
        <w:numPr>
          <w:ilvl w:val="0"/>
          <w:numId w:val="11"/>
        </w:numPr>
        <w:tabs>
          <w:tab w:val="left" w:pos="613"/>
        </w:tabs>
        <w:spacing w:before="203"/>
        <w:ind w:left="613" w:hanging="253"/>
      </w:pPr>
      <w:r>
        <w:t>Predictive</w:t>
      </w:r>
      <w:r>
        <w:rPr>
          <w:spacing w:val="-7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rPr>
          <w:spacing w:val="-2"/>
        </w:rPr>
        <w:t>Output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80"/>
        </w:tabs>
        <w:spacing w:before="242" w:line="278" w:lineRule="auto"/>
        <w:ind w:right="532"/>
      </w:pPr>
      <w:r>
        <w:t>Machine-learning algorithms ana</w:t>
      </w:r>
      <w:r>
        <w:t>lyze</w:t>
      </w:r>
      <w:r>
        <w:rPr>
          <w:spacing w:val="-9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forecast trends — for example: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65"/>
        </w:tabs>
        <w:spacing w:before="74" w:line="278" w:lineRule="auto"/>
        <w:ind w:left="1065" w:right="426"/>
      </w:pPr>
      <w:r>
        <w:br w:type="column"/>
      </w:r>
      <w:r>
        <w:lastRenderedPageBreak/>
        <w:t>Accuracy</w:t>
      </w:r>
      <w:r>
        <w:rPr>
          <w:spacing w:val="-12"/>
        </w:rPr>
        <w:t xml:space="preserve"> </w:t>
      </w:r>
      <w:r>
        <w:t>metrics</w:t>
      </w:r>
      <w:r>
        <w:rPr>
          <w:spacing w:val="-12"/>
        </w:rPr>
        <w:t xml:space="preserve"> </w:t>
      </w:r>
      <w:r>
        <w:t>(MAE,</w:t>
      </w:r>
      <w:r>
        <w:rPr>
          <w:spacing w:val="-7"/>
        </w:rPr>
        <w:t xml:space="preserve"> </w:t>
      </w:r>
      <w:r>
        <w:t>RMSE,</w:t>
      </w:r>
      <w:r>
        <w:rPr>
          <w:spacing w:val="-9"/>
        </w:rPr>
        <w:t xml:space="preserve"> </w:t>
      </w:r>
      <w:r>
        <w:t>or F1 score) indicate improved predictive reliability of 85 – 90 % over manual systems.</w:t>
      </w:r>
    </w:p>
    <w:p w:rsidR="000641D0" w:rsidRDefault="00D958A2">
      <w:pPr>
        <w:pStyle w:val="Heading2"/>
        <w:numPr>
          <w:ilvl w:val="0"/>
          <w:numId w:val="11"/>
        </w:numPr>
        <w:tabs>
          <w:tab w:val="left" w:pos="253"/>
        </w:tabs>
        <w:spacing w:before="197"/>
        <w:ind w:left="253" w:right="1198" w:hanging="253"/>
        <w:jc w:val="right"/>
      </w:pPr>
      <w:r>
        <w:rPr>
          <w:spacing w:val="-2"/>
        </w:rPr>
        <w:t>Blockchain</w:t>
      </w:r>
      <w:r>
        <w:rPr>
          <w:spacing w:val="1"/>
        </w:rPr>
        <w:t xml:space="preserve"> </w:t>
      </w:r>
      <w:r>
        <w:rPr>
          <w:spacing w:val="-2"/>
        </w:rPr>
        <w:t>Verification</w:t>
      </w:r>
      <w:r>
        <w:rPr>
          <w:spacing w:val="7"/>
        </w:rPr>
        <w:t xml:space="preserve"> </w:t>
      </w:r>
      <w:r>
        <w:rPr>
          <w:spacing w:val="-2"/>
        </w:rPr>
        <w:t>Result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65"/>
        </w:tabs>
        <w:spacing w:before="239" w:line="278" w:lineRule="auto"/>
        <w:ind w:left="1065" w:right="489"/>
      </w:pPr>
      <w:r>
        <w:t>Every citizen transaction (license renewal,</w:t>
      </w:r>
      <w:r>
        <w:rPr>
          <w:spacing w:val="-11"/>
        </w:rPr>
        <w:t xml:space="preserve"> </w:t>
      </w:r>
      <w:r>
        <w:t>tax</w:t>
      </w:r>
      <w:r>
        <w:rPr>
          <w:spacing w:val="-11"/>
        </w:rPr>
        <w:t xml:space="preserve"> </w:t>
      </w:r>
      <w:r>
        <w:t>filing,</w:t>
      </w:r>
      <w:r>
        <w:rPr>
          <w:spacing w:val="-9"/>
        </w:rPr>
        <w:t xml:space="preserve"> </w:t>
      </w:r>
      <w:proofErr w:type="gramStart"/>
      <w:r>
        <w:t>service</w:t>
      </w:r>
      <w:proofErr w:type="gramEnd"/>
      <w:r>
        <w:rPr>
          <w:spacing w:val="-10"/>
        </w:rPr>
        <w:t xml:space="preserve"> </w:t>
      </w:r>
      <w:r>
        <w:t>request) is stored in a blockchain ledger.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65"/>
        </w:tabs>
        <w:spacing w:before="200" w:line="278" w:lineRule="auto"/>
        <w:ind w:left="1065" w:right="377"/>
      </w:pPr>
      <w:r>
        <w:t>Immutable</w:t>
      </w:r>
      <w:r>
        <w:rPr>
          <w:spacing w:val="-7"/>
        </w:rPr>
        <w:t xml:space="preserve"> </w:t>
      </w:r>
      <w:r>
        <w:t>timestamps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hash</w:t>
      </w:r>
      <w:r>
        <w:rPr>
          <w:spacing w:val="-11"/>
        </w:rPr>
        <w:t xml:space="preserve"> </w:t>
      </w:r>
      <w:r>
        <w:t xml:space="preserve">IDs guarantee </w:t>
      </w:r>
      <w:r>
        <w:rPr>
          <w:b/>
        </w:rPr>
        <w:t xml:space="preserve">data integrity and </w:t>
      </w:r>
      <w:r>
        <w:rPr>
          <w:b/>
          <w:spacing w:val="-2"/>
        </w:rPr>
        <w:t>nonrepudiation</w:t>
      </w:r>
      <w:r>
        <w:rPr>
          <w:spacing w:val="-2"/>
        </w:rPr>
        <w:t>.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359"/>
        </w:tabs>
        <w:spacing w:before="197"/>
        <w:ind w:left="359" w:right="1220" w:hanging="359"/>
        <w:jc w:val="right"/>
        <w:rPr>
          <w:rFonts w:ascii="Courier New" w:hAnsi="Courier New"/>
          <w:sz w:val="20"/>
        </w:rPr>
      </w:pPr>
      <w:r>
        <w:t>The</w:t>
      </w:r>
      <w:r>
        <w:rPr>
          <w:spacing w:val="-3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confirms:</w:t>
      </w:r>
      <w:r>
        <w:rPr>
          <w:spacing w:val="3"/>
        </w:rPr>
        <w:t xml:space="preserve"> </w:t>
      </w:r>
      <w:r>
        <w:rPr>
          <w:rFonts w:ascii="Courier New" w:hAnsi="Courier New"/>
          <w:spacing w:val="-10"/>
          <w:sz w:val="20"/>
        </w:rPr>
        <w:t>o</w:t>
      </w:r>
    </w:p>
    <w:p w:rsidR="000641D0" w:rsidRDefault="000641D0">
      <w:pPr>
        <w:pStyle w:val="BodyText"/>
        <w:spacing w:before="6"/>
        <w:rPr>
          <w:rFonts w:ascii="Courier New"/>
        </w:rPr>
      </w:pPr>
    </w:p>
    <w:p w:rsidR="000641D0" w:rsidRDefault="00D958A2">
      <w:pPr>
        <w:pStyle w:val="BodyText"/>
        <w:ind w:left="1785"/>
        <w:rPr>
          <w:rFonts w:ascii="Courier New"/>
          <w:sz w:val="20"/>
        </w:rPr>
      </w:pPr>
      <w:r>
        <w:t>Transaction</w:t>
      </w:r>
      <w:r>
        <w:rPr>
          <w:spacing w:val="-7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rPr>
          <w:rFonts w:ascii="Courier New"/>
          <w:spacing w:val="-10"/>
          <w:sz w:val="20"/>
        </w:rPr>
        <w:t>o</w:t>
      </w:r>
    </w:p>
    <w:p w:rsidR="000641D0" w:rsidRDefault="000641D0">
      <w:pPr>
        <w:pStyle w:val="BodyText"/>
        <w:spacing w:before="6"/>
        <w:rPr>
          <w:rFonts w:ascii="Courier New"/>
        </w:rPr>
      </w:pPr>
    </w:p>
    <w:p w:rsidR="000641D0" w:rsidRDefault="00D958A2">
      <w:pPr>
        <w:pStyle w:val="BodyText"/>
        <w:ind w:left="1785"/>
      </w:pPr>
      <w:r>
        <w:t>Time</w:t>
      </w:r>
      <w:r>
        <w:rPr>
          <w:spacing w:val="-7"/>
        </w:rPr>
        <w:t xml:space="preserve"> </w:t>
      </w:r>
      <w:r>
        <w:rPr>
          <w:spacing w:val="-2"/>
        </w:rPr>
        <w:t>stamp</w:t>
      </w:r>
    </w:p>
    <w:p w:rsidR="000641D0" w:rsidRDefault="000641D0">
      <w:pPr>
        <w:pStyle w:val="BodyText"/>
        <w:spacing w:before="5"/>
      </w:pPr>
    </w:p>
    <w:p w:rsidR="000641D0" w:rsidRDefault="00D958A2">
      <w:pPr>
        <w:pStyle w:val="ListParagraph"/>
        <w:numPr>
          <w:ilvl w:val="2"/>
          <w:numId w:val="11"/>
        </w:numPr>
        <w:tabs>
          <w:tab w:val="left" w:pos="1790"/>
          <w:tab w:val="left" w:pos="1811"/>
        </w:tabs>
        <w:spacing w:line="271" w:lineRule="auto"/>
        <w:ind w:right="540" w:hanging="365"/>
      </w:pPr>
      <w:r>
        <w:t>Verification</w:t>
      </w:r>
      <w:r>
        <w:rPr>
          <w:spacing w:val="-9"/>
        </w:rPr>
        <w:t xml:space="preserve"> </w:t>
      </w:r>
      <w:r>
        <w:t>status</w:t>
      </w:r>
      <w:r>
        <w:rPr>
          <w:spacing w:val="-13"/>
        </w:rPr>
        <w:t xml:space="preserve"> </w:t>
      </w:r>
      <w:r>
        <w:t>(Valid</w:t>
      </w:r>
      <w:r>
        <w:rPr>
          <w:spacing w:val="-14"/>
        </w:rPr>
        <w:t xml:space="preserve"> </w:t>
      </w:r>
      <w:r>
        <w:t xml:space="preserve">/ </w:t>
      </w:r>
      <w:r>
        <w:rPr>
          <w:spacing w:val="-2"/>
        </w:rPr>
        <w:t>Tampered)</w:t>
      </w:r>
    </w:p>
    <w:p w:rsidR="000641D0" w:rsidRDefault="00D958A2">
      <w:pPr>
        <w:pStyle w:val="Heading2"/>
        <w:numPr>
          <w:ilvl w:val="0"/>
          <w:numId w:val="11"/>
        </w:numPr>
        <w:tabs>
          <w:tab w:val="left" w:pos="598"/>
        </w:tabs>
        <w:spacing w:before="203"/>
        <w:ind w:left="598" w:hanging="253"/>
      </w:pPr>
      <w:r>
        <w:t>Citizen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rPr>
          <w:spacing w:val="-2"/>
        </w:rPr>
        <w:t>Integration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65"/>
        </w:tabs>
        <w:spacing w:before="242" w:line="278" w:lineRule="auto"/>
        <w:ind w:left="1065" w:right="365"/>
      </w:pPr>
      <w:r>
        <w:t>Citizens can log into the portal to view public datasets, provide feedback,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requests.</w:t>
      </w:r>
    </w:p>
    <w:p w:rsidR="000641D0" w:rsidRDefault="00D958A2">
      <w:pPr>
        <w:pStyle w:val="ListParagraph"/>
        <w:numPr>
          <w:ilvl w:val="1"/>
          <w:numId w:val="11"/>
        </w:numPr>
        <w:tabs>
          <w:tab w:val="left" w:pos="1065"/>
        </w:tabs>
        <w:spacing w:before="197" w:line="278" w:lineRule="auto"/>
        <w:ind w:left="1065" w:right="1051"/>
      </w:pPr>
      <w:r>
        <w:t>Feedback analytics identify satisfaction levels, helping departments</w:t>
      </w:r>
      <w:r>
        <w:rPr>
          <w:spacing w:val="-14"/>
        </w:rPr>
        <w:t xml:space="preserve"> </w:t>
      </w:r>
      <w:r>
        <w:t>improve</w:t>
      </w:r>
      <w:r>
        <w:rPr>
          <w:spacing w:val="-14"/>
        </w:rPr>
        <w:t xml:space="preserve"> </w:t>
      </w:r>
      <w:r>
        <w:t xml:space="preserve">service </w:t>
      </w:r>
      <w:r>
        <w:rPr>
          <w:spacing w:val="-2"/>
        </w:rPr>
        <w:t>efficiency.</w:t>
      </w:r>
    </w:p>
    <w:p w:rsidR="000641D0" w:rsidRDefault="00D958A2">
      <w:pPr>
        <w:pStyle w:val="Heading2"/>
        <w:numPr>
          <w:ilvl w:val="0"/>
          <w:numId w:val="11"/>
        </w:numPr>
        <w:tabs>
          <w:tab w:val="left" w:pos="598"/>
        </w:tabs>
        <w:spacing w:before="197"/>
        <w:ind w:left="598" w:hanging="253"/>
      </w:pPr>
      <w:r>
        <w:t>Overall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:rsidR="000641D0" w:rsidRDefault="00D958A2">
      <w:pPr>
        <w:spacing w:before="217" w:line="237" w:lineRule="exact"/>
        <w:ind w:left="1737"/>
        <w:rPr>
          <w:b/>
          <w:position w:val="-1"/>
        </w:rPr>
      </w:pPr>
      <w:r>
        <w:rPr>
          <w:b/>
          <w:spacing w:val="-2"/>
        </w:rPr>
        <w:t>Traditional</w:t>
      </w:r>
      <w:r>
        <w:rPr>
          <w:b/>
          <w:spacing w:val="-2"/>
          <w:position w:val="-1"/>
        </w:rPr>
        <w:t>CDDSG</w:t>
      </w:r>
    </w:p>
    <w:p w:rsidR="000641D0" w:rsidRDefault="000641D0">
      <w:pPr>
        <w:spacing w:line="237" w:lineRule="exact"/>
        <w:rPr>
          <w:b/>
          <w:position w:val="-1"/>
        </w:rPr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7" w:space="325"/>
            <w:col w:w="4658"/>
          </w:cols>
        </w:sectPr>
      </w:pPr>
    </w:p>
    <w:p w:rsidR="000641D0" w:rsidRDefault="00D958A2">
      <w:pPr>
        <w:pStyle w:val="ListParagraph"/>
        <w:numPr>
          <w:ilvl w:val="0"/>
          <w:numId w:val="10"/>
        </w:numPr>
        <w:tabs>
          <w:tab w:val="left" w:pos="1800"/>
        </w:tabs>
        <w:spacing w:before="34" w:line="256" w:lineRule="auto"/>
      </w:pPr>
      <w:r>
        <w:rPr>
          <w:i/>
        </w:rPr>
        <w:lastRenderedPageBreak/>
        <w:t>Predictive</w:t>
      </w:r>
      <w:r>
        <w:rPr>
          <w:i/>
          <w:spacing w:val="-14"/>
        </w:rPr>
        <w:t xml:space="preserve"> </w:t>
      </w:r>
      <w:r>
        <w:rPr>
          <w:i/>
        </w:rPr>
        <w:t>traffic</w:t>
      </w:r>
      <w:r>
        <w:rPr>
          <w:i/>
          <w:spacing w:val="-14"/>
        </w:rPr>
        <w:t xml:space="preserve"> </w:t>
      </w:r>
      <w:r>
        <w:rPr>
          <w:i/>
        </w:rPr>
        <w:t xml:space="preserve">congestion analysis </w:t>
      </w:r>
      <w:r>
        <w:t>using live sensor</w:t>
      </w:r>
    </w:p>
    <w:p w:rsidR="000641D0" w:rsidRDefault="00D958A2">
      <w:pPr>
        <w:spacing w:line="244" w:lineRule="exact"/>
        <w:ind w:left="711"/>
        <w:rPr>
          <w:b/>
        </w:rPr>
      </w:pPr>
      <w:r>
        <w:br w:type="column"/>
      </w:r>
      <w:r>
        <w:rPr>
          <w:b/>
          <w:spacing w:val="-2"/>
        </w:rPr>
        <w:lastRenderedPageBreak/>
        <w:t>Parameter</w:t>
      </w:r>
    </w:p>
    <w:p w:rsidR="000641D0" w:rsidRDefault="00D958A2">
      <w:pPr>
        <w:spacing w:before="241"/>
        <w:ind w:left="51"/>
        <w:rPr>
          <w:b/>
        </w:rPr>
      </w:pPr>
      <w:r>
        <w:br w:type="column"/>
      </w:r>
      <w:r>
        <w:rPr>
          <w:b/>
          <w:spacing w:val="-2"/>
        </w:rPr>
        <w:lastRenderedPageBreak/>
        <w:t>Governance</w:t>
      </w:r>
    </w:p>
    <w:p w:rsidR="000641D0" w:rsidRDefault="00D958A2">
      <w:pPr>
        <w:spacing w:before="73"/>
        <w:ind w:left="177"/>
        <w:rPr>
          <w:b/>
        </w:rPr>
      </w:pPr>
      <w:r>
        <w:br w:type="column"/>
      </w:r>
      <w:r>
        <w:rPr>
          <w:b/>
          <w:spacing w:val="-2"/>
        </w:rPr>
        <w:lastRenderedPageBreak/>
        <w:t>Framework</w:t>
      </w:r>
    </w:p>
    <w:p w:rsidR="000641D0" w:rsidRDefault="000641D0">
      <w:pPr>
        <w:rPr>
          <w:b/>
        </w:rPr>
        <w:sectPr w:rsidR="000641D0">
          <w:type w:val="continuous"/>
          <w:pgSz w:w="12240" w:h="15840"/>
          <w:pgMar w:top="1420" w:right="1440" w:bottom="280" w:left="1440" w:header="720" w:footer="720" w:gutter="0"/>
          <w:cols w:num="4" w:space="720" w:equalWidth="0">
            <w:col w:w="4296" w:space="40"/>
            <w:col w:w="1715" w:space="39"/>
            <w:col w:w="1191" w:space="40"/>
            <w:col w:w="2039"/>
          </w:cols>
        </w:sectPr>
      </w:pPr>
    </w:p>
    <w:p w:rsidR="000641D0" w:rsidRDefault="00D958A2">
      <w:pPr>
        <w:pStyle w:val="BodyText"/>
        <w:spacing w:before="13"/>
        <w:ind w:left="1800"/>
      </w:pPr>
      <w:proofErr w:type="gramStart"/>
      <w:r>
        <w:rPr>
          <w:spacing w:val="-2"/>
        </w:rPr>
        <w:lastRenderedPageBreak/>
        <w:t>data</w:t>
      </w:r>
      <w:proofErr w:type="gramEnd"/>
      <w:r>
        <w:rPr>
          <w:spacing w:val="-2"/>
        </w:rPr>
        <w:t>.</w:t>
      </w:r>
    </w:p>
    <w:p w:rsidR="000641D0" w:rsidRDefault="00D958A2">
      <w:pPr>
        <w:pStyle w:val="ListParagraph"/>
        <w:numPr>
          <w:ilvl w:val="0"/>
          <w:numId w:val="10"/>
        </w:numPr>
        <w:tabs>
          <w:tab w:val="left" w:pos="1799"/>
        </w:tabs>
        <w:spacing w:before="40"/>
        <w:ind w:left="1799" w:hanging="359"/>
        <w:rPr>
          <w:i/>
        </w:rPr>
      </w:pPr>
      <w:r>
        <w:rPr>
          <w:i/>
        </w:rPr>
        <w:t>Public</w:t>
      </w:r>
      <w:r>
        <w:rPr>
          <w:i/>
          <w:spacing w:val="-2"/>
        </w:rPr>
        <w:t xml:space="preserve"> </w:t>
      </w:r>
      <w:r>
        <w:rPr>
          <w:i/>
        </w:rPr>
        <w:t>health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alert</w:t>
      </w:r>
    </w:p>
    <w:p w:rsidR="000641D0" w:rsidRDefault="00D958A2">
      <w:pPr>
        <w:pStyle w:val="BodyText"/>
        <w:tabs>
          <w:tab w:val="left" w:pos="3887"/>
        </w:tabs>
        <w:spacing w:before="51"/>
        <w:ind w:left="1440"/>
      </w:pPr>
      <w:r>
        <w:br w:type="column"/>
      </w:r>
      <w:r>
        <w:lastRenderedPageBreak/>
        <w:t>Decision</w:t>
      </w:r>
      <w:r>
        <w:rPr>
          <w:spacing w:val="-14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rPr>
          <w:spacing w:val="-2"/>
        </w:rPr>
        <w:t>Weeks</w:t>
      </w:r>
      <w:r>
        <w:tab/>
      </w:r>
      <w:r>
        <w:rPr>
          <w:spacing w:val="-2"/>
        </w:rPr>
        <w:t>Minutes</w:t>
      </w:r>
    </w:p>
    <w:p w:rsidR="000641D0" w:rsidRDefault="00D958A2">
      <w:pPr>
        <w:pStyle w:val="BodyText"/>
        <w:spacing w:before="146" w:line="160" w:lineRule="exact"/>
        <w:ind w:left="1440"/>
      </w:pPr>
      <w:r>
        <w:rPr>
          <w:spacing w:val="-4"/>
        </w:rPr>
        <w:t>Data</w:t>
      </w:r>
    </w:p>
    <w:p w:rsidR="000641D0" w:rsidRDefault="000641D0">
      <w:pPr>
        <w:pStyle w:val="BodyText"/>
        <w:spacing w:line="160" w:lineRule="exact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3489" w:space="119"/>
            <w:col w:w="5752"/>
          </w:cols>
        </w:sectPr>
      </w:pPr>
    </w:p>
    <w:p w:rsidR="000641D0" w:rsidRDefault="00D958A2">
      <w:pPr>
        <w:spacing w:line="278" w:lineRule="auto"/>
        <w:ind w:left="1800"/>
      </w:pPr>
      <w:proofErr w:type="gramStart"/>
      <w:r>
        <w:rPr>
          <w:i/>
        </w:rPr>
        <w:lastRenderedPageBreak/>
        <w:t>prediction</w:t>
      </w:r>
      <w:proofErr w:type="gramEnd"/>
      <w:r>
        <w:rPr>
          <w:i/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and environmental datasets.</w:t>
      </w:r>
    </w:p>
    <w:p w:rsidR="000641D0" w:rsidRDefault="00D958A2">
      <w:pPr>
        <w:spacing w:before="131"/>
      </w:pPr>
      <w:r>
        <w:br w:type="column"/>
      </w:r>
    </w:p>
    <w:p w:rsidR="000641D0" w:rsidRDefault="00D958A2">
      <w:pPr>
        <w:pStyle w:val="BodyText"/>
        <w:ind w:left="704"/>
      </w:pPr>
      <w:r>
        <w:rPr>
          <w:spacing w:val="-2"/>
        </w:rPr>
        <w:t>Transparency</w:t>
      </w:r>
    </w:p>
    <w:p w:rsidR="000641D0" w:rsidRDefault="00D958A2">
      <w:pPr>
        <w:spacing w:before="113"/>
        <w:ind w:left="160"/>
      </w:pPr>
      <w:r>
        <w:br w:type="column"/>
      </w:r>
      <w:r>
        <w:rPr>
          <w:spacing w:val="-5"/>
        </w:rPr>
        <w:lastRenderedPageBreak/>
        <w:t>Low</w:t>
      </w:r>
    </w:p>
    <w:p w:rsidR="000641D0" w:rsidRDefault="00D958A2">
      <w:pPr>
        <w:pStyle w:val="BodyText"/>
        <w:spacing w:before="113"/>
        <w:ind w:left="614"/>
      </w:pPr>
      <w:r>
        <w:br w:type="column"/>
      </w:r>
      <w:r>
        <w:rPr>
          <w:spacing w:val="-4"/>
        </w:rPr>
        <w:lastRenderedPageBreak/>
        <w:t>High</w:t>
      </w:r>
    </w:p>
    <w:p w:rsidR="000641D0" w:rsidRDefault="000641D0">
      <w:pPr>
        <w:pStyle w:val="BodyText"/>
        <w:sectPr w:rsidR="000641D0">
          <w:type w:val="continuous"/>
          <w:pgSz w:w="12240" w:h="15840"/>
          <w:pgMar w:top="1420" w:right="1440" w:bottom="280" w:left="1440" w:header="720" w:footer="720" w:gutter="0"/>
          <w:cols w:num="4" w:space="720" w:equalWidth="0">
            <w:col w:w="4303" w:space="40"/>
            <w:col w:w="1896" w:space="39"/>
            <w:col w:w="565" w:space="40"/>
            <w:col w:w="2477"/>
          </w:cols>
        </w:sectPr>
      </w:pPr>
    </w:p>
    <w:p w:rsidR="000641D0" w:rsidRDefault="00D958A2">
      <w:pPr>
        <w:pStyle w:val="ListParagraph"/>
        <w:numPr>
          <w:ilvl w:val="0"/>
          <w:numId w:val="10"/>
        </w:numPr>
        <w:tabs>
          <w:tab w:val="left" w:pos="1800"/>
        </w:tabs>
        <w:spacing w:before="138" w:line="261" w:lineRule="auto"/>
      </w:pPr>
      <w:r>
        <w:rPr>
          <w:i/>
        </w:rPr>
        <w:lastRenderedPageBreak/>
        <w:t xml:space="preserve">Budget allocation forecasting </w:t>
      </w:r>
      <w:r>
        <w:t>based on departmental</w:t>
      </w:r>
      <w:r>
        <w:rPr>
          <w:spacing w:val="-14"/>
        </w:rPr>
        <w:t xml:space="preserve"> </w:t>
      </w:r>
      <w:r>
        <w:t>performance.</w:t>
      </w:r>
    </w:p>
    <w:p w:rsidR="000641D0" w:rsidRDefault="00D958A2">
      <w:pPr>
        <w:spacing w:before="36"/>
      </w:pPr>
      <w:r>
        <w:br w:type="column"/>
      </w:r>
    </w:p>
    <w:p w:rsidR="000641D0" w:rsidRDefault="00D958A2">
      <w:pPr>
        <w:pStyle w:val="BodyText"/>
        <w:tabs>
          <w:tab w:val="left" w:pos="3285"/>
        </w:tabs>
        <w:spacing w:before="1"/>
        <w:ind w:left="835"/>
      </w:pPr>
      <w:r>
        <w:t>Cybersecurity</w:t>
      </w:r>
      <w:r>
        <w:rPr>
          <w:spacing w:val="-6"/>
        </w:rPr>
        <w:t xml:space="preserve"> </w:t>
      </w:r>
      <w:r>
        <w:rPr>
          <w:spacing w:val="-4"/>
        </w:rPr>
        <w:t>Basic</w:t>
      </w:r>
      <w:r>
        <w:tab/>
      </w:r>
      <w:r>
        <w:rPr>
          <w:spacing w:val="-2"/>
        </w:rPr>
        <w:t>Blockchainbased</w:t>
      </w:r>
    </w:p>
    <w:p w:rsidR="000641D0" w:rsidRDefault="000641D0">
      <w:pPr>
        <w:pStyle w:val="BodyText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172" w:space="40"/>
            <w:col w:w="5148"/>
          </w:cols>
        </w:sectPr>
      </w:pPr>
    </w:p>
    <w:p w:rsidR="000641D0" w:rsidRDefault="00D958A2">
      <w:pPr>
        <w:pStyle w:val="BodyText"/>
        <w:spacing w:before="74"/>
        <w:ind w:left="360"/>
      </w:pPr>
      <w:r>
        <w:rPr>
          <w:spacing w:val="-2"/>
        </w:rPr>
        <w:lastRenderedPageBreak/>
        <w:t>Citizen</w:t>
      </w:r>
    </w:p>
    <w:p w:rsidR="000641D0" w:rsidRDefault="000641D0">
      <w:pPr>
        <w:pStyle w:val="BodyText"/>
        <w:spacing w:before="39"/>
      </w:pPr>
    </w:p>
    <w:p w:rsidR="000641D0" w:rsidRDefault="00D958A2">
      <w:pPr>
        <w:pStyle w:val="BodyText"/>
        <w:spacing w:line="259" w:lineRule="auto"/>
        <w:ind w:left="360"/>
      </w:pPr>
      <w:r>
        <w:rPr>
          <w:spacing w:val="-2"/>
        </w:rPr>
        <w:t xml:space="preserve">Participation </w:t>
      </w:r>
      <w:r>
        <w:rPr>
          <w:spacing w:val="-4"/>
        </w:rPr>
        <w:t>Cost</w:t>
      </w:r>
    </w:p>
    <w:p w:rsidR="000641D0" w:rsidRDefault="00D958A2">
      <w:pPr>
        <w:spacing w:before="95"/>
      </w:pPr>
      <w:r>
        <w:br w:type="column"/>
      </w:r>
    </w:p>
    <w:p w:rsidR="000641D0" w:rsidRDefault="00D958A2">
      <w:pPr>
        <w:pStyle w:val="BodyText"/>
        <w:ind w:left="227"/>
      </w:pPr>
      <w:r>
        <w:rPr>
          <w:spacing w:val="-2"/>
        </w:rPr>
        <w:t>Limited</w:t>
      </w: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59"/>
      </w:pPr>
    </w:p>
    <w:p w:rsidR="000641D0" w:rsidRDefault="00D958A2">
      <w:pPr>
        <w:pStyle w:val="BodyText"/>
        <w:ind w:left="227"/>
      </w:pPr>
      <w:r>
        <w:rPr>
          <w:spacing w:val="-2"/>
        </w:rPr>
        <w:t>Moderate</w:t>
      </w:r>
    </w:p>
    <w:p w:rsidR="000641D0" w:rsidRDefault="00D958A2">
      <w:pPr>
        <w:spacing w:before="95"/>
      </w:pPr>
      <w:r>
        <w:br w:type="column"/>
      </w:r>
    </w:p>
    <w:p w:rsidR="000641D0" w:rsidRDefault="00D958A2">
      <w:pPr>
        <w:pStyle w:val="BodyText"/>
        <w:ind w:left="178"/>
      </w:pPr>
      <w:r>
        <w:rPr>
          <w:spacing w:val="-2"/>
        </w:rPr>
        <w:t>Active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720"/>
        </w:tabs>
        <w:spacing w:before="74" w:line="268" w:lineRule="auto"/>
        <w:ind w:left="720" w:right="336"/>
        <w:jc w:val="both"/>
      </w:pPr>
      <w:r>
        <w:br w:type="column"/>
      </w:r>
      <w:r>
        <w:lastRenderedPageBreak/>
        <w:t xml:space="preserve">M. Swan, </w:t>
      </w:r>
      <w:r>
        <w:rPr>
          <w:i/>
        </w:rPr>
        <w:t>Blockchain: Blueprint for a New Economy</w:t>
      </w:r>
      <w:r>
        <w:t xml:space="preserve">, O’Reilly Media, </w:t>
      </w:r>
      <w:r>
        <w:rPr>
          <w:spacing w:val="-2"/>
        </w:rPr>
        <w:t>2015.</w:t>
      </w:r>
    </w:p>
    <w:p w:rsidR="000641D0" w:rsidRDefault="00D958A2">
      <w:pPr>
        <w:pStyle w:val="ListParagraph"/>
        <w:numPr>
          <w:ilvl w:val="0"/>
          <w:numId w:val="2"/>
        </w:numPr>
        <w:tabs>
          <w:tab w:val="left" w:pos="719"/>
        </w:tabs>
        <w:spacing w:before="211"/>
        <w:ind w:left="719" w:hanging="359"/>
        <w:jc w:val="left"/>
      </w:pPr>
      <w:r>
        <w:t>A.</w:t>
      </w:r>
      <w:r>
        <w:rPr>
          <w:spacing w:val="57"/>
          <w:w w:val="150"/>
        </w:rPr>
        <w:t xml:space="preserve"> </w:t>
      </w:r>
      <w:r>
        <w:t>Zwitter</w:t>
      </w:r>
      <w:r>
        <w:rPr>
          <w:spacing w:val="57"/>
          <w:w w:val="150"/>
        </w:rPr>
        <w:t xml:space="preserve"> </w:t>
      </w:r>
      <w:r>
        <w:t>and</w:t>
      </w:r>
      <w:r>
        <w:rPr>
          <w:spacing w:val="55"/>
          <w:w w:val="150"/>
        </w:rPr>
        <w:t xml:space="preserve"> </w:t>
      </w:r>
      <w:r>
        <w:t>M.</w:t>
      </w:r>
      <w:r>
        <w:rPr>
          <w:spacing w:val="57"/>
          <w:w w:val="150"/>
        </w:rPr>
        <w:t xml:space="preserve"> </w:t>
      </w:r>
      <w:r>
        <w:t>Gstrein,</w:t>
      </w:r>
      <w:r>
        <w:rPr>
          <w:spacing w:val="55"/>
          <w:w w:val="150"/>
        </w:rPr>
        <w:t xml:space="preserve"> </w:t>
      </w:r>
      <w:r>
        <w:rPr>
          <w:spacing w:val="-4"/>
        </w:rPr>
        <w:t>“Big</w:t>
      </w:r>
    </w:p>
    <w:p w:rsidR="000641D0" w:rsidRDefault="000641D0">
      <w:pPr>
        <w:pStyle w:val="ListParagraph"/>
        <w:sectPr w:rsidR="000641D0">
          <w:pgSz w:w="12240" w:h="15840"/>
          <w:pgMar w:top="1400" w:right="1440" w:bottom="280" w:left="1440" w:header="720" w:footer="720" w:gutter="0"/>
          <w:cols w:num="4" w:space="720" w:equalWidth="0">
            <w:col w:w="1485" w:space="40"/>
            <w:col w:w="1070" w:space="39"/>
            <w:col w:w="806" w:space="1607"/>
            <w:col w:w="4313"/>
          </w:cols>
        </w:sectPr>
      </w:pPr>
    </w:p>
    <w:p w:rsidR="000641D0" w:rsidRDefault="00D958A2">
      <w:pPr>
        <w:tabs>
          <w:tab w:val="left" w:pos="2811"/>
        </w:tabs>
        <w:spacing w:before="21" w:line="271" w:lineRule="auto"/>
        <w:ind w:left="345" w:right="59" w:firstLine="14"/>
      </w:pPr>
      <w:r>
        <w:rPr>
          <w:spacing w:val="-2"/>
        </w:rPr>
        <w:lastRenderedPageBreak/>
        <w:t>Efficiency</w:t>
      </w:r>
      <w:r>
        <w:tab/>
        <w:t xml:space="preserve">High (longterm) </w:t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outcome</w:t>
      </w:r>
      <w:r>
        <w:rPr>
          <w:spacing w:val="-8"/>
        </w:rPr>
        <w:t xml:space="preserve"> </w:t>
      </w:r>
      <w:r>
        <w:t>demonstrates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b/>
        </w:rPr>
        <w:t xml:space="preserve">data- driven governance enhances trust, speed, and inclusivity </w:t>
      </w:r>
      <w:r>
        <w:t>in public administration.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35"/>
        <w:rPr>
          <w:sz w:val="20"/>
        </w:rPr>
      </w:pPr>
    </w:p>
    <w:p w:rsidR="000641D0" w:rsidRDefault="00D958A2">
      <w:pPr>
        <w:pStyle w:val="BodyText"/>
        <w:spacing w:line="40" w:lineRule="exact"/>
        <w:ind w:left="420" w:right="-72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6034"/>
                <wp:effectExtent l="0" t="0" r="0" b="254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5222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18415">
                                <a:moveTo>
                                  <a:pt x="2522207" y="1536"/>
                                </a:move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10680"/>
                                </a:lnTo>
                                <a:lnTo>
                                  <a:pt x="2522207" y="10680"/>
                                </a:lnTo>
                                <a:lnTo>
                                  <a:pt x="2522207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584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23"/>
                                </a:lnTo>
                                <a:lnTo>
                                  <a:pt x="2513063" y="21323"/>
                                </a:lnTo>
                                <a:lnTo>
                                  <a:pt x="2522207" y="21323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050pt;mso-position-horizontal-relative:char;mso-position-vertical-relative:line" id="docshapegroup67" coordorigin="0,0" coordsize="3972,41">
                <v:shape style="position:absolute;left:0;top:0;width:3972;height:29" id="docshape68" coordorigin="0,0" coordsize="3972,29" path="m3972,2l3960,2,3960,0,0,0,0,29,3960,29,3960,17,3972,17,3972,2xe" filled="true" fillcolor="#a0a0a0" stroked="false">
                  <v:path arrowok="t"/>
                  <v:fill type="solid"/>
                </v:shape>
                <v:shape style="position:absolute;left:0;top:7;width:3972;height:34" id="docshape69" coordorigin="0,7" coordsize="3972,34" path="m3972,7l3958,7,3958,26,0,26,0,41,3958,41,3972,41,3972,26,3972,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spacing w:before="177"/>
      </w:pPr>
      <w:r>
        <w:t>9.2</w:t>
      </w:r>
      <w:r>
        <w:rPr>
          <w:spacing w:val="-3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(IEEE</w:t>
      </w:r>
      <w:r>
        <w:rPr>
          <w:spacing w:val="-2"/>
        </w:rPr>
        <w:t xml:space="preserve"> Style)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80"/>
        </w:tabs>
        <w:spacing w:before="241" w:line="278" w:lineRule="auto"/>
        <w:ind w:right="38"/>
        <w:jc w:val="both"/>
      </w:pPr>
      <w:r>
        <w:t xml:space="preserve">K. C. Desouza and T. Jacob, “Big Data in the Public Sector: Lessons for Practitioners and Scholars,” </w:t>
      </w:r>
      <w:r>
        <w:rPr>
          <w:i/>
        </w:rPr>
        <w:t>Administration &amp; Society</w:t>
      </w:r>
      <w:r>
        <w:t xml:space="preserve">, vol. </w:t>
      </w:r>
      <w:r>
        <w:t>49, no. 7, pp. 1043-1064, 2017.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80"/>
          <w:tab w:val="left" w:pos="1482"/>
          <w:tab w:val="left" w:pos="2190"/>
          <w:tab w:val="left" w:pos="3806"/>
        </w:tabs>
        <w:spacing w:before="196" w:line="268" w:lineRule="auto"/>
        <w:ind w:right="40"/>
      </w:pPr>
      <w:r>
        <w:rPr>
          <w:spacing w:val="-6"/>
        </w:rPr>
        <w:t>S.</w:t>
      </w:r>
      <w:r>
        <w:tab/>
      </w:r>
      <w:r>
        <w:rPr>
          <w:spacing w:val="-4"/>
        </w:rPr>
        <w:t>Nam,</w:t>
      </w:r>
      <w:r>
        <w:tab/>
      </w:r>
      <w:r>
        <w:rPr>
          <w:spacing w:val="-2"/>
        </w:rPr>
        <w:t>“Understanding</w:t>
      </w:r>
      <w:r>
        <w:tab/>
      </w:r>
      <w:r>
        <w:rPr>
          <w:spacing w:val="-2"/>
        </w:rPr>
        <w:t xml:space="preserve">Smart </w:t>
      </w:r>
      <w:r>
        <w:t>Cities: Innovation Ecosystems, Technological Advancements,</w:t>
      </w:r>
      <w:r>
        <w:rPr>
          <w:spacing w:val="40"/>
        </w:rPr>
        <w:t xml:space="preserve"> </w:t>
      </w:r>
      <w:r>
        <w:t xml:space="preserve">and Governance,” </w:t>
      </w:r>
      <w:r>
        <w:rPr>
          <w:i/>
        </w:rPr>
        <w:t>Telecommunications Policy</w:t>
      </w:r>
      <w:r>
        <w:t>, vol. 39, no. 7, 2015.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80"/>
        </w:tabs>
        <w:spacing w:before="218" w:line="271" w:lineRule="auto"/>
        <w:ind w:right="72"/>
      </w:pPr>
      <w:r>
        <w:t xml:space="preserve">R. Kitchin, “The Real-Time City? Big Data and Smart Urbanism,” </w:t>
      </w:r>
      <w:r>
        <w:rPr>
          <w:i/>
        </w:rPr>
        <w:t>GeoJour</w:t>
      </w:r>
      <w:r>
        <w:rPr>
          <w:i/>
        </w:rPr>
        <w:t>nal</w:t>
      </w:r>
      <w:r>
        <w:t>,</w:t>
      </w:r>
      <w:r>
        <w:rPr>
          <w:spacing w:val="-9"/>
        </w:rPr>
        <w:t xml:space="preserve"> </w:t>
      </w:r>
      <w:r>
        <w:t>vol.</w:t>
      </w:r>
      <w:r>
        <w:rPr>
          <w:spacing w:val="-7"/>
        </w:rPr>
        <w:t xml:space="preserve"> </w:t>
      </w:r>
      <w:r>
        <w:t>79,</w:t>
      </w:r>
      <w:r>
        <w:rPr>
          <w:spacing w:val="-9"/>
        </w:rPr>
        <w:t xml:space="preserve"> </w:t>
      </w:r>
      <w:r>
        <w:t>pp.</w:t>
      </w:r>
      <w:r>
        <w:rPr>
          <w:spacing w:val="-9"/>
        </w:rPr>
        <w:t xml:space="preserve"> </w:t>
      </w:r>
      <w:r>
        <w:t>1-14,</w:t>
      </w:r>
      <w:r>
        <w:rPr>
          <w:spacing w:val="-9"/>
        </w:rPr>
        <w:t xml:space="preserve"> </w:t>
      </w:r>
      <w:r>
        <w:t>2014.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65"/>
          <w:tab w:val="left" w:pos="1078"/>
        </w:tabs>
        <w:spacing w:before="213" w:line="268" w:lineRule="auto"/>
        <w:ind w:left="1065" w:right="227" w:hanging="346"/>
      </w:pPr>
      <w:r>
        <w:t xml:space="preserve">A. J. Meijer and M. P. R. Bolívar, “Governing the Smart City: A Review of the Literature on Smart Urban Governance,” </w:t>
      </w:r>
      <w:r>
        <w:rPr>
          <w:i/>
        </w:rPr>
        <w:t>International Review</w:t>
      </w:r>
      <w:r>
        <w:rPr>
          <w:i/>
          <w:spacing w:val="-14"/>
        </w:rPr>
        <w:t xml:space="preserve"> </w:t>
      </w:r>
      <w:r>
        <w:rPr>
          <w:i/>
        </w:rPr>
        <w:t>of</w:t>
      </w:r>
      <w:r>
        <w:rPr>
          <w:i/>
          <w:spacing w:val="-14"/>
        </w:rPr>
        <w:t xml:space="preserve"> </w:t>
      </w:r>
      <w:r>
        <w:rPr>
          <w:i/>
        </w:rPr>
        <w:t>Administrative</w:t>
      </w:r>
      <w:r>
        <w:rPr>
          <w:i/>
          <w:spacing w:val="-10"/>
        </w:rPr>
        <w:t xml:space="preserve"> </w:t>
      </w:r>
      <w:r>
        <w:rPr>
          <w:i/>
        </w:rPr>
        <w:t>Sciences</w:t>
      </w:r>
      <w:r>
        <w:t>, vol. 82, no. 2, 2016.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65"/>
          <w:tab w:val="left" w:pos="1078"/>
        </w:tabs>
        <w:spacing w:before="215" w:line="276" w:lineRule="auto"/>
        <w:ind w:left="1065" w:right="356" w:hanging="346"/>
      </w:pPr>
      <w:r>
        <w:t xml:space="preserve">World Bank, </w:t>
      </w:r>
      <w:r>
        <w:rPr>
          <w:i/>
        </w:rPr>
        <w:t>Data-Driven Development in the Digital Economy</w:t>
      </w:r>
      <w:r>
        <w:t>,</w:t>
      </w:r>
      <w:r>
        <w:rPr>
          <w:spacing w:val="-14"/>
        </w:rPr>
        <w:t xml:space="preserve"> </w:t>
      </w:r>
      <w:r>
        <w:t>Washington</w:t>
      </w:r>
      <w:r>
        <w:rPr>
          <w:spacing w:val="-14"/>
        </w:rPr>
        <w:t xml:space="preserve"> </w:t>
      </w:r>
      <w:r>
        <w:t>DC,</w:t>
      </w:r>
      <w:r>
        <w:rPr>
          <w:spacing w:val="-14"/>
        </w:rPr>
        <w:t xml:space="preserve"> </w:t>
      </w:r>
      <w:r>
        <w:t>2021.</w:t>
      </w:r>
    </w:p>
    <w:p w:rsidR="000641D0" w:rsidRDefault="00D958A2">
      <w:pPr>
        <w:pStyle w:val="ListParagraph"/>
        <w:numPr>
          <w:ilvl w:val="0"/>
          <w:numId w:val="4"/>
        </w:numPr>
        <w:tabs>
          <w:tab w:val="left" w:pos="1065"/>
          <w:tab w:val="left" w:pos="1078"/>
        </w:tabs>
        <w:spacing w:before="207" w:line="273" w:lineRule="auto"/>
        <w:ind w:left="1065" w:right="134" w:hanging="346"/>
      </w:pPr>
      <w:r>
        <w:t xml:space="preserve">Ministry of Electronics and Information Technology (MeitY), </w:t>
      </w:r>
      <w:r>
        <w:rPr>
          <w:i/>
        </w:rPr>
        <w:t>Digital India Programme: eGovernance and e-Participation Report</w:t>
      </w:r>
      <w:r>
        <w:t>,</w:t>
      </w:r>
      <w:r>
        <w:rPr>
          <w:spacing w:val="-6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2022.</w:t>
      </w:r>
    </w:p>
    <w:p w:rsidR="000641D0" w:rsidRDefault="00D958A2">
      <w:pPr>
        <w:pStyle w:val="BodyText"/>
        <w:spacing w:line="276" w:lineRule="auto"/>
        <w:ind w:left="1080" w:right="340"/>
      </w:pPr>
      <w:r>
        <w:br w:type="column"/>
      </w:r>
      <w:r>
        <w:lastRenderedPageBreak/>
        <w:t>Data, Privacy, and COVID-19: Learn</w:t>
      </w:r>
      <w:r>
        <w:t>ing from Pandemic Data Governance,”</w:t>
      </w:r>
      <w:r>
        <w:rPr>
          <w:spacing w:val="-5"/>
        </w:rPr>
        <w:t xml:space="preserve"> </w:t>
      </w:r>
      <w:r>
        <w:rPr>
          <w:i/>
        </w:rPr>
        <w:t>Big</w:t>
      </w:r>
      <w:r>
        <w:rPr>
          <w:i/>
          <w:spacing w:val="-6"/>
        </w:rPr>
        <w:t xml:space="preserve"> </w:t>
      </w: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>Society</w:t>
      </w:r>
      <w:r>
        <w:t>, vol. 7, no. 2, 2020.</w:t>
      </w: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</w:pPr>
    </w:p>
    <w:p w:rsidR="000641D0" w:rsidRDefault="000641D0">
      <w:pPr>
        <w:pStyle w:val="BodyText"/>
        <w:spacing w:before="55"/>
      </w:pPr>
    </w:p>
    <w:p w:rsidR="000641D0" w:rsidRDefault="00D958A2">
      <w:pPr>
        <w:pStyle w:val="Heading1"/>
        <w:numPr>
          <w:ilvl w:val="0"/>
          <w:numId w:val="15"/>
        </w:numPr>
        <w:tabs>
          <w:tab w:val="left" w:pos="360"/>
          <w:tab w:val="left" w:pos="1080"/>
          <w:tab w:val="left" w:pos="2518"/>
        </w:tabs>
        <w:spacing w:line="259" w:lineRule="auto"/>
        <w:ind w:left="360" w:right="1624" w:hanging="16"/>
      </w:pPr>
      <w:r>
        <w:rPr>
          <w:color w:val="366090"/>
          <w:spacing w:val="-2"/>
        </w:rPr>
        <w:t>RESULT</w:t>
      </w:r>
      <w:r>
        <w:rPr>
          <w:color w:val="366090"/>
        </w:rPr>
        <w:tab/>
      </w:r>
      <w:r>
        <w:rPr>
          <w:color w:val="366090"/>
          <w:spacing w:val="-10"/>
        </w:rPr>
        <w:t xml:space="preserve">/ </w:t>
      </w:r>
      <w:r>
        <w:rPr>
          <w:color w:val="366090"/>
          <w:spacing w:val="-2"/>
        </w:rPr>
        <w:t>EXPECTED</w:t>
      </w:r>
      <w:r>
        <w:rPr>
          <w:color w:val="366090"/>
          <w:spacing w:val="-16"/>
        </w:rPr>
        <w:t xml:space="preserve"> </w:t>
      </w:r>
      <w:r>
        <w:rPr>
          <w:color w:val="366090"/>
          <w:spacing w:val="-2"/>
        </w:rPr>
        <w:t>RESULT</w:t>
      </w:r>
    </w:p>
    <w:p w:rsidR="000641D0" w:rsidRDefault="00D958A2">
      <w:pPr>
        <w:pStyle w:val="Heading2"/>
        <w:spacing w:before="1"/>
      </w:pPr>
      <w:r>
        <w:rPr>
          <w:spacing w:val="-2"/>
        </w:rPr>
        <w:t>Result</w:t>
      </w:r>
    </w:p>
    <w:p w:rsidR="000641D0" w:rsidRDefault="00D958A2">
      <w:pPr>
        <w:pStyle w:val="BodyText"/>
        <w:spacing w:before="239" w:line="268" w:lineRule="auto"/>
        <w:ind w:left="355" w:right="339" w:hanging="10"/>
        <w:jc w:val="both"/>
      </w:pPr>
      <w:r>
        <w:t xml:space="preserve">After simulating the </w:t>
      </w:r>
      <w:r>
        <w:rPr>
          <w:b/>
        </w:rPr>
        <w:t xml:space="preserve">Cyber-Secure DataDriven Smart Governance (CDDSG) </w:t>
      </w:r>
      <w:r>
        <w:t>model with sample datasets and mock IoT inputs, the system demonstrated measurable improvements in efficiency, security, and transparency when compared with conventional governance methods.</w:t>
      </w:r>
    </w:p>
    <w:p w:rsidR="000641D0" w:rsidRDefault="00D958A2">
      <w:pPr>
        <w:pStyle w:val="Heading2"/>
        <w:numPr>
          <w:ilvl w:val="0"/>
          <w:numId w:val="9"/>
        </w:numPr>
        <w:tabs>
          <w:tab w:val="left" w:pos="613"/>
        </w:tabs>
        <w:spacing w:before="206"/>
        <w:ind w:left="613" w:hanging="253"/>
      </w:pPr>
      <w:r>
        <w:t>Data</w:t>
      </w:r>
      <w:r>
        <w:rPr>
          <w:spacing w:val="-5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rPr>
          <w:spacing w:val="-2"/>
        </w:rPr>
        <w:t>Performance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39" w:line="268" w:lineRule="auto"/>
        <w:ind w:right="339"/>
        <w:jc w:val="both"/>
      </w:pPr>
      <w:r>
        <w:t>The data integration and preprocessing</w:t>
      </w:r>
      <w:r>
        <w:t xml:space="preserve"> pipeline built with Python and</w:t>
      </w:r>
      <w:r>
        <w:rPr>
          <w:spacing w:val="-10"/>
        </w:rPr>
        <w:t xml:space="preserve"> </w:t>
      </w:r>
      <w:r>
        <w:t xml:space="preserve">Apache Spark processed nearly </w:t>
      </w:r>
      <w:r>
        <w:rPr>
          <w:b/>
        </w:rPr>
        <w:t>500,000</w:t>
      </w:r>
      <w:r>
        <w:rPr>
          <w:b/>
          <w:spacing w:val="-1"/>
        </w:rPr>
        <w:t xml:space="preserve"> </w:t>
      </w:r>
      <w:r>
        <w:rPr>
          <w:b/>
        </w:rPr>
        <w:t>records in</w:t>
      </w:r>
      <w:r>
        <w:rPr>
          <w:b/>
          <w:spacing w:val="-2"/>
        </w:rPr>
        <w:t xml:space="preserve"> </w:t>
      </w:r>
      <w:r>
        <w:rPr>
          <w:b/>
        </w:rPr>
        <w:t>under</w:t>
      </w:r>
      <w:r>
        <w:rPr>
          <w:b/>
          <w:spacing w:val="-2"/>
        </w:rPr>
        <w:t xml:space="preserve"> </w:t>
      </w:r>
      <w:r>
        <w:rPr>
          <w:b/>
        </w:rPr>
        <w:t>12 seconds</w:t>
      </w:r>
      <w:r>
        <w:t xml:space="preserve">, showing a </w:t>
      </w:r>
      <w:r>
        <w:rPr>
          <w:b/>
        </w:rPr>
        <w:t xml:space="preserve">65% improvement </w:t>
      </w:r>
      <w:r>
        <w:t>in processing time compared to manual or spreadsheetbased methods.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10" w:line="268" w:lineRule="auto"/>
        <w:ind w:right="338"/>
        <w:jc w:val="both"/>
      </w:pPr>
      <w:r>
        <w:t>Real-time streaming of sensor data achieved</w:t>
      </w:r>
      <w:r>
        <w:rPr>
          <w:spacing w:val="-14"/>
        </w:rPr>
        <w:t xml:space="preserve"> </w:t>
      </w:r>
      <w:r>
        <w:rPr>
          <w:b/>
        </w:rPr>
        <w:t>latency</w:t>
      </w:r>
      <w:r>
        <w:rPr>
          <w:b/>
          <w:spacing w:val="-14"/>
        </w:rPr>
        <w:t xml:space="preserve"> </w:t>
      </w:r>
      <w:r>
        <w:rPr>
          <w:b/>
        </w:rPr>
        <w:t>below</w:t>
      </w:r>
      <w:r>
        <w:rPr>
          <w:b/>
          <w:spacing w:val="-14"/>
        </w:rPr>
        <w:t xml:space="preserve"> </w:t>
      </w:r>
      <w:r>
        <w:rPr>
          <w:b/>
        </w:rPr>
        <w:t>1.5</w:t>
      </w:r>
      <w:r>
        <w:rPr>
          <w:b/>
          <w:spacing w:val="-13"/>
        </w:rPr>
        <w:t xml:space="preserve"> </w:t>
      </w:r>
      <w:r>
        <w:rPr>
          <w:b/>
        </w:rPr>
        <w:t>se</w:t>
      </w:r>
      <w:r>
        <w:rPr>
          <w:b/>
        </w:rPr>
        <w:t>conds</w:t>
      </w:r>
      <w:r>
        <w:t xml:space="preserve">, ensuring instant visibility for </w:t>
      </w:r>
      <w:r>
        <w:rPr>
          <w:spacing w:val="-2"/>
        </w:rPr>
        <w:t>decision-makers.</w:t>
      </w:r>
    </w:p>
    <w:p w:rsidR="000641D0" w:rsidRDefault="00D958A2">
      <w:pPr>
        <w:pStyle w:val="Heading2"/>
        <w:numPr>
          <w:ilvl w:val="0"/>
          <w:numId w:val="9"/>
        </w:numPr>
        <w:tabs>
          <w:tab w:val="left" w:pos="613"/>
        </w:tabs>
        <w:spacing w:before="203"/>
        <w:ind w:left="613" w:hanging="253"/>
      </w:pPr>
      <w:r>
        <w:t>Accuracy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Predictive</w:t>
      </w:r>
      <w:r>
        <w:rPr>
          <w:spacing w:val="-14"/>
        </w:rPr>
        <w:t xml:space="preserve"> </w:t>
      </w:r>
      <w:r>
        <w:rPr>
          <w:spacing w:val="-2"/>
        </w:rPr>
        <w:t>Analytics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39" w:line="268" w:lineRule="auto"/>
        <w:ind w:right="340"/>
        <w:jc w:val="both"/>
      </w:pPr>
      <w:r>
        <w:t>The AI-based decision models trained on governance data (health, traffic,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resource</w:t>
      </w:r>
      <w:r>
        <w:rPr>
          <w:spacing w:val="-14"/>
        </w:rPr>
        <w:t xml:space="preserve"> </w:t>
      </w:r>
      <w:r>
        <w:t>use)</w:t>
      </w:r>
      <w:r>
        <w:rPr>
          <w:spacing w:val="-13"/>
        </w:rPr>
        <w:t xml:space="preserve"> </w:t>
      </w:r>
      <w:r>
        <w:t>achieved</w:t>
      </w:r>
      <w:r>
        <w:rPr>
          <w:spacing w:val="-14"/>
        </w:rPr>
        <w:t xml:space="preserve"> </w:t>
      </w:r>
      <w:r>
        <w:t>an</w:t>
      </w:r>
    </w:p>
    <w:p w:rsidR="000641D0" w:rsidRDefault="000641D0">
      <w:pPr>
        <w:pStyle w:val="ListParagraph"/>
        <w:spacing w:line="268" w:lineRule="auto"/>
        <w:jc w:val="both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374" w:space="313"/>
            <w:col w:w="4673"/>
          </w:cols>
        </w:sectPr>
      </w:pPr>
    </w:p>
    <w:p w:rsidR="000641D0" w:rsidRDefault="00D958A2">
      <w:pPr>
        <w:pStyle w:val="Heading2"/>
        <w:spacing w:before="74" w:line="268" w:lineRule="auto"/>
        <w:ind w:left="1080"/>
        <w:rPr>
          <w:b w:val="0"/>
        </w:rPr>
      </w:pPr>
      <w:proofErr w:type="gramStart"/>
      <w:r>
        <w:lastRenderedPageBreak/>
        <w:t>average</w:t>
      </w:r>
      <w:proofErr w:type="gramEnd"/>
      <w:r>
        <w:rPr>
          <w:spacing w:val="80"/>
        </w:rPr>
        <w:t xml:space="preserve"> </w:t>
      </w:r>
      <w:r>
        <w:t>prediction</w:t>
      </w:r>
      <w:r>
        <w:rPr>
          <w:spacing w:val="80"/>
        </w:rPr>
        <w:t xml:space="preserve"> </w:t>
      </w:r>
      <w:r>
        <w:t>accuracy</w:t>
      </w:r>
      <w:r>
        <w:rPr>
          <w:spacing w:val="80"/>
        </w:rPr>
        <w:t xml:space="preserve"> </w:t>
      </w:r>
      <w:r>
        <w:t xml:space="preserve">of </w:t>
      </w:r>
      <w:r>
        <w:rPr>
          <w:spacing w:val="-2"/>
        </w:rPr>
        <w:t>88.4%</w:t>
      </w:r>
      <w:r>
        <w:rPr>
          <w:b w:val="0"/>
          <w:spacing w:val="-2"/>
        </w:rPr>
        <w:t>.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  <w:tab w:val="left" w:pos="2188"/>
          <w:tab w:val="left" w:pos="2351"/>
          <w:tab w:val="left" w:pos="2747"/>
          <w:tab w:val="left" w:pos="3229"/>
          <w:tab w:val="left" w:pos="3607"/>
          <w:tab w:val="left" w:pos="3730"/>
        </w:tabs>
        <w:spacing w:before="204" w:line="271" w:lineRule="auto"/>
        <w:ind w:right="38"/>
      </w:pPr>
      <w:r>
        <w:rPr>
          <w:spacing w:val="-2"/>
        </w:rPr>
        <w:t>Forecasting</w:t>
      </w:r>
      <w:r>
        <w:tab/>
      </w:r>
      <w:r>
        <w:tab/>
      </w:r>
      <w:r>
        <w:rPr>
          <w:spacing w:val="-2"/>
        </w:rPr>
        <w:t>models</w:t>
      </w:r>
      <w:r>
        <w:tab/>
      </w:r>
      <w:r>
        <w:rPr>
          <w:spacing w:val="-4"/>
        </w:rPr>
        <w:t>for</w:t>
      </w:r>
      <w:r>
        <w:tab/>
      </w:r>
      <w:r>
        <w:tab/>
      </w:r>
      <w:r>
        <w:rPr>
          <w:spacing w:val="-2"/>
        </w:rPr>
        <w:t>budget allocation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service</w:t>
      </w:r>
      <w:r>
        <w:tab/>
      </w:r>
      <w:r>
        <w:rPr>
          <w:spacing w:val="-2"/>
        </w:rPr>
        <w:t xml:space="preserve">requests </w:t>
      </w:r>
      <w:r>
        <w:t>displayed strong correlation (R² = 0.91) with actual data trends.</w:t>
      </w:r>
    </w:p>
    <w:p w:rsidR="000641D0" w:rsidRDefault="00D958A2">
      <w:pPr>
        <w:pStyle w:val="Heading2"/>
        <w:numPr>
          <w:ilvl w:val="0"/>
          <w:numId w:val="9"/>
        </w:numPr>
        <w:tabs>
          <w:tab w:val="left" w:pos="613"/>
        </w:tabs>
        <w:spacing w:before="201"/>
        <w:ind w:left="613" w:hanging="253"/>
      </w:pPr>
      <w:r>
        <w:t>Blockchain</w:t>
      </w:r>
      <w:r>
        <w:rPr>
          <w:spacing w:val="-14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rPr>
          <w:spacing w:val="-2"/>
        </w:rPr>
        <w:t>Verification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39" w:line="268" w:lineRule="auto"/>
        <w:ind w:right="39"/>
        <w:jc w:val="both"/>
      </w:pPr>
      <w:r>
        <w:t xml:space="preserve">All transactions (citizen requests, document access, or updates) were hashed and stored on a </w:t>
      </w:r>
      <w:r>
        <w:rPr>
          <w:b/>
        </w:rPr>
        <w:t>private Ethereum test network</w:t>
      </w:r>
      <w:r>
        <w:t>.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15" w:line="268" w:lineRule="auto"/>
        <w:ind w:right="38"/>
        <w:jc w:val="both"/>
      </w:pPr>
      <w:r>
        <w:t>The</w:t>
      </w:r>
      <w:r>
        <w:rPr>
          <w:spacing w:val="-10"/>
        </w:rPr>
        <w:t xml:space="preserve"> </w:t>
      </w:r>
      <w:r>
        <w:t>verification</w:t>
      </w:r>
      <w:r>
        <w:rPr>
          <w:spacing w:val="-10"/>
        </w:rPr>
        <w:t xml:space="preserve"> </w:t>
      </w:r>
      <w:r>
        <w:t>logs</w:t>
      </w:r>
      <w:r>
        <w:rPr>
          <w:spacing w:val="-10"/>
        </w:rPr>
        <w:t xml:space="preserve"> </w:t>
      </w:r>
      <w:r>
        <w:t>confirmed</w:t>
      </w:r>
      <w:r>
        <w:rPr>
          <w:spacing w:val="-8"/>
        </w:rPr>
        <w:t xml:space="preserve"> </w:t>
      </w:r>
      <w:r>
        <w:rPr>
          <w:b/>
        </w:rPr>
        <w:t xml:space="preserve">zero tampering </w:t>
      </w:r>
      <w:r>
        <w:t>with data entries.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06" w:line="268" w:lineRule="auto"/>
        <w:ind w:right="38"/>
        <w:jc w:val="both"/>
      </w:pPr>
      <w:r>
        <w:t xml:space="preserve">Audit traceability improved significantly, providing an </w:t>
      </w:r>
      <w:r>
        <w:rPr>
          <w:b/>
        </w:rPr>
        <w:t>immutable record of every action</w:t>
      </w:r>
      <w:r>
        <w:t>, increasing citizen trust.</w:t>
      </w:r>
    </w:p>
    <w:p w:rsidR="000641D0" w:rsidRDefault="00D958A2">
      <w:pPr>
        <w:pStyle w:val="Heading2"/>
        <w:numPr>
          <w:ilvl w:val="0"/>
          <w:numId w:val="9"/>
        </w:numPr>
        <w:tabs>
          <w:tab w:val="left" w:pos="613"/>
        </w:tabs>
        <w:spacing w:before="204"/>
        <w:ind w:left="613" w:hanging="253"/>
      </w:pPr>
      <w:r>
        <w:rPr>
          <w:spacing w:val="-2"/>
        </w:rPr>
        <w:t>Cybersecurity</w:t>
      </w:r>
      <w:r>
        <w:rPr>
          <w:spacing w:val="9"/>
        </w:rPr>
        <w:t xml:space="preserve"> </w:t>
      </w:r>
      <w:r>
        <w:rPr>
          <w:spacing w:val="-2"/>
        </w:rPr>
        <w:t>Assessment</w:t>
      </w: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39" w:line="268" w:lineRule="auto"/>
        <w:ind w:right="38"/>
        <w:jc w:val="both"/>
      </w:pPr>
      <w:r>
        <w:t>Simulated</w:t>
      </w:r>
      <w:r>
        <w:rPr>
          <w:spacing w:val="-8"/>
        </w:rPr>
        <w:t xml:space="preserve"> </w:t>
      </w:r>
      <w:r>
        <w:t>intrusion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Snort IDS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encryption</w:t>
      </w:r>
      <w:r>
        <w:rPr>
          <w:spacing w:val="-13"/>
        </w:rPr>
        <w:t xml:space="preserve"> </w:t>
      </w:r>
      <w:r>
        <w:t>layers</w:t>
      </w:r>
      <w:r>
        <w:rPr>
          <w:spacing w:val="-13"/>
        </w:rPr>
        <w:t xml:space="preserve"> </w:t>
      </w:r>
      <w:r>
        <w:t>confirmed successful defense against unauthorized access attempts.</w:t>
      </w:r>
    </w:p>
    <w:p w:rsidR="000641D0" w:rsidRDefault="00D958A2">
      <w:pPr>
        <w:pStyle w:val="BodyText"/>
        <w:spacing w:before="74" w:line="268" w:lineRule="auto"/>
        <w:ind w:left="369" w:right="341" w:hanging="10"/>
        <w:jc w:val="both"/>
      </w:pPr>
      <w:r>
        <w:br w:type="column"/>
      </w:r>
      <w:r>
        <w:lastRenderedPageBreak/>
        <w:t>The</w:t>
      </w:r>
      <w:r>
        <w:rPr>
          <w:spacing w:val="-14"/>
        </w:rPr>
        <w:t xml:space="preserve"> </w:t>
      </w:r>
      <w:r>
        <w:t>full-scale</w:t>
      </w:r>
      <w:r>
        <w:rPr>
          <w:spacing w:val="-14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CDDSG model across various departments and regions is expected to yield transformative outcomes i</w:t>
      </w:r>
      <w:r>
        <w:t>n governance efficiency and citizen satisfaction.</w:t>
      </w:r>
    </w:p>
    <w:p w:rsidR="000641D0" w:rsidRDefault="00D958A2">
      <w:pPr>
        <w:pStyle w:val="ListParagraph"/>
        <w:numPr>
          <w:ilvl w:val="0"/>
          <w:numId w:val="8"/>
        </w:numPr>
        <w:tabs>
          <w:tab w:val="left" w:pos="599"/>
        </w:tabs>
        <w:spacing w:before="204"/>
        <w:ind w:left="599" w:hanging="239"/>
        <w:rPr>
          <w:b/>
        </w:rPr>
      </w:pPr>
      <w:r>
        <w:rPr>
          <w:b/>
        </w:rPr>
        <w:t>Quantitative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Expectations</w:t>
      </w:r>
    </w:p>
    <w:p w:rsidR="000641D0" w:rsidRDefault="00D958A2">
      <w:pPr>
        <w:spacing w:before="241"/>
        <w:ind w:left="2673" w:right="264"/>
        <w:jc w:val="center"/>
        <w:rPr>
          <w:b/>
        </w:rPr>
      </w:pPr>
      <w:r>
        <w:rPr>
          <w:b/>
          <w:spacing w:val="-2"/>
        </w:rPr>
        <w:t>Expected</w:t>
      </w:r>
    </w:p>
    <w:p w:rsidR="000641D0" w:rsidRDefault="00D958A2">
      <w:pPr>
        <w:spacing w:before="18"/>
        <w:ind w:right="160"/>
        <w:jc w:val="center"/>
        <w:rPr>
          <w:b/>
        </w:rPr>
      </w:pPr>
      <w:r>
        <w:rPr>
          <w:b/>
          <w:spacing w:val="-2"/>
        </w:rPr>
        <w:t>Current</w:t>
      </w:r>
    </w:p>
    <w:p w:rsidR="000641D0" w:rsidRDefault="00D958A2">
      <w:pPr>
        <w:tabs>
          <w:tab w:val="left" w:pos="2756"/>
        </w:tabs>
        <w:spacing w:before="21"/>
        <w:ind w:right="705"/>
        <w:jc w:val="center"/>
        <w:rPr>
          <w:b/>
        </w:rPr>
      </w:pPr>
      <w:r>
        <w:rPr>
          <w:b/>
          <w:spacing w:val="-2"/>
        </w:rPr>
        <w:t>Parameter</w:t>
      </w:r>
      <w:r>
        <w:rPr>
          <w:b/>
        </w:rPr>
        <w:tab/>
      </w:r>
      <w:r>
        <w:rPr>
          <w:b/>
          <w:spacing w:val="-2"/>
        </w:rPr>
        <w:t>After</w:t>
      </w:r>
    </w:p>
    <w:p w:rsidR="000641D0" w:rsidRDefault="00D958A2">
      <w:pPr>
        <w:spacing w:before="33"/>
        <w:ind w:right="264"/>
        <w:jc w:val="center"/>
        <w:rPr>
          <w:b/>
        </w:rPr>
      </w:pPr>
      <w:r>
        <w:rPr>
          <w:b/>
          <w:spacing w:val="-2"/>
        </w:rPr>
        <w:t>System</w:t>
      </w:r>
    </w:p>
    <w:p w:rsidR="000641D0" w:rsidRDefault="00D958A2">
      <w:pPr>
        <w:spacing w:before="20"/>
        <w:ind w:left="2574" w:right="264"/>
        <w:jc w:val="center"/>
        <w:rPr>
          <w:b/>
        </w:rPr>
      </w:pPr>
      <w:r>
        <w:rPr>
          <w:b/>
          <w:spacing w:val="-2"/>
        </w:rPr>
        <w:t>CDDSG</w:t>
      </w:r>
    </w:p>
    <w:p w:rsidR="000641D0" w:rsidRDefault="000641D0">
      <w:pPr>
        <w:pStyle w:val="BodyText"/>
        <w:spacing w:before="17"/>
        <w:rPr>
          <w:b/>
        </w:rPr>
      </w:pPr>
    </w:p>
    <w:p w:rsidR="000641D0" w:rsidRDefault="00D958A2">
      <w:pPr>
        <w:pStyle w:val="BodyText"/>
        <w:ind w:left="360"/>
      </w:pPr>
      <w:r>
        <w:rPr>
          <w:spacing w:val="-2"/>
        </w:rPr>
        <w:t>Decision-</w:t>
      </w:r>
    </w:p>
    <w:p w:rsidR="000641D0" w:rsidRDefault="00D958A2">
      <w:pPr>
        <w:pStyle w:val="BodyText"/>
        <w:tabs>
          <w:tab w:val="left" w:pos="3113"/>
        </w:tabs>
        <w:spacing w:before="35"/>
        <w:ind w:left="1881"/>
      </w:pPr>
      <w:r>
        <w:t>7–10</w:t>
      </w:r>
      <w:r>
        <w:rPr>
          <w:spacing w:val="-2"/>
        </w:rPr>
        <w:t xml:space="preserve"> </w:t>
      </w:r>
      <w:r>
        <w:rPr>
          <w:spacing w:val="-4"/>
        </w:rPr>
        <w:t>days</w:t>
      </w:r>
      <w:r>
        <w:tab/>
        <w:t>&lt;</w:t>
      </w:r>
      <w:r>
        <w:rPr>
          <w:spacing w:val="-2"/>
        </w:rPr>
        <w:t xml:space="preserve"> </w:t>
      </w:r>
      <w:r>
        <w:t xml:space="preserve">24 </w:t>
      </w:r>
      <w:r>
        <w:rPr>
          <w:spacing w:val="-4"/>
        </w:rPr>
        <w:t>hours</w:t>
      </w:r>
    </w:p>
    <w:p w:rsidR="000641D0" w:rsidRDefault="00D958A2">
      <w:pPr>
        <w:pStyle w:val="BodyText"/>
        <w:spacing w:before="35"/>
        <w:ind w:left="360"/>
      </w:pPr>
      <w:r>
        <w:t>Making</w:t>
      </w:r>
      <w:r>
        <w:rPr>
          <w:spacing w:val="-8"/>
        </w:rPr>
        <w:t xml:space="preserve"> </w:t>
      </w:r>
      <w:r>
        <w:rPr>
          <w:spacing w:val="-4"/>
        </w:rPr>
        <w:t>Time</w:t>
      </w:r>
    </w:p>
    <w:p w:rsidR="000641D0" w:rsidRDefault="000641D0">
      <w:pPr>
        <w:pStyle w:val="BodyText"/>
        <w:spacing w:before="41"/>
      </w:pPr>
    </w:p>
    <w:p w:rsidR="000641D0" w:rsidRDefault="00D958A2">
      <w:pPr>
        <w:pStyle w:val="BodyText"/>
        <w:tabs>
          <w:tab w:val="left" w:pos="3112"/>
        </w:tabs>
        <w:spacing w:before="1"/>
        <w:ind w:left="360"/>
      </w:pPr>
      <w:r>
        <w:t>Data</w:t>
      </w:r>
      <w:r>
        <w:rPr>
          <w:spacing w:val="-13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rPr>
          <w:spacing w:val="-2"/>
        </w:rPr>
        <w:t>70–75%</w:t>
      </w:r>
      <w:r>
        <w:tab/>
      </w:r>
      <w:r>
        <w:rPr>
          <w:spacing w:val="-2"/>
        </w:rPr>
        <w:t>90–95%</w:t>
      </w:r>
    </w:p>
    <w:p w:rsidR="000641D0" w:rsidRDefault="00D958A2">
      <w:pPr>
        <w:pStyle w:val="BodyText"/>
        <w:tabs>
          <w:tab w:val="left" w:pos="1877"/>
          <w:tab w:val="left" w:pos="3113"/>
          <w:tab w:val="right" w:pos="4392"/>
        </w:tabs>
        <w:spacing w:before="299"/>
        <w:ind w:left="360"/>
      </w:pPr>
      <w:r>
        <w:rPr>
          <w:spacing w:val="-2"/>
        </w:rPr>
        <w:t>System</w:t>
      </w:r>
      <w:r>
        <w:tab/>
      </w:r>
      <w:r>
        <w:rPr>
          <w:spacing w:val="-10"/>
        </w:rPr>
        <w:t>8</w:t>
      </w:r>
      <w:r>
        <w:tab/>
      </w:r>
      <w:r>
        <w:rPr>
          <w:spacing w:val="-10"/>
        </w:rPr>
        <w:t>&lt;</w:t>
      </w:r>
      <w:r>
        <w:tab/>
      </w:r>
      <w:r>
        <w:rPr>
          <w:spacing w:val="-10"/>
        </w:rPr>
        <w:t>1</w:t>
      </w:r>
    </w:p>
    <w:p w:rsidR="000641D0" w:rsidRDefault="00D958A2">
      <w:pPr>
        <w:pStyle w:val="BodyText"/>
        <w:tabs>
          <w:tab w:val="left" w:pos="1911"/>
        </w:tabs>
        <w:spacing w:before="71"/>
        <w:ind w:left="360"/>
      </w:pPr>
      <w:r>
        <w:rPr>
          <w:spacing w:val="-2"/>
        </w:rPr>
        <w:t>Downtime</w:t>
      </w:r>
      <w:r>
        <w:tab/>
        <w:t>hours/month</w:t>
      </w:r>
      <w:r>
        <w:rPr>
          <w:spacing w:val="-4"/>
        </w:rPr>
        <w:t xml:space="preserve"> </w:t>
      </w:r>
      <w:r>
        <w:rPr>
          <w:spacing w:val="-2"/>
        </w:rPr>
        <w:t>hour/month</w:t>
      </w:r>
    </w:p>
    <w:p w:rsidR="000641D0" w:rsidRDefault="000641D0">
      <w:pPr>
        <w:pStyle w:val="BodyText"/>
        <w:spacing w:before="50"/>
      </w:pPr>
    </w:p>
    <w:p w:rsidR="000641D0" w:rsidRDefault="00D958A2">
      <w:pPr>
        <w:pStyle w:val="BodyText"/>
        <w:tabs>
          <w:tab w:val="left" w:pos="1300"/>
        </w:tabs>
        <w:spacing w:before="1"/>
        <w:ind w:left="360"/>
      </w:pPr>
      <w:r>
        <w:rPr>
          <w:spacing w:val="-2"/>
        </w:rPr>
        <w:t>Citizen</w:t>
      </w:r>
      <w:r>
        <w:tab/>
      </w:r>
      <w:r>
        <w:rPr>
          <w:spacing w:val="-2"/>
        </w:rPr>
        <w:t>Query</w:t>
      </w:r>
    </w:p>
    <w:p w:rsidR="000641D0" w:rsidRDefault="00D958A2">
      <w:pPr>
        <w:pStyle w:val="BodyText"/>
        <w:tabs>
          <w:tab w:val="left" w:pos="3113"/>
        </w:tabs>
        <w:spacing w:before="35"/>
        <w:ind w:left="1881"/>
      </w:pPr>
      <w:r>
        <w:t xml:space="preserve">48 </w:t>
      </w:r>
      <w:r>
        <w:rPr>
          <w:spacing w:val="-2"/>
        </w:rPr>
        <w:t>hours</w:t>
      </w:r>
      <w:r>
        <w:tab/>
        <w:t>&lt;</w:t>
      </w:r>
      <w:r>
        <w:rPr>
          <w:spacing w:val="-2"/>
        </w:rPr>
        <w:t xml:space="preserve"> </w:t>
      </w:r>
      <w:r>
        <w:t xml:space="preserve">2 </w:t>
      </w:r>
      <w:r>
        <w:rPr>
          <w:spacing w:val="-4"/>
        </w:rPr>
        <w:t>hours</w:t>
      </w:r>
    </w:p>
    <w:p w:rsidR="000641D0" w:rsidRDefault="00D958A2">
      <w:pPr>
        <w:pStyle w:val="BodyText"/>
        <w:spacing w:before="37"/>
        <w:ind w:left="360"/>
      </w:pPr>
      <w:r>
        <w:rPr>
          <w:spacing w:val="-2"/>
        </w:rPr>
        <w:t>Response</w:t>
      </w:r>
    </w:p>
    <w:p w:rsidR="000641D0" w:rsidRDefault="000641D0">
      <w:pPr>
        <w:pStyle w:val="BodyText"/>
        <w:spacing w:before="12"/>
      </w:pPr>
    </w:p>
    <w:p w:rsidR="000641D0" w:rsidRDefault="00D958A2">
      <w:pPr>
        <w:pStyle w:val="BodyText"/>
        <w:ind w:left="360"/>
      </w:pPr>
      <w:r>
        <w:rPr>
          <w:spacing w:val="-2"/>
        </w:rPr>
        <w:t>Inter-</w:t>
      </w:r>
    </w:p>
    <w:p w:rsidR="000641D0" w:rsidRDefault="000641D0">
      <w:pPr>
        <w:pStyle w:val="BodyText"/>
        <w:sectPr w:rsidR="000641D0">
          <w:pgSz w:w="12240" w:h="15840"/>
          <w:pgMar w:top="1400" w:right="1440" w:bottom="280" w:left="1440" w:header="720" w:footer="720" w:gutter="0"/>
          <w:cols w:num="2" w:space="720" w:equalWidth="0">
            <w:col w:w="4372" w:space="300"/>
            <w:col w:w="4688"/>
          </w:cols>
        </w:sectPr>
      </w:pPr>
    </w:p>
    <w:p w:rsidR="000641D0" w:rsidRDefault="00D958A2">
      <w:pPr>
        <w:pStyle w:val="ListParagraph"/>
        <w:numPr>
          <w:ilvl w:val="1"/>
          <w:numId w:val="9"/>
        </w:numPr>
        <w:tabs>
          <w:tab w:val="left" w:pos="1080"/>
        </w:tabs>
        <w:spacing w:before="206" w:line="271" w:lineRule="auto"/>
        <w:ind w:right="38"/>
        <w:jc w:val="both"/>
      </w:pPr>
      <w:r>
        <w:lastRenderedPageBreak/>
        <w:t xml:space="preserve">The system achieved </w:t>
      </w:r>
      <w:r>
        <w:rPr>
          <w:b/>
        </w:rPr>
        <w:t xml:space="preserve">100% integrity validation </w:t>
      </w:r>
      <w:r>
        <w:t xml:space="preserve">and </w:t>
      </w:r>
      <w:r>
        <w:rPr>
          <w:b/>
        </w:rPr>
        <w:t>AES-256 level</w:t>
      </w:r>
      <w:r>
        <w:rPr>
          <w:b/>
          <w:spacing w:val="-8"/>
        </w:rPr>
        <w:t xml:space="preserve"> </w:t>
      </w:r>
      <w:r>
        <w:rPr>
          <w:b/>
        </w:rPr>
        <w:t>confidentiality</w:t>
      </w:r>
      <w:r>
        <w:rPr>
          <w:b/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 xml:space="preserve">sensitive </w:t>
      </w:r>
      <w:r>
        <w:rPr>
          <w:spacing w:val="-2"/>
        </w:rPr>
        <w:t>datasets.</w:t>
      </w:r>
    </w:p>
    <w:p w:rsidR="000641D0" w:rsidRDefault="00D958A2">
      <w:pPr>
        <w:pStyle w:val="Heading2"/>
        <w:numPr>
          <w:ilvl w:val="0"/>
          <w:numId w:val="9"/>
        </w:numPr>
        <w:tabs>
          <w:tab w:val="left" w:pos="613"/>
        </w:tabs>
        <w:spacing w:before="205"/>
        <w:ind w:left="613" w:hanging="253"/>
      </w:pPr>
      <w:r>
        <w:t>User</w:t>
      </w:r>
      <w:r>
        <w:rPr>
          <w:spacing w:val="-7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>Feedback</w:t>
      </w:r>
    </w:p>
    <w:p w:rsidR="000641D0" w:rsidRDefault="00D958A2">
      <w:pPr>
        <w:pStyle w:val="BodyText"/>
        <w:tabs>
          <w:tab w:val="left" w:pos="1880"/>
        </w:tabs>
        <w:spacing w:before="25" w:line="576" w:lineRule="exact"/>
        <w:ind w:left="360" w:right="199"/>
      </w:pPr>
      <w:r>
        <w:br w:type="column"/>
      </w:r>
      <w:r>
        <w:rPr>
          <w:spacing w:val="-2"/>
        </w:rPr>
        <w:lastRenderedPageBreak/>
        <w:t>Department</w:t>
      </w:r>
      <w:r>
        <w:tab/>
      </w:r>
      <w:r>
        <w:rPr>
          <w:spacing w:val="-2"/>
        </w:rPr>
        <w:t>Moderate Coordination</w:t>
      </w:r>
    </w:p>
    <w:p w:rsidR="000641D0" w:rsidRDefault="00D958A2">
      <w:pPr>
        <w:pStyle w:val="Heading2"/>
        <w:numPr>
          <w:ilvl w:val="0"/>
          <w:numId w:val="8"/>
        </w:numPr>
        <w:tabs>
          <w:tab w:val="left" w:pos="611"/>
        </w:tabs>
        <w:spacing w:before="188"/>
        <w:ind w:left="611" w:hanging="251"/>
      </w:pPr>
      <w:r>
        <w:t>Qualitative</w:t>
      </w:r>
      <w:r>
        <w:rPr>
          <w:spacing w:val="-6"/>
        </w:rPr>
        <w:t xml:space="preserve"> </w:t>
      </w:r>
      <w:r>
        <w:rPr>
          <w:spacing w:val="-2"/>
        </w:rPr>
        <w:t>Expectations</w:t>
      </w:r>
    </w:p>
    <w:p w:rsidR="000641D0" w:rsidRDefault="00D958A2">
      <w:pPr>
        <w:pStyle w:val="BodyText"/>
        <w:spacing w:line="547" w:lineRule="auto"/>
        <w:ind w:left="146" w:right="302" w:firstLine="55"/>
      </w:pPr>
      <w:r>
        <w:br w:type="column"/>
      </w:r>
      <w:r>
        <w:lastRenderedPageBreak/>
        <w:t>Seamless</w:t>
      </w:r>
      <w:r>
        <w:rPr>
          <w:spacing w:val="-14"/>
        </w:rPr>
        <w:t xml:space="preserve"> </w:t>
      </w:r>
      <w:r>
        <w:t>(via data hub)</w:t>
      </w:r>
    </w:p>
    <w:p w:rsidR="000641D0" w:rsidRDefault="000641D0">
      <w:pPr>
        <w:pStyle w:val="BodyText"/>
        <w:spacing w:line="547" w:lineRule="auto"/>
        <w:sectPr w:rsidR="000641D0">
          <w:type w:val="continuous"/>
          <w:pgSz w:w="12240" w:h="15840"/>
          <w:pgMar w:top="1420" w:right="1440" w:bottom="280" w:left="1440" w:header="720" w:footer="720" w:gutter="0"/>
          <w:cols w:num="3" w:space="720" w:equalWidth="0">
            <w:col w:w="4374" w:space="299"/>
            <w:col w:w="2925" w:space="39"/>
            <w:col w:w="1723"/>
          </w:cols>
        </w:sectPr>
      </w:pPr>
    </w:p>
    <w:p w:rsidR="000641D0" w:rsidRDefault="00D958A2">
      <w:pPr>
        <w:pStyle w:val="ListParagraph"/>
        <w:numPr>
          <w:ilvl w:val="1"/>
          <w:numId w:val="8"/>
        </w:numPr>
        <w:tabs>
          <w:tab w:val="left" w:pos="1080"/>
        </w:tabs>
        <w:spacing w:before="241" w:line="268" w:lineRule="auto"/>
        <w:ind w:right="38"/>
        <w:jc w:val="both"/>
      </w:pPr>
      <w:r>
        <w:lastRenderedPageBreak/>
        <w:t>The citizen dashboard successfully displayed real-time metrics such as traffic flow, complaint status, and public health trends.</w:t>
      </w:r>
    </w:p>
    <w:p w:rsidR="000641D0" w:rsidRDefault="00D958A2">
      <w:pPr>
        <w:pStyle w:val="ListParagraph"/>
        <w:numPr>
          <w:ilvl w:val="1"/>
          <w:numId w:val="8"/>
        </w:numPr>
        <w:tabs>
          <w:tab w:val="left" w:pos="1080"/>
        </w:tabs>
        <w:spacing w:before="204" w:line="268" w:lineRule="auto"/>
        <w:ind w:right="40"/>
        <w:jc w:val="both"/>
      </w:pPr>
      <w:r>
        <w:t>93% of users in the test group rated the interface as “Easy” or “Very Easy” to use.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35"/>
        <w:rPr>
          <w:sz w:val="20"/>
        </w:rPr>
      </w:pPr>
    </w:p>
    <w:p w:rsidR="000641D0" w:rsidRDefault="00D958A2">
      <w:pPr>
        <w:pStyle w:val="BodyText"/>
        <w:spacing w:line="38" w:lineRule="exact"/>
        <w:ind w:left="408" w:right="-72"/>
        <w:rPr>
          <w:sz w:val="3"/>
        </w:rPr>
      </w:pPr>
      <w:r>
        <w:rPr>
          <w:noProof/>
          <w:sz w:val="3"/>
          <w:lang w:val="en-IN" w:eastAsia="en-IN"/>
        </w:rPr>
        <mc:AlternateContent>
          <mc:Choice Requires="wps">
            <w:drawing>
              <wp:inline distT="0" distB="0" distL="0" distR="0">
                <wp:extent cx="2524125" cy="24765"/>
                <wp:effectExtent l="9525" t="0" r="0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4765"/>
                          <a:chOff x="0" y="0"/>
                          <a:chExt cx="2524125" cy="247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12" y="12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23756" y="0"/>
                                </a:moveTo>
                                <a:lnTo>
                                  <a:pt x="251461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514612" y="18288"/>
                                </a:lnTo>
                                <a:lnTo>
                                  <a:pt x="2514612" y="9144"/>
                                </a:lnTo>
                                <a:lnTo>
                                  <a:pt x="2523756" y="9144"/>
                                </a:lnTo>
                                <a:lnTo>
                                  <a:pt x="2523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035" y="3047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708" y="0"/>
                                </a:moveTo>
                                <a:lnTo>
                                  <a:pt x="2511564" y="0"/>
                                </a:lnTo>
                                <a:lnTo>
                                  <a:pt x="251156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21348"/>
                                </a:lnTo>
                                <a:lnTo>
                                  <a:pt x="2511564" y="21348"/>
                                </a:lnTo>
                                <a:lnTo>
                                  <a:pt x="2520708" y="21348"/>
                                </a:lnTo>
                                <a:lnTo>
                                  <a:pt x="2520708" y="13716"/>
                                </a:lnTo>
                                <a:lnTo>
                                  <a:pt x="252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75pt;height:1.95pt;mso-position-horizontal-relative:char;mso-position-vertical-relative:line" id="docshapegroup70" coordorigin="0,0" coordsize="3975,39">
                <v:shape style="position:absolute;left:-1;top:0;width:3975;height:29" id="docshape71" coordorigin="0,0" coordsize="3975,29" path="m3974,0l3960,0,5,0,0,0,0,29,3960,29,3960,14,3974,14,3974,0xe" filled="true" fillcolor="#a0a0a0" stroked="false">
                  <v:path arrowok="t"/>
                  <v:fill type="solid"/>
                </v:shape>
                <v:shape style="position:absolute;left:4;top:4;width:3970;height:34" id="docshape72" coordorigin="5,5" coordsize="3970,34" path="m3974,5l3960,5,3960,26,5,26,5,38,3960,38,3974,38,3974,26,3974,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pStyle w:val="Heading2"/>
        <w:spacing w:before="184"/>
      </w:pPr>
      <w:r>
        <w:t>10.2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2"/>
        </w:rPr>
        <w:t>Result</w:t>
      </w:r>
    </w:p>
    <w:p w:rsidR="000641D0" w:rsidRDefault="00D958A2">
      <w:pPr>
        <w:pStyle w:val="ListParagraph"/>
        <w:numPr>
          <w:ilvl w:val="0"/>
          <w:numId w:val="3"/>
        </w:numPr>
        <w:tabs>
          <w:tab w:val="left" w:pos="1438"/>
        </w:tabs>
        <w:spacing w:before="78" w:line="280" w:lineRule="auto"/>
        <w:ind w:right="343" w:firstLine="734"/>
        <w:jc w:val="both"/>
        <w:rPr>
          <w:b/>
        </w:rPr>
      </w:pPr>
      <w:r>
        <w:br w:type="column"/>
      </w:r>
      <w:r>
        <w:rPr>
          <w:b/>
        </w:rPr>
        <w:lastRenderedPageBreak/>
        <w:t xml:space="preserve">Enhanced Trust and </w:t>
      </w:r>
      <w:r>
        <w:rPr>
          <w:b/>
          <w:spacing w:val="-2"/>
        </w:rPr>
        <w:t>Transparency:</w:t>
      </w:r>
    </w:p>
    <w:p w:rsidR="000641D0" w:rsidRDefault="00D958A2">
      <w:pPr>
        <w:pStyle w:val="BodyText"/>
        <w:spacing w:line="268" w:lineRule="auto"/>
        <w:ind w:left="355" w:right="342" w:hanging="10"/>
        <w:jc w:val="both"/>
      </w:pPr>
      <w:r>
        <w:t>With</w:t>
      </w:r>
      <w:r>
        <w:rPr>
          <w:spacing w:val="-13"/>
        </w:rPr>
        <w:t xml:space="preserve"> </w:t>
      </w:r>
      <w:r>
        <w:t>blockchain</w:t>
      </w:r>
      <w:r>
        <w:rPr>
          <w:spacing w:val="-13"/>
        </w:rPr>
        <w:t xml:space="preserve"> </w:t>
      </w:r>
      <w:r>
        <w:t>integration,</w:t>
      </w:r>
      <w:r>
        <w:rPr>
          <w:spacing w:val="-13"/>
        </w:rPr>
        <w:t xml:space="preserve"> </w:t>
      </w:r>
      <w:r>
        <w:t>citizens will have full visibility into decisions, budgets, and policies derived from their data.</w:t>
      </w:r>
    </w:p>
    <w:p w:rsidR="000641D0" w:rsidRDefault="00D958A2">
      <w:pPr>
        <w:pStyle w:val="ListParagraph"/>
        <w:numPr>
          <w:ilvl w:val="0"/>
          <w:numId w:val="3"/>
        </w:numPr>
        <w:tabs>
          <w:tab w:val="left" w:pos="1301"/>
        </w:tabs>
        <w:spacing w:before="228" w:line="273" w:lineRule="auto"/>
        <w:ind w:right="340" w:firstLine="597"/>
        <w:jc w:val="both"/>
      </w:pPr>
      <w:r>
        <w:rPr>
          <w:b/>
        </w:rPr>
        <w:t xml:space="preserve">Proactive Governance: </w:t>
      </w:r>
      <w:r>
        <w:t xml:space="preserve">Predictive analytics will </w:t>
      </w:r>
      <w:r>
        <w:t>allow governments to anticipate crises (such</w:t>
      </w:r>
      <w:r>
        <w:rPr>
          <w:spacing w:val="46"/>
        </w:rPr>
        <w:t xml:space="preserve">  </w:t>
      </w:r>
      <w:r>
        <w:t>as</w:t>
      </w:r>
      <w:r>
        <w:rPr>
          <w:spacing w:val="50"/>
        </w:rPr>
        <w:t xml:space="preserve">  </w:t>
      </w:r>
      <w:r>
        <w:t>floods,</w:t>
      </w:r>
      <w:r>
        <w:rPr>
          <w:spacing w:val="50"/>
        </w:rPr>
        <w:t xml:space="preserve">  </w:t>
      </w:r>
      <w:r>
        <w:t>epidemics,</w:t>
      </w:r>
      <w:r>
        <w:rPr>
          <w:spacing w:val="50"/>
        </w:rPr>
        <w:t xml:space="preserve">  </w:t>
      </w:r>
      <w:r>
        <w:rPr>
          <w:spacing w:val="-5"/>
        </w:rPr>
        <w:t>or</w:t>
      </w:r>
    </w:p>
    <w:p w:rsidR="000641D0" w:rsidRDefault="000641D0">
      <w:pPr>
        <w:pStyle w:val="ListParagraph"/>
        <w:spacing w:line="273" w:lineRule="auto"/>
        <w:jc w:val="both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373" w:space="1048"/>
            <w:col w:w="3939"/>
          </w:cols>
        </w:sectPr>
      </w:pPr>
    </w:p>
    <w:p w:rsidR="000641D0" w:rsidRDefault="00D958A2">
      <w:pPr>
        <w:pStyle w:val="BodyText"/>
        <w:spacing w:before="74" w:line="268" w:lineRule="auto"/>
        <w:ind w:left="1089" w:right="59"/>
      </w:pPr>
      <w:proofErr w:type="gramStart"/>
      <w:r>
        <w:lastRenderedPageBreak/>
        <w:t>shortages</w:t>
      </w:r>
      <w:proofErr w:type="gramEnd"/>
      <w:r>
        <w:t>)</w:t>
      </w:r>
      <w:r>
        <w:rPr>
          <w:spacing w:val="80"/>
        </w:rPr>
        <w:t xml:space="preserve"> </w:t>
      </w:r>
      <w:r>
        <w:t>rather</w:t>
      </w:r>
      <w:r>
        <w:rPr>
          <w:spacing w:val="80"/>
        </w:rPr>
        <w:t xml:space="preserve"> </w:t>
      </w:r>
      <w:r>
        <w:t>than</w:t>
      </w:r>
      <w:r>
        <w:rPr>
          <w:spacing w:val="80"/>
        </w:rPr>
        <w:t xml:space="preserve"> </w:t>
      </w:r>
      <w:r>
        <w:t>react</w:t>
      </w:r>
      <w:r>
        <w:rPr>
          <w:spacing w:val="80"/>
        </w:rPr>
        <w:t xml:space="preserve"> </w:t>
      </w:r>
      <w:r>
        <w:t xml:space="preserve">after </w:t>
      </w:r>
      <w:r>
        <w:rPr>
          <w:spacing w:val="-2"/>
        </w:rPr>
        <w:t>impact.</w:t>
      </w:r>
    </w:p>
    <w:p w:rsidR="000641D0" w:rsidRDefault="00D958A2">
      <w:pPr>
        <w:pStyle w:val="ListParagraph"/>
        <w:numPr>
          <w:ilvl w:val="0"/>
          <w:numId w:val="3"/>
        </w:numPr>
        <w:tabs>
          <w:tab w:val="left" w:pos="913"/>
          <w:tab w:val="left" w:pos="1039"/>
        </w:tabs>
        <w:spacing w:before="216" w:line="268" w:lineRule="auto"/>
        <w:ind w:left="1039" w:right="40" w:hanging="485"/>
        <w:jc w:val="left"/>
      </w:pPr>
      <w:r>
        <w:rPr>
          <w:b/>
        </w:rPr>
        <w:t>Inclusive</w:t>
      </w:r>
      <w:r>
        <w:rPr>
          <w:b/>
          <w:spacing w:val="-14"/>
        </w:rPr>
        <w:t xml:space="preserve"> </w:t>
      </w:r>
      <w:r>
        <w:rPr>
          <w:b/>
        </w:rPr>
        <w:t>Participation:</w:t>
      </w:r>
      <w:r>
        <w:rPr>
          <w:b/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platform ensures</w:t>
      </w:r>
      <w:r>
        <w:rPr>
          <w:spacing w:val="-9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participation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both</w:t>
      </w:r>
    </w:p>
    <w:p w:rsidR="000641D0" w:rsidRDefault="00D958A2">
      <w:pPr>
        <w:pStyle w:val="BodyText"/>
        <w:spacing w:before="203" w:line="518" w:lineRule="auto"/>
        <w:ind w:left="554"/>
        <w:rPr>
          <w:rFonts w:ascii="Cambria"/>
        </w:rPr>
      </w:pPr>
      <w:r>
        <w:br w:type="column"/>
      </w:r>
      <w:r>
        <w:rPr>
          <w:rFonts w:ascii="Cambria"/>
          <w:spacing w:val="-4"/>
        </w:rPr>
        <w:lastRenderedPageBreak/>
        <w:t xml:space="preserve">Cost </w:t>
      </w:r>
      <w:r>
        <w:rPr>
          <w:rFonts w:ascii="Cambria"/>
          <w:spacing w:val="-2"/>
        </w:rPr>
        <w:t>Efficiency</w:t>
      </w:r>
    </w:p>
    <w:p w:rsidR="000641D0" w:rsidRDefault="00D958A2">
      <w:pPr>
        <w:spacing w:before="223"/>
        <w:rPr>
          <w:rFonts w:ascii="Cambria"/>
        </w:rPr>
      </w:pPr>
      <w:r>
        <w:br w:type="column"/>
      </w:r>
    </w:p>
    <w:p w:rsidR="000641D0" w:rsidRDefault="00D958A2">
      <w:pPr>
        <w:pStyle w:val="BodyText"/>
        <w:ind w:left="249"/>
        <w:rPr>
          <w:rFonts w:ascii="Cambria"/>
        </w:rPr>
      </w:pPr>
      <w:r>
        <w:rPr>
          <w:rFonts w:ascii="Cambria"/>
          <w:spacing w:val="-4"/>
        </w:rPr>
        <w:t>+40%</w:t>
      </w:r>
    </w:p>
    <w:p w:rsidR="000641D0" w:rsidRDefault="00D958A2">
      <w:pPr>
        <w:pStyle w:val="BodyText"/>
        <w:spacing w:before="203" w:line="259" w:lineRule="auto"/>
        <w:ind w:left="554" w:right="315"/>
        <w:rPr>
          <w:rFonts w:ascii="Cambria"/>
        </w:rPr>
      </w:pPr>
      <w:r>
        <w:br w:type="column"/>
      </w:r>
      <w:r>
        <w:rPr>
          <w:rFonts w:ascii="Cambria"/>
          <w:spacing w:val="-2"/>
        </w:rPr>
        <w:lastRenderedPageBreak/>
        <w:t>Reduced administrative overhead</w:t>
      </w:r>
    </w:p>
    <w:p w:rsidR="000641D0" w:rsidRDefault="000641D0">
      <w:pPr>
        <w:pStyle w:val="BodyText"/>
        <w:spacing w:line="259" w:lineRule="auto"/>
        <w:rPr>
          <w:rFonts w:ascii="Cambria"/>
        </w:rPr>
        <w:sectPr w:rsidR="000641D0">
          <w:pgSz w:w="12240" w:h="15840"/>
          <w:pgMar w:top="1400" w:right="1440" w:bottom="280" w:left="1440" w:header="720" w:footer="720" w:gutter="0"/>
          <w:cols w:num="4" w:space="720" w:equalWidth="0">
            <w:col w:w="4369" w:space="124"/>
            <w:col w:w="1475" w:space="39"/>
            <w:col w:w="853" w:space="263"/>
            <w:col w:w="2237"/>
          </w:cols>
        </w:sectPr>
      </w:pPr>
    </w:p>
    <w:p w:rsidR="000641D0" w:rsidRDefault="00D958A2">
      <w:pPr>
        <w:pStyle w:val="BodyText"/>
        <w:spacing w:line="268" w:lineRule="auto"/>
        <w:ind w:left="1413" w:hanging="252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4145279</wp:posOffset>
                </wp:positionH>
                <wp:positionV relativeFrom="paragraph">
                  <wp:posOffset>-93563</wp:posOffset>
                </wp:positionV>
                <wp:extent cx="2524125" cy="26034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4125" cy="26034"/>
                          <a:chOff x="0" y="0"/>
                          <a:chExt cx="2524125" cy="26034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5241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 h="18415">
                                <a:moveTo>
                                  <a:pt x="2523731" y="1536"/>
                                </a:move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10680"/>
                                </a:lnTo>
                                <a:lnTo>
                                  <a:pt x="2523731" y="10680"/>
                                </a:lnTo>
                                <a:lnTo>
                                  <a:pt x="2523731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11" y="4584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20" y="0"/>
                                </a:moveTo>
                                <a:lnTo>
                                  <a:pt x="2513088" y="0"/>
                                </a:lnTo>
                                <a:lnTo>
                                  <a:pt x="25130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23"/>
                                </a:lnTo>
                                <a:lnTo>
                                  <a:pt x="2513088" y="21323"/>
                                </a:lnTo>
                                <a:lnTo>
                                  <a:pt x="2522220" y="21323"/>
                                </a:lnTo>
                                <a:lnTo>
                                  <a:pt x="2522220" y="12192"/>
                                </a:lnTo>
                                <a:lnTo>
                                  <a:pt x="252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6.399994pt;margin-top:-7.367192pt;width:198.75pt;height:2.050pt;mso-position-horizontal-relative:page;mso-position-vertical-relative:paragraph;z-index:15741952" id="docshapegroup73" coordorigin="6528,-147" coordsize="3975,41">
                <v:shape style="position:absolute;left:6528;top:-148;width:3975;height:29" id="docshape74" coordorigin="6528,-147" coordsize="3975,29" path="m10502,-145l10488,-145,10488,-147,6528,-147,6528,-119,10488,-119,10488,-131,10502,-131,10502,-145xe" filled="true" fillcolor="#a0a0a0" stroked="false">
                  <v:path arrowok="t"/>
                  <v:fill type="solid"/>
                </v:shape>
                <v:shape style="position:absolute;left:6530;top:-141;width:3972;height:34" id="docshape75" coordorigin="6530,-140" coordsize="3972,34" path="m10502,-140l10488,-140,10488,-121,6530,-121,6530,-107,10488,-107,10502,-107,10502,-121,10502,-14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gramStart"/>
      <w:r>
        <w:t>urban</w:t>
      </w:r>
      <w:proofErr w:type="gram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populations</w:t>
      </w:r>
      <w:r>
        <w:rPr>
          <w:spacing w:val="-10"/>
        </w:rPr>
        <w:t xml:space="preserve"> </w:t>
      </w:r>
      <w:r>
        <w:t>through mobilefriendly</w:t>
      </w:r>
      <w:r>
        <w:rPr>
          <w:spacing w:val="-4"/>
        </w:rPr>
        <w:t xml:space="preserve"> </w:t>
      </w:r>
      <w:r>
        <w:t>citizen</w:t>
      </w:r>
      <w:r>
        <w:rPr>
          <w:spacing w:val="-6"/>
        </w:rPr>
        <w:t xml:space="preserve"> </w:t>
      </w:r>
      <w:r>
        <w:rPr>
          <w:spacing w:val="-2"/>
        </w:rPr>
        <w:t>interfaces.</w:t>
      </w:r>
    </w:p>
    <w:p w:rsidR="000641D0" w:rsidRDefault="00D958A2">
      <w:pPr>
        <w:pStyle w:val="ListParagraph"/>
        <w:numPr>
          <w:ilvl w:val="0"/>
          <w:numId w:val="3"/>
        </w:numPr>
        <w:tabs>
          <w:tab w:val="left" w:pos="1926"/>
        </w:tabs>
        <w:spacing w:before="232" w:line="273" w:lineRule="auto"/>
        <w:ind w:left="1080" w:right="39" w:firstLine="487"/>
        <w:jc w:val="both"/>
      </w:pPr>
      <w:r>
        <w:rPr>
          <w:b/>
        </w:rPr>
        <w:t xml:space="preserve">Policy Optimization: </w:t>
      </w:r>
      <w:r>
        <w:t>Real-time insights will help refine government programs dynamically based on data feedback loops.</w:t>
      </w:r>
    </w:p>
    <w:p w:rsidR="000641D0" w:rsidRDefault="00D958A2">
      <w:pPr>
        <w:pStyle w:val="ListParagraph"/>
        <w:numPr>
          <w:ilvl w:val="0"/>
          <w:numId w:val="3"/>
        </w:numPr>
        <w:tabs>
          <w:tab w:val="left" w:pos="1861"/>
          <w:tab w:val="left" w:pos="3662"/>
        </w:tabs>
        <w:spacing w:before="229" w:line="271" w:lineRule="auto"/>
        <w:ind w:left="1080" w:right="38" w:firstLine="422"/>
        <w:jc w:val="both"/>
      </w:pPr>
      <w:r>
        <w:rPr>
          <w:b/>
          <w:spacing w:val="-2"/>
        </w:rPr>
        <w:t>Long-Term</w:t>
      </w:r>
      <w:r>
        <w:rPr>
          <w:b/>
        </w:rPr>
        <w:tab/>
      </w:r>
      <w:r>
        <w:rPr>
          <w:b/>
          <w:spacing w:val="-2"/>
        </w:rPr>
        <w:t xml:space="preserve">Vision: </w:t>
      </w:r>
      <w:r>
        <w:t xml:space="preserve">Over time, the CDDSG framework can evolve into an </w:t>
      </w:r>
      <w:r>
        <w:rPr>
          <w:b/>
        </w:rPr>
        <w:t>AI-governance ecosystem</w:t>
      </w:r>
      <w:r>
        <w:t>, where self-learning models continuously improve administrative decision-making.</w:t>
      </w:r>
    </w:p>
    <w:p w:rsidR="000641D0" w:rsidRDefault="000641D0">
      <w:pPr>
        <w:pStyle w:val="BodyText"/>
        <w:rPr>
          <w:sz w:val="20"/>
        </w:rPr>
      </w:pPr>
    </w:p>
    <w:p w:rsidR="000641D0" w:rsidRDefault="000641D0">
      <w:pPr>
        <w:pStyle w:val="BodyText"/>
        <w:spacing w:before="32"/>
        <w:rPr>
          <w:sz w:val="20"/>
        </w:rPr>
      </w:pPr>
    </w:p>
    <w:p w:rsidR="000641D0" w:rsidRDefault="00D958A2">
      <w:pPr>
        <w:pStyle w:val="BodyText"/>
        <w:spacing w:line="40" w:lineRule="exact"/>
        <w:ind w:left="420" w:right="-87"/>
        <w:rPr>
          <w:sz w:val="4"/>
        </w:rPr>
      </w:pPr>
      <w:r>
        <w:rPr>
          <w:noProof/>
          <w:sz w:val="4"/>
          <w:lang w:val="en-IN" w:eastAsia="en-IN"/>
        </w:rPr>
        <mc:AlternateContent>
          <mc:Choice Requires="wps">
            <w:drawing>
              <wp:inline distT="0" distB="0" distL="0" distR="0">
                <wp:extent cx="2522220" cy="26034"/>
                <wp:effectExtent l="0" t="0" r="0" b="254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6034"/>
                          <a:chOff x="0" y="0"/>
                          <a:chExt cx="2522220" cy="2603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5222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18415">
                                <a:moveTo>
                                  <a:pt x="2522207" y="1536"/>
                                </a:moveTo>
                                <a:lnTo>
                                  <a:pt x="2514600" y="1536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2514600" y="18300"/>
                                </a:lnTo>
                                <a:lnTo>
                                  <a:pt x="2514600" y="10680"/>
                                </a:lnTo>
                                <a:lnTo>
                                  <a:pt x="2522207" y="10680"/>
                                </a:lnTo>
                                <a:lnTo>
                                  <a:pt x="2522207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4571"/>
                            <a:ext cx="25222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1590">
                                <a:moveTo>
                                  <a:pt x="2522207" y="0"/>
                                </a:moveTo>
                                <a:lnTo>
                                  <a:pt x="2513063" y="0"/>
                                </a:lnTo>
                                <a:lnTo>
                                  <a:pt x="25130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2513063" y="21336"/>
                                </a:lnTo>
                                <a:lnTo>
                                  <a:pt x="2522207" y="21336"/>
                                </a:lnTo>
                                <a:lnTo>
                                  <a:pt x="2522207" y="12192"/>
                                </a:lnTo>
                                <a:lnTo>
                                  <a:pt x="252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8.6pt;height:2.050pt;mso-position-horizontal-relative:char;mso-position-vertical-relative:line" id="docshapegroup76" coordorigin="0,0" coordsize="3972,41">
                <v:shape style="position:absolute;left:0;top:0;width:3972;height:29" id="docshape77" coordorigin="0,0" coordsize="3972,29" path="m3972,2l3960,2,3960,0,0,0,0,29,3960,29,3960,17,3972,17,3972,2xe" filled="true" fillcolor="#a0a0a0" stroked="false">
                  <v:path arrowok="t"/>
                  <v:fill type="solid"/>
                </v:shape>
                <v:shape style="position:absolute;left:0;top:7;width:3972;height:34" id="docshape78" coordorigin="0,7" coordsize="3972,34" path="m3972,7l3958,7,3958,26,0,26,0,41,3958,41,3972,41,3972,26,3972,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0641D0" w:rsidRDefault="00D958A2">
      <w:pPr>
        <w:spacing w:before="184"/>
        <w:ind w:left="345"/>
        <w:rPr>
          <w:b/>
        </w:rPr>
      </w:pPr>
      <w:r>
        <w:rPr>
          <w:b/>
        </w:rPr>
        <w:t>10.3</w:t>
      </w:r>
      <w:r>
        <w:rPr>
          <w:b/>
          <w:spacing w:val="-6"/>
        </w:rPr>
        <w:t xml:space="preserve"> </w:t>
      </w:r>
      <w:r>
        <w:rPr>
          <w:b/>
        </w:rPr>
        <w:t>Summary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Result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Analysis</w:t>
      </w:r>
    </w:p>
    <w:p w:rsidR="000641D0" w:rsidRDefault="00D958A2">
      <w:pPr>
        <w:tabs>
          <w:tab w:val="left" w:pos="1576"/>
        </w:tabs>
        <w:spacing w:before="36"/>
        <w:ind w:left="360"/>
        <w:rPr>
          <w:rFonts w:ascii="Cambria"/>
          <w:b/>
        </w:rPr>
      </w:pPr>
      <w:r>
        <w:rPr>
          <w:rFonts w:ascii="Cambria"/>
          <w:b/>
          <w:spacing w:val="-2"/>
        </w:rPr>
        <w:t>Category</w:t>
      </w:r>
      <w:r>
        <w:rPr>
          <w:rFonts w:ascii="Cambria"/>
          <w:b/>
        </w:rPr>
        <w:tab/>
      </w:r>
      <w:r>
        <w:rPr>
          <w:rFonts w:ascii="Cambria"/>
          <w:b/>
          <w:spacing w:val="-2"/>
        </w:rPr>
        <w:t>Improvemen</w:t>
      </w:r>
    </w:p>
    <w:p w:rsidR="000641D0" w:rsidRDefault="00D958A2">
      <w:pPr>
        <w:spacing w:before="21"/>
        <w:ind w:left="2990"/>
        <w:rPr>
          <w:rFonts w:ascii="Cambria"/>
          <w:b/>
        </w:rPr>
      </w:pPr>
      <w:r>
        <w:rPr>
          <w:rFonts w:ascii="Cambria"/>
          <w:b/>
          <w:spacing w:val="-2"/>
        </w:rPr>
        <w:t>Impact</w:t>
      </w:r>
    </w:p>
    <w:p w:rsidR="000641D0" w:rsidRDefault="00D958A2">
      <w:pPr>
        <w:spacing w:before="20"/>
        <w:ind w:left="1576"/>
        <w:rPr>
          <w:rFonts w:ascii="Cambria"/>
          <w:b/>
        </w:rPr>
      </w:pPr>
      <w:proofErr w:type="gramStart"/>
      <w:r>
        <w:rPr>
          <w:rFonts w:ascii="Cambria"/>
          <w:b/>
        </w:rPr>
        <w:t>t</w:t>
      </w:r>
      <w:proofErr w:type="gramEnd"/>
      <w:r>
        <w:rPr>
          <w:rFonts w:ascii="Cambria"/>
          <w:b/>
        </w:rPr>
        <w:t xml:space="preserve"> </w:t>
      </w:r>
      <w:r>
        <w:rPr>
          <w:rFonts w:ascii="Cambria"/>
          <w:b/>
          <w:spacing w:val="-5"/>
        </w:rPr>
        <w:t>(%)</w:t>
      </w:r>
    </w:p>
    <w:p w:rsidR="000641D0" w:rsidRDefault="00D958A2">
      <w:pPr>
        <w:spacing w:before="68" w:line="268" w:lineRule="auto"/>
        <w:ind w:left="345" w:right="333"/>
        <w:jc w:val="both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lastRenderedPageBreak/>
        <w:t>The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overall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evaluation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confirms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that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b/>
        </w:rPr>
        <w:t>Data- Driven Smart Governance</w:t>
      </w:r>
      <w:r>
        <w:rPr>
          <w:rFonts w:ascii="Cambria" w:hAnsi="Cambria"/>
        </w:rPr>
        <w:t>, when combined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with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b/>
        </w:rPr>
        <w:t>AI,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cloud,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and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blockchain</w:t>
      </w:r>
      <w:r>
        <w:rPr>
          <w:rFonts w:ascii="Cambria" w:hAnsi="Cambria"/>
        </w:rPr>
        <w:t>, significantly strengthens governance mechanisms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achieving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b/>
        </w:rPr>
        <w:t>speed,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 xml:space="preserve">security, scalability, and social trust </w:t>
      </w:r>
      <w:r>
        <w:rPr>
          <w:rFonts w:ascii="Cambria" w:hAnsi="Cambria"/>
          <w:spacing w:val="-2"/>
        </w:rPr>
        <w:t>simultaneously.</w:t>
      </w:r>
    </w:p>
    <w:p w:rsidR="000641D0" w:rsidRDefault="000641D0">
      <w:pPr>
        <w:pStyle w:val="BodyText"/>
        <w:rPr>
          <w:rFonts w:ascii="Cambria"/>
          <w:sz w:val="20"/>
        </w:rPr>
      </w:pPr>
    </w:p>
    <w:p w:rsidR="000641D0" w:rsidRDefault="00D958A2">
      <w:pPr>
        <w:pStyle w:val="BodyText"/>
        <w:spacing w:before="3"/>
        <w:rPr>
          <w:rFonts w:ascii="Cambria"/>
          <w:sz w:val="20"/>
        </w:rPr>
      </w:pPr>
      <w:r>
        <w:rPr>
          <w:rFonts w:ascii="Cambria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4110227</wp:posOffset>
                </wp:positionH>
                <wp:positionV relativeFrom="paragraph">
                  <wp:posOffset>166174</wp:posOffset>
                </wp:positionV>
                <wp:extent cx="2522220" cy="2794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220" cy="27940"/>
                          <a:chOff x="0" y="0"/>
                          <a:chExt cx="2522220" cy="2794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-12" y="12"/>
                            <a:ext cx="25228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 h="20320">
                                <a:moveTo>
                                  <a:pt x="2522232" y="1511"/>
                                </a:moveTo>
                                <a:lnTo>
                                  <a:pt x="2514612" y="1511"/>
                                </a:lnTo>
                                <a:lnTo>
                                  <a:pt x="2514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2514612" y="19812"/>
                                </a:lnTo>
                                <a:lnTo>
                                  <a:pt x="2514612" y="10668"/>
                                </a:lnTo>
                                <a:lnTo>
                                  <a:pt x="2522232" y="10668"/>
                                </a:lnTo>
                                <a:lnTo>
                                  <a:pt x="2522232" y="1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11" y="6095"/>
                            <a:ext cx="25209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21590">
                                <a:moveTo>
                                  <a:pt x="2520708" y="0"/>
                                </a:moveTo>
                                <a:lnTo>
                                  <a:pt x="2511552" y="0"/>
                                </a:lnTo>
                                <a:lnTo>
                                  <a:pt x="25115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2511552" y="21336"/>
                                </a:lnTo>
                                <a:lnTo>
                                  <a:pt x="2520708" y="21336"/>
                                </a:lnTo>
                                <a:lnTo>
                                  <a:pt x="2520708" y="12192"/>
                                </a:lnTo>
                                <a:lnTo>
                                  <a:pt x="252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3.639984pt;margin-top:13.084581pt;width:198.6pt;height:2.2pt;mso-position-horizontal-relative:page;mso-position-vertical-relative:paragraph;z-index:-15715840;mso-wrap-distance-left:0;mso-wrap-distance-right:0" id="docshapegroup79" coordorigin="6473,262" coordsize="3972,44">
                <v:shape style="position:absolute;left:6472;top:261;width:3973;height:32" id="docshape80" coordorigin="6473,262" coordsize="3973,32" path="m10445,264l10433,264,10433,262,6473,262,6473,293,10433,293,10433,279,10445,279,10445,264xe" filled="true" fillcolor="#a0a0a0" stroked="false">
                  <v:path arrowok="t"/>
                  <v:fill type="solid"/>
                </v:shape>
                <v:shape style="position:absolute;left:6475;top:271;width:3970;height:34" id="docshape81" coordorigin="6475,271" coordsize="3970,34" path="m10445,271l10430,271,10430,290,6475,290,6475,305,10430,305,10445,305,10445,290,10445,27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0641D0" w:rsidRDefault="000641D0">
      <w:pPr>
        <w:pStyle w:val="BodyText"/>
        <w:spacing w:before="28"/>
        <w:rPr>
          <w:rFonts w:ascii="Cambria"/>
        </w:rPr>
      </w:pPr>
    </w:p>
    <w:p w:rsidR="000641D0" w:rsidRDefault="00D958A2">
      <w:pPr>
        <w:ind w:left="421"/>
        <w:rPr>
          <w:rFonts w:ascii="Cambria"/>
          <w:b/>
          <w:sz w:val="28"/>
        </w:rPr>
      </w:pPr>
      <w:r>
        <w:rPr>
          <w:rFonts w:ascii="Cambria"/>
          <w:b/>
          <w:spacing w:val="-2"/>
          <w:sz w:val="28"/>
        </w:rPr>
        <w:t>REFERENCES:</w:t>
      </w:r>
    </w:p>
    <w:p w:rsidR="000641D0" w:rsidRDefault="000641D0">
      <w:pPr>
        <w:pStyle w:val="BodyText"/>
        <w:spacing w:before="266"/>
        <w:rPr>
          <w:rFonts w:ascii="Cambria"/>
          <w:b/>
          <w:sz w:val="28"/>
        </w:rPr>
      </w:pPr>
    </w:p>
    <w:p w:rsidR="000641D0" w:rsidRDefault="00D958A2">
      <w:pPr>
        <w:pStyle w:val="BodyText"/>
        <w:spacing w:line="268" w:lineRule="auto"/>
        <w:ind w:left="355" w:right="342" w:hanging="10"/>
        <w:jc w:val="both"/>
      </w:pPr>
      <w:r>
        <w:rPr>
          <w:sz w:val="51"/>
        </w:rPr>
        <w:t xml:space="preserve">. </w:t>
      </w:r>
      <w:r>
        <w:t xml:space="preserve">Alam N et al (2017) Internet of Things: a literature review. In: 2017 </w:t>
      </w:r>
      <w:proofErr w:type="gramStart"/>
      <w:r>
        <w:t>Recent</w:t>
      </w:r>
      <w:proofErr w:type="gramEnd"/>
      <w:r>
        <w:t xml:space="preserve"> developments in</w:t>
      </w:r>
    </w:p>
    <w:p w:rsidR="000641D0" w:rsidRDefault="00D958A2">
      <w:pPr>
        <w:pStyle w:val="BodyText"/>
        <w:spacing w:before="11" w:line="213" w:lineRule="auto"/>
        <w:ind w:left="355" w:hanging="10"/>
      </w:pPr>
      <w:proofErr w:type="gramStart"/>
      <w:r>
        <w:t>control</w:t>
      </w:r>
      <w:proofErr w:type="gramEnd"/>
      <w:r>
        <w:t>,</w:t>
      </w:r>
      <w:r>
        <w:rPr>
          <w:spacing w:val="40"/>
        </w:rPr>
        <w:t xml:space="preserve"> </w:t>
      </w:r>
      <w:r>
        <w:t>automation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power</w:t>
      </w:r>
      <w:r>
        <w:rPr>
          <w:spacing w:val="40"/>
        </w:rPr>
        <w:t xml:space="preserve"> </w:t>
      </w:r>
      <w:r>
        <w:t>engineering (RDCAPE)</w:t>
      </w:r>
      <w:r>
        <w:rPr>
          <w:spacing w:val="1"/>
        </w:rPr>
        <w:t xml:space="preserve"> </w:t>
      </w:r>
      <w:r>
        <w:t>(2017),</w:t>
      </w:r>
      <w:r>
        <w:rPr>
          <w:spacing w:val="-1"/>
        </w:rPr>
        <w:t xml:space="preserve"> </w:t>
      </w:r>
      <w:r>
        <w:t>pp</w:t>
      </w:r>
      <w:r>
        <w:rPr>
          <w:spacing w:val="4"/>
        </w:rPr>
        <w:t xml:space="preserve"> </w:t>
      </w:r>
      <w:r>
        <w:t>192–197</w:t>
      </w:r>
      <w:r>
        <w:rPr>
          <w:spacing w:val="1"/>
        </w:rPr>
        <w:t xml:space="preserve"> </w:t>
      </w:r>
      <w:r>
        <w:t xml:space="preserve">2. </w:t>
      </w:r>
      <w:r>
        <w:rPr>
          <w:spacing w:val="-2"/>
        </w:rPr>
        <w:t>Krishnam</w:t>
      </w:r>
    </w:p>
    <w:p w:rsidR="000641D0" w:rsidRDefault="00D958A2">
      <w:pPr>
        <w:pStyle w:val="BodyText"/>
        <w:spacing w:line="216" w:lineRule="auto"/>
        <w:ind w:left="355"/>
      </w:pPr>
      <w:r>
        <w:t>NP et</w:t>
      </w:r>
      <w:r>
        <w:rPr>
          <w:spacing w:val="3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(2022) Analysis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current</w:t>
      </w:r>
      <w:r>
        <w:rPr>
          <w:spacing w:val="29"/>
        </w:rPr>
        <w:t xml:space="preserve"> </w:t>
      </w:r>
      <w:r>
        <w:t>trends, advances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:rsidR="000641D0" w:rsidRDefault="000641D0">
      <w:pPr>
        <w:pStyle w:val="BodyText"/>
        <w:spacing w:line="216" w:lineRule="auto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4372" w:space="316"/>
            <w:col w:w="4672"/>
          </w:cols>
        </w:sectPr>
      </w:pPr>
    </w:p>
    <w:p w:rsidR="000641D0" w:rsidRDefault="00D958A2">
      <w:pPr>
        <w:pStyle w:val="BodyText"/>
        <w:spacing w:before="42" w:line="273" w:lineRule="auto"/>
        <w:ind w:left="360" w:right="-1"/>
        <w:rPr>
          <w:rFonts w:ascii="Cambria"/>
        </w:rPr>
      </w:pPr>
      <w:r>
        <w:rPr>
          <w:rFonts w:ascii="Cambria"/>
          <w:spacing w:val="-4"/>
        </w:rPr>
        <w:lastRenderedPageBreak/>
        <w:t xml:space="preserve">Data </w:t>
      </w:r>
      <w:r>
        <w:rPr>
          <w:rFonts w:ascii="Cambria"/>
          <w:spacing w:val="-2"/>
        </w:rPr>
        <w:t>Processing Speed</w:t>
      </w:r>
    </w:p>
    <w:p w:rsidR="000641D0" w:rsidRDefault="000641D0">
      <w:pPr>
        <w:pStyle w:val="BodyText"/>
        <w:rPr>
          <w:rFonts w:ascii="Cambria"/>
        </w:rPr>
      </w:pPr>
    </w:p>
    <w:p w:rsidR="000641D0" w:rsidRDefault="000641D0">
      <w:pPr>
        <w:pStyle w:val="BodyText"/>
        <w:rPr>
          <w:rFonts w:ascii="Cambria"/>
        </w:rPr>
      </w:pPr>
    </w:p>
    <w:p w:rsidR="000641D0" w:rsidRDefault="000641D0">
      <w:pPr>
        <w:pStyle w:val="BodyText"/>
        <w:spacing w:before="31"/>
        <w:rPr>
          <w:rFonts w:ascii="Cambria"/>
        </w:rPr>
      </w:pPr>
    </w:p>
    <w:p w:rsidR="000641D0" w:rsidRDefault="00D958A2">
      <w:pPr>
        <w:pStyle w:val="BodyText"/>
        <w:ind w:left="360"/>
        <w:rPr>
          <w:rFonts w:ascii="Cambria"/>
        </w:rPr>
      </w:pPr>
      <w:r>
        <w:rPr>
          <w:rFonts w:ascii="Cambria"/>
          <w:spacing w:val="-2"/>
        </w:rPr>
        <w:t>Predictive</w:t>
      </w:r>
    </w:p>
    <w:p w:rsidR="000641D0" w:rsidRDefault="00D958A2">
      <w:pPr>
        <w:spacing w:before="77"/>
        <w:rPr>
          <w:rFonts w:ascii="Cambria"/>
        </w:rPr>
      </w:pPr>
      <w:r>
        <w:br w:type="column"/>
      </w:r>
    </w:p>
    <w:p w:rsidR="000641D0" w:rsidRDefault="00D958A2">
      <w:pPr>
        <w:pStyle w:val="BodyText"/>
        <w:ind w:left="159"/>
        <w:rPr>
          <w:rFonts w:ascii="Cambria"/>
        </w:rPr>
      </w:pPr>
      <w:r>
        <w:rPr>
          <w:rFonts w:ascii="Cambria"/>
          <w:spacing w:val="-4"/>
        </w:rPr>
        <w:t>+65%</w:t>
      </w:r>
    </w:p>
    <w:p w:rsidR="000641D0" w:rsidRDefault="00D958A2">
      <w:pPr>
        <w:pStyle w:val="BodyText"/>
        <w:tabs>
          <w:tab w:val="left" w:pos="1079"/>
        </w:tabs>
        <w:spacing w:before="56" w:line="259" w:lineRule="auto"/>
        <w:ind w:left="360" w:right="108"/>
        <w:rPr>
          <w:rFonts w:ascii="Cambria"/>
        </w:rPr>
      </w:pPr>
      <w:r>
        <w:br w:type="column"/>
      </w:r>
      <w:r>
        <w:rPr>
          <w:rFonts w:ascii="Cambria"/>
          <w:spacing w:val="-2"/>
        </w:rPr>
        <w:lastRenderedPageBreak/>
        <w:t>Faster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 xml:space="preserve">insights </w:t>
      </w:r>
      <w:r>
        <w:rPr>
          <w:rFonts w:ascii="Cambria"/>
          <w:spacing w:val="-4"/>
        </w:rPr>
        <w:t>for</w:t>
      </w:r>
      <w:r>
        <w:rPr>
          <w:rFonts w:ascii="Cambria"/>
        </w:rPr>
        <w:tab/>
      </w:r>
      <w:r>
        <w:rPr>
          <w:rFonts w:ascii="Cambria"/>
          <w:spacing w:val="-2"/>
        </w:rPr>
        <w:t xml:space="preserve">real- </w:t>
      </w:r>
      <w:r>
        <w:rPr>
          <w:rFonts w:ascii="Cambria"/>
        </w:rPr>
        <w:t>time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decisions</w:t>
      </w:r>
    </w:p>
    <w:p w:rsidR="000641D0" w:rsidRDefault="00D958A2">
      <w:pPr>
        <w:pStyle w:val="BodyText"/>
        <w:tabs>
          <w:tab w:val="left" w:pos="1435"/>
        </w:tabs>
        <w:spacing w:before="222" w:line="280" w:lineRule="auto"/>
        <w:ind w:left="360" w:right="38"/>
        <w:rPr>
          <w:rFonts w:ascii="Cambria"/>
        </w:rPr>
      </w:pPr>
      <w:r>
        <w:rPr>
          <w:rFonts w:ascii="Cambria"/>
          <w:spacing w:val="-2"/>
        </w:rPr>
        <w:t>Better forecasting</w:t>
      </w:r>
      <w:r>
        <w:rPr>
          <w:rFonts w:ascii="Cambria"/>
          <w:spacing w:val="80"/>
        </w:rPr>
        <w:t xml:space="preserve"> </w:t>
      </w:r>
      <w:r>
        <w:rPr>
          <w:rFonts w:ascii="Cambria"/>
          <w:spacing w:val="-4"/>
        </w:rPr>
        <w:t>and</w:t>
      </w:r>
      <w:r>
        <w:rPr>
          <w:rFonts w:ascii="Cambria"/>
        </w:rPr>
        <w:tab/>
      </w:r>
      <w:r>
        <w:rPr>
          <w:rFonts w:ascii="Cambria"/>
          <w:spacing w:val="-4"/>
        </w:rPr>
        <w:t>risk</w:t>
      </w:r>
    </w:p>
    <w:p w:rsidR="000641D0" w:rsidRDefault="00D958A2">
      <w:pPr>
        <w:pStyle w:val="BodyText"/>
        <w:spacing w:before="1" w:line="216" w:lineRule="auto"/>
        <w:ind w:left="369"/>
      </w:pPr>
      <w:r>
        <w:br w:type="column"/>
      </w:r>
      <w:r>
        <w:lastRenderedPageBreak/>
        <w:t>(Ml) and knowledge extraction: from Ml to explainable AI. Ind Qualifications</w:t>
      </w:r>
    </w:p>
    <w:p w:rsidR="000641D0" w:rsidRDefault="00D958A2">
      <w:pPr>
        <w:pStyle w:val="BodyText"/>
        <w:spacing w:before="7"/>
        <w:ind w:left="360"/>
      </w:pPr>
      <w:r>
        <w:rPr>
          <w:spacing w:val="-4"/>
        </w:rPr>
        <w:t>Inst</w:t>
      </w:r>
    </w:p>
    <w:p w:rsidR="000641D0" w:rsidRDefault="00D958A2">
      <w:pPr>
        <w:pStyle w:val="BodyText"/>
        <w:tabs>
          <w:tab w:val="left" w:pos="1799"/>
          <w:tab w:val="left" w:pos="3238"/>
          <w:tab w:val="left" w:pos="3961"/>
        </w:tabs>
        <w:spacing w:before="35" w:line="271" w:lineRule="auto"/>
        <w:ind w:left="360" w:right="343"/>
      </w:pPr>
      <w:r>
        <w:t>Adm</w:t>
      </w:r>
      <w:r>
        <w:rPr>
          <w:spacing w:val="-3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(2022)</w:t>
      </w:r>
      <w:r>
        <w:rPr>
          <w:spacing w:val="-2"/>
        </w:rPr>
        <w:t xml:space="preserve"> </w:t>
      </w:r>
      <w:r>
        <w:t>54–62</w:t>
      </w:r>
      <w:r>
        <w:rPr>
          <w:spacing w:val="-6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Verma M et al (2022) Experimental analysis</w:t>
      </w:r>
      <w:r>
        <w:tab/>
      </w:r>
      <w:r>
        <w:rPr>
          <w:spacing w:val="-6"/>
        </w:rPr>
        <w:t xml:space="preserve">of </w:t>
      </w:r>
      <w:r>
        <w:rPr>
          <w:spacing w:val="-2"/>
        </w:rPr>
        <w:t>geopolymer</w:t>
      </w:r>
      <w:r>
        <w:tab/>
      </w:r>
      <w:r>
        <w:rPr>
          <w:spacing w:val="-2"/>
        </w:rPr>
        <w:t>concrete:</w:t>
      </w:r>
      <w:r>
        <w:tab/>
      </w:r>
      <w:r>
        <w:rPr>
          <w:spacing w:val="-10"/>
        </w:rPr>
        <w:t>a</w:t>
      </w:r>
      <w:r>
        <w:rPr>
          <w:spacing w:val="40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nd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concrete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</w:p>
    <w:p w:rsidR="000641D0" w:rsidRDefault="00D958A2">
      <w:pPr>
        <w:pStyle w:val="BodyText"/>
        <w:spacing w:line="125" w:lineRule="exact"/>
        <w:ind w:left="369"/>
      </w:pPr>
      <w:proofErr w:type="gramStart"/>
      <w:r>
        <w:t>cost</w:t>
      </w:r>
      <w:proofErr w:type="gramEnd"/>
      <w:r>
        <w:rPr>
          <w:spacing w:val="-5"/>
        </w:rPr>
        <w:t xml:space="preserve"> </w:t>
      </w:r>
      <w:r>
        <w:t>estimation</w:t>
      </w:r>
      <w:r>
        <w:rPr>
          <w:spacing w:val="-4"/>
        </w:rPr>
        <w:t xml:space="preserve"> </w:t>
      </w:r>
      <w:r>
        <w:t>model.</w:t>
      </w:r>
      <w:r>
        <w:rPr>
          <w:spacing w:val="-12"/>
        </w:rPr>
        <w:t xml:space="preserve"> </w:t>
      </w:r>
      <w:r>
        <w:t>Adv</w:t>
      </w:r>
      <w:r>
        <w:rPr>
          <w:spacing w:val="-5"/>
        </w:rPr>
        <w:t xml:space="preserve"> </w:t>
      </w:r>
      <w:r>
        <w:t>Mater Sci</w:t>
      </w:r>
      <w:r>
        <w:rPr>
          <w:spacing w:val="-1"/>
        </w:rPr>
        <w:t xml:space="preserve"> </w:t>
      </w:r>
      <w:r>
        <w:rPr>
          <w:spacing w:val="-5"/>
        </w:rPr>
        <w:t>Eng</w:t>
      </w:r>
    </w:p>
    <w:p w:rsidR="000641D0" w:rsidRDefault="000641D0">
      <w:pPr>
        <w:pStyle w:val="BodyText"/>
        <w:spacing w:line="125" w:lineRule="exact"/>
        <w:sectPr w:rsidR="000641D0">
          <w:type w:val="continuous"/>
          <w:pgSz w:w="12240" w:h="15840"/>
          <w:pgMar w:top="1420" w:right="1440" w:bottom="280" w:left="1440" w:header="720" w:footer="720" w:gutter="0"/>
          <w:cols w:num="4" w:space="720" w:equalWidth="0">
            <w:col w:w="1378" w:space="40"/>
            <w:col w:w="763" w:space="452"/>
            <w:col w:w="1841" w:space="199"/>
            <w:col w:w="4687"/>
          </w:cols>
        </w:sectPr>
      </w:pPr>
    </w:p>
    <w:p w:rsidR="000641D0" w:rsidRDefault="00D958A2">
      <w:pPr>
        <w:pStyle w:val="BodyText"/>
        <w:tabs>
          <w:tab w:val="left" w:pos="1576"/>
        </w:tabs>
        <w:ind w:left="360"/>
        <w:rPr>
          <w:rFonts w:ascii="Cambria"/>
        </w:rPr>
      </w:pPr>
      <w:r>
        <w:rPr>
          <w:rFonts w:ascii="Cambria"/>
          <w:spacing w:val="-2"/>
        </w:rPr>
        <w:lastRenderedPageBreak/>
        <w:t>Accuracy</w:t>
      </w:r>
      <w:r>
        <w:rPr>
          <w:rFonts w:ascii="Cambria"/>
        </w:rPr>
        <w:tab/>
      </w:r>
      <w:r>
        <w:rPr>
          <w:rFonts w:ascii="Cambria"/>
          <w:spacing w:val="-4"/>
        </w:rPr>
        <w:t>+88%</w:t>
      </w:r>
    </w:p>
    <w:p w:rsidR="000641D0" w:rsidRDefault="00D958A2">
      <w:pPr>
        <w:pStyle w:val="Heading2"/>
        <w:spacing w:before="18" w:line="243" w:lineRule="exact"/>
        <w:ind w:left="1574"/>
        <w:rPr>
          <w:rFonts w:ascii="Cambria"/>
        </w:rPr>
      </w:pPr>
      <w:r>
        <w:rPr>
          <w:rFonts w:ascii="Cambria"/>
          <w:spacing w:val="-4"/>
        </w:rPr>
        <w:t>Improvemen</w:t>
      </w:r>
    </w:p>
    <w:p w:rsidR="000641D0" w:rsidRDefault="00D958A2">
      <w:pPr>
        <w:pStyle w:val="BodyText"/>
        <w:ind w:left="82"/>
        <w:rPr>
          <w:rFonts w:ascii="Cambria"/>
        </w:rPr>
      </w:pPr>
      <w:r>
        <w:br w:type="column"/>
      </w:r>
      <w:proofErr w:type="gramStart"/>
      <w:r>
        <w:rPr>
          <w:rFonts w:ascii="Cambria"/>
          <w:spacing w:val="-2"/>
        </w:rPr>
        <w:lastRenderedPageBreak/>
        <w:t>prevention</w:t>
      </w:r>
      <w:proofErr w:type="gramEnd"/>
    </w:p>
    <w:p w:rsidR="000641D0" w:rsidRDefault="00D958A2">
      <w:pPr>
        <w:pStyle w:val="ListParagraph"/>
        <w:numPr>
          <w:ilvl w:val="0"/>
          <w:numId w:val="7"/>
        </w:numPr>
        <w:tabs>
          <w:tab w:val="left" w:pos="369"/>
          <w:tab w:val="left" w:pos="1079"/>
        </w:tabs>
        <w:spacing w:before="64" w:line="216" w:lineRule="auto"/>
        <w:ind w:right="342" w:hanging="10"/>
      </w:pPr>
      <w:r>
        <w:br w:type="column"/>
      </w:r>
      <w:r>
        <w:lastRenderedPageBreak/>
        <w:t>Vats</w:t>
      </w:r>
      <w:r>
        <w:rPr>
          <w:spacing w:val="80"/>
        </w:rPr>
        <w:t xml:space="preserve"> </w:t>
      </w:r>
      <w:r>
        <w:t>P</w:t>
      </w:r>
      <w:r>
        <w:rPr>
          <w:spacing w:val="80"/>
        </w:rPr>
        <w:t xml:space="preserve"> </w:t>
      </w:r>
      <w:r>
        <w:t>(2016)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comprehensive review</w:t>
      </w:r>
      <w:r>
        <w:rPr>
          <w:spacing w:val="73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cyber</w:t>
      </w:r>
      <w:r>
        <w:rPr>
          <w:spacing w:val="77"/>
        </w:rPr>
        <w:t xml:space="preserve"> </w:t>
      </w:r>
      <w:r>
        <w:t>terrorism</w:t>
      </w:r>
      <w:r>
        <w:rPr>
          <w:spacing w:val="78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current</w:t>
      </w:r>
    </w:p>
    <w:p w:rsidR="000641D0" w:rsidRDefault="000641D0">
      <w:pPr>
        <w:pStyle w:val="ListParagraph"/>
        <w:spacing w:line="216" w:lineRule="auto"/>
        <w:sectPr w:rsidR="000641D0">
          <w:type w:val="continuous"/>
          <w:pgSz w:w="12240" w:h="15840"/>
          <w:pgMar w:top="1420" w:right="1440" w:bottom="280" w:left="1440" w:header="720" w:footer="720" w:gutter="0"/>
          <w:cols w:num="3" w:space="720" w:equalWidth="0">
            <w:col w:w="2871" w:space="40"/>
            <w:col w:w="1152" w:space="624"/>
            <w:col w:w="4673"/>
          </w:cols>
        </w:sectPr>
      </w:pPr>
    </w:p>
    <w:p w:rsidR="000641D0" w:rsidRDefault="00D958A2">
      <w:pPr>
        <w:pStyle w:val="Heading2"/>
        <w:tabs>
          <w:tab w:val="left" w:pos="2950"/>
        </w:tabs>
        <w:spacing w:before="35"/>
        <w:ind w:left="320"/>
        <w:jc w:val="center"/>
        <w:rPr>
          <w:rFonts w:ascii="Cambria"/>
        </w:rPr>
      </w:pPr>
      <w:r>
        <w:rPr>
          <w:rFonts w:ascii="Cambria"/>
          <w:spacing w:val="-2"/>
        </w:rPr>
        <w:lastRenderedPageBreak/>
        <w:t>Category</w:t>
      </w:r>
      <w:r>
        <w:rPr>
          <w:rFonts w:ascii="Cambria"/>
        </w:rPr>
        <w:tab/>
      </w:r>
      <w:r>
        <w:rPr>
          <w:rFonts w:ascii="Cambria"/>
          <w:spacing w:val="-2"/>
        </w:rPr>
        <w:t>Impact</w:t>
      </w:r>
    </w:p>
    <w:p w:rsidR="000641D0" w:rsidRDefault="00D958A2">
      <w:pPr>
        <w:spacing w:before="21"/>
        <w:ind w:left="320" w:right="381"/>
        <w:jc w:val="center"/>
        <w:rPr>
          <w:rFonts w:ascii="Cambria"/>
          <w:b/>
        </w:rPr>
      </w:pPr>
      <w:proofErr w:type="gramStart"/>
      <w:r>
        <w:rPr>
          <w:rFonts w:ascii="Cambria"/>
          <w:b/>
        </w:rPr>
        <w:t>t</w:t>
      </w:r>
      <w:proofErr w:type="gramEnd"/>
      <w:r>
        <w:rPr>
          <w:rFonts w:ascii="Cambria"/>
          <w:b/>
        </w:rPr>
        <w:t xml:space="preserve"> </w:t>
      </w:r>
      <w:r>
        <w:rPr>
          <w:rFonts w:ascii="Cambria"/>
          <w:b/>
          <w:spacing w:val="-5"/>
        </w:rPr>
        <w:t>(%)</w:t>
      </w:r>
    </w:p>
    <w:p w:rsidR="000641D0" w:rsidRDefault="00D958A2">
      <w:pPr>
        <w:pStyle w:val="BodyText"/>
        <w:spacing w:line="234" w:lineRule="exact"/>
        <w:ind w:left="384"/>
        <w:jc w:val="both"/>
      </w:pPr>
      <w:r>
        <w:br w:type="column"/>
      </w:r>
      <w:proofErr w:type="gramStart"/>
      <w:r>
        <w:lastRenderedPageBreak/>
        <w:t>scenario</w:t>
      </w:r>
      <w:proofErr w:type="gramEnd"/>
      <w:r>
        <w:t>.</w:t>
      </w:r>
      <w:r>
        <w:rPr>
          <w:spacing w:val="-5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rPr>
          <w:spacing w:val="-4"/>
        </w:rPr>
        <w:t>2016</w:t>
      </w:r>
    </w:p>
    <w:p w:rsidR="000641D0" w:rsidRDefault="00D958A2">
      <w:pPr>
        <w:pStyle w:val="BodyText"/>
        <w:spacing w:line="216" w:lineRule="auto"/>
        <w:ind w:left="369" w:right="342" w:hanging="10"/>
        <w:jc w:val="both"/>
      </w:pPr>
      <w:r>
        <w:t xml:space="preserve">Second international innovative applications of computational intelligence on power, </w:t>
      </w:r>
      <w:r>
        <w:rPr>
          <w:spacing w:val="-2"/>
        </w:rPr>
        <w:t>energy</w:t>
      </w:r>
    </w:p>
    <w:p w:rsidR="000641D0" w:rsidRDefault="000641D0">
      <w:pPr>
        <w:pStyle w:val="BodyText"/>
        <w:spacing w:line="216" w:lineRule="auto"/>
        <w:jc w:val="both"/>
        <w:sectPr w:rsidR="000641D0">
          <w:type w:val="continuous"/>
          <w:pgSz w:w="12240" w:h="15840"/>
          <w:pgMar w:top="1420" w:right="1440" w:bottom="280" w:left="1440" w:header="720" w:footer="720" w:gutter="0"/>
          <w:cols w:num="2" w:space="720" w:equalWidth="0">
            <w:col w:w="3736" w:space="936"/>
            <w:col w:w="4688"/>
          </w:cols>
        </w:sectPr>
      </w:pPr>
    </w:p>
    <w:p w:rsidR="000641D0" w:rsidRDefault="00D958A2">
      <w:pPr>
        <w:pStyle w:val="BodyText"/>
        <w:spacing w:line="231" w:lineRule="exact"/>
        <w:ind w:left="360"/>
        <w:rPr>
          <w:rFonts w:ascii="Cambria"/>
        </w:rPr>
      </w:pPr>
      <w:r>
        <w:rPr>
          <w:rFonts w:ascii="Cambria"/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159292</wp:posOffset>
                </wp:positionV>
                <wp:extent cx="2621915" cy="105219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1915" cy="105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9"/>
                              <w:gridCol w:w="1017"/>
                              <w:gridCol w:w="1754"/>
                            </w:tblGrid>
                            <w:tr w:rsidR="000641D0">
                              <w:trPr>
                                <w:trHeight w:val="694"/>
                              </w:trPr>
                              <w:tc>
                                <w:tcPr>
                                  <w:tcW w:w="1239" w:type="dxa"/>
                                </w:tcPr>
                                <w:p w:rsidR="000641D0" w:rsidRDefault="000641D0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0641D0" w:rsidRDefault="00D958A2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Integrity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641D0" w:rsidRDefault="00D958A2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0641D0" w:rsidRDefault="00D958A2">
                                  <w:pPr>
                                    <w:pStyle w:val="TableParagraph"/>
                                    <w:spacing w:before="10" w:line="259" w:lineRule="auto"/>
                                    <w:ind w:left="426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tampering incidents</w:t>
                                  </w:r>
                                </w:p>
                              </w:tc>
                            </w:tr>
                            <w:tr w:rsidR="000641D0">
                              <w:trPr>
                                <w:trHeight w:val="963"/>
                              </w:trPr>
                              <w:tc>
                                <w:tcPr>
                                  <w:tcW w:w="1239" w:type="dxa"/>
                                </w:tcPr>
                                <w:p w:rsidR="000641D0" w:rsidRDefault="00D958A2">
                                  <w:pPr>
                                    <w:pStyle w:val="TableParagraph"/>
                                    <w:spacing w:before="148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Citizen</w:t>
                                  </w:r>
                                </w:p>
                                <w:p w:rsidR="000641D0" w:rsidRDefault="000641D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0641D0" w:rsidRDefault="00D958A2">
                                  <w:pPr>
                                    <w:pStyle w:val="TableParagraph"/>
                                    <w:spacing w:line="238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0641D0" w:rsidRDefault="000641D0">
                                  <w:pPr>
                                    <w:pStyle w:val="TableParagraph"/>
                                    <w:spacing w:before="17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:rsidR="000641D0" w:rsidRDefault="00D958A2">
                                  <w:pPr>
                                    <w:pStyle w:val="TableParagraph"/>
                                    <w:spacing w:before="1"/>
                                    <w:ind w:left="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+70%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:rsidR="000641D0" w:rsidRDefault="00D958A2">
                                  <w:pPr>
                                    <w:pStyle w:val="TableParagraph"/>
                                    <w:spacing w:before="103" w:line="280" w:lineRule="atLeast"/>
                                    <w:ind w:left="426" w:right="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Higher </w:t>
                                  </w:r>
                                  <w:r>
                                    <w:t>satisfaction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&amp;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transparency</w:t>
                                  </w:r>
                                </w:p>
                              </w:tc>
                            </w:tr>
                          </w:tbl>
                          <w:p w:rsidR="000641D0" w:rsidRDefault="000641D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26" type="#_x0000_t202" style="position:absolute;left:0;text-align:left;margin-left:84.5pt;margin-top:12.55pt;width:206.45pt;height:82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9"/>
                        <w:gridCol w:w="1017"/>
                        <w:gridCol w:w="1754"/>
                      </w:tblGrid>
                      <w:tr w:rsidR="000641D0">
                        <w:trPr>
                          <w:trHeight w:val="694"/>
                        </w:trPr>
                        <w:tc>
                          <w:tcPr>
                            <w:tcW w:w="1239" w:type="dxa"/>
                          </w:tcPr>
                          <w:p w:rsidR="000641D0" w:rsidRDefault="000641D0">
                            <w:pPr>
                              <w:pStyle w:val="TableParagraph"/>
                              <w:spacing w:before="25"/>
                              <w:rPr>
                                <w:rFonts w:ascii="Times New Roman"/>
                              </w:rPr>
                            </w:pPr>
                          </w:p>
                          <w:p w:rsidR="000641D0" w:rsidRDefault="00D958A2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Integrity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641D0" w:rsidRDefault="00D958A2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0641D0" w:rsidRDefault="00D958A2">
                            <w:pPr>
                              <w:pStyle w:val="TableParagraph"/>
                              <w:spacing w:before="10" w:line="259" w:lineRule="auto"/>
                              <w:ind w:left="426" w:right="43"/>
                            </w:pPr>
                            <w:r>
                              <w:rPr>
                                <w:spacing w:val="-2"/>
                              </w:rPr>
                              <w:t>tampering incidents</w:t>
                            </w:r>
                          </w:p>
                        </w:tc>
                      </w:tr>
                      <w:tr w:rsidR="000641D0">
                        <w:trPr>
                          <w:trHeight w:val="963"/>
                        </w:trPr>
                        <w:tc>
                          <w:tcPr>
                            <w:tcW w:w="1239" w:type="dxa"/>
                          </w:tcPr>
                          <w:p w:rsidR="000641D0" w:rsidRDefault="00D958A2">
                            <w:pPr>
                              <w:pStyle w:val="TableParagraph"/>
                              <w:spacing w:before="148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Citizen</w:t>
                            </w:r>
                          </w:p>
                          <w:p w:rsidR="000641D0" w:rsidRDefault="000641D0">
                            <w:pPr>
                              <w:pStyle w:val="TableParagraph"/>
                              <w:spacing w:before="46"/>
                              <w:rPr>
                                <w:rFonts w:ascii="Times New Roman"/>
                              </w:rPr>
                            </w:pPr>
                          </w:p>
                          <w:p w:rsidR="000641D0" w:rsidRDefault="00D958A2">
                            <w:pPr>
                              <w:pStyle w:val="TableParagraph"/>
                              <w:spacing w:line="238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0641D0" w:rsidRDefault="000641D0">
                            <w:pPr>
                              <w:pStyle w:val="TableParagraph"/>
                              <w:spacing w:before="173"/>
                              <w:rPr>
                                <w:rFonts w:ascii="Times New Roman"/>
                              </w:rPr>
                            </w:pPr>
                          </w:p>
                          <w:p w:rsidR="000641D0" w:rsidRDefault="00D958A2">
                            <w:pPr>
                              <w:pStyle w:val="TableParagraph"/>
                              <w:spacing w:before="1"/>
                              <w:ind w:left="25"/>
                            </w:pPr>
                            <w:r>
                              <w:rPr>
                                <w:spacing w:val="-4"/>
                              </w:rPr>
                              <w:t>+70%</w:t>
                            </w:r>
                          </w:p>
                        </w:tc>
                        <w:tc>
                          <w:tcPr>
                            <w:tcW w:w="1754" w:type="dxa"/>
                          </w:tcPr>
                          <w:p w:rsidR="000641D0" w:rsidRDefault="00D958A2">
                            <w:pPr>
                              <w:pStyle w:val="TableParagraph"/>
                              <w:spacing w:before="103" w:line="280" w:lineRule="atLeast"/>
                              <w:ind w:left="426" w:right="43"/>
                            </w:pPr>
                            <w:r>
                              <w:rPr>
                                <w:spacing w:val="-2"/>
                              </w:rPr>
                              <w:t xml:space="preserve">Higher </w:t>
                            </w:r>
                            <w:r>
                              <w:t>satisfaction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&amp; </w:t>
                            </w:r>
                            <w:r>
                              <w:rPr>
                                <w:spacing w:val="-2"/>
                              </w:rPr>
                              <w:t>transparency</w:t>
                            </w:r>
                          </w:p>
                        </w:tc>
                      </w:tr>
                    </w:tbl>
                    <w:p w:rsidR="000641D0" w:rsidRDefault="000641D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spacing w:val="-2"/>
        </w:rPr>
        <w:t>Security</w:t>
      </w:r>
    </w:p>
    <w:p w:rsidR="000641D0" w:rsidRDefault="00D958A2">
      <w:pPr>
        <w:pStyle w:val="BodyText"/>
        <w:tabs>
          <w:tab w:val="left" w:pos="1384"/>
        </w:tabs>
        <w:spacing w:line="224" w:lineRule="exact"/>
        <w:ind w:left="360"/>
        <w:rPr>
          <w:rFonts w:ascii="Cambria"/>
        </w:rPr>
      </w:pPr>
      <w:r>
        <w:br w:type="column"/>
      </w:r>
      <w:r>
        <w:rPr>
          <w:rFonts w:ascii="Cambria"/>
          <w:spacing w:val="-4"/>
        </w:rPr>
        <w:lastRenderedPageBreak/>
        <w:t>Zero</w:t>
      </w:r>
      <w:r>
        <w:rPr>
          <w:rFonts w:ascii="Cambria"/>
        </w:rPr>
        <w:tab/>
      </w:r>
      <w:r>
        <w:rPr>
          <w:rFonts w:ascii="Cambria"/>
          <w:spacing w:val="-4"/>
        </w:rPr>
        <w:t>data</w:t>
      </w:r>
    </w:p>
    <w:p w:rsidR="000641D0" w:rsidRDefault="00D958A2">
      <w:pPr>
        <w:pStyle w:val="BodyText"/>
        <w:spacing w:before="16" w:line="216" w:lineRule="auto"/>
        <w:ind w:left="369" w:right="341" w:hanging="10"/>
        <w:jc w:val="both"/>
      </w:pPr>
      <w:r>
        <w:br w:type="column"/>
      </w:r>
      <w:proofErr w:type="gramStart"/>
      <w:r>
        <w:lastRenderedPageBreak/>
        <w:t>and</w:t>
      </w:r>
      <w:proofErr w:type="gramEnd"/>
      <w:r>
        <w:t xml:space="preserve"> controls with their impact on humanity (CIPECH), pp 277–281</w:t>
      </w:r>
    </w:p>
    <w:p w:rsidR="000641D0" w:rsidRDefault="00D958A2">
      <w:pPr>
        <w:pStyle w:val="ListParagraph"/>
        <w:numPr>
          <w:ilvl w:val="0"/>
          <w:numId w:val="7"/>
        </w:numPr>
        <w:tabs>
          <w:tab w:val="left" w:pos="384"/>
          <w:tab w:val="left" w:pos="1093"/>
        </w:tabs>
        <w:spacing w:before="8" w:line="216" w:lineRule="auto"/>
        <w:ind w:left="384" w:right="328" w:hanging="10"/>
        <w:jc w:val="both"/>
      </w:pPr>
      <w:r>
        <w:t xml:space="preserve">Manju M et al (2020) </w:t>
      </w:r>
      <w:proofErr w:type="gramStart"/>
      <w:r>
        <w:t>A</w:t>
      </w:r>
      <w:proofErr w:type="gramEnd"/>
      <w:r>
        <w:t xml:space="preserve"> comprehensive literature review of penetration testing &amp;</w:t>
      </w:r>
      <w:r>
        <w:t xml:space="preserve"> its applications. In: 2020 8th International conference on reliability, infocom</w:t>
      </w:r>
    </w:p>
    <w:p w:rsidR="000641D0" w:rsidRDefault="00D958A2">
      <w:pPr>
        <w:pStyle w:val="BodyText"/>
        <w:spacing w:before="10"/>
        <w:ind w:left="360"/>
        <w:jc w:val="both"/>
      </w:pPr>
      <w:proofErr w:type="gramStart"/>
      <w:r>
        <w:t>technologies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and</w:t>
      </w:r>
    </w:p>
    <w:p w:rsidR="000641D0" w:rsidRDefault="000641D0">
      <w:pPr>
        <w:pStyle w:val="BodyText"/>
        <w:jc w:val="both"/>
        <w:sectPr w:rsidR="000641D0">
          <w:type w:val="continuous"/>
          <w:pgSz w:w="12240" w:h="15840"/>
          <w:pgMar w:top="1420" w:right="1440" w:bottom="280" w:left="1440" w:header="720" w:footer="720" w:gutter="0"/>
          <w:cols w:num="3" w:space="720" w:equalWidth="0">
            <w:col w:w="1176" w:space="1457"/>
            <w:col w:w="1837" w:space="202"/>
            <w:col w:w="4688"/>
          </w:cols>
        </w:sectPr>
      </w:pPr>
    </w:p>
    <w:p w:rsidR="000641D0" w:rsidRDefault="00D958A2">
      <w:pPr>
        <w:pStyle w:val="BodyText"/>
        <w:spacing w:before="93" w:line="216" w:lineRule="auto"/>
        <w:ind w:left="355" w:right="50" w:hanging="10"/>
      </w:pPr>
      <w:proofErr w:type="gramStart"/>
      <w:r>
        <w:lastRenderedPageBreak/>
        <w:t>optimization</w:t>
      </w:r>
      <w:proofErr w:type="gramEnd"/>
      <w:r>
        <w:rPr>
          <w:spacing w:val="40"/>
        </w:rPr>
        <w:t xml:space="preserve"> </w:t>
      </w:r>
      <w:r>
        <w:t>(trends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future</w:t>
      </w:r>
      <w:r>
        <w:rPr>
          <w:spacing w:val="40"/>
        </w:rPr>
        <w:t xml:space="preserve"> </w:t>
      </w:r>
      <w:r>
        <w:t>directions) (ICRITO). IEEE</w:t>
      </w:r>
    </w:p>
    <w:p w:rsidR="000641D0" w:rsidRDefault="00D958A2">
      <w:pPr>
        <w:pStyle w:val="ListParagraph"/>
        <w:numPr>
          <w:ilvl w:val="0"/>
          <w:numId w:val="7"/>
        </w:numPr>
        <w:tabs>
          <w:tab w:val="left" w:pos="369"/>
          <w:tab w:val="left" w:pos="1078"/>
        </w:tabs>
        <w:spacing w:before="6" w:line="216" w:lineRule="auto"/>
        <w:ind w:right="49" w:hanging="10"/>
        <w:jc w:val="both"/>
      </w:pPr>
      <w:r>
        <w:t>Gosai A et al (2014) A comparative analysis of various cluster detection techniques for</w:t>
      </w:r>
    </w:p>
    <w:p w:rsidR="000641D0" w:rsidRDefault="00D958A2">
      <w:pPr>
        <w:pStyle w:val="BodyText"/>
        <w:tabs>
          <w:tab w:val="left" w:pos="997"/>
          <w:tab w:val="left" w:pos="1543"/>
          <w:tab w:val="left" w:pos="1962"/>
          <w:tab w:val="left" w:pos="2116"/>
          <w:tab w:val="left" w:pos="2495"/>
          <w:tab w:val="left" w:pos="3215"/>
        </w:tabs>
        <w:spacing w:before="3" w:line="218" w:lineRule="auto"/>
        <w:ind w:left="345" w:right="50"/>
      </w:pPr>
      <w:proofErr w:type="gramStart"/>
      <w:r>
        <w:rPr>
          <w:spacing w:val="-4"/>
        </w:rPr>
        <w:t>data</w:t>
      </w:r>
      <w:proofErr w:type="gramEnd"/>
      <w:r>
        <w:tab/>
      </w:r>
      <w:r>
        <w:rPr>
          <w:spacing w:val="-2"/>
        </w:rPr>
        <w:t>mining.</w:t>
      </w:r>
      <w:r>
        <w:tab/>
      </w:r>
      <w:r>
        <w:rPr>
          <w:spacing w:val="-4"/>
        </w:rPr>
        <w:t>In:</w:t>
      </w:r>
      <w:r>
        <w:tab/>
      </w:r>
      <w:r>
        <w:rPr>
          <w:spacing w:val="-4"/>
        </w:rPr>
        <w:t>2014</w:t>
      </w:r>
      <w:r>
        <w:tab/>
      </w:r>
      <w:r>
        <w:rPr>
          <w:spacing w:val="-2"/>
        </w:rPr>
        <w:t xml:space="preserve">international </w:t>
      </w:r>
      <w:r>
        <w:t xml:space="preserve">conference on electronic systems, signal </w:t>
      </w:r>
      <w:r>
        <w:rPr>
          <w:spacing w:val="-2"/>
        </w:rPr>
        <w:t>processing</w:t>
      </w:r>
      <w:r>
        <w:tab/>
      </w:r>
      <w:r>
        <w:rPr>
          <w:spacing w:val="-4"/>
        </w:rPr>
        <w:t>and</w:t>
      </w:r>
      <w:r>
        <w:tab/>
      </w:r>
      <w:r>
        <w:tab/>
      </w:r>
      <w:r>
        <w:rPr>
          <w:spacing w:val="-2"/>
        </w:rPr>
        <w:t>computing</w:t>
      </w:r>
    </w:p>
    <w:p w:rsidR="000641D0" w:rsidRDefault="00D958A2">
      <w:pPr>
        <w:pStyle w:val="BodyText"/>
        <w:spacing w:line="224" w:lineRule="exact"/>
        <w:ind w:left="355"/>
      </w:pPr>
      <w:proofErr w:type="gramStart"/>
      <w:r>
        <w:t>technologies</w:t>
      </w:r>
      <w:proofErr w:type="gramEnd"/>
      <w:r>
        <w:t>.</w:t>
      </w:r>
      <w:r>
        <w:rPr>
          <w:spacing w:val="-8"/>
        </w:rPr>
        <w:t xml:space="preserve"> </w:t>
      </w:r>
      <w:r>
        <w:rPr>
          <w:spacing w:val="-4"/>
        </w:rPr>
        <w:t>IEEE</w:t>
      </w:r>
    </w:p>
    <w:p w:rsidR="000641D0" w:rsidRDefault="00D958A2">
      <w:pPr>
        <w:pStyle w:val="ListParagraph"/>
        <w:numPr>
          <w:ilvl w:val="0"/>
          <w:numId w:val="7"/>
        </w:numPr>
        <w:tabs>
          <w:tab w:val="left" w:pos="369"/>
          <w:tab w:val="left" w:pos="1078"/>
        </w:tabs>
        <w:spacing w:before="12" w:line="216" w:lineRule="auto"/>
        <w:ind w:right="50" w:hanging="10"/>
        <w:jc w:val="both"/>
      </w:pPr>
      <w:r>
        <w:t xml:space="preserve">Singh S et al (2022) A </w:t>
      </w:r>
      <w:r>
        <w:t xml:space="preserve">novel approach for implementation of software </w:t>
      </w:r>
      <w:r>
        <w:rPr>
          <w:spacing w:val="-2"/>
        </w:rPr>
        <w:t>requirement</w:t>
      </w:r>
    </w:p>
    <w:p w:rsidR="000641D0" w:rsidRDefault="00D958A2">
      <w:pPr>
        <w:pStyle w:val="BodyText"/>
        <w:spacing w:before="9"/>
        <w:ind w:left="345"/>
      </w:pPr>
      <w:proofErr w:type="gramStart"/>
      <w:r>
        <w:rPr>
          <w:spacing w:val="-2"/>
        </w:rPr>
        <w:t>specifi-</w:t>
      </w:r>
      <w:proofErr w:type="gramEnd"/>
    </w:p>
    <w:p w:rsidR="000641D0" w:rsidRDefault="00D958A2">
      <w:pPr>
        <w:pStyle w:val="BodyText"/>
        <w:spacing w:before="30" w:line="218" w:lineRule="auto"/>
        <w:ind w:left="355" w:right="50" w:hanging="10"/>
        <w:jc w:val="both"/>
      </w:pPr>
      <w:proofErr w:type="gramStart"/>
      <w:r>
        <w:t>cations</w:t>
      </w:r>
      <w:proofErr w:type="gramEnd"/>
      <w:r>
        <w:t xml:space="preserve"> using the humpback whale optimization model. In: ICT systems and </w:t>
      </w:r>
      <w:r>
        <w:rPr>
          <w:spacing w:val="-2"/>
        </w:rPr>
        <w:t>sustainability:</w:t>
      </w:r>
    </w:p>
    <w:p w:rsidR="000641D0" w:rsidRDefault="00D958A2">
      <w:pPr>
        <w:pStyle w:val="BodyText"/>
        <w:spacing w:before="2" w:line="216" w:lineRule="auto"/>
        <w:ind w:left="355" w:right="50" w:hanging="10"/>
        <w:jc w:val="both"/>
      </w:pPr>
      <w:proofErr w:type="gramStart"/>
      <w:r>
        <w:t>proceedings</w:t>
      </w:r>
      <w:proofErr w:type="gramEnd"/>
      <w:r>
        <w:t xml:space="preserve"> of ICT4SD 2022. Springer Nature Singapore, Singapore, pp 123–132 8. </w:t>
      </w:r>
      <w:proofErr w:type="gramStart"/>
      <w:r>
        <w:rPr>
          <w:spacing w:val="-2"/>
        </w:rPr>
        <w:t>Sharma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(2022</w:t>
      </w:r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robust</w:t>
      </w:r>
      <w:r>
        <w:rPr>
          <w:spacing w:val="-12"/>
        </w:rPr>
        <w:t xml:space="preserve"> </w:t>
      </w:r>
      <w:r>
        <w:rPr>
          <w:spacing w:val="-2"/>
        </w:rPr>
        <w:t>framework</w:t>
      </w:r>
      <w:r>
        <w:rPr>
          <w:spacing w:val="-11"/>
        </w:rPr>
        <w:t xml:space="preserve"> </w:t>
      </w:r>
      <w:r>
        <w:rPr>
          <w:spacing w:val="-2"/>
        </w:rPr>
        <w:t xml:space="preserve">for </w:t>
      </w:r>
      <w:r>
        <w:t>governing blockchain-based distributed ledgers during COVID-19 for academic establishments.</w:t>
      </w:r>
      <w:proofErr w:type="gramEnd"/>
      <w:r>
        <w:t xml:space="preserve"> In: ICT with intelligent </w:t>
      </w:r>
      <w:r>
        <w:rPr>
          <w:spacing w:val="-2"/>
        </w:rPr>
        <w:t>applications:</w:t>
      </w:r>
    </w:p>
    <w:p w:rsidR="000641D0" w:rsidRDefault="00D958A2">
      <w:pPr>
        <w:pStyle w:val="BodyText"/>
        <w:spacing w:before="13" w:line="235" w:lineRule="auto"/>
        <w:ind w:left="345" w:right="50"/>
      </w:pPr>
      <w:proofErr w:type="gramStart"/>
      <w:r>
        <w:t>proceedings</w:t>
      </w:r>
      <w:proofErr w:type="gramEnd"/>
      <w:r>
        <w:t xml:space="preserve"> of ICTIS 2022, vol 1. Springer Nature</w:t>
      </w:r>
      <w:r>
        <w:rPr>
          <w:spacing w:val="40"/>
        </w:rPr>
        <w:t xml:space="preserve"> </w:t>
      </w:r>
      <w:r>
        <w:t>Singapore,</w:t>
      </w:r>
      <w:r>
        <w:rPr>
          <w:spacing w:val="40"/>
        </w:rPr>
        <w:t xml:space="preserve"> </w:t>
      </w:r>
      <w:r>
        <w:t>Singapore,</w:t>
      </w:r>
      <w:r>
        <w:rPr>
          <w:spacing w:val="40"/>
        </w:rPr>
        <w:t xml:space="preserve"> </w:t>
      </w:r>
      <w:r>
        <w:t>pp</w:t>
      </w:r>
      <w:r>
        <w:rPr>
          <w:spacing w:val="40"/>
        </w:rPr>
        <w:t xml:space="preserve"> </w:t>
      </w:r>
      <w:r>
        <w:t>35–41</w:t>
      </w:r>
      <w:r>
        <w:rPr>
          <w:spacing w:val="40"/>
        </w:rPr>
        <w:t xml:space="preserve"> </w:t>
      </w:r>
      <w:r>
        <w:t>9. Sharma</w:t>
      </w:r>
      <w:r>
        <w:rPr>
          <w:spacing w:val="8"/>
        </w:rPr>
        <w:t xml:space="preserve"> </w:t>
      </w:r>
      <w:r>
        <w:t>AK</w:t>
      </w:r>
      <w:r>
        <w:rPr>
          <w:spacing w:val="29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(2022)</w:t>
      </w:r>
      <w:r>
        <w:rPr>
          <w:spacing w:val="25"/>
        </w:rPr>
        <w:t xml:space="preserve"> </w:t>
      </w:r>
      <w:r>
        <w:t>Deep</w:t>
      </w:r>
      <w:r>
        <w:rPr>
          <w:spacing w:val="27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rPr>
          <w:spacing w:val="-5"/>
        </w:rPr>
        <w:t>and</w:t>
      </w:r>
    </w:p>
    <w:p w:rsidR="000641D0" w:rsidRDefault="00D958A2">
      <w:pPr>
        <w:pStyle w:val="BodyText"/>
        <w:spacing w:line="216" w:lineRule="auto"/>
        <w:ind w:left="355" w:right="50"/>
        <w:jc w:val="both"/>
      </w:pPr>
      <w:proofErr w:type="gramStart"/>
      <w:r>
        <w:t>machine</w:t>
      </w:r>
      <w:proofErr w:type="gramEnd"/>
      <w:r>
        <w:rPr>
          <w:spacing w:val="-14"/>
        </w:rPr>
        <w:t xml:space="preserve"> </w:t>
      </w:r>
      <w:r>
        <w:t>intelligence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manage- 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strategic</w:t>
      </w:r>
      <w:r>
        <w:rPr>
          <w:spacing w:val="-14"/>
        </w:rPr>
        <w:t xml:space="preserve"> </w:t>
      </w:r>
      <w:r>
        <w:t>planning.</w:t>
      </w:r>
      <w:r>
        <w:rPr>
          <w:spacing w:val="-13"/>
        </w:rPr>
        <w:t xml:space="preserve"> </w:t>
      </w:r>
      <w:r>
        <w:t>In:</w:t>
      </w:r>
      <w:r>
        <w:rPr>
          <w:spacing w:val="-14"/>
        </w:rPr>
        <w:t xml:space="preserve"> </w:t>
      </w:r>
      <w:r>
        <w:t>Proceedings</w:t>
      </w:r>
      <w:r>
        <w:rPr>
          <w:spacing w:val="-14"/>
        </w:rPr>
        <w:t xml:space="preserve"> </w:t>
      </w:r>
      <w:r>
        <w:t>of third</w:t>
      </w:r>
      <w:r>
        <w:rPr>
          <w:spacing w:val="-1"/>
        </w:rPr>
        <w:t xml:space="preserve"> </w:t>
      </w:r>
      <w:r>
        <w:t>international conference on computing, communications, and cyber-security: IC4S 2021.</w:t>
      </w:r>
      <w:r>
        <w:rPr>
          <w:spacing w:val="13"/>
        </w:rPr>
        <w:t xml:space="preserve"> </w:t>
      </w:r>
      <w:r>
        <w:t>Springer</w:t>
      </w:r>
      <w:r>
        <w:rPr>
          <w:spacing w:val="12"/>
        </w:rPr>
        <w:t xml:space="preserve"> </w:t>
      </w:r>
      <w:r>
        <w:t>Nature</w:t>
      </w:r>
      <w:r>
        <w:rPr>
          <w:spacing w:val="12"/>
        </w:rPr>
        <w:t xml:space="preserve"> </w:t>
      </w:r>
      <w:r>
        <w:t>Singapore,</w:t>
      </w:r>
      <w:r>
        <w:rPr>
          <w:spacing w:val="14"/>
        </w:rPr>
        <w:t xml:space="preserve"> </w:t>
      </w:r>
      <w:r>
        <w:rPr>
          <w:spacing w:val="-2"/>
        </w:rPr>
        <w:t>Singapore</w:t>
      </w:r>
    </w:p>
    <w:p w:rsidR="000641D0" w:rsidRDefault="00D958A2">
      <w:pPr>
        <w:pStyle w:val="BodyText"/>
        <w:spacing w:line="216" w:lineRule="auto"/>
        <w:ind w:left="355" w:right="49"/>
        <w:jc w:val="both"/>
      </w:pPr>
      <w:r>
        <w:t>10.</w:t>
      </w:r>
      <w:r>
        <w:rPr>
          <w:spacing w:val="-7"/>
        </w:rPr>
        <w:t xml:space="preserve"> </w:t>
      </w:r>
      <w:r>
        <w:t>Vats</w:t>
      </w:r>
      <w:r>
        <w:rPr>
          <w:spacing w:val="-5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(2022)</w:t>
      </w:r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4"/>
        </w:rPr>
        <w:t xml:space="preserve"> </w:t>
      </w:r>
      <w:r>
        <w:t>hybrid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for retrieving</w:t>
      </w:r>
      <w:r>
        <w:rPr>
          <w:spacing w:val="-11"/>
        </w:rPr>
        <w:t xml:space="preserve"> </w:t>
      </w:r>
      <w:r>
        <w:t>geographic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 xml:space="preserve">wireless environment using indexing technique. </w:t>
      </w:r>
      <w:proofErr w:type="gramStart"/>
      <w:r>
        <w:t>ICT Analysis and Applications.</w:t>
      </w:r>
      <w:proofErr w:type="gramEnd"/>
      <w:r>
        <w:t xml:space="preserve"> Springer </w:t>
      </w:r>
      <w:r>
        <w:rPr>
          <w:spacing w:val="-2"/>
        </w:rPr>
        <w:t>Singapore</w:t>
      </w:r>
    </w:p>
    <w:p w:rsidR="000641D0" w:rsidRDefault="00D958A2">
      <w:pPr>
        <w:pStyle w:val="ListParagraph"/>
        <w:numPr>
          <w:ilvl w:val="0"/>
          <w:numId w:val="6"/>
        </w:numPr>
        <w:tabs>
          <w:tab w:val="left" w:pos="369"/>
          <w:tab w:val="left" w:pos="1078"/>
        </w:tabs>
        <w:spacing w:line="218" w:lineRule="auto"/>
        <w:ind w:right="50" w:hanging="10"/>
        <w:jc w:val="both"/>
      </w:pPr>
      <w:r>
        <w:t>Qureshi A et al (2022) A review of machine learning (ML) in the internet of medical th</w:t>
      </w:r>
      <w:r>
        <w:t>ings</w:t>
      </w:r>
    </w:p>
    <w:p w:rsidR="000641D0" w:rsidRDefault="00D958A2">
      <w:pPr>
        <w:pStyle w:val="BodyText"/>
        <w:spacing w:line="216" w:lineRule="auto"/>
        <w:ind w:left="355" w:right="49" w:hanging="10"/>
        <w:jc w:val="both"/>
      </w:pPr>
      <w:proofErr w:type="gramStart"/>
      <w:r>
        <w:t>(IOMT) in the construction of a smart healthcare structure.</w:t>
      </w:r>
      <w:proofErr w:type="gramEnd"/>
      <w:r>
        <w:t xml:space="preserve"> J Algebraic Stat </w:t>
      </w:r>
      <w:r>
        <w:rPr>
          <w:spacing w:val="-2"/>
        </w:rPr>
        <w:t>13(2):225–231</w:t>
      </w:r>
    </w:p>
    <w:p w:rsidR="000641D0" w:rsidRDefault="00D958A2">
      <w:pPr>
        <w:pStyle w:val="ListParagraph"/>
        <w:numPr>
          <w:ilvl w:val="0"/>
          <w:numId w:val="6"/>
        </w:numPr>
        <w:tabs>
          <w:tab w:val="left" w:pos="369"/>
          <w:tab w:val="left" w:pos="1078"/>
        </w:tabs>
        <w:spacing w:before="4" w:line="216" w:lineRule="auto"/>
        <w:ind w:right="38" w:hanging="10"/>
        <w:jc w:val="both"/>
      </w:pPr>
      <w:r>
        <w:t>Vats</w:t>
      </w:r>
      <w:r>
        <w:rPr>
          <w:spacing w:val="-6"/>
        </w:rPr>
        <w:t xml:space="preserve"> </w:t>
      </w:r>
      <w:r>
        <w:t>P,</w:t>
      </w:r>
      <w:r>
        <w:rPr>
          <w:spacing w:val="-5"/>
        </w:rPr>
        <w:t xml:space="preserve"> </w:t>
      </w:r>
      <w:r>
        <w:t>Madan</w:t>
      </w:r>
      <w:r>
        <w:rPr>
          <w:spacing w:val="-2"/>
        </w:rPr>
        <w:t xml:space="preserve"> </w:t>
      </w:r>
      <w:r>
        <w:t>S,</w:t>
      </w:r>
      <w:r>
        <w:rPr>
          <w:spacing w:val="-5"/>
        </w:rPr>
        <w:t xml:space="preserve"> </w:t>
      </w:r>
      <w:r>
        <w:t>Gosain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(2013)</w:t>
      </w:r>
      <w:r>
        <w:rPr>
          <w:spacing w:val="-13"/>
        </w:rPr>
        <w:t xml:space="preserve"> </w:t>
      </w:r>
      <w:r>
        <w:t>A comparative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 xml:space="preserve">object-oriented </w:t>
      </w:r>
      <w:r>
        <w:rPr>
          <w:spacing w:val="-2"/>
        </w:rPr>
        <w:t>testing</w:t>
      </w:r>
    </w:p>
    <w:p w:rsidR="000641D0" w:rsidRDefault="00D958A2">
      <w:pPr>
        <w:pStyle w:val="BodyText"/>
        <w:spacing w:before="6" w:line="216" w:lineRule="auto"/>
        <w:ind w:left="355" w:right="51" w:hanging="10"/>
        <w:jc w:val="both"/>
      </w:pPr>
      <w:proofErr w:type="gramStart"/>
      <w:r>
        <w:t>techniques</w:t>
      </w:r>
      <w:proofErr w:type="gramEnd"/>
      <w:r>
        <w:t xml:space="preserve">. In: 2013 Fourth international conference on computing, communications </w:t>
      </w:r>
      <w:r>
        <w:rPr>
          <w:spacing w:val="-4"/>
        </w:rPr>
        <w:t>and</w:t>
      </w:r>
    </w:p>
    <w:p w:rsidR="000641D0" w:rsidRDefault="00D958A2">
      <w:pPr>
        <w:pStyle w:val="BodyText"/>
        <w:spacing w:before="1" w:line="218" w:lineRule="auto"/>
        <w:ind w:left="355" w:right="53" w:hanging="10"/>
        <w:jc w:val="both"/>
      </w:pPr>
      <w:proofErr w:type="gramStart"/>
      <w:r>
        <w:t>networking</w:t>
      </w:r>
      <w:proofErr w:type="gramEnd"/>
      <w:r>
        <w:t xml:space="preserve"> technologies (ICCCNT). IEEE, pp 1–8</w:t>
      </w:r>
    </w:p>
    <w:p w:rsidR="000641D0" w:rsidRDefault="00D958A2">
      <w:pPr>
        <w:pStyle w:val="ListParagraph"/>
        <w:numPr>
          <w:ilvl w:val="0"/>
          <w:numId w:val="6"/>
        </w:numPr>
        <w:tabs>
          <w:tab w:val="left" w:pos="369"/>
          <w:tab w:val="left" w:pos="1078"/>
        </w:tabs>
        <w:spacing w:before="5" w:line="216" w:lineRule="auto"/>
        <w:ind w:right="51" w:hanging="10"/>
        <w:jc w:val="both"/>
      </w:pPr>
      <w:r>
        <w:t>Kaushik H et al (2022) Deployment and layout of deep learning-based smart eyewear applications platform for vision disabled</w:t>
      </w:r>
      <w:r>
        <w:t xml:space="preserve"> individuals. J Positive Sch Psychol </w:t>
      </w:r>
      <w:r>
        <w:rPr>
          <w:spacing w:val="-2"/>
        </w:rPr>
        <w:t>4167–</w:t>
      </w:r>
    </w:p>
    <w:p w:rsidR="000641D0" w:rsidRDefault="00D958A2">
      <w:pPr>
        <w:pStyle w:val="BodyText"/>
        <w:spacing w:before="94"/>
        <w:ind w:left="345"/>
      </w:pPr>
      <w:r>
        <w:br w:type="column"/>
      </w:r>
      <w:r>
        <w:rPr>
          <w:spacing w:val="-4"/>
        </w:rPr>
        <w:lastRenderedPageBreak/>
        <w:t>4173</w:t>
      </w:r>
    </w:p>
    <w:p w:rsidR="000641D0" w:rsidRDefault="00D958A2">
      <w:pPr>
        <w:pStyle w:val="ListParagraph"/>
        <w:numPr>
          <w:ilvl w:val="0"/>
          <w:numId w:val="6"/>
        </w:numPr>
        <w:tabs>
          <w:tab w:val="left" w:pos="369"/>
          <w:tab w:val="left" w:pos="1078"/>
        </w:tabs>
        <w:spacing w:before="32" w:line="218" w:lineRule="auto"/>
        <w:ind w:right="341" w:hanging="10"/>
        <w:jc w:val="both"/>
      </w:pPr>
      <w:r>
        <w:t>Doja</w:t>
      </w:r>
      <w:r>
        <w:rPr>
          <w:spacing w:val="-13"/>
        </w:rPr>
        <w:t xml:space="preserve"> </w:t>
      </w:r>
      <w:r>
        <w:t>F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(2022)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comprehensive framework for t he IoT-based smart home automation using</w:t>
      </w:r>
    </w:p>
    <w:p w:rsidR="000641D0" w:rsidRDefault="00D958A2">
      <w:pPr>
        <w:pStyle w:val="BodyText"/>
        <w:spacing w:line="230" w:lineRule="auto"/>
        <w:ind w:left="345" w:right="343"/>
      </w:pPr>
      <w:proofErr w:type="gramStart"/>
      <w:r>
        <w:t>Blynk.</w:t>
      </w:r>
      <w:proofErr w:type="gramEnd"/>
      <w:r>
        <w:rPr>
          <w:spacing w:val="35"/>
        </w:rPr>
        <w:t xml:space="preserve"> </w:t>
      </w:r>
      <w:r>
        <w:t>In:</w:t>
      </w:r>
      <w:r>
        <w:rPr>
          <w:spacing w:val="37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communication technology for competitive strategies</w:t>
      </w:r>
      <w:r>
        <w:rPr>
          <w:spacing w:val="40"/>
        </w:rPr>
        <w:t xml:space="preserve"> </w:t>
      </w:r>
      <w:r>
        <w:t>(ICTCS 2021)</w:t>
      </w:r>
    </w:p>
    <w:p w:rsidR="000641D0" w:rsidRDefault="00D958A2">
      <w:pPr>
        <w:pStyle w:val="BodyText"/>
        <w:spacing w:before="25" w:line="216" w:lineRule="auto"/>
        <w:ind w:left="355" w:right="342" w:hanging="10"/>
        <w:jc w:val="both"/>
      </w:pPr>
      <w:proofErr w:type="gramStart"/>
      <w:r>
        <w:t>intelligent</w:t>
      </w:r>
      <w:proofErr w:type="gramEnd"/>
      <w:r>
        <w:rPr>
          <w:spacing w:val="-14"/>
        </w:rPr>
        <w:t xml:space="preserve"> </w:t>
      </w:r>
      <w:r>
        <w:t>strategies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ICT.</w:t>
      </w:r>
      <w:r>
        <w:rPr>
          <w:spacing w:val="-13"/>
        </w:rPr>
        <w:t xml:space="preserve"> </w:t>
      </w:r>
      <w:r>
        <w:t>Springer</w:t>
      </w:r>
      <w:r>
        <w:rPr>
          <w:spacing w:val="-14"/>
        </w:rPr>
        <w:t xml:space="preserve"> </w:t>
      </w:r>
      <w:r>
        <w:t>Nature Singapore,</w:t>
      </w:r>
      <w:r>
        <w:rPr>
          <w:spacing w:val="-2"/>
        </w:rPr>
        <w:t xml:space="preserve"> </w:t>
      </w:r>
      <w:r>
        <w:t>Singapore,</w:t>
      </w:r>
      <w:r>
        <w:rPr>
          <w:spacing w:val="-4"/>
        </w:rPr>
        <w:t xml:space="preserve"> </w:t>
      </w:r>
      <w:r>
        <w:t>pp</w:t>
      </w:r>
      <w:r>
        <w:rPr>
          <w:spacing w:val="-2"/>
        </w:rPr>
        <w:t xml:space="preserve"> </w:t>
      </w:r>
      <w:r>
        <w:t>49–58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 xml:space="preserve">Kaushik S et al (2022) </w:t>
      </w:r>
      <w:proofErr w:type="gramStart"/>
      <w:r>
        <w:t>A</w:t>
      </w:r>
      <w:proofErr w:type="gramEnd"/>
      <w:r>
        <w:t xml:space="preserve"> comprehensive analysis of mixed</w:t>
      </w:r>
      <w:r>
        <w:rPr>
          <w:spacing w:val="-4"/>
        </w:rPr>
        <w:t xml:space="preserve"> </w:t>
      </w:r>
      <w:r>
        <w:t>reality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displays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 applicability in IoT. In: 2022 International mobile and embedded</w:t>
      </w:r>
    </w:p>
    <w:p w:rsidR="000641D0" w:rsidRDefault="00D958A2">
      <w:pPr>
        <w:pStyle w:val="BodyText"/>
        <w:spacing w:before="6" w:line="273" w:lineRule="auto"/>
        <w:ind w:left="345" w:right="2328"/>
        <w:jc w:val="both"/>
      </w:pPr>
      <w:proofErr w:type="gramStart"/>
      <w:r>
        <w:t>technology</w:t>
      </w:r>
      <w:proofErr w:type="gramEnd"/>
      <w:r>
        <w:rPr>
          <w:spacing w:val="-14"/>
        </w:rPr>
        <w:t xml:space="preserve"> </w:t>
      </w:r>
      <w:r>
        <w:t>conference (MECON). IEEE</w:t>
      </w:r>
    </w:p>
    <w:p w:rsidR="000641D0" w:rsidRDefault="00D958A2">
      <w:pPr>
        <w:pStyle w:val="BodyText"/>
        <w:spacing w:line="216" w:lineRule="auto"/>
        <w:ind w:left="355" w:right="327" w:hanging="10"/>
        <w:jc w:val="both"/>
      </w:pPr>
      <w:r>
        <w:t xml:space="preserve">16. Varshney S et al (2022) </w:t>
      </w:r>
      <w:proofErr w:type="gramStart"/>
      <w:r>
        <w:t>A</w:t>
      </w:r>
      <w:proofErr w:type="gramEnd"/>
      <w:r>
        <w:t xml:space="preserve"> blockchainbased framework for IoT based secure identity manage- ment. In: 2022 2nd international conference on innovative practices in technology and management (ICIPTM), vol 2. </w:t>
      </w:r>
      <w:proofErr w:type="gramStart"/>
      <w:r>
        <w:t>IEEE 17.</w:t>
      </w:r>
      <w:proofErr w:type="gramEnd"/>
      <w:r>
        <w:t xml:space="preserve"> Aalam Z et al </w:t>
      </w:r>
      <w:r>
        <w:t xml:space="preserve">(2022) </w:t>
      </w:r>
      <w:proofErr w:type="gramStart"/>
      <w:r>
        <w:t>A</w:t>
      </w:r>
      <w:proofErr w:type="gramEnd"/>
      <w:r>
        <w:t xml:space="preserve"> comprehensive analysis of testing efforts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avisar</w:t>
      </w:r>
      <w:r>
        <w:rPr>
          <w:spacing w:val="-10"/>
        </w:rPr>
        <w:t xml:space="preserve"> </w:t>
      </w:r>
      <w:r>
        <w:t>testing</w:t>
      </w:r>
      <w:r>
        <w:rPr>
          <w:spacing w:val="-12"/>
        </w:rPr>
        <w:t xml:space="preserve"> </w:t>
      </w:r>
      <w:r>
        <w:t>tool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object- </w:t>
      </w:r>
      <w:r>
        <w:rPr>
          <w:spacing w:val="-2"/>
        </w:rPr>
        <w:t xml:space="preserve">oriented software’s. In: Intelligent sustainable </w:t>
      </w:r>
      <w:r>
        <w:t>systems: selected papers of WorldS4</w:t>
      </w:r>
    </w:p>
    <w:p w:rsidR="000641D0" w:rsidRDefault="00D958A2">
      <w:pPr>
        <w:pStyle w:val="BodyText"/>
        <w:spacing w:before="5"/>
        <w:ind w:left="345"/>
        <w:jc w:val="both"/>
      </w:pPr>
      <w:proofErr w:type="gramStart"/>
      <w:r>
        <w:t>2021,</w:t>
      </w:r>
      <w:r>
        <w:rPr>
          <w:spacing w:val="-3"/>
        </w:rPr>
        <w:t xml:space="preserve"> </w:t>
      </w:r>
      <w:r>
        <w:t>vol 2.</w:t>
      </w:r>
      <w:proofErr w:type="gramEnd"/>
      <w:r>
        <w:rPr>
          <w:spacing w:val="-2"/>
        </w:rPr>
        <w:t xml:space="preserve"> </w:t>
      </w:r>
      <w:r>
        <w:t>Springer</w:t>
      </w:r>
      <w:r>
        <w:rPr>
          <w:spacing w:val="-1"/>
        </w:rPr>
        <w:t xml:space="preserve"> </w:t>
      </w:r>
      <w:r>
        <w:rPr>
          <w:spacing w:val="-2"/>
        </w:rPr>
        <w:t>Singapore</w:t>
      </w:r>
    </w:p>
    <w:p w:rsidR="000641D0" w:rsidRDefault="00D958A2">
      <w:pPr>
        <w:pStyle w:val="ListParagraph"/>
        <w:numPr>
          <w:ilvl w:val="0"/>
          <w:numId w:val="5"/>
        </w:numPr>
        <w:tabs>
          <w:tab w:val="left" w:pos="369"/>
          <w:tab w:val="left" w:pos="1078"/>
        </w:tabs>
        <w:spacing w:before="36" w:line="216" w:lineRule="auto"/>
        <w:ind w:right="342" w:hanging="10"/>
        <w:jc w:val="both"/>
      </w:pPr>
      <w:r>
        <w:rPr>
          <w:spacing w:val="-4"/>
        </w:rPr>
        <w:t>Vats</w:t>
      </w:r>
      <w:r>
        <w:rPr>
          <w:spacing w:val="-10"/>
        </w:rPr>
        <w:t xml:space="preserve"> </w:t>
      </w:r>
      <w:r>
        <w:rPr>
          <w:spacing w:val="-4"/>
        </w:rPr>
        <w:t>P,</w:t>
      </w:r>
      <w:r>
        <w:rPr>
          <w:spacing w:val="-10"/>
        </w:rPr>
        <w:t xml:space="preserve"> </w:t>
      </w:r>
      <w:r>
        <w:rPr>
          <w:spacing w:val="-4"/>
        </w:rPr>
        <w:t>Saha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(2019)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An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overview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t>SQL injec</w:t>
      </w:r>
      <w:r>
        <w:t xml:space="preserve">tion attacks. Available at SSRN </w:t>
      </w:r>
      <w:r>
        <w:rPr>
          <w:spacing w:val="-2"/>
        </w:rPr>
        <w:t>3479001</w:t>
      </w:r>
    </w:p>
    <w:p w:rsidR="000641D0" w:rsidRDefault="00D958A2">
      <w:pPr>
        <w:pStyle w:val="ListParagraph"/>
        <w:numPr>
          <w:ilvl w:val="0"/>
          <w:numId w:val="5"/>
        </w:numPr>
        <w:tabs>
          <w:tab w:val="left" w:pos="1079"/>
          <w:tab w:val="left" w:pos="1653"/>
          <w:tab w:val="left" w:pos="1726"/>
          <w:tab w:val="left" w:pos="2312"/>
          <w:tab w:val="left" w:pos="2923"/>
          <w:tab w:val="left" w:pos="3389"/>
          <w:tab w:val="left" w:pos="3421"/>
          <w:tab w:val="left" w:pos="4048"/>
        </w:tabs>
        <w:spacing w:before="2" w:line="223" w:lineRule="auto"/>
        <w:ind w:left="345" w:right="341" w:firstLine="14"/>
      </w:pPr>
      <w:r>
        <w:t>Kaur</w:t>
      </w:r>
      <w:r>
        <w:rPr>
          <w:spacing w:val="-11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(2021)</w:t>
      </w:r>
      <w:r>
        <w:rPr>
          <w:spacing w:val="-9"/>
        </w:rPr>
        <w:t xml:space="preserve"> </w:t>
      </w:r>
      <w:r>
        <w:t>Literature</w:t>
      </w:r>
      <w:r>
        <w:rPr>
          <w:spacing w:val="-12"/>
        </w:rPr>
        <w:t xml:space="preserve"> </w:t>
      </w:r>
      <w:r>
        <w:t xml:space="preserve">survey for IoT-based smart home automation: a </w:t>
      </w:r>
      <w:r>
        <w:rPr>
          <w:spacing w:val="-2"/>
        </w:rPr>
        <w:t>comparative</w:t>
      </w:r>
      <w:r>
        <w:tab/>
      </w:r>
      <w:r>
        <w:rPr>
          <w:spacing w:val="-4"/>
        </w:rPr>
        <w:t>anal-</w:t>
      </w:r>
      <w:r>
        <w:tab/>
      </w:r>
      <w:r>
        <w:rPr>
          <w:spacing w:val="-4"/>
        </w:rPr>
        <w:t>ysis.</w:t>
      </w:r>
      <w:r>
        <w:tab/>
      </w:r>
      <w:r>
        <w:rPr>
          <w:spacing w:val="-4"/>
        </w:rPr>
        <w:t>In:</w:t>
      </w:r>
      <w:r>
        <w:tab/>
      </w:r>
      <w:r>
        <w:rPr>
          <w:spacing w:val="-4"/>
        </w:rPr>
        <w:t>2021</w:t>
      </w:r>
      <w:r>
        <w:tab/>
      </w:r>
      <w:r>
        <w:rPr>
          <w:spacing w:val="-4"/>
        </w:rPr>
        <w:t xml:space="preserve">9th </w:t>
      </w:r>
      <w:r>
        <w:rPr>
          <w:spacing w:val="-2"/>
        </w:rPr>
        <w:t>International</w:t>
      </w:r>
      <w:r>
        <w:tab/>
      </w:r>
      <w:r>
        <w:tab/>
      </w:r>
      <w:r>
        <w:rPr>
          <w:spacing w:val="-2"/>
        </w:rPr>
        <w:t>conference</w:t>
      </w:r>
      <w:r>
        <w:tab/>
      </w:r>
      <w:r>
        <w:rPr>
          <w:spacing w:val="-35"/>
        </w:rPr>
        <w:t xml:space="preserve"> </w:t>
      </w:r>
      <w:r>
        <w:t>on</w:t>
      </w:r>
      <w:r>
        <w:tab/>
      </w:r>
      <w:r>
        <w:tab/>
      </w:r>
      <w:r>
        <w:rPr>
          <w:spacing w:val="-2"/>
        </w:rPr>
        <w:t xml:space="preserve">reliability, </w:t>
      </w:r>
      <w:r>
        <w:t>infocom technologies and optimization (trends and future directions) (ICRITO).</w:t>
      </w:r>
    </w:p>
    <w:p w:rsidR="000641D0" w:rsidRDefault="00D958A2">
      <w:pPr>
        <w:pStyle w:val="BodyText"/>
        <w:spacing w:before="33"/>
        <w:ind w:left="345"/>
      </w:pPr>
      <w:r>
        <w:rPr>
          <w:spacing w:val="-4"/>
        </w:rPr>
        <w:t>IEEE</w:t>
      </w:r>
    </w:p>
    <w:sectPr w:rsidR="000641D0">
      <w:pgSz w:w="12240" w:h="15840"/>
      <w:pgMar w:top="1380" w:right="1440" w:bottom="280" w:left="1440" w:header="720" w:footer="720" w:gutter="0"/>
      <w:cols w:num="2" w:space="720" w:equalWidth="0">
        <w:col w:w="4382" w:space="305"/>
        <w:col w:w="46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B4C"/>
    <w:multiLevelType w:val="hybridMultilevel"/>
    <w:tmpl w:val="BCFEE894"/>
    <w:lvl w:ilvl="0" w:tplc="2826A46E">
      <w:start w:val="1"/>
      <w:numFmt w:val="lowerLetter"/>
      <w:lvlText w:val="%1)"/>
      <w:lvlJc w:val="left"/>
      <w:pPr>
        <w:ind w:left="614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403752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1502A20">
      <w:numFmt w:val="bullet"/>
      <w:lvlText w:val="o"/>
      <w:lvlJc w:val="left"/>
      <w:pPr>
        <w:ind w:left="1790" w:hanging="38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10AF060">
      <w:numFmt w:val="bullet"/>
      <w:lvlText w:val="•"/>
      <w:lvlJc w:val="left"/>
      <w:pPr>
        <w:ind w:left="1800" w:hanging="387"/>
      </w:pPr>
      <w:rPr>
        <w:rFonts w:hint="default"/>
        <w:lang w:val="en-US" w:eastAsia="en-US" w:bidi="ar-SA"/>
      </w:rPr>
    </w:lvl>
    <w:lvl w:ilvl="4" w:tplc="173CA7A2">
      <w:numFmt w:val="bullet"/>
      <w:lvlText w:val="•"/>
      <w:lvlJc w:val="left"/>
      <w:pPr>
        <w:ind w:left="1496" w:hanging="387"/>
      </w:pPr>
      <w:rPr>
        <w:rFonts w:hint="default"/>
        <w:lang w:val="en-US" w:eastAsia="en-US" w:bidi="ar-SA"/>
      </w:rPr>
    </w:lvl>
    <w:lvl w:ilvl="5" w:tplc="A57AD238">
      <w:numFmt w:val="bullet"/>
      <w:lvlText w:val="•"/>
      <w:lvlJc w:val="left"/>
      <w:pPr>
        <w:ind w:left="1192" w:hanging="387"/>
      </w:pPr>
      <w:rPr>
        <w:rFonts w:hint="default"/>
        <w:lang w:val="en-US" w:eastAsia="en-US" w:bidi="ar-SA"/>
      </w:rPr>
    </w:lvl>
    <w:lvl w:ilvl="6" w:tplc="53928532">
      <w:numFmt w:val="bullet"/>
      <w:lvlText w:val="•"/>
      <w:lvlJc w:val="left"/>
      <w:pPr>
        <w:ind w:left="889" w:hanging="387"/>
      </w:pPr>
      <w:rPr>
        <w:rFonts w:hint="default"/>
        <w:lang w:val="en-US" w:eastAsia="en-US" w:bidi="ar-SA"/>
      </w:rPr>
    </w:lvl>
    <w:lvl w:ilvl="7" w:tplc="45181952">
      <w:numFmt w:val="bullet"/>
      <w:lvlText w:val="•"/>
      <w:lvlJc w:val="left"/>
      <w:pPr>
        <w:ind w:left="585" w:hanging="387"/>
      </w:pPr>
      <w:rPr>
        <w:rFonts w:hint="default"/>
        <w:lang w:val="en-US" w:eastAsia="en-US" w:bidi="ar-SA"/>
      </w:rPr>
    </w:lvl>
    <w:lvl w:ilvl="8" w:tplc="E6668FDA">
      <w:numFmt w:val="bullet"/>
      <w:lvlText w:val="•"/>
      <w:lvlJc w:val="left"/>
      <w:pPr>
        <w:ind w:left="282" w:hanging="387"/>
      </w:pPr>
      <w:rPr>
        <w:rFonts w:hint="default"/>
        <w:lang w:val="en-US" w:eastAsia="en-US" w:bidi="ar-SA"/>
      </w:rPr>
    </w:lvl>
  </w:abstractNum>
  <w:abstractNum w:abstractNumId="1">
    <w:nsid w:val="044A491A"/>
    <w:multiLevelType w:val="hybridMultilevel"/>
    <w:tmpl w:val="7AF23BE8"/>
    <w:lvl w:ilvl="0" w:tplc="9FB0A0DC">
      <w:start w:val="18"/>
      <w:numFmt w:val="decimal"/>
      <w:lvlText w:val="%1."/>
      <w:lvlJc w:val="left"/>
      <w:pPr>
        <w:ind w:left="3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76939C">
      <w:numFmt w:val="bullet"/>
      <w:lvlText w:val="•"/>
      <w:lvlJc w:val="left"/>
      <w:pPr>
        <w:ind w:left="791" w:hanging="720"/>
      </w:pPr>
      <w:rPr>
        <w:rFonts w:hint="default"/>
        <w:lang w:val="en-US" w:eastAsia="en-US" w:bidi="ar-SA"/>
      </w:rPr>
    </w:lvl>
    <w:lvl w:ilvl="2" w:tplc="50F4F5CE">
      <w:numFmt w:val="bullet"/>
      <w:lvlText w:val="•"/>
      <w:lvlJc w:val="left"/>
      <w:pPr>
        <w:ind w:left="1222" w:hanging="720"/>
      </w:pPr>
      <w:rPr>
        <w:rFonts w:hint="default"/>
        <w:lang w:val="en-US" w:eastAsia="en-US" w:bidi="ar-SA"/>
      </w:rPr>
    </w:lvl>
    <w:lvl w:ilvl="3" w:tplc="91FA949E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4" w:tplc="E420635A">
      <w:numFmt w:val="bullet"/>
      <w:lvlText w:val="•"/>
      <w:lvlJc w:val="left"/>
      <w:pPr>
        <w:ind w:left="2085" w:hanging="720"/>
      </w:pPr>
      <w:rPr>
        <w:rFonts w:hint="default"/>
        <w:lang w:val="en-US" w:eastAsia="en-US" w:bidi="ar-SA"/>
      </w:rPr>
    </w:lvl>
    <w:lvl w:ilvl="5" w:tplc="0FB2673C">
      <w:numFmt w:val="bullet"/>
      <w:lvlText w:val="•"/>
      <w:lvlJc w:val="left"/>
      <w:pPr>
        <w:ind w:left="2516" w:hanging="720"/>
      </w:pPr>
      <w:rPr>
        <w:rFonts w:hint="default"/>
        <w:lang w:val="en-US" w:eastAsia="en-US" w:bidi="ar-SA"/>
      </w:rPr>
    </w:lvl>
    <w:lvl w:ilvl="6" w:tplc="039E3F48">
      <w:numFmt w:val="bullet"/>
      <w:lvlText w:val="•"/>
      <w:lvlJc w:val="left"/>
      <w:pPr>
        <w:ind w:left="2947" w:hanging="720"/>
      </w:pPr>
      <w:rPr>
        <w:rFonts w:hint="default"/>
        <w:lang w:val="en-US" w:eastAsia="en-US" w:bidi="ar-SA"/>
      </w:rPr>
    </w:lvl>
    <w:lvl w:ilvl="7" w:tplc="0C382896">
      <w:numFmt w:val="bullet"/>
      <w:lvlText w:val="•"/>
      <w:lvlJc w:val="left"/>
      <w:pPr>
        <w:ind w:left="3378" w:hanging="720"/>
      </w:pPr>
      <w:rPr>
        <w:rFonts w:hint="default"/>
        <w:lang w:val="en-US" w:eastAsia="en-US" w:bidi="ar-SA"/>
      </w:rPr>
    </w:lvl>
    <w:lvl w:ilvl="8" w:tplc="800A6148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</w:abstractNum>
  <w:abstractNum w:abstractNumId="2">
    <w:nsid w:val="06BB5D2F"/>
    <w:multiLevelType w:val="hybridMultilevel"/>
    <w:tmpl w:val="3FA05A84"/>
    <w:lvl w:ilvl="0" w:tplc="15F84366">
      <w:start w:val="1"/>
      <w:numFmt w:val="decimal"/>
      <w:lvlText w:val="%1."/>
      <w:lvlJc w:val="left"/>
      <w:pPr>
        <w:ind w:left="34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0AE82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B04B45A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ar-SA"/>
      </w:rPr>
    </w:lvl>
    <w:lvl w:ilvl="3" w:tplc="97AC2988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4" w:tplc="C946F598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5" w:tplc="79C4DD44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6" w:tplc="FFF4ED58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7" w:tplc="F550ABFE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8" w:tplc="D6C872B0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</w:abstractNum>
  <w:abstractNum w:abstractNumId="3">
    <w:nsid w:val="102344DB"/>
    <w:multiLevelType w:val="hybridMultilevel"/>
    <w:tmpl w:val="98F46734"/>
    <w:lvl w:ilvl="0" w:tplc="8F52AF16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6D67E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45E84E0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C30E8B08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4" w:tplc="26C8140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5" w:tplc="40FE9D96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6" w:tplc="1F64803A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7" w:tplc="B5E0D67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8" w:tplc="A0A2FE7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</w:abstractNum>
  <w:abstractNum w:abstractNumId="4">
    <w:nsid w:val="15313C0E"/>
    <w:multiLevelType w:val="hybridMultilevel"/>
    <w:tmpl w:val="460A5B52"/>
    <w:lvl w:ilvl="0" w:tplc="D99E466E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80D31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96C2332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3" w:tplc="B218CB8A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F824FF1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 w:tplc="2806D640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6" w:tplc="EA880D04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7" w:tplc="A290FF7E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8" w:tplc="18E4634E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</w:abstractNum>
  <w:abstractNum w:abstractNumId="5">
    <w:nsid w:val="19A90EF3"/>
    <w:multiLevelType w:val="hybridMultilevel"/>
    <w:tmpl w:val="4EC2F5FC"/>
    <w:lvl w:ilvl="0" w:tplc="56C8B7E8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065440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727EC54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3" w:tplc="EB58177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97C4CA7C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5" w:tplc="8E10767A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6" w:tplc="9D84623C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7" w:tplc="1FE294BE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8" w:tplc="B6E87BF4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</w:abstractNum>
  <w:abstractNum w:abstractNumId="6">
    <w:nsid w:val="228E588F"/>
    <w:multiLevelType w:val="hybridMultilevel"/>
    <w:tmpl w:val="5ED6CC92"/>
    <w:lvl w:ilvl="0" w:tplc="B7D26786">
      <w:start w:val="4"/>
      <w:numFmt w:val="decimal"/>
      <w:lvlText w:val="%1."/>
      <w:lvlJc w:val="left"/>
      <w:pPr>
        <w:ind w:left="3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9ED51C">
      <w:numFmt w:val="bullet"/>
      <w:lvlText w:val="•"/>
      <w:lvlJc w:val="left"/>
      <w:pPr>
        <w:ind w:left="791" w:hanging="720"/>
      </w:pPr>
      <w:rPr>
        <w:rFonts w:hint="default"/>
        <w:lang w:val="en-US" w:eastAsia="en-US" w:bidi="ar-SA"/>
      </w:rPr>
    </w:lvl>
    <w:lvl w:ilvl="2" w:tplc="10423302">
      <w:numFmt w:val="bullet"/>
      <w:lvlText w:val="•"/>
      <w:lvlJc w:val="left"/>
      <w:pPr>
        <w:ind w:left="1222" w:hanging="720"/>
      </w:pPr>
      <w:rPr>
        <w:rFonts w:hint="default"/>
        <w:lang w:val="en-US" w:eastAsia="en-US" w:bidi="ar-SA"/>
      </w:rPr>
    </w:lvl>
    <w:lvl w:ilvl="3" w:tplc="5C96530C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4" w:tplc="832CC776">
      <w:numFmt w:val="bullet"/>
      <w:lvlText w:val="•"/>
      <w:lvlJc w:val="left"/>
      <w:pPr>
        <w:ind w:left="2085" w:hanging="720"/>
      </w:pPr>
      <w:rPr>
        <w:rFonts w:hint="default"/>
        <w:lang w:val="en-US" w:eastAsia="en-US" w:bidi="ar-SA"/>
      </w:rPr>
    </w:lvl>
    <w:lvl w:ilvl="5" w:tplc="6D0025EE">
      <w:numFmt w:val="bullet"/>
      <w:lvlText w:val="•"/>
      <w:lvlJc w:val="left"/>
      <w:pPr>
        <w:ind w:left="2516" w:hanging="720"/>
      </w:pPr>
      <w:rPr>
        <w:rFonts w:hint="default"/>
        <w:lang w:val="en-US" w:eastAsia="en-US" w:bidi="ar-SA"/>
      </w:rPr>
    </w:lvl>
    <w:lvl w:ilvl="6" w:tplc="993AAF16">
      <w:numFmt w:val="bullet"/>
      <w:lvlText w:val="•"/>
      <w:lvlJc w:val="left"/>
      <w:pPr>
        <w:ind w:left="2947" w:hanging="720"/>
      </w:pPr>
      <w:rPr>
        <w:rFonts w:hint="default"/>
        <w:lang w:val="en-US" w:eastAsia="en-US" w:bidi="ar-SA"/>
      </w:rPr>
    </w:lvl>
    <w:lvl w:ilvl="7" w:tplc="81727460">
      <w:numFmt w:val="bullet"/>
      <w:lvlText w:val="•"/>
      <w:lvlJc w:val="left"/>
      <w:pPr>
        <w:ind w:left="3378" w:hanging="720"/>
      </w:pPr>
      <w:rPr>
        <w:rFonts w:hint="default"/>
        <w:lang w:val="en-US" w:eastAsia="en-US" w:bidi="ar-SA"/>
      </w:rPr>
    </w:lvl>
    <w:lvl w:ilvl="8" w:tplc="22CC5E42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</w:abstractNum>
  <w:abstractNum w:abstractNumId="7">
    <w:nsid w:val="32AB7825"/>
    <w:multiLevelType w:val="hybridMultilevel"/>
    <w:tmpl w:val="F620BDF6"/>
    <w:lvl w:ilvl="0" w:tplc="22E622C4">
      <w:start w:val="1"/>
      <w:numFmt w:val="upperRoman"/>
      <w:lvlText w:val="%1."/>
      <w:lvlJc w:val="left"/>
      <w:pPr>
        <w:ind w:left="59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6090"/>
        <w:spacing w:val="0"/>
        <w:w w:val="95"/>
        <w:sz w:val="28"/>
        <w:szCs w:val="28"/>
        <w:lang w:val="en-US" w:eastAsia="en-US" w:bidi="ar-SA"/>
      </w:rPr>
    </w:lvl>
    <w:lvl w:ilvl="1" w:tplc="3A5C5266">
      <w:start w:val="1"/>
      <w:numFmt w:val="decimal"/>
      <w:lvlText w:val="%2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3F2841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554A7D26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4" w:tplc="809A35C8"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5" w:tplc="952EA8CA">
      <w:numFmt w:val="bullet"/>
      <w:lvlText w:val="•"/>
      <w:lvlJc w:val="left"/>
      <w:pPr>
        <w:ind w:left="555" w:hanging="360"/>
      </w:pPr>
      <w:rPr>
        <w:rFonts w:hint="default"/>
        <w:lang w:val="en-US" w:eastAsia="en-US" w:bidi="ar-SA"/>
      </w:rPr>
    </w:lvl>
    <w:lvl w:ilvl="6" w:tplc="C80CF9FE">
      <w:numFmt w:val="bullet"/>
      <w:lvlText w:val="•"/>
      <w:lvlJc w:val="left"/>
      <w:pPr>
        <w:ind w:left="380" w:hanging="360"/>
      </w:pPr>
      <w:rPr>
        <w:rFonts w:hint="default"/>
        <w:lang w:val="en-US" w:eastAsia="en-US" w:bidi="ar-SA"/>
      </w:rPr>
    </w:lvl>
    <w:lvl w:ilvl="7" w:tplc="2D965916">
      <w:numFmt w:val="bullet"/>
      <w:lvlText w:val="•"/>
      <w:lvlJc w:val="left"/>
      <w:pPr>
        <w:ind w:left="205" w:hanging="360"/>
      </w:pPr>
      <w:rPr>
        <w:rFonts w:hint="default"/>
        <w:lang w:val="en-US" w:eastAsia="en-US" w:bidi="ar-SA"/>
      </w:rPr>
    </w:lvl>
    <w:lvl w:ilvl="8" w:tplc="36F00154">
      <w:numFmt w:val="bullet"/>
      <w:lvlText w:val="•"/>
      <w:lvlJc w:val="left"/>
      <w:pPr>
        <w:ind w:left="31" w:hanging="360"/>
      </w:pPr>
      <w:rPr>
        <w:rFonts w:hint="default"/>
        <w:lang w:val="en-US" w:eastAsia="en-US" w:bidi="ar-SA"/>
      </w:rPr>
    </w:lvl>
  </w:abstractNum>
  <w:abstractNum w:abstractNumId="8">
    <w:nsid w:val="372A1089"/>
    <w:multiLevelType w:val="hybridMultilevel"/>
    <w:tmpl w:val="14E60618"/>
    <w:lvl w:ilvl="0" w:tplc="0EA6668E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36F8C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2" w:tplc="DFD69B1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3" w:tplc="F3269990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4" w:tplc="93FE0E9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5" w:tplc="1E14645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6" w:tplc="E8F22E44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7" w:tplc="52F29AA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8" w:tplc="7CBCBFA0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</w:abstractNum>
  <w:abstractNum w:abstractNumId="9">
    <w:nsid w:val="462D695E"/>
    <w:multiLevelType w:val="hybridMultilevel"/>
    <w:tmpl w:val="1E2A7E3E"/>
    <w:lvl w:ilvl="0" w:tplc="A8C2ADC8">
      <w:start w:val="11"/>
      <w:numFmt w:val="decimal"/>
      <w:lvlText w:val="%1."/>
      <w:lvlJc w:val="left"/>
      <w:pPr>
        <w:ind w:left="3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0EB100">
      <w:numFmt w:val="bullet"/>
      <w:lvlText w:val="•"/>
      <w:lvlJc w:val="left"/>
      <w:pPr>
        <w:ind w:left="762" w:hanging="720"/>
      </w:pPr>
      <w:rPr>
        <w:rFonts w:hint="default"/>
        <w:lang w:val="en-US" w:eastAsia="en-US" w:bidi="ar-SA"/>
      </w:rPr>
    </w:lvl>
    <w:lvl w:ilvl="2" w:tplc="E58A75C6">
      <w:numFmt w:val="bullet"/>
      <w:lvlText w:val="•"/>
      <w:lvlJc w:val="left"/>
      <w:pPr>
        <w:ind w:left="1164" w:hanging="720"/>
      </w:pPr>
      <w:rPr>
        <w:rFonts w:hint="default"/>
        <w:lang w:val="en-US" w:eastAsia="en-US" w:bidi="ar-SA"/>
      </w:rPr>
    </w:lvl>
    <w:lvl w:ilvl="3" w:tplc="C4DA51C8">
      <w:numFmt w:val="bullet"/>
      <w:lvlText w:val="•"/>
      <w:lvlJc w:val="left"/>
      <w:pPr>
        <w:ind w:left="1566" w:hanging="720"/>
      </w:pPr>
      <w:rPr>
        <w:rFonts w:hint="default"/>
        <w:lang w:val="en-US" w:eastAsia="en-US" w:bidi="ar-SA"/>
      </w:rPr>
    </w:lvl>
    <w:lvl w:ilvl="4" w:tplc="ED709DA0">
      <w:numFmt w:val="bullet"/>
      <w:lvlText w:val="•"/>
      <w:lvlJc w:val="left"/>
      <w:pPr>
        <w:ind w:left="1968" w:hanging="720"/>
      </w:pPr>
      <w:rPr>
        <w:rFonts w:hint="default"/>
        <w:lang w:val="en-US" w:eastAsia="en-US" w:bidi="ar-SA"/>
      </w:rPr>
    </w:lvl>
    <w:lvl w:ilvl="5" w:tplc="8B6406DE">
      <w:numFmt w:val="bullet"/>
      <w:lvlText w:val="•"/>
      <w:lvlJc w:val="left"/>
      <w:pPr>
        <w:ind w:left="2370" w:hanging="720"/>
      </w:pPr>
      <w:rPr>
        <w:rFonts w:hint="default"/>
        <w:lang w:val="en-US" w:eastAsia="en-US" w:bidi="ar-SA"/>
      </w:rPr>
    </w:lvl>
    <w:lvl w:ilvl="6" w:tplc="EDA46558">
      <w:numFmt w:val="bullet"/>
      <w:lvlText w:val="•"/>
      <w:lvlJc w:val="left"/>
      <w:pPr>
        <w:ind w:left="2773" w:hanging="720"/>
      </w:pPr>
      <w:rPr>
        <w:rFonts w:hint="default"/>
        <w:lang w:val="en-US" w:eastAsia="en-US" w:bidi="ar-SA"/>
      </w:rPr>
    </w:lvl>
    <w:lvl w:ilvl="7" w:tplc="6B344586">
      <w:numFmt w:val="bullet"/>
      <w:lvlText w:val="•"/>
      <w:lvlJc w:val="left"/>
      <w:pPr>
        <w:ind w:left="3175" w:hanging="720"/>
      </w:pPr>
      <w:rPr>
        <w:rFonts w:hint="default"/>
        <w:lang w:val="en-US" w:eastAsia="en-US" w:bidi="ar-SA"/>
      </w:rPr>
    </w:lvl>
    <w:lvl w:ilvl="8" w:tplc="AF086208">
      <w:numFmt w:val="bullet"/>
      <w:lvlText w:val="•"/>
      <w:lvlJc w:val="left"/>
      <w:pPr>
        <w:ind w:left="3577" w:hanging="720"/>
      </w:pPr>
      <w:rPr>
        <w:rFonts w:hint="default"/>
        <w:lang w:val="en-US" w:eastAsia="en-US" w:bidi="ar-SA"/>
      </w:rPr>
    </w:lvl>
  </w:abstractNum>
  <w:abstractNum w:abstractNumId="10">
    <w:nsid w:val="49B43116"/>
    <w:multiLevelType w:val="hybridMultilevel"/>
    <w:tmpl w:val="86DC39AE"/>
    <w:lvl w:ilvl="0" w:tplc="5940626E">
      <w:start w:val="1"/>
      <w:numFmt w:val="lowerLetter"/>
      <w:lvlText w:val="%1)"/>
      <w:lvlJc w:val="left"/>
      <w:pPr>
        <w:ind w:left="614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9885C2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7680BE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3" w:tplc="6C28BA14">
      <w:numFmt w:val="bullet"/>
      <w:lvlText w:val="•"/>
      <w:lvlJc w:val="left"/>
      <w:pPr>
        <w:ind w:left="769" w:hanging="360"/>
      </w:pPr>
      <w:rPr>
        <w:rFonts w:hint="default"/>
        <w:lang w:val="en-US" w:eastAsia="en-US" w:bidi="ar-SA"/>
      </w:rPr>
    </w:lvl>
    <w:lvl w:ilvl="4" w:tplc="FFC48F8A">
      <w:numFmt w:val="bullet"/>
      <w:lvlText w:val="•"/>
      <w:lvlJc w:val="left"/>
      <w:pPr>
        <w:ind w:left="614" w:hanging="360"/>
      </w:pPr>
      <w:rPr>
        <w:rFonts w:hint="default"/>
        <w:lang w:val="en-US" w:eastAsia="en-US" w:bidi="ar-SA"/>
      </w:rPr>
    </w:lvl>
    <w:lvl w:ilvl="5" w:tplc="0C30F04C">
      <w:numFmt w:val="bullet"/>
      <w:lvlText w:val="•"/>
      <w:lvlJc w:val="left"/>
      <w:pPr>
        <w:ind w:left="459" w:hanging="360"/>
      </w:pPr>
      <w:rPr>
        <w:rFonts w:hint="default"/>
        <w:lang w:val="en-US" w:eastAsia="en-US" w:bidi="ar-SA"/>
      </w:rPr>
    </w:lvl>
    <w:lvl w:ilvl="6" w:tplc="2E3030C0">
      <w:numFmt w:val="bullet"/>
      <w:lvlText w:val="•"/>
      <w:lvlJc w:val="left"/>
      <w:pPr>
        <w:ind w:left="304" w:hanging="360"/>
      </w:pPr>
      <w:rPr>
        <w:rFonts w:hint="default"/>
        <w:lang w:val="en-US" w:eastAsia="en-US" w:bidi="ar-SA"/>
      </w:rPr>
    </w:lvl>
    <w:lvl w:ilvl="7" w:tplc="8AEE7120">
      <w:numFmt w:val="bullet"/>
      <w:lvlText w:val="•"/>
      <w:lvlJc w:val="left"/>
      <w:pPr>
        <w:ind w:left="149" w:hanging="360"/>
      </w:pPr>
      <w:rPr>
        <w:rFonts w:hint="default"/>
        <w:lang w:val="en-US" w:eastAsia="en-US" w:bidi="ar-SA"/>
      </w:rPr>
    </w:lvl>
    <w:lvl w:ilvl="8" w:tplc="346A47BC">
      <w:numFmt w:val="bullet"/>
      <w:lvlText w:val="•"/>
      <w:lvlJc w:val="left"/>
      <w:pPr>
        <w:ind w:left="-6" w:hanging="360"/>
      </w:pPr>
      <w:rPr>
        <w:rFonts w:hint="default"/>
        <w:lang w:val="en-US" w:eastAsia="en-US" w:bidi="ar-SA"/>
      </w:rPr>
    </w:lvl>
  </w:abstractNum>
  <w:abstractNum w:abstractNumId="11">
    <w:nsid w:val="509765C8"/>
    <w:multiLevelType w:val="hybridMultilevel"/>
    <w:tmpl w:val="E2C8B10C"/>
    <w:lvl w:ilvl="0" w:tplc="9ABEF622">
      <w:numFmt w:val="bullet"/>
      <w:lvlText w:val="●"/>
      <w:lvlJc w:val="left"/>
      <w:pPr>
        <w:ind w:left="1435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E6B786">
      <w:numFmt w:val="bullet"/>
      <w:lvlText w:val="•"/>
      <w:lvlJc w:val="left"/>
      <w:pPr>
        <w:ind w:left="1763" w:hanging="716"/>
      </w:pPr>
      <w:rPr>
        <w:rFonts w:hint="default"/>
        <w:lang w:val="en-US" w:eastAsia="en-US" w:bidi="ar-SA"/>
      </w:rPr>
    </w:lvl>
    <w:lvl w:ilvl="2" w:tplc="239460DC">
      <w:numFmt w:val="bullet"/>
      <w:lvlText w:val="•"/>
      <w:lvlJc w:val="left"/>
      <w:pPr>
        <w:ind w:left="2086" w:hanging="716"/>
      </w:pPr>
      <w:rPr>
        <w:rFonts w:hint="default"/>
        <w:lang w:val="en-US" w:eastAsia="en-US" w:bidi="ar-SA"/>
      </w:rPr>
    </w:lvl>
    <w:lvl w:ilvl="3" w:tplc="338034B0">
      <w:numFmt w:val="bullet"/>
      <w:lvlText w:val="•"/>
      <w:lvlJc w:val="left"/>
      <w:pPr>
        <w:ind w:left="2409" w:hanging="716"/>
      </w:pPr>
      <w:rPr>
        <w:rFonts w:hint="default"/>
        <w:lang w:val="en-US" w:eastAsia="en-US" w:bidi="ar-SA"/>
      </w:rPr>
    </w:lvl>
    <w:lvl w:ilvl="4" w:tplc="BCB63F44">
      <w:numFmt w:val="bullet"/>
      <w:lvlText w:val="•"/>
      <w:lvlJc w:val="left"/>
      <w:pPr>
        <w:ind w:left="2733" w:hanging="716"/>
      </w:pPr>
      <w:rPr>
        <w:rFonts w:hint="default"/>
        <w:lang w:val="en-US" w:eastAsia="en-US" w:bidi="ar-SA"/>
      </w:rPr>
    </w:lvl>
    <w:lvl w:ilvl="5" w:tplc="734A5444">
      <w:numFmt w:val="bullet"/>
      <w:lvlText w:val="•"/>
      <w:lvlJc w:val="left"/>
      <w:pPr>
        <w:ind w:left="3056" w:hanging="716"/>
      </w:pPr>
      <w:rPr>
        <w:rFonts w:hint="default"/>
        <w:lang w:val="en-US" w:eastAsia="en-US" w:bidi="ar-SA"/>
      </w:rPr>
    </w:lvl>
    <w:lvl w:ilvl="6" w:tplc="419EBD84">
      <w:numFmt w:val="bullet"/>
      <w:lvlText w:val="•"/>
      <w:lvlJc w:val="left"/>
      <w:pPr>
        <w:ind w:left="3379" w:hanging="716"/>
      </w:pPr>
      <w:rPr>
        <w:rFonts w:hint="default"/>
        <w:lang w:val="en-US" w:eastAsia="en-US" w:bidi="ar-SA"/>
      </w:rPr>
    </w:lvl>
    <w:lvl w:ilvl="7" w:tplc="2BCA658C">
      <w:numFmt w:val="bullet"/>
      <w:lvlText w:val="•"/>
      <w:lvlJc w:val="left"/>
      <w:pPr>
        <w:ind w:left="3702" w:hanging="716"/>
      </w:pPr>
      <w:rPr>
        <w:rFonts w:hint="default"/>
        <w:lang w:val="en-US" w:eastAsia="en-US" w:bidi="ar-SA"/>
      </w:rPr>
    </w:lvl>
    <w:lvl w:ilvl="8" w:tplc="1C8EFAC0">
      <w:numFmt w:val="bullet"/>
      <w:lvlText w:val="•"/>
      <w:lvlJc w:val="left"/>
      <w:pPr>
        <w:ind w:left="4026" w:hanging="716"/>
      </w:pPr>
      <w:rPr>
        <w:rFonts w:hint="default"/>
        <w:lang w:val="en-US" w:eastAsia="en-US" w:bidi="ar-SA"/>
      </w:rPr>
    </w:lvl>
  </w:abstractNum>
  <w:abstractNum w:abstractNumId="12">
    <w:nsid w:val="5353651D"/>
    <w:multiLevelType w:val="hybridMultilevel"/>
    <w:tmpl w:val="B018FA50"/>
    <w:lvl w:ilvl="0" w:tplc="792CF6C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1E0EFC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31A4E9C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BEB6DB9C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4" w:tplc="6A56F9DA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5" w:tplc="DEA63D4C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 w:tplc="12B4D3C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7" w:tplc="C024CD8E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79703E98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</w:abstractNum>
  <w:abstractNum w:abstractNumId="13">
    <w:nsid w:val="546609F1"/>
    <w:multiLevelType w:val="hybridMultilevel"/>
    <w:tmpl w:val="292E1D20"/>
    <w:lvl w:ilvl="0" w:tplc="D536053E">
      <w:start w:val="1"/>
      <w:numFmt w:val="lowerLetter"/>
      <w:lvlText w:val="%1)"/>
      <w:lvlJc w:val="left"/>
      <w:pPr>
        <w:ind w:left="600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E2511C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B885DB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3" w:tplc="961C5890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4" w:tplc="FF88CC72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5" w:tplc="ED44CD6C">
      <w:numFmt w:val="bullet"/>
      <w:lvlText w:val="•"/>
      <w:lvlJc w:val="left"/>
      <w:pPr>
        <w:ind w:left="466" w:hanging="360"/>
      </w:pPr>
      <w:rPr>
        <w:rFonts w:hint="default"/>
        <w:lang w:val="en-US" w:eastAsia="en-US" w:bidi="ar-SA"/>
      </w:rPr>
    </w:lvl>
    <w:lvl w:ilvl="6" w:tplc="44223700">
      <w:numFmt w:val="bullet"/>
      <w:lvlText w:val="•"/>
      <w:lvlJc w:val="left"/>
      <w:pPr>
        <w:ind w:left="313" w:hanging="360"/>
      </w:pPr>
      <w:rPr>
        <w:rFonts w:hint="default"/>
        <w:lang w:val="en-US" w:eastAsia="en-US" w:bidi="ar-SA"/>
      </w:rPr>
    </w:lvl>
    <w:lvl w:ilvl="7" w:tplc="67B4E484">
      <w:numFmt w:val="bullet"/>
      <w:lvlText w:val="•"/>
      <w:lvlJc w:val="left"/>
      <w:pPr>
        <w:ind w:left="159" w:hanging="360"/>
      </w:pPr>
      <w:rPr>
        <w:rFonts w:hint="default"/>
        <w:lang w:val="en-US" w:eastAsia="en-US" w:bidi="ar-SA"/>
      </w:rPr>
    </w:lvl>
    <w:lvl w:ilvl="8" w:tplc="55B80790">
      <w:numFmt w:val="bullet"/>
      <w:lvlText w:val="•"/>
      <w:lvlJc w:val="left"/>
      <w:pPr>
        <w:ind w:left="6" w:hanging="360"/>
      </w:pPr>
      <w:rPr>
        <w:rFonts w:hint="default"/>
        <w:lang w:val="en-US" w:eastAsia="en-US" w:bidi="ar-SA"/>
      </w:rPr>
    </w:lvl>
  </w:abstractNum>
  <w:abstractNum w:abstractNumId="14">
    <w:nsid w:val="5B7325FA"/>
    <w:multiLevelType w:val="multilevel"/>
    <w:tmpl w:val="3A845024"/>
    <w:lvl w:ilvl="0">
      <w:start w:val="7"/>
      <w:numFmt w:val="decimal"/>
      <w:lvlText w:val="%1"/>
      <w:lvlJc w:val="left"/>
      <w:pPr>
        <w:ind w:left="355" w:hanging="37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55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41D0"/>
    <w:rsid w:val="000641D0"/>
    <w:rsid w:val="00D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55" w:hanging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5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8"/>
      <w:ind w:left="355" w:right="368" w:hanging="10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8"/>
      <w:ind w:left="556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55" w:hanging="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45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8"/>
      <w:ind w:left="355" w:right="368" w:hanging="10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8"/>
      <w:ind w:left="556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5207</Words>
  <Characters>29686</Characters>
  <Application>Microsoft Office Word</Application>
  <DocSecurity>0</DocSecurity>
  <Lines>247</Lines>
  <Paragraphs>69</Paragraphs>
  <ScaleCrop>false</ScaleCrop>
  <Company/>
  <LinksUpToDate>false</LinksUpToDate>
  <CharactersWithSpaces>34824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sabarish</dc:title>
  <cp:lastModifiedBy>qwert</cp:lastModifiedBy>
  <cp:revision>2</cp:revision>
  <dcterms:created xsi:type="dcterms:W3CDTF">2026-02-26T14:13:00Z</dcterms:created>
  <dcterms:modified xsi:type="dcterms:W3CDTF">2026-02-27T07:58:00Z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