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141F2" w14:textId="77777777" w:rsidR="00AF5171" w:rsidRDefault="00AF5171">
      <w:pPr>
        <w:rPr>
          <w:sz w:val="40"/>
          <w:szCs w:val="40"/>
          <w:lang w:val="en-US"/>
        </w:rPr>
      </w:pPr>
      <w:r>
        <w:rPr>
          <w:sz w:val="40"/>
          <w:szCs w:val="40"/>
          <w:lang w:val="en-US"/>
        </w:rPr>
        <w:t>Estimators of the Parameters of the Quadratic Trend Model and their Characteristics. Additive Case</w:t>
      </w:r>
    </w:p>
    <w:p w14:paraId="6BA6807B" w14:textId="77777777" w:rsidR="00C9096D" w:rsidRDefault="00BD4190" w:rsidP="00085017">
      <w:pPr>
        <w:rPr>
          <w:sz w:val="24"/>
          <w:szCs w:val="24"/>
          <w:lang w:val="en-US"/>
        </w:rPr>
      </w:pPr>
      <w:bookmarkStart w:id="0" w:name="_GoBack"/>
      <w:bookmarkEnd w:id="0"/>
      <w:r>
        <w:rPr>
          <w:sz w:val="24"/>
          <w:szCs w:val="24"/>
          <w:lang w:val="en-US"/>
        </w:rPr>
        <w:t xml:space="preserve">Abstract: </w:t>
      </w:r>
      <w:bookmarkStart w:id="1" w:name="_Hlk222495859"/>
      <w:r w:rsidR="00AF5171" w:rsidRPr="00072A38">
        <w:rPr>
          <w:sz w:val="24"/>
          <w:szCs w:val="24"/>
          <w:lang w:val="en-US"/>
        </w:rPr>
        <w:t xml:space="preserve">This paper discusses the Buys-Ballot estimators of the parameters of the quadratic trend model and their characteristics </w:t>
      </w:r>
      <w:r w:rsidR="00072A38">
        <w:rPr>
          <w:sz w:val="24"/>
          <w:szCs w:val="24"/>
          <w:lang w:val="en-US"/>
        </w:rPr>
        <w:t xml:space="preserve">with emphasis on the additive model. </w:t>
      </w:r>
      <w:r w:rsidR="00AE4B7B">
        <w:rPr>
          <w:sz w:val="24"/>
          <w:szCs w:val="24"/>
          <w:lang w:val="en-US"/>
        </w:rPr>
        <w:t xml:space="preserve">The aim is to </w:t>
      </w:r>
      <w:r w:rsidR="00E578AF">
        <w:rPr>
          <w:sz w:val="24"/>
          <w:szCs w:val="24"/>
          <w:lang w:val="en-US"/>
        </w:rPr>
        <w:t xml:space="preserve">obtain estimators of the parameters of the </w:t>
      </w:r>
      <w:r w:rsidR="00AE4B7B">
        <w:rPr>
          <w:sz w:val="24"/>
          <w:szCs w:val="24"/>
          <w:lang w:val="en-US"/>
        </w:rPr>
        <w:t>series that admit the additive model</w:t>
      </w:r>
      <w:r w:rsidR="00E07308">
        <w:rPr>
          <w:sz w:val="24"/>
          <w:szCs w:val="24"/>
          <w:lang w:val="en-US"/>
        </w:rPr>
        <w:t>.</w:t>
      </w:r>
      <w:r w:rsidR="00197CC0">
        <w:rPr>
          <w:sz w:val="24"/>
          <w:szCs w:val="24"/>
          <w:lang w:val="en-US"/>
        </w:rPr>
        <w:t xml:space="preserve"> </w:t>
      </w:r>
      <w:r w:rsidR="008B2B10">
        <w:rPr>
          <w:sz w:val="24"/>
          <w:szCs w:val="24"/>
          <w:lang w:val="en-US"/>
        </w:rPr>
        <w:t xml:space="preserve">Stimulation examples are </w:t>
      </w:r>
      <w:r w:rsidR="00E07308">
        <w:rPr>
          <w:sz w:val="24"/>
          <w:szCs w:val="24"/>
          <w:lang w:val="en-US"/>
        </w:rPr>
        <w:t xml:space="preserve">used to illustrate the characteristics of the additive model while comparing them with those of the multiplicative and mixed models. </w:t>
      </w:r>
      <w:r w:rsidR="008B2B10">
        <w:rPr>
          <w:sz w:val="24"/>
          <w:szCs w:val="24"/>
          <w:lang w:val="en-US"/>
        </w:rPr>
        <w:t xml:space="preserve">The method adopted in obtaining the estimators of the parameters are those proposed for the series that admits additive model. </w:t>
      </w:r>
      <w:bookmarkEnd w:id="1"/>
    </w:p>
    <w:p w14:paraId="797D9C30" w14:textId="58AFCF09" w:rsidR="00085017" w:rsidRDefault="00085017" w:rsidP="00085017">
      <w:pPr>
        <w:rPr>
          <w:sz w:val="24"/>
          <w:szCs w:val="24"/>
          <w:lang w:val="en-US"/>
        </w:rPr>
      </w:pPr>
      <w:r>
        <w:rPr>
          <w:rFonts w:ascii="Times New Roman" w:hAnsi="Times New Roman" w:cs="Times New Roman"/>
          <w:sz w:val="24"/>
          <w:szCs w:val="24"/>
        </w:rPr>
        <w:t>Keyword: Buys-Ballot table, quadratic trend, trend parameter, seasonal indices, additive model</w:t>
      </w:r>
    </w:p>
    <w:p w14:paraId="0A154B9F" w14:textId="77777777" w:rsidR="00E07308" w:rsidRDefault="00E07308">
      <w:pPr>
        <w:rPr>
          <w:sz w:val="24"/>
          <w:szCs w:val="24"/>
          <w:lang w:val="en-US"/>
        </w:rPr>
      </w:pPr>
    </w:p>
    <w:p w14:paraId="79625C03" w14:textId="1092FE86" w:rsidR="00E07308" w:rsidRDefault="00C9096D">
      <w:pPr>
        <w:rPr>
          <w:sz w:val="24"/>
          <w:szCs w:val="24"/>
          <w:lang w:val="en-US"/>
        </w:rPr>
      </w:pPr>
      <w:r>
        <w:rPr>
          <w:sz w:val="24"/>
          <w:szCs w:val="24"/>
          <w:lang w:val="en-US"/>
        </w:rPr>
        <w:t xml:space="preserve">1 </w:t>
      </w:r>
      <w:r w:rsidR="00E07308">
        <w:rPr>
          <w:sz w:val="24"/>
          <w:szCs w:val="24"/>
          <w:lang w:val="en-US"/>
        </w:rPr>
        <w:t>Introduction</w:t>
      </w:r>
    </w:p>
    <w:p w14:paraId="3300C7C6" w14:textId="6408566A" w:rsidR="004D0453" w:rsidRPr="004D0453" w:rsidRDefault="00E603DB" w:rsidP="004D0453">
      <w:pPr>
        <w:spacing w:line="360" w:lineRule="auto"/>
        <w:rPr>
          <w:sz w:val="24"/>
          <w:szCs w:val="24"/>
          <w:lang w:val="en-US"/>
        </w:rPr>
      </w:pPr>
      <w:r>
        <w:rPr>
          <w:sz w:val="24"/>
          <w:szCs w:val="24"/>
          <w:lang w:val="en-US"/>
        </w:rPr>
        <w:t>In time series analysis, it is assumed that the data consist of a systematic pattern (normally a set of identifiable components) and random noise. Most often series pattern can be described in terms of four basic classes of components: trend, seasonal, cyclical and irregular components. These four basic classes of time series components may or may not coexist in real life data. These components can be combined in an additive seasonality or multiplicative seasonality and can as well be mixed (combining the elements of both the additive and multiplicative models)</w:t>
      </w:r>
      <w:bookmarkStart w:id="2" w:name="_Hlk210085347"/>
      <w:r w:rsidR="004D0453">
        <w:rPr>
          <w:sz w:val="24"/>
          <w:szCs w:val="24"/>
          <w:lang w:val="en-US"/>
        </w:rPr>
        <w:t xml:space="preserve">. </w:t>
      </w:r>
      <w:r w:rsidR="004D0453" w:rsidRPr="00864DD2">
        <w:rPr>
          <w:rFonts w:ascii="Times New Roman" w:hAnsi="Times New Roman" w:cs="Times New Roman"/>
          <w:color w:val="000000"/>
          <w:sz w:val="24"/>
          <w:szCs w:val="24"/>
        </w:rPr>
        <w:t>The Additive model, Multiplicative model and Pseudo-Additive/Mixed Model are given in Equations (1) - (3) respectively:</w:t>
      </w:r>
    </w:p>
    <w:p w14:paraId="457C6E4E" w14:textId="676ED2C1" w:rsidR="00E603DB" w:rsidRDefault="00E603DB" w:rsidP="00E603DB">
      <w:pPr>
        <w:spacing w:line="360" w:lineRule="auto"/>
        <w:rPr>
          <w:sz w:val="24"/>
          <w:szCs w:val="24"/>
          <w:lang w:val="en-US"/>
        </w:rPr>
      </w:pPr>
      <w:r>
        <w:rPr>
          <w:sz w:val="24"/>
          <w:szCs w:val="24"/>
          <w:lang w:val="en-US"/>
        </w:rPr>
        <w:t xml:space="preserve">Additive Model </w:t>
      </w:r>
      <w:bookmarkStart w:id="3" w:name="_Hlk210084249"/>
      <w:r>
        <w:rPr>
          <w:sz w:val="24"/>
          <w:szCs w:val="24"/>
          <w:lang w:val="en-US"/>
        </w:rPr>
        <w:t xml:space="preserve"> </w:t>
      </w:r>
      <w:r w:rsidRPr="00FB25E6">
        <w:rPr>
          <w:position w:val="-14"/>
          <w:sz w:val="24"/>
          <w:szCs w:val="24"/>
          <w:lang w:val="en-US"/>
        </w:rPr>
        <w:object w:dxaOrig="2060" w:dyaOrig="380" w14:anchorId="310EB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pt;height:18.35pt" o:ole="">
            <v:imagedata r:id="rId5" o:title=""/>
          </v:shape>
          <o:OLEObject Type="Embed" ProgID="Equation.DSMT4" ShapeID="_x0000_i1025" DrawAspect="Content" ObjectID="_1833793410" r:id="rId6"/>
        </w:object>
      </w:r>
      <w:bookmarkEnd w:id="3"/>
      <w:r>
        <w:rPr>
          <w:sz w:val="24"/>
          <w:szCs w:val="24"/>
          <w:lang w:val="en-US"/>
        </w:rPr>
        <w:t xml:space="preserve">   </w:t>
      </w:r>
      <w:bookmarkStart w:id="4" w:name="_Hlk210084410"/>
      <w:r w:rsidRPr="004A3893">
        <w:rPr>
          <w:position w:val="-10"/>
          <w:sz w:val="24"/>
          <w:szCs w:val="24"/>
          <w:lang w:val="en-US"/>
        </w:rPr>
        <w:object w:dxaOrig="1060" w:dyaOrig="320" w14:anchorId="1C8BD898">
          <v:shape id="_x0000_i1026" type="#_x0000_t75" style="width:50.25pt;height:14.95pt" o:ole="">
            <v:imagedata r:id="rId7" o:title=""/>
          </v:shape>
          <o:OLEObject Type="Embed" ProgID="Equation.DSMT4" ShapeID="_x0000_i1026" DrawAspect="Content" ObjectID="_1833793411" r:id="rId8"/>
        </w:object>
      </w:r>
      <w:bookmarkEnd w:id="4"/>
      <w:r>
        <w:rPr>
          <w:sz w:val="24"/>
          <w:szCs w:val="24"/>
          <w:lang w:val="en-US"/>
        </w:rPr>
        <w:t xml:space="preserve">                        (1)</w:t>
      </w:r>
    </w:p>
    <w:p w14:paraId="51A06F9D" w14:textId="1F0F71A8" w:rsidR="00E603DB" w:rsidRDefault="00E603DB" w:rsidP="00E603DB">
      <w:pPr>
        <w:spacing w:line="360" w:lineRule="auto"/>
        <w:rPr>
          <w:lang w:val="en-US"/>
        </w:rPr>
      </w:pPr>
      <w:r>
        <w:rPr>
          <w:lang w:val="en-US"/>
        </w:rPr>
        <w:t xml:space="preserve">Multiplicative Model  </w:t>
      </w:r>
      <w:bookmarkStart w:id="5" w:name="_Hlk210084473"/>
      <w:r w:rsidRPr="00FB25E6">
        <w:rPr>
          <w:position w:val="-14"/>
          <w:lang w:val="en-US"/>
        </w:rPr>
        <w:object w:dxaOrig="1980" w:dyaOrig="380" w14:anchorId="3C0111CA">
          <v:shape id="_x0000_i1027" type="#_x0000_t75" style="width:94.4pt;height:18.35pt" o:ole="">
            <v:imagedata r:id="rId9" o:title=""/>
          </v:shape>
          <o:OLEObject Type="Embed" ProgID="Equation.DSMT4" ShapeID="_x0000_i1027" DrawAspect="Content" ObjectID="_1833793412" r:id="rId10"/>
        </w:object>
      </w:r>
      <w:bookmarkEnd w:id="5"/>
      <w:r>
        <w:rPr>
          <w:lang w:val="en-US"/>
        </w:rPr>
        <w:t xml:space="preserve">   </w:t>
      </w:r>
      <w:r w:rsidRPr="004A3893">
        <w:rPr>
          <w:position w:val="-10"/>
          <w:lang w:val="en-US"/>
        </w:rPr>
        <w:object w:dxaOrig="1060" w:dyaOrig="320" w14:anchorId="101452AB">
          <v:shape id="_x0000_i1028" type="#_x0000_t75" style="width:50.25pt;height:14.95pt" o:ole="">
            <v:imagedata r:id="rId7" o:title=""/>
          </v:shape>
          <o:OLEObject Type="Embed" ProgID="Equation.DSMT4" ShapeID="_x0000_i1028" DrawAspect="Content" ObjectID="_1833793413" r:id="rId11"/>
        </w:object>
      </w:r>
      <w:r>
        <w:rPr>
          <w:lang w:val="en-US"/>
        </w:rPr>
        <w:t xml:space="preserve">                     (2)</w:t>
      </w:r>
    </w:p>
    <w:p w14:paraId="12E6CC9B" w14:textId="1623EE43" w:rsidR="00E603DB" w:rsidRDefault="00E603DB" w:rsidP="00E603DB">
      <w:pPr>
        <w:spacing w:line="360" w:lineRule="auto"/>
        <w:rPr>
          <w:sz w:val="24"/>
          <w:szCs w:val="24"/>
          <w:lang w:val="en-US"/>
        </w:rPr>
      </w:pPr>
      <w:r>
        <w:rPr>
          <w:sz w:val="24"/>
          <w:szCs w:val="24"/>
          <w:lang w:val="en-US"/>
        </w:rPr>
        <w:t xml:space="preserve">Mixed Model  </w:t>
      </w:r>
      <w:r w:rsidRPr="00FB25E6">
        <w:rPr>
          <w:position w:val="-14"/>
          <w:sz w:val="24"/>
          <w:szCs w:val="24"/>
          <w:lang w:val="en-US"/>
        </w:rPr>
        <w:object w:dxaOrig="2000" w:dyaOrig="380" w14:anchorId="76B42D41">
          <v:shape id="_x0000_i1029" type="#_x0000_t75" style="width:95.1pt;height:18.35pt" o:ole="">
            <v:imagedata r:id="rId12" o:title=""/>
          </v:shape>
          <o:OLEObject Type="Embed" ProgID="Equation.DSMT4" ShapeID="_x0000_i1029" DrawAspect="Content" ObjectID="_1833793414" r:id="rId13"/>
        </w:object>
      </w:r>
      <w:r>
        <w:rPr>
          <w:sz w:val="24"/>
          <w:szCs w:val="24"/>
          <w:lang w:val="en-US"/>
        </w:rPr>
        <w:t xml:space="preserve">     </w:t>
      </w:r>
      <w:bookmarkStart w:id="6" w:name="_Hlk210085090"/>
      <w:r w:rsidRPr="004A3893">
        <w:rPr>
          <w:position w:val="-10"/>
          <w:sz w:val="24"/>
          <w:szCs w:val="24"/>
          <w:lang w:val="en-US"/>
        </w:rPr>
        <w:object w:dxaOrig="1060" w:dyaOrig="320" w14:anchorId="79390D39">
          <v:shape id="_x0000_i1030" type="#_x0000_t75" style="width:50.25pt;height:14.95pt" o:ole="">
            <v:imagedata r:id="rId7" o:title=""/>
          </v:shape>
          <o:OLEObject Type="Embed" ProgID="Equation.DSMT4" ShapeID="_x0000_i1030" DrawAspect="Content" ObjectID="_1833793415" r:id="rId14"/>
        </w:object>
      </w:r>
      <w:bookmarkEnd w:id="6"/>
      <w:r>
        <w:rPr>
          <w:sz w:val="24"/>
          <w:szCs w:val="24"/>
          <w:lang w:val="en-US"/>
        </w:rPr>
        <w:t xml:space="preserve">                           (3)</w:t>
      </w:r>
    </w:p>
    <w:bookmarkEnd w:id="2"/>
    <w:p w14:paraId="3B43FF5F" w14:textId="77777777" w:rsidR="00E603DB" w:rsidRDefault="00E603DB" w:rsidP="00E603DB">
      <w:pPr>
        <w:spacing w:line="360" w:lineRule="auto"/>
        <w:rPr>
          <w:sz w:val="24"/>
          <w:szCs w:val="24"/>
          <w:lang w:val="en-US"/>
        </w:rPr>
      </w:pPr>
      <w:r>
        <w:rPr>
          <w:sz w:val="24"/>
          <w:szCs w:val="24"/>
          <w:lang w:val="en-US"/>
        </w:rPr>
        <w:t xml:space="preserve">For short period of data, the cyclical component is superimposed into the trend </w:t>
      </w:r>
      <w:proofErr w:type="gramStart"/>
      <w:r>
        <w:rPr>
          <w:sz w:val="24"/>
          <w:szCs w:val="24"/>
          <w:lang w:val="en-US"/>
        </w:rPr>
        <w:t>and  the</w:t>
      </w:r>
      <w:proofErr w:type="gramEnd"/>
      <w:r>
        <w:rPr>
          <w:sz w:val="24"/>
          <w:szCs w:val="24"/>
          <w:lang w:val="en-US"/>
        </w:rPr>
        <w:t xml:space="preserve"> observed series (</w:t>
      </w:r>
      <w:r w:rsidRPr="00746C62">
        <w:rPr>
          <w:position w:val="-12"/>
          <w:sz w:val="24"/>
          <w:szCs w:val="24"/>
          <w:lang w:val="en-US"/>
        </w:rPr>
        <w:object w:dxaOrig="1480" w:dyaOrig="360" w14:anchorId="1CBD323B">
          <v:shape id="_x0000_i1031" type="#_x0000_t75" style="width:74.05pt;height:18.35pt" o:ole="">
            <v:imagedata r:id="rId15" o:title=""/>
          </v:shape>
          <o:OLEObject Type="Embed" ProgID="Equation.DSMT4" ShapeID="_x0000_i1031" DrawAspect="Content" ObjectID="_1833793416" r:id="rId16"/>
        </w:object>
      </w:r>
      <w:r>
        <w:rPr>
          <w:sz w:val="24"/>
          <w:szCs w:val="24"/>
          <w:lang w:val="en-US"/>
        </w:rPr>
        <w:t>)  can be decomposed into the trend-cycle component (</w:t>
      </w:r>
      <w:bookmarkStart w:id="7" w:name="_Hlk210684758"/>
      <w:r w:rsidRPr="00746C62">
        <w:rPr>
          <w:position w:val="-12"/>
          <w:sz w:val="24"/>
          <w:szCs w:val="24"/>
          <w:lang w:val="en-US"/>
        </w:rPr>
        <w:object w:dxaOrig="360" w:dyaOrig="360" w14:anchorId="213CB1EA">
          <v:shape id="_x0000_i1032" type="#_x0000_t75" style="width:18.35pt;height:18.35pt" o:ole="">
            <v:imagedata r:id="rId17" o:title=""/>
          </v:shape>
          <o:OLEObject Type="Embed" ProgID="Equation.DSMT4" ShapeID="_x0000_i1032" DrawAspect="Content" ObjectID="_1833793417" r:id="rId18"/>
        </w:object>
      </w:r>
      <w:bookmarkEnd w:id="7"/>
      <w:r>
        <w:rPr>
          <w:sz w:val="24"/>
          <w:szCs w:val="24"/>
          <w:lang w:val="en-US"/>
        </w:rPr>
        <w:t>), seasonal component (</w:t>
      </w:r>
      <w:r w:rsidRPr="00C04DC6">
        <w:rPr>
          <w:position w:val="-12"/>
          <w:sz w:val="24"/>
          <w:szCs w:val="24"/>
          <w:lang w:val="en-US"/>
        </w:rPr>
        <w:object w:dxaOrig="260" w:dyaOrig="360" w14:anchorId="3082257E">
          <v:shape id="_x0000_i1033" type="#_x0000_t75" style="width:12.9pt;height:18.35pt" o:ole="">
            <v:imagedata r:id="rId19" o:title=""/>
          </v:shape>
          <o:OLEObject Type="Embed" ProgID="Equation.DSMT4" ShapeID="_x0000_i1033" DrawAspect="Content" ObjectID="_1833793418" r:id="rId20"/>
        </w:object>
      </w:r>
      <w:r>
        <w:rPr>
          <w:sz w:val="24"/>
          <w:szCs w:val="24"/>
          <w:lang w:val="en-US"/>
        </w:rPr>
        <w:t>) and the residual (</w:t>
      </w:r>
      <w:r w:rsidRPr="00C04DC6">
        <w:rPr>
          <w:position w:val="-12"/>
          <w:sz w:val="24"/>
          <w:szCs w:val="24"/>
          <w:lang w:val="en-US"/>
        </w:rPr>
        <w:object w:dxaOrig="279" w:dyaOrig="360" w14:anchorId="0BE51131">
          <v:shape id="_x0000_i1034" type="#_x0000_t75" style="width:14.25pt;height:18.35pt" o:ole="">
            <v:imagedata r:id="rId21" o:title=""/>
          </v:shape>
          <o:OLEObject Type="Embed" ProgID="Equation.DSMT4" ShapeID="_x0000_i1034" DrawAspect="Content" ObjectID="_1833793419" r:id="rId22"/>
        </w:object>
      </w:r>
      <w:r>
        <w:rPr>
          <w:sz w:val="24"/>
          <w:szCs w:val="24"/>
          <w:lang w:val="en-US"/>
        </w:rPr>
        <w:t xml:space="preserve">) Chatfield [1]. Hence, the decomposition models are: </w:t>
      </w:r>
    </w:p>
    <w:p w14:paraId="3AA8A7AB" w14:textId="77777777" w:rsidR="00E603DB" w:rsidRDefault="00E603DB" w:rsidP="00E603DB">
      <w:pPr>
        <w:spacing w:line="360" w:lineRule="auto"/>
        <w:rPr>
          <w:sz w:val="24"/>
          <w:szCs w:val="24"/>
          <w:lang w:val="en-US"/>
        </w:rPr>
      </w:pPr>
      <w:bookmarkStart w:id="8" w:name="_Hlk209047398"/>
      <w:r>
        <w:rPr>
          <w:sz w:val="24"/>
          <w:szCs w:val="24"/>
          <w:lang w:val="en-US"/>
        </w:rPr>
        <w:t xml:space="preserve">Additive Model: </w:t>
      </w:r>
      <w:bookmarkStart w:id="9" w:name="_Hlk210685261"/>
      <w:r w:rsidRPr="003A4AF2">
        <w:rPr>
          <w:position w:val="-12"/>
          <w:sz w:val="24"/>
          <w:szCs w:val="24"/>
          <w:lang w:val="en-US"/>
        </w:rPr>
        <w:object w:dxaOrig="1700" w:dyaOrig="360" w14:anchorId="6DD1440A">
          <v:shape id="_x0000_i1035" type="#_x0000_t75" style="width:84.9pt;height:18.35pt" o:ole="">
            <v:imagedata r:id="rId23" o:title=""/>
          </v:shape>
          <o:OLEObject Type="Embed" ProgID="Equation.DSMT4" ShapeID="_x0000_i1035" DrawAspect="Content" ObjectID="_1833793420" r:id="rId24"/>
        </w:object>
      </w:r>
      <w:bookmarkEnd w:id="8"/>
      <w:r>
        <w:rPr>
          <w:sz w:val="24"/>
          <w:szCs w:val="24"/>
          <w:lang w:val="en-US"/>
        </w:rPr>
        <w:t xml:space="preserve">    </w:t>
      </w:r>
      <w:bookmarkEnd w:id="9"/>
      <w:r>
        <w:rPr>
          <w:sz w:val="24"/>
          <w:szCs w:val="24"/>
          <w:lang w:val="en-US"/>
        </w:rPr>
        <w:t xml:space="preserve">                                           (4)</w:t>
      </w:r>
    </w:p>
    <w:p w14:paraId="733521E3" w14:textId="77777777" w:rsidR="00E603DB" w:rsidRDefault="00E603DB" w:rsidP="00E603DB">
      <w:pPr>
        <w:spacing w:line="360" w:lineRule="auto"/>
        <w:rPr>
          <w:sz w:val="24"/>
          <w:szCs w:val="24"/>
          <w:lang w:val="en-US"/>
        </w:rPr>
      </w:pPr>
      <w:bookmarkStart w:id="10" w:name="_Hlk209047483"/>
      <w:r>
        <w:rPr>
          <w:sz w:val="24"/>
          <w:szCs w:val="24"/>
          <w:lang w:val="en-US"/>
        </w:rPr>
        <w:lastRenderedPageBreak/>
        <w:t xml:space="preserve">Multiplicative Model: </w:t>
      </w:r>
      <w:r w:rsidRPr="003A4AF2">
        <w:rPr>
          <w:position w:val="-12"/>
          <w:sz w:val="24"/>
          <w:szCs w:val="24"/>
          <w:lang w:val="en-US"/>
        </w:rPr>
        <w:object w:dxaOrig="1660" w:dyaOrig="360" w14:anchorId="102C192A">
          <v:shape id="_x0000_i1036" type="#_x0000_t75" style="width:82.85pt;height:18.35pt" o:ole="">
            <v:imagedata r:id="rId25" o:title=""/>
          </v:shape>
          <o:OLEObject Type="Embed" ProgID="Equation.DSMT4" ShapeID="_x0000_i1036" DrawAspect="Content" ObjectID="_1833793421" r:id="rId26"/>
        </w:object>
      </w:r>
      <w:r>
        <w:rPr>
          <w:sz w:val="24"/>
          <w:szCs w:val="24"/>
          <w:lang w:val="en-US"/>
        </w:rPr>
        <w:t xml:space="preserve">                                      (5)                                     </w:t>
      </w:r>
      <w:bookmarkEnd w:id="10"/>
    </w:p>
    <w:p w14:paraId="5861E857" w14:textId="77777777" w:rsidR="00E603DB" w:rsidRDefault="00E603DB" w:rsidP="00E603DB">
      <w:pPr>
        <w:spacing w:line="360" w:lineRule="auto"/>
        <w:rPr>
          <w:sz w:val="24"/>
          <w:szCs w:val="24"/>
          <w:lang w:val="en-US"/>
        </w:rPr>
      </w:pPr>
      <w:r>
        <w:rPr>
          <w:sz w:val="24"/>
          <w:szCs w:val="24"/>
          <w:lang w:val="en-US"/>
        </w:rPr>
        <w:t xml:space="preserve">Mixed Model: </w:t>
      </w:r>
      <w:r w:rsidRPr="003A4AF2">
        <w:rPr>
          <w:position w:val="-12"/>
          <w:sz w:val="24"/>
          <w:szCs w:val="24"/>
          <w:lang w:val="en-US"/>
        </w:rPr>
        <w:object w:dxaOrig="1680" w:dyaOrig="360" w14:anchorId="06CE1888">
          <v:shape id="_x0000_i1037" type="#_x0000_t75" style="width:84.25pt;height:18.35pt" o:ole="">
            <v:imagedata r:id="rId27" o:title=""/>
          </v:shape>
          <o:OLEObject Type="Embed" ProgID="Equation.DSMT4" ShapeID="_x0000_i1037" DrawAspect="Content" ObjectID="_1833793422" r:id="rId28"/>
        </w:object>
      </w:r>
      <w:r>
        <w:rPr>
          <w:sz w:val="24"/>
          <w:szCs w:val="24"/>
          <w:lang w:val="en-US"/>
        </w:rPr>
        <w:t xml:space="preserve">                                                   (6) </w:t>
      </w:r>
    </w:p>
    <w:p w14:paraId="3F1B3A95" w14:textId="77777777" w:rsidR="00E603DB" w:rsidRDefault="00E603DB" w:rsidP="00E603DB">
      <w:pPr>
        <w:spacing w:line="360" w:lineRule="auto"/>
        <w:rPr>
          <w:sz w:val="24"/>
          <w:szCs w:val="24"/>
          <w:lang w:val="en-US"/>
        </w:rPr>
      </w:pPr>
      <w:proofErr w:type="gramStart"/>
      <w:r>
        <w:rPr>
          <w:sz w:val="24"/>
          <w:szCs w:val="24"/>
          <w:lang w:val="en-US"/>
        </w:rPr>
        <w:t>where</w:t>
      </w:r>
      <w:proofErr w:type="gramEnd"/>
      <w:r>
        <w:rPr>
          <w:sz w:val="24"/>
          <w:szCs w:val="24"/>
          <w:lang w:val="en-US"/>
        </w:rPr>
        <w:t xml:space="preserve"> </w:t>
      </w:r>
      <w:bookmarkStart w:id="11" w:name="_Hlk210684478"/>
      <w:r w:rsidRPr="00746C62">
        <w:rPr>
          <w:position w:val="-12"/>
          <w:sz w:val="24"/>
          <w:szCs w:val="24"/>
          <w:lang w:val="en-US"/>
        </w:rPr>
        <w:object w:dxaOrig="360" w:dyaOrig="360" w14:anchorId="2B8FDCB2">
          <v:shape id="_x0000_i1038" type="#_x0000_t75" style="width:18.35pt;height:18.35pt" o:ole="">
            <v:imagedata r:id="rId17" o:title=""/>
          </v:shape>
          <o:OLEObject Type="Embed" ProgID="Equation.DSMT4" ShapeID="_x0000_i1038" DrawAspect="Content" ObjectID="_1833793423" r:id="rId29"/>
        </w:object>
      </w:r>
      <w:bookmarkEnd w:id="11"/>
      <w:r>
        <w:rPr>
          <w:sz w:val="24"/>
          <w:szCs w:val="24"/>
          <w:lang w:val="en-US"/>
        </w:rPr>
        <w:t xml:space="preserve">is the trend-cycle component, </w:t>
      </w:r>
      <w:bookmarkStart w:id="12" w:name="_Hlk210684601"/>
      <w:r w:rsidRPr="00746C62">
        <w:rPr>
          <w:position w:val="-12"/>
          <w:sz w:val="24"/>
          <w:szCs w:val="24"/>
          <w:lang w:val="en-US"/>
        </w:rPr>
        <w:object w:dxaOrig="260" w:dyaOrig="360" w14:anchorId="4912507C">
          <v:shape id="_x0000_i1039" type="#_x0000_t75" style="width:12.9pt;height:18.35pt" o:ole="">
            <v:imagedata r:id="rId30" o:title=""/>
          </v:shape>
          <o:OLEObject Type="Embed" ProgID="Equation.DSMT4" ShapeID="_x0000_i1039" DrawAspect="Content" ObjectID="_1833793424" r:id="rId31"/>
        </w:object>
      </w:r>
      <w:bookmarkEnd w:id="12"/>
      <w:r>
        <w:rPr>
          <w:sz w:val="24"/>
          <w:szCs w:val="24"/>
          <w:lang w:val="en-US"/>
        </w:rPr>
        <w:t xml:space="preserve">is the seasonal component with the property that </w:t>
      </w:r>
      <w:r w:rsidRPr="0070279C">
        <w:rPr>
          <w:position w:val="-16"/>
          <w:sz w:val="24"/>
          <w:szCs w:val="24"/>
          <w:lang w:val="en-US"/>
        </w:rPr>
        <w:object w:dxaOrig="2299" w:dyaOrig="400" w14:anchorId="5EA68B3F">
          <v:shape id="_x0000_i1040" type="#_x0000_t75" style="width:116.15pt;height:20.4pt" o:ole="">
            <v:imagedata r:id="rId32" o:title=""/>
          </v:shape>
          <o:OLEObject Type="Embed" ProgID="Equation.DSMT4" ShapeID="_x0000_i1040" DrawAspect="Content" ObjectID="_1833793425" r:id="rId33"/>
        </w:object>
      </w:r>
      <w:r>
        <w:rPr>
          <w:sz w:val="24"/>
          <w:szCs w:val="24"/>
          <w:lang w:val="en-US"/>
        </w:rPr>
        <w:t xml:space="preserve">and </w:t>
      </w:r>
      <w:r w:rsidRPr="00746C62">
        <w:rPr>
          <w:position w:val="-12"/>
          <w:sz w:val="24"/>
          <w:szCs w:val="24"/>
          <w:lang w:val="en-US"/>
        </w:rPr>
        <w:object w:dxaOrig="279" w:dyaOrig="360" w14:anchorId="3638E6CD">
          <v:shape id="_x0000_i1041" type="#_x0000_t75" style="width:13.6pt;height:18.35pt" o:ole="">
            <v:imagedata r:id="rId34" o:title=""/>
          </v:shape>
          <o:OLEObject Type="Embed" ProgID="Equation.DSMT4" ShapeID="_x0000_i1041" DrawAspect="Content" ObjectID="_1833793426" r:id="rId35"/>
        </w:object>
      </w:r>
      <w:r>
        <w:rPr>
          <w:sz w:val="24"/>
          <w:szCs w:val="24"/>
          <w:lang w:val="en-US"/>
        </w:rPr>
        <w:t xml:space="preserve">is the irregular component. </w:t>
      </w:r>
    </w:p>
    <w:p w14:paraId="12A32BF7" w14:textId="77777777" w:rsidR="00E603DB" w:rsidRDefault="00E603DB" w:rsidP="00E603DB">
      <w:pPr>
        <w:spacing w:line="360" w:lineRule="auto"/>
        <w:rPr>
          <w:sz w:val="24"/>
          <w:szCs w:val="24"/>
          <w:lang w:val="en-US"/>
        </w:rPr>
      </w:pPr>
      <w:r>
        <w:rPr>
          <w:sz w:val="24"/>
          <w:szCs w:val="24"/>
          <w:lang w:val="en-US"/>
        </w:rPr>
        <w:t xml:space="preserve">For equation (4), it is convenient to make assumption that the sum of the seasonal component over a complete period is zero, </w:t>
      </w:r>
      <w:proofErr w:type="spellStart"/>
      <w:r>
        <w:rPr>
          <w:sz w:val="24"/>
          <w:szCs w:val="24"/>
          <w:lang w:val="en-US"/>
        </w:rPr>
        <w:t>ie</w:t>
      </w:r>
      <w:proofErr w:type="spellEnd"/>
      <w:r>
        <w:rPr>
          <w:sz w:val="24"/>
          <w:szCs w:val="24"/>
          <w:lang w:val="en-US"/>
        </w:rPr>
        <w:t xml:space="preserve"> </w:t>
      </w:r>
      <w:bookmarkStart w:id="13" w:name="_Hlk210476025"/>
      <w:r w:rsidRPr="00A13B7B">
        <w:rPr>
          <w:position w:val="-30"/>
          <w:sz w:val="24"/>
          <w:szCs w:val="24"/>
          <w:lang w:val="en-US"/>
        </w:rPr>
        <w:object w:dxaOrig="1080" w:dyaOrig="700" w14:anchorId="3FFB0410">
          <v:shape id="_x0000_i1042" type="#_x0000_t75" style="width:53.65pt;height:34.65pt" o:ole="">
            <v:imagedata r:id="rId36" o:title=""/>
          </v:shape>
          <o:OLEObject Type="Embed" ProgID="Equation.DSMT4" ShapeID="_x0000_i1042" DrawAspect="Content" ObjectID="_1833793427" r:id="rId37"/>
        </w:object>
      </w:r>
      <w:bookmarkEnd w:id="13"/>
      <w:r>
        <w:rPr>
          <w:sz w:val="24"/>
          <w:szCs w:val="24"/>
          <w:lang w:val="en-US"/>
        </w:rPr>
        <w:t xml:space="preserve">     (7)                                                                       </w:t>
      </w:r>
    </w:p>
    <w:p w14:paraId="18DA614C" w14:textId="77777777" w:rsidR="00E603DB" w:rsidRDefault="00E603DB" w:rsidP="00E603DB">
      <w:pPr>
        <w:spacing w:line="360" w:lineRule="auto"/>
        <w:rPr>
          <w:sz w:val="24"/>
          <w:szCs w:val="24"/>
          <w:lang w:val="en-US"/>
        </w:rPr>
      </w:pPr>
      <w:r>
        <w:rPr>
          <w:sz w:val="24"/>
          <w:szCs w:val="24"/>
          <w:lang w:val="en-US"/>
        </w:rPr>
        <w:t xml:space="preserve">Similarly, for equations (5) and (6), the convenient variant assumption is the sum of the seasonal component over a complete period </w:t>
      </w:r>
      <w:proofErr w:type="gramStart"/>
      <w:r>
        <w:rPr>
          <w:sz w:val="24"/>
          <w:szCs w:val="24"/>
          <w:lang w:val="en-US"/>
        </w:rPr>
        <w:t xml:space="preserve">is </w:t>
      </w:r>
      <w:bookmarkStart w:id="14" w:name="_Hlk210476182"/>
      <w:proofErr w:type="gramEnd"/>
      <w:r w:rsidRPr="00533081">
        <w:rPr>
          <w:position w:val="-6"/>
          <w:sz w:val="24"/>
          <w:szCs w:val="24"/>
          <w:lang w:val="en-US"/>
        </w:rPr>
        <w:object w:dxaOrig="180" w:dyaOrig="220" w14:anchorId="1BD7BF7E">
          <v:shape id="_x0000_i1043" type="#_x0000_t75" style="width:8.85pt;height:10.85pt" o:ole="">
            <v:imagedata r:id="rId38" o:title=""/>
          </v:shape>
          <o:OLEObject Type="Embed" ProgID="Equation.DSMT4" ShapeID="_x0000_i1043" DrawAspect="Content" ObjectID="_1833793428" r:id="rId39"/>
        </w:object>
      </w:r>
      <w:bookmarkEnd w:id="14"/>
      <w:r>
        <w:rPr>
          <w:sz w:val="24"/>
          <w:szCs w:val="24"/>
          <w:lang w:val="en-US"/>
        </w:rPr>
        <w:t>.</w:t>
      </w:r>
    </w:p>
    <w:p w14:paraId="0CD36DCA" w14:textId="77777777" w:rsidR="00E603DB" w:rsidRDefault="00E603DB" w:rsidP="00E603DB">
      <w:pPr>
        <w:spacing w:line="360" w:lineRule="auto"/>
        <w:rPr>
          <w:sz w:val="24"/>
          <w:szCs w:val="24"/>
          <w:lang w:val="en-US"/>
        </w:rPr>
      </w:pPr>
      <w:r w:rsidRPr="00A13B7B">
        <w:rPr>
          <w:position w:val="-30"/>
          <w:sz w:val="24"/>
          <w:szCs w:val="24"/>
          <w:lang w:val="en-US"/>
        </w:rPr>
        <w:object w:dxaOrig="1080" w:dyaOrig="700" w14:anchorId="3EDA0AE8">
          <v:shape id="_x0000_i1044" type="#_x0000_t75" style="width:53.65pt;height:34.65pt" o:ole="">
            <v:imagedata r:id="rId40" o:title=""/>
          </v:shape>
          <o:OLEObject Type="Embed" ProgID="Equation.DSMT4" ShapeID="_x0000_i1044" DrawAspect="Content" ObjectID="_1833793429" r:id="rId41"/>
        </w:object>
      </w:r>
      <w:r>
        <w:rPr>
          <w:sz w:val="24"/>
          <w:szCs w:val="24"/>
          <w:lang w:val="en-US"/>
        </w:rPr>
        <w:t>.                                                                                       (8)</w:t>
      </w:r>
    </w:p>
    <w:p w14:paraId="2627954F" w14:textId="77777777" w:rsidR="00E603DB" w:rsidRDefault="00E603DB" w:rsidP="00E603DB">
      <w:pPr>
        <w:spacing w:line="360" w:lineRule="auto"/>
        <w:rPr>
          <w:sz w:val="24"/>
          <w:szCs w:val="24"/>
          <w:lang w:val="en-US"/>
        </w:rPr>
      </w:pPr>
      <w:r>
        <w:rPr>
          <w:sz w:val="24"/>
          <w:szCs w:val="24"/>
          <w:lang w:val="en-US"/>
        </w:rPr>
        <w:t xml:space="preserve">It is equally assumed that the irregular component </w:t>
      </w:r>
      <w:bookmarkStart w:id="15" w:name="_Hlk210476248"/>
      <w:bookmarkStart w:id="16" w:name="_Hlk210476433"/>
      <w:r w:rsidRPr="00BC3A6B">
        <w:rPr>
          <w:position w:val="-12"/>
          <w:sz w:val="24"/>
          <w:szCs w:val="24"/>
          <w:lang w:val="en-US"/>
        </w:rPr>
        <w:object w:dxaOrig="220" w:dyaOrig="360" w14:anchorId="4DE140B8">
          <v:shape id="_x0000_i1045" type="#_x0000_t75" style="width:10.85pt;height:18.35pt" o:ole="">
            <v:imagedata r:id="rId42" o:title=""/>
          </v:shape>
          <o:OLEObject Type="Embed" ProgID="Equation.DSMT4" ShapeID="_x0000_i1045" DrawAspect="Content" ObjectID="_1833793430" r:id="rId43"/>
        </w:object>
      </w:r>
      <w:bookmarkEnd w:id="15"/>
      <w:r>
        <w:rPr>
          <w:sz w:val="24"/>
          <w:szCs w:val="24"/>
          <w:lang w:val="en-US"/>
        </w:rPr>
        <w:t xml:space="preserve">is the Gaussian </w:t>
      </w:r>
      <w:r w:rsidRPr="00BC3A6B">
        <w:rPr>
          <w:position w:val="-16"/>
          <w:sz w:val="24"/>
          <w:szCs w:val="24"/>
          <w:lang w:val="en-US"/>
        </w:rPr>
        <w:object w:dxaOrig="960" w:dyaOrig="440" w14:anchorId="557CB5E6">
          <v:shape id="_x0000_i1046" type="#_x0000_t75" style="width:48.25pt;height:21.75pt" o:ole="">
            <v:imagedata r:id="rId44" o:title=""/>
          </v:shape>
          <o:OLEObject Type="Embed" ProgID="Equation.DSMT4" ShapeID="_x0000_i1046" DrawAspect="Content" ObjectID="_1833793431" r:id="rId45"/>
        </w:object>
      </w:r>
      <w:r>
        <w:rPr>
          <w:sz w:val="24"/>
          <w:szCs w:val="24"/>
          <w:lang w:val="en-US"/>
        </w:rPr>
        <w:t xml:space="preserve">white noise </w:t>
      </w:r>
      <w:bookmarkEnd w:id="16"/>
      <w:r>
        <w:rPr>
          <w:sz w:val="24"/>
          <w:szCs w:val="24"/>
          <w:lang w:val="en-US"/>
        </w:rPr>
        <w:t xml:space="preserve">for equations (4) and (6), while for equation (5), </w:t>
      </w:r>
      <w:r w:rsidRPr="00BC3A6B">
        <w:rPr>
          <w:position w:val="-12"/>
          <w:sz w:val="24"/>
          <w:szCs w:val="24"/>
          <w:lang w:val="en-US"/>
        </w:rPr>
        <w:object w:dxaOrig="220" w:dyaOrig="360" w14:anchorId="2C5B1757">
          <v:shape id="_x0000_i1047" type="#_x0000_t75" style="width:10.85pt;height:18.35pt" o:ole="">
            <v:imagedata r:id="rId42" o:title=""/>
          </v:shape>
          <o:OLEObject Type="Embed" ProgID="Equation.DSMT4" ShapeID="_x0000_i1047" DrawAspect="Content" ObjectID="_1833793432" r:id="rId46"/>
        </w:object>
      </w:r>
      <w:r>
        <w:rPr>
          <w:sz w:val="24"/>
          <w:szCs w:val="24"/>
          <w:lang w:val="en-US"/>
        </w:rPr>
        <w:t xml:space="preserve">is the Gaussian </w:t>
      </w:r>
      <w:bookmarkStart w:id="17" w:name="_Hlk210476496"/>
      <w:r w:rsidRPr="00BC3A6B">
        <w:rPr>
          <w:position w:val="-16"/>
          <w:sz w:val="24"/>
          <w:szCs w:val="24"/>
          <w:lang w:val="en-US"/>
        </w:rPr>
        <w:object w:dxaOrig="960" w:dyaOrig="440" w14:anchorId="3D9B35D4">
          <v:shape id="_x0000_i1048" type="#_x0000_t75" style="width:48.25pt;height:21.75pt" o:ole="">
            <v:imagedata r:id="rId47" o:title=""/>
          </v:shape>
          <o:OLEObject Type="Embed" ProgID="Equation.DSMT4" ShapeID="_x0000_i1048" DrawAspect="Content" ObjectID="_1833793433" r:id="rId48"/>
        </w:object>
      </w:r>
      <w:bookmarkEnd w:id="17"/>
      <w:r>
        <w:rPr>
          <w:sz w:val="24"/>
          <w:szCs w:val="24"/>
          <w:lang w:val="en-US"/>
        </w:rPr>
        <w:t>white noise</w:t>
      </w:r>
    </w:p>
    <w:p w14:paraId="5797B0A5" w14:textId="77777777" w:rsidR="00E603DB" w:rsidRDefault="00E603DB" w:rsidP="00E603DB">
      <w:pPr>
        <w:spacing w:line="360" w:lineRule="auto"/>
        <w:rPr>
          <w:sz w:val="24"/>
          <w:szCs w:val="24"/>
          <w:lang w:val="en-US"/>
        </w:rPr>
      </w:pPr>
      <w:r>
        <w:rPr>
          <w:sz w:val="24"/>
          <w:szCs w:val="24"/>
          <w:lang w:val="en-US"/>
        </w:rPr>
        <w:t>The multiplicative model in (2) can be linearized to become the additive in (1).</w:t>
      </w:r>
      <w:r w:rsidRPr="008A1731">
        <w:rPr>
          <w:sz w:val="24"/>
          <w:szCs w:val="24"/>
          <w:lang w:val="en-US"/>
        </w:rPr>
        <w:t xml:space="preserve"> </w:t>
      </w:r>
      <w:r w:rsidRPr="003A4AF2">
        <w:rPr>
          <w:position w:val="-12"/>
          <w:sz w:val="24"/>
          <w:szCs w:val="24"/>
          <w:lang w:val="en-US"/>
        </w:rPr>
        <w:object w:dxaOrig="2060" w:dyaOrig="380" w14:anchorId="066CDBF6">
          <v:shape id="_x0000_i1049" type="#_x0000_t75" style="width:103.25pt;height:19pt" o:ole="">
            <v:imagedata r:id="rId49" o:title=""/>
          </v:shape>
          <o:OLEObject Type="Embed" ProgID="Equation.DSMT4" ShapeID="_x0000_i1049" DrawAspect="Content" ObjectID="_1833793434" r:id="rId50"/>
        </w:object>
      </w:r>
      <w:r>
        <w:rPr>
          <w:sz w:val="24"/>
          <w:szCs w:val="24"/>
          <w:lang w:val="en-US"/>
        </w:rPr>
        <w:t xml:space="preserve">    </w:t>
      </w:r>
      <w:bookmarkStart w:id="18" w:name="_Hlk210685523"/>
      <w:r w:rsidRPr="0071765D">
        <w:rPr>
          <w:position w:val="-10"/>
          <w:sz w:val="24"/>
          <w:szCs w:val="24"/>
          <w:lang w:val="en-US"/>
        </w:rPr>
        <w:object w:dxaOrig="1040" w:dyaOrig="320" w14:anchorId="193F2CF5">
          <v:shape id="_x0000_i1050" type="#_x0000_t75" style="width:50.25pt;height:16.3pt" o:ole="">
            <v:imagedata r:id="rId51" o:title=""/>
          </v:shape>
          <o:OLEObject Type="Embed" ProgID="Equation.DSMT4" ShapeID="_x0000_i1050" DrawAspect="Content" ObjectID="_1833793435" r:id="rId52"/>
        </w:object>
      </w:r>
      <w:bookmarkEnd w:id="18"/>
      <w:r>
        <w:rPr>
          <w:sz w:val="24"/>
          <w:szCs w:val="24"/>
          <w:lang w:val="en-US"/>
        </w:rPr>
        <w:t xml:space="preserve">                                                                  (9)</w:t>
      </w:r>
    </w:p>
    <w:p w14:paraId="71608593" w14:textId="4D5C52D6" w:rsidR="00E603DB" w:rsidRDefault="00E603DB" w:rsidP="00E603DB">
      <w:pPr>
        <w:spacing w:line="360" w:lineRule="auto"/>
        <w:rPr>
          <w:sz w:val="24"/>
          <w:szCs w:val="24"/>
          <w:lang w:val="en-US"/>
        </w:rPr>
      </w:pPr>
      <w:proofErr w:type="gramStart"/>
      <w:r>
        <w:rPr>
          <w:sz w:val="24"/>
          <w:szCs w:val="24"/>
          <w:lang w:val="en-US"/>
        </w:rPr>
        <w:t xml:space="preserve">where  </w:t>
      </w:r>
      <w:proofErr w:type="gramEnd"/>
      <w:r w:rsidRPr="0071765D">
        <w:rPr>
          <w:position w:val="-12"/>
          <w:sz w:val="24"/>
          <w:szCs w:val="24"/>
          <w:lang w:val="en-US"/>
        </w:rPr>
        <w:object w:dxaOrig="5240" w:dyaOrig="380" w14:anchorId="27AC7C83">
          <v:shape id="_x0000_i1051" type="#_x0000_t75" style="width:254.7pt;height:19pt" o:ole="">
            <v:imagedata r:id="rId53" o:title=""/>
          </v:shape>
          <o:OLEObject Type="Embed" ProgID="Equation.DSMT4" ShapeID="_x0000_i1051" DrawAspect="Content" ObjectID="_1833793436" r:id="rId54"/>
        </w:object>
      </w:r>
      <w:r>
        <w:rPr>
          <w:sz w:val="24"/>
          <w:szCs w:val="24"/>
          <w:lang w:val="en-US"/>
        </w:rPr>
        <w:t xml:space="preserve">. It follows that we can study the additive model in (1). The mixed model is used when the original time series contains very small or zero value. However, this study will discuss only additive model. </w:t>
      </w:r>
    </w:p>
    <w:p w14:paraId="3779FC87" w14:textId="744459BB" w:rsidR="00E603DB" w:rsidRDefault="00542721" w:rsidP="00E603DB">
      <w:pPr>
        <w:spacing w:line="360" w:lineRule="auto"/>
        <w:rPr>
          <w:sz w:val="24"/>
          <w:szCs w:val="24"/>
          <w:lang w:val="en-US"/>
        </w:rPr>
      </w:pPr>
      <w:r>
        <w:rPr>
          <w:sz w:val="24"/>
          <w:szCs w:val="24"/>
          <w:lang w:val="en-US"/>
        </w:rPr>
        <w:t xml:space="preserve">The traditional method of time series decomposition is to estimate and eliminate </w:t>
      </w:r>
      <w:proofErr w:type="gramStart"/>
      <w:r w:rsidR="00486E6A">
        <w:rPr>
          <w:sz w:val="24"/>
          <w:szCs w:val="24"/>
          <w:lang w:val="en-US"/>
        </w:rPr>
        <w:t xml:space="preserve">each </w:t>
      </w:r>
      <w:r>
        <w:rPr>
          <w:sz w:val="24"/>
          <w:szCs w:val="24"/>
          <w:lang w:val="en-US"/>
        </w:rPr>
        <w:t xml:space="preserve"> component</w:t>
      </w:r>
      <w:proofErr w:type="gramEnd"/>
      <w:r>
        <w:rPr>
          <w:sz w:val="24"/>
          <w:szCs w:val="24"/>
          <w:lang w:val="en-US"/>
        </w:rPr>
        <w:t xml:space="preserve"> at each point of time. The first step to take in decomposition method using equations (4) and (5) is to estimate and eliminate the trend-cycle </w:t>
      </w:r>
      <w:bookmarkStart w:id="19" w:name="_Hlk222488863"/>
      <w:r w:rsidRPr="00542721">
        <w:rPr>
          <w:position w:val="-14"/>
          <w:sz w:val="24"/>
          <w:szCs w:val="24"/>
          <w:lang w:val="en-US"/>
        </w:rPr>
        <w:object w:dxaOrig="560" w:dyaOrig="400" w14:anchorId="52B0A0F3">
          <v:shape id="_x0000_i1052" type="#_x0000_t75" style="width:27.85pt;height:19.7pt" o:ole="">
            <v:imagedata r:id="rId55" o:title=""/>
          </v:shape>
          <o:OLEObject Type="Embed" ProgID="Equation.DSMT4" ShapeID="_x0000_i1052" DrawAspect="Content" ObjectID="_1833793437" r:id="rId56"/>
        </w:object>
      </w:r>
      <w:bookmarkEnd w:id="19"/>
      <w:r>
        <w:rPr>
          <w:sz w:val="24"/>
          <w:szCs w:val="24"/>
          <w:lang w:val="en-US"/>
        </w:rPr>
        <w:t xml:space="preserve">for each time period from the actual data </w:t>
      </w:r>
      <w:bookmarkStart w:id="20" w:name="_Hlk222489045"/>
      <w:r w:rsidRPr="00542721">
        <w:rPr>
          <w:position w:val="-14"/>
          <w:sz w:val="24"/>
          <w:szCs w:val="24"/>
          <w:lang w:val="en-US"/>
        </w:rPr>
        <w:object w:dxaOrig="520" w:dyaOrig="400" w14:anchorId="52D9F945">
          <v:shape id="_x0000_i1053" type="#_x0000_t75" style="width:25.8pt;height:19.7pt" o:ole="">
            <v:imagedata r:id="rId57" o:title=""/>
          </v:shape>
          <o:OLEObject Type="Embed" ProgID="Equation.DSMT4" ShapeID="_x0000_i1053" DrawAspect="Content" ObjectID="_1833793438" r:id="rId58"/>
        </w:object>
      </w:r>
      <w:bookmarkEnd w:id="20"/>
      <w:r>
        <w:rPr>
          <w:sz w:val="24"/>
          <w:szCs w:val="24"/>
          <w:lang w:val="en-US"/>
        </w:rPr>
        <w:t xml:space="preserve">either by subtracting using equation (4) or division using equation (5). The de-trended series is obtained as </w:t>
      </w:r>
      <w:bookmarkStart w:id="21" w:name="_Hlk222489499"/>
      <w:r w:rsidR="00EF1EDA" w:rsidRPr="00EF1EDA">
        <w:rPr>
          <w:position w:val="-12"/>
          <w:sz w:val="24"/>
          <w:szCs w:val="24"/>
          <w:lang w:val="en-US"/>
        </w:rPr>
        <w:object w:dxaOrig="840" w:dyaOrig="499" w14:anchorId="4BF120ED">
          <v:shape id="_x0000_i1054" type="#_x0000_t75" style="width:42.1pt;height:25.15pt" o:ole="">
            <v:imagedata r:id="rId59" o:title=""/>
          </v:shape>
          <o:OLEObject Type="Embed" ProgID="Equation.DSMT4" ShapeID="_x0000_i1054" DrawAspect="Content" ObjectID="_1833793439" r:id="rId60"/>
        </w:object>
      </w:r>
      <w:bookmarkEnd w:id="21"/>
      <w:r w:rsidR="00EF1EDA">
        <w:rPr>
          <w:sz w:val="24"/>
          <w:szCs w:val="24"/>
          <w:lang w:val="en-US"/>
        </w:rPr>
        <w:t xml:space="preserve">for equation (4) </w:t>
      </w:r>
      <w:bookmarkStart w:id="22" w:name="_Hlk222489596"/>
      <w:r w:rsidR="00952CC3">
        <w:rPr>
          <w:sz w:val="24"/>
          <w:szCs w:val="24"/>
          <w:lang w:val="en-US"/>
        </w:rPr>
        <w:t xml:space="preserve">or </w:t>
      </w:r>
      <w:r w:rsidR="00EF1EDA" w:rsidRPr="00EF1EDA">
        <w:rPr>
          <w:position w:val="-40"/>
          <w:sz w:val="24"/>
          <w:szCs w:val="24"/>
          <w:lang w:val="en-US"/>
        </w:rPr>
        <w:object w:dxaOrig="420" w:dyaOrig="780" w14:anchorId="06321DB5">
          <v:shape id="_x0000_i1055" type="#_x0000_t75" style="width:21.05pt;height:38.7pt" o:ole="">
            <v:imagedata r:id="rId61" o:title=""/>
          </v:shape>
          <o:OLEObject Type="Embed" ProgID="Equation.DSMT4" ShapeID="_x0000_i1055" DrawAspect="Content" ObjectID="_1833793440" r:id="rId62"/>
        </w:object>
      </w:r>
      <w:bookmarkEnd w:id="22"/>
      <w:r w:rsidR="00EF1EDA">
        <w:rPr>
          <w:sz w:val="24"/>
          <w:szCs w:val="24"/>
          <w:lang w:val="en-US"/>
        </w:rPr>
        <w:t xml:space="preserve"> for equation (5). Secondly, estimate of the seasonal indices </w:t>
      </w:r>
      <w:r w:rsidR="00EF1EDA" w:rsidRPr="00EF1EDA">
        <w:rPr>
          <w:position w:val="-14"/>
          <w:sz w:val="24"/>
          <w:szCs w:val="24"/>
          <w:lang w:val="en-US"/>
        </w:rPr>
        <w:object w:dxaOrig="460" w:dyaOrig="400" w14:anchorId="2D1FBBA0">
          <v:shape id="_x0000_i1056" type="#_x0000_t75" style="width:23.1pt;height:19.7pt" o:ole="">
            <v:imagedata r:id="rId63" o:title=""/>
          </v:shape>
          <o:OLEObject Type="Embed" ProgID="Equation.DSMT4" ShapeID="_x0000_i1056" DrawAspect="Content" ObjectID="_1833793441" r:id="rId64"/>
        </w:object>
      </w:r>
      <w:r w:rsidR="00EF1EDA">
        <w:rPr>
          <w:sz w:val="24"/>
          <w:szCs w:val="24"/>
          <w:lang w:val="en-US"/>
        </w:rPr>
        <w:t xml:space="preserve">is obtained by averaging de-trended series at </w:t>
      </w:r>
      <w:r w:rsidR="00EF1EDA">
        <w:rPr>
          <w:sz w:val="24"/>
          <w:szCs w:val="24"/>
          <w:lang w:val="en-US"/>
        </w:rPr>
        <w:lastRenderedPageBreak/>
        <w:t xml:space="preserve">each season. The de-trended, de-seasonalized series is obtained therefore </w:t>
      </w:r>
      <w:r w:rsidR="00EF1EDA" w:rsidRPr="00EF1EDA">
        <w:rPr>
          <w:position w:val="-12"/>
          <w:sz w:val="24"/>
          <w:szCs w:val="24"/>
          <w:lang w:val="en-US"/>
        </w:rPr>
        <w:object w:dxaOrig="1219" w:dyaOrig="499" w14:anchorId="41D40F09">
          <v:shape id="_x0000_i1057" type="#_x0000_t75" style="width:61.15pt;height:25.15pt" o:ole="">
            <v:imagedata r:id="rId65" o:title=""/>
          </v:shape>
          <o:OLEObject Type="Embed" ProgID="Equation.DSMT4" ShapeID="_x0000_i1057" DrawAspect="Content" ObjectID="_1833793442" r:id="rId66"/>
        </w:object>
      </w:r>
      <w:r w:rsidR="00EF1EDA">
        <w:rPr>
          <w:sz w:val="24"/>
          <w:szCs w:val="24"/>
          <w:lang w:val="en-US"/>
        </w:rPr>
        <w:t xml:space="preserve">for equation (4) or </w:t>
      </w:r>
      <w:r w:rsidR="00EF1EDA" w:rsidRPr="00EF1EDA">
        <w:rPr>
          <w:position w:val="-40"/>
          <w:sz w:val="24"/>
          <w:szCs w:val="24"/>
          <w:lang w:val="en-US"/>
        </w:rPr>
        <w:object w:dxaOrig="639" w:dyaOrig="780" w14:anchorId="4A87AC1F">
          <v:shape id="_x0000_i1058" type="#_x0000_t75" style="width:31.9pt;height:38.7pt" o:ole="">
            <v:imagedata r:id="rId67" o:title=""/>
          </v:shape>
          <o:OLEObject Type="Embed" ProgID="Equation.DSMT4" ShapeID="_x0000_i1058" DrawAspect="Content" ObjectID="_1833793443" r:id="rId68"/>
        </w:object>
      </w:r>
      <w:r w:rsidR="00EF1EDA">
        <w:rPr>
          <w:sz w:val="24"/>
          <w:szCs w:val="24"/>
          <w:lang w:val="en-US"/>
        </w:rPr>
        <w:t xml:space="preserve"> for equation (5)</w:t>
      </w:r>
      <w:r w:rsidR="00952CC3">
        <w:rPr>
          <w:sz w:val="24"/>
          <w:szCs w:val="24"/>
          <w:lang w:val="en-US"/>
        </w:rPr>
        <w:t>. This gives the residual or irregular component. Having fitted a model to a time series, the next step is to examine the model for adequacy or check if the residuals have the properties of a purely random process often known to as residual analysis.</w:t>
      </w:r>
    </w:p>
    <w:p w14:paraId="7B3AB6D5" w14:textId="0DA3D1A3" w:rsidR="00700A48" w:rsidRDefault="002448E9" w:rsidP="00E603DB">
      <w:pPr>
        <w:spacing w:line="360" w:lineRule="auto"/>
        <w:rPr>
          <w:sz w:val="24"/>
          <w:szCs w:val="24"/>
          <w:lang w:val="en-US"/>
        </w:rPr>
      </w:pPr>
      <w:r>
        <w:rPr>
          <w:sz w:val="24"/>
          <w:szCs w:val="24"/>
          <w:lang w:val="en-US"/>
        </w:rPr>
        <w:t xml:space="preserve">Chatfield </w:t>
      </w:r>
      <w:r w:rsidR="00486E6A">
        <w:rPr>
          <w:sz w:val="24"/>
          <w:szCs w:val="24"/>
          <w:lang w:val="en-US"/>
        </w:rPr>
        <w:t>[1]</w:t>
      </w:r>
      <w:r>
        <w:rPr>
          <w:sz w:val="24"/>
          <w:szCs w:val="24"/>
          <w:lang w:val="en-US"/>
        </w:rPr>
        <w:t xml:space="preserve"> </w:t>
      </w:r>
      <w:r w:rsidR="008A2A41">
        <w:rPr>
          <w:sz w:val="24"/>
          <w:szCs w:val="24"/>
          <w:lang w:val="en-US"/>
        </w:rPr>
        <w:t xml:space="preserve">stated the use of a time plot to choose between additive and multiplicative models but did not provide a statistical </w:t>
      </w:r>
      <w:r w:rsidR="00700A48">
        <w:rPr>
          <w:sz w:val="24"/>
          <w:szCs w:val="24"/>
          <w:lang w:val="en-US"/>
        </w:rPr>
        <w:t xml:space="preserve">test to justify the use. Contributing to choice of model in time series decomposition, Puerto and Rivera </w:t>
      </w:r>
      <w:r w:rsidR="00486E6A">
        <w:rPr>
          <w:sz w:val="24"/>
          <w:szCs w:val="24"/>
          <w:lang w:val="en-US"/>
        </w:rPr>
        <w:t>[2]</w:t>
      </w:r>
      <w:r w:rsidR="00700A48">
        <w:rPr>
          <w:sz w:val="24"/>
          <w:szCs w:val="24"/>
          <w:lang w:val="en-US"/>
        </w:rPr>
        <w:t xml:space="preserve"> proposed the use of coefficients of variation of seasonal difference and seasonal quotient for choice of model.</w:t>
      </w:r>
    </w:p>
    <w:p w14:paraId="1813F21A" w14:textId="7C16AF22" w:rsidR="00896D0F" w:rsidRDefault="00896D0F" w:rsidP="00E603DB">
      <w:pPr>
        <w:spacing w:line="360" w:lineRule="auto"/>
        <w:rPr>
          <w:sz w:val="24"/>
          <w:szCs w:val="24"/>
          <w:lang w:val="en-US"/>
        </w:rPr>
      </w:pPr>
      <w:r>
        <w:rPr>
          <w:sz w:val="24"/>
          <w:szCs w:val="24"/>
          <w:lang w:val="en-US"/>
        </w:rPr>
        <w:t xml:space="preserve">Linde </w:t>
      </w:r>
      <w:r w:rsidR="00486E6A">
        <w:rPr>
          <w:sz w:val="24"/>
          <w:szCs w:val="24"/>
          <w:lang w:val="en-US"/>
        </w:rPr>
        <w:t>[3]</w:t>
      </w:r>
      <w:r>
        <w:rPr>
          <w:sz w:val="24"/>
          <w:szCs w:val="24"/>
          <w:lang w:val="en-US"/>
        </w:rPr>
        <w:t xml:space="preserve"> proposed that in additive model the seasonal variation is independent of the absolute level of the time series and its amplitude is relatively close. While the amplitude of the seasonal factor varies with the level of the time series in multiplicative model.</w:t>
      </w:r>
    </w:p>
    <w:p w14:paraId="0D9AFA75" w14:textId="1A19EBD9" w:rsidR="005513A5" w:rsidRDefault="00896D0F" w:rsidP="005513A5">
      <w:pPr>
        <w:spacing w:line="360" w:lineRule="auto"/>
        <w:rPr>
          <w:sz w:val="24"/>
          <w:szCs w:val="24"/>
          <w:lang w:val="en-US"/>
        </w:rPr>
      </w:pPr>
      <w:r>
        <w:rPr>
          <w:sz w:val="24"/>
          <w:szCs w:val="24"/>
          <w:lang w:val="en-US"/>
        </w:rPr>
        <w:t xml:space="preserve">By arranging a series of length n into m rows </w:t>
      </w:r>
      <w:bookmarkStart w:id="23" w:name="_Hlk222494794"/>
      <w:r w:rsidRPr="00896D0F">
        <w:rPr>
          <w:position w:val="-18"/>
          <w:sz w:val="24"/>
          <w:szCs w:val="24"/>
          <w:lang w:val="en-US"/>
        </w:rPr>
        <w:object w:dxaOrig="1780" w:dyaOrig="480" w14:anchorId="5B8CFD9C">
          <v:shape id="_x0000_i1059" type="#_x0000_t75" style="width:89pt;height:23.75pt" o:ole="">
            <v:imagedata r:id="rId69" o:title=""/>
          </v:shape>
          <o:OLEObject Type="Embed" ProgID="Equation.DSMT4" ShapeID="_x0000_i1059" DrawAspect="Content" ObjectID="_1833793444" r:id="rId70"/>
        </w:object>
      </w:r>
      <w:bookmarkEnd w:id="23"/>
      <w:r w:rsidR="00D67A1D">
        <w:rPr>
          <w:sz w:val="24"/>
          <w:szCs w:val="24"/>
          <w:lang w:val="en-US"/>
        </w:rPr>
        <w:t xml:space="preserve">and </w:t>
      </w:r>
      <w:proofErr w:type="gramStart"/>
      <w:r w:rsidR="00D67A1D">
        <w:rPr>
          <w:sz w:val="24"/>
          <w:szCs w:val="24"/>
          <w:lang w:val="en-US"/>
        </w:rPr>
        <w:t xml:space="preserve">seasonal </w:t>
      </w:r>
      <w:proofErr w:type="gramEnd"/>
      <w:r w:rsidR="00D67A1D" w:rsidRPr="00896D0F">
        <w:rPr>
          <w:position w:val="-18"/>
          <w:sz w:val="24"/>
          <w:szCs w:val="24"/>
          <w:lang w:val="en-US"/>
        </w:rPr>
        <w:object w:dxaOrig="1700" w:dyaOrig="480" w14:anchorId="5C397258">
          <v:shape id="_x0000_i1060" type="#_x0000_t75" style="width:84.9pt;height:23.75pt" o:ole="">
            <v:imagedata r:id="rId71" o:title=""/>
          </v:shape>
          <o:OLEObject Type="Embed" ProgID="Equation.DSMT4" ShapeID="_x0000_i1060" DrawAspect="Content" ObjectID="_1833793445" r:id="rId72"/>
        </w:object>
      </w:r>
      <w:r w:rsidR="00D67A1D">
        <w:rPr>
          <w:sz w:val="24"/>
          <w:szCs w:val="24"/>
          <w:lang w:val="en-US"/>
        </w:rPr>
        <w:t xml:space="preserve">, </w:t>
      </w:r>
      <w:proofErr w:type="spellStart"/>
      <w:r w:rsidR="00D67A1D">
        <w:rPr>
          <w:sz w:val="24"/>
          <w:szCs w:val="24"/>
          <w:lang w:val="en-US"/>
        </w:rPr>
        <w:t>Dozie</w:t>
      </w:r>
      <w:proofErr w:type="spellEnd"/>
      <w:r w:rsidR="00D67A1D">
        <w:rPr>
          <w:sz w:val="24"/>
          <w:szCs w:val="24"/>
          <w:lang w:val="en-US"/>
        </w:rPr>
        <w:t xml:space="preserve"> </w:t>
      </w:r>
      <w:r w:rsidR="00486E6A">
        <w:rPr>
          <w:sz w:val="24"/>
          <w:szCs w:val="24"/>
          <w:lang w:val="en-US"/>
        </w:rPr>
        <w:t>[4]</w:t>
      </w:r>
      <w:r w:rsidR="00D67A1D">
        <w:rPr>
          <w:sz w:val="24"/>
          <w:szCs w:val="24"/>
          <w:lang w:val="en-US"/>
        </w:rPr>
        <w:t xml:space="preserve"> obtained the Buys-Ballot estimates </w:t>
      </w:r>
      <w:r w:rsidR="005513A5">
        <w:rPr>
          <w:sz w:val="24"/>
          <w:szCs w:val="24"/>
          <w:lang w:val="en-US"/>
        </w:rPr>
        <w:t xml:space="preserve">of row, column and overall averages </w:t>
      </w:r>
      <w:r w:rsidR="00D67A1D">
        <w:rPr>
          <w:sz w:val="24"/>
          <w:szCs w:val="24"/>
          <w:lang w:val="en-US"/>
        </w:rPr>
        <w:t xml:space="preserve">for mixed model in time series decomposition. For details of Buys-Ballot method, see </w:t>
      </w:r>
      <w:r w:rsidR="005513A5">
        <w:rPr>
          <w:sz w:val="24"/>
          <w:szCs w:val="24"/>
          <w:lang w:val="en-US"/>
        </w:rPr>
        <w:t xml:space="preserve">For details of Buys-Ballot procedure for time series decomposition see </w:t>
      </w:r>
      <w:bookmarkStart w:id="24" w:name="_Hlk222512452"/>
      <w:proofErr w:type="spellStart"/>
      <w:r w:rsidR="005513A5">
        <w:rPr>
          <w:sz w:val="24"/>
          <w:szCs w:val="24"/>
          <w:lang w:val="en-US"/>
        </w:rPr>
        <w:t>Iwueze</w:t>
      </w:r>
      <w:proofErr w:type="spellEnd"/>
      <w:r w:rsidR="005513A5">
        <w:rPr>
          <w:sz w:val="24"/>
          <w:szCs w:val="24"/>
          <w:lang w:val="en-US"/>
        </w:rPr>
        <w:t xml:space="preserve"> and </w:t>
      </w:r>
      <w:proofErr w:type="spellStart"/>
      <w:r w:rsidR="005513A5">
        <w:rPr>
          <w:sz w:val="24"/>
          <w:szCs w:val="24"/>
          <w:lang w:val="en-US"/>
        </w:rPr>
        <w:t>Ohakwe</w:t>
      </w:r>
      <w:proofErr w:type="spellEnd"/>
      <w:r w:rsidR="005513A5">
        <w:rPr>
          <w:sz w:val="24"/>
          <w:szCs w:val="24"/>
          <w:lang w:val="en-US"/>
        </w:rPr>
        <w:t xml:space="preserve"> [</w:t>
      </w:r>
      <w:r w:rsidR="00486E6A">
        <w:rPr>
          <w:sz w:val="24"/>
          <w:szCs w:val="24"/>
          <w:lang w:val="en-US"/>
        </w:rPr>
        <w:t>5</w:t>
      </w:r>
      <w:r w:rsidR="005513A5">
        <w:rPr>
          <w:sz w:val="24"/>
          <w:szCs w:val="24"/>
          <w:lang w:val="en-US"/>
        </w:rPr>
        <w:t xml:space="preserve">], </w:t>
      </w:r>
      <w:proofErr w:type="spellStart"/>
      <w:r w:rsidR="005513A5">
        <w:rPr>
          <w:sz w:val="24"/>
          <w:szCs w:val="24"/>
          <w:lang w:val="en-US"/>
        </w:rPr>
        <w:t>Iwueze</w:t>
      </w:r>
      <w:proofErr w:type="spellEnd"/>
      <w:r w:rsidR="005513A5">
        <w:rPr>
          <w:sz w:val="24"/>
          <w:szCs w:val="24"/>
          <w:lang w:val="en-US"/>
        </w:rPr>
        <w:t xml:space="preserve"> and </w:t>
      </w:r>
      <w:proofErr w:type="spellStart"/>
      <w:r w:rsidR="005513A5">
        <w:rPr>
          <w:sz w:val="24"/>
          <w:szCs w:val="24"/>
          <w:lang w:val="en-US"/>
        </w:rPr>
        <w:t>Nwogu</w:t>
      </w:r>
      <w:proofErr w:type="spellEnd"/>
      <w:r w:rsidR="005513A5">
        <w:rPr>
          <w:sz w:val="24"/>
          <w:szCs w:val="24"/>
          <w:lang w:val="en-US"/>
        </w:rPr>
        <w:t xml:space="preserve"> [</w:t>
      </w:r>
      <w:r w:rsidR="00486E6A">
        <w:rPr>
          <w:sz w:val="24"/>
          <w:szCs w:val="24"/>
          <w:lang w:val="en-US"/>
        </w:rPr>
        <w:t>6</w:t>
      </w:r>
      <w:r w:rsidR="005513A5">
        <w:rPr>
          <w:sz w:val="24"/>
          <w:szCs w:val="24"/>
          <w:lang w:val="en-US"/>
        </w:rPr>
        <w:t>], Nwogu et al [</w:t>
      </w:r>
      <w:r w:rsidR="00486E6A">
        <w:rPr>
          <w:sz w:val="24"/>
          <w:szCs w:val="24"/>
          <w:lang w:val="en-US"/>
        </w:rPr>
        <w:t>7</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Uwaezuoke</w:t>
      </w:r>
      <w:proofErr w:type="spellEnd"/>
      <w:r w:rsidR="005513A5">
        <w:rPr>
          <w:sz w:val="24"/>
          <w:szCs w:val="24"/>
          <w:lang w:val="en-US"/>
        </w:rPr>
        <w:t xml:space="preserve"> [</w:t>
      </w:r>
      <w:r w:rsidR="00036A17">
        <w:rPr>
          <w:sz w:val="24"/>
          <w:szCs w:val="24"/>
          <w:lang w:val="en-US"/>
        </w:rPr>
        <w:t>8</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et al [</w:t>
      </w:r>
      <w:r w:rsidR="00036A17">
        <w:rPr>
          <w:sz w:val="24"/>
          <w:szCs w:val="24"/>
          <w:lang w:val="en-US"/>
        </w:rPr>
        <w:t>9</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Ijeoma</w:t>
      </w:r>
      <w:proofErr w:type="spellEnd"/>
      <w:r w:rsidR="005513A5">
        <w:rPr>
          <w:sz w:val="24"/>
          <w:szCs w:val="24"/>
          <w:lang w:val="en-US"/>
        </w:rPr>
        <w:t xml:space="preserve"> [</w:t>
      </w:r>
      <w:r w:rsidR="00486E6A">
        <w:rPr>
          <w:sz w:val="24"/>
          <w:szCs w:val="24"/>
          <w:lang w:val="en-US"/>
        </w:rPr>
        <w:t>1</w:t>
      </w:r>
      <w:r w:rsidR="00036A17">
        <w:rPr>
          <w:sz w:val="24"/>
          <w:szCs w:val="24"/>
          <w:lang w:val="en-US"/>
        </w:rPr>
        <w:t>0</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Nwanya</w:t>
      </w:r>
      <w:proofErr w:type="spellEnd"/>
      <w:r w:rsidR="005513A5">
        <w:rPr>
          <w:sz w:val="24"/>
          <w:szCs w:val="24"/>
          <w:lang w:val="en-US"/>
        </w:rPr>
        <w:t xml:space="preserve"> [</w:t>
      </w:r>
      <w:r w:rsidR="00486E6A">
        <w:rPr>
          <w:sz w:val="24"/>
          <w:szCs w:val="24"/>
          <w:lang w:val="en-US"/>
        </w:rPr>
        <w:t>1</w:t>
      </w:r>
      <w:r w:rsidR="00036A17">
        <w:rPr>
          <w:sz w:val="24"/>
          <w:szCs w:val="24"/>
          <w:lang w:val="en-US"/>
        </w:rPr>
        <w:t>1</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Ihekuna</w:t>
      </w:r>
      <w:proofErr w:type="spellEnd"/>
      <w:r w:rsidR="005513A5">
        <w:rPr>
          <w:sz w:val="24"/>
          <w:szCs w:val="24"/>
          <w:lang w:val="en-US"/>
        </w:rPr>
        <w:t xml:space="preserve"> [1</w:t>
      </w:r>
      <w:r w:rsidR="00036A17">
        <w:rPr>
          <w:sz w:val="24"/>
          <w:szCs w:val="24"/>
          <w:lang w:val="en-US"/>
        </w:rPr>
        <w:t>2</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Ibebuogu</w:t>
      </w:r>
      <w:proofErr w:type="spellEnd"/>
      <w:r w:rsidR="005513A5">
        <w:rPr>
          <w:sz w:val="24"/>
          <w:szCs w:val="24"/>
          <w:lang w:val="en-US"/>
        </w:rPr>
        <w:t xml:space="preserve"> [1</w:t>
      </w:r>
      <w:r w:rsidR="00036A17">
        <w:rPr>
          <w:sz w:val="24"/>
          <w:szCs w:val="24"/>
          <w:lang w:val="en-US"/>
        </w:rPr>
        <w:t>3</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Ibebuogu</w:t>
      </w:r>
      <w:proofErr w:type="spellEnd"/>
      <w:r w:rsidR="005513A5">
        <w:rPr>
          <w:sz w:val="24"/>
          <w:szCs w:val="24"/>
          <w:lang w:val="en-US"/>
        </w:rPr>
        <w:t xml:space="preserve"> [1</w:t>
      </w:r>
      <w:r w:rsidR="00036A17">
        <w:rPr>
          <w:sz w:val="24"/>
          <w:szCs w:val="24"/>
          <w:lang w:val="en-US"/>
        </w:rPr>
        <w:t>4</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Uwaezuoke</w:t>
      </w:r>
      <w:proofErr w:type="spellEnd"/>
      <w:r w:rsidR="005513A5">
        <w:rPr>
          <w:sz w:val="24"/>
          <w:szCs w:val="24"/>
          <w:lang w:val="en-US"/>
        </w:rPr>
        <w:t xml:space="preserve"> [1</w:t>
      </w:r>
      <w:r w:rsidR="008A26DC">
        <w:rPr>
          <w:sz w:val="24"/>
          <w:szCs w:val="24"/>
          <w:lang w:val="en-US"/>
        </w:rPr>
        <w:t>5</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Ihekuna</w:t>
      </w:r>
      <w:proofErr w:type="spellEnd"/>
      <w:r w:rsidR="005513A5">
        <w:rPr>
          <w:sz w:val="24"/>
          <w:szCs w:val="24"/>
          <w:lang w:val="en-US"/>
        </w:rPr>
        <w:t xml:space="preserve"> [1</w:t>
      </w:r>
      <w:r w:rsidR="008A26DC">
        <w:rPr>
          <w:sz w:val="24"/>
          <w:szCs w:val="24"/>
          <w:lang w:val="en-US"/>
        </w:rPr>
        <w:t>6</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Ihekuna</w:t>
      </w:r>
      <w:proofErr w:type="spellEnd"/>
      <w:r w:rsidR="005513A5">
        <w:rPr>
          <w:sz w:val="24"/>
          <w:szCs w:val="24"/>
          <w:lang w:val="en-US"/>
        </w:rPr>
        <w:t xml:space="preserve"> [1</w:t>
      </w:r>
      <w:r w:rsidR="008A26DC">
        <w:rPr>
          <w:sz w:val="24"/>
          <w:szCs w:val="24"/>
          <w:lang w:val="en-US"/>
        </w:rPr>
        <w:t>7</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[1</w:t>
      </w:r>
      <w:r w:rsidR="008A26DC">
        <w:rPr>
          <w:sz w:val="24"/>
          <w:szCs w:val="24"/>
          <w:lang w:val="en-US"/>
        </w:rPr>
        <w:t>8</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Uwaezuoke</w:t>
      </w:r>
      <w:proofErr w:type="spellEnd"/>
      <w:r w:rsidR="005513A5">
        <w:rPr>
          <w:sz w:val="24"/>
          <w:szCs w:val="24"/>
          <w:lang w:val="en-US"/>
        </w:rPr>
        <w:t xml:space="preserve"> [</w:t>
      </w:r>
      <w:r w:rsidR="008A26DC">
        <w:rPr>
          <w:sz w:val="24"/>
          <w:szCs w:val="24"/>
          <w:lang w:val="en-US"/>
        </w:rPr>
        <w:t>19</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w:t>
      </w:r>
      <w:r w:rsidR="00885E5C">
        <w:rPr>
          <w:sz w:val="24"/>
          <w:szCs w:val="24"/>
          <w:lang w:val="en-US"/>
        </w:rPr>
        <w:t>2</w:t>
      </w:r>
      <w:r w:rsidR="008A26DC">
        <w:rPr>
          <w:sz w:val="24"/>
          <w:szCs w:val="24"/>
          <w:lang w:val="en-US"/>
        </w:rPr>
        <w:t>0</w:t>
      </w:r>
      <w:r w:rsidR="005513A5">
        <w:rPr>
          <w:sz w:val="24"/>
          <w:szCs w:val="24"/>
          <w:lang w:val="en-US"/>
        </w:rPr>
        <w:t xml:space="preserve">] and </w:t>
      </w:r>
      <w:proofErr w:type="spellStart"/>
      <w:r w:rsidR="00036A17">
        <w:rPr>
          <w:sz w:val="24"/>
          <w:szCs w:val="24"/>
          <w:lang w:val="en-US"/>
        </w:rPr>
        <w:t>Eqwuekwe</w:t>
      </w:r>
      <w:proofErr w:type="spellEnd"/>
      <w:r w:rsidR="005513A5">
        <w:rPr>
          <w:sz w:val="24"/>
          <w:szCs w:val="24"/>
          <w:lang w:val="en-US"/>
        </w:rPr>
        <w:t xml:space="preserve"> et al [</w:t>
      </w:r>
      <w:r w:rsidR="00885E5C">
        <w:rPr>
          <w:sz w:val="24"/>
          <w:szCs w:val="24"/>
          <w:lang w:val="en-US"/>
        </w:rPr>
        <w:t>2</w:t>
      </w:r>
      <w:r w:rsidR="008A26DC">
        <w:rPr>
          <w:sz w:val="24"/>
          <w:szCs w:val="24"/>
          <w:lang w:val="en-US"/>
        </w:rPr>
        <w:t>1</w:t>
      </w:r>
      <w:r w:rsidR="005513A5">
        <w:rPr>
          <w:sz w:val="24"/>
          <w:szCs w:val="24"/>
          <w:lang w:val="en-US"/>
        </w:rPr>
        <w:t>]</w:t>
      </w:r>
    </w:p>
    <w:bookmarkEnd w:id="24"/>
    <w:p w14:paraId="1A56B299" w14:textId="72152A84" w:rsidR="002448E9" w:rsidRDefault="00700A48" w:rsidP="00E603DB">
      <w:pPr>
        <w:spacing w:line="360" w:lineRule="auto"/>
        <w:rPr>
          <w:sz w:val="24"/>
          <w:szCs w:val="24"/>
          <w:lang w:val="en-US"/>
        </w:rPr>
      </w:pPr>
      <w:proofErr w:type="spellStart"/>
      <w:r>
        <w:rPr>
          <w:sz w:val="24"/>
          <w:szCs w:val="24"/>
          <w:lang w:val="en-US"/>
        </w:rPr>
        <w:t>Iwueze</w:t>
      </w:r>
      <w:proofErr w:type="spellEnd"/>
      <w:r>
        <w:rPr>
          <w:sz w:val="24"/>
          <w:szCs w:val="24"/>
          <w:lang w:val="en-US"/>
        </w:rPr>
        <w:t xml:space="preserve"> and </w:t>
      </w:r>
      <w:proofErr w:type="spellStart"/>
      <w:r>
        <w:rPr>
          <w:sz w:val="24"/>
          <w:szCs w:val="24"/>
          <w:lang w:val="en-US"/>
        </w:rPr>
        <w:t>Nwogu</w:t>
      </w:r>
      <w:proofErr w:type="spellEnd"/>
      <w:r>
        <w:rPr>
          <w:sz w:val="24"/>
          <w:szCs w:val="24"/>
          <w:lang w:val="en-US"/>
        </w:rPr>
        <w:t xml:space="preserve"> </w:t>
      </w:r>
      <w:r w:rsidR="00300FFE">
        <w:rPr>
          <w:sz w:val="24"/>
          <w:szCs w:val="24"/>
          <w:lang w:val="en-US"/>
        </w:rPr>
        <w:t>[6]</w:t>
      </w:r>
      <w:r>
        <w:rPr>
          <w:sz w:val="24"/>
          <w:szCs w:val="24"/>
          <w:lang w:val="en-US"/>
        </w:rPr>
        <w:t xml:space="preserve"> have shown that, for seasonal time series data and for all the trending curves</w:t>
      </w:r>
      <w:r w:rsidR="00E94C54">
        <w:rPr>
          <w:sz w:val="24"/>
          <w:szCs w:val="24"/>
          <w:lang w:val="en-US"/>
        </w:rPr>
        <w:t xml:space="preserve">, the periodic, seasonal and overall averages and variances of the Buys-Ballot table are 1) functions of the trend parameters and 2) different for additive and multiplicative models. Thus, periodic, seasonal and overall averages and variances can be used for i) choice of appropriate model for decomposition of any study series, ii) </w:t>
      </w:r>
      <w:r w:rsidR="000B0626">
        <w:rPr>
          <w:sz w:val="24"/>
          <w:szCs w:val="24"/>
          <w:lang w:val="en-US"/>
        </w:rPr>
        <w:t>detection of presence of seasonal indices in addition to estimation of trend parameters and seasonal indices.</w:t>
      </w:r>
    </w:p>
    <w:p w14:paraId="5D5F896F" w14:textId="60878857" w:rsidR="00F645FB" w:rsidRDefault="00085017">
      <w:pPr>
        <w:rPr>
          <w:sz w:val="24"/>
          <w:szCs w:val="24"/>
          <w:lang w:val="en-US"/>
        </w:rPr>
      </w:pPr>
      <w:r>
        <w:rPr>
          <w:sz w:val="24"/>
          <w:szCs w:val="24"/>
          <w:lang w:val="en-US"/>
        </w:rPr>
        <w:lastRenderedPageBreak/>
        <w:t>2. Methodology</w:t>
      </w:r>
    </w:p>
    <w:p w14:paraId="0BDBF766" w14:textId="65136AFB" w:rsidR="00EE39D8" w:rsidRDefault="00F70D88" w:rsidP="00EE39D8">
      <w:pPr>
        <w:spacing w:line="360" w:lineRule="auto"/>
        <w:rPr>
          <w:sz w:val="24"/>
          <w:szCs w:val="24"/>
          <w:lang w:val="en-US"/>
        </w:rPr>
      </w:pPr>
      <w:r>
        <w:rPr>
          <w:sz w:val="24"/>
          <w:szCs w:val="24"/>
          <w:lang w:val="en-US"/>
        </w:rPr>
        <w:t>The method adopted in this work is the Buys-Ballot procedure developed for choice of model</w:t>
      </w:r>
      <w:r w:rsidR="00EE39D8">
        <w:rPr>
          <w:sz w:val="24"/>
          <w:szCs w:val="24"/>
          <w:lang w:val="en-US"/>
        </w:rPr>
        <w:t xml:space="preserve"> for decomposition of time series, choice of appropriate transformation and estimation of trend parameters and seasonal indices based on the row, column and overall averages and variances. </w:t>
      </w:r>
      <w:r w:rsidR="007C46EC">
        <w:rPr>
          <w:sz w:val="24"/>
          <w:szCs w:val="24"/>
          <w:lang w:val="en-US"/>
        </w:rPr>
        <w:t xml:space="preserve">For the additive, multiplicative and mixed models, the row, column and overall averages and variances obtained by </w:t>
      </w:r>
      <w:proofErr w:type="spellStart"/>
      <w:r w:rsidR="007C46EC">
        <w:rPr>
          <w:sz w:val="24"/>
          <w:szCs w:val="24"/>
          <w:lang w:val="en-US"/>
        </w:rPr>
        <w:t>Nzenwa</w:t>
      </w:r>
      <w:proofErr w:type="spellEnd"/>
      <w:r w:rsidR="007C46EC">
        <w:rPr>
          <w:sz w:val="24"/>
          <w:szCs w:val="24"/>
          <w:lang w:val="en-US"/>
        </w:rPr>
        <w:t xml:space="preserve"> </w:t>
      </w:r>
      <w:r w:rsidR="00300FFE">
        <w:rPr>
          <w:sz w:val="24"/>
          <w:szCs w:val="24"/>
          <w:lang w:val="en-US"/>
        </w:rPr>
        <w:t>[2</w:t>
      </w:r>
      <w:r w:rsidR="008A26DC">
        <w:rPr>
          <w:sz w:val="24"/>
          <w:szCs w:val="24"/>
          <w:lang w:val="en-US"/>
        </w:rPr>
        <w:t>2</w:t>
      </w:r>
      <w:r w:rsidR="00300FFE">
        <w:rPr>
          <w:sz w:val="24"/>
          <w:szCs w:val="24"/>
          <w:lang w:val="en-US"/>
        </w:rPr>
        <w:t>]</w:t>
      </w:r>
      <w:r w:rsidR="007C46EC">
        <w:rPr>
          <w:sz w:val="24"/>
          <w:szCs w:val="24"/>
          <w:lang w:val="en-US"/>
        </w:rPr>
        <w:t xml:space="preserve"> when the trend-cycle components is quadratic </w:t>
      </w:r>
      <w:r w:rsidR="006002BA">
        <w:rPr>
          <w:sz w:val="24"/>
          <w:szCs w:val="24"/>
          <w:lang w:val="en-US"/>
        </w:rPr>
        <w:t xml:space="preserve">are given in Tables 1, 2 and 3. From tables 1, 2 and 3, </w:t>
      </w:r>
      <w:proofErr w:type="spellStart"/>
      <w:r w:rsidR="00CC7619">
        <w:rPr>
          <w:sz w:val="24"/>
          <w:szCs w:val="24"/>
          <w:lang w:val="en-US"/>
        </w:rPr>
        <w:t>Nzenwa</w:t>
      </w:r>
      <w:proofErr w:type="spellEnd"/>
      <w:r w:rsidR="006002BA">
        <w:rPr>
          <w:sz w:val="24"/>
          <w:szCs w:val="24"/>
          <w:lang w:val="en-US"/>
        </w:rPr>
        <w:t xml:space="preserve"> observed that the row, column and overall averages and variances are not the same for the decomposition models. </w:t>
      </w:r>
      <w:r w:rsidR="00055FAD">
        <w:rPr>
          <w:sz w:val="24"/>
          <w:szCs w:val="24"/>
          <w:lang w:val="en-US"/>
        </w:rPr>
        <w:t>Section 2.1 presents the summary of row, column and overall averages and variances of Buys-Ballot table for additive, multiplicative and mixed models of quadratic component w</w:t>
      </w:r>
      <w:r w:rsidR="0041534D">
        <w:rPr>
          <w:sz w:val="24"/>
          <w:szCs w:val="24"/>
          <w:lang w:val="en-US"/>
        </w:rPr>
        <w:t>hile section 2.2 is on estimation of trend parameters and seasonal indices.</w:t>
      </w:r>
    </w:p>
    <w:p w14:paraId="2CF58B28" w14:textId="3CEC991C" w:rsidR="007F245D" w:rsidRDefault="007F245D" w:rsidP="005F37F7">
      <w:pPr>
        <w:rPr>
          <w:sz w:val="24"/>
          <w:szCs w:val="24"/>
          <w:lang w:val="en-US"/>
        </w:rPr>
      </w:pPr>
      <w:r>
        <w:rPr>
          <w:sz w:val="24"/>
          <w:szCs w:val="24"/>
          <w:lang w:val="en-US"/>
        </w:rPr>
        <w:t>2.1 Summary of Row, Column and Overall</w:t>
      </w:r>
      <w:r w:rsidR="00055FAD">
        <w:rPr>
          <w:sz w:val="24"/>
          <w:szCs w:val="24"/>
          <w:lang w:val="en-US"/>
        </w:rPr>
        <w:t xml:space="preserve"> Averages and Variances of the Additive, Multiplicative and Mixed Models of Quadratic Trend</w:t>
      </w:r>
    </w:p>
    <w:p w14:paraId="05AC11DA" w14:textId="77777777" w:rsidR="007F245D" w:rsidRDefault="007F245D" w:rsidP="005F37F7">
      <w:pPr>
        <w:rPr>
          <w:sz w:val="24"/>
          <w:szCs w:val="24"/>
          <w:lang w:val="en-US"/>
        </w:rPr>
      </w:pPr>
    </w:p>
    <w:p w14:paraId="510B72DD" w14:textId="3851A519" w:rsidR="005F37F7" w:rsidRDefault="007F245D" w:rsidP="005F37F7">
      <w:pPr>
        <w:rPr>
          <w:sz w:val="24"/>
          <w:szCs w:val="24"/>
          <w:lang w:val="en-US"/>
        </w:rPr>
      </w:pPr>
      <w:r>
        <w:rPr>
          <w:sz w:val="24"/>
          <w:szCs w:val="24"/>
          <w:lang w:val="en-US"/>
        </w:rPr>
        <w:t>2</w:t>
      </w:r>
      <w:r w:rsidR="00055FAD">
        <w:rPr>
          <w:sz w:val="24"/>
          <w:szCs w:val="24"/>
          <w:lang w:val="en-US"/>
        </w:rPr>
        <w:t xml:space="preserve">.1.1 Table 1: </w:t>
      </w:r>
      <w:r>
        <w:rPr>
          <w:sz w:val="24"/>
          <w:szCs w:val="24"/>
          <w:lang w:val="en-US"/>
        </w:rPr>
        <w:t xml:space="preserve"> </w:t>
      </w:r>
      <w:r w:rsidR="005F37F7">
        <w:rPr>
          <w:sz w:val="24"/>
          <w:szCs w:val="24"/>
          <w:lang w:val="en-US"/>
        </w:rPr>
        <w:t>Summary of Means and Variances of Additive Model</w:t>
      </w:r>
    </w:p>
    <w:tbl>
      <w:tblPr>
        <w:tblStyle w:val="TableGrid"/>
        <w:tblW w:w="0" w:type="auto"/>
        <w:tblLook w:val="04A0" w:firstRow="1" w:lastRow="0" w:firstColumn="1" w:lastColumn="0" w:noHBand="0" w:noVBand="1"/>
      </w:tblPr>
      <w:tblGrid>
        <w:gridCol w:w="1773"/>
        <w:gridCol w:w="7469"/>
      </w:tblGrid>
      <w:tr w:rsidR="005F37F7" w14:paraId="43BDD9C3" w14:textId="77777777" w:rsidTr="00126D0E">
        <w:tc>
          <w:tcPr>
            <w:tcW w:w="2122" w:type="dxa"/>
          </w:tcPr>
          <w:p w14:paraId="3F425CCE" w14:textId="77777777" w:rsidR="005F37F7" w:rsidRDefault="005F37F7" w:rsidP="00126D0E">
            <w:pPr>
              <w:rPr>
                <w:sz w:val="24"/>
                <w:szCs w:val="24"/>
                <w:lang w:val="en-US"/>
              </w:rPr>
            </w:pPr>
            <w:r>
              <w:rPr>
                <w:sz w:val="24"/>
                <w:szCs w:val="24"/>
                <w:lang w:val="en-US"/>
              </w:rPr>
              <w:t>Measures</w:t>
            </w:r>
          </w:p>
        </w:tc>
        <w:tc>
          <w:tcPr>
            <w:tcW w:w="6894" w:type="dxa"/>
          </w:tcPr>
          <w:p w14:paraId="6FEF207A" w14:textId="47C95E89" w:rsidR="005F37F7" w:rsidRDefault="00CC7619" w:rsidP="00126D0E">
            <w:pPr>
              <w:rPr>
                <w:sz w:val="24"/>
                <w:szCs w:val="24"/>
                <w:lang w:val="en-US"/>
              </w:rPr>
            </w:pPr>
            <w:r>
              <w:rPr>
                <w:sz w:val="24"/>
                <w:szCs w:val="24"/>
                <w:lang w:val="en-US"/>
              </w:rPr>
              <w:t xml:space="preserve">                               </w:t>
            </w:r>
            <w:r w:rsidR="005F37F7">
              <w:rPr>
                <w:sz w:val="24"/>
                <w:szCs w:val="24"/>
                <w:lang w:val="en-US"/>
              </w:rPr>
              <w:t>Additive Model</w:t>
            </w:r>
          </w:p>
        </w:tc>
      </w:tr>
      <w:tr w:rsidR="005F37F7" w14:paraId="47D0920E" w14:textId="77777777" w:rsidTr="00126D0E">
        <w:tc>
          <w:tcPr>
            <w:tcW w:w="2122" w:type="dxa"/>
          </w:tcPr>
          <w:p w14:paraId="6557E7FA" w14:textId="77777777" w:rsidR="005F37F7" w:rsidRDefault="005F37F7" w:rsidP="00126D0E">
            <w:pPr>
              <w:rPr>
                <w:sz w:val="24"/>
                <w:szCs w:val="24"/>
                <w:lang w:val="en-US"/>
              </w:rPr>
            </w:pPr>
            <w:r>
              <w:rPr>
                <w:sz w:val="24"/>
                <w:szCs w:val="24"/>
                <w:lang w:val="en-US"/>
              </w:rPr>
              <w:t xml:space="preserve"> </w:t>
            </w:r>
            <w:r w:rsidRPr="00D55463">
              <w:rPr>
                <w:position w:val="-6"/>
                <w:sz w:val="24"/>
                <w:szCs w:val="24"/>
                <w:lang w:val="en-US"/>
              </w:rPr>
              <w:object w:dxaOrig="360" w:dyaOrig="440" w14:anchorId="0AF4FC46">
                <v:shape id="_x0000_i1061" type="#_x0000_t75" style="width:18.35pt;height:21.75pt" o:ole="">
                  <v:imagedata r:id="rId73" o:title=""/>
                </v:shape>
                <o:OLEObject Type="Embed" ProgID="Equation.DSMT4" ShapeID="_x0000_i1061" DrawAspect="Content" ObjectID="_1833793446" r:id="rId74"/>
              </w:object>
            </w:r>
          </w:p>
        </w:tc>
        <w:tc>
          <w:tcPr>
            <w:tcW w:w="6894" w:type="dxa"/>
          </w:tcPr>
          <w:p w14:paraId="786B4F5D" w14:textId="3B5FA0FF" w:rsidR="005F37F7" w:rsidRDefault="005F37F7" w:rsidP="00126D0E">
            <w:pPr>
              <w:rPr>
                <w:sz w:val="24"/>
                <w:szCs w:val="24"/>
                <w:lang w:val="en-US"/>
              </w:rPr>
            </w:pPr>
            <w:r>
              <w:rPr>
                <w:sz w:val="24"/>
                <w:szCs w:val="24"/>
                <w:lang w:val="en-US"/>
              </w:rPr>
              <w:t xml:space="preserve">    </w:t>
            </w:r>
            <w:bookmarkStart w:id="25" w:name="_Hlk222066458"/>
            <w:r w:rsidR="000944B3" w:rsidRPr="000944B3">
              <w:rPr>
                <w:position w:val="-54"/>
                <w:sz w:val="24"/>
                <w:szCs w:val="24"/>
                <w:lang w:val="en-US"/>
              </w:rPr>
              <w:object w:dxaOrig="4580" w:dyaOrig="1200" w14:anchorId="20CADE7C">
                <v:shape id="_x0000_i1062" type="#_x0000_t75" style="width:229.6pt;height:60.45pt" o:ole="">
                  <v:imagedata r:id="rId75" o:title=""/>
                </v:shape>
                <o:OLEObject Type="Embed" ProgID="Equation.DSMT4" ShapeID="_x0000_i1062" DrawAspect="Content" ObjectID="_1833793447" r:id="rId76"/>
              </w:object>
            </w:r>
            <w:bookmarkEnd w:id="25"/>
          </w:p>
        </w:tc>
      </w:tr>
      <w:tr w:rsidR="005F37F7" w14:paraId="7404AE9B" w14:textId="77777777" w:rsidTr="00126D0E">
        <w:tc>
          <w:tcPr>
            <w:tcW w:w="2122" w:type="dxa"/>
          </w:tcPr>
          <w:p w14:paraId="277FF2E3" w14:textId="77777777" w:rsidR="005F37F7" w:rsidRDefault="005F37F7" w:rsidP="00126D0E">
            <w:pPr>
              <w:rPr>
                <w:sz w:val="24"/>
                <w:szCs w:val="24"/>
                <w:lang w:val="en-US"/>
              </w:rPr>
            </w:pPr>
            <w:r>
              <w:rPr>
                <w:sz w:val="24"/>
                <w:szCs w:val="24"/>
                <w:lang w:val="en-US"/>
              </w:rPr>
              <w:t xml:space="preserve"> </w:t>
            </w:r>
            <w:r w:rsidRPr="003F4718">
              <w:rPr>
                <w:position w:val="-10"/>
                <w:sz w:val="24"/>
                <w:szCs w:val="24"/>
                <w:lang w:val="en-US"/>
              </w:rPr>
              <w:object w:dxaOrig="400" w:dyaOrig="480" w14:anchorId="625DE837">
                <v:shape id="_x0000_i1063" type="#_x0000_t75" style="width:20.4pt;height:23.75pt" o:ole="">
                  <v:imagedata r:id="rId77" o:title=""/>
                </v:shape>
                <o:OLEObject Type="Embed" ProgID="Equation.DSMT4" ShapeID="_x0000_i1063" DrawAspect="Content" ObjectID="_1833793448" r:id="rId78"/>
              </w:object>
            </w:r>
          </w:p>
        </w:tc>
        <w:tc>
          <w:tcPr>
            <w:tcW w:w="6894" w:type="dxa"/>
          </w:tcPr>
          <w:p w14:paraId="7295B319" w14:textId="6C57F80D" w:rsidR="005F37F7" w:rsidRDefault="005F37F7" w:rsidP="00126D0E">
            <w:pPr>
              <w:rPr>
                <w:sz w:val="24"/>
                <w:szCs w:val="24"/>
                <w:lang w:val="en-US"/>
              </w:rPr>
            </w:pPr>
            <w:r>
              <w:rPr>
                <w:sz w:val="24"/>
                <w:szCs w:val="24"/>
                <w:lang w:val="en-US"/>
              </w:rPr>
              <w:t xml:space="preserve">    </w:t>
            </w:r>
            <w:bookmarkStart w:id="26" w:name="_Hlk222064772"/>
            <w:r w:rsidR="000944B3" w:rsidRPr="000944B3">
              <w:rPr>
                <w:position w:val="-52"/>
                <w:sz w:val="24"/>
                <w:szCs w:val="24"/>
                <w:lang w:val="en-US"/>
              </w:rPr>
              <w:object w:dxaOrig="4700" w:dyaOrig="1160" w14:anchorId="01EA387B">
                <v:shape id="_x0000_i1064" type="#_x0000_t75" style="width:235pt;height:58.4pt" o:ole="">
                  <v:imagedata r:id="rId79" o:title=""/>
                </v:shape>
                <o:OLEObject Type="Embed" ProgID="Equation.DSMT4" ShapeID="_x0000_i1064" DrawAspect="Content" ObjectID="_1833793449" r:id="rId80"/>
              </w:object>
            </w:r>
            <w:bookmarkEnd w:id="26"/>
          </w:p>
        </w:tc>
      </w:tr>
      <w:tr w:rsidR="005F37F7" w14:paraId="0B6F6CCB" w14:textId="77777777" w:rsidTr="00126D0E">
        <w:tc>
          <w:tcPr>
            <w:tcW w:w="2122" w:type="dxa"/>
          </w:tcPr>
          <w:p w14:paraId="72AB5921" w14:textId="77777777" w:rsidR="005F37F7" w:rsidRDefault="005F37F7" w:rsidP="00126D0E">
            <w:pPr>
              <w:rPr>
                <w:sz w:val="24"/>
                <w:szCs w:val="24"/>
                <w:lang w:val="en-US"/>
              </w:rPr>
            </w:pPr>
            <w:r>
              <w:rPr>
                <w:sz w:val="24"/>
                <w:szCs w:val="24"/>
                <w:lang w:val="en-US"/>
              </w:rPr>
              <w:t xml:space="preserve"> </w:t>
            </w:r>
            <w:r w:rsidRPr="009A4A60">
              <w:rPr>
                <w:position w:val="-12"/>
                <w:sz w:val="24"/>
                <w:szCs w:val="24"/>
                <w:lang w:val="en-US"/>
              </w:rPr>
              <w:object w:dxaOrig="340" w:dyaOrig="499" w14:anchorId="3EC9645A">
                <v:shape id="_x0000_i1065" type="#_x0000_t75" style="width:17pt;height:24.45pt" o:ole="">
                  <v:imagedata r:id="rId81" o:title=""/>
                </v:shape>
                <o:OLEObject Type="Embed" ProgID="Equation.DSMT4" ShapeID="_x0000_i1065" DrawAspect="Content" ObjectID="_1833793450" r:id="rId82"/>
              </w:object>
            </w:r>
          </w:p>
        </w:tc>
        <w:tc>
          <w:tcPr>
            <w:tcW w:w="6894" w:type="dxa"/>
          </w:tcPr>
          <w:p w14:paraId="32874BB0" w14:textId="1D87216A" w:rsidR="005F37F7" w:rsidRDefault="005F37F7" w:rsidP="00126D0E">
            <w:pPr>
              <w:rPr>
                <w:sz w:val="24"/>
                <w:szCs w:val="24"/>
                <w:lang w:val="en-US"/>
              </w:rPr>
            </w:pPr>
            <w:r>
              <w:rPr>
                <w:sz w:val="24"/>
                <w:szCs w:val="24"/>
                <w:lang w:val="en-US"/>
              </w:rPr>
              <w:t xml:space="preserve">    </w:t>
            </w:r>
            <w:r w:rsidR="00C34CDB" w:rsidRPr="003515DF">
              <w:rPr>
                <w:position w:val="-24"/>
                <w:sz w:val="24"/>
                <w:szCs w:val="24"/>
                <w:lang w:val="en-US"/>
              </w:rPr>
              <w:object w:dxaOrig="3379" w:dyaOrig="620" w14:anchorId="4A40B48B">
                <v:shape id="_x0000_i1066" type="#_x0000_t75" style="width:169.15pt;height:31.25pt" o:ole="">
                  <v:imagedata r:id="rId83" o:title=""/>
                </v:shape>
                <o:OLEObject Type="Embed" ProgID="Equation.DSMT4" ShapeID="_x0000_i1066" DrawAspect="Content" ObjectID="_1833793451" r:id="rId84"/>
              </w:object>
            </w:r>
          </w:p>
        </w:tc>
      </w:tr>
      <w:tr w:rsidR="005F37F7" w14:paraId="7608EF0B" w14:textId="77777777" w:rsidTr="00126D0E">
        <w:tc>
          <w:tcPr>
            <w:tcW w:w="2122" w:type="dxa"/>
          </w:tcPr>
          <w:p w14:paraId="4CAD50A8" w14:textId="77777777" w:rsidR="005F37F7" w:rsidRDefault="005F37F7" w:rsidP="00126D0E">
            <w:pPr>
              <w:rPr>
                <w:sz w:val="24"/>
                <w:szCs w:val="24"/>
                <w:lang w:val="en-US"/>
              </w:rPr>
            </w:pPr>
            <w:r>
              <w:rPr>
                <w:sz w:val="24"/>
                <w:szCs w:val="24"/>
                <w:lang w:val="en-US"/>
              </w:rPr>
              <w:t xml:space="preserve">  </w:t>
            </w:r>
            <w:r w:rsidRPr="00803865">
              <w:rPr>
                <w:position w:val="-12"/>
                <w:sz w:val="24"/>
                <w:szCs w:val="24"/>
                <w:lang w:val="en-US"/>
              </w:rPr>
              <w:object w:dxaOrig="320" w:dyaOrig="380" w14:anchorId="74E58A5E">
                <v:shape id="_x0000_i1067" type="#_x0000_t75" style="width:15.6pt;height:19pt" o:ole="">
                  <v:imagedata r:id="rId85" o:title=""/>
                </v:shape>
                <o:OLEObject Type="Embed" ProgID="Equation.DSMT4" ShapeID="_x0000_i1067" DrawAspect="Content" ObjectID="_1833793452" r:id="rId86"/>
              </w:object>
            </w:r>
          </w:p>
        </w:tc>
        <w:tc>
          <w:tcPr>
            <w:tcW w:w="6894" w:type="dxa"/>
          </w:tcPr>
          <w:p w14:paraId="2FFC1D9D" w14:textId="1459DCA6" w:rsidR="005F37F7" w:rsidRDefault="005F37F7" w:rsidP="00126D0E">
            <w:pPr>
              <w:rPr>
                <w:sz w:val="24"/>
                <w:szCs w:val="24"/>
                <w:lang w:val="en-US"/>
              </w:rPr>
            </w:pPr>
            <w:r>
              <w:rPr>
                <w:sz w:val="24"/>
                <w:szCs w:val="24"/>
                <w:lang w:val="en-US"/>
              </w:rPr>
              <w:t xml:space="preserve">      </w:t>
            </w:r>
            <w:r w:rsidR="00CD0F42" w:rsidRPr="00DC2AE2">
              <w:rPr>
                <w:position w:val="-114"/>
                <w:sz w:val="24"/>
                <w:szCs w:val="24"/>
                <w:lang w:val="en-US"/>
              </w:rPr>
              <w:object w:dxaOrig="5760" w:dyaOrig="2280" w14:anchorId="7C8456F6">
                <v:shape id="_x0000_i1068" type="#_x0000_t75" style="width:288.7pt;height:114.8pt" o:ole="">
                  <v:imagedata r:id="rId87" o:title=""/>
                </v:shape>
                <o:OLEObject Type="Embed" ProgID="Equation.DSMT4" ShapeID="_x0000_i1068" DrawAspect="Content" ObjectID="_1833793453" r:id="rId88"/>
              </w:object>
            </w:r>
          </w:p>
        </w:tc>
      </w:tr>
      <w:tr w:rsidR="005F37F7" w14:paraId="42454AD6" w14:textId="77777777" w:rsidTr="00126D0E">
        <w:tc>
          <w:tcPr>
            <w:tcW w:w="2122" w:type="dxa"/>
          </w:tcPr>
          <w:p w14:paraId="4FC75F1F" w14:textId="77777777" w:rsidR="005F37F7" w:rsidRDefault="005F37F7" w:rsidP="00126D0E">
            <w:pPr>
              <w:rPr>
                <w:sz w:val="24"/>
                <w:szCs w:val="24"/>
                <w:lang w:val="en-US"/>
              </w:rPr>
            </w:pPr>
            <w:r>
              <w:rPr>
                <w:sz w:val="24"/>
                <w:szCs w:val="24"/>
                <w:lang w:val="en-US"/>
              </w:rPr>
              <w:lastRenderedPageBreak/>
              <w:t xml:space="preserve">  </w:t>
            </w:r>
            <w:r w:rsidRPr="005D0CD1">
              <w:rPr>
                <w:position w:val="-14"/>
                <w:sz w:val="24"/>
                <w:szCs w:val="24"/>
                <w:lang w:val="en-US"/>
              </w:rPr>
              <w:object w:dxaOrig="340" w:dyaOrig="400" w14:anchorId="2D36F31E">
                <v:shape id="_x0000_i1069" type="#_x0000_t75" style="width:17pt;height:20.4pt" o:ole="">
                  <v:imagedata r:id="rId89" o:title=""/>
                </v:shape>
                <o:OLEObject Type="Embed" ProgID="Equation.DSMT4" ShapeID="_x0000_i1069" DrawAspect="Content" ObjectID="_1833793454" r:id="rId90"/>
              </w:object>
            </w:r>
          </w:p>
        </w:tc>
        <w:tc>
          <w:tcPr>
            <w:tcW w:w="6894" w:type="dxa"/>
          </w:tcPr>
          <w:p w14:paraId="2E991848" w14:textId="7E02F4CC" w:rsidR="005F37F7" w:rsidRDefault="005F37F7" w:rsidP="00126D0E">
            <w:pPr>
              <w:rPr>
                <w:sz w:val="24"/>
                <w:szCs w:val="24"/>
                <w:lang w:val="en-US"/>
              </w:rPr>
            </w:pPr>
            <w:r>
              <w:rPr>
                <w:sz w:val="24"/>
                <w:szCs w:val="24"/>
                <w:lang w:val="en-US"/>
              </w:rPr>
              <w:t xml:space="preserve">      </w:t>
            </w:r>
            <w:bookmarkStart w:id="27" w:name="_Hlk219831200"/>
            <w:r w:rsidR="00F756B9" w:rsidRPr="00D07CA5">
              <w:rPr>
                <w:position w:val="-62"/>
                <w:sz w:val="24"/>
                <w:szCs w:val="24"/>
                <w:lang w:val="en-US"/>
              </w:rPr>
              <w:object w:dxaOrig="5080" w:dyaOrig="1359" w14:anchorId="69EC37CD">
                <v:shape id="_x0000_i1070" type="#_x0000_t75" style="width:254.7pt;height:67.9pt" o:ole="">
                  <v:imagedata r:id="rId91" o:title=""/>
                </v:shape>
                <o:OLEObject Type="Embed" ProgID="Equation.DSMT4" ShapeID="_x0000_i1070" DrawAspect="Content" ObjectID="_1833793455" r:id="rId92"/>
              </w:object>
            </w:r>
            <w:bookmarkEnd w:id="27"/>
          </w:p>
        </w:tc>
      </w:tr>
      <w:tr w:rsidR="005F37F7" w14:paraId="25508126" w14:textId="77777777" w:rsidTr="00126D0E">
        <w:tc>
          <w:tcPr>
            <w:tcW w:w="2122" w:type="dxa"/>
          </w:tcPr>
          <w:p w14:paraId="7754D4EC" w14:textId="77777777" w:rsidR="005F37F7" w:rsidRDefault="005F37F7" w:rsidP="00126D0E">
            <w:pPr>
              <w:rPr>
                <w:sz w:val="24"/>
                <w:szCs w:val="24"/>
                <w:lang w:val="en-US"/>
              </w:rPr>
            </w:pPr>
            <w:r>
              <w:rPr>
                <w:sz w:val="24"/>
                <w:szCs w:val="24"/>
                <w:lang w:val="en-US"/>
              </w:rPr>
              <w:t xml:space="preserve">   </w:t>
            </w:r>
            <w:r w:rsidRPr="00847C9D">
              <w:rPr>
                <w:position w:val="-12"/>
                <w:sz w:val="24"/>
                <w:szCs w:val="24"/>
                <w:lang w:val="en-US"/>
              </w:rPr>
              <w:object w:dxaOrig="320" w:dyaOrig="380" w14:anchorId="60545B60">
                <v:shape id="_x0000_i1071" type="#_x0000_t75" style="width:15.6pt;height:19pt" o:ole="">
                  <v:imagedata r:id="rId93" o:title=""/>
                </v:shape>
                <o:OLEObject Type="Embed" ProgID="Equation.DSMT4" ShapeID="_x0000_i1071" DrawAspect="Content" ObjectID="_1833793456" r:id="rId94"/>
              </w:object>
            </w:r>
          </w:p>
        </w:tc>
        <w:tc>
          <w:tcPr>
            <w:tcW w:w="6894" w:type="dxa"/>
          </w:tcPr>
          <w:p w14:paraId="0C795221" w14:textId="0CD75A87" w:rsidR="005F37F7" w:rsidRDefault="005F37F7" w:rsidP="00126D0E">
            <w:pPr>
              <w:rPr>
                <w:sz w:val="24"/>
                <w:szCs w:val="24"/>
                <w:lang w:val="en-US"/>
              </w:rPr>
            </w:pPr>
            <w:r>
              <w:rPr>
                <w:sz w:val="24"/>
                <w:szCs w:val="24"/>
                <w:lang w:val="en-US"/>
              </w:rPr>
              <w:t xml:space="preserve">     </w:t>
            </w:r>
            <w:bookmarkStart w:id="28" w:name="_Hlk219831326"/>
            <w:r w:rsidR="005001B3" w:rsidRPr="005001B3">
              <w:rPr>
                <w:position w:val="-110"/>
                <w:sz w:val="24"/>
                <w:szCs w:val="24"/>
                <w:lang w:val="en-US"/>
              </w:rPr>
              <w:object w:dxaOrig="7260" w:dyaOrig="2320" w14:anchorId="0D1C6960">
                <v:shape id="_x0000_i1072" type="#_x0000_t75" style="width:362.7pt;height:115.45pt" o:ole="">
                  <v:imagedata r:id="rId95" o:title=""/>
                </v:shape>
                <o:OLEObject Type="Embed" ProgID="Equation.DSMT4" ShapeID="_x0000_i1072" DrawAspect="Content" ObjectID="_1833793457" r:id="rId96"/>
              </w:object>
            </w:r>
            <w:bookmarkEnd w:id="28"/>
          </w:p>
        </w:tc>
      </w:tr>
    </w:tbl>
    <w:p w14:paraId="6DCF91CA" w14:textId="2E07D50A" w:rsidR="005F37F7" w:rsidRDefault="00CC7619">
      <w:pPr>
        <w:rPr>
          <w:sz w:val="24"/>
          <w:szCs w:val="24"/>
          <w:lang w:val="en-US"/>
        </w:rPr>
      </w:pPr>
      <w:r>
        <w:rPr>
          <w:sz w:val="24"/>
          <w:szCs w:val="24"/>
          <w:lang w:val="en-US"/>
        </w:rPr>
        <w:t xml:space="preserve">      Source: </w:t>
      </w:r>
      <w:proofErr w:type="spellStart"/>
      <w:r>
        <w:rPr>
          <w:sz w:val="24"/>
          <w:szCs w:val="24"/>
          <w:lang w:val="en-US"/>
        </w:rPr>
        <w:t>Nzenwa</w:t>
      </w:r>
      <w:proofErr w:type="spellEnd"/>
      <w:r>
        <w:rPr>
          <w:sz w:val="24"/>
          <w:szCs w:val="24"/>
          <w:lang w:val="en-US"/>
        </w:rPr>
        <w:t xml:space="preserve"> (2024)</w:t>
      </w:r>
    </w:p>
    <w:p w14:paraId="0BD44E2B" w14:textId="77777777" w:rsidR="005F37F7" w:rsidRDefault="005F37F7">
      <w:pPr>
        <w:rPr>
          <w:sz w:val="24"/>
          <w:szCs w:val="24"/>
          <w:lang w:val="en-US"/>
        </w:rPr>
      </w:pPr>
    </w:p>
    <w:p w14:paraId="0525B917" w14:textId="77777777" w:rsidR="005F37F7" w:rsidRDefault="005F37F7">
      <w:pPr>
        <w:rPr>
          <w:sz w:val="24"/>
          <w:szCs w:val="24"/>
          <w:lang w:val="en-US"/>
        </w:rPr>
      </w:pPr>
    </w:p>
    <w:p w14:paraId="359088B8" w14:textId="2E363BA3" w:rsidR="00BE2299" w:rsidRDefault="00055FAD" w:rsidP="00BE2299">
      <w:pPr>
        <w:rPr>
          <w:sz w:val="24"/>
          <w:szCs w:val="24"/>
          <w:lang w:val="en-US"/>
        </w:rPr>
      </w:pPr>
      <w:r>
        <w:rPr>
          <w:sz w:val="24"/>
          <w:szCs w:val="24"/>
          <w:lang w:val="en-US"/>
        </w:rPr>
        <w:t xml:space="preserve">2.1.2 Table 2: </w:t>
      </w:r>
      <w:r w:rsidR="00BE2299">
        <w:rPr>
          <w:sz w:val="24"/>
          <w:szCs w:val="24"/>
          <w:lang w:val="en-US"/>
        </w:rPr>
        <w:t>Summary of Means and Variances of Multiplicative Model</w:t>
      </w:r>
    </w:p>
    <w:tbl>
      <w:tblPr>
        <w:tblStyle w:val="TableGrid"/>
        <w:tblW w:w="0" w:type="auto"/>
        <w:tblLook w:val="04A0" w:firstRow="1" w:lastRow="0" w:firstColumn="1" w:lastColumn="0" w:noHBand="0" w:noVBand="1"/>
      </w:tblPr>
      <w:tblGrid>
        <w:gridCol w:w="1406"/>
        <w:gridCol w:w="7836"/>
      </w:tblGrid>
      <w:tr w:rsidR="00BE2299" w14:paraId="7D4EB787" w14:textId="77777777" w:rsidTr="0054181F">
        <w:tc>
          <w:tcPr>
            <w:tcW w:w="2122" w:type="dxa"/>
          </w:tcPr>
          <w:p w14:paraId="04D9BE95" w14:textId="77777777" w:rsidR="00BE2299" w:rsidRDefault="00BE2299" w:rsidP="0054181F">
            <w:pPr>
              <w:rPr>
                <w:sz w:val="24"/>
                <w:szCs w:val="24"/>
                <w:lang w:val="en-US"/>
              </w:rPr>
            </w:pPr>
            <w:r>
              <w:rPr>
                <w:sz w:val="24"/>
                <w:szCs w:val="24"/>
                <w:lang w:val="en-US"/>
              </w:rPr>
              <w:t>Measures</w:t>
            </w:r>
          </w:p>
        </w:tc>
        <w:tc>
          <w:tcPr>
            <w:tcW w:w="6894" w:type="dxa"/>
          </w:tcPr>
          <w:p w14:paraId="30711566" w14:textId="41D427EE" w:rsidR="00BE2299" w:rsidRDefault="00CC7619" w:rsidP="0054181F">
            <w:pPr>
              <w:rPr>
                <w:sz w:val="24"/>
                <w:szCs w:val="24"/>
                <w:lang w:val="en-US"/>
              </w:rPr>
            </w:pPr>
            <w:r>
              <w:rPr>
                <w:sz w:val="24"/>
                <w:szCs w:val="24"/>
                <w:lang w:val="en-US"/>
              </w:rPr>
              <w:t xml:space="preserve">                                     Multiplicative Model</w:t>
            </w:r>
          </w:p>
        </w:tc>
      </w:tr>
      <w:tr w:rsidR="00BE2299" w14:paraId="6354257C" w14:textId="77777777" w:rsidTr="0054181F">
        <w:tc>
          <w:tcPr>
            <w:tcW w:w="2122" w:type="dxa"/>
          </w:tcPr>
          <w:p w14:paraId="4FE3AF34" w14:textId="77777777" w:rsidR="00BE2299" w:rsidRDefault="00BE2299" w:rsidP="0054181F">
            <w:pPr>
              <w:rPr>
                <w:sz w:val="24"/>
                <w:szCs w:val="24"/>
                <w:lang w:val="en-US"/>
              </w:rPr>
            </w:pPr>
            <w:r>
              <w:rPr>
                <w:sz w:val="24"/>
                <w:szCs w:val="24"/>
                <w:lang w:val="en-US"/>
              </w:rPr>
              <w:t xml:space="preserve"> </w:t>
            </w:r>
            <w:r w:rsidRPr="00D55463">
              <w:rPr>
                <w:position w:val="-6"/>
                <w:sz w:val="24"/>
                <w:szCs w:val="24"/>
                <w:lang w:val="en-US"/>
              </w:rPr>
              <w:object w:dxaOrig="360" w:dyaOrig="440" w14:anchorId="6A302973">
                <v:shape id="_x0000_i1073" type="#_x0000_t75" style="width:18.35pt;height:21.75pt" o:ole="">
                  <v:imagedata r:id="rId73" o:title=""/>
                </v:shape>
                <o:OLEObject Type="Embed" ProgID="Equation.DSMT4" ShapeID="_x0000_i1073" DrawAspect="Content" ObjectID="_1833793458" r:id="rId97"/>
              </w:object>
            </w:r>
          </w:p>
        </w:tc>
        <w:tc>
          <w:tcPr>
            <w:tcW w:w="6894" w:type="dxa"/>
          </w:tcPr>
          <w:p w14:paraId="6CC52CCA" w14:textId="0751C55B" w:rsidR="00BE2299" w:rsidRDefault="00BE2299" w:rsidP="0054181F">
            <w:pPr>
              <w:rPr>
                <w:sz w:val="24"/>
                <w:szCs w:val="24"/>
                <w:lang w:val="en-US"/>
              </w:rPr>
            </w:pPr>
            <w:r>
              <w:rPr>
                <w:sz w:val="24"/>
                <w:szCs w:val="24"/>
                <w:lang w:val="en-US"/>
              </w:rPr>
              <w:t xml:space="preserve">    </w:t>
            </w:r>
            <w:bookmarkStart w:id="29" w:name="_Hlk222072870"/>
            <w:r w:rsidRPr="00BE2299">
              <w:rPr>
                <w:position w:val="-56"/>
                <w:sz w:val="24"/>
                <w:szCs w:val="24"/>
                <w:lang w:val="en-US"/>
              </w:rPr>
              <w:object w:dxaOrig="5500" w:dyaOrig="1240" w14:anchorId="54B323AE">
                <v:shape id="_x0000_i1074" type="#_x0000_t75" style="width:275.1pt;height:63.15pt" o:ole="">
                  <v:imagedata r:id="rId98" o:title=""/>
                </v:shape>
                <o:OLEObject Type="Embed" ProgID="Equation.DSMT4" ShapeID="_x0000_i1074" DrawAspect="Content" ObjectID="_1833793459" r:id="rId99"/>
              </w:object>
            </w:r>
            <w:bookmarkEnd w:id="29"/>
          </w:p>
        </w:tc>
      </w:tr>
      <w:tr w:rsidR="00BE2299" w14:paraId="5BE8377E" w14:textId="77777777" w:rsidTr="0054181F">
        <w:tc>
          <w:tcPr>
            <w:tcW w:w="2122" w:type="dxa"/>
          </w:tcPr>
          <w:p w14:paraId="2E2EF9AA" w14:textId="77777777" w:rsidR="00BE2299" w:rsidRDefault="00BE2299" w:rsidP="0054181F">
            <w:pPr>
              <w:rPr>
                <w:sz w:val="24"/>
                <w:szCs w:val="24"/>
                <w:lang w:val="en-US"/>
              </w:rPr>
            </w:pPr>
            <w:r>
              <w:rPr>
                <w:sz w:val="24"/>
                <w:szCs w:val="24"/>
                <w:lang w:val="en-US"/>
              </w:rPr>
              <w:t xml:space="preserve"> </w:t>
            </w:r>
            <w:r w:rsidRPr="003F4718">
              <w:rPr>
                <w:position w:val="-10"/>
                <w:sz w:val="24"/>
                <w:szCs w:val="24"/>
                <w:lang w:val="en-US"/>
              </w:rPr>
              <w:object w:dxaOrig="400" w:dyaOrig="480" w14:anchorId="776CA133">
                <v:shape id="_x0000_i1075" type="#_x0000_t75" style="width:20.4pt;height:23.75pt" o:ole="">
                  <v:imagedata r:id="rId77" o:title=""/>
                </v:shape>
                <o:OLEObject Type="Embed" ProgID="Equation.DSMT4" ShapeID="_x0000_i1075" DrawAspect="Content" ObjectID="_1833793460" r:id="rId100"/>
              </w:object>
            </w:r>
          </w:p>
        </w:tc>
        <w:tc>
          <w:tcPr>
            <w:tcW w:w="6894" w:type="dxa"/>
          </w:tcPr>
          <w:p w14:paraId="5B2CACA6" w14:textId="7FD5E530" w:rsidR="00BE2299" w:rsidRDefault="00BE2299" w:rsidP="0054181F">
            <w:pPr>
              <w:rPr>
                <w:sz w:val="24"/>
                <w:szCs w:val="24"/>
                <w:lang w:val="en-US"/>
              </w:rPr>
            </w:pPr>
            <w:r>
              <w:rPr>
                <w:sz w:val="24"/>
                <w:szCs w:val="24"/>
                <w:lang w:val="en-US"/>
              </w:rPr>
              <w:t xml:space="preserve">    </w:t>
            </w:r>
            <w:r w:rsidR="00E72289" w:rsidRPr="000944B3">
              <w:rPr>
                <w:position w:val="-52"/>
                <w:sz w:val="24"/>
                <w:szCs w:val="24"/>
                <w:lang w:val="en-US"/>
              </w:rPr>
              <w:object w:dxaOrig="4920" w:dyaOrig="1160" w14:anchorId="1D711D50">
                <v:shape id="_x0000_i1076" type="#_x0000_t75" style="width:245.9pt;height:58.4pt" o:ole="">
                  <v:imagedata r:id="rId101" o:title=""/>
                </v:shape>
                <o:OLEObject Type="Embed" ProgID="Equation.DSMT4" ShapeID="_x0000_i1076" DrawAspect="Content" ObjectID="_1833793461" r:id="rId102"/>
              </w:object>
            </w:r>
          </w:p>
        </w:tc>
      </w:tr>
      <w:tr w:rsidR="00BE2299" w14:paraId="23DFD60D" w14:textId="77777777" w:rsidTr="0054181F">
        <w:tc>
          <w:tcPr>
            <w:tcW w:w="2122" w:type="dxa"/>
          </w:tcPr>
          <w:p w14:paraId="76A5B8C8" w14:textId="77777777" w:rsidR="00BE2299" w:rsidRDefault="00BE2299" w:rsidP="0054181F">
            <w:pPr>
              <w:rPr>
                <w:sz w:val="24"/>
                <w:szCs w:val="24"/>
                <w:lang w:val="en-US"/>
              </w:rPr>
            </w:pPr>
            <w:r>
              <w:rPr>
                <w:sz w:val="24"/>
                <w:szCs w:val="24"/>
                <w:lang w:val="en-US"/>
              </w:rPr>
              <w:t xml:space="preserve"> </w:t>
            </w:r>
            <w:r w:rsidRPr="009A4A60">
              <w:rPr>
                <w:position w:val="-12"/>
                <w:sz w:val="24"/>
                <w:szCs w:val="24"/>
                <w:lang w:val="en-US"/>
              </w:rPr>
              <w:object w:dxaOrig="340" w:dyaOrig="499" w14:anchorId="177E3C3D">
                <v:shape id="_x0000_i1077" type="#_x0000_t75" style="width:17pt;height:24.45pt" o:ole="">
                  <v:imagedata r:id="rId81" o:title=""/>
                </v:shape>
                <o:OLEObject Type="Embed" ProgID="Equation.DSMT4" ShapeID="_x0000_i1077" DrawAspect="Content" ObjectID="_1833793462" r:id="rId103"/>
              </w:object>
            </w:r>
          </w:p>
        </w:tc>
        <w:tc>
          <w:tcPr>
            <w:tcW w:w="6894" w:type="dxa"/>
          </w:tcPr>
          <w:p w14:paraId="4EAED2F5" w14:textId="6BCEC71F" w:rsidR="00BE2299" w:rsidRDefault="00BE2299" w:rsidP="0054181F">
            <w:pPr>
              <w:rPr>
                <w:sz w:val="24"/>
                <w:szCs w:val="24"/>
                <w:lang w:val="en-US"/>
              </w:rPr>
            </w:pPr>
            <w:r>
              <w:rPr>
                <w:sz w:val="24"/>
                <w:szCs w:val="24"/>
                <w:lang w:val="en-US"/>
              </w:rPr>
              <w:t xml:space="preserve">    </w:t>
            </w:r>
            <w:r w:rsidR="00735FBB" w:rsidRPr="00E72289">
              <w:rPr>
                <w:position w:val="-32"/>
                <w:sz w:val="24"/>
                <w:szCs w:val="24"/>
                <w:lang w:val="en-US"/>
              </w:rPr>
              <w:object w:dxaOrig="5160" w:dyaOrig="760" w14:anchorId="60D9B026">
                <v:shape id="_x0000_i1078" type="#_x0000_t75" style="width:258.8pt;height:38.05pt" o:ole="">
                  <v:imagedata r:id="rId104" o:title=""/>
                </v:shape>
                <o:OLEObject Type="Embed" ProgID="Equation.DSMT4" ShapeID="_x0000_i1078" DrawAspect="Content" ObjectID="_1833793463" r:id="rId105"/>
              </w:object>
            </w:r>
          </w:p>
        </w:tc>
      </w:tr>
      <w:tr w:rsidR="00BE2299" w14:paraId="197934D8" w14:textId="77777777" w:rsidTr="0054181F">
        <w:tc>
          <w:tcPr>
            <w:tcW w:w="2122" w:type="dxa"/>
          </w:tcPr>
          <w:p w14:paraId="5D236A6A" w14:textId="77777777" w:rsidR="00BE2299" w:rsidRDefault="00BE2299" w:rsidP="0054181F">
            <w:pPr>
              <w:rPr>
                <w:sz w:val="24"/>
                <w:szCs w:val="24"/>
                <w:lang w:val="en-US"/>
              </w:rPr>
            </w:pPr>
            <w:r>
              <w:rPr>
                <w:sz w:val="24"/>
                <w:szCs w:val="24"/>
                <w:lang w:val="en-US"/>
              </w:rPr>
              <w:t xml:space="preserve">  </w:t>
            </w:r>
            <w:r w:rsidRPr="00803865">
              <w:rPr>
                <w:position w:val="-12"/>
                <w:sz w:val="24"/>
                <w:szCs w:val="24"/>
                <w:lang w:val="en-US"/>
              </w:rPr>
              <w:object w:dxaOrig="320" w:dyaOrig="380" w14:anchorId="1A47804B">
                <v:shape id="_x0000_i1079" type="#_x0000_t75" style="width:15.6pt;height:19pt" o:ole="">
                  <v:imagedata r:id="rId85" o:title=""/>
                </v:shape>
                <o:OLEObject Type="Embed" ProgID="Equation.DSMT4" ShapeID="_x0000_i1079" DrawAspect="Content" ObjectID="_1833793464" r:id="rId106"/>
              </w:object>
            </w:r>
          </w:p>
        </w:tc>
        <w:tc>
          <w:tcPr>
            <w:tcW w:w="6894" w:type="dxa"/>
          </w:tcPr>
          <w:p w14:paraId="32B65F77" w14:textId="5E6128C6" w:rsidR="00BE2299" w:rsidRDefault="00BE2299" w:rsidP="0054181F">
            <w:pPr>
              <w:rPr>
                <w:sz w:val="24"/>
                <w:szCs w:val="24"/>
                <w:lang w:val="en-US"/>
              </w:rPr>
            </w:pPr>
            <w:r>
              <w:rPr>
                <w:sz w:val="24"/>
                <w:szCs w:val="24"/>
                <w:lang w:val="en-US"/>
              </w:rPr>
              <w:t xml:space="preserve">      </w:t>
            </w:r>
            <w:r w:rsidR="007F2AA7" w:rsidRPr="007F2AA7">
              <w:rPr>
                <w:position w:val="-68"/>
                <w:sz w:val="24"/>
                <w:szCs w:val="24"/>
                <w:lang w:val="en-US"/>
              </w:rPr>
              <w:object w:dxaOrig="7200" w:dyaOrig="1480" w14:anchorId="44117298">
                <v:shape id="_x0000_i1080" type="#_x0000_t75" style="width:360.7pt;height:74.05pt" o:ole="">
                  <v:imagedata r:id="rId107" o:title=""/>
                </v:shape>
                <o:OLEObject Type="Embed" ProgID="Equation.DSMT4" ShapeID="_x0000_i1080" DrawAspect="Content" ObjectID="_1833793465" r:id="rId108"/>
              </w:object>
            </w:r>
          </w:p>
        </w:tc>
      </w:tr>
      <w:tr w:rsidR="00BE2299" w14:paraId="1B86DD75" w14:textId="77777777" w:rsidTr="0054181F">
        <w:tc>
          <w:tcPr>
            <w:tcW w:w="2122" w:type="dxa"/>
          </w:tcPr>
          <w:p w14:paraId="59ED096D" w14:textId="77777777" w:rsidR="00BE2299" w:rsidRDefault="00BE2299" w:rsidP="0054181F">
            <w:pPr>
              <w:rPr>
                <w:sz w:val="24"/>
                <w:szCs w:val="24"/>
                <w:lang w:val="en-US"/>
              </w:rPr>
            </w:pPr>
            <w:r>
              <w:rPr>
                <w:sz w:val="24"/>
                <w:szCs w:val="24"/>
                <w:lang w:val="en-US"/>
              </w:rPr>
              <w:t xml:space="preserve">  </w:t>
            </w:r>
            <w:r w:rsidRPr="005D0CD1">
              <w:rPr>
                <w:position w:val="-14"/>
                <w:sz w:val="24"/>
                <w:szCs w:val="24"/>
                <w:lang w:val="en-US"/>
              </w:rPr>
              <w:object w:dxaOrig="340" w:dyaOrig="400" w14:anchorId="6C6617A5">
                <v:shape id="_x0000_i1081" type="#_x0000_t75" style="width:17pt;height:20.4pt" o:ole="">
                  <v:imagedata r:id="rId89" o:title=""/>
                </v:shape>
                <o:OLEObject Type="Embed" ProgID="Equation.DSMT4" ShapeID="_x0000_i1081" DrawAspect="Content" ObjectID="_1833793466" r:id="rId109"/>
              </w:object>
            </w:r>
          </w:p>
        </w:tc>
        <w:tc>
          <w:tcPr>
            <w:tcW w:w="6894" w:type="dxa"/>
          </w:tcPr>
          <w:p w14:paraId="758F74F5" w14:textId="5BD1DA73" w:rsidR="00BE2299" w:rsidRDefault="00BE2299" w:rsidP="0054181F">
            <w:pPr>
              <w:rPr>
                <w:sz w:val="24"/>
                <w:szCs w:val="24"/>
                <w:lang w:val="en-US"/>
              </w:rPr>
            </w:pPr>
            <w:r>
              <w:rPr>
                <w:sz w:val="24"/>
                <w:szCs w:val="24"/>
                <w:lang w:val="en-US"/>
              </w:rPr>
              <w:t xml:space="preserve">      </w:t>
            </w:r>
            <w:r w:rsidR="00EA4DD0" w:rsidRPr="00D07CA5">
              <w:rPr>
                <w:position w:val="-62"/>
                <w:sz w:val="24"/>
                <w:szCs w:val="24"/>
                <w:lang w:val="en-US"/>
              </w:rPr>
              <w:object w:dxaOrig="5319" w:dyaOrig="1359" w14:anchorId="23A5FA65">
                <v:shape id="_x0000_i1082" type="#_x0000_t75" style="width:266.95pt;height:67.9pt" o:ole="">
                  <v:imagedata r:id="rId110" o:title=""/>
                </v:shape>
                <o:OLEObject Type="Embed" ProgID="Equation.DSMT4" ShapeID="_x0000_i1082" DrawAspect="Content" ObjectID="_1833793467" r:id="rId111"/>
              </w:object>
            </w:r>
          </w:p>
        </w:tc>
      </w:tr>
      <w:tr w:rsidR="00BE2299" w14:paraId="34F7BB9C" w14:textId="77777777" w:rsidTr="0054181F">
        <w:tc>
          <w:tcPr>
            <w:tcW w:w="2122" w:type="dxa"/>
          </w:tcPr>
          <w:p w14:paraId="1FEA8E20" w14:textId="77777777" w:rsidR="00BE2299" w:rsidRDefault="00BE2299" w:rsidP="0054181F">
            <w:pPr>
              <w:rPr>
                <w:sz w:val="24"/>
                <w:szCs w:val="24"/>
                <w:lang w:val="en-US"/>
              </w:rPr>
            </w:pPr>
            <w:r>
              <w:rPr>
                <w:sz w:val="24"/>
                <w:szCs w:val="24"/>
                <w:lang w:val="en-US"/>
              </w:rPr>
              <w:t xml:space="preserve">   </w:t>
            </w:r>
            <w:r w:rsidRPr="00847C9D">
              <w:rPr>
                <w:position w:val="-12"/>
                <w:sz w:val="24"/>
                <w:szCs w:val="24"/>
                <w:lang w:val="en-US"/>
              </w:rPr>
              <w:object w:dxaOrig="320" w:dyaOrig="380" w14:anchorId="3183CC6F">
                <v:shape id="_x0000_i1083" type="#_x0000_t75" style="width:15.6pt;height:19pt" o:ole="">
                  <v:imagedata r:id="rId93" o:title=""/>
                </v:shape>
                <o:OLEObject Type="Embed" ProgID="Equation.DSMT4" ShapeID="_x0000_i1083" DrawAspect="Content" ObjectID="_1833793468" r:id="rId112"/>
              </w:object>
            </w:r>
          </w:p>
        </w:tc>
        <w:tc>
          <w:tcPr>
            <w:tcW w:w="6894" w:type="dxa"/>
          </w:tcPr>
          <w:p w14:paraId="045B1315" w14:textId="05BA3E54" w:rsidR="00BE2299" w:rsidRDefault="00BE2299" w:rsidP="0054181F">
            <w:pPr>
              <w:rPr>
                <w:sz w:val="24"/>
                <w:szCs w:val="24"/>
                <w:lang w:val="en-US"/>
              </w:rPr>
            </w:pPr>
            <w:r>
              <w:rPr>
                <w:sz w:val="24"/>
                <w:szCs w:val="24"/>
                <w:lang w:val="en-US"/>
              </w:rPr>
              <w:t xml:space="preserve">     </w:t>
            </w:r>
            <w:r w:rsidR="00496D19" w:rsidRPr="00496D19">
              <w:rPr>
                <w:position w:val="-70"/>
                <w:sz w:val="24"/>
                <w:szCs w:val="24"/>
                <w:lang w:val="en-US"/>
              </w:rPr>
              <w:object w:dxaOrig="7620" w:dyaOrig="6259" w14:anchorId="28468CB3">
                <v:shape id="_x0000_i1084" type="#_x0000_t75" style="width:381.05pt;height:311.75pt" o:ole="">
                  <v:imagedata r:id="rId113" o:title=""/>
                </v:shape>
                <o:OLEObject Type="Embed" ProgID="Equation.DSMT4" ShapeID="_x0000_i1084" DrawAspect="Content" ObjectID="_1833793469" r:id="rId114"/>
              </w:object>
            </w:r>
          </w:p>
        </w:tc>
      </w:tr>
    </w:tbl>
    <w:p w14:paraId="1EE5253E" w14:textId="5E80DF9B" w:rsidR="00BE2299" w:rsidRDefault="00CC7619" w:rsidP="00BE2299">
      <w:pPr>
        <w:rPr>
          <w:sz w:val="24"/>
          <w:szCs w:val="24"/>
          <w:lang w:val="en-US"/>
        </w:rPr>
      </w:pPr>
      <w:r>
        <w:rPr>
          <w:sz w:val="24"/>
          <w:szCs w:val="24"/>
          <w:lang w:val="en-US"/>
        </w:rPr>
        <w:lastRenderedPageBreak/>
        <w:t xml:space="preserve">     Source: </w:t>
      </w:r>
      <w:proofErr w:type="spellStart"/>
      <w:r>
        <w:rPr>
          <w:sz w:val="24"/>
          <w:szCs w:val="24"/>
          <w:lang w:val="en-US"/>
        </w:rPr>
        <w:t>Nzenwa</w:t>
      </w:r>
      <w:proofErr w:type="spellEnd"/>
      <w:r>
        <w:rPr>
          <w:sz w:val="24"/>
          <w:szCs w:val="24"/>
          <w:lang w:val="en-US"/>
        </w:rPr>
        <w:t xml:space="preserve"> (2024)</w:t>
      </w:r>
    </w:p>
    <w:p w14:paraId="3FFDB796" w14:textId="77777777" w:rsidR="005F37F7" w:rsidRDefault="005F37F7">
      <w:pPr>
        <w:rPr>
          <w:sz w:val="24"/>
          <w:szCs w:val="24"/>
          <w:lang w:val="en-US"/>
        </w:rPr>
      </w:pPr>
    </w:p>
    <w:p w14:paraId="2F513289" w14:textId="797FAECE" w:rsidR="00454A29" w:rsidRDefault="00055FAD" w:rsidP="00454A29">
      <w:pPr>
        <w:rPr>
          <w:sz w:val="24"/>
          <w:szCs w:val="24"/>
          <w:lang w:val="en-US"/>
        </w:rPr>
      </w:pPr>
      <w:r>
        <w:rPr>
          <w:sz w:val="24"/>
          <w:szCs w:val="24"/>
          <w:lang w:val="en-US"/>
        </w:rPr>
        <w:t xml:space="preserve">2.1.3 Table 3: </w:t>
      </w:r>
      <w:r w:rsidR="00454A29">
        <w:rPr>
          <w:sz w:val="24"/>
          <w:szCs w:val="24"/>
          <w:lang w:val="en-US"/>
        </w:rPr>
        <w:t>Summary of Means and Variances of Mixed Model</w:t>
      </w:r>
    </w:p>
    <w:tbl>
      <w:tblPr>
        <w:tblStyle w:val="TableGrid"/>
        <w:tblW w:w="0" w:type="auto"/>
        <w:tblLook w:val="04A0" w:firstRow="1" w:lastRow="0" w:firstColumn="1" w:lastColumn="0" w:noHBand="0" w:noVBand="1"/>
      </w:tblPr>
      <w:tblGrid>
        <w:gridCol w:w="1334"/>
        <w:gridCol w:w="7908"/>
      </w:tblGrid>
      <w:tr w:rsidR="00454A29" w14:paraId="3CF21E7D" w14:textId="77777777" w:rsidTr="00163997">
        <w:tc>
          <w:tcPr>
            <w:tcW w:w="2122" w:type="dxa"/>
          </w:tcPr>
          <w:p w14:paraId="590C9101" w14:textId="77777777" w:rsidR="00454A29" w:rsidRDefault="00454A29" w:rsidP="00163997">
            <w:pPr>
              <w:rPr>
                <w:sz w:val="24"/>
                <w:szCs w:val="24"/>
                <w:lang w:val="en-US"/>
              </w:rPr>
            </w:pPr>
            <w:r>
              <w:rPr>
                <w:sz w:val="24"/>
                <w:szCs w:val="24"/>
                <w:lang w:val="en-US"/>
              </w:rPr>
              <w:t>Measures</w:t>
            </w:r>
          </w:p>
        </w:tc>
        <w:tc>
          <w:tcPr>
            <w:tcW w:w="6894" w:type="dxa"/>
          </w:tcPr>
          <w:p w14:paraId="5223A808" w14:textId="7639D9E3" w:rsidR="00454A29" w:rsidRDefault="00CC7619" w:rsidP="00163997">
            <w:pPr>
              <w:rPr>
                <w:sz w:val="24"/>
                <w:szCs w:val="24"/>
                <w:lang w:val="en-US"/>
              </w:rPr>
            </w:pPr>
            <w:r>
              <w:rPr>
                <w:sz w:val="24"/>
                <w:szCs w:val="24"/>
                <w:lang w:val="en-US"/>
              </w:rPr>
              <w:t xml:space="preserve">                                           </w:t>
            </w:r>
            <w:r w:rsidR="00454A29">
              <w:rPr>
                <w:sz w:val="24"/>
                <w:szCs w:val="24"/>
                <w:lang w:val="en-US"/>
              </w:rPr>
              <w:t>Mixed Model</w:t>
            </w:r>
          </w:p>
        </w:tc>
      </w:tr>
      <w:tr w:rsidR="00454A29" w14:paraId="614A95B0" w14:textId="77777777" w:rsidTr="00163997">
        <w:tc>
          <w:tcPr>
            <w:tcW w:w="2122" w:type="dxa"/>
          </w:tcPr>
          <w:p w14:paraId="2F88643F" w14:textId="77777777" w:rsidR="00454A29" w:rsidRDefault="00454A29" w:rsidP="00163997">
            <w:pPr>
              <w:rPr>
                <w:sz w:val="24"/>
                <w:szCs w:val="24"/>
                <w:lang w:val="en-US"/>
              </w:rPr>
            </w:pPr>
            <w:r>
              <w:rPr>
                <w:sz w:val="24"/>
                <w:szCs w:val="24"/>
                <w:lang w:val="en-US"/>
              </w:rPr>
              <w:t xml:space="preserve"> </w:t>
            </w:r>
            <w:bookmarkStart w:id="30" w:name="_Hlk222066522"/>
            <w:r w:rsidRPr="00D55463">
              <w:rPr>
                <w:position w:val="-6"/>
                <w:sz w:val="24"/>
                <w:szCs w:val="24"/>
                <w:lang w:val="en-US"/>
              </w:rPr>
              <w:object w:dxaOrig="360" w:dyaOrig="440" w14:anchorId="7BEF0525">
                <v:shape id="_x0000_i1085" type="#_x0000_t75" style="width:18.35pt;height:21.75pt" o:ole="">
                  <v:imagedata r:id="rId73" o:title=""/>
                </v:shape>
                <o:OLEObject Type="Embed" ProgID="Equation.DSMT4" ShapeID="_x0000_i1085" DrawAspect="Content" ObjectID="_1833793470" r:id="rId115"/>
              </w:object>
            </w:r>
            <w:bookmarkEnd w:id="30"/>
          </w:p>
        </w:tc>
        <w:tc>
          <w:tcPr>
            <w:tcW w:w="6894" w:type="dxa"/>
          </w:tcPr>
          <w:p w14:paraId="1E7A9FA1" w14:textId="0A92954A" w:rsidR="00454A29" w:rsidRDefault="00454A29" w:rsidP="00163997">
            <w:pPr>
              <w:rPr>
                <w:sz w:val="24"/>
                <w:szCs w:val="24"/>
                <w:lang w:val="en-US"/>
              </w:rPr>
            </w:pPr>
            <w:r>
              <w:rPr>
                <w:sz w:val="24"/>
                <w:szCs w:val="24"/>
                <w:lang w:val="en-US"/>
              </w:rPr>
              <w:t xml:space="preserve">    </w:t>
            </w:r>
            <w:r w:rsidRPr="00454A29">
              <w:rPr>
                <w:position w:val="-14"/>
                <w:sz w:val="24"/>
                <w:szCs w:val="24"/>
                <w:lang w:val="en-US"/>
              </w:rPr>
              <w:object w:dxaOrig="4920" w:dyaOrig="520" w14:anchorId="1BA54A70">
                <v:shape id="_x0000_i1086" type="#_x0000_t75" style="width:246.55pt;height:26.5pt" o:ole="">
                  <v:imagedata r:id="rId116" o:title=""/>
                </v:shape>
                <o:OLEObject Type="Embed" ProgID="Equation.DSMT4" ShapeID="_x0000_i1086" DrawAspect="Content" ObjectID="_1833793471" r:id="rId117"/>
              </w:object>
            </w:r>
          </w:p>
        </w:tc>
      </w:tr>
      <w:tr w:rsidR="00454A29" w14:paraId="4C16D2FA" w14:textId="77777777" w:rsidTr="00163997">
        <w:tc>
          <w:tcPr>
            <w:tcW w:w="2122" w:type="dxa"/>
          </w:tcPr>
          <w:p w14:paraId="055D759B" w14:textId="77777777" w:rsidR="00454A29" w:rsidRDefault="00454A29" w:rsidP="00163997">
            <w:pPr>
              <w:rPr>
                <w:sz w:val="24"/>
                <w:szCs w:val="24"/>
                <w:lang w:val="en-US"/>
              </w:rPr>
            </w:pPr>
            <w:r>
              <w:rPr>
                <w:sz w:val="24"/>
                <w:szCs w:val="24"/>
                <w:lang w:val="en-US"/>
              </w:rPr>
              <w:t xml:space="preserve"> </w:t>
            </w:r>
            <w:bookmarkStart w:id="31" w:name="_Hlk222064872"/>
            <w:r w:rsidRPr="003F4718">
              <w:rPr>
                <w:position w:val="-10"/>
                <w:sz w:val="24"/>
                <w:szCs w:val="24"/>
                <w:lang w:val="en-US"/>
              </w:rPr>
              <w:object w:dxaOrig="400" w:dyaOrig="480" w14:anchorId="2F25770A">
                <v:shape id="_x0000_i1087" type="#_x0000_t75" style="width:20.4pt;height:23.75pt" o:ole="">
                  <v:imagedata r:id="rId77" o:title=""/>
                </v:shape>
                <o:OLEObject Type="Embed" ProgID="Equation.DSMT4" ShapeID="_x0000_i1087" DrawAspect="Content" ObjectID="_1833793472" r:id="rId118"/>
              </w:object>
            </w:r>
            <w:bookmarkEnd w:id="31"/>
          </w:p>
        </w:tc>
        <w:tc>
          <w:tcPr>
            <w:tcW w:w="6894" w:type="dxa"/>
          </w:tcPr>
          <w:p w14:paraId="6D7567AA" w14:textId="35C2FC65" w:rsidR="00454A29" w:rsidRDefault="00454A29" w:rsidP="00163997">
            <w:pPr>
              <w:rPr>
                <w:sz w:val="24"/>
                <w:szCs w:val="24"/>
                <w:lang w:val="en-US"/>
              </w:rPr>
            </w:pPr>
            <w:r>
              <w:rPr>
                <w:sz w:val="24"/>
                <w:szCs w:val="24"/>
                <w:lang w:val="en-US"/>
              </w:rPr>
              <w:t xml:space="preserve">    </w:t>
            </w:r>
            <w:r w:rsidR="00F937D2" w:rsidRPr="00454A29">
              <w:rPr>
                <w:position w:val="-32"/>
                <w:sz w:val="24"/>
                <w:szCs w:val="24"/>
                <w:lang w:val="en-US"/>
              </w:rPr>
              <w:object w:dxaOrig="6120" w:dyaOrig="760" w14:anchorId="4B5497FE">
                <v:shape id="_x0000_i1088" type="#_x0000_t75" style="width:306.35pt;height:38.05pt" o:ole="">
                  <v:imagedata r:id="rId119" o:title=""/>
                </v:shape>
                <o:OLEObject Type="Embed" ProgID="Equation.DSMT4" ShapeID="_x0000_i1088" DrawAspect="Content" ObjectID="_1833793473" r:id="rId120"/>
              </w:object>
            </w:r>
          </w:p>
        </w:tc>
      </w:tr>
      <w:tr w:rsidR="00454A29" w14:paraId="4AFD1DA2" w14:textId="77777777" w:rsidTr="00163997">
        <w:tc>
          <w:tcPr>
            <w:tcW w:w="2122" w:type="dxa"/>
          </w:tcPr>
          <w:p w14:paraId="22A8A227" w14:textId="77777777" w:rsidR="00454A29" w:rsidRDefault="00454A29" w:rsidP="00163997">
            <w:pPr>
              <w:rPr>
                <w:sz w:val="24"/>
                <w:szCs w:val="24"/>
                <w:lang w:val="en-US"/>
              </w:rPr>
            </w:pPr>
            <w:r>
              <w:rPr>
                <w:sz w:val="24"/>
                <w:szCs w:val="24"/>
                <w:lang w:val="en-US"/>
              </w:rPr>
              <w:t xml:space="preserve"> </w:t>
            </w:r>
            <w:r w:rsidRPr="009A4A60">
              <w:rPr>
                <w:position w:val="-12"/>
                <w:sz w:val="24"/>
                <w:szCs w:val="24"/>
                <w:lang w:val="en-US"/>
              </w:rPr>
              <w:object w:dxaOrig="340" w:dyaOrig="499" w14:anchorId="0757D18E">
                <v:shape id="_x0000_i1089" type="#_x0000_t75" style="width:17pt;height:24.45pt" o:ole="">
                  <v:imagedata r:id="rId81" o:title=""/>
                </v:shape>
                <o:OLEObject Type="Embed" ProgID="Equation.DSMT4" ShapeID="_x0000_i1089" DrawAspect="Content" ObjectID="_1833793474" r:id="rId121"/>
              </w:object>
            </w:r>
          </w:p>
        </w:tc>
        <w:tc>
          <w:tcPr>
            <w:tcW w:w="6894" w:type="dxa"/>
          </w:tcPr>
          <w:p w14:paraId="3A618A22" w14:textId="7F3EF323" w:rsidR="00454A29" w:rsidRDefault="00454A29" w:rsidP="00163997">
            <w:pPr>
              <w:rPr>
                <w:sz w:val="24"/>
                <w:szCs w:val="24"/>
                <w:lang w:val="en-US"/>
              </w:rPr>
            </w:pPr>
            <w:r>
              <w:rPr>
                <w:sz w:val="24"/>
                <w:szCs w:val="24"/>
                <w:lang w:val="en-US"/>
              </w:rPr>
              <w:t xml:space="preserve">    </w:t>
            </w:r>
            <w:r w:rsidR="00F937D2" w:rsidRPr="003515DF">
              <w:rPr>
                <w:position w:val="-24"/>
                <w:sz w:val="24"/>
                <w:szCs w:val="24"/>
                <w:lang w:val="en-US"/>
              </w:rPr>
              <w:object w:dxaOrig="5800" w:dyaOrig="660" w14:anchorId="4F0EE5BD">
                <v:shape id="_x0000_i1090" type="#_x0000_t75" style="width:290.7pt;height:33.95pt" o:ole="">
                  <v:imagedata r:id="rId122" o:title=""/>
                </v:shape>
                <o:OLEObject Type="Embed" ProgID="Equation.DSMT4" ShapeID="_x0000_i1090" DrawAspect="Content" ObjectID="_1833793475" r:id="rId123"/>
              </w:object>
            </w:r>
          </w:p>
        </w:tc>
      </w:tr>
      <w:tr w:rsidR="00454A29" w14:paraId="14D7622F" w14:textId="77777777" w:rsidTr="00163997">
        <w:tc>
          <w:tcPr>
            <w:tcW w:w="2122" w:type="dxa"/>
          </w:tcPr>
          <w:p w14:paraId="6B669D2D" w14:textId="77777777" w:rsidR="00454A29" w:rsidRDefault="00454A29" w:rsidP="00163997">
            <w:pPr>
              <w:rPr>
                <w:sz w:val="24"/>
                <w:szCs w:val="24"/>
                <w:lang w:val="en-US"/>
              </w:rPr>
            </w:pPr>
            <w:r>
              <w:rPr>
                <w:sz w:val="24"/>
                <w:szCs w:val="24"/>
                <w:lang w:val="en-US"/>
              </w:rPr>
              <w:t xml:space="preserve">  </w:t>
            </w:r>
            <w:r w:rsidRPr="00803865">
              <w:rPr>
                <w:position w:val="-12"/>
                <w:sz w:val="24"/>
                <w:szCs w:val="24"/>
                <w:lang w:val="en-US"/>
              </w:rPr>
              <w:object w:dxaOrig="320" w:dyaOrig="380" w14:anchorId="0990637F">
                <v:shape id="_x0000_i1091" type="#_x0000_t75" style="width:15.6pt;height:19pt" o:ole="">
                  <v:imagedata r:id="rId85" o:title=""/>
                </v:shape>
                <o:OLEObject Type="Embed" ProgID="Equation.DSMT4" ShapeID="_x0000_i1091" DrawAspect="Content" ObjectID="_1833793476" r:id="rId124"/>
              </w:object>
            </w:r>
          </w:p>
        </w:tc>
        <w:tc>
          <w:tcPr>
            <w:tcW w:w="6894" w:type="dxa"/>
          </w:tcPr>
          <w:p w14:paraId="5AA8B292" w14:textId="10A32560" w:rsidR="00454A29" w:rsidRDefault="00454A29" w:rsidP="00163997">
            <w:pPr>
              <w:rPr>
                <w:sz w:val="24"/>
                <w:szCs w:val="24"/>
                <w:lang w:val="en-US"/>
              </w:rPr>
            </w:pPr>
            <w:r>
              <w:rPr>
                <w:sz w:val="24"/>
                <w:szCs w:val="24"/>
                <w:lang w:val="en-US"/>
              </w:rPr>
              <w:t xml:space="preserve">      </w:t>
            </w:r>
            <w:r w:rsidR="00D92DE5" w:rsidRPr="00D92DE5">
              <w:rPr>
                <w:position w:val="-100"/>
                <w:sz w:val="24"/>
                <w:szCs w:val="24"/>
                <w:lang w:val="en-US"/>
              </w:rPr>
              <w:object w:dxaOrig="5800" w:dyaOrig="2120" w14:anchorId="0345BED4">
                <v:shape id="_x0000_i1092" type="#_x0000_t75" style="width:290.7pt;height:106.65pt" o:ole="">
                  <v:imagedata r:id="rId125" o:title=""/>
                </v:shape>
                <o:OLEObject Type="Embed" ProgID="Equation.DSMT4" ShapeID="_x0000_i1092" DrawAspect="Content" ObjectID="_1833793477" r:id="rId126"/>
              </w:object>
            </w:r>
          </w:p>
        </w:tc>
      </w:tr>
      <w:tr w:rsidR="00454A29" w14:paraId="3FE9B4B2" w14:textId="77777777" w:rsidTr="00163997">
        <w:tc>
          <w:tcPr>
            <w:tcW w:w="2122" w:type="dxa"/>
          </w:tcPr>
          <w:p w14:paraId="25DE6211" w14:textId="77777777" w:rsidR="00454A29" w:rsidRDefault="00454A29" w:rsidP="00163997">
            <w:pPr>
              <w:rPr>
                <w:sz w:val="24"/>
                <w:szCs w:val="24"/>
                <w:lang w:val="en-US"/>
              </w:rPr>
            </w:pPr>
            <w:r>
              <w:rPr>
                <w:sz w:val="24"/>
                <w:szCs w:val="24"/>
                <w:lang w:val="en-US"/>
              </w:rPr>
              <w:t xml:space="preserve">  </w:t>
            </w:r>
            <w:bookmarkStart w:id="32" w:name="_Hlk222120210"/>
            <w:r w:rsidRPr="005D0CD1">
              <w:rPr>
                <w:position w:val="-14"/>
                <w:sz w:val="24"/>
                <w:szCs w:val="24"/>
                <w:lang w:val="en-US"/>
              </w:rPr>
              <w:object w:dxaOrig="340" w:dyaOrig="400" w14:anchorId="25B68DA1">
                <v:shape id="_x0000_i1093" type="#_x0000_t75" style="width:17pt;height:20.4pt" o:ole="">
                  <v:imagedata r:id="rId89" o:title=""/>
                </v:shape>
                <o:OLEObject Type="Embed" ProgID="Equation.DSMT4" ShapeID="_x0000_i1093" DrawAspect="Content" ObjectID="_1833793478" r:id="rId127"/>
              </w:object>
            </w:r>
            <w:bookmarkEnd w:id="32"/>
          </w:p>
        </w:tc>
        <w:tc>
          <w:tcPr>
            <w:tcW w:w="6894" w:type="dxa"/>
          </w:tcPr>
          <w:p w14:paraId="5F64FA78" w14:textId="043ADFB7" w:rsidR="00454A29" w:rsidRDefault="00454A29" w:rsidP="00163997">
            <w:pPr>
              <w:rPr>
                <w:sz w:val="24"/>
                <w:szCs w:val="24"/>
                <w:lang w:val="en-US"/>
              </w:rPr>
            </w:pPr>
            <w:r>
              <w:rPr>
                <w:sz w:val="24"/>
                <w:szCs w:val="24"/>
                <w:lang w:val="en-US"/>
              </w:rPr>
              <w:t xml:space="preserve">      </w:t>
            </w:r>
            <w:r w:rsidR="00565D8A" w:rsidRPr="00565D8A">
              <w:rPr>
                <w:position w:val="-38"/>
                <w:sz w:val="24"/>
                <w:szCs w:val="24"/>
                <w:lang w:val="en-US"/>
              </w:rPr>
              <w:object w:dxaOrig="5899" w:dyaOrig="880" w14:anchorId="67641F52">
                <v:shape id="_x0000_i1094" type="#_x0000_t75" style="width:296.15pt;height:44.15pt" o:ole="">
                  <v:imagedata r:id="rId128" o:title=""/>
                </v:shape>
                <o:OLEObject Type="Embed" ProgID="Equation.DSMT4" ShapeID="_x0000_i1094" DrawAspect="Content" ObjectID="_1833793479" r:id="rId129"/>
              </w:object>
            </w:r>
          </w:p>
        </w:tc>
      </w:tr>
      <w:tr w:rsidR="00454A29" w14:paraId="1CCCACA9" w14:textId="77777777" w:rsidTr="00163997">
        <w:tc>
          <w:tcPr>
            <w:tcW w:w="2122" w:type="dxa"/>
          </w:tcPr>
          <w:p w14:paraId="03C5E81C" w14:textId="77777777" w:rsidR="00454A29" w:rsidRDefault="00454A29" w:rsidP="00163997">
            <w:pPr>
              <w:rPr>
                <w:sz w:val="24"/>
                <w:szCs w:val="24"/>
                <w:lang w:val="en-US"/>
              </w:rPr>
            </w:pPr>
            <w:r>
              <w:rPr>
                <w:sz w:val="24"/>
                <w:szCs w:val="24"/>
                <w:lang w:val="en-US"/>
              </w:rPr>
              <w:t xml:space="preserve">   </w:t>
            </w:r>
            <w:bookmarkStart w:id="33" w:name="_Hlk222068984"/>
            <w:r w:rsidRPr="00847C9D">
              <w:rPr>
                <w:position w:val="-12"/>
                <w:sz w:val="24"/>
                <w:szCs w:val="24"/>
                <w:lang w:val="en-US"/>
              </w:rPr>
              <w:object w:dxaOrig="320" w:dyaOrig="380" w14:anchorId="071288B9">
                <v:shape id="_x0000_i1095" type="#_x0000_t75" style="width:15.6pt;height:19pt" o:ole="">
                  <v:imagedata r:id="rId93" o:title=""/>
                </v:shape>
                <o:OLEObject Type="Embed" ProgID="Equation.DSMT4" ShapeID="_x0000_i1095" DrawAspect="Content" ObjectID="_1833793480" r:id="rId130"/>
              </w:object>
            </w:r>
            <w:bookmarkEnd w:id="33"/>
          </w:p>
        </w:tc>
        <w:tc>
          <w:tcPr>
            <w:tcW w:w="6894" w:type="dxa"/>
          </w:tcPr>
          <w:p w14:paraId="5A662CAC" w14:textId="18FC0540" w:rsidR="00454A29" w:rsidRDefault="00454A29" w:rsidP="00163997">
            <w:pPr>
              <w:rPr>
                <w:sz w:val="24"/>
                <w:szCs w:val="24"/>
                <w:lang w:val="en-US"/>
              </w:rPr>
            </w:pPr>
            <w:r>
              <w:rPr>
                <w:sz w:val="24"/>
                <w:szCs w:val="24"/>
                <w:lang w:val="en-US"/>
              </w:rPr>
              <w:t xml:space="preserve">     </w:t>
            </w:r>
            <w:r w:rsidR="0073692B" w:rsidRPr="00D90C4B">
              <w:rPr>
                <w:position w:val="-14"/>
                <w:sz w:val="24"/>
                <w:szCs w:val="24"/>
                <w:lang w:val="en-US"/>
              </w:rPr>
              <w:object w:dxaOrig="7699" w:dyaOrig="5520" w14:anchorId="6D13E550">
                <v:shape id="_x0000_i1096" type="#_x0000_t75" style="width:384.45pt;height:275.1pt" o:ole="">
                  <v:imagedata r:id="rId131" o:title=""/>
                </v:shape>
                <o:OLEObject Type="Embed" ProgID="Equation.DSMT4" ShapeID="_x0000_i1096" DrawAspect="Content" ObjectID="_1833793481" r:id="rId132"/>
              </w:object>
            </w:r>
          </w:p>
        </w:tc>
      </w:tr>
    </w:tbl>
    <w:p w14:paraId="4D29BC61" w14:textId="4F3F4580" w:rsidR="005F37F7" w:rsidRDefault="00CC7619">
      <w:pPr>
        <w:rPr>
          <w:sz w:val="24"/>
          <w:szCs w:val="24"/>
          <w:lang w:val="en-US"/>
        </w:rPr>
      </w:pPr>
      <w:r>
        <w:rPr>
          <w:sz w:val="24"/>
          <w:szCs w:val="24"/>
          <w:lang w:val="en-US"/>
        </w:rPr>
        <w:lastRenderedPageBreak/>
        <w:t xml:space="preserve">        Source: (2024)</w:t>
      </w:r>
    </w:p>
    <w:p w14:paraId="6678DB2C" w14:textId="77777777" w:rsidR="00CC7619" w:rsidRDefault="00CC7619" w:rsidP="009C6A71">
      <w:pPr>
        <w:rPr>
          <w:sz w:val="24"/>
          <w:szCs w:val="24"/>
          <w:lang w:val="en-US"/>
        </w:rPr>
      </w:pPr>
      <w:bookmarkStart w:id="34" w:name="_Hlk222072561"/>
    </w:p>
    <w:p w14:paraId="1AEDE544" w14:textId="2468E07D" w:rsidR="00D72AFD" w:rsidRDefault="00055FAD" w:rsidP="009C6A71">
      <w:pPr>
        <w:rPr>
          <w:sz w:val="24"/>
          <w:szCs w:val="24"/>
          <w:lang w:val="en-US"/>
        </w:rPr>
      </w:pPr>
      <w:r>
        <w:rPr>
          <w:sz w:val="24"/>
          <w:szCs w:val="24"/>
          <w:lang w:val="en-US"/>
        </w:rPr>
        <w:t xml:space="preserve">2.2 </w:t>
      </w:r>
      <w:r w:rsidR="00D72AFD">
        <w:rPr>
          <w:sz w:val="24"/>
          <w:szCs w:val="24"/>
          <w:lang w:val="en-US"/>
        </w:rPr>
        <w:t>Estimation of the Trend Parameters and Seasonal Indices of Additive Model</w:t>
      </w:r>
    </w:p>
    <w:p w14:paraId="51362446" w14:textId="4337E9ED" w:rsidR="00D72AFD" w:rsidRDefault="00D72AFD" w:rsidP="009C6A71">
      <w:pPr>
        <w:rPr>
          <w:sz w:val="24"/>
          <w:szCs w:val="24"/>
          <w:lang w:val="en-US"/>
        </w:rPr>
      </w:pPr>
      <w:r>
        <w:rPr>
          <w:sz w:val="24"/>
          <w:szCs w:val="24"/>
          <w:lang w:val="en-US"/>
        </w:rPr>
        <w:t>From the</w:t>
      </w:r>
      <w:r w:rsidR="00734FA8">
        <w:rPr>
          <w:sz w:val="24"/>
          <w:szCs w:val="24"/>
          <w:lang w:val="en-US"/>
        </w:rPr>
        <w:t xml:space="preserve"> </w:t>
      </w:r>
      <w:r w:rsidR="00A47E38">
        <w:rPr>
          <w:sz w:val="24"/>
          <w:szCs w:val="24"/>
          <w:lang w:val="en-US"/>
        </w:rPr>
        <w:t xml:space="preserve">periodic means </w:t>
      </w:r>
      <w:r>
        <w:rPr>
          <w:sz w:val="24"/>
          <w:szCs w:val="24"/>
          <w:lang w:val="en-US"/>
        </w:rPr>
        <w:t>and overall variances</w:t>
      </w:r>
      <w:r w:rsidR="009A2468">
        <w:rPr>
          <w:sz w:val="24"/>
          <w:szCs w:val="24"/>
          <w:lang w:val="en-US"/>
        </w:rPr>
        <w:t>,</w:t>
      </w:r>
      <w:r>
        <w:rPr>
          <w:sz w:val="24"/>
          <w:szCs w:val="24"/>
          <w:lang w:val="en-US"/>
        </w:rPr>
        <w:t xml:space="preserve"> the estimates of the seasonal indices can be obtained. From table 1, </w:t>
      </w:r>
    </w:p>
    <w:bookmarkEnd w:id="34"/>
    <w:p w14:paraId="7CE7D6EB" w14:textId="77777777" w:rsidR="00D72AFD" w:rsidRDefault="00D72AFD" w:rsidP="009C6A71">
      <w:pPr>
        <w:rPr>
          <w:sz w:val="24"/>
          <w:szCs w:val="24"/>
          <w:lang w:val="en-US"/>
        </w:rPr>
      </w:pPr>
    </w:p>
    <w:p w14:paraId="369BD91B" w14:textId="51AB6C92" w:rsidR="00437979" w:rsidRDefault="00D72AFD" w:rsidP="009C6A71">
      <w:pPr>
        <w:rPr>
          <w:sz w:val="24"/>
          <w:szCs w:val="24"/>
          <w:lang w:val="en-US"/>
        </w:rPr>
      </w:pPr>
      <w:r>
        <w:rPr>
          <w:sz w:val="24"/>
          <w:szCs w:val="24"/>
          <w:lang w:val="en-US"/>
        </w:rPr>
        <w:t xml:space="preserve">   </w:t>
      </w:r>
      <w:r w:rsidR="00437979">
        <w:rPr>
          <w:sz w:val="24"/>
          <w:szCs w:val="24"/>
          <w:lang w:val="en-US"/>
        </w:rPr>
        <w:t xml:space="preserve">  </w:t>
      </w:r>
      <w:bookmarkStart w:id="35" w:name="_Hlk222072932"/>
      <w:r w:rsidR="00437979" w:rsidRPr="00D55463">
        <w:rPr>
          <w:position w:val="-6"/>
          <w:sz w:val="24"/>
          <w:szCs w:val="24"/>
          <w:lang w:val="en-US"/>
        </w:rPr>
        <w:object w:dxaOrig="360" w:dyaOrig="440" w14:anchorId="38D58FC6">
          <v:shape id="_x0000_i1097" type="#_x0000_t75" style="width:18.35pt;height:21.75pt" o:ole="">
            <v:imagedata r:id="rId73" o:title=""/>
          </v:shape>
          <o:OLEObject Type="Embed" ProgID="Equation.DSMT4" ShapeID="_x0000_i1097" DrawAspect="Content" ObjectID="_1833793482" r:id="rId133"/>
        </w:object>
      </w:r>
      <w:bookmarkEnd w:id="35"/>
      <w:r w:rsidR="00437979">
        <w:rPr>
          <w:sz w:val="24"/>
          <w:szCs w:val="24"/>
          <w:lang w:val="en-US"/>
        </w:rPr>
        <w:t xml:space="preserve">   = </w:t>
      </w:r>
      <w:r>
        <w:rPr>
          <w:sz w:val="24"/>
          <w:szCs w:val="24"/>
          <w:lang w:val="en-US"/>
        </w:rPr>
        <w:t xml:space="preserve"> </w:t>
      </w:r>
      <w:bookmarkStart w:id="36" w:name="_Hlk222066639"/>
      <w:r w:rsidR="00437979" w:rsidRPr="00437979">
        <w:rPr>
          <w:position w:val="-24"/>
          <w:sz w:val="24"/>
          <w:szCs w:val="24"/>
          <w:lang w:val="en-US"/>
        </w:rPr>
        <w:object w:dxaOrig="5920" w:dyaOrig="620" w14:anchorId="116B0AE4">
          <v:shape id="_x0000_i1098" type="#_x0000_t75" style="width:296.15pt;height:31.25pt" o:ole="">
            <v:imagedata r:id="rId134" o:title=""/>
          </v:shape>
          <o:OLEObject Type="Embed" ProgID="Equation.DSMT4" ShapeID="_x0000_i1098" DrawAspect="Content" ObjectID="_1833793483" r:id="rId135"/>
        </w:object>
      </w:r>
      <w:bookmarkEnd w:id="36"/>
      <w:r w:rsidR="00C446F7">
        <w:rPr>
          <w:sz w:val="24"/>
          <w:szCs w:val="24"/>
          <w:lang w:val="en-US"/>
        </w:rPr>
        <w:t xml:space="preserve">     (</w:t>
      </w:r>
      <w:r w:rsidR="0041534D">
        <w:rPr>
          <w:sz w:val="24"/>
          <w:szCs w:val="24"/>
          <w:lang w:val="en-US"/>
        </w:rPr>
        <w:t>10</w:t>
      </w:r>
      <w:r w:rsidR="00C446F7">
        <w:rPr>
          <w:sz w:val="24"/>
          <w:szCs w:val="24"/>
          <w:lang w:val="en-US"/>
        </w:rPr>
        <w:t>)</w:t>
      </w:r>
    </w:p>
    <w:p w14:paraId="2AAFFB4B" w14:textId="5653CD43" w:rsidR="00C446F7" w:rsidRDefault="00437979" w:rsidP="009C6A71">
      <w:pPr>
        <w:rPr>
          <w:sz w:val="24"/>
          <w:szCs w:val="24"/>
          <w:lang w:val="en-US"/>
        </w:rPr>
      </w:pPr>
      <w:r>
        <w:rPr>
          <w:sz w:val="24"/>
          <w:szCs w:val="24"/>
          <w:lang w:val="en-US"/>
        </w:rPr>
        <w:t xml:space="preserve">       </w:t>
      </w:r>
      <w:r w:rsidR="00C446F7">
        <w:rPr>
          <w:sz w:val="24"/>
          <w:szCs w:val="24"/>
          <w:lang w:val="en-US"/>
        </w:rPr>
        <w:t xml:space="preserve">      </w:t>
      </w:r>
      <w:r w:rsidR="006B46CE" w:rsidRPr="00C446F7">
        <w:rPr>
          <w:position w:val="-4"/>
          <w:sz w:val="24"/>
          <w:szCs w:val="24"/>
          <w:lang w:val="en-US"/>
        </w:rPr>
        <w:object w:dxaOrig="200" w:dyaOrig="200" w14:anchorId="36100D49">
          <v:shape id="_x0000_i1099" type="#_x0000_t75" style="width:10.2pt;height:10.2pt" o:ole="">
            <v:imagedata r:id="rId136" o:title=""/>
          </v:shape>
          <o:OLEObject Type="Embed" ProgID="Equation.DSMT4" ShapeID="_x0000_i1099" DrawAspect="Content" ObjectID="_1833793484" r:id="rId137"/>
        </w:object>
      </w:r>
      <w:r w:rsidR="006B46CE">
        <w:rPr>
          <w:sz w:val="24"/>
          <w:szCs w:val="24"/>
          <w:lang w:val="en-US"/>
        </w:rPr>
        <w:t xml:space="preserve">     </w:t>
      </w:r>
      <w:r w:rsidR="006B46CE" w:rsidRPr="006B46CE">
        <w:rPr>
          <w:position w:val="-12"/>
          <w:sz w:val="24"/>
          <w:szCs w:val="24"/>
          <w:lang w:val="en-US"/>
        </w:rPr>
        <w:object w:dxaOrig="1240" w:dyaOrig="380" w14:anchorId="1A825DEE">
          <v:shape id="_x0000_i1100" type="#_x0000_t75" style="width:61.8pt;height:19pt" o:ole="">
            <v:imagedata r:id="rId138" o:title=""/>
          </v:shape>
          <o:OLEObject Type="Embed" ProgID="Equation.DSMT4" ShapeID="_x0000_i1100" DrawAspect="Content" ObjectID="_1833793485" r:id="rId139"/>
        </w:object>
      </w:r>
      <w:r w:rsidR="006B46CE">
        <w:rPr>
          <w:sz w:val="24"/>
          <w:szCs w:val="24"/>
          <w:lang w:val="en-US"/>
        </w:rPr>
        <w:t xml:space="preserve">                                                                                         (</w:t>
      </w:r>
      <w:r w:rsidR="0041534D">
        <w:rPr>
          <w:sz w:val="24"/>
          <w:szCs w:val="24"/>
          <w:lang w:val="en-US"/>
        </w:rPr>
        <w:t>11</w:t>
      </w:r>
      <w:r w:rsidR="006B46CE">
        <w:rPr>
          <w:sz w:val="24"/>
          <w:szCs w:val="24"/>
          <w:lang w:val="en-US"/>
        </w:rPr>
        <w:t>)</w:t>
      </w:r>
    </w:p>
    <w:p w14:paraId="377F9C29" w14:textId="77777777" w:rsidR="00C446F7" w:rsidRDefault="00C446F7" w:rsidP="009C6A71">
      <w:pPr>
        <w:rPr>
          <w:sz w:val="24"/>
          <w:szCs w:val="24"/>
          <w:lang w:val="en-US"/>
        </w:rPr>
      </w:pPr>
    </w:p>
    <w:p w14:paraId="479FF213" w14:textId="13BCDCF9" w:rsidR="00437979" w:rsidRDefault="00437979" w:rsidP="009C6A71">
      <w:pPr>
        <w:rPr>
          <w:sz w:val="24"/>
          <w:szCs w:val="24"/>
          <w:lang w:val="en-US"/>
        </w:rPr>
      </w:pPr>
      <w:r>
        <w:rPr>
          <w:sz w:val="24"/>
          <w:szCs w:val="24"/>
          <w:lang w:val="en-US"/>
        </w:rPr>
        <w:t xml:space="preserve">Where </w:t>
      </w:r>
      <w:bookmarkStart w:id="37" w:name="_Hlk222073000"/>
      <w:r w:rsidR="006B46CE" w:rsidRPr="006B46CE">
        <w:rPr>
          <w:position w:val="-12"/>
          <w:sz w:val="24"/>
          <w:szCs w:val="24"/>
          <w:lang w:val="en-US"/>
        </w:rPr>
        <w:object w:dxaOrig="460" w:dyaOrig="360" w14:anchorId="617866F5">
          <v:shape id="_x0000_i1101" type="#_x0000_t75" style="width:23.1pt;height:18.35pt" o:ole="">
            <v:imagedata r:id="rId140" o:title=""/>
          </v:shape>
          <o:OLEObject Type="Embed" ProgID="Equation.DSMT4" ShapeID="_x0000_i1101" DrawAspect="Content" ObjectID="_1833793486" r:id="rId141"/>
        </w:object>
      </w:r>
      <w:bookmarkEnd w:id="37"/>
      <w:r w:rsidRPr="00437979">
        <w:rPr>
          <w:position w:val="-24"/>
          <w:sz w:val="24"/>
          <w:szCs w:val="24"/>
          <w:lang w:val="en-US"/>
        </w:rPr>
        <w:object w:dxaOrig="2880" w:dyaOrig="620" w14:anchorId="3487DC05">
          <v:shape id="_x0000_i1102" type="#_x0000_t75" style="width:2in;height:31.25pt" o:ole="">
            <v:imagedata r:id="rId142" o:title=""/>
          </v:shape>
          <o:OLEObject Type="Embed" ProgID="Equation.DSMT4" ShapeID="_x0000_i1102" DrawAspect="Content" ObjectID="_1833793487" r:id="rId143"/>
        </w:object>
      </w:r>
      <w:r w:rsidR="0046349F">
        <w:rPr>
          <w:sz w:val="24"/>
          <w:szCs w:val="24"/>
          <w:lang w:val="en-US"/>
        </w:rPr>
        <w:t xml:space="preserve">     </w:t>
      </w:r>
      <w:r w:rsidR="0041534D">
        <w:rPr>
          <w:sz w:val="24"/>
          <w:szCs w:val="24"/>
          <w:lang w:val="en-US"/>
        </w:rPr>
        <w:t xml:space="preserve">                                                      (12)</w:t>
      </w:r>
      <w:r w:rsidR="0046349F">
        <w:rPr>
          <w:sz w:val="24"/>
          <w:szCs w:val="24"/>
          <w:lang w:val="en-US"/>
        </w:rPr>
        <w:t xml:space="preserve">                                                       </w:t>
      </w:r>
    </w:p>
    <w:p w14:paraId="22CA6ABE" w14:textId="77777777" w:rsidR="00437979" w:rsidRDefault="00437979" w:rsidP="009C6A71">
      <w:pPr>
        <w:rPr>
          <w:sz w:val="24"/>
          <w:szCs w:val="24"/>
          <w:lang w:val="en-US"/>
        </w:rPr>
      </w:pPr>
    </w:p>
    <w:p w14:paraId="70782BE1" w14:textId="3A1DE662" w:rsidR="00437979" w:rsidRDefault="00437979" w:rsidP="009C6A71">
      <w:pPr>
        <w:rPr>
          <w:sz w:val="24"/>
          <w:szCs w:val="24"/>
          <w:lang w:val="en-US"/>
        </w:rPr>
      </w:pPr>
      <w:r>
        <w:rPr>
          <w:sz w:val="24"/>
          <w:szCs w:val="24"/>
          <w:lang w:val="en-US"/>
        </w:rPr>
        <w:t xml:space="preserve">                       </w:t>
      </w:r>
      <w:bookmarkStart w:id="38" w:name="_Hlk222073121"/>
      <w:r w:rsidR="006B46CE" w:rsidRPr="006B46CE">
        <w:rPr>
          <w:position w:val="-12"/>
          <w:sz w:val="24"/>
          <w:szCs w:val="24"/>
          <w:lang w:val="en-US"/>
        </w:rPr>
        <w:object w:dxaOrig="480" w:dyaOrig="360" w14:anchorId="564910D9">
          <v:shape id="_x0000_i1103" type="#_x0000_t75" style="width:23.75pt;height:17.65pt" o:ole="">
            <v:imagedata r:id="rId144" o:title=""/>
          </v:shape>
          <o:OLEObject Type="Embed" ProgID="Equation.DSMT4" ShapeID="_x0000_i1103" DrawAspect="Content" ObjectID="_1833793488" r:id="rId145"/>
        </w:object>
      </w:r>
      <w:bookmarkEnd w:id="38"/>
      <w:r w:rsidRPr="00437979">
        <w:rPr>
          <w:position w:val="-16"/>
          <w:sz w:val="24"/>
          <w:szCs w:val="24"/>
          <w:lang w:val="en-US"/>
        </w:rPr>
        <w:object w:dxaOrig="1560" w:dyaOrig="440" w14:anchorId="1E030F7D">
          <v:shape id="_x0000_i1104" type="#_x0000_t75" style="width:78.1pt;height:22.4pt" o:ole="">
            <v:imagedata r:id="rId146" o:title=""/>
          </v:shape>
          <o:OLEObject Type="Embed" ProgID="Equation.DSMT4" ShapeID="_x0000_i1104" DrawAspect="Content" ObjectID="_1833793489" r:id="rId147"/>
        </w:object>
      </w:r>
      <w:r w:rsidR="0041534D">
        <w:rPr>
          <w:sz w:val="24"/>
          <w:szCs w:val="24"/>
          <w:lang w:val="en-US"/>
        </w:rPr>
        <w:t xml:space="preserve">                                                                         (1</w:t>
      </w:r>
      <w:r w:rsidR="00F11937">
        <w:rPr>
          <w:sz w:val="24"/>
          <w:szCs w:val="24"/>
          <w:lang w:val="en-US"/>
        </w:rPr>
        <w:t>3</w:t>
      </w:r>
      <w:r w:rsidR="0041534D">
        <w:rPr>
          <w:sz w:val="24"/>
          <w:szCs w:val="24"/>
          <w:lang w:val="en-US"/>
        </w:rPr>
        <w:t>)</w:t>
      </w:r>
    </w:p>
    <w:p w14:paraId="4F2EC09A" w14:textId="77777777" w:rsidR="00437979" w:rsidRDefault="00437979" w:rsidP="009C6A71">
      <w:pPr>
        <w:rPr>
          <w:sz w:val="24"/>
          <w:szCs w:val="24"/>
          <w:lang w:val="en-US"/>
        </w:rPr>
      </w:pPr>
    </w:p>
    <w:p w14:paraId="3EC06853" w14:textId="5893DD88" w:rsidR="00437979" w:rsidRDefault="00437979" w:rsidP="009C6A71">
      <w:pPr>
        <w:rPr>
          <w:sz w:val="24"/>
          <w:szCs w:val="24"/>
          <w:lang w:val="en-US"/>
        </w:rPr>
      </w:pPr>
      <w:r>
        <w:rPr>
          <w:sz w:val="24"/>
          <w:szCs w:val="24"/>
          <w:lang w:val="en-US"/>
        </w:rPr>
        <w:t xml:space="preserve">                        </w:t>
      </w:r>
      <w:bookmarkStart w:id="39" w:name="_Hlk222067277"/>
      <w:r w:rsidR="006B46CE" w:rsidRPr="006B46CE">
        <w:rPr>
          <w:position w:val="-12"/>
          <w:sz w:val="24"/>
          <w:szCs w:val="24"/>
          <w:lang w:val="en-US"/>
        </w:rPr>
        <w:object w:dxaOrig="940" w:dyaOrig="380" w14:anchorId="45D3A164">
          <v:shape id="_x0000_i1105" type="#_x0000_t75" style="width:46.85pt;height:19pt" o:ole="">
            <v:imagedata r:id="rId148" o:title=""/>
          </v:shape>
          <o:OLEObject Type="Embed" ProgID="Equation.DSMT4" ShapeID="_x0000_i1105" DrawAspect="Content" ObjectID="_1833793490" r:id="rId149"/>
        </w:object>
      </w:r>
      <w:bookmarkEnd w:id="39"/>
      <w:r w:rsidR="0041534D">
        <w:rPr>
          <w:sz w:val="24"/>
          <w:szCs w:val="24"/>
          <w:lang w:val="en-US"/>
        </w:rPr>
        <w:t xml:space="preserve">                                                                                            (1</w:t>
      </w:r>
      <w:r w:rsidR="00F11937">
        <w:rPr>
          <w:sz w:val="24"/>
          <w:szCs w:val="24"/>
          <w:lang w:val="en-US"/>
        </w:rPr>
        <w:t>4</w:t>
      </w:r>
      <w:r w:rsidR="0041534D">
        <w:rPr>
          <w:sz w:val="24"/>
          <w:szCs w:val="24"/>
          <w:lang w:val="en-US"/>
        </w:rPr>
        <w:t>)</w:t>
      </w:r>
    </w:p>
    <w:bookmarkStart w:id="40" w:name="_Hlk222073304"/>
    <w:p w14:paraId="488E8FFB" w14:textId="010095F9" w:rsidR="00C446F7" w:rsidRDefault="00C446F7" w:rsidP="009C6A71">
      <w:pPr>
        <w:rPr>
          <w:sz w:val="24"/>
          <w:szCs w:val="24"/>
          <w:lang w:val="en-US"/>
        </w:rPr>
      </w:pPr>
      <w:r w:rsidRPr="005D0CD1">
        <w:rPr>
          <w:position w:val="-14"/>
          <w:sz w:val="24"/>
          <w:szCs w:val="24"/>
          <w:lang w:val="en-US"/>
        </w:rPr>
        <w:object w:dxaOrig="340" w:dyaOrig="400" w14:anchorId="1B65FA4F">
          <v:shape id="_x0000_i1106" type="#_x0000_t75" style="width:17pt;height:20.4pt" o:ole="">
            <v:imagedata r:id="rId89" o:title=""/>
          </v:shape>
          <o:OLEObject Type="Embed" ProgID="Equation.DSMT4" ShapeID="_x0000_i1106" DrawAspect="Content" ObjectID="_1833793491" r:id="rId150"/>
        </w:object>
      </w:r>
      <w:r>
        <w:rPr>
          <w:sz w:val="24"/>
          <w:szCs w:val="24"/>
          <w:lang w:val="en-US"/>
        </w:rPr>
        <w:t xml:space="preserve">      =      </w:t>
      </w:r>
      <w:bookmarkStart w:id="41" w:name="_Hlk222121129"/>
      <w:r w:rsidRPr="00D07CA5">
        <w:rPr>
          <w:position w:val="-62"/>
          <w:sz w:val="24"/>
          <w:szCs w:val="24"/>
          <w:lang w:val="en-US"/>
        </w:rPr>
        <w:object w:dxaOrig="5080" w:dyaOrig="1359" w14:anchorId="30D00D96">
          <v:shape id="_x0000_i1107" type="#_x0000_t75" style="width:254.7pt;height:67.9pt" o:ole="">
            <v:imagedata r:id="rId91" o:title=""/>
          </v:shape>
          <o:OLEObject Type="Embed" ProgID="Equation.DSMT4" ShapeID="_x0000_i1107" DrawAspect="Content" ObjectID="_1833793492" r:id="rId151"/>
        </w:object>
      </w:r>
      <w:bookmarkEnd w:id="41"/>
      <w:r w:rsidR="00A522B4">
        <w:rPr>
          <w:sz w:val="24"/>
          <w:szCs w:val="24"/>
          <w:lang w:val="en-US"/>
        </w:rPr>
        <w:t xml:space="preserve">                      </w:t>
      </w:r>
      <w:r w:rsidR="00C5164E">
        <w:rPr>
          <w:sz w:val="24"/>
          <w:szCs w:val="24"/>
          <w:lang w:val="en-US"/>
        </w:rPr>
        <w:t>(1</w:t>
      </w:r>
      <w:r w:rsidR="00F11937">
        <w:rPr>
          <w:sz w:val="24"/>
          <w:szCs w:val="24"/>
          <w:lang w:val="en-US"/>
        </w:rPr>
        <w:t>5</w:t>
      </w:r>
      <w:r w:rsidR="00C5164E">
        <w:rPr>
          <w:sz w:val="24"/>
          <w:szCs w:val="24"/>
          <w:lang w:val="en-US"/>
        </w:rPr>
        <w:t>)</w:t>
      </w:r>
    </w:p>
    <w:p w14:paraId="60D94D82" w14:textId="77777777" w:rsidR="00C446F7" w:rsidRDefault="00C446F7" w:rsidP="009C6A71">
      <w:pPr>
        <w:rPr>
          <w:sz w:val="24"/>
          <w:szCs w:val="24"/>
          <w:lang w:val="en-US"/>
        </w:rPr>
      </w:pPr>
    </w:p>
    <w:p w14:paraId="2FB45EE6" w14:textId="4ACAFBEE" w:rsidR="00C446F7" w:rsidRDefault="006B46CE" w:rsidP="009C6A71">
      <w:pPr>
        <w:rPr>
          <w:sz w:val="24"/>
          <w:szCs w:val="24"/>
          <w:lang w:val="en-US"/>
        </w:rPr>
      </w:pPr>
      <w:r>
        <w:rPr>
          <w:sz w:val="24"/>
          <w:szCs w:val="24"/>
          <w:lang w:val="en-US"/>
        </w:rPr>
        <w:t xml:space="preserve">           </w:t>
      </w:r>
      <w:r w:rsidR="00F515FE">
        <w:rPr>
          <w:sz w:val="24"/>
          <w:szCs w:val="24"/>
          <w:lang w:val="en-US"/>
        </w:rPr>
        <w:t xml:space="preserve">         </w:t>
      </w:r>
      <w:r>
        <w:rPr>
          <w:sz w:val="24"/>
          <w:szCs w:val="24"/>
          <w:lang w:val="en-US"/>
        </w:rPr>
        <w:t xml:space="preserve"> </w:t>
      </w:r>
      <w:r w:rsidR="00F515FE" w:rsidRPr="006B46CE">
        <w:rPr>
          <w:position w:val="-12"/>
          <w:sz w:val="24"/>
          <w:szCs w:val="24"/>
          <w:lang w:val="en-US"/>
        </w:rPr>
        <w:object w:dxaOrig="1600" w:dyaOrig="380" w14:anchorId="333749FF">
          <v:shape id="_x0000_i1108" type="#_x0000_t75" style="width:80.15pt;height:19pt" o:ole="">
            <v:imagedata r:id="rId152" o:title=""/>
          </v:shape>
          <o:OLEObject Type="Embed" ProgID="Equation.DSMT4" ShapeID="_x0000_i1108" DrawAspect="Content" ObjectID="_1833793493" r:id="rId153"/>
        </w:object>
      </w:r>
      <w:r w:rsidR="00C5164E">
        <w:rPr>
          <w:sz w:val="24"/>
          <w:szCs w:val="24"/>
          <w:lang w:val="en-US"/>
        </w:rPr>
        <w:t xml:space="preserve">                                                                                    (1</w:t>
      </w:r>
      <w:r w:rsidR="00F11937">
        <w:rPr>
          <w:sz w:val="24"/>
          <w:szCs w:val="24"/>
          <w:lang w:val="en-US"/>
        </w:rPr>
        <w:t>6</w:t>
      </w:r>
      <w:r w:rsidR="00C5164E">
        <w:rPr>
          <w:sz w:val="24"/>
          <w:szCs w:val="24"/>
          <w:lang w:val="en-US"/>
        </w:rPr>
        <w:t>)</w:t>
      </w:r>
    </w:p>
    <w:p w14:paraId="6A2F65F4" w14:textId="77777777" w:rsidR="00F515FE" w:rsidRDefault="00F515FE" w:rsidP="009C6A71">
      <w:pPr>
        <w:rPr>
          <w:sz w:val="24"/>
          <w:szCs w:val="24"/>
          <w:lang w:val="en-US"/>
        </w:rPr>
      </w:pPr>
      <w:r>
        <w:rPr>
          <w:sz w:val="24"/>
          <w:szCs w:val="24"/>
          <w:lang w:val="en-US"/>
        </w:rPr>
        <w:t xml:space="preserve">                </w:t>
      </w:r>
    </w:p>
    <w:p w14:paraId="6F3FA3B5" w14:textId="07D7BFF1" w:rsidR="00F515FE" w:rsidRDefault="00F515FE" w:rsidP="009C6A71">
      <w:pPr>
        <w:rPr>
          <w:sz w:val="24"/>
          <w:szCs w:val="24"/>
          <w:lang w:val="en-US"/>
        </w:rPr>
      </w:pPr>
      <w:r>
        <w:rPr>
          <w:sz w:val="24"/>
          <w:szCs w:val="24"/>
          <w:lang w:val="en-US"/>
        </w:rPr>
        <w:t xml:space="preserve">            Where </w:t>
      </w:r>
      <w:r w:rsidRPr="00F515FE">
        <w:rPr>
          <w:position w:val="-12"/>
          <w:sz w:val="24"/>
          <w:szCs w:val="24"/>
          <w:lang w:val="en-US"/>
        </w:rPr>
        <w:object w:dxaOrig="480" w:dyaOrig="360" w14:anchorId="33EE3A5B">
          <v:shape id="_x0000_i1109" type="#_x0000_t75" style="width:23.75pt;height:18.35pt" o:ole="">
            <v:imagedata r:id="rId154" o:title=""/>
          </v:shape>
          <o:OLEObject Type="Embed" ProgID="Equation.DSMT4" ShapeID="_x0000_i1109" DrawAspect="Content" ObjectID="_1833793494" r:id="rId155"/>
        </w:object>
      </w:r>
      <w:r w:rsidRPr="00F515FE">
        <w:rPr>
          <w:position w:val="-42"/>
          <w:sz w:val="24"/>
          <w:szCs w:val="24"/>
          <w:lang w:val="en-US"/>
        </w:rPr>
        <w:object w:dxaOrig="5080" w:dyaOrig="960" w14:anchorId="2BCB03EC">
          <v:shape id="_x0000_i1110" type="#_x0000_t75" style="width:254.7pt;height:48.25pt" o:ole="">
            <v:imagedata r:id="rId156" o:title=""/>
          </v:shape>
          <o:OLEObject Type="Embed" ProgID="Equation.DSMT4" ShapeID="_x0000_i1110" DrawAspect="Content" ObjectID="_1833793495" r:id="rId157"/>
        </w:object>
      </w:r>
      <w:r w:rsidR="00C5164E">
        <w:rPr>
          <w:sz w:val="24"/>
          <w:szCs w:val="24"/>
          <w:lang w:val="en-US"/>
        </w:rPr>
        <w:t xml:space="preserve">      (1</w:t>
      </w:r>
      <w:r w:rsidR="00F11937">
        <w:rPr>
          <w:sz w:val="24"/>
          <w:szCs w:val="24"/>
          <w:lang w:val="en-US"/>
        </w:rPr>
        <w:t>7</w:t>
      </w:r>
      <w:r w:rsidR="00C5164E">
        <w:rPr>
          <w:sz w:val="24"/>
          <w:szCs w:val="24"/>
          <w:lang w:val="en-US"/>
        </w:rPr>
        <w:t>)</w:t>
      </w:r>
    </w:p>
    <w:p w14:paraId="23C4A27E" w14:textId="2CBBFC44" w:rsidR="00F515FE" w:rsidRDefault="00F515FE" w:rsidP="009C6A71">
      <w:pPr>
        <w:rPr>
          <w:sz w:val="24"/>
          <w:szCs w:val="24"/>
          <w:lang w:val="en-US"/>
        </w:rPr>
      </w:pPr>
      <w:r>
        <w:rPr>
          <w:sz w:val="24"/>
          <w:szCs w:val="24"/>
          <w:lang w:val="en-US"/>
        </w:rPr>
        <w:t xml:space="preserve">                          </w:t>
      </w:r>
      <w:r w:rsidRPr="00F515FE">
        <w:rPr>
          <w:position w:val="-12"/>
          <w:sz w:val="24"/>
          <w:szCs w:val="24"/>
          <w:lang w:val="en-US"/>
        </w:rPr>
        <w:object w:dxaOrig="560" w:dyaOrig="360" w14:anchorId="2B246D96">
          <v:shape id="_x0000_i1111" type="#_x0000_t75" style="width:27.85pt;height:18.35pt" o:ole="">
            <v:imagedata r:id="rId158" o:title=""/>
          </v:shape>
          <o:OLEObject Type="Embed" ProgID="Equation.DSMT4" ShapeID="_x0000_i1111" DrawAspect="Content" ObjectID="_1833793496" r:id="rId159"/>
        </w:object>
      </w:r>
      <w:r w:rsidRPr="00F515FE">
        <w:rPr>
          <w:position w:val="-24"/>
          <w:sz w:val="24"/>
          <w:szCs w:val="24"/>
          <w:lang w:val="en-US"/>
        </w:rPr>
        <w:object w:dxaOrig="2600" w:dyaOrig="660" w14:anchorId="48AA83EE">
          <v:shape id="_x0000_i1112" type="#_x0000_t75" style="width:130.4pt;height:33.3pt" o:ole="">
            <v:imagedata r:id="rId160" o:title=""/>
          </v:shape>
          <o:OLEObject Type="Embed" ProgID="Equation.DSMT4" ShapeID="_x0000_i1112" DrawAspect="Content" ObjectID="_1833793497" r:id="rId161"/>
        </w:object>
      </w:r>
      <w:r w:rsidR="00C5164E">
        <w:rPr>
          <w:sz w:val="24"/>
          <w:szCs w:val="24"/>
          <w:lang w:val="en-US"/>
        </w:rPr>
        <w:t xml:space="preserve">                                                  (1</w:t>
      </w:r>
      <w:r w:rsidR="00F11937">
        <w:rPr>
          <w:sz w:val="24"/>
          <w:szCs w:val="24"/>
          <w:lang w:val="en-US"/>
        </w:rPr>
        <w:t>8</w:t>
      </w:r>
      <w:r w:rsidR="00C5164E">
        <w:rPr>
          <w:sz w:val="24"/>
          <w:szCs w:val="24"/>
          <w:lang w:val="en-US"/>
        </w:rPr>
        <w:t>)</w:t>
      </w:r>
    </w:p>
    <w:p w14:paraId="3EA6AF94" w14:textId="0972492F" w:rsidR="0046349F" w:rsidRDefault="0046349F" w:rsidP="009C6A71">
      <w:pPr>
        <w:rPr>
          <w:sz w:val="24"/>
          <w:szCs w:val="24"/>
          <w:lang w:val="en-US"/>
        </w:rPr>
      </w:pPr>
      <w:r>
        <w:rPr>
          <w:sz w:val="24"/>
          <w:szCs w:val="24"/>
          <w:lang w:val="en-US"/>
        </w:rPr>
        <w:t xml:space="preserve">                           </w:t>
      </w:r>
      <w:r w:rsidRPr="0046349F">
        <w:rPr>
          <w:position w:val="-12"/>
          <w:sz w:val="24"/>
          <w:szCs w:val="24"/>
          <w:lang w:val="en-US"/>
        </w:rPr>
        <w:object w:dxaOrig="680" w:dyaOrig="380" w14:anchorId="489A9F88">
          <v:shape id="_x0000_i1113" type="#_x0000_t75" style="width:33.95pt;height:19pt" o:ole="">
            <v:imagedata r:id="rId162" o:title=""/>
          </v:shape>
          <o:OLEObject Type="Embed" ProgID="Equation.DSMT4" ShapeID="_x0000_i1113" DrawAspect="Content" ObjectID="_1833793498" r:id="rId163"/>
        </w:object>
      </w:r>
      <w:r w:rsidRPr="0046349F">
        <w:rPr>
          <w:position w:val="-24"/>
          <w:sz w:val="24"/>
          <w:szCs w:val="24"/>
          <w:lang w:val="en-US"/>
        </w:rPr>
        <w:object w:dxaOrig="1840" w:dyaOrig="680" w14:anchorId="6367F5B0">
          <v:shape id="_x0000_i1114" type="#_x0000_t75" style="width:92.4pt;height:33.95pt" o:ole="">
            <v:imagedata r:id="rId164" o:title=""/>
          </v:shape>
          <o:OLEObject Type="Embed" ProgID="Equation.DSMT4" ShapeID="_x0000_i1114" DrawAspect="Content" ObjectID="_1833793499" r:id="rId165"/>
        </w:object>
      </w:r>
      <w:r w:rsidR="00C5164E">
        <w:rPr>
          <w:sz w:val="24"/>
          <w:szCs w:val="24"/>
          <w:lang w:val="en-US"/>
        </w:rPr>
        <w:t xml:space="preserve">                                                             (</w:t>
      </w:r>
      <w:r w:rsidR="00F11937">
        <w:rPr>
          <w:sz w:val="24"/>
          <w:szCs w:val="24"/>
          <w:lang w:val="en-US"/>
        </w:rPr>
        <w:t>19</w:t>
      </w:r>
      <w:r w:rsidR="00C5164E">
        <w:rPr>
          <w:sz w:val="24"/>
          <w:szCs w:val="24"/>
          <w:lang w:val="en-US"/>
        </w:rPr>
        <w:t>)</w:t>
      </w:r>
    </w:p>
    <w:p w14:paraId="0D668828" w14:textId="34037561" w:rsidR="00F515FE" w:rsidRDefault="00F515FE" w:rsidP="009C6A71">
      <w:pPr>
        <w:rPr>
          <w:sz w:val="24"/>
          <w:szCs w:val="24"/>
          <w:lang w:val="en-US"/>
        </w:rPr>
      </w:pPr>
      <w:r>
        <w:rPr>
          <w:sz w:val="24"/>
          <w:szCs w:val="24"/>
          <w:lang w:val="en-US"/>
        </w:rPr>
        <w:t xml:space="preserve">                   </w:t>
      </w:r>
    </w:p>
    <w:bookmarkEnd w:id="40"/>
    <w:p w14:paraId="7E7F434D" w14:textId="77777777" w:rsidR="00D72AFD" w:rsidRDefault="00D72AFD" w:rsidP="009C6A71">
      <w:pPr>
        <w:rPr>
          <w:sz w:val="24"/>
          <w:szCs w:val="24"/>
          <w:lang w:val="en-US"/>
        </w:rPr>
      </w:pPr>
    </w:p>
    <w:p w14:paraId="584CEA94" w14:textId="239AAD72" w:rsidR="00D72AFD" w:rsidRDefault="00734FA8" w:rsidP="009C6A71">
      <w:pPr>
        <w:rPr>
          <w:sz w:val="24"/>
          <w:szCs w:val="24"/>
          <w:lang w:val="en-US"/>
        </w:rPr>
      </w:pPr>
      <w:r>
        <w:rPr>
          <w:sz w:val="24"/>
          <w:szCs w:val="24"/>
          <w:lang w:val="en-US"/>
        </w:rPr>
        <w:t xml:space="preserve">   </w:t>
      </w:r>
      <w:r w:rsidR="007C47E8" w:rsidRPr="007C47E8">
        <w:rPr>
          <w:position w:val="-14"/>
          <w:sz w:val="24"/>
          <w:szCs w:val="24"/>
          <w:lang w:val="en-US"/>
        </w:rPr>
        <w:object w:dxaOrig="580" w:dyaOrig="400" w14:anchorId="0401D023">
          <v:shape id="_x0000_i1115" type="#_x0000_t75" style="width:28.55pt;height:19.7pt" o:ole="">
            <v:imagedata r:id="rId166" o:title=""/>
          </v:shape>
          <o:OLEObject Type="Embed" ProgID="Equation.DSMT4" ShapeID="_x0000_i1115" DrawAspect="Content" ObjectID="_1833793500" r:id="rId167"/>
        </w:object>
      </w:r>
      <w:r>
        <w:rPr>
          <w:sz w:val="24"/>
          <w:szCs w:val="24"/>
          <w:lang w:val="en-US"/>
        </w:rPr>
        <w:t xml:space="preserve">     </w:t>
      </w:r>
      <w:bookmarkStart w:id="42" w:name="_Hlk222069523"/>
      <w:r w:rsidR="007C47E8" w:rsidRPr="007C47E8">
        <w:rPr>
          <w:position w:val="-108"/>
          <w:sz w:val="24"/>
          <w:szCs w:val="24"/>
          <w:lang w:val="en-US"/>
        </w:rPr>
        <w:object w:dxaOrig="7260" w:dyaOrig="2280" w14:anchorId="10A41D50">
          <v:shape id="_x0000_i1116" type="#_x0000_t75" style="width:362.7pt;height:113.45pt" o:ole="">
            <v:imagedata r:id="rId168" o:title=""/>
          </v:shape>
          <o:OLEObject Type="Embed" ProgID="Equation.DSMT4" ShapeID="_x0000_i1116" DrawAspect="Content" ObjectID="_1833793501" r:id="rId169"/>
        </w:object>
      </w:r>
      <w:bookmarkEnd w:id="42"/>
      <w:r w:rsidR="003401B2">
        <w:rPr>
          <w:sz w:val="24"/>
          <w:szCs w:val="24"/>
          <w:lang w:val="en-US"/>
        </w:rPr>
        <w:t xml:space="preserve">     </w:t>
      </w:r>
      <w:r w:rsidR="00A522B4">
        <w:rPr>
          <w:sz w:val="24"/>
          <w:szCs w:val="24"/>
          <w:lang w:val="en-US"/>
        </w:rPr>
        <w:t>(</w:t>
      </w:r>
      <w:r w:rsidR="00C5164E">
        <w:rPr>
          <w:sz w:val="24"/>
          <w:szCs w:val="24"/>
          <w:lang w:val="en-US"/>
        </w:rPr>
        <w:t>2</w:t>
      </w:r>
      <w:r w:rsidR="00F11937">
        <w:rPr>
          <w:sz w:val="24"/>
          <w:szCs w:val="24"/>
          <w:lang w:val="en-US"/>
        </w:rPr>
        <w:t>0</w:t>
      </w:r>
      <w:r w:rsidR="00A522B4">
        <w:rPr>
          <w:sz w:val="24"/>
          <w:szCs w:val="24"/>
          <w:lang w:val="en-US"/>
        </w:rPr>
        <w:t>)</w:t>
      </w:r>
      <w:r w:rsidR="003401B2">
        <w:rPr>
          <w:sz w:val="24"/>
          <w:szCs w:val="24"/>
          <w:lang w:val="en-US"/>
        </w:rPr>
        <w:t xml:space="preserve"> </w:t>
      </w:r>
    </w:p>
    <w:p w14:paraId="01CDBCAF" w14:textId="77777777" w:rsidR="00734FA8" w:rsidRDefault="00734FA8" w:rsidP="009C6A71">
      <w:pPr>
        <w:rPr>
          <w:sz w:val="24"/>
          <w:szCs w:val="24"/>
          <w:lang w:val="en-US"/>
        </w:rPr>
      </w:pPr>
    </w:p>
    <w:p w14:paraId="506248A8" w14:textId="496035EF" w:rsidR="00734FA8" w:rsidRDefault="007C47E8" w:rsidP="009C6A71">
      <w:pPr>
        <w:rPr>
          <w:sz w:val="24"/>
          <w:szCs w:val="24"/>
          <w:lang w:val="en-US"/>
        </w:rPr>
      </w:pPr>
      <w:r>
        <w:rPr>
          <w:sz w:val="24"/>
          <w:szCs w:val="24"/>
          <w:lang w:val="en-US"/>
        </w:rPr>
        <w:t xml:space="preserve">                Where</w:t>
      </w:r>
    </w:p>
    <w:p w14:paraId="66F0C571" w14:textId="1BE6AD77" w:rsidR="007C47E8" w:rsidRDefault="007C47E8" w:rsidP="009C6A71">
      <w:pPr>
        <w:rPr>
          <w:sz w:val="24"/>
          <w:szCs w:val="24"/>
          <w:lang w:val="en-US"/>
        </w:rPr>
      </w:pPr>
      <w:r w:rsidRPr="007C47E8">
        <w:rPr>
          <w:position w:val="-14"/>
          <w:sz w:val="24"/>
          <w:szCs w:val="24"/>
          <w:lang w:val="en-US"/>
        </w:rPr>
        <w:object w:dxaOrig="380" w:dyaOrig="380" w14:anchorId="39D3043A">
          <v:shape id="_x0000_i1117" type="#_x0000_t75" style="width:19pt;height:19pt" o:ole="">
            <v:imagedata r:id="rId170" o:title=""/>
          </v:shape>
          <o:OLEObject Type="Embed" ProgID="Equation.DSMT4" ShapeID="_x0000_i1117" DrawAspect="Content" ObjectID="_1833793502" r:id="rId171"/>
        </w:object>
      </w:r>
      <w:r>
        <w:rPr>
          <w:sz w:val="24"/>
          <w:szCs w:val="24"/>
          <w:lang w:val="en-US"/>
        </w:rPr>
        <w:t xml:space="preserve">=     </w:t>
      </w:r>
      <w:r w:rsidRPr="007C47E8">
        <w:rPr>
          <w:position w:val="-108"/>
          <w:sz w:val="24"/>
          <w:szCs w:val="24"/>
          <w:lang w:val="en-US"/>
        </w:rPr>
        <w:object w:dxaOrig="7260" w:dyaOrig="2280" w14:anchorId="112FA950">
          <v:shape id="_x0000_i1118" type="#_x0000_t75" style="width:362.7pt;height:113.45pt" o:ole="">
            <v:imagedata r:id="rId172" o:title=""/>
          </v:shape>
          <o:OLEObject Type="Embed" ProgID="Equation.DSMT4" ShapeID="_x0000_i1118" DrawAspect="Content" ObjectID="_1833793503" r:id="rId173"/>
        </w:object>
      </w:r>
      <w:r w:rsidR="00C5164E">
        <w:rPr>
          <w:sz w:val="24"/>
          <w:szCs w:val="24"/>
          <w:lang w:val="en-US"/>
        </w:rPr>
        <w:t xml:space="preserve">  (2</w:t>
      </w:r>
      <w:r w:rsidR="00F11937">
        <w:rPr>
          <w:sz w:val="24"/>
          <w:szCs w:val="24"/>
          <w:lang w:val="en-US"/>
        </w:rPr>
        <w:t>1</w:t>
      </w:r>
      <w:r w:rsidR="00C5164E">
        <w:rPr>
          <w:sz w:val="24"/>
          <w:szCs w:val="24"/>
          <w:lang w:val="en-US"/>
        </w:rPr>
        <w:t>)</w:t>
      </w:r>
    </w:p>
    <w:p w14:paraId="02B9013B" w14:textId="77777777" w:rsidR="00734FA8" w:rsidRDefault="00734FA8" w:rsidP="009C6A71">
      <w:pPr>
        <w:rPr>
          <w:sz w:val="24"/>
          <w:szCs w:val="24"/>
          <w:lang w:val="en-US"/>
        </w:rPr>
      </w:pPr>
    </w:p>
    <w:p w14:paraId="75D756EB" w14:textId="4AFD781C" w:rsidR="007C47E8" w:rsidRDefault="007C47E8" w:rsidP="009C6A71">
      <w:pPr>
        <w:rPr>
          <w:sz w:val="24"/>
          <w:szCs w:val="24"/>
          <w:lang w:val="en-US"/>
        </w:rPr>
      </w:pPr>
      <w:r>
        <w:rPr>
          <w:sz w:val="24"/>
          <w:szCs w:val="24"/>
          <w:lang w:val="en-US"/>
        </w:rPr>
        <w:t xml:space="preserve">           </w:t>
      </w:r>
      <w:r w:rsidR="002107C5" w:rsidRPr="007C47E8">
        <w:rPr>
          <w:position w:val="-14"/>
          <w:sz w:val="24"/>
          <w:szCs w:val="24"/>
          <w:lang w:val="en-US"/>
        </w:rPr>
        <w:object w:dxaOrig="580" w:dyaOrig="400" w14:anchorId="020B5747">
          <v:shape id="_x0000_i1119" type="#_x0000_t75" style="width:28.55pt;height:19.7pt" o:ole="">
            <v:imagedata r:id="rId166" o:title=""/>
          </v:shape>
          <o:OLEObject Type="Embed" ProgID="Equation.DSMT4" ShapeID="_x0000_i1119" DrawAspect="Content" ObjectID="_1833793504" r:id="rId174"/>
        </w:object>
      </w:r>
      <w:r>
        <w:rPr>
          <w:sz w:val="24"/>
          <w:szCs w:val="24"/>
          <w:lang w:val="en-US"/>
        </w:rPr>
        <w:t xml:space="preserve">  </w:t>
      </w:r>
      <w:bookmarkStart w:id="43" w:name="_Hlk222069804"/>
      <w:r w:rsidRPr="007C47E8">
        <w:rPr>
          <w:position w:val="-14"/>
          <w:sz w:val="24"/>
          <w:szCs w:val="24"/>
          <w:lang w:val="en-US"/>
        </w:rPr>
        <w:object w:dxaOrig="1100" w:dyaOrig="400" w14:anchorId="16D32AA4">
          <v:shape id="_x0000_i1120" type="#_x0000_t75" style="width:55pt;height:20.4pt" o:ole="">
            <v:imagedata r:id="rId175" o:title=""/>
          </v:shape>
          <o:OLEObject Type="Embed" ProgID="Equation.DSMT4" ShapeID="_x0000_i1120" DrawAspect="Content" ObjectID="_1833793505" r:id="rId176"/>
        </w:object>
      </w:r>
      <w:bookmarkEnd w:id="43"/>
      <w:r w:rsidR="00C5164E">
        <w:rPr>
          <w:sz w:val="24"/>
          <w:szCs w:val="24"/>
          <w:lang w:val="en-US"/>
        </w:rPr>
        <w:t xml:space="preserve">                                                                                                          (2</w:t>
      </w:r>
      <w:r w:rsidR="00F11937">
        <w:rPr>
          <w:sz w:val="24"/>
          <w:szCs w:val="24"/>
          <w:lang w:val="en-US"/>
        </w:rPr>
        <w:t>2</w:t>
      </w:r>
      <w:r w:rsidR="00C5164E">
        <w:rPr>
          <w:sz w:val="24"/>
          <w:szCs w:val="24"/>
          <w:lang w:val="en-US"/>
        </w:rPr>
        <w:t>)</w:t>
      </w:r>
    </w:p>
    <w:p w14:paraId="4D30A7DB" w14:textId="7B900379" w:rsidR="007C47E8" w:rsidRDefault="00A522B4" w:rsidP="009C6A71">
      <w:pPr>
        <w:rPr>
          <w:sz w:val="24"/>
          <w:szCs w:val="24"/>
          <w:lang w:val="en-US"/>
        </w:rPr>
      </w:pPr>
      <w:proofErr w:type="gramStart"/>
      <w:r>
        <w:rPr>
          <w:sz w:val="24"/>
          <w:szCs w:val="24"/>
          <w:lang w:val="en-US"/>
        </w:rPr>
        <w:lastRenderedPageBreak/>
        <w:t xml:space="preserve">The periodic average of quadratic in </w:t>
      </w:r>
      <w:r w:rsidRPr="00A522B4">
        <w:rPr>
          <w:position w:val="-6"/>
          <w:sz w:val="24"/>
          <w:szCs w:val="24"/>
          <w:lang w:val="en-US"/>
        </w:rPr>
        <w:object w:dxaOrig="139" w:dyaOrig="260" w14:anchorId="4B691BEF">
          <v:shape id="_x0000_i1121" type="#_x0000_t75" style="width:6.8pt;height:12.9pt" o:ole="">
            <v:imagedata r:id="rId177" o:title=""/>
          </v:shape>
          <o:OLEObject Type="Embed" ProgID="Equation.DSMT4" ShapeID="_x0000_i1121" DrawAspect="Content" ObjectID="_1833793506" r:id="rId178"/>
        </w:object>
      </w:r>
      <w:r>
        <w:rPr>
          <w:sz w:val="24"/>
          <w:szCs w:val="24"/>
          <w:lang w:val="en-US"/>
        </w:rPr>
        <w:t xml:space="preserve">given in equation </w:t>
      </w:r>
      <w:r w:rsidR="003369EF">
        <w:rPr>
          <w:sz w:val="24"/>
          <w:szCs w:val="24"/>
          <w:lang w:val="en-US"/>
        </w:rPr>
        <w:t>(</w:t>
      </w:r>
      <w:r w:rsidR="00AD31E0">
        <w:rPr>
          <w:sz w:val="24"/>
          <w:szCs w:val="24"/>
          <w:lang w:val="en-US"/>
        </w:rPr>
        <w:t>10</w:t>
      </w:r>
      <w:r w:rsidR="003369EF">
        <w:rPr>
          <w:sz w:val="24"/>
          <w:szCs w:val="24"/>
          <w:lang w:val="en-US"/>
        </w:rPr>
        <w:t xml:space="preserve">) while the overall variance is quadratic in </w:t>
      </w:r>
      <w:r w:rsidR="003369EF" w:rsidRPr="003369EF">
        <w:rPr>
          <w:position w:val="-10"/>
          <w:sz w:val="24"/>
          <w:szCs w:val="24"/>
          <w:lang w:val="en-US"/>
        </w:rPr>
        <w:object w:dxaOrig="200" w:dyaOrig="300" w14:anchorId="26185DAF">
          <v:shape id="_x0000_i1122" type="#_x0000_t75" style="width:10.2pt;height:14.95pt" o:ole="">
            <v:imagedata r:id="rId179" o:title=""/>
          </v:shape>
          <o:OLEObject Type="Embed" ProgID="Equation.DSMT4" ShapeID="_x0000_i1122" DrawAspect="Content" ObjectID="_1833793507" r:id="rId180"/>
        </w:object>
      </w:r>
      <w:r w:rsidR="003369EF">
        <w:rPr>
          <w:sz w:val="24"/>
          <w:szCs w:val="24"/>
          <w:lang w:val="en-US"/>
        </w:rPr>
        <w:t>listed in equation (</w:t>
      </w:r>
      <w:r w:rsidR="00C90516">
        <w:rPr>
          <w:sz w:val="24"/>
          <w:szCs w:val="24"/>
          <w:lang w:val="en-US"/>
        </w:rPr>
        <w:t>2</w:t>
      </w:r>
      <w:r w:rsidR="00F11937">
        <w:rPr>
          <w:sz w:val="24"/>
          <w:szCs w:val="24"/>
          <w:lang w:val="en-US"/>
        </w:rPr>
        <w:t>0</w:t>
      </w:r>
      <w:r w:rsidR="003369EF">
        <w:rPr>
          <w:sz w:val="24"/>
          <w:szCs w:val="24"/>
          <w:lang w:val="en-US"/>
        </w:rPr>
        <w:t>).</w:t>
      </w:r>
      <w:proofErr w:type="gramEnd"/>
      <w:r w:rsidR="003369EF">
        <w:rPr>
          <w:sz w:val="24"/>
          <w:szCs w:val="24"/>
          <w:lang w:val="en-US"/>
        </w:rPr>
        <w:t xml:space="preserve"> The value </w:t>
      </w:r>
      <w:proofErr w:type="gramStart"/>
      <w:r w:rsidR="003369EF">
        <w:rPr>
          <w:sz w:val="24"/>
          <w:szCs w:val="24"/>
          <w:lang w:val="en-US"/>
        </w:rPr>
        <w:t xml:space="preserve">of </w:t>
      </w:r>
      <w:proofErr w:type="gramEnd"/>
      <w:r w:rsidR="003369EF" w:rsidRPr="003369EF">
        <w:rPr>
          <w:position w:val="-6"/>
          <w:sz w:val="24"/>
          <w:szCs w:val="24"/>
          <w:lang w:val="en-US"/>
        </w:rPr>
        <w:object w:dxaOrig="200" w:dyaOrig="220" w14:anchorId="0BB4587E">
          <v:shape id="_x0000_i1123" type="#_x0000_t75" style="width:10.2pt;height:10.85pt" o:ole="">
            <v:imagedata r:id="rId181" o:title=""/>
          </v:shape>
          <o:OLEObject Type="Embed" ProgID="Equation.DSMT4" ShapeID="_x0000_i1123" DrawAspect="Content" ObjectID="_1833793508" r:id="rId182"/>
        </w:object>
      </w:r>
      <w:r w:rsidR="003369EF">
        <w:rPr>
          <w:sz w:val="24"/>
          <w:szCs w:val="24"/>
          <w:lang w:val="en-US"/>
        </w:rPr>
        <w:t xml:space="preserve">, </w:t>
      </w:r>
      <w:r w:rsidR="003369EF" w:rsidRPr="003369EF">
        <w:rPr>
          <w:position w:val="-6"/>
          <w:sz w:val="24"/>
          <w:szCs w:val="24"/>
          <w:lang w:val="en-US"/>
        </w:rPr>
        <w:object w:dxaOrig="200" w:dyaOrig="279" w14:anchorId="03DCB9CC">
          <v:shape id="_x0000_i1124" type="#_x0000_t75" style="width:10.2pt;height:14.25pt" o:ole="">
            <v:imagedata r:id="rId183" o:title=""/>
          </v:shape>
          <o:OLEObject Type="Embed" ProgID="Equation.DSMT4" ShapeID="_x0000_i1124" DrawAspect="Content" ObjectID="_1833793509" r:id="rId184"/>
        </w:object>
      </w:r>
      <w:r w:rsidR="003369EF">
        <w:rPr>
          <w:sz w:val="24"/>
          <w:szCs w:val="24"/>
          <w:lang w:val="en-US"/>
        </w:rPr>
        <w:t xml:space="preserve">, </w:t>
      </w:r>
      <w:r w:rsidR="003369EF" w:rsidRPr="003369EF">
        <w:rPr>
          <w:position w:val="-6"/>
          <w:sz w:val="24"/>
          <w:szCs w:val="24"/>
          <w:lang w:val="en-US"/>
        </w:rPr>
        <w:object w:dxaOrig="180" w:dyaOrig="220" w14:anchorId="4E64FDA9">
          <v:shape id="_x0000_i1125" type="#_x0000_t75" style="width:8.85pt;height:10.85pt" o:ole="">
            <v:imagedata r:id="rId185" o:title=""/>
          </v:shape>
          <o:OLEObject Type="Embed" ProgID="Equation.DSMT4" ShapeID="_x0000_i1125" DrawAspect="Content" ObjectID="_1833793510" r:id="rId186"/>
        </w:object>
      </w:r>
      <w:r w:rsidR="003369EF">
        <w:rPr>
          <w:sz w:val="24"/>
          <w:szCs w:val="24"/>
          <w:lang w:val="en-US"/>
        </w:rPr>
        <w:t xml:space="preserve">and </w:t>
      </w:r>
      <w:r w:rsidR="003369EF" w:rsidRPr="003369EF">
        <w:rPr>
          <w:position w:val="-14"/>
          <w:sz w:val="24"/>
          <w:szCs w:val="24"/>
          <w:lang w:val="en-US"/>
        </w:rPr>
        <w:object w:dxaOrig="240" w:dyaOrig="380" w14:anchorId="7878B3D9">
          <v:shape id="_x0000_i1126" type="#_x0000_t75" style="width:12.25pt;height:19pt" o:ole="">
            <v:imagedata r:id="rId187" o:title=""/>
          </v:shape>
          <o:OLEObject Type="Embed" ProgID="Equation.DSMT4" ShapeID="_x0000_i1126" DrawAspect="Content" ObjectID="_1833793511" r:id="rId188"/>
        </w:object>
      </w:r>
      <w:r w:rsidR="003369EF">
        <w:rPr>
          <w:sz w:val="24"/>
          <w:szCs w:val="24"/>
          <w:lang w:val="en-US"/>
        </w:rPr>
        <w:t xml:space="preserve"> can be estimated from equations </w:t>
      </w:r>
      <w:r w:rsidR="00F11937">
        <w:rPr>
          <w:sz w:val="24"/>
          <w:szCs w:val="24"/>
          <w:lang w:val="en-US"/>
        </w:rPr>
        <w:t>(12), (13), (14) and (20)</w:t>
      </w:r>
    </w:p>
    <w:p w14:paraId="28F0DA94" w14:textId="77777777" w:rsidR="001A57B9" w:rsidRDefault="005C6165" w:rsidP="009C6A71">
      <w:pPr>
        <w:rPr>
          <w:sz w:val="24"/>
          <w:szCs w:val="24"/>
          <w:lang w:val="en-US"/>
        </w:rPr>
      </w:pPr>
      <w:r>
        <w:rPr>
          <w:sz w:val="24"/>
          <w:szCs w:val="24"/>
          <w:lang w:val="en-US"/>
        </w:rPr>
        <w:t xml:space="preserve">                </w:t>
      </w:r>
    </w:p>
    <w:p w14:paraId="3CCE6BA7" w14:textId="1DEF47CC" w:rsidR="001A57B9" w:rsidRDefault="001A57B9" w:rsidP="001A57B9">
      <w:pPr>
        <w:rPr>
          <w:sz w:val="24"/>
          <w:szCs w:val="24"/>
          <w:lang w:val="en-US"/>
        </w:rPr>
      </w:pPr>
      <w:r>
        <w:rPr>
          <w:sz w:val="24"/>
          <w:szCs w:val="24"/>
          <w:lang w:val="en-US"/>
        </w:rPr>
        <w:t xml:space="preserve"> </w:t>
      </w:r>
    </w:p>
    <w:p w14:paraId="5604BEC2" w14:textId="22E99B4A" w:rsidR="001A57B9" w:rsidRDefault="001A57B9" w:rsidP="001A57B9">
      <w:pPr>
        <w:rPr>
          <w:sz w:val="24"/>
          <w:szCs w:val="24"/>
          <w:lang w:val="en-US"/>
        </w:rPr>
      </w:pPr>
      <w:r>
        <w:rPr>
          <w:sz w:val="24"/>
          <w:szCs w:val="24"/>
          <w:lang w:val="en-US"/>
        </w:rPr>
        <w:t xml:space="preserve">                </w:t>
      </w:r>
      <w:r w:rsidRPr="00823238">
        <w:rPr>
          <w:position w:val="-24"/>
          <w:sz w:val="24"/>
          <w:szCs w:val="24"/>
          <w:lang w:val="en-US"/>
        </w:rPr>
        <w:object w:dxaOrig="660" w:dyaOrig="620" w14:anchorId="06BD4BD5">
          <v:shape id="_x0000_i1127" type="#_x0000_t75" style="width:33.3pt;height:30.55pt" o:ole="">
            <v:imagedata r:id="rId189" o:title=""/>
          </v:shape>
          <o:OLEObject Type="Embed" ProgID="Equation.DSMT4" ShapeID="_x0000_i1127" DrawAspect="Content" ObjectID="_1833793512" r:id="rId190"/>
        </w:object>
      </w:r>
      <w:r>
        <w:rPr>
          <w:sz w:val="24"/>
          <w:szCs w:val="24"/>
          <w:lang w:val="en-US"/>
        </w:rPr>
        <w:t xml:space="preserve"> </w:t>
      </w:r>
      <w:r w:rsidR="00F11937">
        <w:rPr>
          <w:sz w:val="24"/>
          <w:szCs w:val="24"/>
          <w:lang w:val="en-US"/>
        </w:rPr>
        <w:t xml:space="preserve">                                                  (2</w:t>
      </w:r>
      <w:r w:rsidR="009A2468">
        <w:rPr>
          <w:sz w:val="24"/>
          <w:szCs w:val="24"/>
          <w:lang w:val="en-US"/>
        </w:rPr>
        <w:t>3</w:t>
      </w:r>
      <w:r w:rsidR="00F11937">
        <w:rPr>
          <w:sz w:val="24"/>
          <w:szCs w:val="24"/>
          <w:lang w:val="en-US"/>
        </w:rPr>
        <w:t>)</w:t>
      </w:r>
    </w:p>
    <w:p w14:paraId="0F16F132" w14:textId="018BE4FA" w:rsidR="001A57B9" w:rsidRDefault="001A57B9" w:rsidP="001A57B9">
      <w:pPr>
        <w:rPr>
          <w:sz w:val="24"/>
          <w:szCs w:val="24"/>
          <w:lang w:val="en-US"/>
        </w:rPr>
      </w:pPr>
      <w:r>
        <w:rPr>
          <w:sz w:val="24"/>
          <w:szCs w:val="24"/>
          <w:lang w:val="en-US"/>
        </w:rPr>
        <w:t xml:space="preserve">               </w:t>
      </w:r>
      <w:r w:rsidR="00B825A9" w:rsidRPr="00A95AEA">
        <w:rPr>
          <w:position w:val="-24"/>
          <w:sz w:val="24"/>
          <w:szCs w:val="24"/>
          <w:lang w:val="en-US"/>
        </w:rPr>
        <w:object w:dxaOrig="1600" w:dyaOrig="620" w14:anchorId="2712E008">
          <v:shape id="_x0000_i1128" type="#_x0000_t75" style="width:79.45pt;height:30.55pt" o:ole="">
            <v:imagedata r:id="rId191" o:title=""/>
          </v:shape>
          <o:OLEObject Type="Embed" ProgID="Equation.DSMT4" ShapeID="_x0000_i1128" DrawAspect="Content" ObjectID="_1833793513" r:id="rId192"/>
        </w:object>
      </w:r>
      <w:r>
        <w:rPr>
          <w:sz w:val="24"/>
          <w:szCs w:val="24"/>
          <w:lang w:val="en-US"/>
        </w:rPr>
        <w:t xml:space="preserve"> </w:t>
      </w:r>
      <w:r w:rsidR="00F11937">
        <w:rPr>
          <w:sz w:val="24"/>
          <w:szCs w:val="24"/>
          <w:lang w:val="en-US"/>
        </w:rPr>
        <w:t xml:space="preserve">                                  (2</w:t>
      </w:r>
      <w:r w:rsidR="009A2468">
        <w:rPr>
          <w:sz w:val="24"/>
          <w:szCs w:val="24"/>
          <w:lang w:val="en-US"/>
        </w:rPr>
        <w:t>4</w:t>
      </w:r>
      <w:r w:rsidR="00F11937">
        <w:rPr>
          <w:sz w:val="24"/>
          <w:szCs w:val="24"/>
          <w:lang w:val="en-US"/>
        </w:rPr>
        <w:t>)</w:t>
      </w:r>
      <w:r>
        <w:rPr>
          <w:sz w:val="24"/>
          <w:szCs w:val="24"/>
          <w:lang w:val="en-US"/>
        </w:rPr>
        <w:t xml:space="preserve">     </w:t>
      </w:r>
    </w:p>
    <w:p w14:paraId="7E2FC109" w14:textId="07478BD7" w:rsidR="001A57B9" w:rsidRDefault="001A57B9" w:rsidP="001A57B9">
      <w:pPr>
        <w:rPr>
          <w:sz w:val="24"/>
          <w:szCs w:val="24"/>
          <w:lang w:val="en-US"/>
        </w:rPr>
      </w:pPr>
      <w:r>
        <w:rPr>
          <w:sz w:val="24"/>
          <w:szCs w:val="24"/>
          <w:lang w:val="en-US"/>
        </w:rPr>
        <w:t xml:space="preserve">               </w:t>
      </w:r>
      <w:r w:rsidR="00B825A9" w:rsidRPr="00734FA8">
        <w:rPr>
          <w:position w:val="-24"/>
          <w:sz w:val="24"/>
          <w:szCs w:val="24"/>
          <w:lang w:val="en-US"/>
        </w:rPr>
        <w:object w:dxaOrig="3300" w:dyaOrig="620" w14:anchorId="1A29487C">
          <v:shape id="_x0000_i1129" type="#_x0000_t75" style="width:165.05pt;height:30.55pt" o:ole="">
            <v:imagedata r:id="rId193" o:title=""/>
          </v:shape>
          <o:OLEObject Type="Embed" ProgID="Equation.DSMT4" ShapeID="_x0000_i1129" DrawAspect="Content" ObjectID="_1833793514" r:id="rId194"/>
        </w:object>
      </w:r>
      <w:r w:rsidR="00F11937">
        <w:rPr>
          <w:sz w:val="24"/>
          <w:szCs w:val="24"/>
          <w:lang w:val="en-US"/>
        </w:rPr>
        <w:t xml:space="preserve">   (2</w:t>
      </w:r>
      <w:r w:rsidR="009A2468">
        <w:rPr>
          <w:sz w:val="24"/>
          <w:szCs w:val="24"/>
          <w:lang w:val="en-US"/>
        </w:rPr>
        <w:t>5</w:t>
      </w:r>
      <w:r w:rsidR="00F11937">
        <w:rPr>
          <w:sz w:val="24"/>
          <w:szCs w:val="24"/>
          <w:lang w:val="en-US"/>
        </w:rPr>
        <w:t>)</w:t>
      </w:r>
    </w:p>
    <w:p w14:paraId="43D8594B" w14:textId="77777777" w:rsidR="001A57B9" w:rsidRDefault="001A57B9" w:rsidP="009C6A71">
      <w:pPr>
        <w:rPr>
          <w:sz w:val="24"/>
          <w:szCs w:val="24"/>
          <w:lang w:val="en-US"/>
        </w:rPr>
      </w:pPr>
    </w:p>
    <w:p w14:paraId="64C693DE" w14:textId="5C2AA84E" w:rsidR="007C47E8" w:rsidRDefault="001A57B9" w:rsidP="009C6A71">
      <w:pPr>
        <w:rPr>
          <w:sz w:val="24"/>
          <w:szCs w:val="24"/>
          <w:lang w:val="en-US"/>
        </w:rPr>
      </w:pPr>
      <w:r>
        <w:rPr>
          <w:sz w:val="24"/>
          <w:szCs w:val="24"/>
          <w:lang w:val="en-US"/>
        </w:rPr>
        <w:t xml:space="preserve">           </w:t>
      </w:r>
      <w:r w:rsidR="005C6165" w:rsidRPr="005C6165">
        <w:rPr>
          <w:position w:val="-34"/>
          <w:sz w:val="24"/>
          <w:szCs w:val="24"/>
          <w:lang w:val="en-US"/>
        </w:rPr>
        <w:object w:dxaOrig="1700" w:dyaOrig="940" w14:anchorId="719B1072">
          <v:shape id="_x0000_i1130" type="#_x0000_t75" style="width:84.9pt;height:47.55pt" o:ole="">
            <v:imagedata r:id="rId195" o:title=""/>
          </v:shape>
          <o:OLEObject Type="Embed" ProgID="Equation.DSMT4" ShapeID="_x0000_i1130" DrawAspect="Content" ObjectID="_1833793515" r:id="rId196"/>
        </w:object>
      </w:r>
      <w:r w:rsidR="00F11937">
        <w:rPr>
          <w:sz w:val="24"/>
          <w:szCs w:val="24"/>
          <w:lang w:val="en-US"/>
        </w:rPr>
        <w:t xml:space="preserve">                                  </w:t>
      </w:r>
      <w:r w:rsidR="00391F26">
        <w:rPr>
          <w:sz w:val="24"/>
          <w:szCs w:val="24"/>
          <w:lang w:val="en-US"/>
        </w:rPr>
        <w:t xml:space="preserve"> </w:t>
      </w:r>
      <w:r w:rsidR="00F11937">
        <w:rPr>
          <w:sz w:val="24"/>
          <w:szCs w:val="24"/>
          <w:lang w:val="en-US"/>
        </w:rPr>
        <w:t>(2</w:t>
      </w:r>
      <w:r w:rsidR="006C2898">
        <w:rPr>
          <w:sz w:val="24"/>
          <w:szCs w:val="24"/>
          <w:lang w:val="en-US"/>
        </w:rPr>
        <w:t>6</w:t>
      </w:r>
      <w:r w:rsidR="00F11937">
        <w:rPr>
          <w:sz w:val="24"/>
          <w:szCs w:val="24"/>
          <w:lang w:val="en-US"/>
        </w:rPr>
        <w:t>)</w:t>
      </w:r>
    </w:p>
    <w:p w14:paraId="27AFD402" w14:textId="77777777" w:rsidR="005C6165" w:rsidRDefault="005C6165" w:rsidP="009C6A71">
      <w:pPr>
        <w:rPr>
          <w:sz w:val="24"/>
          <w:szCs w:val="24"/>
          <w:lang w:val="en-US"/>
        </w:rPr>
      </w:pPr>
    </w:p>
    <w:p w14:paraId="05F3DBCD" w14:textId="58CD9916" w:rsidR="005C6165" w:rsidRDefault="005C6165" w:rsidP="009C6A71">
      <w:pPr>
        <w:rPr>
          <w:sz w:val="24"/>
          <w:szCs w:val="24"/>
          <w:lang w:val="en-US"/>
        </w:rPr>
      </w:pPr>
      <w:r>
        <w:rPr>
          <w:sz w:val="24"/>
          <w:szCs w:val="24"/>
          <w:lang w:val="en-US"/>
        </w:rPr>
        <w:t xml:space="preserve">              </w:t>
      </w:r>
    </w:p>
    <w:p w14:paraId="71E8E2E8" w14:textId="3FD45C51" w:rsidR="00631BF8" w:rsidRDefault="00631BF8" w:rsidP="009C6A71">
      <w:pPr>
        <w:rPr>
          <w:sz w:val="24"/>
          <w:szCs w:val="24"/>
          <w:lang w:val="en-US"/>
        </w:rPr>
      </w:pPr>
      <w:r>
        <w:rPr>
          <w:sz w:val="24"/>
          <w:szCs w:val="24"/>
          <w:lang w:val="en-US"/>
        </w:rPr>
        <w:t xml:space="preserve">       </w:t>
      </w:r>
      <w:r w:rsidR="003401B2">
        <w:rPr>
          <w:sz w:val="24"/>
          <w:szCs w:val="24"/>
          <w:lang w:val="en-US"/>
        </w:rPr>
        <w:t xml:space="preserve">                  </w:t>
      </w:r>
      <w:r w:rsidR="00391F26">
        <w:rPr>
          <w:sz w:val="24"/>
          <w:szCs w:val="24"/>
          <w:lang w:val="en-US"/>
        </w:rPr>
        <w:t>Table 4:</w:t>
      </w:r>
      <w:r w:rsidR="003401B2">
        <w:rPr>
          <w:sz w:val="24"/>
          <w:szCs w:val="24"/>
          <w:lang w:val="en-US"/>
        </w:rPr>
        <w:t xml:space="preserve"> </w:t>
      </w:r>
      <w:r>
        <w:rPr>
          <w:sz w:val="24"/>
          <w:szCs w:val="24"/>
          <w:lang w:val="en-US"/>
        </w:rPr>
        <w:t xml:space="preserve"> Estimates of Parameters </w:t>
      </w:r>
      <w:r w:rsidR="000E13CE">
        <w:rPr>
          <w:sz w:val="24"/>
          <w:szCs w:val="24"/>
          <w:lang w:val="en-US"/>
        </w:rPr>
        <w:t>for Additive Model</w:t>
      </w:r>
      <w:r>
        <w:rPr>
          <w:sz w:val="24"/>
          <w:szCs w:val="24"/>
          <w:lang w:val="en-US"/>
        </w:rPr>
        <w:t xml:space="preserve">  </w:t>
      </w:r>
    </w:p>
    <w:tbl>
      <w:tblPr>
        <w:tblStyle w:val="TableGrid"/>
        <w:tblW w:w="0" w:type="auto"/>
        <w:tblLook w:val="04A0" w:firstRow="1" w:lastRow="0" w:firstColumn="1" w:lastColumn="0" w:noHBand="0" w:noVBand="1"/>
      </w:tblPr>
      <w:tblGrid>
        <w:gridCol w:w="4508"/>
        <w:gridCol w:w="4508"/>
      </w:tblGrid>
      <w:tr w:rsidR="00631BF8" w14:paraId="4F60A674" w14:textId="77777777" w:rsidTr="00631BF8">
        <w:tc>
          <w:tcPr>
            <w:tcW w:w="4508" w:type="dxa"/>
          </w:tcPr>
          <w:p w14:paraId="53A94804" w14:textId="5D1D487A" w:rsidR="00631BF8" w:rsidRDefault="00631BF8" w:rsidP="009C6A71">
            <w:pPr>
              <w:rPr>
                <w:sz w:val="24"/>
                <w:szCs w:val="24"/>
                <w:lang w:val="en-US"/>
              </w:rPr>
            </w:pPr>
            <w:r>
              <w:rPr>
                <w:sz w:val="24"/>
                <w:szCs w:val="24"/>
                <w:lang w:val="en-US"/>
              </w:rPr>
              <w:t xml:space="preserve">             Parameters</w:t>
            </w:r>
          </w:p>
        </w:tc>
        <w:tc>
          <w:tcPr>
            <w:tcW w:w="4508" w:type="dxa"/>
          </w:tcPr>
          <w:p w14:paraId="203C9659" w14:textId="7ECE62CB" w:rsidR="00631BF8" w:rsidRDefault="00631BF8" w:rsidP="009C6A71">
            <w:pPr>
              <w:rPr>
                <w:sz w:val="24"/>
                <w:szCs w:val="24"/>
                <w:lang w:val="en-US"/>
              </w:rPr>
            </w:pPr>
            <w:r>
              <w:rPr>
                <w:sz w:val="24"/>
                <w:szCs w:val="24"/>
                <w:lang w:val="en-US"/>
              </w:rPr>
              <w:t xml:space="preserve">                   Estimators</w:t>
            </w:r>
          </w:p>
        </w:tc>
      </w:tr>
      <w:tr w:rsidR="00631BF8" w14:paraId="35B2BD93" w14:textId="77777777" w:rsidTr="00631BF8">
        <w:tc>
          <w:tcPr>
            <w:tcW w:w="4508" w:type="dxa"/>
          </w:tcPr>
          <w:p w14:paraId="49DE8CFA" w14:textId="1D4489B8" w:rsidR="00631BF8" w:rsidRDefault="00631BF8" w:rsidP="009C6A71">
            <w:pPr>
              <w:rPr>
                <w:sz w:val="24"/>
                <w:szCs w:val="24"/>
                <w:lang w:val="en-US"/>
              </w:rPr>
            </w:pPr>
            <w:r>
              <w:rPr>
                <w:sz w:val="24"/>
                <w:szCs w:val="24"/>
                <w:lang w:val="en-US"/>
              </w:rPr>
              <w:t xml:space="preserve">                     </w:t>
            </w:r>
            <w:r w:rsidRPr="00631BF8">
              <w:rPr>
                <w:position w:val="-6"/>
                <w:sz w:val="24"/>
                <w:szCs w:val="24"/>
                <w:lang w:val="en-US"/>
              </w:rPr>
              <w:object w:dxaOrig="200" w:dyaOrig="220" w14:anchorId="4E185D83">
                <v:shape id="_x0000_i1131" type="#_x0000_t75" style="width:9.5pt;height:11.55pt" o:ole="">
                  <v:imagedata r:id="rId197" o:title=""/>
                </v:shape>
                <o:OLEObject Type="Embed" ProgID="Equation.DSMT4" ShapeID="_x0000_i1131" DrawAspect="Content" ObjectID="_1833793516" r:id="rId198"/>
              </w:object>
            </w:r>
          </w:p>
        </w:tc>
        <w:tc>
          <w:tcPr>
            <w:tcW w:w="4508" w:type="dxa"/>
          </w:tcPr>
          <w:p w14:paraId="79D32EAE" w14:textId="1C6A0508" w:rsidR="00631BF8" w:rsidRDefault="000E13CE" w:rsidP="009C6A71">
            <w:pPr>
              <w:rPr>
                <w:sz w:val="24"/>
                <w:szCs w:val="24"/>
                <w:lang w:val="en-US"/>
              </w:rPr>
            </w:pPr>
            <w:r>
              <w:rPr>
                <w:sz w:val="24"/>
                <w:szCs w:val="24"/>
                <w:lang w:val="en-US"/>
              </w:rPr>
              <w:t xml:space="preserve">        </w:t>
            </w:r>
            <w:r w:rsidR="003401B2" w:rsidRPr="00734FA8">
              <w:rPr>
                <w:position w:val="-24"/>
                <w:sz w:val="24"/>
                <w:szCs w:val="24"/>
                <w:lang w:val="en-US"/>
              </w:rPr>
              <w:object w:dxaOrig="2940" w:dyaOrig="620" w14:anchorId="6BCA927A">
                <v:shape id="_x0000_i1132" type="#_x0000_t75" style="width:147.4pt;height:30.55pt" o:ole="">
                  <v:imagedata r:id="rId199" o:title=""/>
                </v:shape>
                <o:OLEObject Type="Embed" ProgID="Equation.DSMT4" ShapeID="_x0000_i1132" DrawAspect="Content" ObjectID="_1833793517" r:id="rId200"/>
              </w:object>
            </w:r>
          </w:p>
        </w:tc>
      </w:tr>
      <w:tr w:rsidR="00631BF8" w14:paraId="6F90E485" w14:textId="77777777" w:rsidTr="00631BF8">
        <w:tc>
          <w:tcPr>
            <w:tcW w:w="4508" w:type="dxa"/>
          </w:tcPr>
          <w:p w14:paraId="251F8DB1" w14:textId="71E66397" w:rsidR="00631BF8" w:rsidRDefault="00631BF8" w:rsidP="009C6A71">
            <w:pPr>
              <w:rPr>
                <w:sz w:val="24"/>
                <w:szCs w:val="24"/>
                <w:lang w:val="en-US"/>
              </w:rPr>
            </w:pPr>
            <w:r>
              <w:rPr>
                <w:sz w:val="24"/>
                <w:szCs w:val="24"/>
                <w:lang w:val="en-US"/>
              </w:rPr>
              <w:t xml:space="preserve">                     </w:t>
            </w:r>
            <w:r w:rsidRPr="00631BF8">
              <w:rPr>
                <w:position w:val="-6"/>
                <w:sz w:val="24"/>
                <w:szCs w:val="24"/>
                <w:lang w:val="en-US"/>
              </w:rPr>
              <w:object w:dxaOrig="200" w:dyaOrig="279" w14:anchorId="640CDD56">
                <v:shape id="_x0000_i1133" type="#_x0000_t75" style="width:9.5pt;height:14.25pt" o:ole="">
                  <v:imagedata r:id="rId201" o:title=""/>
                </v:shape>
                <o:OLEObject Type="Embed" ProgID="Equation.DSMT4" ShapeID="_x0000_i1133" DrawAspect="Content" ObjectID="_1833793518" r:id="rId202"/>
              </w:object>
            </w:r>
          </w:p>
        </w:tc>
        <w:tc>
          <w:tcPr>
            <w:tcW w:w="4508" w:type="dxa"/>
          </w:tcPr>
          <w:p w14:paraId="468B783F" w14:textId="458EFC74" w:rsidR="00631BF8" w:rsidRDefault="000E13CE" w:rsidP="009C6A71">
            <w:pPr>
              <w:rPr>
                <w:sz w:val="24"/>
                <w:szCs w:val="24"/>
                <w:lang w:val="en-US"/>
              </w:rPr>
            </w:pPr>
            <w:r>
              <w:rPr>
                <w:sz w:val="24"/>
                <w:szCs w:val="24"/>
                <w:lang w:val="en-US"/>
              </w:rPr>
              <w:t xml:space="preserve">                 </w:t>
            </w:r>
            <w:r w:rsidR="00505E4F" w:rsidRPr="00A95AEA">
              <w:rPr>
                <w:position w:val="-24"/>
                <w:sz w:val="24"/>
                <w:szCs w:val="24"/>
                <w:lang w:val="en-US"/>
              </w:rPr>
              <w:object w:dxaOrig="1240" w:dyaOrig="620" w14:anchorId="1AE6783B">
                <v:shape id="_x0000_i1134" type="#_x0000_t75" style="width:61.8pt;height:30.55pt" o:ole="">
                  <v:imagedata r:id="rId203" o:title=""/>
                </v:shape>
                <o:OLEObject Type="Embed" ProgID="Equation.DSMT4" ShapeID="_x0000_i1134" DrawAspect="Content" ObjectID="_1833793519" r:id="rId204"/>
              </w:object>
            </w:r>
          </w:p>
        </w:tc>
      </w:tr>
      <w:tr w:rsidR="00631BF8" w14:paraId="1B9E3DD8" w14:textId="77777777" w:rsidTr="00631BF8">
        <w:tc>
          <w:tcPr>
            <w:tcW w:w="4508" w:type="dxa"/>
          </w:tcPr>
          <w:p w14:paraId="249BC824" w14:textId="2D154F71" w:rsidR="00631BF8" w:rsidRDefault="00631BF8" w:rsidP="009C6A71">
            <w:pPr>
              <w:rPr>
                <w:sz w:val="24"/>
                <w:szCs w:val="24"/>
                <w:lang w:val="en-US"/>
              </w:rPr>
            </w:pPr>
            <w:r>
              <w:rPr>
                <w:sz w:val="24"/>
                <w:szCs w:val="24"/>
                <w:lang w:val="en-US"/>
              </w:rPr>
              <w:t xml:space="preserve">                      </w:t>
            </w:r>
            <w:r w:rsidRPr="00631BF8">
              <w:rPr>
                <w:position w:val="-6"/>
                <w:sz w:val="24"/>
                <w:szCs w:val="24"/>
                <w:lang w:val="en-US"/>
              </w:rPr>
              <w:object w:dxaOrig="180" w:dyaOrig="220" w14:anchorId="37571965">
                <v:shape id="_x0000_i1135" type="#_x0000_t75" style="width:8.85pt;height:11.55pt" o:ole="">
                  <v:imagedata r:id="rId205" o:title=""/>
                </v:shape>
                <o:OLEObject Type="Embed" ProgID="Equation.DSMT4" ShapeID="_x0000_i1135" DrawAspect="Content" ObjectID="_1833793520" r:id="rId206"/>
              </w:object>
            </w:r>
          </w:p>
        </w:tc>
        <w:tc>
          <w:tcPr>
            <w:tcW w:w="4508" w:type="dxa"/>
          </w:tcPr>
          <w:p w14:paraId="0759D071" w14:textId="0E4FAB4C" w:rsidR="00631BF8" w:rsidRDefault="000E13CE" w:rsidP="009C6A71">
            <w:pPr>
              <w:rPr>
                <w:sz w:val="24"/>
                <w:szCs w:val="24"/>
                <w:lang w:val="en-US"/>
              </w:rPr>
            </w:pPr>
            <w:r>
              <w:rPr>
                <w:sz w:val="24"/>
                <w:szCs w:val="24"/>
                <w:lang w:val="en-US"/>
              </w:rPr>
              <w:t xml:space="preserve">                  </w:t>
            </w:r>
            <w:r w:rsidR="00505E4F" w:rsidRPr="00823238">
              <w:rPr>
                <w:position w:val="-24"/>
                <w:sz w:val="24"/>
                <w:szCs w:val="24"/>
                <w:lang w:val="en-US"/>
              </w:rPr>
              <w:object w:dxaOrig="320" w:dyaOrig="620" w14:anchorId="225A98BD">
                <v:shape id="_x0000_i1136" type="#_x0000_t75" style="width:15.6pt;height:30.55pt" o:ole="">
                  <v:imagedata r:id="rId207" o:title=""/>
                </v:shape>
                <o:OLEObject Type="Embed" ProgID="Equation.DSMT4" ShapeID="_x0000_i1136" DrawAspect="Content" ObjectID="_1833793521" r:id="rId208"/>
              </w:object>
            </w:r>
          </w:p>
        </w:tc>
      </w:tr>
      <w:tr w:rsidR="00631BF8" w14:paraId="6305FEDA" w14:textId="77777777" w:rsidTr="00631BF8">
        <w:tc>
          <w:tcPr>
            <w:tcW w:w="4508" w:type="dxa"/>
          </w:tcPr>
          <w:p w14:paraId="20B74330" w14:textId="492EA0E5" w:rsidR="00631BF8" w:rsidRDefault="000E13CE" w:rsidP="009C6A71">
            <w:pPr>
              <w:rPr>
                <w:sz w:val="24"/>
                <w:szCs w:val="24"/>
                <w:lang w:val="en-US"/>
              </w:rPr>
            </w:pPr>
            <w:r>
              <w:rPr>
                <w:sz w:val="24"/>
                <w:szCs w:val="24"/>
                <w:lang w:val="en-US"/>
              </w:rPr>
              <w:t xml:space="preserve">                     </w:t>
            </w:r>
            <w:r w:rsidRPr="000E13CE">
              <w:rPr>
                <w:position w:val="-14"/>
                <w:sz w:val="24"/>
                <w:szCs w:val="24"/>
                <w:lang w:val="en-US"/>
              </w:rPr>
              <w:object w:dxaOrig="279" w:dyaOrig="380" w14:anchorId="51AEA384">
                <v:shape id="_x0000_i1137" type="#_x0000_t75" style="width:14.25pt;height:19pt" o:ole="">
                  <v:imagedata r:id="rId209" o:title=""/>
                </v:shape>
                <o:OLEObject Type="Embed" ProgID="Equation.DSMT4" ShapeID="_x0000_i1137" DrawAspect="Content" ObjectID="_1833793522" r:id="rId210"/>
              </w:object>
            </w:r>
          </w:p>
        </w:tc>
        <w:tc>
          <w:tcPr>
            <w:tcW w:w="4508" w:type="dxa"/>
          </w:tcPr>
          <w:p w14:paraId="3199595C" w14:textId="080E06B8" w:rsidR="00631BF8" w:rsidRDefault="000E13CE" w:rsidP="009C6A71">
            <w:pPr>
              <w:rPr>
                <w:sz w:val="24"/>
                <w:szCs w:val="24"/>
                <w:lang w:val="en-US"/>
              </w:rPr>
            </w:pPr>
            <w:r>
              <w:rPr>
                <w:sz w:val="24"/>
                <w:szCs w:val="24"/>
                <w:lang w:val="en-US"/>
              </w:rPr>
              <w:t xml:space="preserve">                  </w:t>
            </w:r>
            <w:r w:rsidRPr="005C6165">
              <w:rPr>
                <w:position w:val="-34"/>
                <w:sz w:val="24"/>
                <w:szCs w:val="24"/>
                <w:lang w:val="en-US"/>
              </w:rPr>
              <w:object w:dxaOrig="1240" w:dyaOrig="940" w14:anchorId="6D09F126">
                <v:shape id="_x0000_i1138" type="#_x0000_t75" style="width:61.8pt;height:47.55pt" o:ole="">
                  <v:imagedata r:id="rId211" o:title=""/>
                </v:shape>
                <o:OLEObject Type="Embed" ProgID="Equation.DSMT4" ShapeID="_x0000_i1138" DrawAspect="Content" ObjectID="_1833793523" r:id="rId212"/>
              </w:object>
            </w:r>
          </w:p>
        </w:tc>
      </w:tr>
    </w:tbl>
    <w:p w14:paraId="22507F4F" w14:textId="320E83F4" w:rsidR="00631BF8" w:rsidRDefault="00631BF8" w:rsidP="009C6A71">
      <w:pPr>
        <w:rPr>
          <w:sz w:val="24"/>
          <w:szCs w:val="24"/>
          <w:lang w:val="en-US"/>
        </w:rPr>
      </w:pPr>
    </w:p>
    <w:p w14:paraId="3CE9E562" w14:textId="77777777" w:rsidR="007C47E8" w:rsidRDefault="007C47E8" w:rsidP="009C6A71">
      <w:pPr>
        <w:rPr>
          <w:sz w:val="24"/>
          <w:szCs w:val="24"/>
          <w:lang w:val="en-US"/>
        </w:rPr>
      </w:pPr>
    </w:p>
    <w:p w14:paraId="631853E0" w14:textId="444DC0ED" w:rsidR="009C6A71" w:rsidRPr="00B44AAD" w:rsidRDefault="009C6A71" w:rsidP="009C6A71">
      <w:pPr>
        <w:rPr>
          <w:sz w:val="28"/>
          <w:szCs w:val="28"/>
          <w:lang w:val="en-US"/>
        </w:rPr>
      </w:pPr>
      <w:r>
        <w:rPr>
          <w:sz w:val="24"/>
          <w:szCs w:val="24"/>
          <w:lang w:val="en-US"/>
        </w:rPr>
        <w:t xml:space="preserve">3. </w:t>
      </w:r>
      <w:r w:rsidRPr="00B44AAD">
        <w:rPr>
          <w:sz w:val="28"/>
          <w:szCs w:val="28"/>
          <w:lang w:val="en-US"/>
        </w:rPr>
        <w:t>Simulation Examples</w:t>
      </w:r>
    </w:p>
    <w:p w14:paraId="751A5F01" w14:textId="248DD74C" w:rsidR="009C6A71" w:rsidRDefault="009C6A71" w:rsidP="00ED23A4">
      <w:pPr>
        <w:keepNext/>
        <w:spacing w:line="360" w:lineRule="auto"/>
        <w:rPr>
          <w:sz w:val="24"/>
          <w:szCs w:val="24"/>
          <w:lang w:val="en-US"/>
        </w:rPr>
      </w:pPr>
      <w:r>
        <w:rPr>
          <w:sz w:val="24"/>
          <w:szCs w:val="24"/>
          <w:lang w:val="en-US"/>
        </w:rPr>
        <w:t xml:space="preserve">This section discusses simulations example to illustrate the reliability of the derivations of estimators of parameters for additive model of quadratic trend, while comparing them with results from multiplicative and mixed models. Results from simulations using </w:t>
      </w:r>
      <w:r w:rsidR="006B3B82">
        <w:rPr>
          <w:sz w:val="24"/>
          <w:szCs w:val="24"/>
          <w:lang w:val="en-US"/>
        </w:rPr>
        <w:t>additive</w:t>
      </w:r>
      <w:r w:rsidR="00EE7C61">
        <w:rPr>
          <w:sz w:val="24"/>
          <w:szCs w:val="24"/>
          <w:lang w:val="en-US"/>
        </w:rPr>
        <w:t xml:space="preserve"> is</w:t>
      </w:r>
      <w:r w:rsidR="00ED23A4">
        <w:rPr>
          <w:sz w:val="24"/>
          <w:szCs w:val="24"/>
          <w:lang w:val="en-US"/>
        </w:rPr>
        <w:t xml:space="preserve"> </w:t>
      </w:r>
      <w:r>
        <w:rPr>
          <w:sz w:val="24"/>
          <w:szCs w:val="24"/>
          <w:lang w:val="en-US"/>
        </w:rPr>
        <w:t xml:space="preserve">contained in section </w:t>
      </w:r>
      <w:r w:rsidR="006B3B82">
        <w:rPr>
          <w:sz w:val="24"/>
          <w:szCs w:val="24"/>
          <w:lang w:val="en-US"/>
        </w:rPr>
        <w:t xml:space="preserve">3.1. Section 3.2 presents result from simulations based on multiplicative </w:t>
      </w:r>
      <w:r w:rsidR="006B3B82">
        <w:rPr>
          <w:sz w:val="24"/>
          <w:szCs w:val="24"/>
          <w:lang w:val="en-US"/>
        </w:rPr>
        <w:lastRenderedPageBreak/>
        <w:t>mode</w:t>
      </w:r>
      <w:r w:rsidR="007E5343">
        <w:rPr>
          <w:sz w:val="24"/>
          <w:szCs w:val="24"/>
          <w:lang w:val="en-US"/>
        </w:rPr>
        <w:t>l. Stimulations</w:t>
      </w:r>
      <w:r w:rsidR="006B3B82">
        <w:rPr>
          <w:sz w:val="24"/>
          <w:szCs w:val="24"/>
          <w:lang w:val="en-US"/>
        </w:rPr>
        <w:t xml:space="preserve"> result from the mixed model</w:t>
      </w:r>
      <w:r w:rsidR="007E5343">
        <w:rPr>
          <w:sz w:val="24"/>
          <w:szCs w:val="24"/>
          <w:lang w:val="en-US"/>
        </w:rPr>
        <w:t xml:space="preserve"> is contained in section 3.3. while is graphical </w:t>
      </w:r>
      <w:r w:rsidR="0052545D">
        <w:rPr>
          <w:sz w:val="24"/>
          <w:szCs w:val="24"/>
          <w:lang w:val="en-US"/>
        </w:rPr>
        <w:t>interpretation</w:t>
      </w:r>
      <w:r w:rsidR="007E5343">
        <w:rPr>
          <w:sz w:val="24"/>
          <w:szCs w:val="24"/>
          <w:lang w:val="en-US"/>
        </w:rPr>
        <w:t xml:space="preserve"> of </w:t>
      </w:r>
      <w:r w:rsidR="004965FA">
        <w:rPr>
          <w:sz w:val="24"/>
          <w:szCs w:val="24"/>
          <w:lang w:val="en-US"/>
        </w:rPr>
        <w:t xml:space="preserve">quadratic </w:t>
      </w:r>
      <w:r w:rsidR="008C30EF">
        <w:rPr>
          <w:sz w:val="24"/>
          <w:szCs w:val="24"/>
          <w:lang w:val="en-US"/>
        </w:rPr>
        <w:t xml:space="preserve">decomposition </w:t>
      </w:r>
      <w:r w:rsidR="004965FA">
        <w:rPr>
          <w:sz w:val="24"/>
          <w:szCs w:val="24"/>
          <w:lang w:val="en-US"/>
        </w:rPr>
        <w:t>model</w:t>
      </w:r>
      <w:bookmarkStart w:id="44" w:name="_Hlk220876454"/>
      <w:r w:rsidR="008C30EF">
        <w:rPr>
          <w:sz w:val="24"/>
          <w:szCs w:val="24"/>
          <w:lang w:val="en-US"/>
        </w:rPr>
        <w:t>s</w:t>
      </w:r>
    </w:p>
    <w:p w14:paraId="2DF929C8" w14:textId="4F7CF6E0" w:rsidR="00ED23A4" w:rsidRDefault="00ED23A4" w:rsidP="00ED23A4">
      <w:pPr>
        <w:keepNext/>
        <w:spacing w:line="360" w:lineRule="auto"/>
        <w:rPr>
          <w:sz w:val="24"/>
          <w:szCs w:val="24"/>
          <w:lang w:val="en-US"/>
        </w:rPr>
      </w:pPr>
      <w:bookmarkStart w:id="45" w:name="_Hlk222254396"/>
      <w:r>
        <w:rPr>
          <w:sz w:val="24"/>
          <w:szCs w:val="24"/>
          <w:lang w:val="en-US"/>
        </w:rPr>
        <w:t>3.1 Simulations Results from Additive Model</w:t>
      </w:r>
    </w:p>
    <w:p w14:paraId="1411DECF" w14:textId="68B6AF40" w:rsidR="00ED23A4" w:rsidRDefault="00ED23A4" w:rsidP="00ED23A4">
      <w:pPr>
        <w:keepNext/>
        <w:spacing w:line="360" w:lineRule="auto"/>
        <w:rPr>
          <w:sz w:val="24"/>
          <w:szCs w:val="24"/>
          <w:lang w:val="en-US"/>
        </w:rPr>
      </w:pPr>
      <w:r>
        <w:rPr>
          <w:sz w:val="24"/>
          <w:szCs w:val="24"/>
          <w:lang w:val="en-US"/>
        </w:rPr>
        <w:t>The first example is based on the 100 simulations of 120 observations each from</w:t>
      </w:r>
    </w:p>
    <w:p w14:paraId="2A924B88" w14:textId="224A5457" w:rsidR="006F2C82" w:rsidRPr="00795D3A" w:rsidRDefault="006F2C82" w:rsidP="006F2C82">
      <w:pPr>
        <w:keepNext/>
        <w:spacing w:line="360" w:lineRule="auto"/>
      </w:pPr>
      <w:r w:rsidRPr="006F2C82">
        <w:rPr>
          <w:position w:val="-16"/>
          <w:sz w:val="24"/>
          <w:szCs w:val="24"/>
          <w:lang w:val="en-US"/>
        </w:rPr>
        <w:object w:dxaOrig="2659" w:dyaOrig="440" w14:anchorId="356CBBCB">
          <v:shape id="_x0000_i1139" type="#_x0000_t75" style="width:132.45pt;height:23.1pt" o:ole="">
            <v:imagedata r:id="rId213" o:title=""/>
          </v:shape>
          <o:OLEObject Type="Embed" ProgID="Equation.DSMT4" ShapeID="_x0000_i1139" DrawAspect="Content" ObjectID="_1833793524" r:id="rId214"/>
        </w:object>
      </w:r>
      <w:r>
        <w:rPr>
          <w:sz w:val="24"/>
          <w:szCs w:val="24"/>
          <w:lang w:val="en-US"/>
        </w:rPr>
        <w:t xml:space="preserve"> </w:t>
      </w:r>
      <w:proofErr w:type="gramStart"/>
      <w:r>
        <w:rPr>
          <w:sz w:val="24"/>
          <w:szCs w:val="24"/>
          <w:lang w:val="en-US"/>
        </w:rPr>
        <w:t>with</w:t>
      </w:r>
      <w:proofErr w:type="gramEnd"/>
      <w:r>
        <w:rPr>
          <w:sz w:val="24"/>
          <w:szCs w:val="24"/>
          <w:lang w:val="en-US"/>
        </w:rPr>
        <w:t xml:space="preserve"> </w:t>
      </w:r>
      <w:bookmarkStart w:id="46" w:name="_Hlk220877232"/>
      <w:r w:rsidRPr="003B11D1">
        <w:rPr>
          <w:position w:val="-6"/>
          <w:sz w:val="24"/>
          <w:szCs w:val="24"/>
          <w:lang w:val="en-US"/>
        </w:rPr>
        <w:object w:dxaOrig="560" w:dyaOrig="279" w14:anchorId="276D2633">
          <v:shape id="_x0000_i1140" type="#_x0000_t75" style="width:28.55pt;height:14.25pt" o:ole="">
            <v:imagedata r:id="rId215" o:title=""/>
          </v:shape>
          <o:OLEObject Type="Embed" ProgID="Equation.DSMT4" ShapeID="_x0000_i1140" DrawAspect="Content" ObjectID="_1833793525" r:id="rId216"/>
        </w:object>
      </w:r>
      <w:bookmarkEnd w:id="46"/>
      <w:r>
        <w:rPr>
          <w:sz w:val="24"/>
          <w:szCs w:val="24"/>
          <w:lang w:val="en-US"/>
        </w:rPr>
        <w:t>,</w:t>
      </w:r>
      <w:r w:rsidRPr="00795D3A">
        <w:rPr>
          <w:position w:val="-6"/>
          <w:sz w:val="24"/>
          <w:szCs w:val="24"/>
          <w:lang w:val="en-US"/>
        </w:rPr>
        <w:object w:dxaOrig="980" w:dyaOrig="279" w14:anchorId="215F48FF">
          <v:shape id="_x0000_i1141" type="#_x0000_t75" style="width:48.9pt;height:14.25pt" o:ole="">
            <v:imagedata r:id="rId217" o:title=""/>
          </v:shape>
          <o:OLEObject Type="Embed" ProgID="Equation.DSMT4" ShapeID="_x0000_i1141" DrawAspect="Content" ObjectID="_1833793526" r:id="rId218"/>
        </w:object>
      </w:r>
      <w:r>
        <w:rPr>
          <w:sz w:val="24"/>
          <w:szCs w:val="24"/>
          <w:lang w:val="en-US"/>
        </w:rPr>
        <w:t xml:space="preserve">and </w:t>
      </w:r>
      <w:r>
        <w:rPr>
          <w:lang w:val="en-US"/>
        </w:rPr>
        <w:t xml:space="preserve"> </w:t>
      </w:r>
      <w:r w:rsidRPr="003B11D1">
        <w:rPr>
          <w:position w:val="-6"/>
          <w:sz w:val="24"/>
          <w:szCs w:val="24"/>
          <w:lang w:val="en-US"/>
        </w:rPr>
        <w:object w:dxaOrig="840" w:dyaOrig="279" w14:anchorId="651CD79C">
          <v:shape id="_x0000_i1142" type="#_x0000_t75" style="width:42.8pt;height:14.25pt" o:ole="">
            <v:imagedata r:id="rId219" o:title=""/>
          </v:shape>
          <o:OLEObject Type="Embed" ProgID="Equation.DSMT4" ShapeID="_x0000_i1142" DrawAspect="Content" ObjectID="_1833793527" r:id="rId220"/>
        </w:object>
      </w:r>
      <w:r>
        <w:rPr>
          <w:lang w:val="en-US"/>
        </w:rPr>
        <w:t xml:space="preserve">, </w:t>
      </w:r>
      <w:r w:rsidRPr="00F90254">
        <w:rPr>
          <w:position w:val="-14"/>
          <w:sz w:val="24"/>
          <w:szCs w:val="24"/>
          <w:lang w:val="en-US"/>
        </w:rPr>
        <w:object w:dxaOrig="1240" w:dyaOrig="400" w14:anchorId="0A910D95">
          <v:shape id="_x0000_i1143" type="#_x0000_t75" style="width:63.15pt;height:21.05pt" o:ole="">
            <v:imagedata r:id="rId221" o:title=""/>
          </v:shape>
          <o:OLEObject Type="Embed" ProgID="Equation.DSMT4" ShapeID="_x0000_i1143" DrawAspect="Content" ObjectID="_1833793528" r:id="rId222"/>
        </w:object>
      </w:r>
      <w:r>
        <w:rPr>
          <w:sz w:val="24"/>
          <w:szCs w:val="24"/>
          <w:lang w:val="en-US"/>
        </w:rPr>
        <w:t xml:space="preserve">.  The seasonal indices </w:t>
      </w:r>
      <w:r w:rsidRPr="0071320A">
        <w:rPr>
          <w:position w:val="-14"/>
          <w:sz w:val="24"/>
          <w:szCs w:val="24"/>
          <w:lang w:val="en-US"/>
        </w:rPr>
        <w:object w:dxaOrig="1780" w:dyaOrig="380" w14:anchorId="79C2B6A3">
          <v:shape id="_x0000_i1144" type="#_x0000_t75" style="width:89pt;height:19.7pt" o:ole="">
            <v:imagedata r:id="rId223" o:title=""/>
          </v:shape>
          <o:OLEObject Type="Embed" ProgID="Equation.DSMT4" ShapeID="_x0000_i1144" DrawAspect="Content" ObjectID="_1833793529" r:id="rId224"/>
        </w:object>
      </w:r>
      <w:r>
        <w:rPr>
          <w:sz w:val="24"/>
          <w:szCs w:val="24"/>
          <w:lang w:val="en-US"/>
        </w:rPr>
        <w:t xml:space="preserve">are stated in </w:t>
      </w:r>
      <w:r w:rsidRPr="006F2C82">
        <w:rPr>
          <w:sz w:val="24"/>
          <w:szCs w:val="24"/>
          <w:lang w:val="en-US"/>
        </w:rPr>
        <w:t>Table 1</w:t>
      </w:r>
      <w:r w:rsidR="00D87254">
        <w:rPr>
          <w:sz w:val="24"/>
          <w:szCs w:val="24"/>
          <w:lang w:val="en-US"/>
        </w:rPr>
        <w:t>. Stimulation results for periodic averages and standard deviations are given in Tables 5 and 6 respectively while the corresponding graph is given in Figure 1.</w:t>
      </w:r>
    </w:p>
    <w:bookmarkEnd w:id="45"/>
    <w:p w14:paraId="469FA626" w14:textId="319230B0" w:rsidR="006F2C82" w:rsidRDefault="006F2C82" w:rsidP="006F2C82">
      <w:pPr>
        <w:rPr>
          <w:sz w:val="24"/>
          <w:szCs w:val="24"/>
          <w:lang w:val="en-US"/>
        </w:rPr>
      </w:pPr>
      <w:proofErr w:type="gramStart"/>
      <w:r>
        <w:rPr>
          <w:sz w:val="24"/>
          <w:szCs w:val="24"/>
          <w:lang w:val="en-US"/>
        </w:rPr>
        <w:t xml:space="preserve">Table </w:t>
      </w:r>
      <w:r w:rsidR="00391F26">
        <w:rPr>
          <w:sz w:val="24"/>
          <w:szCs w:val="24"/>
          <w:lang w:val="en-US"/>
        </w:rPr>
        <w:t>5</w:t>
      </w:r>
      <w:r>
        <w:rPr>
          <w:sz w:val="24"/>
          <w:szCs w:val="24"/>
          <w:lang w:val="en-US"/>
        </w:rPr>
        <w:t xml:space="preserve">: Seasonal </w:t>
      </w:r>
      <w:r w:rsidR="003D6603" w:rsidRPr="003D6603">
        <w:rPr>
          <w:position w:val="-16"/>
          <w:sz w:val="24"/>
          <w:szCs w:val="24"/>
          <w:lang w:val="en-US"/>
        </w:rPr>
        <w:object w:dxaOrig="480" w:dyaOrig="440" w14:anchorId="1581BCC5">
          <v:shape id="_x0000_i1145" type="#_x0000_t75" style="width:23.75pt;height:21.75pt" o:ole="">
            <v:imagedata r:id="rId225" o:title=""/>
          </v:shape>
          <o:OLEObject Type="Embed" ProgID="Equation.DSMT4" ShapeID="_x0000_i1145" DrawAspect="Content" ObjectID="_1833793530" r:id="rId226"/>
        </w:object>
      </w:r>
      <w:r w:rsidR="003D6603">
        <w:rPr>
          <w:sz w:val="24"/>
          <w:szCs w:val="24"/>
          <w:lang w:val="en-US"/>
        </w:rPr>
        <w:t xml:space="preserve"> </w:t>
      </w:r>
      <w:r>
        <w:rPr>
          <w:sz w:val="24"/>
          <w:szCs w:val="24"/>
          <w:lang w:val="en-US"/>
        </w:rPr>
        <w:t>Indices used for simulation.</w:t>
      </w:r>
      <w:proofErr w:type="gramEnd"/>
    </w:p>
    <w:tbl>
      <w:tblPr>
        <w:tblStyle w:val="TableGrid"/>
        <w:tblW w:w="0" w:type="auto"/>
        <w:tblLook w:val="04A0" w:firstRow="1" w:lastRow="0" w:firstColumn="1" w:lastColumn="0" w:noHBand="0" w:noVBand="1"/>
      </w:tblPr>
      <w:tblGrid>
        <w:gridCol w:w="1116"/>
        <w:gridCol w:w="665"/>
        <w:gridCol w:w="664"/>
        <w:gridCol w:w="664"/>
        <w:gridCol w:w="665"/>
        <w:gridCol w:w="665"/>
        <w:gridCol w:w="665"/>
        <w:gridCol w:w="665"/>
        <w:gridCol w:w="665"/>
        <w:gridCol w:w="632"/>
        <w:gridCol w:w="632"/>
        <w:gridCol w:w="653"/>
        <w:gridCol w:w="665"/>
      </w:tblGrid>
      <w:tr w:rsidR="006F2C82" w14:paraId="1CDE57DD" w14:textId="77777777" w:rsidTr="00713BF3">
        <w:tc>
          <w:tcPr>
            <w:tcW w:w="1116" w:type="dxa"/>
          </w:tcPr>
          <w:p w14:paraId="75B5CA35" w14:textId="77777777" w:rsidR="006F2C82" w:rsidRDefault="006F2C82" w:rsidP="00713BF3">
            <w:pPr>
              <w:rPr>
                <w:sz w:val="24"/>
                <w:szCs w:val="24"/>
                <w:lang w:val="en-US"/>
              </w:rPr>
            </w:pPr>
            <w:r w:rsidRPr="0071320A">
              <w:rPr>
                <w:position w:val="-10"/>
                <w:sz w:val="24"/>
                <w:szCs w:val="24"/>
                <w:lang w:val="en-US"/>
              </w:rPr>
              <w:object w:dxaOrig="200" w:dyaOrig="300" w14:anchorId="3DE57D2E">
                <v:shape id="_x0000_i1146" type="#_x0000_t75" style="width:8.85pt;height:14.95pt" o:ole="">
                  <v:imagedata r:id="rId227" o:title=""/>
                </v:shape>
                <o:OLEObject Type="Embed" ProgID="Equation.DSMT4" ShapeID="_x0000_i1146" DrawAspect="Content" ObjectID="_1833793531" r:id="rId228"/>
              </w:object>
            </w:r>
          </w:p>
        </w:tc>
        <w:tc>
          <w:tcPr>
            <w:tcW w:w="665" w:type="dxa"/>
          </w:tcPr>
          <w:p w14:paraId="5A1B3B41" w14:textId="77777777" w:rsidR="006F2C82" w:rsidRDefault="006F2C82" w:rsidP="00713BF3">
            <w:pPr>
              <w:rPr>
                <w:sz w:val="24"/>
                <w:szCs w:val="24"/>
                <w:lang w:val="en-US"/>
              </w:rPr>
            </w:pPr>
            <w:r>
              <w:rPr>
                <w:sz w:val="24"/>
                <w:szCs w:val="24"/>
                <w:lang w:val="en-US"/>
              </w:rPr>
              <w:t>1</w:t>
            </w:r>
          </w:p>
        </w:tc>
        <w:tc>
          <w:tcPr>
            <w:tcW w:w="664" w:type="dxa"/>
          </w:tcPr>
          <w:p w14:paraId="61BD0AF2" w14:textId="77777777" w:rsidR="006F2C82" w:rsidRDefault="006F2C82" w:rsidP="00713BF3">
            <w:pPr>
              <w:rPr>
                <w:sz w:val="24"/>
                <w:szCs w:val="24"/>
                <w:lang w:val="en-US"/>
              </w:rPr>
            </w:pPr>
            <w:r>
              <w:rPr>
                <w:sz w:val="24"/>
                <w:szCs w:val="24"/>
                <w:lang w:val="en-US"/>
              </w:rPr>
              <w:t>2</w:t>
            </w:r>
          </w:p>
        </w:tc>
        <w:tc>
          <w:tcPr>
            <w:tcW w:w="664" w:type="dxa"/>
          </w:tcPr>
          <w:p w14:paraId="2C59DA0E" w14:textId="77777777" w:rsidR="006F2C82" w:rsidRDefault="006F2C82" w:rsidP="00713BF3">
            <w:pPr>
              <w:rPr>
                <w:sz w:val="24"/>
                <w:szCs w:val="24"/>
                <w:lang w:val="en-US"/>
              </w:rPr>
            </w:pPr>
            <w:r>
              <w:rPr>
                <w:sz w:val="24"/>
                <w:szCs w:val="24"/>
                <w:lang w:val="en-US"/>
              </w:rPr>
              <w:t>3</w:t>
            </w:r>
          </w:p>
        </w:tc>
        <w:tc>
          <w:tcPr>
            <w:tcW w:w="665" w:type="dxa"/>
          </w:tcPr>
          <w:p w14:paraId="0E0F1365" w14:textId="77777777" w:rsidR="006F2C82" w:rsidRDefault="006F2C82" w:rsidP="00713BF3">
            <w:pPr>
              <w:rPr>
                <w:sz w:val="24"/>
                <w:szCs w:val="24"/>
                <w:lang w:val="en-US"/>
              </w:rPr>
            </w:pPr>
            <w:r>
              <w:rPr>
                <w:sz w:val="24"/>
                <w:szCs w:val="24"/>
                <w:lang w:val="en-US"/>
              </w:rPr>
              <w:t>4</w:t>
            </w:r>
          </w:p>
        </w:tc>
        <w:tc>
          <w:tcPr>
            <w:tcW w:w="665" w:type="dxa"/>
          </w:tcPr>
          <w:p w14:paraId="7367C807" w14:textId="77777777" w:rsidR="006F2C82" w:rsidRDefault="006F2C82" w:rsidP="00713BF3">
            <w:pPr>
              <w:rPr>
                <w:sz w:val="24"/>
                <w:szCs w:val="24"/>
                <w:lang w:val="en-US"/>
              </w:rPr>
            </w:pPr>
            <w:r>
              <w:rPr>
                <w:sz w:val="24"/>
                <w:szCs w:val="24"/>
                <w:lang w:val="en-US"/>
              </w:rPr>
              <w:t>5</w:t>
            </w:r>
          </w:p>
        </w:tc>
        <w:tc>
          <w:tcPr>
            <w:tcW w:w="665" w:type="dxa"/>
          </w:tcPr>
          <w:p w14:paraId="6F71B98A" w14:textId="77777777" w:rsidR="006F2C82" w:rsidRDefault="006F2C82" w:rsidP="00713BF3">
            <w:pPr>
              <w:rPr>
                <w:sz w:val="24"/>
                <w:szCs w:val="24"/>
                <w:lang w:val="en-US"/>
              </w:rPr>
            </w:pPr>
            <w:r>
              <w:rPr>
                <w:sz w:val="24"/>
                <w:szCs w:val="24"/>
                <w:lang w:val="en-US"/>
              </w:rPr>
              <w:t>6</w:t>
            </w:r>
          </w:p>
        </w:tc>
        <w:tc>
          <w:tcPr>
            <w:tcW w:w="665" w:type="dxa"/>
          </w:tcPr>
          <w:p w14:paraId="78E7CCDA" w14:textId="77777777" w:rsidR="006F2C82" w:rsidRDefault="006F2C82" w:rsidP="00713BF3">
            <w:pPr>
              <w:rPr>
                <w:sz w:val="24"/>
                <w:szCs w:val="24"/>
                <w:lang w:val="en-US"/>
              </w:rPr>
            </w:pPr>
            <w:r>
              <w:rPr>
                <w:sz w:val="24"/>
                <w:szCs w:val="24"/>
                <w:lang w:val="en-US"/>
              </w:rPr>
              <w:t>7</w:t>
            </w:r>
          </w:p>
        </w:tc>
        <w:tc>
          <w:tcPr>
            <w:tcW w:w="665" w:type="dxa"/>
          </w:tcPr>
          <w:p w14:paraId="6FAAD2C9" w14:textId="77777777" w:rsidR="006F2C82" w:rsidRDefault="006F2C82" w:rsidP="00713BF3">
            <w:pPr>
              <w:rPr>
                <w:sz w:val="24"/>
                <w:szCs w:val="24"/>
                <w:lang w:val="en-US"/>
              </w:rPr>
            </w:pPr>
            <w:r>
              <w:rPr>
                <w:sz w:val="24"/>
                <w:szCs w:val="24"/>
                <w:lang w:val="en-US"/>
              </w:rPr>
              <w:t>8</w:t>
            </w:r>
          </w:p>
        </w:tc>
        <w:tc>
          <w:tcPr>
            <w:tcW w:w="632" w:type="dxa"/>
          </w:tcPr>
          <w:p w14:paraId="07655226" w14:textId="77777777" w:rsidR="006F2C82" w:rsidRDefault="006F2C82" w:rsidP="00713BF3">
            <w:pPr>
              <w:rPr>
                <w:sz w:val="24"/>
                <w:szCs w:val="24"/>
                <w:lang w:val="en-US"/>
              </w:rPr>
            </w:pPr>
            <w:r>
              <w:rPr>
                <w:sz w:val="24"/>
                <w:szCs w:val="24"/>
                <w:lang w:val="en-US"/>
              </w:rPr>
              <w:t>9</w:t>
            </w:r>
          </w:p>
        </w:tc>
        <w:tc>
          <w:tcPr>
            <w:tcW w:w="632" w:type="dxa"/>
          </w:tcPr>
          <w:p w14:paraId="550D2949" w14:textId="77777777" w:rsidR="006F2C82" w:rsidRDefault="006F2C82" w:rsidP="00713BF3">
            <w:pPr>
              <w:rPr>
                <w:sz w:val="24"/>
                <w:szCs w:val="24"/>
                <w:lang w:val="en-US"/>
              </w:rPr>
            </w:pPr>
            <w:r>
              <w:rPr>
                <w:sz w:val="24"/>
                <w:szCs w:val="24"/>
                <w:lang w:val="en-US"/>
              </w:rPr>
              <w:t>10</w:t>
            </w:r>
          </w:p>
        </w:tc>
        <w:tc>
          <w:tcPr>
            <w:tcW w:w="653" w:type="dxa"/>
          </w:tcPr>
          <w:p w14:paraId="74F5B92C" w14:textId="77777777" w:rsidR="006F2C82" w:rsidRDefault="006F2C82" w:rsidP="00713BF3">
            <w:pPr>
              <w:rPr>
                <w:sz w:val="24"/>
                <w:szCs w:val="24"/>
                <w:lang w:val="en-US"/>
              </w:rPr>
            </w:pPr>
            <w:r>
              <w:rPr>
                <w:sz w:val="24"/>
                <w:szCs w:val="24"/>
                <w:lang w:val="en-US"/>
              </w:rPr>
              <w:t>11</w:t>
            </w:r>
          </w:p>
        </w:tc>
        <w:tc>
          <w:tcPr>
            <w:tcW w:w="665" w:type="dxa"/>
          </w:tcPr>
          <w:p w14:paraId="11CDBD28" w14:textId="77777777" w:rsidR="006F2C82" w:rsidRDefault="006F2C82" w:rsidP="00713BF3">
            <w:pPr>
              <w:rPr>
                <w:sz w:val="24"/>
                <w:szCs w:val="24"/>
                <w:lang w:val="en-US"/>
              </w:rPr>
            </w:pPr>
            <w:r>
              <w:rPr>
                <w:sz w:val="24"/>
                <w:szCs w:val="24"/>
                <w:lang w:val="en-US"/>
              </w:rPr>
              <w:t>12</w:t>
            </w:r>
          </w:p>
        </w:tc>
      </w:tr>
      <w:tr w:rsidR="006F2C82" w14:paraId="7E222E64" w14:textId="77777777" w:rsidTr="00713BF3">
        <w:tc>
          <w:tcPr>
            <w:tcW w:w="1116" w:type="dxa"/>
          </w:tcPr>
          <w:p w14:paraId="18DD72D5" w14:textId="1245DCA3" w:rsidR="006F2C82" w:rsidRDefault="003D6603" w:rsidP="00713BF3">
            <w:pPr>
              <w:rPr>
                <w:sz w:val="24"/>
                <w:szCs w:val="24"/>
                <w:lang w:val="en-US"/>
              </w:rPr>
            </w:pPr>
            <w:r w:rsidRPr="0071320A">
              <w:rPr>
                <w:position w:val="-14"/>
                <w:sz w:val="24"/>
                <w:szCs w:val="24"/>
                <w:lang w:val="en-US"/>
              </w:rPr>
              <w:object w:dxaOrig="279" w:dyaOrig="380" w14:anchorId="28003231">
                <v:shape id="_x0000_i1147" type="#_x0000_t75" style="width:13.6pt;height:19.7pt" o:ole="">
                  <v:imagedata r:id="rId229" o:title=""/>
                </v:shape>
                <o:OLEObject Type="Embed" ProgID="Equation.DSMT4" ShapeID="_x0000_i1147" DrawAspect="Content" ObjectID="_1833793532" r:id="rId230"/>
              </w:object>
            </w:r>
          </w:p>
        </w:tc>
        <w:tc>
          <w:tcPr>
            <w:tcW w:w="665" w:type="dxa"/>
          </w:tcPr>
          <w:p w14:paraId="028B1C0A" w14:textId="77777777" w:rsidR="006F2C82" w:rsidRDefault="006F2C82" w:rsidP="00713BF3">
            <w:pPr>
              <w:rPr>
                <w:sz w:val="24"/>
                <w:szCs w:val="24"/>
                <w:lang w:val="en-US"/>
              </w:rPr>
            </w:pPr>
            <w:r>
              <w:rPr>
                <w:sz w:val="24"/>
                <w:szCs w:val="24"/>
                <w:lang w:val="en-US"/>
              </w:rPr>
              <w:t>0.1</w:t>
            </w:r>
          </w:p>
        </w:tc>
        <w:tc>
          <w:tcPr>
            <w:tcW w:w="664" w:type="dxa"/>
          </w:tcPr>
          <w:p w14:paraId="2DBF6A20" w14:textId="77777777" w:rsidR="006F2C82" w:rsidRDefault="006F2C82" w:rsidP="00713BF3">
            <w:pPr>
              <w:rPr>
                <w:sz w:val="24"/>
                <w:szCs w:val="24"/>
                <w:lang w:val="en-US"/>
              </w:rPr>
            </w:pPr>
            <w:r>
              <w:rPr>
                <w:sz w:val="24"/>
                <w:szCs w:val="24"/>
                <w:lang w:val="en-US"/>
              </w:rPr>
              <w:t>1.2</w:t>
            </w:r>
          </w:p>
        </w:tc>
        <w:tc>
          <w:tcPr>
            <w:tcW w:w="664" w:type="dxa"/>
          </w:tcPr>
          <w:p w14:paraId="235713D6" w14:textId="77777777" w:rsidR="006F2C82" w:rsidRDefault="006F2C82" w:rsidP="00713BF3">
            <w:pPr>
              <w:rPr>
                <w:sz w:val="24"/>
                <w:szCs w:val="24"/>
                <w:lang w:val="en-US"/>
              </w:rPr>
            </w:pPr>
            <w:r>
              <w:rPr>
                <w:sz w:val="24"/>
                <w:szCs w:val="24"/>
                <w:lang w:val="en-US"/>
              </w:rPr>
              <w:t>-0.9</w:t>
            </w:r>
          </w:p>
        </w:tc>
        <w:tc>
          <w:tcPr>
            <w:tcW w:w="665" w:type="dxa"/>
          </w:tcPr>
          <w:p w14:paraId="5EA0CACA" w14:textId="77777777" w:rsidR="006F2C82" w:rsidRDefault="006F2C82" w:rsidP="00713BF3">
            <w:pPr>
              <w:rPr>
                <w:sz w:val="24"/>
                <w:szCs w:val="24"/>
                <w:lang w:val="en-US"/>
              </w:rPr>
            </w:pPr>
            <w:r>
              <w:rPr>
                <w:sz w:val="24"/>
                <w:szCs w:val="24"/>
                <w:lang w:val="en-US"/>
              </w:rPr>
              <w:t>-1.2</w:t>
            </w:r>
          </w:p>
        </w:tc>
        <w:tc>
          <w:tcPr>
            <w:tcW w:w="665" w:type="dxa"/>
          </w:tcPr>
          <w:p w14:paraId="59907D40" w14:textId="77777777" w:rsidR="006F2C82" w:rsidRDefault="006F2C82" w:rsidP="00713BF3">
            <w:pPr>
              <w:rPr>
                <w:sz w:val="24"/>
                <w:szCs w:val="24"/>
                <w:lang w:val="en-US"/>
              </w:rPr>
            </w:pPr>
            <w:r>
              <w:rPr>
                <w:sz w:val="24"/>
                <w:szCs w:val="24"/>
                <w:lang w:val="en-US"/>
              </w:rPr>
              <w:t>1.5</w:t>
            </w:r>
          </w:p>
        </w:tc>
        <w:tc>
          <w:tcPr>
            <w:tcW w:w="665" w:type="dxa"/>
          </w:tcPr>
          <w:p w14:paraId="1721E03C" w14:textId="77777777" w:rsidR="006F2C82" w:rsidRDefault="006F2C82" w:rsidP="00713BF3">
            <w:pPr>
              <w:rPr>
                <w:sz w:val="24"/>
                <w:szCs w:val="24"/>
                <w:lang w:val="en-US"/>
              </w:rPr>
            </w:pPr>
            <w:r>
              <w:rPr>
                <w:sz w:val="24"/>
                <w:szCs w:val="24"/>
                <w:lang w:val="en-US"/>
              </w:rPr>
              <w:t>2.3</w:t>
            </w:r>
          </w:p>
        </w:tc>
        <w:tc>
          <w:tcPr>
            <w:tcW w:w="665" w:type="dxa"/>
          </w:tcPr>
          <w:p w14:paraId="09A42B6D" w14:textId="77777777" w:rsidR="006F2C82" w:rsidRDefault="006F2C82" w:rsidP="00713BF3">
            <w:pPr>
              <w:rPr>
                <w:sz w:val="24"/>
                <w:szCs w:val="24"/>
                <w:lang w:val="en-US"/>
              </w:rPr>
            </w:pPr>
            <w:r>
              <w:rPr>
                <w:sz w:val="24"/>
                <w:szCs w:val="24"/>
                <w:lang w:val="en-US"/>
              </w:rPr>
              <w:t>1.9</w:t>
            </w:r>
          </w:p>
        </w:tc>
        <w:tc>
          <w:tcPr>
            <w:tcW w:w="665" w:type="dxa"/>
          </w:tcPr>
          <w:p w14:paraId="7A22AEF7" w14:textId="77777777" w:rsidR="006F2C82" w:rsidRDefault="006F2C82" w:rsidP="00713BF3">
            <w:pPr>
              <w:rPr>
                <w:sz w:val="24"/>
                <w:szCs w:val="24"/>
                <w:lang w:val="en-US"/>
              </w:rPr>
            </w:pPr>
            <w:r>
              <w:rPr>
                <w:sz w:val="24"/>
                <w:szCs w:val="24"/>
                <w:lang w:val="en-US"/>
              </w:rPr>
              <w:t>-0.7</w:t>
            </w:r>
          </w:p>
        </w:tc>
        <w:tc>
          <w:tcPr>
            <w:tcW w:w="632" w:type="dxa"/>
          </w:tcPr>
          <w:p w14:paraId="1F9F26AE" w14:textId="77777777" w:rsidR="006F2C82" w:rsidRDefault="006F2C82" w:rsidP="00713BF3">
            <w:pPr>
              <w:rPr>
                <w:sz w:val="24"/>
                <w:szCs w:val="24"/>
                <w:lang w:val="en-US"/>
              </w:rPr>
            </w:pPr>
            <w:r>
              <w:rPr>
                <w:sz w:val="24"/>
                <w:szCs w:val="24"/>
                <w:lang w:val="en-US"/>
              </w:rPr>
              <w:t>0.6</w:t>
            </w:r>
          </w:p>
        </w:tc>
        <w:tc>
          <w:tcPr>
            <w:tcW w:w="632" w:type="dxa"/>
          </w:tcPr>
          <w:p w14:paraId="379B98E2" w14:textId="77777777" w:rsidR="006F2C82" w:rsidRDefault="006F2C82" w:rsidP="00713BF3">
            <w:pPr>
              <w:rPr>
                <w:sz w:val="24"/>
                <w:szCs w:val="24"/>
                <w:lang w:val="en-US"/>
              </w:rPr>
            </w:pPr>
            <w:r>
              <w:rPr>
                <w:sz w:val="24"/>
                <w:szCs w:val="24"/>
                <w:lang w:val="en-US"/>
              </w:rPr>
              <w:t>-2.4</w:t>
            </w:r>
          </w:p>
        </w:tc>
        <w:tc>
          <w:tcPr>
            <w:tcW w:w="653" w:type="dxa"/>
          </w:tcPr>
          <w:p w14:paraId="6744EE5D" w14:textId="77777777" w:rsidR="006F2C82" w:rsidRDefault="006F2C82" w:rsidP="00713BF3">
            <w:pPr>
              <w:rPr>
                <w:sz w:val="24"/>
                <w:szCs w:val="24"/>
                <w:lang w:val="en-US"/>
              </w:rPr>
            </w:pPr>
            <w:r>
              <w:rPr>
                <w:sz w:val="24"/>
                <w:szCs w:val="24"/>
                <w:lang w:val="en-US"/>
              </w:rPr>
              <w:t>-0.9</w:t>
            </w:r>
          </w:p>
        </w:tc>
        <w:tc>
          <w:tcPr>
            <w:tcW w:w="665" w:type="dxa"/>
          </w:tcPr>
          <w:p w14:paraId="5A7964F0" w14:textId="77777777" w:rsidR="006F2C82" w:rsidRDefault="006F2C82" w:rsidP="00713BF3">
            <w:pPr>
              <w:rPr>
                <w:sz w:val="24"/>
                <w:szCs w:val="24"/>
                <w:lang w:val="en-US"/>
              </w:rPr>
            </w:pPr>
            <w:r>
              <w:rPr>
                <w:sz w:val="24"/>
                <w:szCs w:val="24"/>
                <w:lang w:val="en-US"/>
              </w:rPr>
              <w:t>-1.5</w:t>
            </w:r>
          </w:p>
        </w:tc>
      </w:tr>
    </w:tbl>
    <w:p w14:paraId="52B1C58A" w14:textId="77777777" w:rsidR="00EF0622" w:rsidRDefault="00EF0622">
      <w:pPr>
        <w:rPr>
          <w:sz w:val="24"/>
          <w:szCs w:val="24"/>
          <w:lang w:val="en-US"/>
        </w:rPr>
      </w:pPr>
    </w:p>
    <w:bookmarkEnd w:id="44"/>
    <w:p w14:paraId="2C7F385F" w14:textId="0748C60B" w:rsidR="005F37F7" w:rsidRDefault="007D4ADF">
      <w:pPr>
        <w:rPr>
          <w:sz w:val="24"/>
          <w:szCs w:val="24"/>
          <w:lang w:val="en-US"/>
        </w:rPr>
      </w:pPr>
      <w:r w:rsidRPr="007D4ADF">
        <w:rPr>
          <w:noProof/>
          <w:sz w:val="24"/>
          <w:szCs w:val="24"/>
          <w:lang w:eastAsia="en-IN"/>
        </w:rPr>
        <w:drawing>
          <wp:inline distT="0" distB="0" distL="0" distR="0" wp14:anchorId="0DE23A83" wp14:editId="3AEB7501">
            <wp:extent cx="5486400" cy="3657600"/>
            <wp:effectExtent l="0" t="0" r="0" b="0"/>
            <wp:docPr id="751507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07854" name=""/>
                    <pic:cNvPicPr/>
                  </pic:nvPicPr>
                  <pic:blipFill>
                    <a:blip r:embed="rId231"/>
                    <a:stretch>
                      <a:fillRect/>
                    </a:stretch>
                  </pic:blipFill>
                  <pic:spPr>
                    <a:xfrm>
                      <a:off x="0" y="0"/>
                      <a:ext cx="5486400" cy="3657600"/>
                    </a:xfrm>
                    <a:prstGeom prst="rect">
                      <a:avLst/>
                    </a:prstGeom>
                  </pic:spPr>
                </pic:pic>
              </a:graphicData>
            </a:graphic>
          </wp:inline>
        </w:drawing>
      </w:r>
    </w:p>
    <w:p w14:paraId="2E687908" w14:textId="77777777" w:rsidR="008F336E" w:rsidRDefault="008F336E" w:rsidP="002921F0">
      <w:pPr>
        <w:spacing w:after="0"/>
        <w:jc w:val="both"/>
        <w:rPr>
          <w:rFonts w:ascii="Times New Roman" w:hAnsi="Times New Roman" w:cs="Times New Roman"/>
          <w:sz w:val="20"/>
          <w:szCs w:val="20"/>
        </w:rPr>
      </w:pPr>
    </w:p>
    <w:p w14:paraId="5C72B38A" w14:textId="47984A01" w:rsidR="008F336E" w:rsidRDefault="008F336E" w:rsidP="002921F0">
      <w:pPr>
        <w:spacing w:after="0"/>
        <w:jc w:val="both"/>
        <w:rPr>
          <w:rFonts w:ascii="Times New Roman" w:hAnsi="Times New Roman" w:cs="Times New Roman"/>
          <w:b/>
          <w:sz w:val="20"/>
          <w:szCs w:val="20"/>
        </w:rPr>
      </w:pPr>
      <w:bookmarkStart w:id="47" w:name="_Hlk220918295"/>
    </w:p>
    <w:p w14:paraId="44267B08" w14:textId="77777777" w:rsidR="008F336E" w:rsidRDefault="008F336E" w:rsidP="002921F0">
      <w:pPr>
        <w:spacing w:after="0"/>
        <w:jc w:val="both"/>
        <w:rPr>
          <w:rFonts w:ascii="Times New Roman" w:hAnsi="Times New Roman" w:cs="Times New Roman"/>
          <w:b/>
          <w:sz w:val="20"/>
          <w:szCs w:val="20"/>
        </w:rPr>
      </w:pPr>
    </w:p>
    <w:p w14:paraId="34060C16" w14:textId="77777777" w:rsidR="008F336E" w:rsidRDefault="008F336E" w:rsidP="002921F0">
      <w:pPr>
        <w:spacing w:after="0"/>
        <w:jc w:val="both"/>
        <w:rPr>
          <w:rFonts w:ascii="Times New Roman" w:hAnsi="Times New Roman" w:cs="Times New Roman"/>
          <w:b/>
          <w:sz w:val="20"/>
          <w:szCs w:val="20"/>
        </w:rPr>
      </w:pPr>
    </w:p>
    <w:p w14:paraId="5C0803AA" w14:textId="77777777" w:rsidR="00D87254" w:rsidRDefault="00D87254" w:rsidP="002921F0">
      <w:pPr>
        <w:spacing w:after="0"/>
        <w:jc w:val="both"/>
        <w:rPr>
          <w:rFonts w:ascii="Times New Roman" w:hAnsi="Times New Roman" w:cs="Times New Roman"/>
          <w:b/>
          <w:sz w:val="20"/>
          <w:szCs w:val="20"/>
        </w:rPr>
      </w:pPr>
    </w:p>
    <w:p w14:paraId="5E91D6C7" w14:textId="77777777" w:rsidR="008C30EF" w:rsidRDefault="008C30EF" w:rsidP="002921F0">
      <w:pPr>
        <w:spacing w:after="0"/>
        <w:jc w:val="both"/>
        <w:rPr>
          <w:rFonts w:ascii="Times New Roman" w:hAnsi="Times New Roman" w:cs="Times New Roman"/>
          <w:b/>
          <w:sz w:val="20"/>
          <w:szCs w:val="20"/>
        </w:rPr>
      </w:pPr>
    </w:p>
    <w:p w14:paraId="66CCD2AC" w14:textId="77777777" w:rsidR="008C30EF" w:rsidRDefault="008C30EF" w:rsidP="002921F0">
      <w:pPr>
        <w:spacing w:after="0"/>
        <w:jc w:val="both"/>
        <w:rPr>
          <w:rFonts w:ascii="Times New Roman" w:hAnsi="Times New Roman" w:cs="Times New Roman"/>
          <w:b/>
          <w:sz w:val="20"/>
          <w:szCs w:val="20"/>
        </w:rPr>
      </w:pPr>
    </w:p>
    <w:p w14:paraId="544D6391" w14:textId="1BE978D2" w:rsidR="002921F0" w:rsidRDefault="002921F0" w:rsidP="002921F0">
      <w:pPr>
        <w:spacing w:after="0"/>
        <w:jc w:val="both"/>
        <w:rPr>
          <w:rFonts w:ascii="Times New Roman" w:hAnsi="Times New Roman" w:cs="Times New Roman"/>
          <w:sz w:val="20"/>
          <w:szCs w:val="20"/>
        </w:rPr>
      </w:pPr>
      <w:r>
        <w:rPr>
          <w:rFonts w:ascii="Times New Roman" w:hAnsi="Times New Roman" w:cs="Times New Roman"/>
          <w:b/>
          <w:sz w:val="20"/>
          <w:szCs w:val="20"/>
        </w:rPr>
        <w:lastRenderedPageBreak/>
        <w:t xml:space="preserve">Table </w:t>
      </w:r>
      <w:r w:rsidR="00391F26">
        <w:rPr>
          <w:rFonts w:ascii="Times New Roman" w:hAnsi="Times New Roman" w:cs="Times New Roman"/>
          <w:b/>
          <w:sz w:val="20"/>
          <w:szCs w:val="20"/>
        </w:rPr>
        <w:t>6</w:t>
      </w:r>
      <w:r>
        <w:rPr>
          <w:rFonts w:ascii="Times New Roman" w:hAnsi="Times New Roman" w:cs="Times New Roman"/>
          <w:b/>
          <w:sz w:val="20"/>
          <w:szCs w:val="20"/>
        </w:rPr>
        <w:t xml:space="preserve">: </w:t>
      </w:r>
      <w:r w:rsidR="00FE4A84">
        <w:rPr>
          <w:rFonts w:ascii="Times New Roman" w:hAnsi="Times New Roman" w:cs="Times New Roman"/>
          <w:b/>
          <w:sz w:val="20"/>
          <w:szCs w:val="20"/>
        </w:rPr>
        <w:t>Periodic</w:t>
      </w:r>
      <w:r>
        <w:rPr>
          <w:rFonts w:ascii="Times New Roman" w:hAnsi="Times New Roman" w:cs="Times New Roman"/>
          <w:b/>
          <w:sz w:val="20"/>
          <w:szCs w:val="20"/>
        </w:rPr>
        <w:t xml:space="preserve"> Averages of the simulated series for Additive Model</w:t>
      </w:r>
    </w:p>
    <w:p w14:paraId="37F197F4" w14:textId="77777777" w:rsidR="002921F0" w:rsidRDefault="002921F0" w:rsidP="002921F0">
      <w:pPr>
        <w:spacing w:after="0" w:line="360" w:lineRule="auto"/>
        <w:jc w:val="both"/>
        <w:rPr>
          <w:rFonts w:ascii="Times New Roman" w:hAnsi="Times New Roman" w:cs="Times New Roman"/>
          <w:b/>
          <w:sz w:val="20"/>
          <w:szCs w:val="20"/>
        </w:rPr>
      </w:pPr>
    </w:p>
    <w:tbl>
      <w:tblPr>
        <w:tblStyle w:val="TableGrid"/>
        <w:tblW w:w="8503" w:type="dxa"/>
        <w:tblLook w:val="04A0" w:firstRow="1" w:lastRow="0" w:firstColumn="1" w:lastColumn="0" w:noHBand="0" w:noVBand="1"/>
      </w:tblPr>
      <w:tblGrid>
        <w:gridCol w:w="741"/>
        <w:gridCol w:w="766"/>
        <w:gridCol w:w="766"/>
        <w:gridCol w:w="767"/>
        <w:gridCol w:w="766"/>
        <w:gridCol w:w="767"/>
        <w:gridCol w:w="766"/>
        <w:gridCol w:w="766"/>
        <w:gridCol w:w="766"/>
        <w:gridCol w:w="766"/>
        <w:gridCol w:w="866"/>
      </w:tblGrid>
      <w:tr w:rsidR="006750AA" w14:paraId="353A7F5F" w14:textId="77777777" w:rsidTr="00E07B57">
        <w:trPr>
          <w:trHeight w:val="118"/>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F4328" w14:textId="1F331AA6" w:rsidR="00E07B57" w:rsidRDefault="00FE4A84">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Period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A0355D" w14:textId="658A909F"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2C16D6" w14:textId="0FDB2192"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74F8B7" w14:textId="64A3908A"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7670C0" w14:textId="71ECE84E"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D061A5" w14:textId="2898E0F0"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3EE65B" w14:textId="0BFA208C"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183515" w14:textId="15BF47AB"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B94291" w14:textId="662D366C"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3B89A4" w14:textId="6F8DBC20"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1C5809" w14:textId="11DCFD25"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6750AA" w14:paraId="1593ADF0" w14:textId="77777777" w:rsidTr="00E07B57">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35287F" w14:textId="686B227F" w:rsidR="00E07B57" w:rsidRDefault="00E07B57">
            <w:pPr>
              <w:jc w:val="center"/>
              <w:rPr>
                <w:rFonts w:ascii="Tahoma" w:hAnsi="Tahoma" w:cs="Tahoma"/>
                <w:bCs/>
                <w:color w:val="000000"/>
                <w:sz w:val="20"/>
                <w:szCs w:val="20"/>
              </w:rPr>
            </w:pPr>
            <w:r>
              <w:rPr>
                <w:rFonts w:ascii="Tahoma" w:hAnsi="Tahoma" w:cs="Tahoma"/>
                <w:bCs/>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5F4077" w14:textId="0C3A119A"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15.60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38F524" w14:textId="569166AD"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17.89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212CBD" w14:textId="5B5AEF05" w:rsidR="00E07B57" w:rsidRDefault="0025157C" w:rsidP="0025157C">
            <w:pPr>
              <w:jc w:val="center"/>
              <w:rPr>
                <w:rFonts w:ascii="Times New Roman" w:hAnsi="Times New Roman" w:cs="Times New Roman"/>
                <w:color w:val="000000"/>
                <w:sz w:val="20"/>
                <w:szCs w:val="20"/>
              </w:rPr>
            </w:pPr>
            <w:r>
              <w:rPr>
                <w:rFonts w:ascii="Times New Roman" w:hAnsi="Times New Roman" w:cs="Times New Roman"/>
                <w:color w:val="000000"/>
                <w:sz w:val="20"/>
                <w:szCs w:val="20"/>
              </w:rPr>
              <w:t>42.67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BE0D26" w14:textId="7EB74B2D"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31.11</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0B575F" w14:textId="3B98A97D"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26.61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23DF48" w14:textId="6D109CA1"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33.87</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39AC18" w14:textId="27D6AD58"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18.78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8BCD85" w14:textId="18DF40ED"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12.61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580EA8" w14:textId="10760014"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17.97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37045F" w14:textId="7CEA940A"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22.41</w:t>
            </w:r>
          </w:p>
        </w:tc>
      </w:tr>
      <w:tr w:rsidR="006750AA" w14:paraId="6E737A72" w14:textId="77777777" w:rsidTr="00E07B57">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849B57" w14:textId="71174171" w:rsidR="00E07B57" w:rsidRDefault="00E07B57">
            <w:pPr>
              <w:jc w:val="center"/>
              <w:rPr>
                <w:rFonts w:ascii="Tahoma" w:hAnsi="Tahoma" w:cs="Tahoma"/>
                <w:bCs/>
                <w:color w:val="000000"/>
                <w:sz w:val="20"/>
                <w:szCs w:val="20"/>
              </w:rPr>
            </w:pPr>
            <w:r>
              <w:rPr>
                <w:rFonts w:ascii="Tahoma" w:hAnsi="Tahoma" w:cs="Tahoma"/>
                <w:bCs/>
                <w:color w:val="000000"/>
                <w:sz w:val="20"/>
                <w:szCs w:val="20"/>
              </w:rPr>
              <w:t>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483990" w14:textId="58C38E83"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19.20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D524CD" w14:textId="7A35CE99"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28.90</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F19DFF" w14:textId="55A259B2" w:rsidR="00E07B57" w:rsidRDefault="0025157C">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60.90   </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470B17" w14:textId="406D09A4"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56.98</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8147D3" w14:textId="6DE8D21C"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76.08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AD34A8" w14:textId="61BFE079"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59.19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C9E40E" w14:textId="03723F5D"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122.09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3EAA73" w14:textId="41F1B27A"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61.88</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1DF4EB" w14:textId="587A4C59"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34.89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4987A8" w14:textId="13EEE783"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123.30</w:t>
            </w:r>
          </w:p>
        </w:tc>
      </w:tr>
      <w:tr w:rsidR="006750AA" w14:paraId="58719C8E" w14:textId="77777777" w:rsidTr="00E07B57">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2D594E" w14:textId="24368E0E" w:rsidR="00E07B57" w:rsidRDefault="00E07B57">
            <w:pPr>
              <w:jc w:val="center"/>
              <w:rPr>
                <w:rFonts w:ascii="Tahoma" w:hAnsi="Tahoma" w:cs="Tahoma"/>
                <w:bCs/>
                <w:color w:val="000000"/>
                <w:sz w:val="20"/>
                <w:szCs w:val="20"/>
              </w:rPr>
            </w:pPr>
            <w:r>
              <w:rPr>
                <w:rFonts w:ascii="Tahoma" w:hAnsi="Tahoma" w:cs="Tahoma"/>
                <w:bCs/>
                <w:color w:val="000000"/>
                <w:sz w:val="20"/>
                <w:szCs w:val="20"/>
              </w:rPr>
              <w:t>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C7E2C5" w14:textId="6D3EEBE8"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24.89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538CD0" w14:textId="0E77E382"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56.99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4DDAF6" w14:textId="41B72154" w:rsidR="00E07B57" w:rsidRDefault="0025157C">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79.79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D5C936" w14:textId="1162CB8F"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66.87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94FF26" w14:textId="40B3A7E2"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96.23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0D292D" w14:textId="14CA696D"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87.32</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F16B0E" w14:textId="2BB9C7E8"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155.71</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A4CB69" w14:textId="2726FE3B"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79.02</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1C2E06" w14:textId="2B1C1552"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89.12</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1E5C78" w14:textId="34002111"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324.97</w:t>
            </w:r>
          </w:p>
        </w:tc>
      </w:tr>
      <w:tr w:rsidR="006750AA" w14:paraId="7EEA3E82" w14:textId="77777777" w:rsidTr="00E07B57">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8FCAF4" w14:textId="5BF46841" w:rsidR="00E07B57" w:rsidRDefault="00E07B57">
            <w:pPr>
              <w:jc w:val="center"/>
              <w:rPr>
                <w:rFonts w:ascii="Tahoma" w:hAnsi="Tahoma" w:cs="Tahoma"/>
                <w:bCs/>
                <w:color w:val="000000"/>
                <w:sz w:val="20"/>
                <w:szCs w:val="20"/>
              </w:rPr>
            </w:pPr>
            <w:r>
              <w:rPr>
                <w:rFonts w:ascii="Tahoma" w:hAnsi="Tahoma" w:cs="Tahoma"/>
                <w:bCs/>
                <w:color w:val="000000"/>
                <w:sz w:val="20"/>
                <w:szCs w:val="20"/>
              </w:rPr>
              <w:t>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69C48A" w14:textId="482A631A"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30.90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A5AA10" w14:textId="442BD48C"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122.89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7A100A" w14:textId="56EB5E56" w:rsidR="00E07B57" w:rsidRDefault="0025157C">
            <w:pPr>
              <w:jc w:val="right"/>
              <w:rPr>
                <w:rFonts w:ascii="Times New Roman" w:hAnsi="Times New Roman" w:cs="Times New Roman"/>
                <w:color w:val="000000"/>
                <w:sz w:val="20"/>
                <w:szCs w:val="20"/>
              </w:rPr>
            </w:pPr>
            <w:r>
              <w:rPr>
                <w:rFonts w:ascii="Times New Roman" w:hAnsi="Times New Roman" w:cs="Times New Roman"/>
                <w:color w:val="000000"/>
                <w:sz w:val="20"/>
                <w:szCs w:val="20"/>
              </w:rPr>
              <w:t>109.01</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C61C83" w14:textId="0239F1CF"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112.33</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408F01" w14:textId="7B389700"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212.12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BAE2CB" w14:textId="7DDF18E1"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166.98</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9B5FE2" w14:textId="65694B3E"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198.12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BA4EA5" w14:textId="3AD8952D"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99.01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67FF36" w14:textId="568AE048"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132.43</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B68A58" w14:textId="7BE0996A"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623.32</w:t>
            </w:r>
          </w:p>
        </w:tc>
      </w:tr>
      <w:tr w:rsidR="006750AA" w14:paraId="2420A3F3" w14:textId="77777777" w:rsidTr="00E07B57">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6D0266" w14:textId="4A507628" w:rsidR="00E07B57" w:rsidRDefault="00E07B57">
            <w:pPr>
              <w:jc w:val="center"/>
              <w:rPr>
                <w:rFonts w:ascii="Tahoma" w:hAnsi="Tahoma" w:cs="Tahoma"/>
                <w:bCs/>
                <w:color w:val="000000"/>
                <w:sz w:val="20"/>
                <w:szCs w:val="20"/>
              </w:rPr>
            </w:pPr>
            <w:r>
              <w:rPr>
                <w:rFonts w:ascii="Tahoma" w:hAnsi="Tahoma" w:cs="Tahoma"/>
                <w:bCs/>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0208F4" w14:textId="2469669F"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42.76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1E42E6" w14:textId="7E9B658A"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134.12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F92541" w14:textId="00EFA476" w:rsidR="00E07B57" w:rsidRDefault="0025157C">
            <w:pPr>
              <w:rPr>
                <w:rFonts w:ascii="Times New Roman" w:hAnsi="Times New Roman" w:cs="Times New Roman"/>
                <w:bCs/>
                <w:color w:val="000000"/>
                <w:sz w:val="20"/>
                <w:szCs w:val="20"/>
              </w:rPr>
            </w:pPr>
            <w:r>
              <w:rPr>
                <w:rFonts w:ascii="Times New Roman" w:hAnsi="Times New Roman" w:cs="Times New Roman"/>
                <w:bCs/>
                <w:color w:val="000000"/>
                <w:sz w:val="20"/>
                <w:szCs w:val="20"/>
              </w:rPr>
              <w:t>154.78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171531" w14:textId="2930D97B"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267.18</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94C5D4" w14:textId="5BDC6B34"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265.87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76255D" w14:textId="21B9E380"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198.93</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844857" w14:textId="16CAF17D"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234.39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D7E649" w14:textId="3C16E0A5"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122.98</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AA263B" w14:textId="3CD00E42"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178.86</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89899C" w14:textId="7259FF0D"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897.09</w:t>
            </w:r>
          </w:p>
        </w:tc>
      </w:tr>
      <w:tr w:rsidR="006750AA" w14:paraId="58B93039" w14:textId="77777777" w:rsidTr="00E07B57">
        <w:trPr>
          <w:trHeight w:val="75"/>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3E79EC" w14:textId="0BD1AFA1" w:rsidR="00E07B57" w:rsidRDefault="00E07B57">
            <w:pPr>
              <w:jc w:val="center"/>
              <w:rPr>
                <w:rFonts w:ascii="Tahoma" w:hAnsi="Tahoma" w:cs="Tahoma"/>
                <w:bCs/>
                <w:color w:val="000000"/>
                <w:sz w:val="20"/>
                <w:szCs w:val="20"/>
              </w:rPr>
            </w:pPr>
            <w:r>
              <w:rPr>
                <w:rFonts w:ascii="Tahoma" w:hAnsi="Tahoma" w:cs="Tahoma"/>
                <w:bCs/>
                <w:color w:val="000000"/>
                <w:sz w:val="20"/>
                <w:szCs w:val="20"/>
              </w:rPr>
              <w:t>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D801A3" w14:textId="1771DC72"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49.90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C3BF2E" w14:textId="5B67E24D"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138.78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8A0FF1" w14:textId="342C6BF7" w:rsidR="00E07B57" w:rsidRDefault="0025157C">
            <w:pPr>
              <w:rPr>
                <w:rFonts w:ascii="Times New Roman" w:hAnsi="Times New Roman" w:cs="Times New Roman"/>
                <w:bCs/>
                <w:color w:val="000000"/>
                <w:sz w:val="20"/>
                <w:szCs w:val="20"/>
              </w:rPr>
            </w:pPr>
            <w:r>
              <w:rPr>
                <w:rFonts w:ascii="Times New Roman" w:hAnsi="Times New Roman" w:cs="Times New Roman"/>
                <w:bCs/>
                <w:color w:val="000000"/>
                <w:sz w:val="20"/>
                <w:szCs w:val="20"/>
              </w:rPr>
              <w:t>169.09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926E49" w14:textId="0BA48FA7"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298.01</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9DC946" w14:textId="1A1781FF"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288.11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3F6BB3" w14:textId="3ABCB1E3"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261.21</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13BA18" w14:textId="54624AC4"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289.95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D72587" w14:textId="23C041F1"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165.83</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C77AB8" w14:textId="460D0FC6"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241.41</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BBB40B" w14:textId="64F40343"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1431.0</w:t>
            </w:r>
          </w:p>
        </w:tc>
      </w:tr>
      <w:tr w:rsidR="006750AA" w14:paraId="79959C34" w14:textId="77777777" w:rsidTr="00E07B57">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7BEE52" w14:textId="064B77D4" w:rsidR="00E07B57" w:rsidRDefault="00E07B57">
            <w:pPr>
              <w:jc w:val="center"/>
              <w:rPr>
                <w:rFonts w:ascii="Tahoma" w:hAnsi="Tahoma" w:cs="Tahoma"/>
                <w:bCs/>
                <w:color w:val="000000"/>
                <w:sz w:val="20"/>
                <w:szCs w:val="20"/>
              </w:rPr>
            </w:pPr>
            <w:r>
              <w:rPr>
                <w:rFonts w:ascii="Tahoma" w:hAnsi="Tahoma" w:cs="Tahoma"/>
                <w:bCs/>
                <w:color w:val="000000"/>
                <w:sz w:val="20"/>
                <w:szCs w:val="20"/>
              </w:rPr>
              <w:t>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72A40B" w14:textId="4AADCDE0"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61.28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0C152F" w14:textId="52C2488F"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145.65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958816" w14:textId="2F6220F3" w:rsidR="00E07B57" w:rsidRDefault="0025157C">
            <w:pPr>
              <w:jc w:val="right"/>
              <w:rPr>
                <w:rFonts w:ascii="Times New Roman" w:hAnsi="Times New Roman" w:cs="Times New Roman"/>
                <w:color w:val="000000"/>
                <w:sz w:val="20"/>
                <w:szCs w:val="20"/>
              </w:rPr>
            </w:pPr>
            <w:r>
              <w:rPr>
                <w:rFonts w:ascii="Times New Roman" w:hAnsi="Times New Roman" w:cs="Times New Roman"/>
                <w:color w:val="000000"/>
                <w:sz w:val="20"/>
                <w:szCs w:val="20"/>
              </w:rPr>
              <w:t>233.81</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928FED" w14:textId="67814178"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321.76</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A8726E" w14:textId="37AA448A"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301.98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3ABF33" w14:textId="46E652A9"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311.81</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C5EE2D" w14:textId="20693628"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397.85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4F2EB4" w14:textId="7ACAC840"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189.72</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BFA10E" w14:textId="3A565359"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287.87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9284FB" w14:textId="7F6B2E48"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2112.0</w:t>
            </w:r>
          </w:p>
        </w:tc>
      </w:tr>
      <w:tr w:rsidR="006750AA" w14:paraId="000C3C99" w14:textId="77777777" w:rsidTr="00E07B57">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9670DF" w14:textId="1840A64F" w:rsidR="00E07B57" w:rsidRDefault="00E07B57">
            <w:pPr>
              <w:jc w:val="center"/>
              <w:rPr>
                <w:rFonts w:ascii="Tahoma" w:hAnsi="Tahoma" w:cs="Tahoma"/>
                <w:bCs/>
                <w:color w:val="000000"/>
                <w:sz w:val="20"/>
                <w:szCs w:val="20"/>
              </w:rPr>
            </w:pPr>
            <w:r>
              <w:rPr>
                <w:rFonts w:ascii="Tahoma" w:hAnsi="Tahoma" w:cs="Tahoma"/>
                <w:bCs/>
                <w:color w:val="000000"/>
                <w:sz w:val="20"/>
                <w:szCs w:val="20"/>
              </w:rPr>
              <w:t>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751020" w14:textId="47215B65"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78.89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F871DF" w14:textId="2C4D3609"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156.89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352E1D" w14:textId="4EA0DBA1" w:rsidR="00E07B57" w:rsidRDefault="0025157C">
            <w:pPr>
              <w:jc w:val="right"/>
              <w:rPr>
                <w:rFonts w:ascii="Times New Roman" w:hAnsi="Times New Roman" w:cs="Times New Roman"/>
                <w:bCs/>
                <w:color w:val="000000"/>
                <w:sz w:val="20"/>
                <w:szCs w:val="20"/>
              </w:rPr>
            </w:pPr>
            <w:r>
              <w:rPr>
                <w:rFonts w:ascii="Times New Roman" w:hAnsi="Times New Roman" w:cs="Times New Roman"/>
                <w:bCs/>
                <w:color w:val="000000"/>
                <w:sz w:val="20"/>
                <w:szCs w:val="20"/>
              </w:rPr>
              <w:t>533.22</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36C78F" w14:textId="02B45837"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397.17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927531" w14:textId="6B2CDC56"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554.32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A6B424" w14:textId="1718F869"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540.63</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598CAA" w14:textId="3F594AEE"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423.74</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762975" w14:textId="3E9D88D9"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256.61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211CDC" w14:textId="2BE1BB4C"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334.43</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5CF5F9" w14:textId="064B0EC0"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2842.0</w:t>
            </w:r>
          </w:p>
        </w:tc>
      </w:tr>
      <w:tr w:rsidR="006750AA" w14:paraId="4911A86B" w14:textId="77777777" w:rsidTr="00E07B57">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7D608B" w14:textId="0338D136" w:rsidR="00E07B57" w:rsidRDefault="00E07B57">
            <w:pPr>
              <w:jc w:val="center"/>
              <w:rPr>
                <w:rFonts w:ascii="Tahoma" w:hAnsi="Tahoma" w:cs="Tahoma"/>
                <w:bCs/>
                <w:color w:val="000000"/>
                <w:sz w:val="20"/>
                <w:szCs w:val="20"/>
              </w:rPr>
            </w:pPr>
            <w:r>
              <w:rPr>
                <w:rFonts w:ascii="Tahoma" w:hAnsi="Tahoma" w:cs="Tahoma"/>
                <w:bCs/>
                <w:color w:val="000000"/>
                <w:sz w:val="20"/>
                <w:szCs w:val="20"/>
              </w:rPr>
              <w:t>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ED9FB9" w14:textId="66BFA475"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101.87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153A9E" w14:textId="7776C56E"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223.83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76CB5D" w14:textId="006C4CE3" w:rsidR="00E07B57" w:rsidRDefault="0025157C" w:rsidP="0025157C">
            <w:pPr>
              <w:jc w:val="center"/>
              <w:rPr>
                <w:rFonts w:ascii="Times New Roman" w:hAnsi="Times New Roman" w:cs="Times New Roman"/>
                <w:color w:val="000000"/>
                <w:sz w:val="20"/>
                <w:szCs w:val="20"/>
              </w:rPr>
            </w:pPr>
            <w:r>
              <w:rPr>
                <w:rFonts w:ascii="Times New Roman" w:hAnsi="Times New Roman" w:cs="Times New Roman"/>
                <w:color w:val="000000"/>
                <w:sz w:val="20"/>
                <w:szCs w:val="20"/>
              </w:rPr>
              <w:t>609.08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649451" w14:textId="43356AB3"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609.33</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9A9FB3" w14:textId="2A996358"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643.13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ED5951" w14:textId="7219BAC2"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631.12</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883EA2" w14:textId="201FE561"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489.02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D7AE42" w14:textId="7195A6C3"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288.65</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44F8E9" w14:textId="65296FE8"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421.21</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0DE1CE" w14:textId="05845056"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3569.98</w:t>
            </w:r>
          </w:p>
        </w:tc>
      </w:tr>
      <w:tr w:rsidR="006750AA" w14:paraId="07D83BD0" w14:textId="77777777" w:rsidTr="00E07B57">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76EF22" w14:textId="700E0960" w:rsidR="00E07B57" w:rsidRDefault="00E07B57">
            <w:pPr>
              <w:jc w:val="center"/>
              <w:rPr>
                <w:rFonts w:ascii="Tahoma" w:hAnsi="Tahoma" w:cs="Tahoma"/>
                <w:bCs/>
                <w:color w:val="000000"/>
                <w:sz w:val="20"/>
                <w:szCs w:val="20"/>
              </w:rPr>
            </w:pPr>
            <w:r>
              <w:rPr>
                <w:rFonts w:ascii="Tahoma" w:hAnsi="Tahoma" w:cs="Tahoma"/>
                <w:bCs/>
                <w:color w:val="000000"/>
                <w:sz w:val="20"/>
                <w:szCs w:val="20"/>
              </w:rPr>
              <w:t>10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C0B228" w14:textId="0DCB980E"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122.80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7F9B52" w14:textId="6AA2C614"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341.21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767D1E" w14:textId="0574A01D" w:rsidR="00E07B57" w:rsidRDefault="0025157C">
            <w:pPr>
              <w:rPr>
                <w:rFonts w:ascii="Times New Roman" w:hAnsi="Times New Roman" w:cs="Times New Roman"/>
                <w:color w:val="000000"/>
                <w:sz w:val="20"/>
                <w:szCs w:val="20"/>
              </w:rPr>
            </w:pPr>
            <w:r>
              <w:rPr>
                <w:rFonts w:ascii="Times New Roman" w:hAnsi="Times New Roman" w:cs="Times New Roman"/>
                <w:color w:val="000000"/>
                <w:sz w:val="20"/>
                <w:szCs w:val="20"/>
              </w:rPr>
              <w:t>707.09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AACA0D" w14:textId="70329080" w:rsidR="00E07B57" w:rsidRDefault="00597B71">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876.41</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1652F9" w14:textId="5BDE9914"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889.01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7A1D34" w14:textId="7326B226"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732.90</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BF52BF" w14:textId="44803927"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611.19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D630B8" w14:textId="25FD48EF"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321.80</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17D9B0" w14:textId="2F45EC0F"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690.76</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06FC6B" w14:textId="37981D54"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4698.09</w:t>
            </w:r>
          </w:p>
        </w:tc>
      </w:tr>
      <w:tr w:rsidR="006750AA" w14:paraId="0B98D72A" w14:textId="77777777" w:rsidTr="00E07B57">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7B52C3" w14:textId="106C83BA" w:rsidR="00E07B57" w:rsidRDefault="00E07B57">
            <w:pPr>
              <w:jc w:val="center"/>
              <w:rPr>
                <w:rFonts w:ascii="Tahoma" w:hAnsi="Tahoma" w:cs="Tahoma"/>
                <w:bCs/>
                <w:color w:val="000000"/>
                <w:sz w:val="20"/>
                <w:szCs w:val="20"/>
              </w:rPr>
            </w:pPr>
            <w:r w:rsidRPr="00E07B57">
              <w:rPr>
                <w:rFonts w:eastAsia="Times New Roman"/>
                <w:b/>
                <w:kern w:val="0"/>
                <w:position w:val="-4"/>
                <w:sz w:val="16"/>
                <w:szCs w:val="16"/>
                <w:lang w:val="en-US"/>
                <w14:ligatures w14:val="none"/>
              </w:rPr>
              <w:object w:dxaOrig="279" w:dyaOrig="420" w14:anchorId="14968D32">
                <v:shape id="_x0000_i1148" type="#_x0000_t75" style="width:14.25pt;height:21.05pt" o:ole="">
                  <v:imagedata r:id="rId232" o:title=""/>
                </v:shape>
                <o:OLEObject Type="Embed" ProgID="Equation.DSMT4" ShapeID="_x0000_i1148" DrawAspect="Content" ObjectID="_1833793533" r:id="rId233"/>
              </w:objec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22BF28" w14:textId="537559A1"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54.81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0C43D7" w14:textId="7F829F0D"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136.72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934E93" w14:textId="19469C91" w:rsidR="00E07B57" w:rsidRDefault="0025157C">
            <w:pPr>
              <w:rPr>
                <w:rFonts w:ascii="Times New Roman" w:hAnsi="Times New Roman" w:cs="Times New Roman"/>
                <w:color w:val="000000"/>
                <w:sz w:val="20"/>
                <w:szCs w:val="20"/>
              </w:rPr>
            </w:pPr>
            <w:r>
              <w:rPr>
                <w:rFonts w:ascii="Times New Roman" w:hAnsi="Times New Roman" w:cs="Times New Roman"/>
                <w:color w:val="000000"/>
                <w:sz w:val="20"/>
                <w:szCs w:val="20"/>
              </w:rPr>
              <w:t>269.94</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3A0B1D" w14:textId="5857F2C9" w:rsidR="00E07B57" w:rsidRDefault="00597B71">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303.72</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C91A5D" w14:textId="2DD5B4EC"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335.35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052D46" w14:textId="2CB0C9BB"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302.40</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A6C386" w14:textId="6653C0D8"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294.08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A7D780" w14:textId="30B1F998"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159.81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0331F4" w14:textId="30097318"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242.89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A01935" w14:textId="6034AE0F"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1664.42</w:t>
            </w:r>
          </w:p>
        </w:tc>
      </w:tr>
      <w:tr w:rsidR="006750AA" w14:paraId="47C4E730" w14:textId="77777777" w:rsidTr="00E07B57">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8315EB" w14:textId="190EDC0B" w:rsidR="00E07B57" w:rsidRDefault="00E07B57">
            <w:pPr>
              <w:jc w:val="center"/>
              <w:rPr>
                <w:rFonts w:ascii="Tahoma" w:hAnsi="Tahoma" w:cs="Tahoma"/>
                <w:bCs/>
                <w:color w:val="000000"/>
                <w:sz w:val="20"/>
                <w:szCs w:val="20"/>
              </w:rPr>
            </w:pPr>
            <w:r>
              <w:rPr>
                <w:rFonts w:ascii="Tahoma" w:hAnsi="Tahoma" w:cs="Tahoma"/>
                <w:bCs/>
                <w:color w:val="000000"/>
                <w:sz w:val="20"/>
                <w:szCs w:val="20"/>
              </w:rPr>
              <w:t>STD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EC7991" w14:textId="16AF57C1"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36.36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007510" w14:textId="61C39866"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95.57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97AD6F" w14:textId="3B6CF28C" w:rsidR="00E07B57" w:rsidRDefault="0025157C">
            <w:pPr>
              <w:jc w:val="right"/>
              <w:rPr>
                <w:rFonts w:ascii="Times New Roman" w:hAnsi="Times New Roman" w:cs="Times New Roman"/>
                <w:color w:val="000000"/>
                <w:sz w:val="20"/>
                <w:szCs w:val="20"/>
              </w:rPr>
            </w:pPr>
            <w:r>
              <w:rPr>
                <w:rFonts w:ascii="Times New Roman" w:hAnsi="Times New Roman" w:cs="Times New Roman"/>
                <w:color w:val="000000"/>
                <w:sz w:val="20"/>
                <w:szCs w:val="20"/>
              </w:rPr>
              <w:t>248.90</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E5498E" w14:textId="6B807E6C"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270.74</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4371F9" w14:textId="22B84415"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277.35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784FCC" w14:textId="6B3D3D69"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249.11</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9A3188" w14:textId="75EF7996"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183.62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6B01F3" w14:textId="60ECA308"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103.27</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36B56C" w14:textId="3C658AFC"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204.56</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DACA86" w14:textId="4FF98B9C"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1599.09</w:t>
            </w:r>
          </w:p>
        </w:tc>
      </w:tr>
      <w:bookmarkEnd w:id="47"/>
    </w:tbl>
    <w:p w14:paraId="1A9B0A44" w14:textId="77777777" w:rsidR="000B00D8" w:rsidRDefault="000B00D8" w:rsidP="00FF008D">
      <w:pPr>
        <w:spacing w:after="0"/>
        <w:jc w:val="both"/>
        <w:rPr>
          <w:rFonts w:ascii="Times New Roman" w:hAnsi="Times New Roman" w:cs="Times New Roman"/>
          <w:b/>
          <w:sz w:val="20"/>
          <w:szCs w:val="20"/>
        </w:rPr>
      </w:pPr>
    </w:p>
    <w:p w14:paraId="58F94E20" w14:textId="77777777" w:rsidR="002A1A6E" w:rsidRDefault="002A1A6E" w:rsidP="002A1A6E">
      <w:pPr>
        <w:spacing w:after="0"/>
        <w:jc w:val="both"/>
        <w:rPr>
          <w:rFonts w:ascii="Times New Roman" w:hAnsi="Times New Roman" w:cs="Times New Roman"/>
          <w:b/>
          <w:sz w:val="20"/>
          <w:szCs w:val="20"/>
        </w:rPr>
      </w:pPr>
      <w:bookmarkStart w:id="48" w:name="_Hlk220931508"/>
    </w:p>
    <w:bookmarkEnd w:id="48"/>
    <w:p w14:paraId="1486EEC8" w14:textId="6B6E87C4" w:rsidR="002A1A6E" w:rsidRDefault="002A1A6E" w:rsidP="002A1A6E">
      <w:pPr>
        <w:spacing w:after="0"/>
        <w:jc w:val="both"/>
        <w:rPr>
          <w:rFonts w:ascii="Times New Roman" w:hAnsi="Times New Roman" w:cs="Times New Roman"/>
          <w:sz w:val="20"/>
          <w:szCs w:val="20"/>
        </w:rPr>
      </w:pPr>
      <w:r>
        <w:rPr>
          <w:rFonts w:ascii="Times New Roman" w:hAnsi="Times New Roman" w:cs="Times New Roman"/>
          <w:b/>
          <w:sz w:val="20"/>
          <w:szCs w:val="20"/>
        </w:rPr>
        <w:t xml:space="preserve">Table </w:t>
      </w:r>
      <w:r w:rsidR="00391F26">
        <w:rPr>
          <w:rFonts w:ascii="Times New Roman" w:hAnsi="Times New Roman" w:cs="Times New Roman"/>
          <w:b/>
          <w:sz w:val="20"/>
          <w:szCs w:val="20"/>
        </w:rPr>
        <w:t>7</w:t>
      </w:r>
      <w:r>
        <w:rPr>
          <w:rFonts w:ascii="Times New Roman" w:hAnsi="Times New Roman" w:cs="Times New Roman"/>
          <w:b/>
          <w:sz w:val="20"/>
          <w:szCs w:val="20"/>
        </w:rPr>
        <w:t>: Periodic Standard Deviations of the simulated series for Additive Model</w:t>
      </w:r>
    </w:p>
    <w:p w14:paraId="17831985" w14:textId="77777777" w:rsidR="002A1A6E" w:rsidRDefault="002A1A6E" w:rsidP="002A1A6E">
      <w:pPr>
        <w:spacing w:after="0" w:line="360" w:lineRule="auto"/>
        <w:jc w:val="both"/>
        <w:rPr>
          <w:rFonts w:ascii="Times New Roman" w:hAnsi="Times New Roman" w:cs="Times New Roman"/>
          <w:b/>
          <w:sz w:val="20"/>
          <w:szCs w:val="20"/>
        </w:rPr>
      </w:pPr>
    </w:p>
    <w:tbl>
      <w:tblPr>
        <w:tblStyle w:val="TableGrid"/>
        <w:tblW w:w="8503" w:type="dxa"/>
        <w:tblLook w:val="04A0" w:firstRow="1" w:lastRow="0" w:firstColumn="1" w:lastColumn="0" w:noHBand="0" w:noVBand="1"/>
      </w:tblPr>
      <w:tblGrid>
        <w:gridCol w:w="851"/>
        <w:gridCol w:w="720"/>
        <w:gridCol w:w="720"/>
        <w:gridCol w:w="806"/>
        <w:gridCol w:w="766"/>
        <w:gridCol w:w="816"/>
        <w:gridCol w:w="766"/>
        <w:gridCol w:w="766"/>
        <w:gridCol w:w="760"/>
        <w:gridCol w:w="766"/>
        <w:gridCol w:w="766"/>
      </w:tblGrid>
      <w:tr w:rsidR="00743A52" w14:paraId="79EC1B44" w14:textId="77777777" w:rsidTr="00990EF0">
        <w:trPr>
          <w:trHeight w:val="118"/>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6B2E6" w14:textId="249A9BFE" w:rsidR="002A1A6E" w:rsidRDefault="00FE4A84" w:rsidP="00990EF0">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Period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B9E225"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256EF1"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1E1B06"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FF783E"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B4ABCF"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2FCA0B"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66B10E"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A3549C"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F19513"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F0E0C6"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743A52" w14:paraId="3DDBAEF8" w14:textId="77777777" w:rsidTr="00990EF0">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DEEBF9"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0F9B6F" w14:textId="17225769"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3.78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CA9B0F" w14:textId="44B5B1F9"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8.89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AB6EF6" w14:textId="61156B32" w:rsidR="002A1A6E" w:rsidRDefault="000E2BF0"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18.76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CC850C" w14:textId="699EA6DE"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14.98</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18E13F" w14:textId="3BDCECF7"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15.15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85F718" w14:textId="0679EB7E"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22.54</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6518F3" w14:textId="22C5E144"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12.12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7B1C30" w14:textId="6F8205E8" w:rsidR="002A1A6E" w:rsidRDefault="00826829"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8.65</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F52538" w14:textId="1978D6A0"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15.19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A1AFA3" w14:textId="50191BC1"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15.06</w:t>
            </w:r>
          </w:p>
        </w:tc>
      </w:tr>
      <w:tr w:rsidR="00743A52" w14:paraId="5C001DBB" w14:textId="77777777" w:rsidTr="00990EF0">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D4471F"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B940BB" w14:textId="25F4F015"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4.76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F54948" w14:textId="41760E13"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10.09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093908" w14:textId="25B162A5" w:rsidR="002A1A6E" w:rsidRDefault="000E2BF0" w:rsidP="00990EF0">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24.34</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DDB4A2" w14:textId="6D46D55E"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25.87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6784B1" w14:textId="19A59587"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19.76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5A4BF8" w14:textId="0AFAF01B"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28.89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2168D9" w14:textId="03F71E4B"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52.98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C01B22" w14:textId="35E445DF" w:rsidR="002A1A6E" w:rsidRDefault="00826829"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25.98</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DDBA12" w14:textId="3F790E75"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23.87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3832C2" w14:textId="057C63DF"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46.08</w:t>
            </w:r>
          </w:p>
        </w:tc>
      </w:tr>
      <w:tr w:rsidR="00743A52" w14:paraId="6924FF1A" w14:textId="77777777" w:rsidTr="00990EF0">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81864C"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09D2A7" w14:textId="1AC5E275"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5.21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E2F742" w14:textId="2CFB2174"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12.92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34675C" w14:textId="013F233A" w:rsidR="002A1A6E" w:rsidRDefault="000E2BF0" w:rsidP="00990EF0">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29.87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6E10BC" w14:textId="0FE65FAB"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36.86</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84CDBE" w14:textId="05B91BD0"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22.87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D5DCDF" w14:textId="4C213CA6"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34.95</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8731C0" w14:textId="7535E31E"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63.75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8C6B51" w14:textId="1AC363BA" w:rsidR="002A1A6E" w:rsidRDefault="00826829"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34.89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FDD0BA" w14:textId="50884ACE"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28.65</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3D424B" w14:textId="2EB6D7F8"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77.76</w:t>
            </w:r>
          </w:p>
        </w:tc>
      </w:tr>
      <w:tr w:rsidR="00743A52" w14:paraId="4C481550" w14:textId="77777777" w:rsidTr="00990EF0">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5B69B4"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F2EF64" w14:textId="6CF2E060"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5.89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D6905D" w14:textId="1F8FF3C8"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13.76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6D3319" w14:textId="4CE0F4AE" w:rsidR="002A1A6E" w:rsidRDefault="000E2BF0" w:rsidP="000E2BF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35.87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4E34D4" w14:textId="306951EA"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42.89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4D6E54" w14:textId="0A946A29"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28.54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8E40AB" w14:textId="069ADDCD"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43.65</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53A3C9" w14:textId="22A3A9D2"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66.98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BF0A51" w14:textId="3B08D77B" w:rsidR="002A1A6E" w:rsidRDefault="00826829"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39.87</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FBBD63" w14:textId="2A3C2854"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34.87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9D5163" w14:textId="73FD11AA"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105.21</w:t>
            </w:r>
          </w:p>
        </w:tc>
      </w:tr>
      <w:tr w:rsidR="00743A52" w14:paraId="3E975E73" w14:textId="77777777" w:rsidTr="00990EF0">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666972"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E7E38C" w14:textId="0662733D"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6.98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116759" w14:textId="33F14F3D"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18.98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B693FB" w14:textId="116110FD" w:rsidR="002A1A6E" w:rsidRDefault="000E2BF0" w:rsidP="00990EF0">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37.87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57C513" w14:textId="03FE1091"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56.76</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3028EB" w14:textId="022CB59C"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33.96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9E8FFE" w14:textId="6521744E"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52.83</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06EE33" w14:textId="2457EDD6"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72.78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ECD5CB" w14:textId="543B2456" w:rsidR="002A1A6E" w:rsidRDefault="00826829"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53.82</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D2C096" w14:textId="6FC24B4A"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39.32</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330D71" w14:textId="69DBECA8"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136.87</w:t>
            </w:r>
          </w:p>
        </w:tc>
      </w:tr>
      <w:tr w:rsidR="00743A52" w14:paraId="0D0A7D43" w14:textId="77777777" w:rsidTr="00990EF0">
        <w:trPr>
          <w:trHeight w:val="75"/>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0F36AC"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2B1369A" w14:textId="772F25FF"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7.87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88B526" w14:textId="4CF19620"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21.65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9A2860" w14:textId="3B0D5F89" w:rsidR="002A1A6E" w:rsidRDefault="000E2BF0" w:rsidP="00990EF0">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41.09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0BE634" w14:textId="29E4237D"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63.52</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8B587F" w14:textId="55364452"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42.32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CEC081" w14:textId="68937C07"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84.43</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BBC977" w14:textId="5B34CCD5"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78.98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2CA156" w14:textId="31A4C6DD" w:rsidR="002A1A6E" w:rsidRDefault="00826829"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58.21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36488C" w14:textId="10672A10"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45.91</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89D057" w14:textId="1F4200BA"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165.82</w:t>
            </w:r>
          </w:p>
        </w:tc>
      </w:tr>
      <w:tr w:rsidR="00743A52" w14:paraId="1E1564F4" w14:textId="77777777" w:rsidTr="00990EF0">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743D24"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5A8B10" w14:textId="1F881F04"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8.54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959763" w14:textId="464283B6"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21.98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DDA21C" w14:textId="0D66E253" w:rsidR="002A1A6E" w:rsidRDefault="005612AD" w:rsidP="005612A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0E2BF0">
              <w:rPr>
                <w:rFonts w:ascii="Times New Roman" w:hAnsi="Times New Roman" w:cs="Times New Roman"/>
                <w:color w:val="000000"/>
                <w:sz w:val="20"/>
                <w:szCs w:val="20"/>
              </w:rPr>
              <w:t>59.98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A0CA71" w14:textId="16A45189"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75.64</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83025B" w14:textId="7273F703"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62.09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FE2477" w14:textId="404146E6"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97.87</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C9C70A" w14:textId="5743E345"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80.09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E5B45C" w14:textId="5F9F32A0" w:rsidR="002A1A6E" w:rsidRDefault="00826829"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65.56</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44EC36" w14:textId="0FAEAC12"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53.98</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26B5B3" w14:textId="7E8AB4D4"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197.83</w:t>
            </w:r>
          </w:p>
        </w:tc>
      </w:tr>
      <w:tr w:rsidR="00743A52" w14:paraId="572ADD59" w14:textId="77777777" w:rsidTr="00990EF0">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CE9EB6"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AB7D30" w14:textId="1BCC215A"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9.65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EE88CF" w14:textId="7165BE83"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23.92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033608" w14:textId="11483928" w:rsidR="002A1A6E" w:rsidRDefault="000E2BF0" w:rsidP="000E2BF0">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101.76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3C99A9" w14:textId="45E25F8D"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76.92</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DFD08B" w14:textId="338EF079"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101.21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5050C5" w14:textId="7B8A9F69"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104.04</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375B1A" w14:textId="5C102D44"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85.76</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AEBD7F" w14:textId="50691AEA" w:rsidR="002A1A6E" w:rsidRDefault="00C95AFF"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68.32</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A8B529" w14:textId="551D23AD"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62.74</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3AC1D5" w14:textId="14B39322"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227.31</w:t>
            </w:r>
          </w:p>
        </w:tc>
      </w:tr>
      <w:tr w:rsidR="00743A52" w14:paraId="0DA1CD91" w14:textId="77777777" w:rsidTr="00990EF0">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7A786D"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6A9FF3" w14:textId="69351640"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10.54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870984" w14:textId="0A5F00BB"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24.03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84D76E" w14:textId="744840F6" w:rsidR="002A1A6E" w:rsidRDefault="000E2BF0"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112.98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4985EE" w14:textId="15D2CC0E"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103.77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A3D5BF" w14:textId="1EF3137F"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115.23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4BFBDE" w14:textId="13D7B3FB"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110.10</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0A5AAD" w14:textId="492EC170"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87.86</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456F51" w14:textId="16B26BCD" w:rsidR="002A1A6E" w:rsidRDefault="00C95AFF"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86.76</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CC79C7" w14:textId="190EC45A"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78.09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688ACD" w14:textId="33732AD8"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257.43</w:t>
            </w:r>
          </w:p>
        </w:tc>
      </w:tr>
      <w:tr w:rsidR="00743A52" w14:paraId="1602B0FE" w14:textId="77777777" w:rsidTr="00990EF0">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57E728"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10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4B94D7" w14:textId="4C95C465"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12.65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99D57F" w14:textId="0BAD1449"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35.98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A0375D" w14:textId="74227FA0" w:rsidR="002A1A6E" w:rsidRDefault="000E2BF0" w:rsidP="00990EF0">
            <w:pPr>
              <w:rPr>
                <w:rFonts w:ascii="Times New Roman" w:hAnsi="Times New Roman" w:cs="Times New Roman"/>
                <w:color w:val="000000"/>
                <w:sz w:val="20"/>
                <w:szCs w:val="20"/>
              </w:rPr>
            </w:pPr>
            <w:r>
              <w:rPr>
                <w:rFonts w:ascii="Times New Roman" w:hAnsi="Times New Roman" w:cs="Times New Roman"/>
                <w:color w:val="000000"/>
                <w:sz w:val="20"/>
                <w:szCs w:val="20"/>
              </w:rPr>
              <w:t>123.89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78B689" w14:textId="1D556A40" w:rsidR="002A1A6E" w:rsidRDefault="00831EEC" w:rsidP="00990EF0">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112.72</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FF981C" w14:textId="2F3449F5"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125.87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7B4B0E" w14:textId="642709F5"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118.87</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FB2C9A" w14:textId="00112E87"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103.87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EB0BF3" w14:textId="7F9128A7" w:rsidR="002A1A6E" w:rsidRDefault="00C95AFF"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89.33</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365AB8" w14:textId="562F4F56"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106.87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431ED5" w14:textId="7AE256EB"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287.12</w:t>
            </w:r>
          </w:p>
        </w:tc>
      </w:tr>
      <w:tr w:rsidR="00743A52" w14:paraId="7481956D" w14:textId="77777777" w:rsidTr="00990EF0">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4CAB10" w14:textId="77777777" w:rsidR="002A1A6E" w:rsidRDefault="002A1A6E" w:rsidP="00990EF0">
            <w:pPr>
              <w:jc w:val="center"/>
              <w:rPr>
                <w:rFonts w:ascii="Tahoma" w:hAnsi="Tahoma" w:cs="Tahoma"/>
                <w:bCs/>
                <w:color w:val="000000"/>
                <w:sz w:val="20"/>
                <w:szCs w:val="20"/>
              </w:rPr>
            </w:pPr>
            <w:r w:rsidRPr="00E07B57">
              <w:rPr>
                <w:rFonts w:eastAsia="Times New Roman"/>
                <w:b/>
                <w:kern w:val="0"/>
                <w:position w:val="-4"/>
                <w:sz w:val="16"/>
                <w:szCs w:val="16"/>
                <w:lang w:val="en-US"/>
                <w14:ligatures w14:val="none"/>
              </w:rPr>
              <w:object w:dxaOrig="279" w:dyaOrig="420" w14:anchorId="09DD9417">
                <v:shape id="_x0000_i1149" type="#_x0000_t75" style="width:14.25pt;height:21.05pt" o:ole="">
                  <v:imagedata r:id="rId232" o:title=""/>
                </v:shape>
                <o:OLEObject Type="Embed" ProgID="Equation.DSMT4" ShapeID="_x0000_i1149" DrawAspect="Content" ObjectID="_1833793534" r:id="rId234"/>
              </w:objec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4B2D6D" w14:textId="0B542F09" w:rsidR="002A1A6E" w:rsidRDefault="00FE4A84" w:rsidP="00FE4A84">
            <w:pPr>
              <w:jc w:val="center"/>
              <w:rPr>
                <w:rFonts w:ascii="Times New Roman" w:hAnsi="Times New Roman" w:cs="Times New Roman"/>
                <w:color w:val="000000"/>
                <w:sz w:val="20"/>
                <w:szCs w:val="20"/>
              </w:rPr>
            </w:pPr>
            <w:r>
              <w:rPr>
                <w:rFonts w:ascii="Times New Roman" w:hAnsi="Times New Roman" w:cs="Times New Roman"/>
                <w:color w:val="000000"/>
                <w:sz w:val="20"/>
                <w:szCs w:val="20"/>
              </w:rPr>
              <w:t>7.59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1A7350" w14:textId="7758B372"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19.22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C67532" w14:textId="0922ACF7" w:rsidR="002A1A6E" w:rsidRDefault="00831EEC" w:rsidP="00990EF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0E2BF0">
              <w:rPr>
                <w:rFonts w:ascii="Times New Roman" w:hAnsi="Times New Roman" w:cs="Times New Roman"/>
                <w:color w:val="000000"/>
                <w:sz w:val="20"/>
                <w:szCs w:val="20"/>
              </w:rPr>
              <w:t>58.64</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8AE6D9" w14:textId="393B0E35" w:rsidR="002A1A6E" w:rsidRDefault="00831EEC" w:rsidP="00990EF0">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60.99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C6DD3D" w14:textId="670DA666"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56.70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222ECB" w14:textId="623F1A0E"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60.82</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6A2671" w14:textId="0BD0D7D1"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70.52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51B144" w14:textId="5ACCCE8D" w:rsidR="002A1A6E" w:rsidRDefault="00C95AFF"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53.14</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0A4CFA" w14:textId="108AADF8"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48.95</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37F367" w14:textId="37C54263"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151.65</w:t>
            </w:r>
          </w:p>
        </w:tc>
      </w:tr>
      <w:tr w:rsidR="00743A52" w14:paraId="3AC23494" w14:textId="77777777" w:rsidTr="00990EF0">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4E5CBA"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STD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48153A" w14:textId="464C1A67" w:rsidR="002A1A6E" w:rsidRDefault="00FE4A84" w:rsidP="00FE4A84">
            <w:pPr>
              <w:jc w:val="center"/>
              <w:rPr>
                <w:rFonts w:ascii="Times New Roman" w:hAnsi="Times New Roman" w:cs="Times New Roman"/>
                <w:color w:val="000000"/>
                <w:sz w:val="20"/>
                <w:szCs w:val="20"/>
              </w:rPr>
            </w:pPr>
            <w:r>
              <w:rPr>
                <w:rFonts w:ascii="Times New Roman" w:hAnsi="Times New Roman" w:cs="Times New Roman"/>
                <w:color w:val="000000"/>
                <w:sz w:val="20"/>
                <w:szCs w:val="20"/>
              </w:rPr>
              <w:t>2.81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631AC0" w14:textId="0618B2D6"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8.16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0618EE" w14:textId="2EE980E9" w:rsidR="002A1A6E" w:rsidRDefault="000E2BF0" w:rsidP="000E2BF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39.33</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F752DB" w14:textId="2897FF62"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32.07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3260B9" w14:textId="23C948FE"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42.13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B53F6C" w14:textId="2B068915"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36.97</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4EDE23" w14:textId="28520F65"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24.92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ACBEA2" w14:textId="6506311F" w:rsidR="002A1A6E" w:rsidRDefault="00C95AFF"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25.99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19FF21" w14:textId="6283CD9B"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27.67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5D6A42" w14:textId="612F1F26"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93.43</w:t>
            </w:r>
          </w:p>
        </w:tc>
      </w:tr>
    </w:tbl>
    <w:p w14:paraId="766A9268" w14:textId="1C26891D" w:rsidR="000E2BF0" w:rsidRPr="000E2BF0" w:rsidRDefault="000E2BF0" w:rsidP="000E2BF0">
      <w:pPr>
        <w:spacing w:after="0"/>
        <w:jc w:val="both"/>
        <w:rPr>
          <w:rFonts w:ascii="Times New Roman" w:hAnsi="Times New Roman" w:cs="Times New Roman"/>
          <w:b/>
          <w:sz w:val="20"/>
          <w:szCs w:val="20"/>
        </w:rPr>
      </w:pPr>
    </w:p>
    <w:p w14:paraId="49AE47AA" w14:textId="7463CA1E" w:rsidR="00743A52" w:rsidRPr="00743A52" w:rsidRDefault="00743A52" w:rsidP="00743A52">
      <w:pPr>
        <w:rPr>
          <w:sz w:val="24"/>
          <w:szCs w:val="24"/>
          <w:lang w:val="en-US"/>
        </w:rPr>
      </w:pPr>
    </w:p>
    <w:p w14:paraId="574E18E4" w14:textId="6E29C2BF" w:rsidR="007814AA" w:rsidRDefault="007814AA" w:rsidP="007814AA">
      <w:pPr>
        <w:keepNext/>
        <w:spacing w:line="360" w:lineRule="auto"/>
        <w:rPr>
          <w:sz w:val="24"/>
          <w:szCs w:val="24"/>
          <w:lang w:val="en-US"/>
        </w:rPr>
      </w:pPr>
      <w:bookmarkStart w:id="49" w:name="_Hlk222255154"/>
      <w:bookmarkStart w:id="50" w:name="_Hlk221827167"/>
      <w:r>
        <w:rPr>
          <w:sz w:val="24"/>
          <w:szCs w:val="24"/>
          <w:lang w:val="en-US"/>
        </w:rPr>
        <w:t>3.</w:t>
      </w:r>
      <w:r w:rsidR="00917647">
        <w:rPr>
          <w:sz w:val="24"/>
          <w:szCs w:val="24"/>
          <w:lang w:val="en-US"/>
        </w:rPr>
        <w:t>2</w:t>
      </w:r>
      <w:r>
        <w:rPr>
          <w:sz w:val="24"/>
          <w:szCs w:val="24"/>
          <w:lang w:val="en-US"/>
        </w:rPr>
        <w:t xml:space="preserve"> Simulations Results from Multiplicative Model</w:t>
      </w:r>
    </w:p>
    <w:p w14:paraId="6A1DD1CB" w14:textId="38CA884F" w:rsidR="007814AA" w:rsidRDefault="007814AA" w:rsidP="007814AA">
      <w:pPr>
        <w:keepNext/>
        <w:spacing w:line="360" w:lineRule="auto"/>
        <w:rPr>
          <w:sz w:val="24"/>
          <w:szCs w:val="24"/>
          <w:lang w:val="en-US"/>
        </w:rPr>
      </w:pPr>
      <w:r>
        <w:rPr>
          <w:sz w:val="24"/>
          <w:szCs w:val="24"/>
          <w:lang w:val="en-US"/>
        </w:rPr>
        <w:t xml:space="preserve">The </w:t>
      </w:r>
      <w:r w:rsidR="00650C52">
        <w:rPr>
          <w:sz w:val="24"/>
          <w:szCs w:val="24"/>
          <w:lang w:val="en-US"/>
        </w:rPr>
        <w:t>second</w:t>
      </w:r>
      <w:r>
        <w:rPr>
          <w:sz w:val="24"/>
          <w:szCs w:val="24"/>
          <w:lang w:val="en-US"/>
        </w:rPr>
        <w:t xml:space="preserve"> example is based on the 100 simulations of 120 observations each from</w:t>
      </w:r>
    </w:p>
    <w:p w14:paraId="15065953" w14:textId="50FB71F0" w:rsidR="007814AA" w:rsidRPr="00795D3A" w:rsidRDefault="007814AA" w:rsidP="007814AA">
      <w:pPr>
        <w:keepNext/>
        <w:spacing w:line="360" w:lineRule="auto"/>
      </w:pPr>
      <w:r w:rsidRPr="006F2C82">
        <w:rPr>
          <w:position w:val="-16"/>
          <w:sz w:val="24"/>
          <w:szCs w:val="24"/>
          <w:lang w:val="en-US"/>
        </w:rPr>
        <w:object w:dxaOrig="2600" w:dyaOrig="440" w14:anchorId="3AC8B90F">
          <v:shape id="_x0000_i1150" type="#_x0000_t75" style="width:129.75pt;height:23.1pt" o:ole="">
            <v:imagedata r:id="rId235" o:title=""/>
          </v:shape>
          <o:OLEObject Type="Embed" ProgID="Equation.DSMT4" ShapeID="_x0000_i1150" DrawAspect="Content" ObjectID="_1833793535" r:id="rId236"/>
        </w:object>
      </w:r>
      <w:r>
        <w:rPr>
          <w:sz w:val="24"/>
          <w:szCs w:val="24"/>
          <w:lang w:val="en-US"/>
        </w:rPr>
        <w:t xml:space="preserve"> </w:t>
      </w:r>
      <w:proofErr w:type="gramStart"/>
      <w:r>
        <w:rPr>
          <w:sz w:val="24"/>
          <w:szCs w:val="24"/>
          <w:lang w:val="en-US"/>
        </w:rPr>
        <w:t>with</w:t>
      </w:r>
      <w:proofErr w:type="gramEnd"/>
      <w:r>
        <w:rPr>
          <w:sz w:val="24"/>
          <w:szCs w:val="24"/>
          <w:lang w:val="en-US"/>
        </w:rPr>
        <w:t xml:space="preserve"> </w:t>
      </w:r>
      <w:r w:rsidRPr="003B11D1">
        <w:rPr>
          <w:position w:val="-6"/>
          <w:sz w:val="24"/>
          <w:szCs w:val="24"/>
          <w:lang w:val="en-US"/>
        </w:rPr>
        <w:object w:dxaOrig="560" w:dyaOrig="279" w14:anchorId="41705063">
          <v:shape id="_x0000_i1151" type="#_x0000_t75" style="width:28.55pt;height:14.25pt" o:ole="">
            <v:imagedata r:id="rId215" o:title=""/>
          </v:shape>
          <o:OLEObject Type="Embed" ProgID="Equation.DSMT4" ShapeID="_x0000_i1151" DrawAspect="Content" ObjectID="_1833793536" r:id="rId237"/>
        </w:object>
      </w:r>
      <w:r>
        <w:rPr>
          <w:sz w:val="24"/>
          <w:szCs w:val="24"/>
          <w:lang w:val="en-US"/>
        </w:rPr>
        <w:t>,</w:t>
      </w:r>
      <w:r w:rsidRPr="00795D3A">
        <w:rPr>
          <w:position w:val="-6"/>
          <w:sz w:val="24"/>
          <w:szCs w:val="24"/>
          <w:lang w:val="en-US"/>
        </w:rPr>
        <w:object w:dxaOrig="980" w:dyaOrig="279" w14:anchorId="0CC8BAF0">
          <v:shape id="_x0000_i1152" type="#_x0000_t75" style="width:48.9pt;height:14.25pt" o:ole="">
            <v:imagedata r:id="rId217" o:title=""/>
          </v:shape>
          <o:OLEObject Type="Embed" ProgID="Equation.DSMT4" ShapeID="_x0000_i1152" DrawAspect="Content" ObjectID="_1833793537" r:id="rId238"/>
        </w:object>
      </w:r>
      <w:r>
        <w:rPr>
          <w:sz w:val="24"/>
          <w:szCs w:val="24"/>
          <w:lang w:val="en-US"/>
        </w:rPr>
        <w:t xml:space="preserve">and </w:t>
      </w:r>
      <w:r>
        <w:rPr>
          <w:lang w:val="en-US"/>
        </w:rPr>
        <w:t xml:space="preserve"> </w:t>
      </w:r>
      <w:r w:rsidRPr="003B11D1">
        <w:rPr>
          <w:position w:val="-6"/>
          <w:sz w:val="24"/>
          <w:szCs w:val="24"/>
          <w:lang w:val="en-US"/>
        </w:rPr>
        <w:object w:dxaOrig="840" w:dyaOrig="279" w14:anchorId="0BB83BEB">
          <v:shape id="_x0000_i1153" type="#_x0000_t75" style="width:42.8pt;height:14.25pt" o:ole="">
            <v:imagedata r:id="rId219" o:title=""/>
          </v:shape>
          <o:OLEObject Type="Embed" ProgID="Equation.DSMT4" ShapeID="_x0000_i1153" DrawAspect="Content" ObjectID="_1833793538" r:id="rId239"/>
        </w:object>
      </w:r>
      <w:r>
        <w:rPr>
          <w:lang w:val="en-US"/>
        </w:rPr>
        <w:t xml:space="preserve">, </w:t>
      </w:r>
      <w:r w:rsidR="003D6603" w:rsidRPr="003D6603">
        <w:rPr>
          <w:position w:val="-16"/>
          <w:sz w:val="24"/>
          <w:szCs w:val="24"/>
          <w:lang w:val="en-US"/>
        </w:rPr>
        <w:object w:dxaOrig="1380" w:dyaOrig="440" w14:anchorId="35DF58B9">
          <v:shape id="_x0000_i1154" type="#_x0000_t75" style="width:70.65pt;height:23.1pt" o:ole="">
            <v:imagedata r:id="rId240" o:title=""/>
          </v:shape>
          <o:OLEObject Type="Embed" ProgID="Equation.DSMT4" ShapeID="_x0000_i1154" DrawAspect="Content" ObjectID="_1833793539" r:id="rId241"/>
        </w:object>
      </w:r>
      <w:r>
        <w:rPr>
          <w:sz w:val="24"/>
          <w:szCs w:val="24"/>
          <w:lang w:val="en-US"/>
        </w:rPr>
        <w:t xml:space="preserve">.  The seasonal indices </w:t>
      </w:r>
      <w:r w:rsidRPr="0071320A">
        <w:rPr>
          <w:position w:val="-14"/>
          <w:sz w:val="24"/>
          <w:szCs w:val="24"/>
          <w:lang w:val="en-US"/>
        </w:rPr>
        <w:object w:dxaOrig="1780" w:dyaOrig="380" w14:anchorId="545B8D71">
          <v:shape id="_x0000_i1155" type="#_x0000_t75" style="width:89pt;height:19.7pt" o:ole="">
            <v:imagedata r:id="rId223" o:title=""/>
          </v:shape>
          <o:OLEObject Type="Embed" ProgID="Equation.DSMT4" ShapeID="_x0000_i1155" DrawAspect="Content" ObjectID="_1833793540" r:id="rId242"/>
        </w:object>
      </w:r>
      <w:r>
        <w:rPr>
          <w:sz w:val="24"/>
          <w:szCs w:val="24"/>
          <w:lang w:val="en-US"/>
        </w:rPr>
        <w:t xml:space="preserve">are stated in </w:t>
      </w:r>
      <w:r w:rsidRPr="006F2C82">
        <w:rPr>
          <w:sz w:val="24"/>
          <w:szCs w:val="24"/>
          <w:lang w:val="en-US"/>
        </w:rPr>
        <w:t>Table 1</w:t>
      </w:r>
      <w:r w:rsidR="00AB3FB2">
        <w:rPr>
          <w:sz w:val="24"/>
          <w:szCs w:val="24"/>
          <w:lang w:val="en-US"/>
        </w:rPr>
        <w:t>. The periodic averages and standard deviations are given in Tables 9 and 10 while the corresponding graph is given in Figure 2.</w:t>
      </w:r>
    </w:p>
    <w:bookmarkEnd w:id="49"/>
    <w:p w14:paraId="2A4E6A57" w14:textId="6F30938F" w:rsidR="00D24619" w:rsidRDefault="00D24619" w:rsidP="00D24619">
      <w:pPr>
        <w:rPr>
          <w:sz w:val="24"/>
          <w:szCs w:val="24"/>
          <w:lang w:val="en-US"/>
        </w:rPr>
      </w:pPr>
      <w:proofErr w:type="gramStart"/>
      <w:r>
        <w:rPr>
          <w:sz w:val="24"/>
          <w:szCs w:val="24"/>
          <w:lang w:val="en-US"/>
        </w:rPr>
        <w:t xml:space="preserve">Table </w:t>
      </w:r>
      <w:r w:rsidR="00391F26">
        <w:rPr>
          <w:sz w:val="24"/>
          <w:szCs w:val="24"/>
          <w:lang w:val="en-US"/>
        </w:rPr>
        <w:t>8</w:t>
      </w:r>
      <w:r>
        <w:rPr>
          <w:sz w:val="24"/>
          <w:szCs w:val="24"/>
          <w:lang w:val="en-US"/>
        </w:rPr>
        <w:t xml:space="preserve">: Seasonal </w:t>
      </w:r>
      <w:r w:rsidR="003D6603" w:rsidRPr="003D6603">
        <w:rPr>
          <w:position w:val="-16"/>
          <w:sz w:val="24"/>
          <w:szCs w:val="24"/>
          <w:lang w:val="en-US"/>
        </w:rPr>
        <w:object w:dxaOrig="480" w:dyaOrig="440" w14:anchorId="70B34314">
          <v:shape id="_x0000_i1156" type="#_x0000_t75" style="width:23.75pt;height:21.75pt" o:ole="">
            <v:imagedata r:id="rId243" o:title=""/>
          </v:shape>
          <o:OLEObject Type="Embed" ProgID="Equation.DSMT4" ShapeID="_x0000_i1156" DrawAspect="Content" ObjectID="_1833793541" r:id="rId244"/>
        </w:object>
      </w:r>
      <w:r w:rsidR="003D6603">
        <w:rPr>
          <w:sz w:val="24"/>
          <w:szCs w:val="24"/>
          <w:lang w:val="en-US"/>
        </w:rPr>
        <w:t xml:space="preserve"> </w:t>
      </w:r>
      <w:r>
        <w:rPr>
          <w:sz w:val="24"/>
          <w:szCs w:val="24"/>
          <w:lang w:val="en-US"/>
        </w:rPr>
        <w:t>Indices used for simulation.</w:t>
      </w:r>
      <w:proofErr w:type="gramEnd"/>
    </w:p>
    <w:tbl>
      <w:tblPr>
        <w:tblStyle w:val="TableGrid"/>
        <w:tblW w:w="0" w:type="auto"/>
        <w:tblLook w:val="04A0" w:firstRow="1" w:lastRow="0" w:firstColumn="1" w:lastColumn="0" w:noHBand="0" w:noVBand="1"/>
      </w:tblPr>
      <w:tblGrid>
        <w:gridCol w:w="1181"/>
        <w:gridCol w:w="654"/>
        <w:gridCol w:w="654"/>
        <w:gridCol w:w="654"/>
        <w:gridCol w:w="655"/>
        <w:gridCol w:w="655"/>
        <w:gridCol w:w="655"/>
        <w:gridCol w:w="655"/>
        <w:gridCol w:w="655"/>
        <w:gridCol w:w="646"/>
        <w:gridCol w:w="646"/>
        <w:gridCol w:w="651"/>
        <w:gridCol w:w="655"/>
      </w:tblGrid>
      <w:tr w:rsidR="00D24619" w14:paraId="57D23A1C" w14:textId="77777777" w:rsidTr="00D24619">
        <w:tc>
          <w:tcPr>
            <w:tcW w:w="1181" w:type="dxa"/>
          </w:tcPr>
          <w:p w14:paraId="1D526167" w14:textId="77777777" w:rsidR="00D24619" w:rsidRDefault="00D24619" w:rsidP="00F4721E">
            <w:pPr>
              <w:rPr>
                <w:sz w:val="24"/>
                <w:szCs w:val="24"/>
                <w:lang w:val="en-US"/>
              </w:rPr>
            </w:pPr>
            <w:r w:rsidRPr="0071320A">
              <w:rPr>
                <w:position w:val="-10"/>
                <w:sz w:val="24"/>
                <w:szCs w:val="24"/>
                <w:lang w:val="en-US"/>
              </w:rPr>
              <w:object w:dxaOrig="200" w:dyaOrig="300" w14:anchorId="7AFD57DA">
                <v:shape id="_x0000_i1157" type="#_x0000_t75" style="width:9.5pt;height:14.95pt" o:ole="">
                  <v:imagedata r:id="rId227" o:title=""/>
                </v:shape>
                <o:OLEObject Type="Embed" ProgID="Equation.DSMT4" ShapeID="_x0000_i1157" DrawAspect="Content" ObjectID="_1833793542" r:id="rId245"/>
              </w:object>
            </w:r>
          </w:p>
        </w:tc>
        <w:tc>
          <w:tcPr>
            <w:tcW w:w="654" w:type="dxa"/>
          </w:tcPr>
          <w:p w14:paraId="7C6F5F11" w14:textId="77777777" w:rsidR="00D24619" w:rsidRDefault="00D24619" w:rsidP="00F4721E">
            <w:pPr>
              <w:rPr>
                <w:sz w:val="24"/>
                <w:szCs w:val="24"/>
                <w:lang w:val="en-US"/>
              </w:rPr>
            </w:pPr>
            <w:r>
              <w:rPr>
                <w:sz w:val="24"/>
                <w:szCs w:val="24"/>
                <w:lang w:val="en-US"/>
              </w:rPr>
              <w:t>1</w:t>
            </w:r>
          </w:p>
        </w:tc>
        <w:tc>
          <w:tcPr>
            <w:tcW w:w="654" w:type="dxa"/>
          </w:tcPr>
          <w:p w14:paraId="579F0749" w14:textId="77777777" w:rsidR="00D24619" w:rsidRDefault="00D24619" w:rsidP="00F4721E">
            <w:pPr>
              <w:rPr>
                <w:sz w:val="24"/>
                <w:szCs w:val="24"/>
                <w:lang w:val="en-US"/>
              </w:rPr>
            </w:pPr>
            <w:r>
              <w:rPr>
                <w:sz w:val="24"/>
                <w:szCs w:val="24"/>
                <w:lang w:val="en-US"/>
              </w:rPr>
              <w:t>2</w:t>
            </w:r>
          </w:p>
        </w:tc>
        <w:tc>
          <w:tcPr>
            <w:tcW w:w="654" w:type="dxa"/>
          </w:tcPr>
          <w:p w14:paraId="0AE75BF5" w14:textId="77777777" w:rsidR="00D24619" w:rsidRDefault="00D24619" w:rsidP="00F4721E">
            <w:pPr>
              <w:rPr>
                <w:sz w:val="24"/>
                <w:szCs w:val="24"/>
                <w:lang w:val="en-US"/>
              </w:rPr>
            </w:pPr>
            <w:r>
              <w:rPr>
                <w:sz w:val="24"/>
                <w:szCs w:val="24"/>
                <w:lang w:val="en-US"/>
              </w:rPr>
              <w:t>3</w:t>
            </w:r>
          </w:p>
        </w:tc>
        <w:tc>
          <w:tcPr>
            <w:tcW w:w="655" w:type="dxa"/>
          </w:tcPr>
          <w:p w14:paraId="68BF70B6" w14:textId="77777777" w:rsidR="00D24619" w:rsidRDefault="00D24619" w:rsidP="00F4721E">
            <w:pPr>
              <w:rPr>
                <w:sz w:val="24"/>
                <w:szCs w:val="24"/>
                <w:lang w:val="en-US"/>
              </w:rPr>
            </w:pPr>
            <w:r>
              <w:rPr>
                <w:sz w:val="24"/>
                <w:szCs w:val="24"/>
                <w:lang w:val="en-US"/>
              </w:rPr>
              <w:t>4</w:t>
            </w:r>
          </w:p>
        </w:tc>
        <w:tc>
          <w:tcPr>
            <w:tcW w:w="655" w:type="dxa"/>
          </w:tcPr>
          <w:p w14:paraId="1353E47D" w14:textId="77777777" w:rsidR="00D24619" w:rsidRDefault="00D24619" w:rsidP="00F4721E">
            <w:pPr>
              <w:rPr>
                <w:sz w:val="24"/>
                <w:szCs w:val="24"/>
                <w:lang w:val="en-US"/>
              </w:rPr>
            </w:pPr>
            <w:r>
              <w:rPr>
                <w:sz w:val="24"/>
                <w:szCs w:val="24"/>
                <w:lang w:val="en-US"/>
              </w:rPr>
              <w:t>5</w:t>
            </w:r>
          </w:p>
        </w:tc>
        <w:tc>
          <w:tcPr>
            <w:tcW w:w="655" w:type="dxa"/>
          </w:tcPr>
          <w:p w14:paraId="1471583E" w14:textId="77777777" w:rsidR="00D24619" w:rsidRDefault="00D24619" w:rsidP="00F4721E">
            <w:pPr>
              <w:rPr>
                <w:sz w:val="24"/>
                <w:szCs w:val="24"/>
                <w:lang w:val="en-US"/>
              </w:rPr>
            </w:pPr>
            <w:r>
              <w:rPr>
                <w:sz w:val="24"/>
                <w:szCs w:val="24"/>
                <w:lang w:val="en-US"/>
              </w:rPr>
              <w:t>6</w:t>
            </w:r>
          </w:p>
        </w:tc>
        <w:tc>
          <w:tcPr>
            <w:tcW w:w="655" w:type="dxa"/>
          </w:tcPr>
          <w:p w14:paraId="5B530B47" w14:textId="77777777" w:rsidR="00D24619" w:rsidRDefault="00D24619" w:rsidP="00F4721E">
            <w:pPr>
              <w:rPr>
                <w:sz w:val="24"/>
                <w:szCs w:val="24"/>
                <w:lang w:val="en-US"/>
              </w:rPr>
            </w:pPr>
            <w:r>
              <w:rPr>
                <w:sz w:val="24"/>
                <w:szCs w:val="24"/>
                <w:lang w:val="en-US"/>
              </w:rPr>
              <w:t>7</w:t>
            </w:r>
          </w:p>
        </w:tc>
        <w:tc>
          <w:tcPr>
            <w:tcW w:w="655" w:type="dxa"/>
          </w:tcPr>
          <w:p w14:paraId="1BE48AF2" w14:textId="77777777" w:rsidR="00D24619" w:rsidRDefault="00D24619" w:rsidP="00F4721E">
            <w:pPr>
              <w:rPr>
                <w:sz w:val="24"/>
                <w:szCs w:val="24"/>
                <w:lang w:val="en-US"/>
              </w:rPr>
            </w:pPr>
            <w:r>
              <w:rPr>
                <w:sz w:val="24"/>
                <w:szCs w:val="24"/>
                <w:lang w:val="en-US"/>
              </w:rPr>
              <w:t>8</w:t>
            </w:r>
          </w:p>
        </w:tc>
        <w:tc>
          <w:tcPr>
            <w:tcW w:w="646" w:type="dxa"/>
          </w:tcPr>
          <w:p w14:paraId="29B32BD3" w14:textId="77777777" w:rsidR="00D24619" w:rsidRDefault="00D24619" w:rsidP="00F4721E">
            <w:pPr>
              <w:rPr>
                <w:sz w:val="24"/>
                <w:szCs w:val="24"/>
                <w:lang w:val="en-US"/>
              </w:rPr>
            </w:pPr>
            <w:r>
              <w:rPr>
                <w:sz w:val="24"/>
                <w:szCs w:val="24"/>
                <w:lang w:val="en-US"/>
              </w:rPr>
              <w:t>9</w:t>
            </w:r>
          </w:p>
        </w:tc>
        <w:tc>
          <w:tcPr>
            <w:tcW w:w="646" w:type="dxa"/>
          </w:tcPr>
          <w:p w14:paraId="59A5032F" w14:textId="77777777" w:rsidR="00D24619" w:rsidRDefault="00D24619" w:rsidP="00F4721E">
            <w:pPr>
              <w:rPr>
                <w:sz w:val="24"/>
                <w:szCs w:val="24"/>
                <w:lang w:val="en-US"/>
              </w:rPr>
            </w:pPr>
            <w:r>
              <w:rPr>
                <w:sz w:val="24"/>
                <w:szCs w:val="24"/>
                <w:lang w:val="en-US"/>
              </w:rPr>
              <w:t>10</w:t>
            </w:r>
          </w:p>
        </w:tc>
        <w:tc>
          <w:tcPr>
            <w:tcW w:w="651" w:type="dxa"/>
          </w:tcPr>
          <w:p w14:paraId="2A78117F" w14:textId="77777777" w:rsidR="00D24619" w:rsidRDefault="00D24619" w:rsidP="00F4721E">
            <w:pPr>
              <w:rPr>
                <w:sz w:val="24"/>
                <w:szCs w:val="24"/>
                <w:lang w:val="en-US"/>
              </w:rPr>
            </w:pPr>
            <w:r>
              <w:rPr>
                <w:sz w:val="24"/>
                <w:szCs w:val="24"/>
                <w:lang w:val="en-US"/>
              </w:rPr>
              <w:t>11</w:t>
            </w:r>
          </w:p>
        </w:tc>
        <w:tc>
          <w:tcPr>
            <w:tcW w:w="655" w:type="dxa"/>
          </w:tcPr>
          <w:p w14:paraId="5B43EC6F" w14:textId="77777777" w:rsidR="00D24619" w:rsidRDefault="00D24619" w:rsidP="00F4721E">
            <w:pPr>
              <w:rPr>
                <w:sz w:val="24"/>
                <w:szCs w:val="24"/>
                <w:lang w:val="en-US"/>
              </w:rPr>
            </w:pPr>
            <w:r>
              <w:rPr>
                <w:sz w:val="24"/>
                <w:szCs w:val="24"/>
                <w:lang w:val="en-US"/>
              </w:rPr>
              <w:t>12</w:t>
            </w:r>
          </w:p>
        </w:tc>
      </w:tr>
      <w:tr w:rsidR="00D24619" w14:paraId="6AAB11B2" w14:textId="77777777" w:rsidTr="00D24619">
        <w:tc>
          <w:tcPr>
            <w:tcW w:w="1181" w:type="dxa"/>
          </w:tcPr>
          <w:p w14:paraId="234AE39B" w14:textId="44B34266" w:rsidR="00D24619" w:rsidRDefault="003D6603" w:rsidP="00F4721E">
            <w:pPr>
              <w:rPr>
                <w:sz w:val="24"/>
                <w:szCs w:val="24"/>
                <w:lang w:val="en-US"/>
              </w:rPr>
            </w:pPr>
            <w:r w:rsidRPr="0071320A">
              <w:rPr>
                <w:position w:val="-14"/>
                <w:sz w:val="24"/>
                <w:szCs w:val="24"/>
                <w:lang w:val="en-US"/>
              </w:rPr>
              <w:object w:dxaOrig="279" w:dyaOrig="380" w14:anchorId="42008DD8">
                <v:shape id="_x0000_i1158" type="#_x0000_t75" style="width:14.25pt;height:19.7pt" o:ole="">
                  <v:imagedata r:id="rId246" o:title=""/>
                </v:shape>
                <o:OLEObject Type="Embed" ProgID="Equation.DSMT4" ShapeID="_x0000_i1158" DrawAspect="Content" ObjectID="_1833793543" r:id="rId247"/>
              </w:object>
            </w:r>
          </w:p>
        </w:tc>
        <w:tc>
          <w:tcPr>
            <w:tcW w:w="654" w:type="dxa"/>
          </w:tcPr>
          <w:p w14:paraId="0B0A8229" w14:textId="77777777" w:rsidR="00D24619" w:rsidRDefault="00D24619" w:rsidP="00F4721E">
            <w:pPr>
              <w:rPr>
                <w:sz w:val="24"/>
                <w:szCs w:val="24"/>
                <w:lang w:val="en-US"/>
              </w:rPr>
            </w:pPr>
            <w:r>
              <w:rPr>
                <w:sz w:val="24"/>
                <w:szCs w:val="24"/>
                <w:lang w:val="en-US"/>
              </w:rPr>
              <w:t>0.91</w:t>
            </w:r>
          </w:p>
        </w:tc>
        <w:tc>
          <w:tcPr>
            <w:tcW w:w="654" w:type="dxa"/>
          </w:tcPr>
          <w:p w14:paraId="2D3011FF" w14:textId="77777777" w:rsidR="00D24619" w:rsidRDefault="00D24619" w:rsidP="00F4721E">
            <w:pPr>
              <w:rPr>
                <w:sz w:val="24"/>
                <w:szCs w:val="24"/>
                <w:lang w:val="en-US"/>
              </w:rPr>
            </w:pPr>
            <w:r>
              <w:rPr>
                <w:sz w:val="24"/>
                <w:szCs w:val="24"/>
                <w:lang w:val="en-US"/>
              </w:rPr>
              <w:t>1.10</w:t>
            </w:r>
          </w:p>
        </w:tc>
        <w:tc>
          <w:tcPr>
            <w:tcW w:w="654" w:type="dxa"/>
          </w:tcPr>
          <w:p w14:paraId="282F38D5" w14:textId="77777777" w:rsidR="00D24619" w:rsidRDefault="00D24619" w:rsidP="00F4721E">
            <w:pPr>
              <w:rPr>
                <w:sz w:val="24"/>
                <w:szCs w:val="24"/>
                <w:lang w:val="en-US"/>
              </w:rPr>
            </w:pPr>
            <w:r>
              <w:rPr>
                <w:sz w:val="24"/>
                <w:szCs w:val="24"/>
                <w:lang w:val="en-US"/>
              </w:rPr>
              <w:t>1.20</w:t>
            </w:r>
          </w:p>
        </w:tc>
        <w:tc>
          <w:tcPr>
            <w:tcW w:w="655" w:type="dxa"/>
          </w:tcPr>
          <w:p w14:paraId="36A40B03" w14:textId="77777777" w:rsidR="00D24619" w:rsidRDefault="00D24619" w:rsidP="00F4721E">
            <w:pPr>
              <w:rPr>
                <w:sz w:val="24"/>
                <w:szCs w:val="24"/>
                <w:lang w:val="en-US"/>
              </w:rPr>
            </w:pPr>
            <w:r>
              <w:rPr>
                <w:sz w:val="24"/>
                <w:szCs w:val="24"/>
                <w:lang w:val="en-US"/>
              </w:rPr>
              <w:t>1.06</w:t>
            </w:r>
          </w:p>
        </w:tc>
        <w:tc>
          <w:tcPr>
            <w:tcW w:w="655" w:type="dxa"/>
          </w:tcPr>
          <w:p w14:paraId="4E473E71" w14:textId="77777777" w:rsidR="00D24619" w:rsidRDefault="00D24619" w:rsidP="00F4721E">
            <w:pPr>
              <w:rPr>
                <w:sz w:val="24"/>
                <w:szCs w:val="24"/>
                <w:lang w:val="en-US"/>
              </w:rPr>
            </w:pPr>
            <w:r>
              <w:rPr>
                <w:sz w:val="24"/>
                <w:szCs w:val="24"/>
                <w:lang w:val="en-US"/>
              </w:rPr>
              <w:t>0.80</w:t>
            </w:r>
          </w:p>
        </w:tc>
        <w:tc>
          <w:tcPr>
            <w:tcW w:w="655" w:type="dxa"/>
          </w:tcPr>
          <w:p w14:paraId="1E33526A" w14:textId="77777777" w:rsidR="00D24619" w:rsidRDefault="00D24619" w:rsidP="00F4721E">
            <w:pPr>
              <w:rPr>
                <w:sz w:val="24"/>
                <w:szCs w:val="24"/>
                <w:lang w:val="en-US"/>
              </w:rPr>
            </w:pPr>
            <w:r>
              <w:rPr>
                <w:sz w:val="24"/>
                <w:szCs w:val="24"/>
                <w:lang w:val="en-US"/>
              </w:rPr>
              <w:t>1.23</w:t>
            </w:r>
          </w:p>
        </w:tc>
        <w:tc>
          <w:tcPr>
            <w:tcW w:w="655" w:type="dxa"/>
          </w:tcPr>
          <w:p w14:paraId="31ED6C6C" w14:textId="77777777" w:rsidR="00D24619" w:rsidRDefault="00D24619" w:rsidP="00F4721E">
            <w:pPr>
              <w:rPr>
                <w:sz w:val="24"/>
                <w:szCs w:val="24"/>
                <w:lang w:val="en-US"/>
              </w:rPr>
            </w:pPr>
            <w:r>
              <w:rPr>
                <w:sz w:val="24"/>
                <w:szCs w:val="24"/>
                <w:lang w:val="en-US"/>
              </w:rPr>
              <w:t>1.12</w:t>
            </w:r>
          </w:p>
        </w:tc>
        <w:tc>
          <w:tcPr>
            <w:tcW w:w="655" w:type="dxa"/>
          </w:tcPr>
          <w:p w14:paraId="7C6542BF" w14:textId="77777777" w:rsidR="00D24619" w:rsidRDefault="00D24619" w:rsidP="00F4721E">
            <w:pPr>
              <w:rPr>
                <w:sz w:val="24"/>
                <w:szCs w:val="24"/>
                <w:lang w:val="en-US"/>
              </w:rPr>
            </w:pPr>
            <w:r>
              <w:rPr>
                <w:sz w:val="24"/>
                <w:szCs w:val="24"/>
                <w:lang w:val="en-US"/>
              </w:rPr>
              <w:t>0.91</w:t>
            </w:r>
          </w:p>
        </w:tc>
        <w:tc>
          <w:tcPr>
            <w:tcW w:w="646" w:type="dxa"/>
          </w:tcPr>
          <w:p w14:paraId="53BE9F95" w14:textId="77777777" w:rsidR="00D24619" w:rsidRDefault="00D24619" w:rsidP="00F4721E">
            <w:pPr>
              <w:rPr>
                <w:sz w:val="24"/>
                <w:szCs w:val="24"/>
                <w:lang w:val="en-US"/>
              </w:rPr>
            </w:pPr>
            <w:r>
              <w:rPr>
                <w:sz w:val="24"/>
                <w:szCs w:val="24"/>
                <w:lang w:val="en-US"/>
              </w:rPr>
              <w:t>1.21</w:t>
            </w:r>
          </w:p>
        </w:tc>
        <w:tc>
          <w:tcPr>
            <w:tcW w:w="646" w:type="dxa"/>
          </w:tcPr>
          <w:p w14:paraId="52FCFD41" w14:textId="77777777" w:rsidR="00D24619" w:rsidRDefault="00D24619" w:rsidP="00F4721E">
            <w:pPr>
              <w:rPr>
                <w:sz w:val="24"/>
                <w:szCs w:val="24"/>
                <w:lang w:val="en-US"/>
              </w:rPr>
            </w:pPr>
            <w:r>
              <w:rPr>
                <w:sz w:val="24"/>
                <w:szCs w:val="24"/>
                <w:lang w:val="en-US"/>
              </w:rPr>
              <w:t>1.10</w:t>
            </w:r>
          </w:p>
        </w:tc>
        <w:tc>
          <w:tcPr>
            <w:tcW w:w="651" w:type="dxa"/>
          </w:tcPr>
          <w:p w14:paraId="4E8C968E" w14:textId="77777777" w:rsidR="00D24619" w:rsidRDefault="00D24619" w:rsidP="00F4721E">
            <w:pPr>
              <w:rPr>
                <w:sz w:val="24"/>
                <w:szCs w:val="24"/>
                <w:lang w:val="en-US"/>
              </w:rPr>
            </w:pPr>
            <w:r>
              <w:rPr>
                <w:sz w:val="24"/>
                <w:szCs w:val="24"/>
                <w:lang w:val="en-US"/>
              </w:rPr>
              <w:t>0.65</w:t>
            </w:r>
          </w:p>
        </w:tc>
        <w:tc>
          <w:tcPr>
            <w:tcW w:w="655" w:type="dxa"/>
          </w:tcPr>
          <w:p w14:paraId="0278ADAA" w14:textId="77777777" w:rsidR="00D24619" w:rsidRDefault="00D24619" w:rsidP="00F4721E">
            <w:pPr>
              <w:rPr>
                <w:sz w:val="24"/>
                <w:szCs w:val="24"/>
                <w:lang w:val="en-US"/>
              </w:rPr>
            </w:pPr>
            <w:r>
              <w:rPr>
                <w:sz w:val="24"/>
                <w:szCs w:val="24"/>
                <w:lang w:val="en-US"/>
              </w:rPr>
              <w:t>0.71</w:t>
            </w:r>
          </w:p>
        </w:tc>
      </w:tr>
    </w:tbl>
    <w:p w14:paraId="4249E116" w14:textId="77777777" w:rsidR="00D87254" w:rsidRDefault="00D87254" w:rsidP="000F1B39">
      <w:pPr>
        <w:spacing w:after="0"/>
        <w:jc w:val="both"/>
        <w:rPr>
          <w:rFonts w:ascii="Times New Roman" w:hAnsi="Times New Roman" w:cs="Times New Roman"/>
          <w:b/>
          <w:sz w:val="20"/>
          <w:szCs w:val="20"/>
        </w:rPr>
      </w:pPr>
    </w:p>
    <w:p w14:paraId="4E3BF94E" w14:textId="77777777" w:rsidR="00D87254" w:rsidRDefault="00D87254" w:rsidP="000F1B39">
      <w:pPr>
        <w:spacing w:after="0"/>
        <w:jc w:val="both"/>
        <w:rPr>
          <w:rFonts w:ascii="Times New Roman" w:hAnsi="Times New Roman" w:cs="Times New Roman"/>
          <w:b/>
          <w:sz w:val="20"/>
          <w:szCs w:val="20"/>
        </w:rPr>
      </w:pPr>
    </w:p>
    <w:p w14:paraId="0061C39F" w14:textId="274CF411" w:rsidR="000F1B39" w:rsidRDefault="000F1B39" w:rsidP="000F1B39">
      <w:pPr>
        <w:spacing w:after="0"/>
        <w:jc w:val="both"/>
        <w:rPr>
          <w:rFonts w:ascii="Times New Roman" w:hAnsi="Times New Roman" w:cs="Times New Roman"/>
          <w:sz w:val="20"/>
          <w:szCs w:val="20"/>
        </w:rPr>
      </w:pPr>
      <w:r>
        <w:rPr>
          <w:rFonts w:ascii="Times New Roman" w:hAnsi="Times New Roman" w:cs="Times New Roman"/>
          <w:b/>
          <w:sz w:val="20"/>
          <w:szCs w:val="20"/>
        </w:rPr>
        <w:t xml:space="preserve">Table </w:t>
      </w:r>
      <w:r w:rsidR="00391F26">
        <w:rPr>
          <w:rFonts w:ascii="Times New Roman" w:hAnsi="Times New Roman" w:cs="Times New Roman"/>
          <w:b/>
          <w:sz w:val="20"/>
          <w:szCs w:val="20"/>
        </w:rPr>
        <w:t>9</w:t>
      </w:r>
      <w:r>
        <w:rPr>
          <w:rFonts w:ascii="Times New Roman" w:hAnsi="Times New Roman" w:cs="Times New Roman"/>
          <w:b/>
          <w:sz w:val="20"/>
          <w:szCs w:val="20"/>
        </w:rPr>
        <w:t>: Periodic Averages of the simulated series for Multiplicative Model</w:t>
      </w:r>
    </w:p>
    <w:p w14:paraId="419A4C8E" w14:textId="77777777" w:rsidR="000F1B39" w:rsidRDefault="000F1B39" w:rsidP="000F1B39">
      <w:pPr>
        <w:spacing w:after="0" w:line="360" w:lineRule="auto"/>
        <w:jc w:val="both"/>
        <w:rPr>
          <w:rFonts w:ascii="Times New Roman" w:hAnsi="Times New Roman" w:cs="Times New Roman"/>
          <w:b/>
          <w:sz w:val="20"/>
          <w:szCs w:val="20"/>
        </w:rPr>
      </w:pPr>
    </w:p>
    <w:tbl>
      <w:tblPr>
        <w:tblStyle w:val="TableGrid"/>
        <w:tblW w:w="8503" w:type="dxa"/>
        <w:tblLook w:val="04A0" w:firstRow="1" w:lastRow="0" w:firstColumn="1" w:lastColumn="0" w:noHBand="0" w:noVBand="1"/>
      </w:tblPr>
      <w:tblGrid>
        <w:gridCol w:w="797"/>
        <w:gridCol w:w="766"/>
        <w:gridCol w:w="766"/>
        <w:gridCol w:w="786"/>
        <w:gridCol w:w="766"/>
        <w:gridCol w:w="792"/>
        <w:gridCol w:w="766"/>
        <w:gridCol w:w="766"/>
        <w:gridCol w:w="766"/>
        <w:gridCol w:w="766"/>
        <w:gridCol w:w="766"/>
      </w:tblGrid>
      <w:tr w:rsidR="00385955" w14:paraId="76BA9C71" w14:textId="77777777" w:rsidTr="004A60A8">
        <w:trPr>
          <w:trHeight w:val="11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7BA5A" w14:textId="77777777" w:rsidR="000F1B39" w:rsidRDefault="000F1B39" w:rsidP="00494827">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Period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3503F6"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E5B21C"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EEA96D"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E6787D"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A92E9A"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6D9698"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373E73"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63BDEF"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27A52E9"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CBB3B9"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385955" w14:paraId="585AFE90" w14:textId="77777777" w:rsidTr="004A60A8">
        <w:trPr>
          <w:trHeight w:val="13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108BE4"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D398F2" w14:textId="21FBEE48"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23.8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9F6423" w14:textId="509E383C"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41.9</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D185F5" w14:textId="4232A814" w:rsidR="000F1B39" w:rsidRDefault="00562BFA" w:rsidP="00562BFA">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F10F2E">
              <w:rPr>
                <w:rFonts w:ascii="Times New Roman" w:hAnsi="Times New Roman" w:cs="Times New Roman"/>
                <w:color w:val="000000"/>
                <w:sz w:val="20"/>
                <w:szCs w:val="20"/>
              </w:rPr>
              <w:t>23.8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0CC96B" w14:textId="233B22F6"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18.9</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97D74C" w14:textId="5BFD4976"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21.5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2B7F1D" w14:textId="7A1A4B73"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19.12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B842CA" w14:textId="562A4A61"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28.9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E7359E" w14:textId="04E17898"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20.8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00E05E" w14:textId="5229690F"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22.1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AC3431" w14:textId="62DEA02E"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19.1</w:t>
            </w:r>
          </w:p>
        </w:tc>
      </w:tr>
      <w:tr w:rsidR="00385955" w14:paraId="543DF154" w14:textId="77777777" w:rsidTr="004A60A8">
        <w:trPr>
          <w:trHeight w:val="13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E4AE15"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F73851" w14:textId="78DD1B29"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127.1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38495A" w14:textId="6120DB78"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112.7</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62D7F0" w14:textId="36084319" w:rsidR="000F1B39" w:rsidRDefault="00F10F2E" w:rsidP="00494827">
            <w:pPr>
              <w:rPr>
                <w:rFonts w:ascii="Times New Roman" w:hAnsi="Times New Roman" w:cs="Times New Roman"/>
                <w:bCs/>
                <w:color w:val="000000"/>
                <w:sz w:val="20"/>
                <w:szCs w:val="20"/>
              </w:rPr>
            </w:pPr>
            <w:r>
              <w:rPr>
                <w:rFonts w:ascii="Times New Roman" w:hAnsi="Times New Roman" w:cs="Times New Roman"/>
                <w:bCs/>
                <w:color w:val="000000"/>
                <w:sz w:val="20"/>
                <w:szCs w:val="20"/>
              </w:rPr>
              <w:t>122.1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02EEA6" w14:textId="14BA4C03"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105.8</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8A35B1" w14:textId="1A097053"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97.7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3A838A" w14:textId="16D42AE3"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127.9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D546D5" w14:textId="5CD19BA1"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101.7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0B4366" w14:textId="13F78A40"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116.7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25A127" w14:textId="3BB37DB1"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109.4</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A4542B" w14:textId="1FC77713"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117.9</w:t>
            </w:r>
          </w:p>
        </w:tc>
      </w:tr>
      <w:tr w:rsidR="00385955" w14:paraId="2B20B8D0" w14:textId="77777777" w:rsidTr="004A60A8">
        <w:trPr>
          <w:trHeight w:val="143"/>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5FF928"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E664F8" w14:textId="29FF919F"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198.9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BC7E73" w14:textId="077CEBE5"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198.9</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4BBB06" w14:textId="6A884B27" w:rsidR="000F1B39" w:rsidRDefault="00F10F2E" w:rsidP="00494827">
            <w:pPr>
              <w:rPr>
                <w:rFonts w:ascii="Times New Roman" w:hAnsi="Times New Roman" w:cs="Times New Roman"/>
                <w:bCs/>
                <w:color w:val="000000"/>
                <w:sz w:val="20"/>
                <w:szCs w:val="20"/>
              </w:rPr>
            </w:pPr>
            <w:r>
              <w:rPr>
                <w:rFonts w:ascii="Times New Roman" w:hAnsi="Times New Roman" w:cs="Times New Roman"/>
                <w:bCs/>
                <w:color w:val="000000"/>
                <w:sz w:val="20"/>
                <w:szCs w:val="20"/>
              </w:rPr>
              <w:t>280.9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52A655" w14:textId="466C8AC9"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200.8</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C3B37E" w14:textId="20457F11"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200.9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C9AD7B" w14:textId="5F45A535"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321.9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11372D" w14:textId="47F3B49E"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189.1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7E9DFA" w14:textId="6A7951BF"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321.8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7F577C" w14:textId="5EC5D614"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265.9</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4C1DD1" w14:textId="049DF7FE"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310.7</w:t>
            </w:r>
          </w:p>
        </w:tc>
      </w:tr>
      <w:tr w:rsidR="00385955" w14:paraId="533E8790" w14:textId="77777777" w:rsidTr="004A60A8">
        <w:trPr>
          <w:trHeight w:val="143"/>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5ECDE5"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0D84DC" w14:textId="0520EAFF"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452.7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AECE61" w14:textId="35180D84"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321.9</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302CA4" w14:textId="2A2B9C91" w:rsidR="000F1B39" w:rsidRDefault="00F10F2E" w:rsidP="00F10F2E">
            <w:pPr>
              <w:rPr>
                <w:rFonts w:ascii="Times New Roman" w:hAnsi="Times New Roman" w:cs="Times New Roman"/>
                <w:color w:val="000000"/>
                <w:sz w:val="20"/>
                <w:szCs w:val="20"/>
              </w:rPr>
            </w:pPr>
            <w:r>
              <w:rPr>
                <w:rFonts w:ascii="Times New Roman" w:hAnsi="Times New Roman" w:cs="Times New Roman"/>
                <w:color w:val="000000"/>
                <w:sz w:val="20"/>
                <w:szCs w:val="20"/>
              </w:rPr>
              <w:t>530.8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2D5B68" w14:textId="7BCA0C26"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432</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1877BB" w14:textId="4CEA70BA"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512.8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B5F756" w14:textId="459A824D"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698.7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DE4CC5" w14:textId="4AF97887"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432.9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341A0D" w14:textId="6518BC27"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599.9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D8418F" w14:textId="0D0E5A24"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654.2</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57E6CF" w14:textId="0490DC57"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511.5</w:t>
            </w:r>
          </w:p>
        </w:tc>
      </w:tr>
      <w:tr w:rsidR="00385955" w14:paraId="39567B85" w14:textId="77777777" w:rsidTr="004A60A8">
        <w:trPr>
          <w:trHeight w:val="143"/>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E37C9A"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2FD8E4" w14:textId="4EB48BDA"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654.9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A07E78" w14:textId="0DD57CE1"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397.4</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207AB0" w14:textId="1EA1EA3C" w:rsidR="000F1B39" w:rsidRDefault="00F10F2E" w:rsidP="00494827">
            <w:pPr>
              <w:rPr>
                <w:rFonts w:ascii="Times New Roman" w:hAnsi="Times New Roman" w:cs="Times New Roman"/>
                <w:bCs/>
                <w:color w:val="000000"/>
                <w:sz w:val="20"/>
                <w:szCs w:val="20"/>
              </w:rPr>
            </w:pPr>
            <w:r>
              <w:rPr>
                <w:rFonts w:ascii="Times New Roman" w:hAnsi="Times New Roman" w:cs="Times New Roman"/>
                <w:bCs/>
                <w:color w:val="000000"/>
                <w:sz w:val="20"/>
                <w:szCs w:val="20"/>
              </w:rPr>
              <w:t>1109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0F9B84" w14:textId="5E1CBEE2"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876.6</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ECDC7E2" w14:textId="131A19D0"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976.1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79F407" w14:textId="09B15DAE"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93A2F5" w14:textId="297B65C0"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876.9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DF78DB" w14:textId="0AB98934"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998.7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2C3A1C" w14:textId="7E635F86"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1120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BE01C3" w14:textId="7E3454C0"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1228</w:t>
            </w:r>
          </w:p>
        </w:tc>
      </w:tr>
      <w:tr w:rsidR="00385955" w14:paraId="0041749F" w14:textId="77777777" w:rsidTr="004A60A8">
        <w:trPr>
          <w:trHeight w:val="75"/>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CD6373"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6D0D37" w14:textId="7464625E"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765.0</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A0DA09" w14:textId="1A773EBB"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565.9</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D96A34" w14:textId="4F4E8E12" w:rsidR="000F1B39" w:rsidRDefault="00F10F2E" w:rsidP="00494827">
            <w:pPr>
              <w:rPr>
                <w:rFonts w:ascii="Times New Roman" w:hAnsi="Times New Roman" w:cs="Times New Roman"/>
                <w:bCs/>
                <w:color w:val="000000"/>
                <w:sz w:val="20"/>
                <w:szCs w:val="20"/>
              </w:rPr>
            </w:pPr>
            <w:r>
              <w:rPr>
                <w:rFonts w:ascii="Times New Roman" w:hAnsi="Times New Roman" w:cs="Times New Roman"/>
                <w:bCs/>
                <w:color w:val="000000"/>
                <w:sz w:val="20"/>
                <w:szCs w:val="20"/>
              </w:rPr>
              <w:t>1512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CC2C0D" w14:textId="43C376E0"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1243</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C2BC94" w14:textId="647D0D32"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1587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C922AD" w14:textId="45CFA48B"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1740</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44276E" w14:textId="3A21F8BA"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1131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A99170" w14:textId="3E2D8093"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1453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3D2D6F" w14:textId="37519967"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1432</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04DA8F" w14:textId="34061B7D"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1712</w:t>
            </w:r>
          </w:p>
        </w:tc>
      </w:tr>
      <w:tr w:rsidR="00385955" w14:paraId="12C402E9" w14:textId="77777777" w:rsidTr="004A60A8">
        <w:trPr>
          <w:trHeight w:val="15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23B4FA"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E2C405" w14:textId="16DBCD13"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897.3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86DCF0" w14:textId="5A79D0C0"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654.9</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D6DD65" w14:textId="6EA6B127" w:rsidR="000F1B39" w:rsidRDefault="00F10F2E" w:rsidP="00F10F2E">
            <w:pPr>
              <w:rPr>
                <w:rFonts w:ascii="Times New Roman" w:hAnsi="Times New Roman" w:cs="Times New Roman"/>
                <w:color w:val="000000"/>
                <w:sz w:val="20"/>
                <w:szCs w:val="20"/>
              </w:rPr>
            </w:pPr>
            <w:r>
              <w:rPr>
                <w:rFonts w:ascii="Times New Roman" w:hAnsi="Times New Roman" w:cs="Times New Roman"/>
                <w:color w:val="000000"/>
                <w:sz w:val="20"/>
                <w:szCs w:val="20"/>
              </w:rPr>
              <w:t>2154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F84F6B" w14:textId="0AB0061A"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1865</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0BB315" w14:textId="36EB9E56"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1870</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E2062C" w14:textId="6C53F694"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2312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137BC8" w14:textId="7415BA2B"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2765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809189" w14:textId="59F996DB"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2413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5BF222" w14:textId="49468EA2"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2509</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64F97D" w14:textId="68F67A3D"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2301</w:t>
            </w:r>
          </w:p>
        </w:tc>
      </w:tr>
      <w:tr w:rsidR="00385955" w14:paraId="043B9F28" w14:textId="77777777" w:rsidTr="004A60A8">
        <w:trPr>
          <w:trHeight w:val="15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B0579A"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1D4FD6" w14:textId="6D6A3547"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8CBAFC" w14:textId="5CF6D158"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1287</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EDFAF0" w14:textId="063E470D" w:rsidR="000F1B39" w:rsidRDefault="00F10F2E" w:rsidP="00F10F2E">
            <w:pPr>
              <w:rPr>
                <w:rFonts w:ascii="Times New Roman" w:hAnsi="Times New Roman" w:cs="Times New Roman"/>
                <w:bCs/>
                <w:color w:val="000000"/>
                <w:sz w:val="20"/>
                <w:szCs w:val="20"/>
              </w:rPr>
            </w:pPr>
            <w:r>
              <w:rPr>
                <w:rFonts w:ascii="Times New Roman" w:hAnsi="Times New Roman" w:cs="Times New Roman"/>
                <w:bCs/>
                <w:color w:val="000000"/>
                <w:sz w:val="20"/>
                <w:szCs w:val="20"/>
              </w:rPr>
              <w:t>3098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C0952A" w14:textId="017E4A61"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3076</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274D24" w14:textId="4744852F"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2512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C7329A" w14:textId="1214B9A4"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2671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ECED3A" w14:textId="4C6969D4"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3876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559525" w14:textId="195526A1"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2765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47ACCA" w14:textId="2CFD9770"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2978</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BCC76E" w14:textId="282C743B"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2712</w:t>
            </w:r>
          </w:p>
        </w:tc>
      </w:tr>
      <w:tr w:rsidR="00385955" w14:paraId="3CD7D22B" w14:textId="77777777" w:rsidTr="004A60A8">
        <w:trPr>
          <w:trHeight w:val="15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556CFC"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430D3D" w14:textId="70F6C270"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1870.8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5FA337" w14:textId="1A2600DF"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2387</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056ED1" w14:textId="110D2F0A" w:rsidR="000F1B39" w:rsidRDefault="00F10F2E" w:rsidP="00F10F2E">
            <w:pPr>
              <w:rPr>
                <w:rFonts w:ascii="Times New Roman" w:hAnsi="Times New Roman" w:cs="Times New Roman"/>
                <w:color w:val="000000"/>
                <w:sz w:val="20"/>
                <w:szCs w:val="20"/>
              </w:rPr>
            </w:pPr>
            <w:r>
              <w:rPr>
                <w:rFonts w:ascii="Times New Roman" w:hAnsi="Times New Roman" w:cs="Times New Roman"/>
                <w:color w:val="000000"/>
                <w:sz w:val="20"/>
                <w:szCs w:val="20"/>
              </w:rPr>
              <w:t>3711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7908BE" w14:textId="60A5A65D"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4321</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511911" w14:textId="6D8DE081"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3219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3B9C48" w14:textId="7ED57FA6"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3121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E760B4" w14:textId="55755E3F"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5432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75BE78" w14:textId="42DE3EB7"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3541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18DCB5" w14:textId="3CFACD3A"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3476</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D7E0CC" w14:textId="0BAB49BB"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3719</w:t>
            </w:r>
          </w:p>
        </w:tc>
      </w:tr>
      <w:tr w:rsidR="00385955" w14:paraId="15237686" w14:textId="77777777" w:rsidTr="004A60A8">
        <w:trPr>
          <w:trHeight w:val="15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A69037"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10</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F76A98" w14:textId="147EC0E7"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2982.9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C1102D" w14:textId="36F51421"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3220.7</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9668B7" w14:textId="5AAFCF41" w:rsidR="000F1B39" w:rsidRDefault="00F10F2E" w:rsidP="00494827">
            <w:pPr>
              <w:rPr>
                <w:rFonts w:ascii="Times New Roman" w:hAnsi="Times New Roman" w:cs="Times New Roman"/>
                <w:color w:val="000000"/>
                <w:sz w:val="20"/>
                <w:szCs w:val="20"/>
              </w:rPr>
            </w:pPr>
            <w:r>
              <w:rPr>
                <w:rFonts w:ascii="Times New Roman" w:hAnsi="Times New Roman" w:cs="Times New Roman"/>
                <w:color w:val="000000"/>
                <w:sz w:val="20"/>
                <w:szCs w:val="20"/>
              </w:rPr>
              <w:t>4012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3BEA33" w14:textId="674E6354" w:rsidR="000F1B39" w:rsidRDefault="006C399F" w:rsidP="00494827">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5432</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94AFCB" w14:textId="54B02472"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4321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28F5F5" w14:textId="4698D5A1"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3534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70918C" w14:textId="0F56B9A7"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6541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8C5DA8" w14:textId="623330E8"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4987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F1DFE9" w14:textId="5793756B"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5432</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279FA0" w14:textId="783B4B0F"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4312</w:t>
            </w:r>
          </w:p>
        </w:tc>
      </w:tr>
      <w:tr w:rsidR="00385955" w14:paraId="215DA137" w14:textId="77777777" w:rsidTr="004A60A8">
        <w:trPr>
          <w:trHeight w:val="143"/>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86AB67" w14:textId="77777777" w:rsidR="000F1B39" w:rsidRDefault="000F1B39" w:rsidP="00494827">
            <w:pPr>
              <w:jc w:val="center"/>
              <w:rPr>
                <w:rFonts w:ascii="Tahoma" w:hAnsi="Tahoma" w:cs="Tahoma"/>
                <w:bCs/>
                <w:color w:val="000000"/>
                <w:sz w:val="20"/>
                <w:szCs w:val="20"/>
              </w:rPr>
            </w:pPr>
            <w:r w:rsidRPr="00E07B57">
              <w:rPr>
                <w:rFonts w:eastAsia="Times New Roman"/>
                <w:b/>
                <w:kern w:val="0"/>
                <w:position w:val="-4"/>
                <w:sz w:val="16"/>
                <w:szCs w:val="16"/>
                <w:lang w:val="en-US"/>
                <w14:ligatures w14:val="none"/>
              </w:rPr>
              <w:object w:dxaOrig="279" w:dyaOrig="420" w14:anchorId="532CFFE5">
                <v:shape id="_x0000_i1159" type="#_x0000_t75" style="width:14.25pt;height:21.05pt" o:ole="">
                  <v:imagedata r:id="rId232" o:title=""/>
                </v:shape>
                <o:OLEObject Type="Embed" ProgID="Equation.DSMT4" ShapeID="_x0000_i1159" DrawAspect="Content" ObjectID="_1833793544" r:id="rId248"/>
              </w:objec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6A5527" w14:textId="5DC6465C"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918.5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517EA0" w14:textId="12A66DD0"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918.8</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73A894" w14:textId="6A249E41" w:rsidR="000F1B39" w:rsidRDefault="00F10F2E" w:rsidP="00494827">
            <w:pPr>
              <w:rPr>
                <w:rFonts w:ascii="Times New Roman" w:hAnsi="Times New Roman" w:cs="Times New Roman"/>
                <w:color w:val="000000"/>
                <w:sz w:val="20"/>
                <w:szCs w:val="20"/>
              </w:rPr>
            </w:pPr>
            <w:r>
              <w:rPr>
                <w:rFonts w:ascii="Times New Roman" w:hAnsi="Times New Roman" w:cs="Times New Roman"/>
                <w:color w:val="000000"/>
                <w:sz w:val="20"/>
                <w:szCs w:val="20"/>
              </w:rPr>
              <w:t>1655.4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16F155" w14:textId="572128B4" w:rsidR="000F1B39" w:rsidRDefault="006C399F" w:rsidP="00494827">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1757.2</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35333B" w14:textId="3FDC85E9"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1531.8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FB2C4A" w14:textId="2C98F375"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1575.8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DEBBCA" w14:textId="7D54F1F8"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2137.5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D73B56" w14:textId="643122C7"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1721.7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0BFB87" w14:textId="425AF81F"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1799.7</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BD471B" w14:textId="69C7B171"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1694.3</w:t>
            </w:r>
          </w:p>
        </w:tc>
      </w:tr>
      <w:tr w:rsidR="00385955" w14:paraId="71D8CB75" w14:textId="77777777" w:rsidTr="004A60A8">
        <w:trPr>
          <w:trHeight w:val="143"/>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FE7C9F"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STD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FF97BD" w14:textId="2929502C"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913.5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6CD512" w14:textId="3762D133"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1072.3</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370236" w14:textId="74B0EF3D" w:rsidR="000F1B39" w:rsidRDefault="00F10F2E" w:rsidP="00F10F2E">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1512.7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5C9B6D" w14:textId="7D0C84CD"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1908.8</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C354DB" w14:textId="30725D37" w:rsidR="000F1B39" w:rsidRDefault="00524080" w:rsidP="00524080">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3E12D3">
              <w:rPr>
                <w:rFonts w:ascii="Times New Roman" w:hAnsi="Times New Roman" w:cs="Times New Roman"/>
                <w:color w:val="000000"/>
                <w:sz w:val="20"/>
                <w:szCs w:val="20"/>
              </w:rPr>
              <w:t>1459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9B0822" w14:textId="138231F4"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1290.3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93F17E" w14:textId="3C1A3C5E"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2393.4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A45341" w14:textId="3CC93C4F"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1660.7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1AAE58" w14:textId="5D72A3EC"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1769.3</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9F359E" w14:textId="3F0D87A8"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1533.9</w:t>
            </w:r>
          </w:p>
        </w:tc>
      </w:tr>
      <w:bookmarkEnd w:id="50"/>
    </w:tbl>
    <w:p w14:paraId="26989AFB" w14:textId="40F717BD" w:rsidR="004A60A8" w:rsidRPr="004A60A8" w:rsidRDefault="004A60A8" w:rsidP="004A60A8">
      <w:pPr>
        <w:rPr>
          <w:sz w:val="24"/>
          <w:szCs w:val="24"/>
          <w:lang w:val="en-US"/>
        </w:rPr>
      </w:pPr>
    </w:p>
    <w:p w14:paraId="13E36793" w14:textId="2F6446BA" w:rsidR="0057134F" w:rsidRDefault="0057134F" w:rsidP="0057134F">
      <w:pPr>
        <w:spacing w:after="0"/>
        <w:jc w:val="both"/>
        <w:rPr>
          <w:rFonts w:ascii="Times New Roman" w:hAnsi="Times New Roman" w:cs="Times New Roman"/>
          <w:sz w:val="20"/>
          <w:szCs w:val="20"/>
        </w:rPr>
      </w:pPr>
      <w:r>
        <w:rPr>
          <w:rFonts w:ascii="Times New Roman" w:hAnsi="Times New Roman" w:cs="Times New Roman"/>
          <w:b/>
          <w:sz w:val="20"/>
          <w:szCs w:val="20"/>
        </w:rPr>
        <w:t xml:space="preserve">Table </w:t>
      </w:r>
      <w:r w:rsidR="00391F26">
        <w:rPr>
          <w:rFonts w:ascii="Times New Roman" w:hAnsi="Times New Roman" w:cs="Times New Roman"/>
          <w:b/>
          <w:sz w:val="20"/>
          <w:szCs w:val="20"/>
        </w:rPr>
        <w:t>10</w:t>
      </w:r>
      <w:r>
        <w:rPr>
          <w:rFonts w:ascii="Times New Roman" w:hAnsi="Times New Roman" w:cs="Times New Roman"/>
          <w:b/>
          <w:sz w:val="20"/>
          <w:szCs w:val="20"/>
        </w:rPr>
        <w:t>: Periodic Standard Deviations of the simulated series for Multiplicative Model</w:t>
      </w:r>
    </w:p>
    <w:p w14:paraId="1609256E" w14:textId="77777777" w:rsidR="0057134F" w:rsidRDefault="0057134F" w:rsidP="0057134F">
      <w:pPr>
        <w:spacing w:after="0" w:line="360" w:lineRule="auto"/>
        <w:jc w:val="both"/>
        <w:rPr>
          <w:rFonts w:ascii="Times New Roman" w:hAnsi="Times New Roman" w:cs="Times New Roman"/>
          <w:b/>
          <w:sz w:val="20"/>
          <w:szCs w:val="20"/>
        </w:rPr>
      </w:pPr>
    </w:p>
    <w:tbl>
      <w:tblPr>
        <w:tblStyle w:val="TableGrid"/>
        <w:tblW w:w="8503" w:type="dxa"/>
        <w:tblLook w:val="04A0" w:firstRow="1" w:lastRow="0" w:firstColumn="1" w:lastColumn="0" w:noHBand="0" w:noVBand="1"/>
      </w:tblPr>
      <w:tblGrid>
        <w:gridCol w:w="887"/>
        <w:gridCol w:w="737"/>
        <w:gridCol w:w="737"/>
        <w:gridCol w:w="818"/>
        <w:gridCol w:w="750"/>
        <w:gridCol w:w="832"/>
        <w:gridCol w:w="737"/>
        <w:gridCol w:w="724"/>
        <w:gridCol w:w="790"/>
        <w:gridCol w:w="725"/>
        <w:gridCol w:w="766"/>
      </w:tblGrid>
      <w:tr w:rsidR="0057134F" w14:paraId="08CB8BF3" w14:textId="77777777" w:rsidTr="00E2036F">
        <w:trPr>
          <w:trHeight w:val="118"/>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BB2F" w14:textId="77777777" w:rsidR="0057134F" w:rsidRDefault="0057134F" w:rsidP="00E2036F">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Period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32EC30"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9BDFDB"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E7961E"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76FAA2"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79C462"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6FD1E6"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D4266B"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D2A3BF"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E0BE2A"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EC1AC2"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57134F" w14:paraId="2C089065" w14:textId="77777777" w:rsidTr="00E2036F">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C4AC58"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144EE3" w14:textId="27FADBBF"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12.9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2326AB" w14:textId="75CBEC56"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19.9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8F3D8B" w14:textId="314D315A" w:rsidR="0057134F" w:rsidRDefault="0027158D"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18.8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38EC04" w14:textId="31DE1AA2"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21.1</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C32C4C" w14:textId="60F5BC03"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15.6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872718" w14:textId="2C464BBB"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23.9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F38223" w14:textId="2842E01F"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19.1</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D437F4" w14:textId="2ED5A0CE"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14.1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73712B" w14:textId="09333C05"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18.1</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C95D2E" w14:textId="304BE92A"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13.1</w:t>
            </w:r>
          </w:p>
        </w:tc>
      </w:tr>
      <w:tr w:rsidR="0057134F" w14:paraId="6C0B59FB" w14:textId="77777777" w:rsidTr="00E2036F">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982EA2"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41E2AD" w14:textId="3B8F4029"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56.4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A20148" w14:textId="37B755ED"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35.7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17F982" w14:textId="574D2653" w:rsidR="0057134F" w:rsidRDefault="0027158D" w:rsidP="00E2036F">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45.6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CB953E" w14:textId="3213A51D"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75.7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293B06" w14:textId="044B3A22"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44.1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CA31F2" w14:textId="03923945"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78.9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EABF72" w14:textId="35B906A6"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39.9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EBF4A8A" w14:textId="498EABE2"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50.5</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9B469B" w14:textId="1B9511A7"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57.9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F0842B" w14:textId="6941A319"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38.9</w:t>
            </w:r>
          </w:p>
        </w:tc>
      </w:tr>
      <w:tr w:rsidR="0057134F" w14:paraId="6ED17A42" w14:textId="77777777" w:rsidTr="00E2036F">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87F5D6"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EECBC4" w14:textId="374D1EF3"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122.8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0BDA73" w14:textId="57E59417"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122.9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C822C1" w14:textId="6565CD7D" w:rsidR="0057134F" w:rsidRDefault="0027158D" w:rsidP="00E2036F">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119.1</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EA09B2" w14:textId="5B6BC064"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157.6</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82EBB9" w14:textId="77F0945E"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112.9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99EDEC" w14:textId="5A237F05"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109.8</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496F25" w14:textId="4C407A18"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132.8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39B450" w14:textId="2B170849"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163.9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C71AAE" w14:textId="2C1314CA"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116.6</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577934" w14:textId="22D8E7AF"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138.1</w:t>
            </w:r>
          </w:p>
        </w:tc>
      </w:tr>
      <w:tr w:rsidR="0057134F" w14:paraId="0FF0CDF4" w14:textId="77777777" w:rsidTr="00E2036F">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4C22EB"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E495C6" w14:textId="6616F1DF"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233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527EE8" w14:textId="6ECC4FC5"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302.2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DB6A0B" w14:textId="1EB3B1C4" w:rsidR="0057134F" w:rsidRDefault="0027158D" w:rsidP="00E2036F">
            <w:pPr>
              <w:rPr>
                <w:rFonts w:ascii="Times New Roman" w:hAnsi="Times New Roman" w:cs="Times New Roman"/>
                <w:color w:val="000000"/>
                <w:sz w:val="20"/>
                <w:szCs w:val="20"/>
              </w:rPr>
            </w:pPr>
            <w:r>
              <w:rPr>
                <w:rFonts w:ascii="Times New Roman" w:hAnsi="Times New Roman" w:cs="Times New Roman"/>
                <w:color w:val="000000"/>
                <w:sz w:val="20"/>
                <w:szCs w:val="20"/>
              </w:rPr>
              <w:t>322.9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7FE0B8" w14:textId="113D4A7B"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206.9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DCB993" w14:textId="0B2C498E"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189.4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C82839" w14:textId="02AB0507"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200.9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BBFB28" w14:textId="3AF4BAA1"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298.5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9F0F51" w14:textId="2FCB9D8F"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213.5</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1B4B79" w14:textId="6BA453B3"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176.3</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2B51DF" w14:textId="74A17B31"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160.4</w:t>
            </w:r>
          </w:p>
        </w:tc>
      </w:tr>
      <w:tr w:rsidR="0057134F" w14:paraId="42496A96" w14:textId="77777777" w:rsidTr="00E2036F">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19B95F"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E9400A" w14:textId="741F2613"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321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4A80E5" w14:textId="6D898955"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432.5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3FB30C" w14:textId="6732EC93" w:rsidR="0057134F" w:rsidRDefault="0027158D" w:rsidP="00E2036F">
            <w:pPr>
              <w:rPr>
                <w:rFonts w:ascii="Times New Roman" w:hAnsi="Times New Roman" w:cs="Times New Roman"/>
                <w:bCs/>
                <w:color w:val="000000"/>
                <w:sz w:val="20"/>
                <w:szCs w:val="20"/>
              </w:rPr>
            </w:pPr>
            <w:r>
              <w:rPr>
                <w:rFonts w:ascii="Times New Roman" w:hAnsi="Times New Roman" w:cs="Times New Roman"/>
                <w:bCs/>
                <w:color w:val="000000"/>
                <w:sz w:val="20"/>
                <w:szCs w:val="20"/>
              </w:rPr>
              <w:t>491.3</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C4B5BE" w14:textId="04C2F60F"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289.2</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7D0075" w14:textId="4CC4DF2C"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299.8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875874" w14:textId="7DAEB46E"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267.9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592CB5" w14:textId="4E94D73B"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403.2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152266" w14:textId="403B5CBF"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400.5</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D58CA1" w14:textId="1D701BBB"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321.7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80D3C8" w14:textId="16828151"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321.7</w:t>
            </w:r>
          </w:p>
        </w:tc>
      </w:tr>
      <w:tr w:rsidR="0057134F" w14:paraId="6B41A905" w14:textId="77777777" w:rsidTr="00E2036F">
        <w:trPr>
          <w:trHeight w:val="75"/>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8AC88C"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3C645A" w14:textId="1021D2CB"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554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E27ABC" w14:textId="08EFA6C3"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544.1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8B2DF3" w14:textId="044D7034" w:rsidR="0057134F" w:rsidRDefault="0027158D" w:rsidP="00E2036F">
            <w:pPr>
              <w:rPr>
                <w:rFonts w:ascii="Times New Roman" w:hAnsi="Times New Roman" w:cs="Times New Roman"/>
                <w:bCs/>
                <w:color w:val="000000"/>
                <w:sz w:val="20"/>
                <w:szCs w:val="20"/>
              </w:rPr>
            </w:pPr>
            <w:r>
              <w:rPr>
                <w:rFonts w:ascii="Times New Roman" w:hAnsi="Times New Roman" w:cs="Times New Roman"/>
                <w:bCs/>
                <w:color w:val="000000"/>
                <w:sz w:val="20"/>
                <w:szCs w:val="20"/>
              </w:rPr>
              <w:t>621.5</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6EB133" w14:textId="03F27EEE"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607.9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90B6FC" w14:textId="4786F8F5"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564.9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C8C9FF" w14:textId="7108FFD9"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554.3</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FA1D92" w14:textId="51144EA3"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521.7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4D2D06" w14:textId="4E26D96A"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557.1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C527DB" w14:textId="73393F08"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653</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96CCF5" w14:textId="2104FBA3"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399.7</w:t>
            </w:r>
          </w:p>
        </w:tc>
      </w:tr>
      <w:tr w:rsidR="0057134F" w14:paraId="59E2E7B8" w14:textId="77777777" w:rsidTr="00E2036F">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FE12BC"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21A21E" w14:textId="3CB48516"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762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55415A" w14:textId="4F324133"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876.3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B8D51E" w14:textId="749EB664" w:rsidR="0057134F" w:rsidRDefault="0027158D" w:rsidP="00E2036F">
            <w:pPr>
              <w:rPr>
                <w:rFonts w:ascii="Times New Roman" w:hAnsi="Times New Roman" w:cs="Times New Roman"/>
                <w:color w:val="000000"/>
                <w:sz w:val="20"/>
                <w:szCs w:val="20"/>
              </w:rPr>
            </w:pPr>
            <w:r>
              <w:rPr>
                <w:rFonts w:ascii="Times New Roman" w:hAnsi="Times New Roman" w:cs="Times New Roman"/>
                <w:color w:val="000000"/>
                <w:sz w:val="20"/>
                <w:szCs w:val="20"/>
              </w:rPr>
              <w:t>766.6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D494F2" w14:textId="1606CAF6"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897.8</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62F8D4" w14:textId="49F0376D"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612.1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F0DE6B" w14:textId="1DA96AF5"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653.9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917D06" w14:textId="37974A46"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987.5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7613F7" w14:textId="27922EAF"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876</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E8BAD4" w14:textId="0A62F419"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698</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543787" w14:textId="7BE83BB6"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912.1</w:t>
            </w:r>
          </w:p>
        </w:tc>
      </w:tr>
      <w:tr w:rsidR="0057134F" w14:paraId="50636F58" w14:textId="77777777" w:rsidTr="00E2036F">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E06817"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0629EC" w14:textId="45265B41"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790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832E68" w14:textId="434CDF09"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654.4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98265F" w14:textId="735D7FFC" w:rsidR="0057134F" w:rsidRDefault="0027158D" w:rsidP="00E2036F">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1132</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04D524" w14:textId="7598FF88"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1209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719CA0" w14:textId="1A0BBF17"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765.2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9251BC" w14:textId="63C5F5BA"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876.6</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566832" w14:textId="4132149D"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765.6</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E82A44" w14:textId="30994BA6"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812</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AA6651" w14:textId="12359616"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876</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2415C2" w14:textId="67DC475E"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811.1</w:t>
            </w:r>
          </w:p>
        </w:tc>
      </w:tr>
      <w:tr w:rsidR="0057134F" w14:paraId="7868B286" w14:textId="77777777" w:rsidTr="00E2036F">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B361D5"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BCDA35" w14:textId="554F2FE2"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1921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0BF513" w14:textId="2D4813AD"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543.7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C5C13A" w14:textId="6256BDE9" w:rsidR="0057134F" w:rsidRDefault="0027158D"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1197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92BA6A" w14:textId="0B9104DF"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876.7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066760" w14:textId="02A71FC2"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1651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B892D0" w14:textId="7E037BFB"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1214</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E4ED3C" w14:textId="51FA34FE"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632.7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6DEF11" w14:textId="5AB17F3E"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987.2</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79119A" w14:textId="4081D6B0"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1213</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A52427" w14:textId="47E7E7FF"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1123.1</w:t>
            </w:r>
          </w:p>
        </w:tc>
      </w:tr>
      <w:tr w:rsidR="0057134F" w14:paraId="30FB67CD" w14:textId="77777777" w:rsidTr="00E2036F">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95AE05"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10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41F307" w14:textId="3FF35387"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1432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14F4A8" w14:textId="7F6A6FC3"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987.8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FADC2D" w14:textId="75BB08D8" w:rsidR="0057134F" w:rsidRDefault="0027158D" w:rsidP="00E2036F">
            <w:pPr>
              <w:rPr>
                <w:rFonts w:ascii="Times New Roman" w:hAnsi="Times New Roman" w:cs="Times New Roman"/>
                <w:color w:val="000000"/>
                <w:sz w:val="20"/>
                <w:szCs w:val="20"/>
              </w:rPr>
            </w:pPr>
            <w:r>
              <w:rPr>
                <w:rFonts w:ascii="Times New Roman" w:hAnsi="Times New Roman" w:cs="Times New Roman"/>
                <w:color w:val="000000"/>
                <w:sz w:val="20"/>
                <w:szCs w:val="20"/>
              </w:rPr>
              <w:t>1121</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DD780C" w14:textId="3CCA1939" w:rsidR="0057134F" w:rsidRDefault="00DA0691" w:rsidP="00E2036F">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1798</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534C10" w14:textId="3AA81682"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1812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99C446" w14:textId="6DD8821A"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1765</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0B8FB0" w14:textId="4142D531"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1209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94401C" w14:textId="216924CE"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1865</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6C3E9A" w14:textId="3E59E541"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1987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AA57E9" w14:textId="317885E4"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1655.7</w:t>
            </w:r>
          </w:p>
        </w:tc>
      </w:tr>
      <w:tr w:rsidR="0057134F" w14:paraId="7BD85DD1" w14:textId="77777777" w:rsidTr="00E2036F">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C9FB5D" w14:textId="77777777" w:rsidR="0057134F" w:rsidRDefault="0057134F" w:rsidP="00E2036F">
            <w:pPr>
              <w:jc w:val="center"/>
              <w:rPr>
                <w:rFonts w:ascii="Tahoma" w:hAnsi="Tahoma" w:cs="Tahoma"/>
                <w:bCs/>
                <w:color w:val="000000"/>
                <w:sz w:val="20"/>
                <w:szCs w:val="20"/>
              </w:rPr>
            </w:pPr>
            <w:r w:rsidRPr="00E07B57">
              <w:rPr>
                <w:rFonts w:eastAsia="Times New Roman"/>
                <w:b/>
                <w:kern w:val="0"/>
                <w:position w:val="-4"/>
                <w:sz w:val="16"/>
                <w:szCs w:val="16"/>
                <w:lang w:val="en-US"/>
                <w14:ligatures w14:val="none"/>
              </w:rPr>
              <w:object w:dxaOrig="279" w:dyaOrig="420" w14:anchorId="35EB031E">
                <v:shape id="_x0000_i1160" type="#_x0000_t75" style="width:14.25pt;height:21.05pt" o:ole="">
                  <v:imagedata r:id="rId232" o:title=""/>
                </v:shape>
                <o:OLEObject Type="Embed" ProgID="Equation.DSMT4" ShapeID="_x0000_i1160" DrawAspect="Content" ObjectID="_1833793545" r:id="rId249"/>
              </w:objec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BCFB18" w14:textId="07A6B9DF" w:rsidR="0057134F" w:rsidRDefault="00B64B4E"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620.6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EF9BF88" w14:textId="1E1ECB63"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451.9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3588E3" w14:textId="3AE68841" w:rsidR="0057134F" w:rsidRDefault="0027158D" w:rsidP="00E2036F">
            <w:pPr>
              <w:rPr>
                <w:rFonts w:ascii="Times New Roman" w:hAnsi="Times New Roman" w:cs="Times New Roman"/>
                <w:color w:val="000000"/>
                <w:sz w:val="20"/>
                <w:szCs w:val="20"/>
              </w:rPr>
            </w:pPr>
            <w:r>
              <w:rPr>
                <w:rFonts w:ascii="Times New Roman" w:hAnsi="Times New Roman" w:cs="Times New Roman"/>
                <w:color w:val="000000"/>
                <w:sz w:val="20"/>
                <w:szCs w:val="20"/>
              </w:rPr>
              <w:t>583.6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D16D6B" w14:textId="24791AD2" w:rsidR="0057134F" w:rsidRDefault="00DA0691" w:rsidP="00E2036F">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613.9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5F6C92" w14:textId="0E3EE961"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606.7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D520EA" w14:textId="53923419"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574.5</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5C7EDD" w14:textId="5853919F"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501</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7B8D32" w14:textId="40DBC99C"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593.9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E497BF" w14:textId="5E5F4FEC"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611.8</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9E5965" w14:textId="70172FB3"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557.4</w:t>
            </w:r>
          </w:p>
        </w:tc>
      </w:tr>
      <w:tr w:rsidR="0057134F" w14:paraId="03CC5336" w14:textId="77777777" w:rsidTr="00E2036F">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940ADF"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STD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71CEDF" w14:textId="067A866C" w:rsidR="0057134F" w:rsidRDefault="00B64B4E"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1A3440" w14:textId="301F4FE7"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336.0</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536307" w14:textId="234F2E2D" w:rsidR="0057134F" w:rsidRDefault="0027158D" w:rsidP="00E2036F">
            <w:pPr>
              <w:rPr>
                <w:rFonts w:ascii="Times New Roman" w:hAnsi="Times New Roman" w:cs="Times New Roman"/>
                <w:color w:val="000000"/>
                <w:sz w:val="20"/>
                <w:szCs w:val="20"/>
              </w:rPr>
            </w:pPr>
            <w:r>
              <w:rPr>
                <w:rFonts w:ascii="Times New Roman" w:hAnsi="Times New Roman" w:cs="Times New Roman"/>
                <w:color w:val="000000"/>
                <w:sz w:val="20"/>
                <w:szCs w:val="20"/>
              </w:rPr>
              <w:t>459.6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0ACD0C" w14:textId="7F945237"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579.7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692678" w14:textId="6BD7A0A2"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645.4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F58CA7" w14:textId="15FEE5E3"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569.8</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21D250" w14:textId="78318178"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402.3</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8E1344" w14:textId="16133F38"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567.4</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85E721" w14:textId="1698062A"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624.5</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00A526" w14:textId="2BEA9E9A"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547.3</w:t>
            </w:r>
          </w:p>
        </w:tc>
      </w:tr>
    </w:tbl>
    <w:p w14:paraId="20AD691E" w14:textId="77777777" w:rsidR="000B3E6D" w:rsidRPr="000B3E6D" w:rsidRDefault="000B3E6D" w:rsidP="000B3E6D">
      <w:pPr>
        <w:rPr>
          <w:sz w:val="24"/>
          <w:szCs w:val="24"/>
          <w:lang w:val="en-US"/>
        </w:rPr>
      </w:pPr>
    </w:p>
    <w:p w14:paraId="3D7449F3" w14:textId="77777777" w:rsidR="00D87254" w:rsidRDefault="00D87254" w:rsidP="00C05571">
      <w:pPr>
        <w:keepNext/>
        <w:spacing w:line="360" w:lineRule="auto"/>
        <w:rPr>
          <w:sz w:val="24"/>
          <w:szCs w:val="24"/>
          <w:lang w:val="en-US"/>
        </w:rPr>
      </w:pPr>
      <w:bookmarkStart w:id="51" w:name="_Hlk222516116"/>
    </w:p>
    <w:p w14:paraId="072ED31E" w14:textId="556276CC" w:rsidR="00C05571" w:rsidRDefault="00C05571" w:rsidP="00C05571">
      <w:pPr>
        <w:keepNext/>
        <w:spacing w:line="360" w:lineRule="auto"/>
        <w:rPr>
          <w:sz w:val="24"/>
          <w:szCs w:val="24"/>
          <w:lang w:val="en-US"/>
        </w:rPr>
      </w:pPr>
      <w:r>
        <w:rPr>
          <w:sz w:val="24"/>
          <w:szCs w:val="24"/>
          <w:lang w:val="en-US"/>
        </w:rPr>
        <w:t>3.3 Simulations Results from Mixed Model</w:t>
      </w:r>
    </w:p>
    <w:p w14:paraId="2A65D601" w14:textId="77777777" w:rsidR="00C05571" w:rsidRDefault="00C05571" w:rsidP="00C05571">
      <w:pPr>
        <w:keepNext/>
        <w:spacing w:line="360" w:lineRule="auto"/>
        <w:rPr>
          <w:sz w:val="24"/>
          <w:szCs w:val="24"/>
          <w:lang w:val="en-US"/>
        </w:rPr>
      </w:pPr>
      <w:r>
        <w:rPr>
          <w:sz w:val="24"/>
          <w:szCs w:val="24"/>
          <w:lang w:val="en-US"/>
        </w:rPr>
        <w:t>The third example is based on the 100 simulations of 120 observations each from</w:t>
      </w:r>
    </w:p>
    <w:p w14:paraId="1FCFAF5E" w14:textId="48F3D8EB" w:rsidR="00C05571" w:rsidRPr="00795D3A" w:rsidRDefault="00C05571" w:rsidP="00C05571">
      <w:pPr>
        <w:keepNext/>
        <w:spacing w:line="360" w:lineRule="auto"/>
      </w:pPr>
      <w:r w:rsidRPr="006F2C82">
        <w:rPr>
          <w:position w:val="-16"/>
          <w:sz w:val="24"/>
          <w:szCs w:val="24"/>
          <w:lang w:val="en-US"/>
        </w:rPr>
        <w:object w:dxaOrig="2640" w:dyaOrig="440" w14:anchorId="7FC90231">
          <v:shape id="_x0000_i1161" type="#_x0000_t75" style="width:131.75pt;height:23.1pt" o:ole="">
            <v:imagedata r:id="rId250" o:title=""/>
          </v:shape>
          <o:OLEObject Type="Embed" ProgID="Equation.DSMT4" ShapeID="_x0000_i1161" DrawAspect="Content" ObjectID="_1833793546" r:id="rId251"/>
        </w:object>
      </w:r>
      <w:r>
        <w:rPr>
          <w:sz w:val="24"/>
          <w:szCs w:val="24"/>
          <w:lang w:val="en-US"/>
        </w:rPr>
        <w:t xml:space="preserve"> </w:t>
      </w:r>
      <w:proofErr w:type="gramStart"/>
      <w:r>
        <w:rPr>
          <w:sz w:val="24"/>
          <w:szCs w:val="24"/>
          <w:lang w:val="en-US"/>
        </w:rPr>
        <w:t>with</w:t>
      </w:r>
      <w:proofErr w:type="gramEnd"/>
      <w:r>
        <w:rPr>
          <w:sz w:val="24"/>
          <w:szCs w:val="24"/>
          <w:lang w:val="en-US"/>
        </w:rPr>
        <w:t xml:space="preserve"> </w:t>
      </w:r>
      <w:r w:rsidRPr="003B11D1">
        <w:rPr>
          <w:position w:val="-6"/>
          <w:sz w:val="24"/>
          <w:szCs w:val="24"/>
          <w:lang w:val="en-US"/>
        </w:rPr>
        <w:object w:dxaOrig="560" w:dyaOrig="279" w14:anchorId="5D6613A6">
          <v:shape id="_x0000_i1162" type="#_x0000_t75" style="width:28.55pt;height:14.25pt" o:ole="">
            <v:imagedata r:id="rId215" o:title=""/>
          </v:shape>
          <o:OLEObject Type="Embed" ProgID="Equation.DSMT4" ShapeID="_x0000_i1162" DrawAspect="Content" ObjectID="_1833793547" r:id="rId252"/>
        </w:object>
      </w:r>
      <w:r>
        <w:rPr>
          <w:sz w:val="24"/>
          <w:szCs w:val="24"/>
          <w:lang w:val="en-US"/>
        </w:rPr>
        <w:t>,</w:t>
      </w:r>
      <w:r w:rsidRPr="00795D3A">
        <w:rPr>
          <w:position w:val="-6"/>
          <w:sz w:val="24"/>
          <w:szCs w:val="24"/>
          <w:lang w:val="en-US"/>
        </w:rPr>
        <w:object w:dxaOrig="980" w:dyaOrig="279" w14:anchorId="300CBF44">
          <v:shape id="_x0000_i1163" type="#_x0000_t75" style="width:48.9pt;height:14.25pt" o:ole="">
            <v:imagedata r:id="rId217" o:title=""/>
          </v:shape>
          <o:OLEObject Type="Embed" ProgID="Equation.DSMT4" ShapeID="_x0000_i1163" DrawAspect="Content" ObjectID="_1833793548" r:id="rId253"/>
        </w:object>
      </w:r>
      <w:r>
        <w:rPr>
          <w:sz w:val="24"/>
          <w:szCs w:val="24"/>
          <w:lang w:val="en-US"/>
        </w:rPr>
        <w:t xml:space="preserve">and </w:t>
      </w:r>
      <w:r>
        <w:rPr>
          <w:lang w:val="en-US"/>
        </w:rPr>
        <w:t xml:space="preserve"> </w:t>
      </w:r>
      <w:r w:rsidRPr="003B11D1">
        <w:rPr>
          <w:position w:val="-6"/>
          <w:sz w:val="24"/>
          <w:szCs w:val="24"/>
          <w:lang w:val="en-US"/>
        </w:rPr>
        <w:object w:dxaOrig="840" w:dyaOrig="279" w14:anchorId="7412661F">
          <v:shape id="_x0000_i1164" type="#_x0000_t75" style="width:42.8pt;height:14.25pt" o:ole="">
            <v:imagedata r:id="rId219" o:title=""/>
          </v:shape>
          <o:OLEObject Type="Embed" ProgID="Equation.DSMT4" ShapeID="_x0000_i1164" DrawAspect="Content" ObjectID="_1833793549" r:id="rId254"/>
        </w:object>
      </w:r>
      <w:r>
        <w:rPr>
          <w:lang w:val="en-US"/>
        </w:rPr>
        <w:t xml:space="preserve">, </w:t>
      </w:r>
      <w:r w:rsidRPr="00A5561F">
        <w:rPr>
          <w:position w:val="-14"/>
          <w:sz w:val="24"/>
          <w:szCs w:val="24"/>
          <w:lang w:val="en-US"/>
        </w:rPr>
        <w:object w:dxaOrig="1240" w:dyaOrig="400" w14:anchorId="00E4ABFA">
          <v:shape id="_x0000_i1165" type="#_x0000_t75" style="width:63.15pt;height:21.05pt" o:ole="">
            <v:imagedata r:id="rId255" o:title=""/>
          </v:shape>
          <o:OLEObject Type="Embed" ProgID="Equation.DSMT4" ShapeID="_x0000_i1165" DrawAspect="Content" ObjectID="_1833793550" r:id="rId256"/>
        </w:object>
      </w:r>
      <w:r>
        <w:rPr>
          <w:sz w:val="24"/>
          <w:szCs w:val="24"/>
          <w:lang w:val="en-US"/>
        </w:rPr>
        <w:t xml:space="preserve">.  The seasonal indices </w:t>
      </w:r>
      <w:r w:rsidRPr="0071320A">
        <w:rPr>
          <w:position w:val="-14"/>
          <w:sz w:val="24"/>
          <w:szCs w:val="24"/>
          <w:lang w:val="en-US"/>
        </w:rPr>
        <w:object w:dxaOrig="1780" w:dyaOrig="380" w14:anchorId="5FA63AE9">
          <v:shape id="_x0000_i1166" type="#_x0000_t75" style="width:89pt;height:19.7pt" o:ole="">
            <v:imagedata r:id="rId223" o:title=""/>
          </v:shape>
          <o:OLEObject Type="Embed" ProgID="Equation.DSMT4" ShapeID="_x0000_i1166" DrawAspect="Content" ObjectID="_1833793551" r:id="rId257"/>
        </w:object>
      </w:r>
      <w:r>
        <w:rPr>
          <w:sz w:val="24"/>
          <w:szCs w:val="24"/>
          <w:lang w:val="en-US"/>
        </w:rPr>
        <w:t xml:space="preserve">are stated in </w:t>
      </w:r>
      <w:r w:rsidRPr="006F2C82">
        <w:rPr>
          <w:sz w:val="24"/>
          <w:szCs w:val="24"/>
          <w:lang w:val="en-US"/>
        </w:rPr>
        <w:t xml:space="preserve">Table </w:t>
      </w:r>
      <w:r>
        <w:rPr>
          <w:sz w:val="24"/>
          <w:szCs w:val="24"/>
          <w:lang w:val="en-US"/>
        </w:rPr>
        <w:t>8</w:t>
      </w:r>
      <w:r w:rsidR="0035731D">
        <w:rPr>
          <w:sz w:val="24"/>
          <w:szCs w:val="24"/>
          <w:lang w:val="en-US"/>
        </w:rPr>
        <w:t>. Stimulation results for periodic averages and standard deviations are given in Tables 11 and 12 while the corresponding graph is given in Figure 3.</w:t>
      </w:r>
    </w:p>
    <w:p w14:paraId="4B6C8099" w14:textId="77777777" w:rsidR="00D87254" w:rsidRDefault="00D87254" w:rsidP="007A2DCA">
      <w:pPr>
        <w:rPr>
          <w:rFonts w:ascii="Times New Roman" w:hAnsi="Times New Roman" w:cs="Times New Roman"/>
          <w:b/>
          <w:sz w:val="20"/>
          <w:szCs w:val="20"/>
        </w:rPr>
      </w:pPr>
    </w:p>
    <w:p w14:paraId="1984D54E" w14:textId="77777777" w:rsidR="00D87254" w:rsidRDefault="00D87254" w:rsidP="007A2DCA">
      <w:pPr>
        <w:rPr>
          <w:rFonts w:ascii="Times New Roman" w:hAnsi="Times New Roman" w:cs="Times New Roman"/>
          <w:b/>
          <w:sz w:val="20"/>
          <w:szCs w:val="20"/>
        </w:rPr>
      </w:pPr>
    </w:p>
    <w:p w14:paraId="179F4D3A" w14:textId="77777777" w:rsidR="00D87254" w:rsidRDefault="00D87254" w:rsidP="007A2DCA">
      <w:pPr>
        <w:rPr>
          <w:rFonts w:ascii="Times New Roman" w:hAnsi="Times New Roman" w:cs="Times New Roman"/>
          <w:b/>
          <w:sz w:val="20"/>
          <w:szCs w:val="20"/>
        </w:rPr>
      </w:pPr>
    </w:p>
    <w:p w14:paraId="785067E9" w14:textId="17F7C723" w:rsidR="007A2DCA" w:rsidRPr="00FE2A4E" w:rsidRDefault="007A2DCA" w:rsidP="007A2DCA">
      <w:pPr>
        <w:rPr>
          <w:sz w:val="24"/>
          <w:szCs w:val="24"/>
          <w:lang w:val="en-US"/>
        </w:rPr>
      </w:pPr>
      <w:r>
        <w:rPr>
          <w:rFonts w:ascii="Times New Roman" w:hAnsi="Times New Roman" w:cs="Times New Roman"/>
          <w:b/>
          <w:sz w:val="20"/>
          <w:szCs w:val="20"/>
        </w:rPr>
        <w:t>Table 11: Periodic Averages of the simulated series for Mixed Model</w:t>
      </w:r>
    </w:p>
    <w:p w14:paraId="3FAF3D6C" w14:textId="77777777" w:rsidR="007A2DCA" w:rsidRDefault="007A2DCA" w:rsidP="007A2DCA">
      <w:pPr>
        <w:spacing w:after="0" w:line="360" w:lineRule="auto"/>
        <w:jc w:val="both"/>
        <w:rPr>
          <w:rFonts w:ascii="Times New Roman" w:hAnsi="Times New Roman" w:cs="Times New Roman"/>
          <w:b/>
          <w:sz w:val="20"/>
          <w:szCs w:val="20"/>
        </w:rPr>
      </w:pPr>
    </w:p>
    <w:tbl>
      <w:tblPr>
        <w:tblStyle w:val="TableGrid"/>
        <w:tblW w:w="8503" w:type="dxa"/>
        <w:tblLook w:val="04A0" w:firstRow="1" w:lastRow="0" w:firstColumn="1" w:lastColumn="0" w:noHBand="0" w:noVBand="1"/>
      </w:tblPr>
      <w:tblGrid>
        <w:gridCol w:w="797"/>
        <w:gridCol w:w="766"/>
        <w:gridCol w:w="766"/>
        <w:gridCol w:w="786"/>
        <w:gridCol w:w="766"/>
        <w:gridCol w:w="792"/>
        <w:gridCol w:w="766"/>
        <w:gridCol w:w="766"/>
        <w:gridCol w:w="766"/>
        <w:gridCol w:w="766"/>
        <w:gridCol w:w="766"/>
      </w:tblGrid>
      <w:tr w:rsidR="007A2DCA" w14:paraId="2FE5614D" w14:textId="77777777" w:rsidTr="0017277C">
        <w:trPr>
          <w:trHeight w:val="118"/>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21BD" w14:textId="77777777" w:rsidR="007A2DCA" w:rsidRDefault="007A2DCA" w:rsidP="0017277C">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Period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1F30C5"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9EB8A1"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1DC1C5"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9F6EC4"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694AFD"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6EBA6E"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F2E4CD"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407A52"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A15A35"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0E627E"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7A2DCA" w14:paraId="01F82447" w14:textId="77777777" w:rsidTr="0017277C">
        <w:trPr>
          <w:trHeight w:val="134"/>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D2A589"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253516"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32.9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726F4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24.4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249C70"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15.34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9248C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20.8</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FE0CA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14.8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39064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14.2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B31CA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21.8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5DF47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79AC3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19.9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CF979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22.8</w:t>
            </w:r>
          </w:p>
        </w:tc>
      </w:tr>
      <w:tr w:rsidR="007A2DCA" w14:paraId="3FB34718" w14:textId="77777777" w:rsidTr="0017277C">
        <w:trPr>
          <w:trHeight w:val="134"/>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945AC9"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6BA43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123.9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86CE1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176.1</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9DC7A3"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120.3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0097C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123.8</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CBDAD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122.9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96C49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121.3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FFC87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122.9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B961C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132.6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E806A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121.7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52F5F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123.8</w:t>
            </w:r>
          </w:p>
        </w:tc>
      </w:tr>
      <w:tr w:rsidR="007A2DCA" w14:paraId="3685090E" w14:textId="77777777" w:rsidTr="0017277C">
        <w:trPr>
          <w:trHeight w:val="143"/>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BB444D"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381CF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342.8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BCAF5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398.1</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9E59A5"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342.6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E1D0A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334.5</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0E7BF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398.2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B6E01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387.4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C09E83"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312.3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8DE9A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302.7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4A3C6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338.9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FC423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312.9</w:t>
            </w:r>
          </w:p>
        </w:tc>
      </w:tr>
      <w:tr w:rsidR="007A2DCA" w14:paraId="03C95641" w14:textId="77777777" w:rsidTr="0017277C">
        <w:trPr>
          <w:trHeight w:val="143"/>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B92618"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F72F8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632.1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E7FCF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609.8</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E0EAF8"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643.1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A3185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615.2</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EA93C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754.9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33498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590.4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978D0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698.1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0A94C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712.5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FB199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675.9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12B57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623.2</w:t>
            </w:r>
          </w:p>
        </w:tc>
      </w:tr>
      <w:tr w:rsidR="007A2DCA" w14:paraId="4B8B5B06" w14:textId="77777777" w:rsidTr="0017277C">
        <w:trPr>
          <w:trHeight w:val="143"/>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FEA6EC"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56852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1011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3DEAD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876</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6778F3"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1023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97CE4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1032</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D0747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1200A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976.3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B002A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1097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6371E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1109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166B3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1CCA5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1090</w:t>
            </w:r>
          </w:p>
        </w:tc>
      </w:tr>
      <w:tr w:rsidR="007A2DCA" w14:paraId="34BB1175" w14:textId="77777777" w:rsidTr="0017277C">
        <w:trPr>
          <w:trHeight w:val="75"/>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2FD2D7"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B85DE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1654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F6E13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1213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2B290A"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1678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D23C9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1564</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6B9CD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1798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6D979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1698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5E26E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1643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06F656"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1897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24FE3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1752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3A181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1532</w:t>
            </w:r>
          </w:p>
        </w:tc>
      </w:tr>
      <w:tr w:rsidR="007A2DCA" w14:paraId="04D868EC" w14:textId="77777777" w:rsidTr="0017277C">
        <w:trPr>
          <w:trHeight w:val="152"/>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998CF3"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C0F8C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2187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14D47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2134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27C1D4"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2231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43D1B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2167</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D1EC7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2651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6982E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2123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CF7A16"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2231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8B713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2212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84036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2312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847DB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2121</w:t>
            </w:r>
          </w:p>
        </w:tc>
      </w:tr>
      <w:tr w:rsidR="007A2DCA" w14:paraId="7CBB108D" w14:textId="77777777" w:rsidTr="0017277C">
        <w:trPr>
          <w:trHeight w:val="152"/>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3DCE1E"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19516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2987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55BE9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3012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7E0B63"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2976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87AEF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2987</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4FA64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2987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A9B66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2976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C7360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2874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7095C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3543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2E574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2908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D6CE73"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2909</w:t>
            </w:r>
          </w:p>
        </w:tc>
      </w:tr>
      <w:tr w:rsidR="007A2DCA" w14:paraId="08CED453" w14:textId="77777777" w:rsidTr="0017277C">
        <w:trPr>
          <w:trHeight w:val="152"/>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76FE50"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071E1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3212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1A998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3897</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80677F"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3751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0F5E5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3871</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A3C69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3871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0565A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3762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1A256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3652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1A3AA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4215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4A2A0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3342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3C5D2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3636</w:t>
            </w:r>
          </w:p>
        </w:tc>
      </w:tr>
      <w:tr w:rsidR="007A2DCA" w14:paraId="18D8E688" w14:textId="77777777" w:rsidTr="0017277C">
        <w:trPr>
          <w:trHeight w:val="152"/>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B4333F"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10</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1EA91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4551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4AA45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4598</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8F7040"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4612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D22E80" w14:textId="77777777" w:rsidR="007A2DCA" w:rsidRDefault="007A2DCA" w:rsidP="0017277C">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4651</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4EC9E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4872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A38D5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4632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72ED5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4521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082A8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5091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54438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4675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B04F2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4501</w:t>
            </w:r>
          </w:p>
        </w:tc>
      </w:tr>
      <w:tr w:rsidR="007A2DCA" w14:paraId="1DDB2C33" w14:textId="77777777" w:rsidTr="0017277C">
        <w:trPr>
          <w:trHeight w:val="143"/>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10A9B3" w14:textId="77777777" w:rsidR="007A2DCA" w:rsidRDefault="007A2DCA" w:rsidP="0017277C">
            <w:pPr>
              <w:jc w:val="center"/>
              <w:rPr>
                <w:rFonts w:ascii="Tahoma" w:hAnsi="Tahoma" w:cs="Tahoma"/>
                <w:bCs/>
                <w:color w:val="000000"/>
                <w:sz w:val="20"/>
                <w:szCs w:val="20"/>
              </w:rPr>
            </w:pPr>
            <w:r w:rsidRPr="00E07B57">
              <w:rPr>
                <w:rFonts w:eastAsia="Times New Roman"/>
                <w:b/>
                <w:kern w:val="0"/>
                <w:position w:val="-4"/>
                <w:sz w:val="16"/>
                <w:szCs w:val="16"/>
                <w:lang w:val="en-US"/>
                <w14:ligatures w14:val="none"/>
              </w:rPr>
              <w:object w:dxaOrig="279" w:dyaOrig="420" w14:anchorId="4C73249D">
                <v:shape id="_x0000_i1167" type="#_x0000_t75" style="width:14.25pt;height:21.05pt" o:ole="">
                  <v:imagedata r:id="rId232" o:title=""/>
                </v:shape>
                <o:OLEObject Type="Embed" ProgID="Equation.DSMT4" ShapeID="_x0000_i1167" DrawAspect="Content" ObjectID="_1833793552" r:id="rId258"/>
              </w:objec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E4B1E0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1673.4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CAEE5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1693.8</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277C76"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1739.2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DEC5C9" w14:textId="77777777" w:rsidR="007A2DCA" w:rsidRDefault="007A2DCA" w:rsidP="0017277C">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1736.6</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5680D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1868.2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9A9E1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1728.1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B093B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1717.3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20349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1923.3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8D6B0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1735.7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4FC8E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1687.2</w:t>
            </w:r>
          </w:p>
        </w:tc>
      </w:tr>
      <w:tr w:rsidR="007A2DCA" w14:paraId="54DACE29" w14:textId="77777777" w:rsidTr="0017277C">
        <w:trPr>
          <w:trHeight w:val="143"/>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3B51AD"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STD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B9600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1528.4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A66C2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1635.2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8ED133"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1610.1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FC9FF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1636,2</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91AC1D"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1673.8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847EC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1614.5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011CA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1564.4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B5ADA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1813.1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D4B2B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1557.2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D913D6"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1563.9</w:t>
            </w:r>
          </w:p>
        </w:tc>
      </w:tr>
    </w:tbl>
    <w:p w14:paraId="14032066" w14:textId="77777777" w:rsidR="00D87254" w:rsidRDefault="00D87254" w:rsidP="007A2DCA">
      <w:pPr>
        <w:spacing w:after="0"/>
        <w:jc w:val="both"/>
        <w:rPr>
          <w:rFonts w:ascii="Times New Roman" w:hAnsi="Times New Roman" w:cs="Times New Roman"/>
          <w:b/>
          <w:sz w:val="20"/>
          <w:szCs w:val="20"/>
        </w:rPr>
      </w:pPr>
    </w:p>
    <w:p w14:paraId="03CA3C6C" w14:textId="77777777" w:rsidR="00D87254" w:rsidRDefault="00D87254" w:rsidP="007A2DCA">
      <w:pPr>
        <w:spacing w:after="0"/>
        <w:jc w:val="both"/>
        <w:rPr>
          <w:rFonts w:ascii="Times New Roman" w:hAnsi="Times New Roman" w:cs="Times New Roman"/>
          <w:b/>
          <w:sz w:val="20"/>
          <w:szCs w:val="20"/>
        </w:rPr>
      </w:pPr>
    </w:p>
    <w:p w14:paraId="421DB5F3" w14:textId="56FEB09C" w:rsidR="007A2DCA" w:rsidRDefault="007A2DCA" w:rsidP="007A2DCA">
      <w:pPr>
        <w:spacing w:after="0"/>
        <w:jc w:val="both"/>
        <w:rPr>
          <w:rFonts w:ascii="Times New Roman" w:hAnsi="Times New Roman" w:cs="Times New Roman"/>
          <w:sz w:val="20"/>
          <w:szCs w:val="20"/>
        </w:rPr>
      </w:pPr>
      <w:r>
        <w:rPr>
          <w:rFonts w:ascii="Times New Roman" w:hAnsi="Times New Roman" w:cs="Times New Roman"/>
          <w:b/>
          <w:sz w:val="20"/>
          <w:szCs w:val="20"/>
        </w:rPr>
        <w:t>Table 12: Periodic Standard Deviations of the simulated series for Mixed Model</w:t>
      </w:r>
    </w:p>
    <w:p w14:paraId="08DA0246" w14:textId="77777777" w:rsidR="007A2DCA" w:rsidRDefault="007A2DCA" w:rsidP="007A2DCA">
      <w:pPr>
        <w:spacing w:after="0" w:line="360" w:lineRule="auto"/>
        <w:jc w:val="both"/>
        <w:rPr>
          <w:rFonts w:ascii="Times New Roman" w:hAnsi="Times New Roman" w:cs="Times New Roman"/>
          <w:b/>
          <w:sz w:val="20"/>
          <w:szCs w:val="20"/>
        </w:rPr>
      </w:pPr>
    </w:p>
    <w:tbl>
      <w:tblPr>
        <w:tblStyle w:val="TableGrid"/>
        <w:tblW w:w="8503" w:type="dxa"/>
        <w:tblLook w:val="04A0" w:firstRow="1" w:lastRow="0" w:firstColumn="1" w:lastColumn="0" w:noHBand="0" w:noVBand="1"/>
      </w:tblPr>
      <w:tblGrid>
        <w:gridCol w:w="887"/>
        <w:gridCol w:w="738"/>
        <w:gridCol w:w="738"/>
        <w:gridCol w:w="819"/>
        <w:gridCol w:w="751"/>
        <w:gridCol w:w="833"/>
        <w:gridCol w:w="738"/>
        <w:gridCol w:w="725"/>
        <w:gridCol w:w="791"/>
        <w:gridCol w:w="726"/>
        <w:gridCol w:w="757"/>
      </w:tblGrid>
      <w:tr w:rsidR="007A2DCA" w14:paraId="6B4781E3" w14:textId="77777777" w:rsidTr="0017277C">
        <w:trPr>
          <w:trHeight w:val="118"/>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E67C" w14:textId="77777777" w:rsidR="007A2DCA" w:rsidRDefault="007A2DCA" w:rsidP="0017277C">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Period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B7FF95"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D4DD7A"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41962C"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2ACB6A"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CA422C"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5999AF"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698040"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6A0180"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C86BB5"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D8E14A"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7A2DCA" w14:paraId="2BD91917" w14:textId="77777777" w:rsidTr="0017277C">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4ECF89"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7C8E2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14.9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66C17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18D4C3"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21.8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A7113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14.2</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4C0C53"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23.7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819F8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15.5</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D29E1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06D4B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22.9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1AF83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17.7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B08B3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13.78</w:t>
            </w:r>
          </w:p>
        </w:tc>
      </w:tr>
      <w:tr w:rsidR="007A2DCA" w14:paraId="788BC19F" w14:textId="77777777" w:rsidTr="0017277C">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A460F8"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28ED3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42.6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218976"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43.6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A340F7"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66.9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00406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48.1</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B3DF93"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55.9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94E5A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58.1</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3B8DB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46.7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B9637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60.1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2A14A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58.9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67935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42.90</w:t>
            </w:r>
          </w:p>
        </w:tc>
      </w:tr>
      <w:tr w:rsidR="007A2DCA" w14:paraId="3DE027FE" w14:textId="77777777" w:rsidTr="0017277C">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8FF53D"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BFDE0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80.5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B5AD9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79.3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D0C3FB"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102.5</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FB5D76"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85.3</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3D334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98.3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E552F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80.2</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AB656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82.6</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5D09D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99.7</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4E46C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94.8</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EFF294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82.80</w:t>
            </w:r>
          </w:p>
        </w:tc>
      </w:tr>
      <w:tr w:rsidR="007A2DCA" w14:paraId="352FA09B" w14:textId="77777777" w:rsidTr="0017277C">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6B1DE1"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661C1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127.7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4FEED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129.9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8AF4E5"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168.6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E1A48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130.5</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7260E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143.8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FC7A26"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129.9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E6E3F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136.1</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C349D3"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187.9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F4031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155.4</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2832B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129.9</w:t>
            </w:r>
          </w:p>
        </w:tc>
      </w:tr>
      <w:tr w:rsidR="007A2DCA" w14:paraId="369DA73A" w14:textId="77777777" w:rsidTr="0017277C">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311E44"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630D3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189.5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FFC4C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186.4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2D34E0"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200.8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5257C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192.4</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FD73E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286.6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54819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193.2</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FC76C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190.9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6603A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276</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77A4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200.9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0A063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187.7</w:t>
            </w:r>
          </w:p>
        </w:tc>
      </w:tr>
      <w:tr w:rsidR="007A2DCA" w14:paraId="42E43291" w14:textId="77777777" w:rsidTr="0017277C">
        <w:trPr>
          <w:trHeight w:val="75"/>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2532D6"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1C229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254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68F04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289.2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D778D6"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354.8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43A9C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253.3</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D5BAE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399.5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70B1F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276.6</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6866D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266.5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3D0CB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351.2</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1E539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292.3</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7A037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261.6</w:t>
            </w:r>
          </w:p>
        </w:tc>
      </w:tr>
      <w:tr w:rsidR="007A2DCA" w14:paraId="0171FC13" w14:textId="77777777" w:rsidTr="0017277C">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74B706"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9E2C8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341.2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203973"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386.2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48BFE6"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390.7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F6D39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340.9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1F228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467.2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7DD3B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386.2</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2EFDF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392.7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D3118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401.9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54457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398.1</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FA469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342</w:t>
            </w:r>
          </w:p>
        </w:tc>
      </w:tr>
      <w:tr w:rsidR="007A2DCA" w14:paraId="7EB7FD0C" w14:textId="77777777" w:rsidTr="0017277C">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E01EC0"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0867E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443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87823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487.9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9C5AE0" w14:textId="77777777" w:rsidR="007A2DCA" w:rsidRDefault="007A2DCA" w:rsidP="0017277C">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482.2</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573D7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465.8</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DE10F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509.8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3CBA3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489.4</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C02FC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452.5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F521A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497.6</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181CD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461.2</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18426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446</w:t>
            </w:r>
          </w:p>
        </w:tc>
      </w:tr>
      <w:tr w:rsidR="007A2DCA" w14:paraId="568F37D5" w14:textId="77777777" w:rsidTr="0017277C">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73A5D3"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AD823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553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696DD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560.1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A7C698"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502.8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7A87D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555.8</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BB108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598.9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763D4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582.8</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1A6B2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592.3</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8E334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559.9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52F34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560.9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4BD09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558.9</w:t>
            </w:r>
          </w:p>
        </w:tc>
      </w:tr>
      <w:tr w:rsidR="007A2DCA" w14:paraId="71AF13D0" w14:textId="77777777" w:rsidTr="0017277C">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5DB8B9"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10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8482F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690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A073C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708.3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86686A"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665.8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60A384" w14:textId="77777777" w:rsidR="007A2DCA" w:rsidRDefault="007A2DCA" w:rsidP="0017277C">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702.9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6DE63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711.7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253E6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721.9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D86D6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711.6</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EAF7A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712.3</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2B3C6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722.2</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B8700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678.1</w:t>
            </w:r>
          </w:p>
        </w:tc>
      </w:tr>
      <w:tr w:rsidR="007A2DCA" w14:paraId="0AD23E01" w14:textId="77777777" w:rsidTr="0017277C">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97FDC8" w14:textId="77777777" w:rsidR="007A2DCA" w:rsidRDefault="007A2DCA" w:rsidP="0017277C">
            <w:pPr>
              <w:jc w:val="center"/>
              <w:rPr>
                <w:rFonts w:ascii="Tahoma" w:hAnsi="Tahoma" w:cs="Tahoma"/>
                <w:bCs/>
                <w:color w:val="000000"/>
                <w:sz w:val="20"/>
                <w:szCs w:val="20"/>
              </w:rPr>
            </w:pPr>
            <w:r w:rsidRPr="00E07B57">
              <w:rPr>
                <w:rFonts w:eastAsia="Times New Roman"/>
                <w:b/>
                <w:kern w:val="0"/>
                <w:position w:val="-4"/>
                <w:sz w:val="16"/>
                <w:szCs w:val="16"/>
                <w:lang w:val="en-US"/>
                <w14:ligatures w14:val="none"/>
              </w:rPr>
              <w:object w:dxaOrig="279" w:dyaOrig="420" w14:anchorId="3A64A514">
                <v:shape id="_x0000_i1168" type="#_x0000_t75" style="width:14.25pt;height:21.05pt" o:ole="">
                  <v:imagedata r:id="rId232" o:title=""/>
                </v:shape>
                <o:OLEObject Type="Embed" ProgID="Equation.DSMT4" ShapeID="_x0000_i1168" DrawAspect="Content" ObjectID="_1833793553" r:id="rId259"/>
              </w:objec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EFDF29"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273.6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510B4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288.4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296A8C"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295.7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E93D99" w14:textId="77777777" w:rsidR="007A2DCA" w:rsidRDefault="007A2DCA" w:rsidP="0017277C">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278.9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ECEE0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329.5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74350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293.4</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23D12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289.1</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1C473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316.9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E51F0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296.2</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E57BF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274.4</w:t>
            </w:r>
          </w:p>
        </w:tc>
      </w:tr>
      <w:tr w:rsidR="007A2DCA" w14:paraId="3E950B13" w14:textId="77777777" w:rsidTr="0017277C">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A15C8B"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STD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681278"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228.8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99547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239.1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4B49E1"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215.3</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5E09FE" w14:textId="77777777" w:rsidR="007A2DCA" w:rsidRPr="0068164E"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14:paraId="24B2132B" w14:textId="77777777" w:rsidR="007A2DCA" w:rsidRPr="0068164E" w:rsidRDefault="007A2DCA" w:rsidP="0017277C">
            <w:pPr>
              <w:jc w:val="right"/>
              <w:rPr>
                <w:rFonts w:ascii="Times New Roman" w:hAnsi="Times New Roman" w:cs="Times New Roman"/>
                <w:color w:val="000000"/>
                <w:sz w:val="20"/>
                <w:szCs w:val="20"/>
              </w:rPr>
            </w:pPr>
          </w:p>
          <w:p w14:paraId="5E960D7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232.1</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8EAA6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243.3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2CF38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242.6</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87A3B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239.4</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A162C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229.6</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56387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2.33.9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C1097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227.2</w:t>
            </w:r>
          </w:p>
        </w:tc>
      </w:tr>
    </w:tbl>
    <w:p w14:paraId="255FB3AE" w14:textId="77777777" w:rsidR="002044D6" w:rsidRDefault="002044D6" w:rsidP="002044D6">
      <w:pPr>
        <w:spacing w:line="360" w:lineRule="auto"/>
        <w:rPr>
          <w:sz w:val="24"/>
          <w:szCs w:val="24"/>
          <w:lang w:val="en-US"/>
        </w:rPr>
      </w:pPr>
    </w:p>
    <w:p w14:paraId="637CD182" w14:textId="77777777" w:rsidR="002044D6" w:rsidRDefault="002044D6" w:rsidP="002044D6">
      <w:pPr>
        <w:spacing w:line="360" w:lineRule="auto"/>
        <w:rPr>
          <w:sz w:val="24"/>
          <w:szCs w:val="24"/>
          <w:lang w:val="en-US"/>
        </w:rPr>
      </w:pPr>
    </w:p>
    <w:p w14:paraId="467E4403" w14:textId="77777777" w:rsidR="002044D6" w:rsidRDefault="002044D6" w:rsidP="002044D6">
      <w:pPr>
        <w:spacing w:line="360" w:lineRule="auto"/>
        <w:rPr>
          <w:sz w:val="24"/>
          <w:szCs w:val="24"/>
          <w:lang w:val="en-US"/>
        </w:rPr>
      </w:pPr>
    </w:p>
    <w:p w14:paraId="7504147B" w14:textId="77777777" w:rsidR="002044D6" w:rsidRPr="00D70AB6" w:rsidRDefault="002044D6" w:rsidP="002044D6">
      <w:pPr>
        <w:rPr>
          <w:sz w:val="24"/>
          <w:szCs w:val="24"/>
          <w:lang w:val="en-US"/>
        </w:rPr>
      </w:pPr>
    </w:p>
    <w:p w14:paraId="43222307" w14:textId="2D7BFD3C" w:rsidR="00AE0D20" w:rsidRDefault="00AE0D20" w:rsidP="00F64BAD">
      <w:pPr>
        <w:rPr>
          <w:sz w:val="24"/>
          <w:szCs w:val="24"/>
          <w:lang w:val="en-US"/>
        </w:rPr>
      </w:pPr>
    </w:p>
    <w:bookmarkEnd w:id="51"/>
    <w:p w14:paraId="08187172" w14:textId="33C57762" w:rsidR="00AE0D20" w:rsidRDefault="00AE0D20">
      <w:pPr>
        <w:rPr>
          <w:sz w:val="24"/>
          <w:szCs w:val="24"/>
          <w:lang w:val="en-US"/>
        </w:rPr>
      </w:pPr>
      <w:r w:rsidRPr="00AE0D20">
        <w:rPr>
          <w:noProof/>
          <w:sz w:val="24"/>
          <w:szCs w:val="24"/>
          <w:lang w:eastAsia="en-IN"/>
        </w:rPr>
        <w:lastRenderedPageBreak/>
        <w:drawing>
          <wp:inline distT="0" distB="0" distL="0" distR="0" wp14:anchorId="7ACA0496" wp14:editId="331EE4CE">
            <wp:extent cx="5486400" cy="3657600"/>
            <wp:effectExtent l="0" t="0" r="0" b="0"/>
            <wp:docPr id="507085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85499" name=""/>
                    <pic:cNvPicPr/>
                  </pic:nvPicPr>
                  <pic:blipFill>
                    <a:blip r:embed="rId260"/>
                    <a:stretch>
                      <a:fillRect/>
                    </a:stretch>
                  </pic:blipFill>
                  <pic:spPr>
                    <a:xfrm>
                      <a:off x="0" y="0"/>
                      <a:ext cx="5486400" cy="3657600"/>
                    </a:xfrm>
                    <a:prstGeom prst="rect">
                      <a:avLst/>
                    </a:prstGeom>
                  </pic:spPr>
                </pic:pic>
              </a:graphicData>
            </a:graphic>
          </wp:inline>
        </w:drawing>
      </w:r>
      <w:r w:rsidR="00EF0622" w:rsidRPr="00EF0622">
        <w:rPr>
          <w:noProof/>
          <w:sz w:val="24"/>
          <w:szCs w:val="24"/>
          <w:lang w:eastAsia="en-IN"/>
        </w:rPr>
        <w:drawing>
          <wp:inline distT="0" distB="0" distL="0" distR="0" wp14:anchorId="3981B215" wp14:editId="3F99B468">
            <wp:extent cx="5486400" cy="3657600"/>
            <wp:effectExtent l="0" t="0" r="0" b="0"/>
            <wp:docPr id="1711469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69607" name=""/>
                    <pic:cNvPicPr/>
                  </pic:nvPicPr>
                  <pic:blipFill>
                    <a:blip r:embed="rId261"/>
                    <a:stretch>
                      <a:fillRect/>
                    </a:stretch>
                  </pic:blipFill>
                  <pic:spPr>
                    <a:xfrm>
                      <a:off x="0" y="0"/>
                      <a:ext cx="5486400" cy="3657600"/>
                    </a:xfrm>
                    <a:prstGeom prst="rect">
                      <a:avLst/>
                    </a:prstGeom>
                  </pic:spPr>
                </pic:pic>
              </a:graphicData>
            </a:graphic>
          </wp:inline>
        </w:drawing>
      </w:r>
    </w:p>
    <w:p w14:paraId="6BC42468" w14:textId="77777777" w:rsidR="00EF0622" w:rsidRDefault="00EF0622">
      <w:pPr>
        <w:rPr>
          <w:sz w:val="24"/>
          <w:szCs w:val="24"/>
          <w:lang w:val="en-US"/>
        </w:rPr>
      </w:pPr>
    </w:p>
    <w:p w14:paraId="4BFA2202" w14:textId="77777777" w:rsidR="00A5561F" w:rsidRDefault="00A5561F" w:rsidP="00FE2A4E">
      <w:pPr>
        <w:rPr>
          <w:rFonts w:ascii="Times New Roman" w:hAnsi="Times New Roman" w:cs="Times New Roman"/>
          <w:b/>
          <w:sz w:val="20"/>
          <w:szCs w:val="20"/>
        </w:rPr>
      </w:pPr>
    </w:p>
    <w:p w14:paraId="125F941C" w14:textId="77777777" w:rsidR="00A5561F" w:rsidRDefault="00A5561F" w:rsidP="00FE2A4E">
      <w:pPr>
        <w:rPr>
          <w:rFonts w:ascii="Times New Roman" w:hAnsi="Times New Roman" w:cs="Times New Roman"/>
          <w:b/>
          <w:sz w:val="20"/>
          <w:szCs w:val="20"/>
        </w:rPr>
      </w:pPr>
    </w:p>
    <w:p w14:paraId="5E143A44" w14:textId="77777777" w:rsidR="00A5561F" w:rsidRDefault="00A5561F" w:rsidP="00FE2A4E">
      <w:pPr>
        <w:rPr>
          <w:rFonts w:ascii="Times New Roman" w:hAnsi="Times New Roman" w:cs="Times New Roman"/>
          <w:b/>
          <w:sz w:val="20"/>
          <w:szCs w:val="20"/>
        </w:rPr>
      </w:pPr>
    </w:p>
    <w:p w14:paraId="717EC8DB" w14:textId="77777777" w:rsidR="00A5561F" w:rsidRDefault="00A5561F" w:rsidP="00FE2A4E">
      <w:pPr>
        <w:rPr>
          <w:rFonts w:ascii="Times New Roman" w:hAnsi="Times New Roman" w:cs="Times New Roman"/>
          <w:b/>
          <w:sz w:val="20"/>
          <w:szCs w:val="20"/>
        </w:rPr>
      </w:pPr>
    </w:p>
    <w:p w14:paraId="0F051EA9" w14:textId="077BBB8B" w:rsidR="00AC7B9F" w:rsidRDefault="00491262" w:rsidP="00ED23A4">
      <w:pPr>
        <w:keepNext/>
        <w:spacing w:line="360" w:lineRule="auto"/>
        <w:rPr>
          <w:sz w:val="24"/>
          <w:szCs w:val="24"/>
          <w:lang w:val="en-US"/>
        </w:rPr>
      </w:pPr>
      <w:r>
        <w:rPr>
          <w:sz w:val="24"/>
          <w:szCs w:val="24"/>
          <w:lang w:val="en-US"/>
        </w:rPr>
        <w:lastRenderedPageBreak/>
        <w:t xml:space="preserve">3.4 Graphical </w:t>
      </w:r>
      <w:r w:rsidR="00391F26">
        <w:rPr>
          <w:sz w:val="24"/>
          <w:szCs w:val="24"/>
          <w:lang w:val="en-US"/>
        </w:rPr>
        <w:t xml:space="preserve">Interpretation </w:t>
      </w:r>
      <w:r>
        <w:rPr>
          <w:sz w:val="24"/>
          <w:szCs w:val="24"/>
          <w:lang w:val="en-US"/>
        </w:rPr>
        <w:t xml:space="preserve">of </w:t>
      </w:r>
      <w:r w:rsidR="008C30EF">
        <w:rPr>
          <w:sz w:val="24"/>
          <w:szCs w:val="24"/>
          <w:lang w:val="en-US"/>
        </w:rPr>
        <w:t>Quadratic Decomposition</w:t>
      </w:r>
      <w:r>
        <w:rPr>
          <w:sz w:val="24"/>
          <w:szCs w:val="24"/>
          <w:lang w:val="en-US"/>
        </w:rPr>
        <w:t xml:space="preserve"> Models</w:t>
      </w:r>
    </w:p>
    <w:p w14:paraId="725F5AA3" w14:textId="42E27E83" w:rsidR="003B0F5E" w:rsidRDefault="003B0F5E" w:rsidP="00ED23A4">
      <w:pPr>
        <w:keepNext/>
        <w:spacing w:line="360" w:lineRule="auto"/>
        <w:rPr>
          <w:sz w:val="24"/>
          <w:szCs w:val="24"/>
          <w:lang w:val="en-US"/>
        </w:rPr>
      </w:pPr>
      <w:r>
        <w:rPr>
          <w:sz w:val="24"/>
          <w:szCs w:val="24"/>
          <w:lang w:val="en-US"/>
        </w:rPr>
        <w:t xml:space="preserve">The emphasis of this section is </w:t>
      </w:r>
      <w:r w:rsidR="00A735DB">
        <w:rPr>
          <w:sz w:val="24"/>
          <w:szCs w:val="24"/>
          <w:lang w:val="en-US"/>
        </w:rPr>
        <w:t xml:space="preserve">to </w:t>
      </w:r>
      <w:r>
        <w:rPr>
          <w:sz w:val="24"/>
          <w:szCs w:val="24"/>
          <w:lang w:val="en-US"/>
        </w:rPr>
        <w:t>characterize the series that admits additive model while comparing them with the series that admit multiplicative and mixed models.</w:t>
      </w:r>
      <w:r w:rsidR="00A735DB">
        <w:rPr>
          <w:sz w:val="24"/>
          <w:szCs w:val="24"/>
          <w:lang w:val="en-US"/>
        </w:rPr>
        <w:t xml:space="preserve"> The time plots of the additive</w:t>
      </w:r>
      <w:r w:rsidR="00507B85">
        <w:rPr>
          <w:sz w:val="24"/>
          <w:szCs w:val="24"/>
          <w:lang w:val="en-US"/>
        </w:rPr>
        <w:t>, multiplicative and mixed model</w:t>
      </w:r>
      <w:r w:rsidR="0069643B">
        <w:rPr>
          <w:sz w:val="24"/>
          <w:szCs w:val="24"/>
          <w:lang w:val="en-US"/>
        </w:rPr>
        <w:t>s</w:t>
      </w:r>
      <w:r w:rsidR="00507B85">
        <w:rPr>
          <w:sz w:val="24"/>
          <w:szCs w:val="24"/>
          <w:lang w:val="en-US"/>
        </w:rPr>
        <w:t xml:space="preserve"> are give</w:t>
      </w:r>
      <w:r w:rsidR="00376DB0">
        <w:rPr>
          <w:sz w:val="24"/>
          <w:szCs w:val="24"/>
          <w:lang w:val="en-US"/>
        </w:rPr>
        <w:t>n in</w:t>
      </w:r>
      <w:r w:rsidR="00507B85">
        <w:rPr>
          <w:sz w:val="24"/>
          <w:szCs w:val="24"/>
          <w:lang w:val="en-US"/>
        </w:rPr>
        <w:t xml:space="preserve"> Figures 1, 2 and 3 respectively. </w:t>
      </w:r>
      <w:r w:rsidR="006F348A">
        <w:rPr>
          <w:sz w:val="24"/>
          <w:szCs w:val="24"/>
          <w:lang w:val="en-US"/>
        </w:rPr>
        <w:t xml:space="preserve">Figures 1, 2 and 3 indicate that, for all of </w:t>
      </w:r>
      <w:r w:rsidR="00CD4ADA">
        <w:rPr>
          <w:sz w:val="24"/>
          <w:szCs w:val="24"/>
          <w:lang w:val="en-US"/>
        </w:rPr>
        <w:t xml:space="preserve">the </w:t>
      </w:r>
      <w:r w:rsidR="004A17C8">
        <w:rPr>
          <w:sz w:val="24"/>
          <w:szCs w:val="24"/>
          <w:lang w:val="en-US"/>
        </w:rPr>
        <w:t>decomposition models</w:t>
      </w:r>
      <w:r w:rsidR="006F348A">
        <w:rPr>
          <w:sz w:val="24"/>
          <w:szCs w:val="24"/>
          <w:lang w:val="en-US"/>
        </w:rPr>
        <w:t xml:space="preserve">, </w:t>
      </w:r>
      <w:r w:rsidR="004A17C8">
        <w:rPr>
          <w:sz w:val="24"/>
          <w:szCs w:val="24"/>
          <w:lang w:val="en-US"/>
        </w:rPr>
        <w:t>the periodic averages are consistently higher than the standard deviations.</w:t>
      </w:r>
      <w:r w:rsidR="00376DB0">
        <w:rPr>
          <w:sz w:val="24"/>
          <w:szCs w:val="24"/>
          <w:lang w:val="en-US"/>
        </w:rPr>
        <w:t xml:space="preserve"> </w:t>
      </w:r>
      <w:r w:rsidR="00F55AB7">
        <w:rPr>
          <w:sz w:val="24"/>
          <w:szCs w:val="24"/>
          <w:lang w:val="en-US"/>
        </w:rPr>
        <w:t xml:space="preserve">The standard deviations of the additive model appear to be linear while the time plots of mixed and multiplicative models look more like quadratic in nature. </w:t>
      </w:r>
      <w:r w:rsidR="00487506">
        <w:rPr>
          <w:sz w:val="24"/>
          <w:szCs w:val="24"/>
          <w:lang w:val="en-US"/>
        </w:rPr>
        <w:t xml:space="preserve">The periodic averages </w:t>
      </w:r>
      <w:r w:rsidR="00F55AB7">
        <w:rPr>
          <w:sz w:val="24"/>
          <w:szCs w:val="24"/>
          <w:lang w:val="en-US"/>
        </w:rPr>
        <w:t xml:space="preserve">of both the additive and mixed models in </w:t>
      </w:r>
      <w:r w:rsidR="00487506">
        <w:rPr>
          <w:sz w:val="24"/>
          <w:szCs w:val="24"/>
          <w:lang w:val="en-US"/>
        </w:rPr>
        <w:t xml:space="preserve">terms of trend appear consistent than the multiplicative model. </w:t>
      </w:r>
    </w:p>
    <w:p w14:paraId="14B04EC9" w14:textId="77777777" w:rsidR="00AC7B9F" w:rsidRDefault="00AC7B9F" w:rsidP="00ED23A4">
      <w:pPr>
        <w:keepNext/>
        <w:spacing w:line="360" w:lineRule="auto"/>
        <w:rPr>
          <w:sz w:val="24"/>
          <w:szCs w:val="24"/>
          <w:lang w:val="en-US"/>
        </w:rPr>
      </w:pPr>
    </w:p>
    <w:p w14:paraId="771C1ED1" w14:textId="77777777" w:rsidR="00391F26" w:rsidRPr="000B3E6D" w:rsidRDefault="00391F26" w:rsidP="00391F26">
      <w:pPr>
        <w:rPr>
          <w:sz w:val="24"/>
          <w:szCs w:val="24"/>
          <w:lang w:val="en-US"/>
        </w:rPr>
      </w:pPr>
      <w:r>
        <w:rPr>
          <w:sz w:val="24"/>
          <w:szCs w:val="24"/>
          <w:lang w:val="en-US"/>
        </w:rPr>
        <w:t>Concluding Remarks</w:t>
      </w:r>
    </w:p>
    <w:p w14:paraId="0CD73595" w14:textId="3A655A3C" w:rsidR="00391F26" w:rsidRDefault="00391F26" w:rsidP="00391F26">
      <w:pPr>
        <w:rPr>
          <w:sz w:val="24"/>
          <w:szCs w:val="24"/>
          <w:lang w:val="en-US"/>
        </w:rPr>
      </w:pPr>
      <w:r w:rsidRPr="00072A38">
        <w:rPr>
          <w:sz w:val="24"/>
          <w:szCs w:val="24"/>
          <w:lang w:val="en-US"/>
        </w:rPr>
        <w:t xml:space="preserve">This paper </w:t>
      </w:r>
      <w:r>
        <w:rPr>
          <w:sz w:val="24"/>
          <w:szCs w:val="24"/>
          <w:lang w:val="en-US"/>
        </w:rPr>
        <w:t xml:space="preserve">has </w:t>
      </w:r>
      <w:r w:rsidRPr="00072A38">
        <w:rPr>
          <w:sz w:val="24"/>
          <w:szCs w:val="24"/>
          <w:lang w:val="en-US"/>
        </w:rPr>
        <w:t>discusse</w:t>
      </w:r>
      <w:r>
        <w:rPr>
          <w:sz w:val="24"/>
          <w:szCs w:val="24"/>
          <w:lang w:val="en-US"/>
        </w:rPr>
        <w:t xml:space="preserve">d </w:t>
      </w:r>
      <w:r w:rsidRPr="00072A38">
        <w:rPr>
          <w:sz w:val="24"/>
          <w:szCs w:val="24"/>
          <w:lang w:val="en-US"/>
        </w:rPr>
        <w:t xml:space="preserve">the Buys-Ballot estimators of the parameters of the quadratic trend model and their characteristics </w:t>
      </w:r>
      <w:r>
        <w:rPr>
          <w:sz w:val="24"/>
          <w:szCs w:val="24"/>
          <w:lang w:val="en-US"/>
        </w:rPr>
        <w:t xml:space="preserve">with emphasis on the additive model. Therefore, the ultimate objective is to obtain estimators of the parameters of the series that admit the additive model. Stimulation examples are used to illustrate the characteristics of the additive model while comparing them with those of the multiplicative and mixed models. The method adopted in obtaining the estimators of the parameters are those proposed for the series that admits additive model. The results indicate that Buys-Ballot estimates for the additive model have characteristics slightly different from those of the multiplicative and mixed models. The difference occurs in the standard deviations. The standard deviation of the additive appears linear while those of the multiplicative and mixed models appear curvilinear. </w:t>
      </w:r>
    </w:p>
    <w:p w14:paraId="372F6022" w14:textId="77777777" w:rsidR="00391F26" w:rsidRPr="00ED4D94" w:rsidRDefault="00391F26" w:rsidP="00391F26">
      <w:pPr>
        <w:rPr>
          <w:sz w:val="24"/>
          <w:szCs w:val="24"/>
          <w:lang w:val="en-US"/>
        </w:rPr>
      </w:pPr>
    </w:p>
    <w:p w14:paraId="2F87CB60" w14:textId="77777777" w:rsidR="00391F26" w:rsidRPr="00E04D00" w:rsidRDefault="00391F26" w:rsidP="00391F26">
      <w:pPr>
        <w:rPr>
          <w:sz w:val="24"/>
          <w:szCs w:val="24"/>
          <w:lang w:val="en-US"/>
        </w:rPr>
      </w:pPr>
    </w:p>
    <w:p w14:paraId="0791DF3F" w14:textId="77777777" w:rsidR="00391F26" w:rsidRDefault="00391F26" w:rsidP="00391F26">
      <w:pPr>
        <w:spacing w:line="360" w:lineRule="auto"/>
        <w:rPr>
          <w:sz w:val="24"/>
          <w:szCs w:val="24"/>
          <w:lang w:val="en-US"/>
        </w:rPr>
      </w:pPr>
      <w:r>
        <w:rPr>
          <w:sz w:val="24"/>
          <w:szCs w:val="24"/>
          <w:lang w:val="en-US"/>
        </w:rPr>
        <w:t>References</w:t>
      </w:r>
    </w:p>
    <w:p w14:paraId="022E1E4D" w14:textId="77777777" w:rsidR="00391F26" w:rsidRDefault="00391F26" w:rsidP="00391F26">
      <w:pPr>
        <w:spacing w:line="360" w:lineRule="auto"/>
        <w:rPr>
          <w:sz w:val="24"/>
          <w:szCs w:val="24"/>
          <w:lang w:val="en-US"/>
        </w:rPr>
      </w:pPr>
      <w:r>
        <w:rPr>
          <w:sz w:val="24"/>
          <w:szCs w:val="24"/>
          <w:lang w:val="en-US"/>
        </w:rPr>
        <w:t>[1] Chatfield, C. The Analysis of Time Series: An Introduction, Chapman and Hall, CRC Press, Boca Raton, 2004</w:t>
      </w:r>
    </w:p>
    <w:p w14:paraId="0F211ABE" w14:textId="5DF24E89" w:rsidR="00173625" w:rsidRDefault="00173625" w:rsidP="00391F26">
      <w:pPr>
        <w:spacing w:line="360" w:lineRule="auto"/>
        <w:rPr>
          <w:sz w:val="24"/>
          <w:szCs w:val="24"/>
          <w:lang w:val="en-US"/>
        </w:rPr>
      </w:pPr>
      <w:r>
        <w:rPr>
          <w:sz w:val="24"/>
          <w:szCs w:val="24"/>
          <w:lang w:val="en-US"/>
        </w:rPr>
        <w:t>[2] Puerto, J and Rivera. Descriptive analysis of time series applied to housing prices in Spain, Management Mathematics for European Schools 94342-CP, 2001</w:t>
      </w:r>
    </w:p>
    <w:p w14:paraId="20DD260D" w14:textId="77777777" w:rsidR="00C93483" w:rsidRDefault="00686810" w:rsidP="00C93483">
      <w:pPr>
        <w:spacing w:line="360" w:lineRule="auto"/>
        <w:rPr>
          <w:sz w:val="24"/>
          <w:szCs w:val="24"/>
          <w:lang w:val="en-US"/>
        </w:rPr>
      </w:pPr>
      <w:r>
        <w:rPr>
          <w:sz w:val="24"/>
          <w:szCs w:val="24"/>
          <w:lang w:val="en-US"/>
        </w:rPr>
        <w:t>[3] Linde, P. Seasonal Adjustment, Statistics De</w:t>
      </w:r>
      <w:r w:rsidR="00C93483">
        <w:rPr>
          <w:sz w:val="24"/>
          <w:szCs w:val="24"/>
          <w:lang w:val="en-US"/>
        </w:rPr>
        <w:t>nmark, 2005</w:t>
      </w:r>
      <w:r>
        <w:rPr>
          <w:sz w:val="24"/>
          <w:szCs w:val="24"/>
          <w:lang w:val="en-US"/>
        </w:rPr>
        <w:t xml:space="preserve"> </w:t>
      </w:r>
    </w:p>
    <w:p w14:paraId="535C2CBE" w14:textId="0C6A6FC9" w:rsidR="00C93483" w:rsidRDefault="00C93483" w:rsidP="00C93483">
      <w:pPr>
        <w:spacing w:line="360" w:lineRule="auto"/>
        <w:rPr>
          <w:sz w:val="24"/>
          <w:szCs w:val="24"/>
          <w:lang w:val="en-US"/>
        </w:rPr>
      </w:pPr>
      <w:r>
        <w:rPr>
          <w:sz w:val="24"/>
          <w:szCs w:val="24"/>
          <w:lang w:val="en-US"/>
        </w:rPr>
        <w:t xml:space="preserve">[4] </w:t>
      </w:r>
      <w:proofErr w:type="spellStart"/>
      <w:r>
        <w:rPr>
          <w:sz w:val="24"/>
          <w:szCs w:val="24"/>
          <w:lang w:val="en-US"/>
        </w:rPr>
        <w:t>Dozie</w:t>
      </w:r>
      <w:proofErr w:type="spellEnd"/>
      <w:r>
        <w:rPr>
          <w:sz w:val="24"/>
          <w:szCs w:val="24"/>
          <w:lang w:val="en-US"/>
        </w:rPr>
        <w:t>, K. C. N. Buys-Ballot Estimates for Mixed Model in Descriptive Time Series. International Journal of Theoretical and Mathematical Physics. 2020: 10(1): 22-27</w:t>
      </w:r>
    </w:p>
    <w:p w14:paraId="3E4D1C1B" w14:textId="77F41B1A" w:rsidR="00391F26" w:rsidRDefault="00391F26" w:rsidP="00391F26">
      <w:pPr>
        <w:spacing w:line="360" w:lineRule="auto"/>
        <w:rPr>
          <w:sz w:val="24"/>
          <w:szCs w:val="24"/>
          <w:lang w:val="en-US"/>
        </w:rPr>
      </w:pPr>
      <w:r>
        <w:rPr>
          <w:sz w:val="24"/>
          <w:szCs w:val="24"/>
          <w:lang w:val="en-US"/>
        </w:rPr>
        <w:lastRenderedPageBreak/>
        <w:t>[</w:t>
      </w:r>
      <w:r w:rsidR="00C93483">
        <w:rPr>
          <w:sz w:val="24"/>
          <w:szCs w:val="24"/>
          <w:lang w:val="en-US"/>
        </w:rPr>
        <w:t>5</w:t>
      </w:r>
      <w:r>
        <w:rPr>
          <w:sz w:val="24"/>
          <w:szCs w:val="24"/>
          <w:lang w:val="en-US"/>
        </w:rPr>
        <w:t xml:space="preserve">] </w:t>
      </w:r>
      <w:proofErr w:type="spellStart"/>
      <w:r>
        <w:rPr>
          <w:sz w:val="24"/>
          <w:szCs w:val="24"/>
          <w:lang w:val="en-US"/>
        </w:rPr>
        <w:t>Iwueze</w:t>
      </w:r>
      <w:proofErr w:type="spellEnd"/>
      <w:r>
        <w:rPr>
          <w:sz w:val="24"/>
          <w:szCs w:val="24"/>
          <w:lang w:val="en-US"/>
        </w:rPr>
        <w:t xml:space="preserve">, I. S., and </w:t>
      </w:r>
      <w:proofErr w:type="spellStart"/>
      <w:r>
        <w:rPr>
          <w:sz w:val="24"/>
          <w:szCs w:val="24"/>
          <w:lang w:val="en-US"/>
        </w:rPr>
        <w:t>Ohakwe</w:t>
      </w:r>
      <w:proofErr w:type="spellEnd"/>
      <w:r>
        <w:rPr>
          <w:sz w:val="24"/>
          <w:szCs w:val="24"/>
          <w:lang w:val="en-US"/>
        </w:rPr>
        <w:t xml:space="preserve">, J. Buys-Ballot Estimates when Stochastic Trend is Quadratic. Journal of the Nigerian Association of Mathematical Physics. 2004: 311-318  </w:t>
      </w:r>
    </w:p>
    <w:p w14:paraId="2F3C1120" w14:textId="7B21B59B" w:rsidR="00391F26" w:rsidRDefault="00391F26" w:rsidP="00391F26">
      <w:pPr>
        <w:spacing w:line="360" w:lineRule="auto"/>
        <w:rPr>
          <w:sz w:val="24"/>
          <w:szCs w:val="24"/>
          <w:lang w:val="en-US"/>
        </w:rPr>
      </w:pPr>
      <w:r>
        <w:rPr>
          <w:sz w:val="24"/>
          <w:szCs w:val="24"/>
          <w:lang w:val="en-US"/>
        </w:rPr>
        <w:t>[</w:t>
      </w:r>
      <w:r w:rsidR="00C93483">
        <w:rPr>
          <w:sz w:val="24"/>
          <w:szCs w:val="24"/>
          <w:lang w:val="en-US"/>
        </w:rPr>
        <w:t>6</w:t>
      </w:r>
      <w:r>
        <w:rPr>
          <w:sz w:val="24"/>
          <w:szCs w:val="24"/>
          <w:lang w:val="en-US"/>
        </w:rPr>
        <w:t xml:space="preserve">] </w:t>
      </w:r>
      <w:proofErr w:type="spellStart"/>
      <w:r>
        <w:rPr>
          <w:sz w:val="24"/>
          <w:szCs w:val="24"/>
          <w:lang w:val="en-US"/>
        </w:rPr>
        <w:t>Iwueze</w:t>
      </w:r>
      <w:proofErr w:type="spellEnd"/>
      <w:r>
        <w:rPr>
          <w:sz w:val="24"/>
          <w:szCs w:val="24"/>
          <w:lang w:val="en-US"/>
        </w:rPr>
        <w:t xml:space="preserve">, I. S, and Nwogu, E. C. </w:t>
      </w:r>
      <w:proofErr w:type="spellStart"/>
      <w:r>
        <w:rPr>
          <w:sz w:val="24"/>
          <w:szCs w:val="24"/>
          <w:lang w:val="en-US"/>
        </w:rPr>
        <w:t>FrameWork</w:t>
      </w:r>
      <w:proofErr w:type="spellEnd"/>
      <w:r>
        <w:rPr>
          <w:sz w:val="24"/>
          <w:szCs w:val="24"/>
          <w:lang w:val="en-US"/>
        </w:rPr>
        <w:t xml:space="preserve"> for Choice of Models and Detection of Seasonal Effect in Time Series. Far East Journal of Theoretical Statistics. 2014: 48(1): 45-66</w:t>
      </w:r>
    </w:p>
    <w:p w14:paraId="2E69D6E3" w14:textId="6F6E6B68" w:rsidR="00391F26" w:rsidRDefault="00391F26" w:rsidP="00391F26">
      <w:pPr>
        <w:spacing w:line="360" w:lineRule="auto"/>
        <w:rPr>
          <w:sz w:val="24"/>
          <w:szCs w:val="24"/>
          <w:lang w:val="en-US"/>
        </w:rPr>
      </w:pPr>
      <w:r>
        <w:rPr>
          <w:sz w:val="24"/>
          <w:szCs w:val="24"/>
          <w:lang w:val="en-US"/>
        </w:rPr>
        <w:t>[</w:t>
      </w:r>
      <w:r w:rsidR="00C93483">
        <w:rPr>
          <w:sz w:val="24"/>
          <w:szCs w:val="24"/>
          <w:lang w:val="en-US"/>
        </w:rPr>
        <w:t>7</w:t>
      </w:r>
      <w:r>
        <w:rPr>
          <w:sz w:val="24"/>
          <w:szCs w:val="24"/>
          <w:lang w:val="en-US"/>
        </w:rPr>
        <w:t xml:space="preserve">] Nwogu, E. C, </w:t>
      </w:r>
      <w:proofErr w:type="spellStart"/>
      <w:r>
        <w:rPr>
          <w:sz w:val="24"/>
          <w:szCs w:val="24"/>
          <w:lang w:val="en-US"/>
        </w:rPr>
        <w:t>Iwueze</w:t>
      </w:r>
      <w:proofErr w:type="spellEnd"/>
      <w:r>
        <w:rPr>
          <w:sz w:val="24"/>
          <w:szCs w:val="24"/>
          <w:lang w:val="en-US"/>
        </w:rPr>
        <w:t xml:space="preserve">, I. S,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Mbachu</w:t>
      </w:r>
      <w:proofErr w:type="spellEnd"/>
      <w:r>
        <w:rPr>
          <w:sz w:val="24"/>
          <w:szCs w:val="24"/>
          <w:lang w:val="en-US"/>
        </w:rPr>
        <w:t>, H. I. Choice between Mixed and Multiplicative Models in Time Series Decomposition. Asian Journal of Statistics and Application. 2019: 9(5): 153-159.</w:t>
      </w:r>
    </w:p>
    <w:p w14:paraId="2B500EDC" w14:textId="4CE709E6" w:rsidR="00391F26" w:rsidRDefault="00391F26" w:rsidP="00391F26">
      <w:pPr>
        <w:spacing w:line="360" w:lineRule="auto"/>
        <w:rPr>
          <w:sz w:val="24"/>
          <w:szCs w:val="24"/>
          <w:lang w:val="en-US"/>
        </w:rPr>
      </w:pPr>
      <w:r>
        <w:rPr>
          <w:sz w:val="24"/>
          <w:szCs w:val="24"/>
          <w:lang w:val="en-US"/>
        </w:rPr>
        <w:t>[</w:t>
      </w:r>
      <w:r w:rsidR="00C93483">
        <w:rPr>
          <w:sz w:val="24"/>
          <w:szCs w:val="24"/>
          <w:lang w:val="en-US"/>
        </w:rPr>
        <w:t>8</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Uwaezuoke</w:t>
      </w:r>
      <w:proofErr w:type="spellEnd"/>
      <w:r>
        <w:rPr>
          <w:sz w:val="24"/>
          <w:szCs w:val="24"/>
          <w:lang w:val="en-US"/>
        </w:rPr>
        <w:t>, M. U. Properties of Buys-Ballot Estimates for Mixed Model in Time Series Decomposition. Galore International Journal of Applied Sciences and Humanities 2020: 4(2): 35-40.</w:t>
      </w:r>
    </w:p>
    <w:p w14:paraId="3956CBE3" w14:textId="298EA730" w:rsidR="00391F26" w:rsidRDefault="00391F26" w:rsidP="00391F26">
      <w:pPr>
        <w:spacing w:line="360" w:lineRule="auto"/>
        <w:rPr>
          <w:sz w:val="24"/>
          <w:szCs w:val="24"/>
          <w:lang w:val="en-US"/>
        </w:rPr>
      </w:pPr>
      <w:r>
        <w:rPr>
          <w:sz w:val="24"/>
          <w:szCs w:val="24"/>
          <w:lang w:val="en-US"/>
        </w:rPr>
        <w:t>[</w:t>
      </w:r>
      <w:r w:rsidR="00C93483">
        <w:rPr>
          <w:sz w:val="24"/>
          <w:szCs w:val="24"/>
          <w:lang w:val="en-US"/>
        </w:rPr>
        <w:t>9</w:t>
      </w:r>
      <w:r>
        <w:rPr>
          <w:sz w:val="24"/>
          <w:szCs w:val="24"/>
          <w:lang w:val="en-US"/>
        </w:rPr>
        <w:t xml:space="preserve">] </w:t>
      </w:r>
      <w:proofErr w:type="spellStart"/>
      <w:r>
        <w:rPr>
          <w:sz w:val="24"/>
          <w:szCs w:val="24"/>
          <w:lang w:val="en-US"/>
        </w:rPr>
        <w:t>Dozie</w:t>
      </w:r>
      <w:proofErr w:type="spellEnd"/>
      <w:r>
        <w:rPr>
          <w:sz w:val="24"/>
          <w:szCs w:val="24"/>
          <w:lang w:val="en-US"/>
        </w:rPr>
        <w:t xml:space="preserve">, K. C. N, Nwogu, E. C and </w:t>
      </w:r>
      <w:proofErr w:type="spellStart"/>
      <w:r>
        <w:rPr>
          <w:sz w:val="24"/>
          <w:szCs w:val="24"/>
          <w:lang w:val="en-US"/>
        </w:rPr>
        <w:t>Ijomah</w:t>
      </w:r>
      <w:proofErr w:type="spellEnd"/>
      <w:r>
        <w:rPr>
          <w:sz w:val="24"/>
          <w:szCs w:val="24"/>
          <w:lang w:val="en-US"/>
        </w:rPr>
        <w:t>, M. A. Effect of Missing Observations on Buys-Ballot Estimates of Time Series Components. Asian Journal of Probability and Statistics. 2020: 6(3): 13-24.</w:t>
      </w:r>
    </w:p>
    <w:p w14:paraId="51D8A59F" w14:textId="022D47C0" w:rsidR="00391F26" w:rsidRDefault="00391F26" w:rsidP="00391F26">
      <w:pPr>
        <w:spacing w:line="360" w:lineRule="auto"/>
        <w:rPr>
          <w:sz w:val="24"/>
          <w:szCs w:val="24"/>
          <w:lang w:val="en-US"/>
        </w:rPr>
      </w:pPr>
      <w:r>
        <w:rPr>
          <w:sz w:val="24"/>
          <w:szCs w:val="24"/>
          <w:lang w:val="en-US"/>
        </w:rPr>
        <w:t>[</w:t>
      </w:r>
      <w:r w:rsidR="00C93483">
        <w:rPr>
          <w:sz w:val="24"/>
          <w:szCs w:val="24"/>
          <w:lang w:val="en-US"/>
        </w:rPr>
        <w:t>10</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Ijomah</w:t>
      </w:r>
      <w:proofErr w:type="spellEnd"/>
      <w:r>
        <w:rPr>
          <w:sz w:val="24"/>
          <w:szCs w:val="24"/>
          <w:lang w:val="en-US"/>
        </w:rPr>
        <w:t>, M. A. A Comparative Study on Additive and Mixed Models in Descriptive Time Series. American Journal of Mathematical and Computer Modelling. 2020: 5(1): 12-17</w:t>
      </w:r>
    </w:p>
    <w:p w14:paraId="7F569CA6" w14:textId="2405D8DC" w:rsidR="00391F26" w:rsidRDefault="00391F26" w:rsidP="00391F26">
      <w:pPr>
        <w:spacing w:line="360" w:lineRule="auto"/>
        <w:rPr>
          <w:sz w:val="24"/>
          <w:szCs w:val="24"/>
          <w:lang w:val="en-US"/>
        </w:rPr>
      </w:pPr>
      <w:r>
        <w:rPr>
          <w:sz w:val="24"/>
          <w:szCs w:val="24"/>
          <w:lang w:val="en-US"/>
        </w:rPr>
        <w:t>[</w:t>
      </w:r>
      <w:r w:rsidR="00C93483">
        <w:rPr>
          <w:sz w:val="24"/>
          <w:szCs w:val="24"/>
          <w:lang w:val="en-US"/>
        </w:rPr>
        <w:t>11</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Nwanya</w:t>
      </w:r>
      <w:proofErr w:type="spellEnd"/>
      <w:r>
        <w:rPr>
          <w:sz w:val="24"/>
          <w:szCs w:val="24"/>
          <w:lang w:val="en-US"/>
        </w:rPr>
        <w:t xml:space="preserve">, J. C. N. Comparison of Mixed and Multiplicative Models when Trend-Cycle Component is Linear. Asian Journal of Advanced Research and Reports 2020: </w:t>
      </w:r>
    </w:p>
    <w:p w14:paraId="38C48EFB" w14:textId="0368CEA0" w:rsidR="00391F26" w:rsidRDefault="00391F26" w:rsidP="00391F26">
      <w:pPr>
        <w:spacing w:line="360" w:lineRule="auto"/>
        <w:rPr>
          <w:sz w:val="24"/>
          <w:szCs w:val="24"/>
          <w:lang w:val="en-US"/>
        </w:rPr>
      </w:pPr>
      <w:r>
        <w:rPr>
          <w:sz w:val="24"/>
          <w:szCs w:val="24"/>
          <w:lang w:val="en-US"/>
        </w:rPr>
        <w:t>[1</w:t>
      </w:r>
      <w:r w:rsidR="00C93483">
        <w:rPr>
          <w:sz w:val="24"/>
          <w:szCs w:val="24"/>
          <w:lang w:val="en-US"/>
        </w:rPr>
        <w:t>2</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Ihekuna</w:t>
      </w:r>
      <w:proofErr w:type="spellEnd"/>
      <w:r>
        <w:rPr>
          <w:sz w:val="24"/>
          <w:szCs w:val="24"/>
          <w:lang w:val="en-US"/>
        </w:rPr>
        <w:t>, S. O. Buys-Ballot Estimates of Quadratic Trend Component and Seasonal Indices and Effect of Incomplete Data in Time Series. 2020: 5(2): 341-348</w:t>
      </w:r>
    </w:p>
    <w:p w14:paraId="67AE04A1" w14:textId="2AE02176" w:rsidR="00391F26" w:rsidRDefault="00391F26" w:rsidP="00391F26">
      <w:pPr>
        <w:spacing w:line="360" w:lineRule="auto"/>
        <w:rPr>
          <w:sz w:val="24"/>
          <w:szCs w:val="24"/>
          <w:lang w:val="en-US"/>
        </w:rPr>
      </w:pPr>
      <w:r>
        <w:rPr>
          <w:sz w:val="24"/>
          <w:szCs w:val="24"/>
          <w:lang w:val="en-US"/>
        </w:rPr>
        <w:t>[1</w:t>
      </w:r>
      <w:r w:rsidR="00C93483">
        <w:rPr>
          <w:sz w:val="24"/>
          <w:szCs w:val="24"/>
          <w:lang w:val="en-US"/>
        </w:rPr>
        <w:t>3</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Ibebuogu</w:t>
      </w:r>
      <w:proofErr w:type="spellEnd"/>
      <w:r>
        <w:rPr>
          <w:sz w:val="24"/>
          <w:szCs w:val="24"/>
          <w:lang w:val="en-US"/>
        </w:rPr>
        <w:t>, C. C. Estimates of Time Series Components of Road Traffic Accidents and Effect of Incomplete Observations: Mixed Model CASE. 2020: 7(6): 343-351</w:t>
      </w:r>
    </w:p>
    <w:p w14:paraId="19F47F57" w14:textId="3B7EE831" w:rsidR="00391F26" w:rsidRDefault="00391F26" w:rsidP="00391F26">
      <w:pPr>
        <w:spacing w:line="360" w:lineRule="auto"/>
        <w:rPr>
          <w:sz w:val="24"/>
          <w:szCs w:val="24"/>
          <w:lang w:val="en-US"/>
        </w:rPr>
      </w:pPr>
      <w:r>
        <w:rPr>
          <w:sz w:val="24"/>
          <w:szCs w:val="24"/>
          <w:lang w:val="en-US"/>
        </w:rPr>
        <w:t>[1</w:t>
      </w:r>
      <w:r w:rsidR="00C93483">
        <w:rPr>
          <w:sz w:val="24"/>
          <w:szCs w:val="24"/>
          <w:lang w:val="en-US"/>
        </w:rPr>
        <w:t>4</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Ibebuogu</w:t>
      </w:r>
      <w:proofErr w:type="spellEnd"/>
      <w:r>
        <w:rPr>
          <w:sz w:val="24"/>
          <w:szCs w:val="24"/>
          <w:lang w:val="en-US"/>
        </w:rPr>
        <w:t>, C.C. Road Traffic Offences in Nigeria: An Empirical Analysis using Buys-Ballot Approach. Asian Journal of Probability and Statistics. 2021</w:t>
      </w:r>
    </w:p>
    <w:p w14:paraId="53C5E0D4" w14:textId="6CFE84AB" w:rsidR="00391F26" w:rsidRDefault="00391F26" w:rsidP="00391F26">
      <w:pPr>
        <w:spacing w:line="360" w:lineRule="auto"/>
        <w:rPr>
          <w:sz w:val="24"/>
          <w:szCs w:val="24"/>
          <w:lang w:val="en-US"/>
        </w:rPr>
      </w:pPr>
      <w:r>
        <w:rPr>
          <w:sz w:val="24"/>
          <w:szCs w:val="24"/>
          <w:lang w:val="en-US"/>
        </w:rPr>
        <w:t>[1</w:t>
      </w:r>
      <w:r w:rsidR="00C93483">
        <w:rPr>
          <w:sz w:val="24"/>
          <w:szCs w:val="24"/>
          <w:lang w:val="en-US"/>
        </w:rPr>
        <w:t>5</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Uwaezuoke</w:t>
      </w:r>
      <w:proofErr w:type="spellEnd"/>
      <w:r>
        <w:rPr>
          <w:sz w:val="24"/>
          <w:szCs w:val="24"/>
          <w:lang w:val="en-US"/>
        </w:rPr>
        <w:t>, M. U. Seasonal Analysis of Average Monthly Exchange Rate of Central Bank of Nigeria (CBN) when Trend Cycle Component is Quadratic. International Journal of Research and Innovation in Applied Science (IJRIAS). 2021</w:t>
      </w:r>
    </w:p>
    <w:p w14:paraId="694F1601" w14:textId="26B2F95F" w:rsidR="00391F26" w:rsidRDefault="00391F26" w:rsidP="00391F26">
      <w:pPr>
        <w:spacing w:line="360" w:lineRule="auto"/>
        <w:rPr>
          <w:sz w:val="24"/>
          <w:szCs w:val="24"/>
          <w:lang w:val="en-US"/>
        </w:rPr>
      </w:pPr>
      <w:r>
        <w:rPr>
          <w:sz w:val="24"/>
          <w:szCs w:val="24"/>
          <w:lang w:val="en-US"/>
        </w:rPr>
        <w:lastRenderedPageBreak/>
        <w:t>[1</w:t>
      </w:r>
      <w:r w:rsidR="00C93483">
        <w:rPr>
          <w:sz w:val="24"/>
          <w:szCs w:val="24"/>
          <w:lang w:val="en-US"/>
        </w:rPr>
        <w:t>6</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Ihekuna</w:t>
      </w:r>
      <w:proofErr w:type="spellEnd"/>
      <w:r>
        <w:rPr>
          <w:sz w:val="24"/>
          <w:szCs w:val="24"/>
          <w:lang w:val="en-US"/>
        </w:rPr>
        <w:t>, S. O. Additive Seasonality in Time Series using Row and Overall Sample Variances of the Buys-Ballot Table. 2022: Asian Journal of Probability and Statistics. 2022: 1-9</w:t>
      </w:r>
    </w:p>
    <w:p w14:paraId="1A0C2145" w14:textId="44229248" w:rsidR="00391F26" w:rsidRDefault="00391F26" w:rsidP="00391F26">
      <w:pPr>
        <w:spacing w:line="360" w:lineRule="auto"/>
        <w:rPr>
          <w:sz w:val="24"/>
          <w:szCs w:val="24"/>
          <w:lang w:val="en-US"/>
        </w:rPr>
      </w:pPr>
      <w:r>
        <w:rPr>
          <w:sz w:val="24"/>
          <w:szCs w:val="24"/>
          <w:lang w:val="en-US"/>
        </w:rPr>
        <w:t>[1</w:t>
      </w:r>
      <w:r w:rsidR="00C93483">
        <w:rPr>
          <w:sz w:val="24"/>
          <w:szCs w:val="24"/>
          <w:lang w:val="en-US"/>
        </w:rPr>
        <w:t>7</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Ihekuna</w:t>
      </w:r>
      <w:proofErr w:type="spellEnd"/>
      <w:r>
        <w:rPr>
          <w:sz w:val="24"/>
          <w:szCs w:val="24"/>
          <w:lang w:val="en-US"/>
        </w:rPr>
        <w:t>, S. O. The Effect of Missing Data on Estimates of Exponential Trend-Cycle and Seasonal Components in Time Series: Additive Case. Asian Journal Probability and Statistics, 2023: 24(1): 22-36</w:t>
      </w:r>
    </w:p>
    <w:p w14:paraId="5E652609" w14:textId="68515CA7" w:rsidR="00391F26" w:rsidRDefault="00391F26" w:rsidP="00391F26">
      <w:pPr>
        <w:spacing w:line="360" w:lineRule="auto"/>
        <w:rPr>
          <w:sz w:val="24"/>
          <w:szCs w:val="24"/>
          <w:lang w:val="en-US"/>
        </w:rPr>
      </w:pPr>
      <w:r>
        <w:rPr>
          <w:sz w:val="24"/>
          <w:szCs w:val="24"/>
          <w:lang w:val="en-US"/>
        </w:rPr>
        <w:t>[1</w:t>
      </w:r>
      <w:r w:rsidR="00C93483">
        <w:rPr>
          <w:sz w:val="24"/>
          <w:szCs w:val="24"/>
          <w:lang w:val="en-US"/>
        </w:rPr>
        <w:t>8</w:t>
      </w:r>
      <w:r>
        <w:rPr>
          <w:sz w:val="24"/>
          <w:szCs w:val="24"/>
          <w:lang w:val="en-US"/>
        </w:rPr>
        <w:t xml:space="preserve">] </w:t>
      </w:r>
      <w:proofErr w:type="spellStart"/>
      <w:r>
        <w:rPr>
          <w:sz w:val="24"/>
          <w:szCs w:val="24"/>
          <w:lang w:val="en-US"/>
        </w:rPr>
        <w:t>Dozie</w:t>
      </w:r>
      <w:proofErr w:type="spellEnd"/>
      <w:r>
        <w:rPr>
          <w:sz w:val="24"/>
          <w:szCs w:val="24"/>
          <w:lang w:val="en-US"/>
        </w:rPr>
        <w:t>, K. C. N. Buys-Ballot Estimates for Overall Sample Variances and Their Statistical Properties. Asian Journal of Advanced Research and Reports. 2023: 17(10): 213-223</w:t>
      </w:r>
    </w:p>
    <w:p w14:paraId="69711C88" w14:textId="64B5677C" w:rsidR="00391F26" w:rsidRDefault="00391F26" w:rsidP="00391F26">
      <w:pPr>
        <w:spacing w:line="360" w:lineRule="auto"/>
        <w:rPr>
          <w:sz w:val="24"/>
          <w:szCs w:val="24"/>
          <w:lang w:val="en-US"/>
        </w:rPr>
      </w:pPr>
      <w:r>
        <w:rPr>
          <w:sz w:val="24"/>
          <w:szCs w:val="24"/>
          <w:lang w:val="en-US"/>
        </w:rPr>
        <w:t>[1</w:t>
      </w:r>
      <w:r w:rsidR="00C93483">
        <w:rPr>
          <w:sz w:val="24"/>
          <w:szCs w:val="24"/>
          <w:lang w:val="en-US"/>
        </w:rPr>
        <w:t>9</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Uwaezuoke</w:t>
      </w:r>
      <w:proofErr w:type="spellEnd"/>
      <w:r>
        <w:rPr>
          <w:sz w:val="24"/>
          <w:szCs w:val="24"/>
          <w:lang w:val="en-US"/>
        </w:rPr>
        <w:t xml:space="preserve">, M. U. The Proposed Buys-Ballot Estimates for Multiplicative Model with Error Variances. Journal of Engineering Research and Reports. 2023: 25(8): 94-106 </w:t>
      </w:r>
    </w:p>
    <w:p w14:paraId="33607183" w14:textId="430A26F8" w:rsidR="00391F26" w:rsidRDefault="00391F26" w:rsidP="00391F26">
      <w:pPr>
        <w:spacing w:line="360" w:lineRule="auto"/>
        <w:rPr>
          <w:sz w:val="24"/>
          <w:szCs w:val="24"/>
          <w:lang w:val="en-US"/>
        </w:rPr>
      </w:pPr>
      <w:r>
        <w:rPr>
          <w:sz w:val="24"/>
          <w:szCs w:val="24"/>
          <w:lang w:val="en-US"/>
        </w:rPr>
        <w:t>[</w:t>
      </w:r>
      <w:r w:rsidR="00C93483">
        <w:rPr>
          <w:sz w:val="24"/>
          <w:szCs w:val="24"/>
          <w:lang w:val="en-US"/>
        </w:rPr>
        <w:t>20</w:t>
      </w:r>
      <w:r>
        <w:rPr>
          <w:sz w:val="24"/>
          <w:szCs w:val="24"/>
          <w:lang w:val="en-US"/>
        </w:rPr>
        <w:t xml:space="preserve">] </w:t>
      </w:r>
      <w:proofErr w:type="spellStart"/>
      <w:r>
        <w:rPr>
          <w:sz w:val="24"/>
          <w:szCs w:val="24"/>
          <w:lang w:val="en-US"/>
        </w:rPr>
        <w:t>Dozie</w:t>
      </w:r>
      <w:proofErr w:type="spellEnd"/>
      <w:r>
        <w:rPr>
          <w:sz w:val="24"/>
          <w:szCs w:val="24"/>
          <w:lang w:val="en-US"/>
        </w:rPr>
        <w:t>, K. C. N. Assessing Performance of Estimation Techniques in Time Series Analysis when Trend-Cycle Component is Linear. Asian Journal of Research in Computer Science. 2024: 17(12): 18-29</w:t>
      </w:r>
    </w:p>
    <w:p w14:paraId="0E8C9B9B" w14:textId="77777777" w:rsidR="001354E7" w:rsidRDefault="00C93483" w:rsidP="00391F26">
      <w:pPr>
        <w:spacing w:line="360" w:lineRule="auto"/>
        <w:rPr>
          <w:sz w:val="24"/>
          <w:szCs w:val="24"/>
          <w:lang w:val="en-US"/>
        </w:rPr>
      </w:pPr>
      <w:r>
        <w:rPr>
          <w:sz w:val="24"/>
          <w:szCs w:val="24"/>
          <w:lang w:val="en-US"/>
        </w:rPr>
        <w:t>[21]</w:t>
      </w:r>
      <w:r w:rsidR="00F66A22">
        <w:rPr>
          <w:sz w:val="24"/>
          <w:szCs w:val="24"/>
          <w:lang w:val="en-US"/>
        </w:rPr>
        <w:t xml:space="preserve"> </w:t>
      </w:r>
      <w:proofErr w:type="spellStart"/>
      <w:r w:rsidR="00F66A22">
        <w:rPr>
          <w:sz w:val="24"/>
          <w:szCs w:val="24"/>
          <w:lang w:val="en-US"/>
        </w:rPr>
        <w:t>Eqwuekwe</w:t>
      </w:r>
      <w:proofErr w:type="spellEnd"/>
      <w:r w:rsidR="00F66A22">
        <w:rPr>
          <w:sz w:val="24"/>
          <w:szCs w:val="24"/>
          <w:lang w:val="en-US"/>
        </w:rPr>
        <w:t xml:space="preserve">, A.C, </w:t>
      </w:r>
      <w:proofErr w:type="spellStart"/>
      <w:r w:rsidR="00F66A22">
        <w:rPr>
          <w:sz w:val="24"/>
          <w:szCs w:val="24"/>
          <w:lang w:val="en-US"/>
        </w:rPr>
        <w:t>Dozie</w:t>
      </w:r>
      <w:proofErr w:type="spellEnd"/>
      <w:r w:rsidR="00F66A22">
        <w:rPr>
          <w:sz w:val="24"/>
          <w:szCs w:val="24"/>
          <w:lang w:val="en-US"/>
        </w:rPr>
        <w:t>, K.C.N and Igbo, A. Impact of Missing Data on Quadratic Trend-Cycle and Seasonal Indices in Time Series Analysis: Additive Case. Annals of Biostatistics and Biometric Applications. 2026: 7(2): 1-11</w:t>
      </w:r>
    </w:p>
    <w:p w14:paraId="39F6228F" w14:textId="4D7BFE0C" w:rsidR="00391F26" w:rsidRDefault="001354E7" w:rsidP="00391F26">
      <w:pPr>
        <w:spacing w:line="360" w:lineRule="auto"/>
        <w:rPr>
          <w:sz w:val="24"/>
          <w:szCs w:val="24"/>
          <w:lang w:val="en-US"/>
        </w:rPr>
      </w:pPr>
      <w:r>
        <w:rPr>
          <w:sz w:val="24"/>
          <w:szCs w:val="24"/>
          <w:lang w:val="en-US"/>
        </w:rPr>
        <w:t xml:space="preserve">[22] </w:t>
      </w:r>
      <w:proofErr w:type="spellStart"/>
      <w:r>
        <w:rPr>
          <w:sz w:val="24"/>
          <w:szCs w:val="24"/>
          <w:lang w:val="en-US"/>
        </w:rPr>
        <w:t>Nzenwa</w:t>
      </w:r>
      <w:proofErr w:type="spellEnd"/>
      <w:r>
        <w:rPr>
          <w:sz w:val="24"/>
          <w:szCs w:val="24"/>
          <w:lang w:val="en-US"/>
        </w:rPr>
        <w:t xml:space="preserve">, U.C. Characterization of Mixed Model </w:t>
      </w:r>
      <w:r w:rsidR="00935AE5">
        <w:rPr>
          <w:sz w:val="24"/>
          <w:szCs w:val="24"/>
          <w:lang w:val="en-US"/>
        </w:rPr>
        <w:t>for Time Series Decomposition when Trend Cycle Component are Quadratic and Exponential</w:t>
      </w:r>
      <w:r w:rsidR="009579CF">
        <w:rPr>
          <w:sz w:val="24"/>
          <w:szCs w:val="24"/>
          <w:lang w:val="en-US"/>
        </w:rPr>
        <w:t xml:space="preserve">, </w:t>
      </w:r>
      <w:proofErr w:type="spellStart"/>
      <w:r w:rsidR="009579CF">
        <w:rPr>
          <w:sz w:val="24"/>
          <w:szCs w:val="24"/>
          <w:lang w:val="en-US"/>
        </w:rPr>
        <w:t>Ph.D</w:t>
      </w:r>
      <w:proofErr w:type="spellEnd"/>
      <w:r w:rsidR="009579CF">
        <w:rPr>
          <w:sz w:val="24"/>
          <w:szCs w:val="24"/>
          <w:lang w:val="en-US"/>
        </w:rPr>
        <w:t xml:space="preserve"> Thesis, Department of Statistics, Owerri, Imo Stata, 2024</w:t>
      </w:r>
      <w:r w:rsidR="00F66A22">
        <w:rPr>
          <w:sz w:val="24"/>
          <w:szCs w:val="24"/>
          <w:lang w:val="en-US"/>
        </w:rPr>
        <w:t xml:space="preserve"> </w:t>
      </w:r>
    </w:p>
    <w:p w14:paraId="3298A10A" w14:textId="77777777" w:rsidR="00391F26" w:rsidRDefault="00391F26" w:rsidP="00391F26">
      <w:pPr>
        <w:spacing w:line="360" w:lineRule="auto"/>
        <w:rPr>
          <w:sz w:val="24"/>
          <w:szCs w:val="24"/>
          <w:lang w:val="en-US"/>
        </w:rPr>
      </w:pPr>
    </w:p>
    <w:p w14:paraId="2466D55A" w14:textId="77777777" w:rsidR="00391F26" w:rsidRDefault="00391F26" w:rsidP="00391F26">
      <w:pPr>
        <w:spacing w:line="360" w:lineRule="auto"/>
        <w:rPr>
          <w:sz w:val="24"/>
          <w:szCs w:val="24"/>
          <w:lang w:val="en-US"/>
        </w:rPr>
      </w:pPr>
    </w:p>
    <w:p w14:paraId="18139392" w14:textId="77777777" w:rsidR="00391F26" w:rsidRDefault="00391F26" w:rsidP="00391F26">
      <w:pPr>
        <w:spacing w:line="360" w:lineRule="auto"/>
        <w:rPr>
          <w:sz w:val="24"/>
          <w:szCs w:val="24"/>
          <w:lang w:val="en-US"/>
        </w:rPr>
      </w:pPr>
    </w:p>
    <w:p w14:paraId="42111285" w14:textId="77777777" w:rsidR="00391F26" w:rsidRPr="00D70AB6" w:rsidRDefault="00391F26" w:rsidP="00391F26">
      <w:pPr>
        <w:rPr>
          <w:sz w:val="24"/>
          <w:szCs w:val="24"/>
          <w:lang w:val="en-US"/>
        </w:rPr>
      </w:pPr>
    </w:p>
    <w:p w14:paraId="240040ED" w14:textId="77777777" w:rsidR="00391F26" w:rsidRDefault="00391F26" w:rsidP="00391F26">
      <w:pPr>
        <w:rPr>
          <w:sz w:val="24"/>
          <w:szCs w:val="24"/>
          <w:lang w:val="en-US"/>
        </w:rPr>
      </w:pPr>
    </w:p>
    <w:p w14:paraId="6FEB95A6" w14:textId="77777777" w:rsidR="00AC7B9F" w:rsidRDefault="00AC7B9F" w:rsidP="00ED23A4">
      <w:pPr>
        <w:keepNext/>
        <w:spacing w:line="360" w:lineRule="auto"/>
        <w:rPr>
          <w:sz w:val="24"/>
          <w:szCs w:val="24"/>
          <w:lang w:val="en-US"/>
        </w:rPr>
      </w:pPr>
    </w:p>
    <w:p w14:paraId="0E7AB138" w14:textId="77777777" w:rsidR="00AC7B9F" w:rsidRDefault="00AC7B9F" w:rsidP="00ED23A4">
      <w:pPr>
        <w:keepNext/>
        <w:spacing w:line="360" w:lineRule="auto"/>
        <w:rPr>
          <w:sz w:val="24"/>
          <w:szCs w:val="24"/>
          <w:lang w:val="en-US"/>
        </w:rPr>
      </w:pPr>
    </w:p>
    <w:p w14:paraId="1652B1AE" w14:textId="77777777" w:rsidR="00AC7B9F" w:rsidRDefault="00AC7B9F" w:rsidP="00ED23A4">
      <w:pPr>
        <w:keepNext/>
        <w:spacing w:line="360" w:lineRule="auto"/>
        <w:rPr>
          <w:sz w:val="24"/>
          <w:szCs w:val="24"/>
          <w:lang w:val="en-US"/>
        </w:rPr>
      </w:pPr>
    </w:p>
    <w:p w14:paraId="5AFC06F7" w14:textId="77777777" w:rsidR="00AC7B9F" w:rsidRDefault="00AC7B9F" w:rsidP="00ED23A4">
      <w:pPr>
        <w:keepNext/>
        <w:spacing w:line="360" w:lineRule="auto"/>
        <w:rPr>
          <w:sz w:val="24"/>
          <w:szCs w:val="24"/>
          <w:lang w:val="en-US"/>
        </w:rPr>
      </w:pPr>
    </w:p>
    <w:p w14:paraId="5CDE3766" w14:textId="77777777" w:rsidR="00AC7B9F" w:rsidRDefault="00AC7B9F" w:rsidP="00ED23A4">
      <w:pPr>
        <w:keepNext/>
        <w:spacing w:line="360" w:lineRule="auto"/>
        <w:rPr>
          <w:sz w:val="24"/>
          <w:szCs w:val="24"/>
          <w:lang w:val="en-US"/>
        </w:rPr>
      </w:pPr>
    </w:p>
    <w:p w14:paraId="27A3BC88" w14:textId="77777777" w:rsidR="00AC7B9F" w:rsidRDefault="00AC7B9F" w:rsidP="00ED23A4">
      <w:pPr>
        <w:keepNext/>
        <w:spacing w:line="360" w:lineRule="auto"/>
        <w:rPr>
          <w:sz w:val="24"/>
          <w:szCs w:val="24"/>
          <w:lang w:val="en-US"/>
        </w:rPr>
      </w:pPr>
    </w:p>
    <w:p w14:paraId="28626349" w14:textId="77777777" w:rsidR="00AC7B9F" w:rsidRDefault="00AC7B9F" w:rsidP="00ED23A4">
      <w:pPr>
        <w:keepNext/>
        <w:spacing w:line="360" w:lineRule="auto"/>
        <w:rPr>
          <w:sz w:val="24"/>
          <w:szCs w:val="24"/>
          <w:lang w:val="en-US"/>
        </w:rPr>
      </w:pPr>
    </w:p>
    <w:p w14:paraId="304575C4" w14:textId="77777777" w:rsidR="00AC7B9F" w:rsidRDefault="00AC7B9F" w:rsidP="00ED23A4">
      <w:pPr>
        <w:keepNext/>
        <w:spacing w:line="360" w:lineRule="auto"/>
        <w:rPr>
          <w:sz w:val="24"/>
          <w:szCs w:val="24"/>
          <w:lang w:val="en-US"/>
        </w:rPr>
      </w:pPr>
    </w:p>
    <w:p w14:paraId="3715860C" w14:textId="77777777" w:rsidR="00AC7B9F" w:rsidRDefault="00AC7B9F" w:rsidP="00ED23A4">
      <w:pPr>
        <w:keepNext/>
        <w:spacing w:line="360" w:lineRule="auto"/>
        <w:rPr>
          <w:sz w:val="24"/>
          <w:szCs w:val="24"/>
          <w:lang w:val="en-US"/>
        </w:rPr>
      </w:pPr>
    </w:p>
    <w:p w14:paraId="39C7FB3C" w14:textId="77777777" w:rsidR="00AC7B9F" w:rsidRDefault="00AC7B9F" w:rsidP="00ED23A4">
      <w:pPr>
        <w:keepNext/>
        <w:spacing w:line="360" w:lineRule="auto"/>
        <w:rPr>
          <w:sz w:val="24"/>
          <w:szCs w:val="24"/>
          <w:lang w:val="en-US"/>
        </w:rPr>
      </w:pPr>
    </w:p>
    <w:p w14:paraId="767136F9" w14:textId="77777777" w:rsidR="00AC7B9F" w:rsidRDefault="00AC7B9F" w:rsidP="00ED23A4">
      <w:pPr>
        <w:keepNext/>
        <w:spacing w:line="360" w:lineRule="auto"/>
        <w:rPr>
          <w:sz w:val="24"/>
          <w:szCs w:val="24"/>
          <w:lang w:val="en-US"/>
        </w:rPr>
      </w:pPr>
    </w:p>
    <w:p w14:paraId="4E6B450B" w14:textId="77777777" w:rsidR="00AC7B9F" w:rsidRDefault="00AC7B9F" w:rsidP="00ED23A4">
      <w:pPr>
        <w:keepNext/>
        <w:spacing w:line="360" w:lineRule="auto"/>
        <w:rPr>
          <w:sz w:val="24"/>
          <w:szCs w:val="24"/>
          <w:lang w:val="en-US"/>
        </w:rPr>
      </w:pPr>
    </w:p>
    <w:p w14:paraId="5552B4F7" w14:textId="77777777" w:rsidR="00AC7B9F" w:rsidRDefault="00AC7B9F" w:rsidP="00ED23A4">
      <w:pPr>
        <w:keepNext/>
        <w:spacing w:line="360" w:lineRule="auto"/>
        <w:rPr>
          <w:sz w:val="24"/>
          <w:szCs w:val="24"/>
          <w:lang w:val="en-US"/>
        </w:rPr>
      </w:pPr>
    </w:p>
    <w:p w14:paraId="3D797D59" w14:textId="77777777" w:rsidR="00AC7B9F" w:rsidRDefault="00AC7B9F" w:rsidP="00ED23A4">
      <w:pPr>
        <w:keepNext/>
        <w:spacing w:line="360" w:lineRule="auto"/>
        <w:rPr>
          <w:sz w:val="24"/>
          <w:szCs w:val="24"/>
          <w:lang w:val="en-US"/>
        </w:rPr>
      </w:pPr>
    </w:p>
    <w:p w14:paraId="0DDC103F" w14:textId="77777777" w:rsidR="00AC7B9F" w:rsidRDefault="00AC7B9F" w:rsidP="00ED23A4">
      <w:pPr>
        <w:keepNext/>
        <w:spacing w:line="360" w:lineRule="auto"/>
        <w:rPr>
          <w:sz w:val="24"/>
          <w:szCs w:val="24"/>
          <w:lang w:val="en-US"/>
        </w:rPr>
      </w:pPr>
    </w:p>
    <w:p w14:paraId="088BBDA1" w14:textId="77777777" w:rsidR="00AC7B9F" w:rsidRDefault="00AC7B9F" w:rsidP="00ED23A4">
      <w:pPr>
        <w:keepNext/>
        <w:spacing w:line="360" w:lineRule="auto"/>
        <w:rPr>
          <w:sz w:val="24"/>
          <w:szCs w:val="24"/>
          <w:lang w:val="en-US"/>
        </w:rPr>
      </w:pPr>
    </w:p>
    <w:p w14:paraId="519527DE" w14:textId="77777777" w:rsidR="00AC7B9F" w:rsidRDefault="00AC7B9F" w:rsidP="00ED23A4">
      <w:pPr>
        <w:keepNext/>
        <w:spacing w:line="360" w:lineRule="auto"/>
        <w:rPr>
          <w:sz w:val="24"/>
          <w:szCs w:val="24"/>
          <w:lang w:val="en-US"/>
        </w:rPr>
      </w:pPr>
    </w:p>
    <w:p w14:paraId="1A4BFA4A" w14:textId="77777777" w:rsidR="00AC7B9F" w:rsidRDefault="00AC7B9F" w:rsidP="00ED23A4">
      <w:pPr>
        <w:keepNext/>
        <w:spacing w:line="360" w:lineRule="auto"/>
        <w:rPr>
          <w:sz w:val="24"/>
          <w:szCs w:val="24"/>
          <w:lang w:val="en-US"/>
        </w:rPr>
      </w:pPr>
    </w:p>
    <w:p w14:paraId="6B873588" w14:textId="77777777" w:rsidR="00ED23A4" w:rsidRDefault="00ED23A4" w:rsidP="00ED23A4">
      <w:pPr>
        <w:rPr>
          <w:sz w:val="24"/>
          <w:szCs w:val="24"/>
          <w:lang w:val="en-US"/>
        </w:rPr>
      </w:pPr>
    </w:p>
    <w:p w14:paraId="3D1DA1DC" w14:textId="77777777" w:rsidR="00ED23A4" w:rsidRDefault="00ED23A4" w:rsidP="00ED23A4">
      <w:pPr>
        <w:rPr>
          <w:sz w:val="24"/>
          <w:szCs w:val="24"/>
          <w:lang w:val="en-US"/>
        </w:rPr>
      </w:pPr>
    </w:p>
    <w:p w14:paraId="295BDC2B" w14:textId="77777777" w:rsidR="00EF0622" w:rsidRDefault="00EF0622">
      <w:pPr>
        <w:rPr>
          <w:sz w:val="24"/>
          <w:szCs w:val="24"/>
          <w:lang w:val="en-US"/>
        </w:rPr>
      </w:pPr>
    </w:p>
    <w:sectPr w:rsidR="00EF06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63"/>
    <w:rsid w:val="00002942"/>
    <w:rsid w:val="00005B30"/>
    <w:rsid w:val="00036A17"/>
    <w:rsid w:val="00037038"/>
    <w:rsid w:val="00054B16"/>
    <w:rsid w:val="00055FAD"/>
    <w:rsid w:val="0006659B"/>
    <w:rsid w:val="00070855"/>
    <w:rsid w:val="00072A38"/>
    <w:rsid w:val="00082141"/>
    <w:rsid w:val="00084C2D"/>
    <w:rsid w:val="00085017"/>
    <w:rsid w:val="00092080"/>
    <w:rsid w:val="000944B3"/>
    <w:rsid w:val="000A10C6"/>
    <w:rsid w:val="000A78B7"/>
    <w:rsid w:val="000B00D8"/>
    <w:rsid w:val="000B0626"/>
    <w:rsid w:val="000B3465"/>
    <w:rsid w:val="000B3E6D"/>
    <w:rsid w:val="000D1CDD"/>
    <w:rsid w:val="000D1F4F"/>
    <w:rsid w:val="000E13CE"/>
    <w:rsid w:val="000E1805"/>
    <w:rsid w:val="000E2BF0"/>
    <w:rsid w:val="000F1B39"/>
    <w:rsid w:val="000F6178"/>
    <w:rsid w:val="00103E54"/>
    <w:rsid w:val="0011492E"/>
    <w:rsid w:val="00131996"/>
    <w:rsid w:val="001354E7"/>
    <w:rsid w:val="00173625"/>
    <w:rsid w:val="00174A90"/>
    <w:rsid w:val="00180ADD"/>
    <w:rsid w:val="00197CC0"/>
    <w:rsid w:val="001A57B9"/>
    <w:rsid w:val="001C3073"/>
    <w:rsid w:val="001D4971"/>
    <w:rsid w:val="001D6FE1"/>
    <w:rsid w:val="001E3AFA"/>
    <w:rsid w:val="001F7413"/>
    <w:rsid w:val="001F7879"/>
    <w:rsid w:val="00203187"/>
    <w:rsid w:val="002044D6"/>
    <w:rsid w:val="002107C5"/>
    <w:rsid w:val="002448E9"/>
    <w:rsid w:val="0025157C"/>
    <w:rsid w:val="0026715B"/>
    <w:rsid w:val="0027158D"/>
    <w:rsid w:val="002819DF"/>
    <w:rsid w:val="00291176"/>
    <w:rsid w:val="002921F0"/>
    <w:rsid w:val="002A1A6E"/>
    <w:rsid w:val="002A1DFD"/>
    <w:rsid w:val="002C44B8"/>
    <w:rsid w:val="002D13B4"/>
    <w:rsid w:val="002E0EC1"/>
    <w:rsid w:val="002F44E8"/>
    <w:rsid w:val="00300FFE"/>
    <w:rsid w:val="003036F0"/>
    <w:rsid w:val="003127CC"/>
    <w:rsid w:val="003369EF"/>
    <w:rsid w:val="003401B2"/>
    <w:rsid w:val="003515DF"/>
    <w:rsid w:val="0035731D"/>
    <w:rsid w:val="00363560"/>
    <w:rsid w:val="00365E7A"/>
    <w:rsid w:val="0036779E"/>
    <w:rsid w:val="00376DB0"/>
    <w:rsid w:val="00377D12"/>
    <w:rsid w:val="00385955"/>
    <w:rsid w:val="00391F26"/>
    <w:rsid w:val="003A1F5E"/>
    <w:rsid w:val="003B0F5E"/>
    <w:rsid w:val="003C374F"/>
    <w:rsid w:val="003D5A58"/>
    <w:rsid w:val="003D6603"/>
    <w:rsid w:val="003E12D3"/>
    <w:rsid w:val="003E3BFF"/>
    <w:rsid w:val="003E5A77"/>
    <w:rsid w:val="003E66A5"/>
    <w:rsid w:val="003F4718"/>
    <w:rsid w:val="004005CC"/>
    <w:rsid w:val="004045DC"/>
    <w:rsid w:val="00405762"/>
    <w:rsid w:val="0041534D"/>
    <w:rsid w:val="00437979"/>
    <w:rsid w:val="00454A29"/>
    <w:rsid w:val="0046349F"/>
    <w:rsid w:val="004846C8"/>
    <w:rsid w:val="00486E6A"/>
    <w:rsid w:val="00487506"/>
    <w:rsid w:val="00491262"/>
    <w:rsid w:val="004965FA"/>
    <w:rsid w:val="00496D19"/>
    <w:rsid w:val="004A17C8"/>
    <w:rsid w:val="004A60A8"/>
    <w:rsid w:val="004D0453"/>
    <w:rsid w:val="004D24EF"/>
    <w:rsid w:val="004F3000"/>
    <w:rsid w:val="005001B3"/>
    <w:rsid w:val="00505E4F"/>
    <w:rsid w:val="00507B85"/>
    <w:rsid w:val="00507BA5"/>
    <w:rsid w:val="0051291C"/>
    <w:rsid w:val="00515A56"/>
    <w:rsid w:val="00524080"/>
    <w:rsid w:val="005244D3"/>
    <w:rsid w:val="0052545D"/>
    <w:rsid w:val="00530488"/>
    <w:rsid w:val="00537A66"/>
    <w:rsid w:val="0054090D"/>
    <w:rsid w:val="00542721"/>
    <w:rsid w:val="005507D7"/>
    <w:rsid w:val="005513A5"/>
    <w:rsid w:val="005612AD"/>
    <w:rsid w:val="00562BFA"/>
    <w:rsid w:val="00565D8A"/>
    <w:rsid w:val="0057134F"/>
    <w:rsid w:val="00597B71"/>
    <w:rsid w:val="005C6165"/>
    <w:rsid w:val="005D0CD1"/>
    <w:rsid w:val="005D1135"/>
    <w:rsid w:val="005F31B8"/>
    <w:rsid w:val="005F37F7"/>
    <w:rsid w:val="006002BA"/>
    <w:rsid w:val="00631BF8"/>
    <w:rsid w:val="00650C52"/>
    <w:rsid w:val="00670A86"/>
    <w:rsid w:val="00671E65"/>
    <w:rsid w:val="0067276F"/>
    <w:rsid w:val="006750AA"/>
    <w:rsid w:val="00676F98"/>
    <w:rsid w:val="00677C1A"/>
    <w:rsid w:val="0068164E"/>
    <w:rsid w:val="00686810"/>
    <w:rsid w:val="0069643B"/>
    <w:rsid w:val="006B3B82"/>
    <w:rsid w:val="006B46CE"/>
    <w:rsid w:val="006C0539"/>
    <w:rsid w:val="006C2898"/>
    <w:rsid w:val="006C399F"/>
    <w:rsid w:val="006D5B03"/>
    <w:rsid w:val="006F2C82"/>
    <w:rsid w:val="006F348A"/>
    <w:rsid w:val="00700A48"/>
    <w:rsid w:val="00727477"/>
    <w:rsid w:val="00731E8F"/>
    <w:rsid w:val="00734FA8"/>
    <w:rsid w:val="00735FBB"/>
    <w:rsid w:val="0073692B"/>
    <w:rsid w:val="00736F57"/>
    <w:rsid w:val="00741325"/>
    <w:rsid w:val="00743A52"/>
    <w:rsid w:val="0076476C"/>
    <w:rsid w:val="007814AA"/>
    <w:rsid w:val="007930E4"/>
    <w:rsid w:val="007A2DCA"/>
    <w:rsid w:val="007C46EC"/>
    <w:rsid w:val="007C47E8"/>
    <w:rsid w:val="007D2322"/>
    <w:rsid w:val="007D4ADF"/>
    <w:rsid w:val="007E24CE"/>
    <w:rsid w:val="007E2660"/>
    <w:rsid w:val="007E5343"/>
    <w:rsid w:val="007F245D"/>
    <w:rsid w:val="007F24CC"/>
    <w:rsid w:val="007F2AA7"/>
    <w:rsid w:val="00803865"/>
    <w:rsid w:val="00823238"/>
    <w:rsid w:val="00826829"/>
    <w:rsid w:val="00831EEC"/>
    <w:rsid w:val="00845FAA"/>
    <w:rsid w:val="00847C9D"/>
    <w:rsid w:val="00881219"/>
    <w:rsid w:val="00881491"/>
    <w:rsid w:val="00885E5C"/>
    <w:rsid w:val="00891FDA"/>
    <w:rsid w:val="00896D0F"/>
    <w:rsid w:val="008A26DC"/>
    <w:rsid w:val="008A2A41"/>
    <w:rsid w:val="008B2066"/>
    <w:rsid w:val="008B2B10"/>
    <w:rsid w:val="008C30EF"/>
    <w:rsid w:val="008C7B08"/>
    <w:rsid w:val="008D791B"/>
    <w:rsid w:val="008E2A1D"/>
    <w:rsid w:val="008E4351"/>
    <w:rsid w:val="008F336E"/>
    <w:rsid w:val="008F7A36"/>
    <w:rsid w:val="00917647"/>
    <w:rsid w:val="009240DA"/>
    <w:rsid w:val="00935AE5"/>
    <w:rsid w:val="00946440"/>
    <w:rsid w:val="00952CC3"/>
    <w:rsid w:val="009579CF"/>
    <w:rsid w:val="0096006E"/>
    <w:rsid w:val="0096765A"/>
    <w:rsid w:val="009720FF"/>
    <w:rsid w:val="00972583"/>
    <w:rsid w:val="0097733B"/>
    <w:rsid w:val="00982BDC"/>
    <w:rsid w:val="009A2468"/>
    <w:rsid w:val="009A4A60"/>
    <w:rsid w:val="009C6A71"/>
    <w:rsid w:val="009D314A"/>
    <w:rsid w:val="00A054F5"/>
    <w:rsid w:val="00A05928"/>
    <w:rsid w:val="00A47E38"/>
    <w:rsid w:val="00A522B4"/>
    <w:rsid w:val="00A53E4C"/>
    <w:rsid w:val="00A5561F"/>
    <w:rsid w:val="00A70697"/>
    <w:rsid w:val="00A735DB"/>
    <w:rsid w:val="00A95AEA"/>
    <w:rsid w:val="00AB3FB2"/>
    <w:rsid w:val="00AC25B3"/>
    <w:rsid w:val="00AC7B9F"/>
    <w:rsid w:val="00AD31E0"/>
    <w:rsid w:val="00AE0D20"/>
    <w:rsid w:val="00AE39A5"/>
    <w:rsid w:val="00AE3DD7"/>
    <w:rsid w:val="00AE4B7B"/>
    <w:rsid w:val="00AF082E"/>
    <w:rsid w:val="00AF3699"/>
    <w:rsid w:val="00AF5171"/>
    <w:rsid w:val="00B01025"/>
    <w:rsid w:val="00B02FB2"/>
    <w:rsid w:val="00B17C24"/>
    <w:rsid w:val="00B43CE4"/>
    <w:rsid w:val="00B504D5"/>
    <w:rsid w:val="00B64B4E"/>
    <w:rsid w:val="00B67106"/>
    <w:rsid w:val="00B825A9"/>
    <w:rsid w:val="00BC1688"/>
    <w:rsid w:val="00BD1A1A"/>
    <w:rsid w:val="00BD4190"/>
    <w:rsid w:val="00BE0B24"/>
    <w:rsid w:val="00BE2299"/>
    <w:rsid w:val="00BF4E5E"/>
    <w:rsid w:val="00C05571"/>
    <w:rsid w:val="00C11BA8"/>
    <w:rsid w:val="00C22B9F"/>
    <w:rsid w:val="00C34CDB"/>
    <w:rsid w:val="00C43E79"/>
    <w:rsid w:val="00C446F7"/>
    <w:rsid w:val="00C45AFA"/>
    <w:rsid w:val="00C5164E"/>
    <w:rsid w:val="00C70E04"/>
    <w:rsid w:val="00C73534"/>
    <w:rsid w:val="00C736B3"/>
    <w:rsid w:val="00C90516"/>
    <w:rsid w:val="00C9096D"/>
    <w:rsid w:val="00C93483"/>
    <w:rsid w:val="00C95AFF"/>
    <w:rsid w:val="00CA6242"/>
    <w:rsid w:val="00CC2871"/>
    <w:rsid w:val="00CC7619"/>
    <w:rsid w:val="00CD0F42"/>
    <w:rsid w:val="00CD33FE"/>
    <w:rsid w:val="00CD4ADA"/>
    <w:rsid w:val="00CE3710"/>
    <w:rsid w:val="00D00E87"/>
    <w:rsid w:val="00D01059"/>
    <w:rsid w:val="00D07CA5"/>
    <w:rsid w:val="00D106FF"/>
    <w:rsid w:val="00D226B4"/>
    <w:rsid w:val="00D24619"/>
    <w:rsid w:val="00D25F37"/>
    <w:rsid w:val="00D27727"/>
    <w:rsid w:val="00D46680"/>
    <w:rsid w:val="00D5243F"/>
    <w:rsid w:val="00D55463"/>
    <w:rsid w:val="00D61E0C"/>
    <w:rsid w:val="00D67A1D"/>
    <w:rsid w:val="00D72AFD"/>
    <w:rsid w:val="00D87254"/>
    <w:rsid w:val="00D90C4B"/>
    <w:rsid w:val="00D92DE5"/>
    <w:rsid w:val="00D94359"/>
    <w:rsid w:val="00D9550A"/>
    <w:rsid w:val="00DA0691"/>
    <w:rsid w:val="00DB5A80"/>
    <w:rsid w:val="00DB5AAF"/>
    <w:rsid w:val="00DC2AE2"/>
    <w:rsid w:val="00DE19E3"/>
    <w:rsid w:val="00DF00B7"/>
    <w:rsid w:val="00DF7BB1"/>
    <w:rsid w:val="00E04D00"/>
    <w:rsid w:val="00E06B44"/>
    <w:rsid w:val="00E07308"/>
    <w:rsid w:val="00E07B57"/>
    <w:rsid w:val="00E143C9"/>
    <w:rsid w:val="00E20C1E"/>
    <w:rsid w:val="00E211D5"/>
    <w:rsid w:val="00E34766"/>
    <w:rsid w:val="00E578AF"/>
    <w:rsid w:val="00E603DB"/>
    <w:rsid w:val="00E665D0"/>
    <w:rsid w:val="00E72289"/>
    <w:rsid w:val="00E768DA"/>
    <w:rsid w:val="00E76C6C"/>
    <w:rsid w:val="00E77CD8"/>
    <w:rsid w:val="00E94C54"/>
    <w:rsid w:val="00EA4DD0"/>
    <w:rsid w:val="00EA61A6"/>
    <w:rsid w:val="00EB0608"/>
    <w:rsid w:val="00EB6A85"/>
    <w:rsid w:val="00ED23A4"/>
    <w:rsid w:val="00ED4D94"/>
    <w:rsid w:val="00EE39D8"/>
    <w:rsid w:val="00EE7C61"/>
    <w:rsid w:val="00EF0622"/>
    <w:rsid w:val="00EF1EDA"/>
    <w:rsid w:val="00EF35F2"/>
    <w:rsid w:val="00EF4107"/>
    <w:rsid w:val="00EF65A7"/>
    <w:rsid w:val="00F10F2E"/>
    <w:rsid w:val="00F11937"/>
    <w:rsid w:val="00F515FE"/>
    <w:rsid w:val="00F55AB7"/>
    <w:rsid w:val="00F6342E"/>
    <w:rsid w:val="00F645FB"/>
    <w:rsid w:val="00F64BAD"/>
    <w:rsid w:val="00F66A22"/>
    <w:rsid w:val="00F67683"/>
    <w:rsid w:val="00F70D88"/>
    <w:rsid w:val="00F756B9"/>
    <w:rsid w:val="00F821F1"/>
    <w:rsid w:val="00F937D2"/>
    <w:rsid w:val="00FB6A81"/>
    <w:rsid w:val="00FB771F"/>
    <w:rsid w:val="00FC05DD"/>
    <w:rsid w:val="00FE2A4E"/>
    <w:rsid w:val="00FE4A84"/>
    <w:rsid w:val="00FF008D"/>
    <w:rsid w:val="00FF78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6710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671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image" Target="media/image8.wmf"/><Relationship Id="rId63" Type="http://schemas.openxmlformats.org/officeDocument/2006/relationships/image" Target="media/image28.wmf"/><Relationship Id="rId159" Type="http://schemas.openxmlformats.org/officeDocument/2006/relationships/oleObject" Target="embeddings/oleObject87.bin"/><Relationship Id="rId170" Type="http://schemas.openxmlformats.org/officeDocument/2006/relationships/image" Target="media/image74.wmf"/><Relationship Id="rId191" Type="http://schemas.openxmlformats.org/officeDocument/2006/relationships/image" Target="media/image84.wmf"/><Relationship Id="rId205" Type="http://schemas.openxmlformats.org/officeDocument/2006/relationships/image" Target="media/image91.wmf"/><Relationship Id="rId226" Type="http://schemas.openxmlformats.org/officeDocument/2006/relationships/oleObject" Target="embeddings/oleObject121.bin"/><Relationship Id="rId247" Type="http://schemas.openxmlformats.org/officeDocument/2006/relationships/oleObject" Target="embeddings/oleObject134.bin"/><Relationship Id="rId107" Type="http://schemas.openxmlformats.org/officeDocument/2006/relationships/image" Target="media/image48.wmf"/><Relationship Id="rId11" Type="http://schemas.openxmlformats.org/officeDocument/2006/relationships/oleObject" Target="embeddings/oleObject4.bin"/><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oleObject" Target="embeddings/oleObject37.bin"/><Relationship Id="rId128" Type="http://schemas.openxmlformats.org/officeDocument/2006/relationships/image" Target="media/image55.wmf"/><Relationship Id="rId149" Type="http://schemas.openxmlformats.org/officeDocument/2006/relationships/oleObject" Target="embeddings/oleObject81.bin"/><Relationship Id="rId5" Type="http://schemas.openxmlformats.org/officeDocument/2006/relationships/image" Target="media/image1.wmf"/><Relationship Id="rId95" Type="http://schemas.openxmlformats.org/officeDocument/2006/relationships/image" Target="media/image44.wmf"/><Relationship Id="rId160" Type="http://schemas.openxmlformats.org/officeDocument/2006/relationships/image" Target="media/image69.wmf"/><Relationship Id="rId181" Type="http://schemas.openxmlformats.org/officeDocument/2006/relationships/image" Target="media/image79.wmf"/><Relationship Id="rId216" Type="http://schemas.openxmlformats.org/officeDocument/2006/relationships/oleObject" Target="embeddings/oleObject116.bin"/><Relationship Id="rId237" Type="http://schemas.openxmlformats.org/officeDocument/2006/relationships/oleObject" Target="embeddings/oleObject127.bin"/><Relationship Id="rId258" Type="http://schemas.openxmlformats.org/officeDocument/2006/relationships/oleObject" Target="embeddings/oleObject143.bin"/><Relationship Id="rId22" Type="http://schemas.openxmlformats.org/officeDocument/2006/relationships/oleObject" Target="embeddings/oleObject10.bin"/><Relationship Id="rId43" Type="http://schemas.openxmlformats.org/officeDocument/2006/relationships/oleObject" Target="embeddings/oleObject21.bin"/><Relationship Id="rId64" Type="http://schemas.openxmlformats.org/officeDocument/2006/relationships/oleObject" Target="embeddings/oleObject32.bin"/><Relationship Id="rId118" Type="http://schemas.openxmlformats.org/officeDocument/2006/relationships/oleObject" Target="embeddings/oleObject63.bin"/><Relationship Id="rId139" Type="http://schemas.openxmlformats.org/officeDocument/2006/relationships/oleObject" Target="embeddings/oleObject76.bin"/><Relationship Id="rId85" Type="http://schemas.openxmlformats.org/officeDocument/2006/relationships/image" Target="media/image39.wmf"/><Relationship Id="rId150" Type="http://schemas.openxmlformats.org/officeDocument/2006/relationships/oleObject" Target="embeddings/oleObject82.bin"/><Relationship Id="rId171" Type="http://schemas.openxmlformats.org/officeDocument/2006/relationships/oleObject" Target="embeddings/oleObject93.bin"/><Relationship Id="rId192" Type="http://schemas.openxmlformats.org/officeDocument/2006/relationships/oleObject" Target="embeddings/oleObject104.bin"/><Relationship Id="rId206" Type="http://schemas.openxmlformats.org/officeDocument/2006/relationships/oleObject" Target="embeddings/oleObject111.bin"/><Relationship Id="rId227" Type="http://schemas.openxmlformats.org/officeDocument/2006/relationships/image" Target="media/image102.wmf"/><Relationship Id="rId248" Type="http://schemas.openxmlformats.org/officeDocument/2006/relationships/oleObject" Target="embeddings/oleObject135.bin"/><Relationship Id="rId12" Type="http://schemas.openxmlformats.org/officeDocument/2006/relationships/image" Target="media/image4.wmf"/><Relationship Id="rId33" Type="http://schemas.openxmlformats.org/officeDocument/2006/relationships/oleObject" Target="embeddings/oleObject16.bin"/><Relationship Id="rId108" Type="http://schemas.openxmlformats.org/officeDocument/2006/relationships/oleObject" Target="embeddings/oleObject56.bin"/><Relationship Id="rId129" Type="http://schemas.openxmlformats.org/officeDocument/2006/relationships/oleObject" Target="embeddings/oleObject70.bin"/><Relationship Id="rId54" Type="http://schemas.openxmlformats.org/officeDocument/2006/relationships/oleObject" Target="embeddings/oleObject27.bin"/><Relationship Id="rId75" Type="http://schemas.openxmlformats.org/officeDocument/2006/relationships/image" Target="media/image34.wmf"/><Relationship Id="rId96" Type="http://schemas.openxmlformats.org/officeDocument/2006/relationships/oleObject" Target="embeddings/oleObject48.bin"/><Relationship Id="rId140" Type="http://schemas.openxmlformats.org/officeDocument/2006/relationships/image" Target="media/image60.wmf"/><Relationship Id="rId161" Type="http://schemas.openxmlformats.org/officeDocument/2006/relationships/oleObject" Target="embeddings/oleObject88.bin"/><Relationship Id="rId182" Type="http://schemas.openxmlformats.org/officeDocument/2006/relationships/oleObject" Target="embeddings/oleObject99.bin"/><Relationship Id="rId217" Type="http://schemas.openxmlformats.org/officeDocument/2006/relationships/image" Target="media/image97.wmf"/><Relationship Id="rId6" Type="http://schemas.openxmlformats.org/officeDocument/2006/relationships/oleObject" Target="embeddings/oleObject1.bin"/><Relationship Id="rId238" Type="http://schemas.openxmlformats.org/officeDocument/2006/relationships/oleObject" Target="embeddings/oleObject128.bin"/><Relationship Id="rId259" Type="http://schemas.openxmlformats.org/officeDocument/2006/relationships/oleObject" Target="embeddings/oleObject144.bin"/><Relationship Id="rId23" Type="http://schemas.openxmlformats.org/officeDocument/2006/relationships/image" Target="media/image9.wmf"/><Relationship Id="rId119" Type="http://schemas.openxmlformats.org/officeDocument/2006/relationships/image" Target="media/image52.wmf"/><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oleObject" Target="embeddings/oleObject43.bin"/><Relationship Id="rId130" Type="http://schemas.openxmlformats.org/officeDocument/2006/relationships/oleObject" Target="embeddings/oleObject71.bin"/><Relationship Id="rId151" Type="http://schemas.openxmlformats.org/officeDocument/2006/relationships/oleObject" Target="embeddings/oleObject83.bin"/><Relationship Id="rId172" Type="http://schemas.openxmlformats.org/officeDocument/2006/relationships/image" Target="media/image75.wmf"/><Relationship Id="rId193" Type="http://schemas.openxmlformats.org/officeDocument/2006/relationships/image" Target="media/image85.wmf"/><Relationship Id="rId207" Type="http://schemas.openxmlformats.org/officeDocument/2006/relationships/image" Target="media/image92.wmf"/><Relationship Id="rId228" Type="http://schemas.openxmlformats.org/officeDocument/2006/relationships/oleObject" Target="embeddings/oleObject122.bin"/><Relationship Id="rId249" Type="http://schemas.openxmlformats.org/officeDocument/2006/relationships/oleObject" Target="embeddings/oleObject136.bin"/><Relationship Id="rId13" Type="http://schemas.openxmlformats.org/officeDocument/2006/relationships/oleObject" Target="embeddings/oleObject5.bin"/><Relationship Id="rId109" Type="http://schemas.openxmlformats.org/officeDocument/2006/relationships/oleObject" Target="embeddings/oleObject57.bin"/><Relationship Id="rId260" Type="http://schemas.openxmlformats.org/officeDocument/2006/relationships/image" Target="media/image112.png"/><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oleObject" Target="embeddings/oleObject38.bin"/><Relationship Id="rId97" Type="http://schemas.openxmlformats.org/officeDocument/2006/relationships/oleObject" Target="embeddings/oleObject49.bin"/><Relationship Id="rId120" Type="http://schemas.openxmlformats.org/officeDocument/2006/relationships/oleObject" Target="embeddings/oleObject64.bin"/><Relationship Id="rId141" Type="http://schemas.openxmlformats.org/officeDocument/2006/relationships/oleObject" Target="embeddings/oleObject77.bin"/><Relationship Id="rId7" Type="http://schemas.openxmlformats.org/officeDocument/2006/relationships/image" Target="media/image2.wmf"/><Relationship Id="rId162" Type="http://schemas.openxmlformats.org/officeDocument/2006/relationships/image" Target="media/image70.wmf"/><Relationship Id="rId183" Type="http://schemas.openxmlformats.org/officeDocument/2006/relationships/image" Target="media/image80.wmf"/><Relationship Id="rId218" Type="http://schemas.openxmlformats.org/officeDocument/2006/relationships/oleObject" Target="embeddings/oleObject117.bin"/><Relationship Id="rId239" Type="http://schemas.openxmlformats.org/officeDocument/2006/relationships/oleObject" Target="embeddings/oleObject129.bin"/><Relationship Id="rId250" Type="http://schemas.openxmlformats.org/officeDocument/2006/relationships/image" Target="media/image110.wmf"/><Relationship Id="rId24" Type="http://schemas.openxmlformats.org/officeDocument/2006/relationships/oleObject" Target="embeddings/oleObject11.bin"/><Relationship Id="rId45" Type="http://schemas.openxmlformats.org/officeDocument/2006/relationships/oleObject" Target="embeddings/oleObject22.bin"/><Relationship Id="rId66" Type="http://schemas.openxmlformats.org/officeDocument/2006/relationships/oleObject" Target="embeddings/oleObject33.bin"/><Relationship Id="rId87" Type="http://schemas.openxmlformats.org/officeDocument/2006/relationships/image" Target="media/image40.wmf"/><Relationship Id="rId110" Type="http://schemas.openxmlformats.org/officeDocument/2006/relationships/image" Target="media/image49.wmf"/><Relationship Id="rId131" Type="http://schemas.openxmlformats.org/officeDocument/2006/relationships/image" Target="media/image56.wmf"/><Relationship Id="rId152" Type="http://schemas.openxmlformats.org/officeDocument/2006/relationships/image" Target="media/image65.wmf"/><Relationship Id="rId173" Type="http://schemas.openxmlformats.org/officeDocument/2006/relationships/oleObject" Target="embeddings/oleObject94.bin"/><Relationship Id="rId194" Type="http://schemas.openxmlformats.org/officeDocument/2006/relationships/oleObject" Target="embeddings/oleObject105.bin"/><Relationship Id="rId208" Type="http://schemas.openxmlformats.org/officeDocument/2006/relationships/oleObject" Target="embeddings/oleObject112.bin"/><Relationship Id="rId229" Type="http://schemas.openxmlformats.org/officeDocument/2006/relationships/image" Target="media/image103.wmf"/><Relationship Id="rId240" Type="http://schemas.openxmlformats.org/officeDocument/2006/relationships/image" Target="media/image107.wmf"/><Relationship Id="rId261" Type="http://schemas.openxmlformats.org/officeDocument/2006/relationships/image" Target="media/image113.png"/><Relationship Id="rId14" Type="http://schemas.openxmlformats.org/officeDocument/2006/relationships/oleObject" Target="embeddings/oleObject6.bin"/><Relationship Id="rId35" Type="http://schemas.openxmlformats.org/officeDocument/2006/relationships/oleObject" Target="embeddings/oleObject17.bin"/><Relationship Id="rId56" Type="http://schemas.openxmlformats.org/officeDocument/2006/relationships/oleObject" Target="embeddings/oleObject28.bin"/><Relationship Id="rId77" Type="http://schemas.openxmlformats.org/officeDocument/2006/relationships/image" Target="media/image35.wmf"/><Relationship Id="rId100" Type="http://schemas.openxmlformats.org/officeDocument/2006/relationships/oleObject" Target="embeddings/oleObject51.bin"/><Relationship Id="rId8" Type="http://schemas.openxmlformats.org/officeDocument/2006/relationships/oleObject" Target="embeddings/oleObject2.bin"/><Relationship Id="rId98" Type="http://schemas.openxmlformats.org/officeDocument/2006/relationships/image" Target="media/image45.wmf"/><Relationship Id="rId121" Type="http://schemas.openxmlformats.org/officeDocument/2006/relationships/oleObject" Target="embeddings/oleObject65.bin"/><Relationship Id="rId142" Type="http://schemas.openxmlformats.org/officeDocument/2006/relationships/image" Target="media/image61.wmf"/><Relationship Id="rId163" Type="http://schemas.openxmlformats.org/officeDocument/2006/relationships/oleObject" Target="embeddings/oleObject89.bin"/><Relationship Id="rId184" Type="http://schemas.openxmlformats.org/officeDocument/2006/relationships/oleObject" Target="embeddings/oleObject100.bin"/><Relationship Id="rId219" Type="http://schemas.openxmlformats.org/officeDocument/2006/relationships/image" Target="media/image98.wmf"/><Relationship Id="rId230" Type="http://schemas.openxmlformats.org/officeDocument/2006/relationships/oleObject" Target="embeddings/oleObject123.bin"/><Relationship Id="rId251" Type="http://schemas.openxmlformats.org/officeDocument/2006/relationships/oleObject" Target="embeddings/oleObject137.bin"/><Relationship Id="rId25" Type="http://schemas.openxmlformats.org/officeDocument/2006/relationships/image" Target="media/image10.wmf"/><Relationship Id="rId46" Type="http://schemas.openxmlformats.org/officeDocument/2006/relationships/oleObject" Target="embeddings/oleObject23.bin"/><Relationship Id="rId67" Type="http://schemas.openxmlformats.org/officeDocument/2006/relationships/image" Target="media/image30.wmf"/><Relationship Id="rId88" Type="http://schemas.openxmlformats.org/officeDocument/2006/relationships/oleObject" Target="embeddings/oleObject44.bin"/><Relationship Id="rId111" Type="http://schemas.openxmlformats.org/officeDocument/2006/relationships/oleObject" Target="embeddings/oleObject58.bin"/><Relationship Id="rId132" Type="http://schemas.openxmlformats.org/officeDocument/2006/relationships/oleObject" Target="embeddings/oleObject72.bin"/><Relationship Id="rId153" Type="http://schemas.openxmlformats.org/officeDocument/2006/relationships/oleObject" Target="embeddings/oleObject84.bin"/><Relationship Id="rId174" Type="http://schemas.openxmlformats.org/officeDocument/2006/relationships/oleObject" Target="embeddings/oleObject95.bin"/><Relationship Id="rId195" Type="http://schemas.openxmlformats.org/officeDocument/2006/relationships/image" Target="media/image86.wmf"/><Relationship Id="rId209" Type="http://schemas.openxmlformats.org/officeDocument/2006/relationships/image" Target="media/image93.wmf"/><Relationship Id="rId220" Type="http://schemas.openxmlformats.org/officeDocument/2006/relationships/oleObject" Target="embeddings/oleObject118.bin"/><Relationship Id="rId241" Type="http://schemas.openxmlformats.org/officeDocument/2006/relationships/oleObject" Target="embeddings/oleObject130.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fontTable" Target="fontTable.xml"/><Relationship Id="rId78" Type="http://schemas.openxmlformats.org/officeDocument/2006/relationships/oleObject" Target="embeddings/oleObject39.bin"/><Relationship Id="rId99" Type="http://schemas.openxmlformats.org/officeDocument/2006/relationships/oleObject" Target="embeddings/oleObject50.bin"/><Relationship Id="rId101" Type="http://schemas.openxmlformats.org/officeDocument/2006/relationships/image" Target="media/image46.wmf"/><Relationship Id="rId122" Type="http://schemas.openxmlformats.org/officeDocument/2006/relationships/image" Target="media/image53.wmf"/><Relationship Id="rId143" Type="http://schemas.openxmlformats.org/officeDocument/2006/relationships/oleObject" Target="embeddings/oleObject78.bin"/><Relationship Id="rId164" Type="http://schemas.openxmlformats.org/officeDocument/2006/relationships/image" Target="media/image71.wmf"/><Relationship Id="rId185" Type="http://schemas.openxmlformats.org/officeDocument/2006/relationships/image" Target="media/image81.wmf"/><Relationship Id="rId9" Type="http://schemas.openxmlformats.org/officeDocument/2006/relationships/image" Target="media/image3.wmf"/><Relationship Id="rId210" Type="http://schemas.openxmlformats.org/officeDocument/2006/relationships/oleObject" Target="embeddings/oleObject113.bin"/><Relationship Id="rId26" Type="http://schemas.openxmlformats.org/officeDocument/2006/relationships/oleObject" Target="embeddings/oleObject12.bin"/><Relationship Id="rId231" Type="http://schemas.openxmlformats.org/officeDocument/2006/relationships/image" Target="media/image104.png"/><Relationship Id="rId252" Type="http://schemas.openxmlformats.org/officeDocument/2006/relationships/oleObject" Target="embeddings/oleObject138.bin"/><Relationship Id="rId47" Type="http://schemas.openxmlformats.org/officeDocument/2006/relationships/image" Target="media/image20.wmf"/><Relationship Id="rId68" Type="http://schemas.openxmlformats.org/officeDocument/2006/relationships/oleObject" Target="embeddings/oleObject34.bin"/><Relationship Id="rId89" Type="http://schemas.openxmlformats.org/officeDocument/2006/relationships/image" Target="media/image41.wmf"/><Relationship Id="rId112" Type="http://schemas.openxmlformats.org/officeDocument/2006/relationships/oleObject" Target="embeddings/oleObject59.bin"/><Relationship Id="rId133" Type="http://schemas.openxmlformats.org/officeDocument/2006/relationships/oleObject" Target="embeddings/oleObject73.bin"/><Relationship Id="rId154" Type="http://schemas.openxmlformats.org/officeDocument/2006/relationships/image" Target="media/image66.wmf"/><Relationship Id="rId175" Type="http://schemas.openxmlformats.org/officeDocument/2006/relationships/image" Target="media/image76.wmf"/><Relationship Id="rId196" Type="http://schemas.openxmlformats.org/officeDocument/2006/relationships/oleObject" Target="embeddings/oleObject106.bin"/><Relationship Id="rId200" Type="http://schemas.openxmlformats.org/officeDocument/2006/relationships/oleObject" Target="embeddings/oleObject108.bin"/><Relationship Id="rId16" Type="http://schemas.openxmlformats.org/officeDocument/2006/relationships/oleObject" Target="embeddings/oleObject7.bin"/><Relationship Id="rId221" Type="http://schemas.openxmlformats.org/officeDocument/2006/relationships/image" Target="media/image99.wmf"/><Relationship Id="rId242" Type="http://schemas.openxmlformats.org/officeDocument/2006/relationships/oleObject" Target="embeddings/oleObject131.bin"/><Relationship Id="rId263" Type="http://schemas.openxmlformats.org/officeDocument/2006/relationships/theme" Target="theme/theme1.xml"/><Relationship Id="rId37" Type="http://schemas.openxmlformats.org/officeDocument/2006/relationships/oleObject" Target="embeddings/oleObject18.bin"/><Relationship Id="rId58" Type="http://schemas.openxmlformats.org/officeDocument/2006/relationships/oleObject" Target="embeddings/oleObject29.bin"/><Relationship Id="rId79" Type="http://schemas.openxmlformats.org/officeDocument/2006/relationships/image" Target="media/image36.wmf"/><Relationship Id="rId102" Type="http://schemas.openxmlformats.org/officeDocument/2006/relationships/oleObject" Target="embeddings/oleObject52.bin"/><Relationship Id="rId123" Type="http://schemas.openxmlformats.org/officeDocument/2006/relationships/oleObject" Target="embeddings/oleObject66.bin"/><Relationship Id="rId144" Type="http://schemas.openxmlformats.org/officeDocument/2006/relationships/image" Target="media/image62.wmf"/><Relationship Id="rId90" Type="http://schemas.openxmlformats.org/officeDocument/2006/relationships/oleObject" Target="embeddings/oleObject45.bin"/><Relationship Id="rId165" Type="http://schemas.openxmlformats.org/officeDocument/2006/relationships/oleObject" Target="embeddings/oleObject90.bin"/><Relationship Id="rId186" Type="http://schemas.openxmlformats.org/officeDocument/2006/relationships/oleObject" Target="embeddings/oleObject101.bin"/><Relationship Id="rId211" Type="http://schemas.openxmlformats.org/officeDocument/2006/relationships/image" Target="media/image94.wmf"/><Relationship Id="rId232" Type="http://schemas.openxmlformats.org/officeDocument/2006/relationships/image" Target="media/image105.wmf"/><Relationship Id="rId253" Type="http://schemas.openxmlformats.org/officeDocument/2006/relationships/oleObject" Target="embeddings/oleObject139.bin"/><Relationship Id="rId27" Type="http://schemas.openxmlformats.org/officeDocument/2006/relationships/image" Target="media/image11.wmf"/><Relationship Id="rId48" Type="http://schemas.openxmlformats.org/officeDocument/2006/relationships/oleObject" Target="embeddings/oleObject24.bin"/><Relationship Id="rId69" Type="http://schemas.openxmlformats.org/officeDocument/2006/relationships/image" Target="media/image31.wmf"/><Relationship Id="rId113" Type="http://schemas.openxmlformats.org/officeDocument/2006/relationships/image" Target="media/image50.wmf"/><Relationship Id="rId134" Type="http://schemas.openxmlformats.org/officeDocument/2006/relationships/image" Target="media/image57.wmf"/><Relationship Id="rId80" Type="http://schemas.openxmlformats.org/officeDocument/2006/relationships/oleObject" Target="embeddings/oleObject40.bin"/><Relationship Id="rId155" Type="http://schemas.openxmlformats.org/officeDocument/2006/relationships/oleObject" Target="embeddings/oleObject85.bin"/><Relationship Id="rId176" Type="http://schemas.openxmlformats.org/officeDocument/2006/relationships/oleObject" Target="embeddings/oleObject96.bin"/><Relationship Id="rId197" Type="http://schemas.openxmlformats.org/officeDocument/2006/relationships/image" Target="media/image87.wmf"/><Relationship Id="rId201" Type="http://schemas.openxmlformats.org/officeDocument/2006/relationships/image" Target="media/image89.wmf"/><Relationship Id="rId222" Type="http://schemas.openxmlformats.org/officeDocument/2006/relationships/oleObject" Target="embeddings/oleObject119.bin"/><Relationship Id="rId243" Type="http://schemas.openxmlformats.org/officeDocument/2006/relationships/image" Target="media/image108.wmf"/><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53.bin"/><Relationship Id="rId124" Type="http://schemas.openxmlformats.org/officeDocument/2006/relationships/oleObject" Target="embeddings/oleObject67.bin"/><Relationship Id="rId70" Type="http://schemas.openxmlformats.org/officeDocument/2006/relationships/oleObject" Target="embeddings/oleObject35.bin"/><Relationship Id="rId91" Type="http://schemas.openxmlformats.org/officeDocument/2006/relationships/image" Target="media/image42.wmf"/><Relationship Id="rId145" Type="http://schemas.openxmlformats.org/officeDocument/2006/relationships/oleObject" Target="embeddings/oleObject79.bin"/><Relationship Id="rId166" Type="http://schemas.openxmlformats.org/officeDocument/2006/relationships/image" Target="media/image72.wmf"/><Relationship Id="rId187" Type="http://schemas.openxmlformats.org/officeDocument/2006/relationships/image" Target="media/image82.wmf"/><Relationship Id="rId1" Type="http://schemas.openxmlformats.org/officeDocument/2006/relationships/styles" Target="styles.xml"/><Relationship Id="rId212" Type="http://schemas.openxmlformats.org/officeDocument/2006/relationships/oleObject" Target="embeddings/oleObject114.bin"/><Relationship Id="rId233" Type="http://schemas.openxmlformats.org/officeDocument/2006/relationships/oleObject" Target="embeddings/oleObject124.bin"/><Relationship Id="rId254" Type="http://schemas.openxmlformats.org/officeDocument/2006/relationships/oleObject" Target="embeddings/oleObject140.bin"/><Relationship Id="rId28" Type="http://schemas.openxmlformats.org/officeDocument/2006/relationships/oleObject" Target="embeddings/oleObject13.bin"/><Relationship Id="rId49" Type="http://schemas.openxmlformats.org/officeDocument/2006/relationships/image" Target="media/image21.wmf"/><Relationship Id="rId114" Type="http://schemas.openxmlformats.org/officeDocument/2006/relationships/oleObject" Target="embeddings/oleObject60.bin"/><Relationship Id="rId60" Type="http://schemas.openxmlformats.org/officeDocument/2006/relationships/oleObject" Target="embeddings/oleObject30.bin"/><Relationship Id="rId81" Type="http://schemas.openxmlformats.org/officeDocument/2006/relationships/image" Target="media/image37.wmf"/><Relationship Id="rId135" Type="http://schemas.openxmlformats.org/officeDocument/2006/relationships/oleObject" Target="embeddings/oleObject74.bin"/><Relationship Id="rId156" Type="http://schemas.openxmlformats.org/officeDocument/2006/relationships/image" Target="media/image67.wmf"/><Relationship Id="rId177" Type="http://schemas.openxmlformats.org/officeDocument/2006/relationships/image" Target="media/image77.wmf"/><Relationship Id="rId198" Type="http://schemas.openxmlformats.org/officeDocument/2006/relationships/oleObject" Target="embeddings/oleObject107.bin"/><Relationship Id="rId202" Type="http://schemas.openxmlformats.org/officeDocument/2006/relationships/oleObject" Target="embeddings/oleObject109.bin"/><Relationship Id="rId223" Type="http://schemas.openxmlformats.org/officeDocument/2006/relationships/image" Target="media/image100.wmf"/><Relationship Id="rId244" Type="http://schemas.openxmlformats.org/officeDocument/2006/relationships/oleObject" Target="embeddings/oleObject132.bin"/><Relationship Id="rId18" Type="http://schemas.openxmlformats.org/officeDocument/2006/relationships/oleObject" Target="embeddings/oleObject8.bin"/><Relationship Id="rId39" Type="http://schemas.openxmlformats.org/officeDocument/2006/relationships/oleObject" Target="embeddings/oleObject19.bin"/><Relationship Id="rId50" Type="http://schemas.openxmlformats.org/officeDocument/2006/relationships/oleObject" Target="embeddings/oleObject25.bin"/><Relationship Id="rId104" Type="http://schemas.openxmlformats.org/officeDocument/2006/relationships/image" Target="media/image47.wmf"/><Relationship Id="rId125" Type="http://schemas.openxmlformats.org/officeDocument/2006/relationships/image" Target="media/image54.wmf"/><Relationship Id="rId146" Type="http://schemas.openxmlformats.org/officeDocument/2006/relationships/image" Target="media/image63.wmf"/><Relationship Id="rId167" Type="http://schemas.openxmlformats.org/officeDocument/2006/relationships/oleObject" Target="embeddings/oleObject91.bin"/><Relationship Id="rId188" Type="http://schemas.openxmlformats.org/officeDocument/2006/relationships/oleObject" Target="embeddings/oleObject102.bin"/><Relationship Id="rId71" Type="http://schemas.openxmlformats.org/officeDocument/2006/relationships/image" Target="media/image32.wmf"/><Relationship Id="rId92" Type="http://schemas.openxmlformats.org/officeDocument/2006/relationships/oleObject" Target="embeddings/oleObject46.bin"/><Relationship Id="rId213" Type="http://schemas.openxmlformats.org/officeDocument/2006/relationships/image" Target="media/image95.wmf"/><Relationship Id="rId234" Type="http://schemas.openxmlformats.org/officeDocument/2006/relationships/oleObject" Target="embeddings/oleObject125.bin"/><Relationship Id="rId2" Type="http://schemas.microsoft.com/office/2007/relationships/stylesWithEffects" Target="stylesWithEffects.xml"/><Relationship Id="rId29" Type="http://schemas.openxmlformats.org/officeDocument/2006/relationships/oleObject" Target="embeddings/oleObject14.bin"/><Relationship Id="rId255" Type="http://schemas.openxmlformats.org/officeDocument/2006/relationships/image" Target="media/image111.wmf"/><Relationship Id="rId40" Type="http://schemas.openxmlformats.org/officeDocument/2006/relationships/image" Target="media/image17.wmf"/><Relationship Id="rId115" Type="http://schemas.openxmlformats.org/officeDocument/2006/relationships/oleObject" Target="embeddings/oleObject61.bin"/><Relationship Id="rId136" Type="http://schemas.openxmlformats.org/officeDocument/2006/relationships/image" Target="media/image58.wmf"/><Relationship Id="rId157" Type="http://schemas.openxmlformats.org/officeDocument/2006/relationships/oleObject" Target="embeddings/oleObject86.bin"/><Relationship Id="rId178" Type="http://schemas.openxmlformats.org/officeDocument/2006/relationships/oleObject" Target="embeddings/oleObject97.bin"/><Relationship Id="rId61" Type="http://schemas.openxmlformats.org/officeDocument/2006/relationships/image" Target="media/image27.wmf"/><Relationship Id="rId82" Type="http://schemas.openxmlformats.org/officeDocument/2006/relationships/oleObject" Target="embeddings/oleObject41.bin"/><Relationship Id="rId199" Type="http://schemas.openxmlformats.org/officeDocument/2006/relationships/image" Target="media/image88.wmf"/><Relationship Id="rId203" Type="http://schemas.openxmlformats.org/officeDocument/2006/relationships/image" Target="media/image90.wmf"/><Relationship Id="rId19" Type="http://schemas.openxmlformats.org/officeDocument/2006/relationships/image" Target="media/image7.wmf"/><Relationship Id="rId224" Type="http://schemas.openxmlformats.org/officeDocument/2006/relationships/oleObject" Target="embeddings/oleObject120.bin"/><Relationship Id="rId245" Type="http://schemas.openxmlformats.org/officeDocument/2006/relationships/oleObject" Target="embeddings/oleObject133.bin"/><Relationship Id="rId30" Type="http://schemas.openxmlformats.org/officeDocument/2006/relationships/image" Target="media/image12.wmf"/><Relationship Id="rId105" Type="http://schemas.openxmlformats.org/officeDocument/2006/relationships/oleObject" Target="embeddings/oleObject54.bin"/><Relationship Id="rId126" Type="http://schemas.openxmlformats.org/officeDocument/2006/relationships/oleObject" Target="embeddings/oleObject68.bin"/><Relationship Id="rId147" Type="http://schemas.openxmlformats.org/officeDocument/2006/relationships/oleObject" Target="embeddings/oleObject80.bin"/><Relationship Id="rId168" Type="http://schemas.openxmlformats.org/officeDocument/2006/relationships/image" Target="media/image73.wmf"/><Relationship Id="rId51" Type="http://schemas.openxmlformats.org/officeDocument/2006/relationships/image" Target="media/image22.wmf"/><Relationship Id="rId72" Type="http://schemas.openxmlformats.org/officeDocument/2006/relationships/oleObject" Target="embeddings/oleObject36.bin"/><Relationship Id="rId93" Type="http://schemas.openxmlformats.org/officeDocument/2006/relationships/image" Target="media/image43.wmf"/><Relationship Id="rId189" Type="http://schemas.openxmlformats.org/officeDocument/2006/relationships/image" Target="media/image83.wmf"/><Relationship Id="rId3" Type="http://schemas.openxmlformats.org/officeDocument/2006/relationships/settings" Target="settings.xml"/><Relationship Id="rId214" Type="http://schemas.openxmlformats.org/officeDocument/2006/relationships/oleObject" Target="embeddings/oleObject115.bin"/><Relationship Id="rId235" Type="http://schemas.openxmlformats.org/officeDocument/2006/relationships/image" Target="media/image106.wmf"/><Relationship Id="rId256" Type="http://schemas.openxmlformats.org/officeDocument/2006/relationships/oleObject" Target="embeddings/oleObject141.bin"/><Relationship Id="rId116" Type="http://schemas.openxmlformats.org/officeDocument/2006/relationships/image" Target="media/image51.wmf"/><Relationship Id="rId137" Type="http://schemas.openxmlformats.org/officeDocument/2006/relationships/oleObject" Target="embeddings/oleObject75.bin"/><Relationship Id="rId158" Type="http://schemas.openxmlformats.org/officeDocument/2006/relationships/image" Target="media/image68.wmf"/><Relationship Id="rId20" Type="http://schemas.openxmlformats.org/officeDocument/2006/relationships/oleObject" Target="embeddings/oleObject9.bin"/><Relationship Id="rId41" Type="http://schemas.openxmlformats.org/officeDocument/2006/relationships/oleObject" Target="embeddings/oleObject20.bin"/><Relationship Id="rId62" Type="http://schemas.openxmlformats.org/officeDocument/2006/relationships/oleObject" Target="embeddings/oleObject31.bin"/><Relationship Id="rId83" Type="http://schemas.openxmlformats.org/officeDocument/2006/relationships/image" Target="media/image38.wmf"/><Relationship Id="rId179" Type="http://schemas.openxmlformats.org/officeDocument/2006/relationships/image" Target="media/image78.wmf"/><Relationship Id="rId190" Type="http://schemas.openxmlformats.org/officeDocument/2006/relationships/oleObject" Target="embeddings/oleObject103.bin"/><Relationship Id="rId204" Type="http://schemas.openxmlformats.org/officeDocument/2006/relationships/oleObject" Target="embeddings/oleObject110.bin"/><Relationship Id="rId225" Type="http://schemas.openxmlformats.org/officeDocument/2006/relationships/image" Target="media/image101.wmf"/><Relationship Id="rId246" Type="http://schemas.openxmlformats.org/officeDocument/2006/relationships/image" Target="media/image109.wmf"/><Relationship Id="rId106" Type="http://schemas.openxmlformats.org/officeDocument/2006/relationships/oleObject" Target="embeddings/oleObject55.bin"/><Relationship Id="rId127" Type="http://schemas.openxmlformats.org/officeDocument/2006/relationships/oleObject" Target="embeddings/oleObject69.bin"/><Relationship Id="rId10" Type="http://schemas.openxmlformats.org/officeDocument/2006/relationships/oleObject" Target="embeddings/oleObject3.bin"/><Relationship Id="rId31" Type="http://schemas.openxmlformats.org/officeDocument/2006/relationships/oleObject" Target="embeddings/oleObject15.bin"/><Relationship Id="rId52" Type="http://schemas.openxmlformats.org/officeDocument/2006/relationships/oleObject" Target="embeddings/oleObject26.bin"/><Relationship Id="rId73" Type="http://schemas.openxmlformats.org/officeDocument/2006/relationships/image" Target="media/image33.wmf"/><Relationship Id="rId94" Type="http://schemas.openxmlformats.org/officeDocument/2006/relationships/oleObject" Target="embeddings/oleObject47.bin"/><Relationship Id="rId148" Type="http://schemas.openxmlformats.org/officeDocument/2006/relationships/image" Target="media/image64.wmf"/><Relationship Id="rId169" Type="http://schemas.openxmlformats.org/officeDocument/2006/relationships/oleObject" Target="embeddings/oleObject92.bin"/><Relationship Id="rId4" Type="http://schemas.openxmlformats.org/officeDocument/2006/relationships/webSettings" Target="webSettings.xml"/><Relationship Id="rId180" Type="http://schemas.openxmlformats.org/officeDocument/2006/relationships/oleObject" Target="embeddings/oleObject98.bin"/><Relationship Id="rId215" Type="http://schemas.openxmlformats.org/officeDocument/2006/relationships/image" Target="media/image96.wmf"/><Relationship Id="rId236" Type="http://schemas.openxmlformats.org/officeDocument/2006/relationships/oleObject" Target="embeddings/oleObject126.bin"/><Relationship Id="rId257" Type="http://schemas.openxmlformats.org/officeDocument/2006/relationships/oleObject" Target="embeddings/oleObject142.bin"/><Relationship Id="rId42" Type="http://schemas.openxmlformats.org/officeDocument/2006/relationships/image" Target="media/image18.wmf"/><Relationship Id="rId84" Type="http://schemas.openxmlformats.org/officeDocument/2006/relationships/oleObject" Target="embeddings/oleObject42.bin"/><Relationship Id="rId138" Type="http://schemas.openxmlformats.org/officeDocument/2006/relationships/image" Target="media/image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3882</Words>
  <Characters>22129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KCN DOZIE</dc:creator>
  <cp:lastModifiedBy>qwert</cp:lastModifiedBy>
  <cp:revision>2</cp:revision>
  <dcterms:created xsi:type="dcterms:W3CDTF">2026-02-28T08:42:00Z</dcterms:created>
  <dcterms:modified xsi:type="dcterms:W3CDTF">2026-02-28T08:42:00Z</dcterms:modified>
</cp:coreProperties>
</file>