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4C436" w14:textId="275B97D6" w:rsidR="00CE20D2" w:rsidRPr="00CE20D2" w:rsidRDefault="00CE20D2" w:rsidP="001C4228">
      <w:pPr>
        <w:spacing w:after="120" w:line="360" w:lineRule="auto"/>
        <w:jc w:val="center"/>
        <w:rPr>
          <w:rFonts w:ascii="Times New Roman" w:hAnsi="Times New Roman" w:cs="Times New Roman"/>
          <w:b/>
          <w:bCs/>
          <w:sz w:val="24"/>
          <w:szCs w:val="24"/>
        </w:rPr>
      </w:pPr>
      <w:r w:rsidRPr="00CE20D2">
        <w:rPr>
          <w:rFonts w:ascii="Times New Roman" w:hAnsi="Times New Roman" w:cs="Times New Roman"/>
          <w:b/>
          <w:bCs/>
          <w:sz w:val="24"/>
          <w:szCs w:val="24"/>
        </w:rPr>
        <w:t>AN EMPIRICAL INVESTIGATION INTO BANKING SERVICE MARKETING AND CUSTOMER RETENTION: INSIGHTS FROM KVB CUSTOMERS</w:t>
      </w:r>
    </w:p>
    <w:p w14:paraId="5320B82D" w14:textId="6099FE49" w:rsidR="009A2980" w:rsidRPr="001564CE" w:rsidRDefault="00023FB3" w:rsidP="00EB48A3">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0FEE603B" w14:textId="1BDDD204" w:rsidR="009A2980" w:rsidRDefault="009A2980" w:rsidP="00EB48A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 xml:space="preserve">Modern banking developed only after the Industrial Revolution. After the Industrial Revolution, with the increase in the size of industrial and business units, joint stock company form of business organization came into existence. This form of organization encouraged people with small means to become shareholders of big industrial and business enterprises. Still, there were certain sections of the public who were not prepared to invest their money on the shares of joint stock companies. </w:t>
      </w:r>
      <w:r w:rsidR="001564CE" w:rsidRPr="001564CE">
        <w:rPr>
          <w:rFonts w:ascii="Times New Roman" w:hAnsi="Times New Roman" w:cs="Times New Roman"/>
          <w:sz w:val="24"/>
          <w:szCs w:val="24"/>
        </w:rPr>
        <w:t>But</w:t>
      </w:r>
      <w:r w:rsidRPr="001564CE">
        <w:rPr>
          <w:rFonts w:ascii="Times New Roman" w:hAnsi="Times New Roman" w:cs="Times New Roman"/>
          <w:sz w:val="24"/>
          <w:szCs w:val="24"/>
        </w:rPr>
        <w:t xml:space="preserve"> they were willing to part with their surplus money, if they were assured of the repayment of their money with some interest thereon. So, naturally, there arises the need for the formation of financial institutions that could collect the surplus funds of the people on terms acceptable to them and make them available to the needy for productive </w:t>
      </w:r>
      <w:r w:rsidR="00023FB3" w:rsidRPr="001564CE">
        <w:rPr>
          <w:rFonts w:ascii="Times New Roman" w:hAnsi="Times New Roman" w:cs="Times New Roman"/>
          <w:sz w:val="24"/>
          <w:szCs w:val="24"/>
        </w:rPr>
        <w:t>purposes. Accordingly</w:t>
      </w:r>
      <w:r w:rsidRPr="001564CE">
        <w:rPr>
          <w:rFonts w:ascii="Times New Roman" w:hAnsi="Times New Roman" w:cs="Times New Roman"/>
          <w:sz w:val="24"/>
          <w:szCs w:val="24"/>
        </w:rPr>
        <w:t>, a large number of such financial institutions and joint stock banks were set up after the Industrial Revolution. So, joint stock banks or modern banks are of recent development. It was only in the 19th century that the modern commercial banking was developed in most of the leading countries in the world.</w:t>
      </w:r>
    </w:p>
    <w:p w14:paraId="703E5422" w14:textId="24DA8527" w:rsidR="00CE20D2" w:rsidRPr="00CE20D2" w:rsidRDefault="00CE20D2" w:rsidP="00CE20D2">
      <w:pPr>
        <w:spacing w:before="100" w:beforeAutospacing="1" w:after="100" w:afterAutospacing="1" w:line="360" w:lineRule="auto"/>
        <w:outlineLvl w:val="2"/>
        <w:rPr>
          <w:rFonts w:ascii="Times New Roman" w:eastAsia="Times New Roman" w:hAnsi="Times New Roman" w:cs="Times New Roman"/>
          <w:sz w:val="24"/>
          <w:szCs w:val="24"/>
          <w:lang w:val="en-IN" w:eastAsia="en-IN"/>
        </w:rPr>
      </w:pPr>
      <w:r w:rsidRPr="00CE20D2">
        <w:rPr>
          <w:rFonts w:ascii="Times New Roman" w:eastAsia="Times New Roman" w:hAnsi="Times New Roman" w:cs="Times New Roman"/>
          <w:b/>
          <w:bCs/>
          <w:sz w:val="27"/>
          <w:szCs w:val="27"/>
          <w:lang w:val="en-IN" w:eastAsia="en-IN"/>
        </w:rPr>
        <w:t>Keywords</w:t>
      </w:r>
      <w:r>
        <w:rPr>
          <w:rFonts w:ascii="Times New Roman" w:eastAsia="Times New Roman" w:hAnsi="Times New Roman" w:cs="Times New Roman"/>
          <w:b/>
          <w:bCs/>
          <w:sz w:val="27"/>
          <w:szCs w:val="27"/>
          <w:lang w:val="en-IN" w:eastAsia="en-IN"/>
        </w:rPr>
        <w:t xml:space="preserve">: </w:t>
      </w:r>
      <w:r w:rsidRPr="00CE20D2">
        <w:rPr>
          <w:rFonts w:ascii="Times New Roman" w:eastAsia="Times New Roman" w:hAnsi="Times New Roman" w:cs="Times New Roman"/>
          <w:sz w:val="24"/>
          <w:szCs w:val="24"/>
          <w:lang w:val="en-IN" w:eastAsia="en-IN"/>
        </w:rPr>
        <w:t>Modern Banking, Industrial Revolution, Joint Stock Companies, Commercial Banking, Financial Institutions, Capital Formation, Public Savings, Economic Development, Banking Evolution, Industrial Growth</w:t>
      </w:r>
    </w:p>
    <w:p w14:paraId="46EE7699" w14:textId="49DB8122" w:rsidR="00190DAF" w:rsidRPr="001564CE" w:rsidRDefault="00190DAF" w:rsidP="00EB48A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I</w:t>
      </w:r>
      <w:r w:rsidR="00CE20D2">
        <w:rPr>
          <w:rFonts w:ascii="Times New Roman" w:hAnsi="Times New Roman" w:cs="Times New Roman"/>
          <w:b/>
          <w:sz w:val="24"/>
          <w:szCs w:val="24"/>
        </w:rPr>
        <w:t>NTRODUCTION</w:t>
      </w:r>
      <w:r w:rsidRPr="001564CE">
        <w:rPr>
          <w:rFonts w:ascii="Times New Roman" w:hAnsi="Times New Roman" w:cs="Times New Roman"/>
          <w:b/>
          <w:sz w:val="24"/>
          <w:szCs w:val="24"/>
        </w:rPr>
        <w:t xml:space="preserve"> OF THE STUDY </w:t>
      </w:r>
    </w:p>
    <w:p w14:paraId="4548AA24" w14:textId="1AA956F0" w:rsidR="009A2980" w:rsidRPr="001564CE" w:rsidRDefault="00190DAF" w:rsidP="00EB48A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 xml:space="preserve">In a banking environment where the customer has come to the central stage, regular and comprehensive appraisal variety of bank services in relation to the perceptions of customers are much importance. Because of the information explosion, today’s customer is more knowledge and his expectations are very high. In order to satisfy the growing expectations of the customers, banks have ready to render customer needed services and their satisfaction. The first step to marketing is to identify the needs of the customers and his level of satisfaction about the existing bank services. Modern days Financial Institutions are vital role for </w:t>
      </w:r>
      <w:r w:rsidR="00080E65" w:rsidRPr="001564CE">
        <w:rPr>
          <w:rFonts w:ascii="Times New Roman" w:hAnsi="Times New Roman" w:cs="Times New Roman"/>
          <w:sz w:val="24"/>
          <w:szCs w:val="24"/>
        </w:rPr>
        <w:t>Economic</w:t>
      </w:r>
      <w:r w:rsidRPr="001564CE">
        <w:rPr>
          <w:rFonts w:ascii="Times New Roman" w:hAnsi="Times New Roman" w:cs="Times New Roman"/>
          <w:sz w:val="24"/>
          <w:szCs w:val="24"/>
        </w:rPr>
        <w:t xml:space="preserve"> Development. Among the Financial Institutions and Banking sector also key important role for development in almost all areas.</w:t>
      </w:r>
    </w:p>
    <w:p w14:paraId="0FB409C3" w14:textId="1350AAE9" w:rsidR="00190DAF" w:rsidRPr="001564CE" w:rsidRDefault="00190DAF" w:rsidP="00EB48A3">
      <w:pPr>
        <w:spacing w:line="360" w:lineRule="auto"/>
        <w:ind w:firstLine="720"/>
        <w:jc w:val="both"/>
        <w:rPr>
          <w:rFonts w:ascii="Times New Roman" w:hAnsi="Times New Roman" w:cs="Times New Roman"/>
          <w:sz w:val="24"/>
          <w:szCs w:val="24"/>
          <w:lang w:val="en-US"/>
        </w:rPr>
      </w:pPr>
      <w:r w:rsidRPr="001564CE">
        <w:rPr>
          <w:rFonts w:ascii="Times New Roman" w:hAnsi="Times New Roman" w:cs="Times New Roman"/>
          <w:sz w:val="24"/>
          <w:szCs w:val="24"/>
        </w:rPr>
        <w:t xml:space="preserve">Customer satisfaction could not be measured in terms of quantifiable and accurate manner. The researcher has attempted to study the Banking sector services in the different dimensions. The empirical studies have proved that marketing of bank services had not been fully adopted in India in all its aspects. In certain areas like service quality, selection of bank, </w:t>
      </w:r>
      <w:r w:rsidRPr="001564CE">
        <w:rPr>
          <w:rFonts w:ascii="Times New Roman" w:hAnsi="Times New Roman" w:cs="Times New Roman"/>
          <w:sz w:val="24"/>
          <w:szCs w:val="24"/>
        </w:rPr>
        <w:lastRenderedPageBreak/>
        <w:t xml:space="preserve">deposit mobilisation, market segmentation and publicity were undertaken. Customer satisfaction, the Sine qua non of marketing of bank service has been given adequate emphasis only recently. </w:t>
      </w:r>
      <w:r w:rsidR="00080E65" w:rsidRPr="001564CE">
        <w:rPr>
          <w:rFonts w:ascii="Times New Roman" w:hAnsi="Times New Roman" w:cs="Times New Roman"/>
          <w:sz w:val="24"/>
          <w:szCs w:val="24"/>
        </w:rPr>
        <w:t>So,</w:t>
      </w:r>
      <w:r w:rsidRPr="001564CE">
        <w:rPr>
          <w:rFonts w:ascii="Times New Roman" w:hAnsi="Times New Roman" w:cs="Times New Roman"/>
          <w:sz w:val="24"/>
          <w:szCs w:val="24"/>
        </w:rPr>
        <w:t xml:space="preserve"> studies are required to identify customers’ needs and preferences in order to develop innovative bank services of their choice in a </w:t>
      </w:r>
      <w:r w:rsidR="00080E65" w:rsidRPr="001564CE">
        <w:rPr>
          <w:rFonts w:ascii="Times New Roman" w:hAnsi="Times New Roman" w:cs="Times New Roman"/>
          <w:sz w:val="24"/>
          <w:szCs w:val="24"/>
        </w:rPr>
        <w:t>fast-changing</w:t>
      </w:r>
      <w:r w:rsidRPr="001564CE">
        <w:rPr>
          <w:rFonts w:ascii="Times New Roman" w:hAnsi="Times New Roman" w:cs="Times New Roman"/>
          <w:sz w:val="24"/>
          <w:szCs w:val="24"/>
        </w:rPr>
        <w:t xml:space="preserve"> environment characterised by information and technological revolution. The study, relating to marketing of bank services, will provide an insight into the weak areas of customer services and can make corrective steps. The study area is selected in the Karur District. Moreover, the study will be of more useful to bankers in framing their future market strategies in the same District.</w:t>
      </w:r>
    </w:p>
    <w:p w14:paraId="08E739C9" w14:textId="77777777" w:rsidR="00C578BA" w:rsidRPr="001564CE" w:rsidRDefault="00C578BA" w:rsidP="00EB48A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STATEMENT OF THE PROBLEM </w:t>
      </w:r>
    </w:p>
    <w:p w14:paraId="29A0937C" w14:textId="77777777" w:rsidR="00C578BA" w:rsidRPr="001564CE" w:rsidRDefault="00C578BA" w:rsidP="00EB48A3">
      <w:pPr>
        <w:spacing w:line="360" w:lineRule="auto"/>
        <w:ind w:firstLine="720"/>
        <w:jc w:val="both"/>
        <w:rPr>
          <w:rFonts w:ascii="Times New Roman" w:hAnsi="Times New Roman" w:cs="Times New Roman"/>
          <w:sz w:val="24"/>
          <w:szCs w:val="24"/>
          <w:lang w:val="en-US"/>
        </w:rPr>
      </w:pPr>
      <w:r w:rsidRPr="001564CE">
        <w:rPr>
          <w:rFonts w:ascii="Times New Roman" w:hAnsi="Times New Roman" w:cs="Times New Roman"/>
          <w:sz w:val="24"/>
          <w:szCs w:val="24"/>
        </w:rPr>
        <w:t xml:space="preserve">Competition has been the key factor in the growth of marketing all over the world irrespective of the kind of product or market. The same is true with regard to the marketing of banking services also. Because of the socio-political and economic situations prevailing in India, the banks seldom think of the necessity of applying marketing techniques in their day-to-day operations in the past. Indian banks are highly regulated by Reserve Bank of India in various ways which have made marketing a difficult task and more often challenging. </w:t>
      </w:r>
    </w:p>
    <w:p w14:paraId="1046D01F" w14:textId="7FF5A590" w:rsidR="00C578BA" w:rsidRPr="001564CE" w:rsidRDefault="00C578BA" w:rsidP="00EB48A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 xml:space="preserve">Since people have a wide choice of </w:t>
      </w:r>
      <w:r w:rsidR="001564CE" w:rsidRPr="001564CE">
        <w:rPr>
          <w:rFonts w:ascii="Times New Roman" w:hAnsi="Times New Roman" w:cs="Times New Roman"/>
          <w:sz w:val="24"/>
          <w:szCs w:val="24"/>
        </w:rPr>
        <w:t>services,</w:t>
      </w:r>
      <w:r w:rsidRPr="001564CE">
        <w:rPr>
          <w:rFonts w:ascii="Times New Roman" w:hAnsi="Times New Roman" w:cs="Times New Roman"/>
          <w:sz w:val="24"/>
          <w:szCs w:val="24"/>
        </w:rPr>
        <w:t xml:space="preserve"> they are more conscious of convenience and cost, safety and speed, respect and quality, courtesy and elegance. Successful banks in India will be those that have rigorously defined strategic focus and total commitment to high quality of customer service. The business relationship between a bank and its customer is not a </w:t>
      </w:r>
      <w:r w:rsidR="001564CE" w:rsidRPr="001564CE">
        <w:rPr>
          <w:rFonts w:ascii="Times New Roman" w:hAnsi="Times New Roman" w:cs="Times New Roman"/>
          <w:sz w:val="24"/>
          <w:szCs w:val="24"/>
        </w:rPr>
        <w:t>one-time</w:t>
      </w:r>
      <w:r w:rsidRPr="001564CE">
        <w:rPr>
          <w:rFonts w:ascii="Times New Roman" w:hAnsi="Times New Roman" w:cs="Times New Roman"/>
          <w:sz w:val="24"/>
          <w:szCs w:val="24"/>
        </w:rPr>
        <w:t xml:space="preserve"> transitory relationship; it is relatively permanent and enduring one, which requires to be nurtured with good quality of service. This is one of the paramount </w:t>
      </w:r>
      <w:r w:rsidR="001564CE" w:rsidRPr="001564CE">
        <w:rPr>
          <w:rFonts w:ascii="Times New Roman" w:hAnsi="Times New Roman" w:cs="Times New Roman"/>
          <w:sz w:val="24"/>
          <w:szCs w:val="24"/>
        </w:rPr>
        <w:t>importance</w:t>
      </w:r>
      <w:r w:rsidRPr="001564CE">
        <w:rPr>
          <w:rFonts w:ascii="Times New Roman" w:hAnsi="Times New Roman" w:cs="Times New Roman"/>
          <w:sz w:val="24"/>
          <w:szCs w:val="24"/>
        </w:rPr>
        <w:t xml:space="preserve"> in an age of relationship marketing.</w:t>
      </w:r>
    </w:p>
    <w:p w14:paraId="07AAE119" w14:textId="42241167" w:rsidR="00C578BA" w:rsidRPr="001564CE" w:rsidRDefault="00C578BA" w:rsidP="00EB48A3">
      <w:pPr>
        <w:spacing w:line="360" w:lineRule="auto"/>
        <w:ind w:firstLine="720"/>
        <w:jc w:val="both"/>
        <w:rPr>
          <w:rFonts w:ascii="Times New Roman" w:hAnsi="Times New Roman" w:cs="Times New Roman"/>
          <w:sz w:val="24"/>
          <w:szCs w:val="24"/>
          <w:lang w:val="en-US"/>
        </w:rPr>
      </w:pPr>
      <w:r w:rsidRPr="001564CE">
        <w:rPr>
          <w:rFonts w:ascii="Times New Roman" w:hAnsi="Times New Roman" w:cs="Times New Roman"/>
          <w:sz w:val="24"/>
          <w:szCs w:val="24"/>
        </w:rPr>
        <w:t xml:space="preserve">In order to survive in a highly competitive and market driven environment, Indian banks have to prepare themselves to face the market fundamentals effectively. Their success depends upon the speed and quality of service rendered to customers. For maintaining high service quality, banks have to come closer to their customers to monitor and react to the pace of change in their needs and expectations. </w:t>
      </w:r>
      <w:r w:rsidR="001C4228" w:rsidRPr="001564CE">
        <w:rPr>
          <w:rFonts w:ascii="Times New Roman" w:hAnsi="Times New Roman" w:cs="Times New Roman"/>
          <w:sz w:val="24"/>
          <w:szCs w:val="24"/>
        </w:rPr>
        <w:t>So,</w:t>
      </w:r>
      <w:r w:rsidRPr="001564CE">
        <w:rPr>
          <w:rFonts w:ascii="Times New Roman" w:hAnsi="Times New Roman" w:cs="Times New Roman"/>
          <w:sz w:val="24"/>
          <w:szCs w:val="24"/>
        </w:rPr>
        <w:t xml:space="preserve"> an objective assessment of the standard of customer service, customer satisfaction is a pre-condition for the success of Indian banks.</w:t>
      </w:r>
    </w:p>
    <w:p w14:paraId="418A3986" w14:textId="77777777" w:rsidR="00C578BA" w:rsidRPr="001564CE" w:rsidRDefault="00C578BA" w:rsidP="00EB48A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The bank has provided a lot of services to their customers. Yet, they haven’t reached the expected level of the customers. Hence, an attempt is made to study the customer’s satisfaction from the services provided by The Karur Vysya Bank Limited. In this connection, the following questions are raised to identify the marketing of services to the customers of The Karur Vysya Bank Limited in the study area.</w:t>
      </w:r>
    </w:p>
    <w:p w14:paraId="6ECDA16B" w14:textId="77777777" w:rsidR="00C578BA" w:rsidRPr="001564CE" w:rsidRDefault="00C578BA" w:rsidP="00EB48A3">
      <w:pPr>
        <w:pStyle w:val="ListParagraph"/>
        <w:numPr>
          <w:ilvl w:val="0"/>
          <w:numId w:val="3"/>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lastRenderedPageBreak/>
        <w:t xml:space="preserve">To what extent the customers are exploiting the services of The Karur Vysya Bank Limited in the study area? </w:t>
      </w:r>
    </w:p>
    <w:p w14:paraId="61B67A9C" w14:textId="77777777" w:rsidR="00C578BA" w:rsidRPr="001564CE" w:rsidRDefault="00C578BA" w:rsidP="00EB48A3">
      <w:pPr>
        <w:pStyle w:val="ListParagraph"/>
        <w:numPr>
          <w:ilvl w:val="0"/>
          <w:numId w:val="3"/>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 xml:space="preserve">What is the level of attitude towards the services offered in The Karur Vysya Bank Limited? </w:t>
      </w:r>
    </w:p>
    <w:p w14:paraId="308A8C83" w14:textId="77777777" w:rsidR="00C578BA" w:rsidRPr="001564CE" w:rsidRDefault="00C578BA" w:rsidP="00EB48A3">
      <w:pPr>
        <w:pStyle w:val="ListParagraph"/>
        <w:numPr>
          <w:ilvl w:val="0"/>
          <w:numId w:val="3"/>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 xml:space="preserve">What are the features swaying the customers in exploiting the services of The Karur Vysya Bank Limited? </w:t>
      </w:r>
    </w:p>
    <w:p w14:paraId="4E3D4F43" w14:textId="77777777" w:rsidR="00C578BA" w:rsidRPr="001564CE" w:rsidRDefault="00C578BA" w:rsidP="00EB48A3">
      <w:pPr>
        <w:pStyle w:val="ListParagraph"/>
        <w:numPr>
          <w:ilvl w:val="0"/>
          <w:numId w:val="3"/>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 xml:space="preserve">What is the level of satisfaction accumulated by the customers in exploiting the services? </w:t>
      </w:r>
    </w:p>
    <w:p w14:paraId="211696BB" w14:textId="77777777" w:rsidR="00C578BA" w:rsidRPr="001564CE" w:rsidRDefault="00C578BA" w:rsidP="00EB48A3">
      <w:pPr>
        <w:pStyle w:val="ListParagraph"/>
        <w:numPr>
          <w:ilvl w:val="0"/>
          <w:numId w:val="3"/>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How will you evaluate the association between the account holders and bank employees?</w:t>
      </w:r>
    </w:p>
    <w:p w14:paraId="7AA15228" w14:textId="77777777" w:rsidR="009443B0" w:rsidRPr="001564CE" w:rsidRDefault="009443B0" w:rsidP="00EB48A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SCOPE OF THE STUDY </w:t>
      </w:r>
    </w:p>
    <w:p w14:paraId="19D9BAA6" w14:textId="07775DC5" w:rsidR="009443B0" w:rsidRPr="001564CE" w:rsidRDefault="009443B0" w:rsidP="009443B0">
      <w:pPr>
        <w:ind w:firstLine="720"/>
        <w:jc w:val="both"/>
        <w:rPr>
          <w:rFonts w:ascii="Times New Roman" w:hAnsi="Times New Roman" w:cs="Times New Roman"/>
          <w:sz w:val="24"/>
          <w:szCs w:val="24"/>
          <w:lang w:val="en-US"/>
        </w:rPr>
      </w:pPr>
      <w:r w:rsidRPr="001564CE">
        <w:rPr>
          <w:rFonts w:ascii="Times New Roman" w:hAnsi="Times New Roman" w:cs="Times New Roman"/>
          <w:sz w:val="24"/>
          <w:szCs w:val="24"/>
        </w:rPr>
        <w:t xml:space="preserve">In this global scenario, every public sector and private sector banks or foreign banks has introduced many </w:t>
      </w:r>
      <w:r w:rsidR="001564CE" w:rsidRPr="001564CE">
        <w:rPr>
          <w:rFonts w:ascii="Times New Roman" w:hAnsi="Times New Roman" w:cs="Times New Roman"/>
          <w:sz w:val="24"/>
          <w:szCs w:val="24"/>
        </w:rPr>
        <w:t>customer-oriented</w:t>
      </w:r>
      <w:r w:rsidRPr="001564CE">
        <w:rPr>
          <w:rFonts w:ascii="Times New Roman" w:hAnsi="Times New Roman" w:cs="Times New Roman"/>
          <w:sz w:val="24"/>
          <w:szCs w:val="24"/>
        </w:rPr>
        <w:t xml:space="preserve"> services apart from the regular banking activities. The study has been undertaken mainly to highlight the customer perception towards bank services and scheduled bank of The Karur Vysya Bank Limited</w:t>
      </w:r>
    </w:p>
    <w:p w14:paraId="50DA3E5B" w14:textId="77777777" w:rsidR="009443B0" w:rsidRPr="001564CE" w:rsidRDefault="009443B0" w:rsidP="009443B0">
      <w:pPr>
        <w:jc w:val="both"/>
        <w:rPr>
          <w:rFonts w:ascii="Times New Roman" w:hAnsi="Times New Roman" w:cs="Times New Roman"/>
          <w:b/>
          <w:sz w:val="24"/>
          <w:szCs w:val="24"/>
        </w:rPr>
      </w:pPr>
      <w:r w:rsidRPr="001564CE">
        <w:rPr>
          <w:rFonts w:ascii="Times New Roman" w:hAnsi="Times New Roman" w:cs="Times New Roman"/>
          <w:b/>
          <w:sz w:val="24"/>
          <w:szCs w:val="24"/>
        </w:rPr>
        <w:t xml:space="preserve">OBJECTIVES OF THE STUDY </w:t>
      </w:r>
    </w:p>
    <w:p w14:paraId="5F9710E8" w14:textId="77777777" w:rsidR="009443B0" w:rsidRPr="001564CE" w:rsidRDefault="009443B0" w:rsidP="009443B0">
      <w:pPr>
        <w:pStyle w:val="ListParagraph"/>
        <w:numPr>
          <w:ilvl w:val="0"/>
          <w:numId w:val="4"/>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 xml:space="preserve">To measure the level of attitude towards service offered by The Karur Vysya Bank Limited. </w:t>
      </w:r>
    </w:p>
    <w:p w14:paraId="41708B0B" w14:textId="77777777" w:rsidR="009443B0" w:rsidRPr="001564CE" w:rsidRDefault="009443B0" w:rsidP="009443B0">
      <w:pPr>
        <w:pStyle w:val="ListParagraph"/>
        <w:numPr>
          <w:ilvl w:val="0"/>
          <w:numId w:val="4"/>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 xml:space="preserve">To measure the growth pattern of service provided by the banks in India. </w:t>
      </w:r>
    </w:p>
    <w:p w14:paraId="1592FB04" w14:textId="77777777" w:rsidR="009443B0" w:rsidRPr="001564CE" w:rsidRDefault="009443B0" w:rsidP="009443B0">
      <w:pPr>
        <w:pStyle w:val="ListParagraph"/>
        <w:numPr>
          <w:ilvl w:val="0"/>
          <w:numId w:val="4"/>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 xml:space="preserve">To analyse the factors influencing the utilisation of bank services. </w:t>
      </w:r>
    </w:p>
    <w:p w14:paraId="42B49003" w14:textId="77777777" w:rsidR="009443B0" w:rsidRPr="001564CE" w:rsidRDefault="009443B0" w:rsidP="009443B0">
      <w:pPr>
        <w:pStyle w:val="ListParagraph"/>
        <w:numPr>
          <w:ilvl w:val="0"/>
          <w:numId w:val="4"/>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 xml:space="preserve">To assess the relationship between the account holder and bank employees. </w:t>
      </w:r>
    </w:p>
    <w:p w14:paraId="2405887A" w14:textId="77777777" w:rsidR="009443B0" w:rsidRPr="001564CE" w:rsidRDefault="009443B0" w:rsidP="009443B0">
      <w:pPr>
        <w:pStyle w:val="ListParagraph"/>
        <w:numPr>
          <w:ilvl w:val="0"/>
          <w:numId w:val="4"/>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 xml:space="preserve">To know the perception of the customers regarding the service quality. </w:t>
      </w:r>
    </w:p>
    <w:p w14:paraId="03516B71" w14:textId="77777777" w:rsidR="005B55DF" w:rsidRPr="001564CE" w:rsidRDefault="009443B0" w:rsidP="009443B0">
      <w:pPr>
        <w:pStyle w:val="ListParagraph"/>
        <w:numPr>
          <w:ilvl w:val="0"/>
          <w:numId w:val="4"/>
        </w:numPr>
        <w:spacing w:line="360" w:lineRule="auto"/>
        <w:jc w:val="both"/>
        <w:rPr>
          <w:rFonts w:ascii="Times New Roman" w:hAnsi="Times New Roman" w:cs="Times New Roman"/>
          <w:sz w:val="24"/>
          <w:szCs w:val="24"/>
        </w:rPr>
      </w:pPr>
      <w:r w:rsidRPr="001564CE">
        <w:rPr>
          <w:rFonts w:ascii="Times New Roman" w:hAnsi="Times New Roman" w:cs="Times New Roman"/>
          <w:sz w:val="24"/>
          <w:szCs w:val="24"/>
        </w:rPr>
        <w:t>To identify the problems and offer suitable suggestions based on the findings of the study.</w:t>
      </w:r>
    </w:p>
    <w:p w14:paraId="65938D97" w14:textId="77777777" w:rsidR="009443B0" w:rsidRPr="001564CE" w:rsidRDefault="009443B0" w:rsidP="009443B0">
      <w:pPr>
        <w:jc w:val="both"/>
        <w:rPr>
          <w:rFonts w:ascii="Times New Roman" w:hAnsi="Times New Roman" w:cs="Times New Roman"/>
          <w:b/>
          <w:sz w:val="24"/>
          <w:szCs w:val="24"/>
        </w:rPr>
      </w:pPr>
      <w:r w:rsidRPr="001564CE">
        <w:rPr>
          <w:rFonts w:ascii="Times New Roman" w:hAnsi="Times New Roman" w:cs="Times New Roman"/>
          <w:b/>
          <w:sz w:val="24"/>
          <w:szCs w:val="24"/>
        </w:rPr>
        <w:t xml:space="preserve">METHODOLOGY </w:t>
      </w:r>
    </w:p>
    <w:p w14:paraId="68ABB4E5" w14:textId="77777777" w:rsidR="009443B0" w:rsidRPr="001564CE" w:rsidRDefault="009443B0" w:rsidP="009443B0">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The validity of any research depends on the systematic method of collecting the data and analysing the same in sequential order. In the present study, an extensive use of both primary and secondary data was made. For collecting primary data field survey technique was undertaken in the study area. First-hand information pertaining to behaviour, satisfaction, benefits accrued by customers and problems faced by the customers while utilising the services of The Karur Vysya Bank Limited in the study area, data were collected from four hundred sample respondents.</w:t>
      </w:r>
    </w:p>
    <w:p w14:paraId="1E479A46" w14:textId="77777777" w:rsidR="009443B0" w:rsidRPr="001564CE" w:rsidRDefault="009443B0" w:rsidP="009443B0">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Sampling Designing </w:t>
      </w:r>
    </w:p>
    <w:p w14:paraId="3BF6242E" w14:textId="0E8ACAA9" w:rsidR="009443B0" w:rsidRPr="001564CE" w:rsidRDefault="009443B0" w:rsidP="009443B0">
      <w:pPr>
        <w:spacing w:line="360" w:lineRule="auto"/>
        <w:ind w:firstLine="720"/>
        <w:jc w:val="both"/>
        <w:rPr>
          <w:rFonts w:ascii="Times New Roman" w:hAnsi="Times New Roman" w:cs="Times New Roman"/>
          <w:sz w:val="24"/>
          <w:szCs w:val="24"/>
          <w:lang w:val="en-US"/>
        </w:rPr>
      </w:pPr>
      <w:r w:rsidRPr="001564CE">
        <w:rPr>
          <w:rFonts w:ascii="Times New Roman" w:hAnsi="Times New Roman" w:cs="Times New Roman"/>
          <w:sz w:val="24"/>
          <w:szCs w:val="24"/>
        </w:rPr>
        <w:lastRenderedPageBreak/>
        <w:t xml:space="preserve">In </w:t>
      </w:r>
      <w:r w:rsidR="001C4228">
        <w:rPr>
          <w:rFonts w:ascii="Times New Roman" w:hAnsi="Times New Roman" w:cs="Times New Roman"/>
          <w:sz w:val="24"/>
          <w:szCs w:val="24"/>
        </w:rPr>
        <w:t>Karur</w:t>
      </w:r>
      <w:r w:rsidR="002A2DDF" w:rsidRPr="001564CE">
        <w:rPr>
          <w:rFonts w:ascii="Times New Roman" w:hAnsi="Times New Roman" w:cs="Times New Roman"/>
          <w:sz w:val="24"/>
          <w:szCs w:val="24"/>
        </w:rPr>
        <w:t xml:space="preserve"> </w:t>
      </w:r>
      <w:r w:rsidR="00080E65" w:rsidRPr="001564CE">
        <w:rPr>
          <w:rFonts w:ascii="Times New Roman" w:hAnsi="Times New Roman" w:cs="Times New Roman"/>
          <w:sz w:val="24"/>
          <w:szCs w:val="24"/>
        </w:rPr>
        <w:t>District</w:t>
      </w:r>
      <w:r w:rsidR="002A2DDF" w:rsidRPr="001564CE">
        <w:rPr>
          <w:rFonts w:ascii="Times New Roman" w:hAnsi="Times New Roman" w:cs="Times New Roman"/>
          <w:sz w:val="24"/>
          <w:szCs w:val="24"/>
        </w:rPr>
        <w:t xml:space="preserve"> </w:t>
      </w:r>
      <w:r w:rsidRPr="001564CE">
        <w:rPr>
          <w:rFonts w:ascii="Times New Roman" w:hAnsi="Times New Roman" w:cs="Times New Roman"/>
          <w:sz w:val="24"/>
          <w:szCs w:val="24"/>
        </w:rPr>
        <w:t xml:space="preserve">there are forty banking companies are functioning. Among them there are </w:t>
      </w:r>
      <w:r w:rsidR="00080E65" w:rsidRPr="001564CE">
        <w:rPr>
          <w:rFonts w:ascii="Times New Roman" w:hAnsi="Times New Roman" w:cs="Times New Roman"/>
          <w:sz w:val="24"/>
          <w:szCs w:val="24"/>
        </w:rPr>
        <w:t>twenty-one</w:t>
      </w:r>
      <w:r w:rsidRPr="001564CE">
        <w:rPr>
          <w:rFonts w:ascii="Times New Roman" w:hAnsi="Times New Roman" w:cs="Times New Roman"/>
          <w:sz w:val="24"/>
          <w:szCs w:val="24"/>
        </w:rPr>
        <w:t xml:space="preserve"> public sector banks, fifteen scheduled banks and four co-operative banks. Among the fifteen scheduled banks the researcher has specifically selected The Karur Vysya Bank Limited for the purpose of the extensive study. Because, The Karur Vysya Bank Limited is one among the leading scheduled banks in India. The Karur Vysya Bank Limited is functioning with </w:t>
      </w:r>
      <w:r w:rsidR="002A2DDF" w:rsidRPr="001564CE">
        <w:rPr>
          <w:rFonts w:ascii="Times New Roman" w:hAnsi="Times New Roman" w:cs="Times New Roman"/>
          <w:sz w:val="24"/>
          <w:szCs w:val="24"/>
        </w:rPr>
        <w:t>fourteen</w:t>
      </w:r>
      <w:r w:rsidRPr="001564CE">
        <w:rPr>
          <w:rFonts w:ascii="Times New Roman" w:hAnsi="Times New Roman" w:cs="Times New Roman"/>
          <w:sz w:val="24"/>
          <w:szCs w:val="24"/>
        </w:rPr>
        <w:t xml:space="preserve"> branches in </w:t>
      </w:r>
      <w:r w:rsidR="001C4228">
        <w:rPr>
          <w:rFonts w:ascii="Times New Roman" w:hAnsi="Times New Roman" w:cs="Times New Roman"/>
          <w:sz w:val="24"/>
          <w:szCs w:val="24"/>
        </w:rPr>
        <w:t>Karur</w:t>
      </w:r>
      <w:r w:rsidRPr="001564CE">
        <w:rPr>
          <w:rFonts w:ascii="Times New Roman" w:hAnsi="Times New Roman" w:cs="Times New Roman"/>
          <w:sz w:val="24"/>
          <w:szCs w:val="24"/>
        </w:rPr>
        <w:t xml:space="preserve"> District. Researcher has selected all the nine branches for the study</w:t>
      </w:r>
    </w:p>
    <w:p w14:paraId="6CD6CDC1" w14:textId="77777777" w:rsidR="002A2DDF" w:rsidRPr="001564CE" w:rsidRDefault="009443B0" w:rsidP="002A2DDF">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Sampling Technique </w:t>
      </w:r>
    </w:p>
    <w:p w14:paraId="07A0452D" w14:textId="77777777" w:rsidR="009443B0" w:rsidRPr="001564CE" w:rsidRDefault="009443B0" w:rsidP="002A2DDF">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 xml:space="preserve">In this study simple random sampling technique has been followed. The selected sample respondents in the study area are shown </w:t>
      </w:r>
      <w:r w:rsidR="002A2DDF" w:rsidRPr="001564CE">
        <w:rPr>
          <w:rFonts w:ascii="Times New Roman" w:hAnsi="Times New Roman" w:cs="Times New Roman"/>
          <w:sz w:val="24"/>
          <w:szCs w:val="24"/>
        </w:rPr>
        <w:t>below.</w:t>
      </w:r>
    </w:p>
    <w:tbl>
      <w:tblPr>
        <w:tblW w:w="6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40"/>
        <w:gridCol w:w="1443"/>
      </w:tblGrid>
      <w:tr w:rsidR="002A2DDF" w:rsidRPr="001564CE" w14:paraId="38BA53EF" w14:textId="77777777" w:rsidTr="00EB48A3">
        <w:trPr>
          <w:trHeight w:val="300"/>
          <w:jc w:val="center"/>
        </w:trPr>
        <w:tc>
          <w:tcPr>
            <w:tcW w:w="960" w:type="dxa"/>
            <w:shd w:val="clear" w:color="auto" w:fill="auto"/>
            <w:noWrap/>
            <w:vAlign w:val="center"/>
            <w:hideMark/>
          </w:tcPr>
          <w:p w14:paraId="2A8A7DBB" w14:textId="77777777" w:rsidR="002A2DDF" w:rsidRPr="001564CE" w:rsidRDefault="002A2DDF" w:rsidP="002A2DDF">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S. No.</w:t>
            </w:r>
          </w:p>
        </w:tc>
        <w:tc>
          <w:tcPr>
            <w:tcW w:w="3740" w:type="dxa"/>
            <w:shd w:val="clear" w:color="auto" w:fill="auto"/>
            <w:noWrap/>
            <w:vAlign w:val="center"/>
            <w:hideMark/>
          </w:tcPr>
          <w:p w14:paraId="1E06331F" w14:textId="77777777" w:rsidR="002A2DDF" w:rsidRPr="001564CE" w:rsidRDefault="002A2DDF" w:rsidP="002A2DDF">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Branch Names</w:t>
            </w:r>
          </w:p>
        </w:tc>
        <w:tc>
          <w:tcPr>
            <w:tcW w:w="1438" w:type="dxa"/>
            <w:shd w:val="clear" w:color="auto" w:fill="auto"/>
            <w:noWrap/>
            <w:vAlign w:val="center"/>
            <w:hideMark/>
          </w:tcPr>
          <w:p w14:paraId="6EE3EAF9" w14:textId="77777777" w:rsidR="002A2DDF" w:rsidRPr="001564CE" w:rsidRDefault="002A2DDF" w:rsidP="002A2DDF">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Number of Respondents</w:t>
            </w:r>
          </w:p>
        </w:tc>
      </w:tr>
      <w:tr w:rsidR="002A2DDF" w:rsidRPr="001564CE" w14:paraId="5A0216F1" w14:textId="77777777" w:rsidTr="00A8364D">
        <w:trPr>
          <w:trHeight w:val="345"/>
          <w:jc w:val="center"/>
        </w:trPr>
        <w:tc>
          <w:tcPr>
            <w:tcW w:w="960" w:type="dxa"/>
            <w:shd w:val="clear" w:color="auto" w:fill="auto"/>
            <w:noWrap/>
            <w:vAlign w:val="center"/>
            <w:hideMark/>
          </w:tcPr>
          <w:p w14:paraId="5F32CCDE" w14:textId="77777777" w:rsidR="002A2DDF" w:rsidRPr="001564CE" w:rsidRDefault="002A2DDF" w:rsidP="002A2DDF">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1</w:t>
            </w:r>
          </w:p>
        </w:tc>
        <w:tc>
          <w:tcPr>
            <w:tcW w:w="3740" w:type="dxa"/>
            <w:shd w:val="clear" w:color="auto" w:fill="auto"/>
            <w:noWrap/>
            <w:vAlign w:val="center"/>
            <w:hideMark/>
          </w:tcPr>
          <w:p w14:paraId="3AEA40B5" w14:textId="77777777" w:rsidR="002A2DDF" w:rsidRPr="001564CE" w:rsidRDefault="002A2DDF" w:rsidP="002A2DDF">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Kalappanaickenpatti</w:t>
            </w:r>
          </w:p>
        </w:tc>
        <w:tc>
          <w:tcPr>
            <w:tcW w:w="1438" w:type="dxa"/>
            <w:shd w:val="clear" w:color="auto" w:fill="auto"/>
            <w:noWrap/>
            <w:vAlign w:val="center"/>
          </w:tcPr>
          <w:p w14:paraId="47C13459" w14:textId="011FB5BE" w:rsidR="002A2DDF" w:rsidRPr="001564CE" w:rsidRDefault="00A8364D" w:rsidP="002A2DDF">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2A2DDF" w:rsidRPr="001564CE" w14:paraId="22E39B46" w14:textId="77777777" w:rsidTr="00A8364D">
        <w:trPr>
          <w:trHeight w:val="345"/>
          <w:jc w:val="center"/>
        </w:trPr>
        <w:tc>
          <w:tcPr>
            <w:tcW w:w="960" w:type="dxa"/>
            <w:shd w:val="clear" w:color="auto" w:fill="auto"/>
            <w:noWrap/>
            <w:vAlign w:val="center"/>
            <w:hideMark/>
          </w:tcPr>
          <w:p w14:paraId="1D3708E0" w14:textId="77777777" w:rsidR="002A2DDF" w:rsidRPr="001564CE" w:rsidRDefault="002A2DDF" w:rsidP="002A2DDF">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2</w:t>
            </w:r>
          </w:p>
        </w:tc>
        <w:tc>
          <w:tcPr>
            <w:tcW w:w="3740" w:type="dxa"/>
            <w:shd w:val="clear" w:color="auto" w:fill="auto"/>
            <w:noWrap/>
            <w:vAlign w:val="center"/>
            <w:hideMark/>
          </w:tcPr>
          <w:p w14:paraId="635C2D60" w14:textId="77777777" w:rsidR="002A2DDF" w:rsidRPr="001564CE" w:rsidRDefault="002A2DDF" w:rsidP="002A2DDF">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Komarapalayam</w:t>
            </w:r>
          </w:p>
        </w:tc>
        <w:tc>
          <w:tcPr>
            <w:tcW w:w="1438" w:type="dxa"/>
            <w:shd w:val="clear" w:color="auto" w:fill="auto"/>
            <w:noWrap/>
            <w:vAlign w:val="center"/>
          </w:tcPr>
          <w:p w14:paraId="624597F6" w14:textId="68B6351B" w:rsidR="002A2DDF" w:rsidRPr="001564CE" w:rsidRDefault="00A8364D" w:rsidP="002A2DDF">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2A2DDF" w:rsidRPr="001564CE" w14:paraId="2717CAB1" w14:textId="77777777" w:rsidTr="00A8364D">
        <w:trPr>
          <w:trHeight w:val="345"/>
          <w:jc w:val="center"/>
        </w:trPr>
        <w:tc>
          <w:tcPr>
            <w:tcW w:w="960" w:type="dxa"/>
            <w:shd w:val="clear" w:color="auto" w:fill="auto"/>
            <w:noWrap/>
            <w:vAlign w:val="center"/>
            <w:hideMark/>
          </w:tcPr>
          <w:p w14:paraId="10C89D48" w14:textId="77777777" w:rsidR="002A2DDF" w:rsidRPr="001564CE" w:rsidRDefault="002A2DDF" w:rsidP="002A2DDF">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3</w:t>
            </w:r>
          </w:p>
        </w:tc>
        <w:tc>
          <w:tcPr>
            <w:tcW w:w="3740" w:type="dxa"/>
            <w:shd w:val="clear" w:color="auto" w:fill="auto"/>
            <w:noWrap/>
            <w:vAlign w:val="center"/>
            <w:hideMark/>
          </w:tcPr>
          <w:p w14:paraId="7B468641" w14:textId="77777777" w:rsidR="002A2DDF" w:rsidRPr="001564CE" w:rsidRDefault="002A2DDF" w:rsidP="002A2DDF">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Mangalapuram</w:t>
            </w:r>
          </w:p>
        </w:tc>
        <w:tc>
          <w:tcPr>
            <w:tcW w:w="1438" w:type="dxa"/>
            <w:shd w:val="clear" w:color="auto" w:fill="auto"/>
            <w:noWrap/>
            <w:vAlign w:val="center"/>
          </w:tcPr>
          <w:p w14:paraId="5B99672B" w14:textId="577F45C4" w:rsidR="002A2DDF" w:rsidRPr="001564CE" w:rsidRDefault="00A8364D" w:rsidP="002A2DDF">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2C7CE4AA" w14:textId="77777777" w:rsidTr="00A8364D">
        <w:trPr>
          <w:trHeight w:val="345"/>
          <w:jc w:val="center"/>
        </w:trPr>
        <w:tc>
          <w:tcPr>
            <w:tcW w:w="960" w:type="dxa"/>
            <w:shd w:val="clear" w:color="auto" w:fill="auto"/>
            <w:noWrap/>
            <w:vAlign w:val="center"/>
            <w:hideMark/>
          </w:tcPr>
          <w:p w14:paraId="56C7BB9F"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4</w:t>
            </w:r>
          </w:p>
        </w:tc>
        <w:tc>
          <w:tcPr>
            <w:tcW w:w="3740" w:type="dxa"/>
            <w:shd w:val="clear" w:color="auto" w:fill="auto"/>
            <w:noWrap/>
            <w:vAlign w:val="center"/>
            <w:hideMark/>
          </w:tcPr>
          <w:p w14:paraId="47759C00" w14:textId="77777777" w:rsidR="00A8364D" w:rsidRPr="001564CE" w:rsidRDefault="00A8364D" w:rsidP="00A8364D">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Mohanur</w:t>
            </w:r>
          </w:p>
        </w:tc>
        <w:tc>
          <w:tcPr>
            <w:tcW w:w="1438" w:type="dxa"/>
            <w:shd w:val="clear" w:color="auto" w:fill="auto"/>
            <w:noWrap/>
            <w:vAlign w:val="center"/>
          </w:tcPr>
          <w:p w14:paraId="05EE92A8" w14:textId="5A1F3579"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70E8720C" w14:textId="77777777" w:rsidTr="00A8364D">
        <w:trPr>
          <w:trHeight w:val="345"/>
          <w:jc w:val="center"/>
        </w:trPr>
        <w:tc>
          <w:tcPr>
            <w:tcW w:w="960" w:type="dxa"/>
            <w:shd w:val="clear" w:color="auto" w:fill="auto"/>
            <w:noWrap/>
            <w:vAlign w:val="center"/>
            <w:hideMark/>
          </w:tcPr>
          <w:p w14:paraId="4E5D18FC"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w:t>
            </w:r>
          </w:p>
        </w:tc>
        <w:tc>
          <w:tcPr>
            <w:tcW w:w="3740" w:type="dxa"/>
            <w:shd w:val="clear" w:color="auto" w:fill="auto"/>
            <w:noWrap/>
            <w:vAlign w:val="center"/>
            <w:hideMark/>
          </w:tcPr>
          <w:p w14:paraId="64946378" w14:textId="77777777" w:rsidR="00A8364D" w:rsidRPr="001564CE" w:rsidRDefault="00A8364D" w:rsidP="00A8364D">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Namagiripettai</w:t>
            </w:r>
          </w:p>
        </w:tc>
        <w:tc>
          <w:tcPr>
            <w:tcW w:w="1438" w:type="dxa"/>
            <w:shd w:val="clear" w:color="auto" w:fill="auto"/>
            <w:noWrap/>
            <w:vAlign w:val="center"/>
          </w:tcPr>
          <w:p w14:paraId="2BB8F053" w14:textId="7A534B41"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275BEC1A" w14:textId="77777777" w:rsidTr="00A8364D">
        <w:trPr>
          <w:trHeight w:val="345"/>
          <w:jc w:val="center"/>
        </w:trPr>
        <w:tc>
          <w:tcPr>
            <w:tcW w:w="960" w:type="dxa"/>
            <w:shd w:val="clear" w:color="auto" w:fill="auto"/>
            <w:noWrap/>
            <w:vAlign w:val="center"/>
            <w:hideMark/>
          </w:tcPr>
          <w:p w14:paraId="206C24A8"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6</w:t>
            </w:r>
          </w:p>
        </w:tc>
        <w:tc>
          <w:tcPr>
            <w:tcW w:w="3740" w:type="dxa"/>
            <w:shd w:val="clear" w:color="auto" w:fill="auto"/>
            <w:noWrap/>
            <w:vAlign w:val="center"/>
            <w:hideMark/>
          </w:tcPr>
          <w:p w14:paraId="6FC702E4" w14:textId="377B27F9" w:rsidR="00A8364D" w:rsidRPr="001564CE" w:rsidRDefault="001C4228" w:rsidP="00A8364D">
            <w:pPr>
              <w:spacing w:after="0" w:line="240" w:lineRule="auto"/>
              <w:jc w:val="center"/>
              <w:rPr>
                <w:rFonts w:ascii="Times New Roman" w:eastAsia="Times New Roman" w:hAnsi="Times New Roman" w:cs="Times New Roman"/>
                <w:color w:val="111111"/>
                <w:sz w:val="24"/>
                <w:szCs w:val="24"/>
                <w:lang w:eastAsia="en-GB"/>
              </w:rPr>
            </w:pPr>
            <w:r>
              <w:rPr>
                <w:rFonts w:ascii="Times New Roman" w:eastAsia="Times New Roman" w:hAnsi="Times New Roman" w:cs="Times New Roman"/>
                <w:color w:val="111111"/>
                <w:sz w:val="24"/>
                <w:szCs w:val="24"/>
                <w:lang w:eastAsia="en-GB"/>
              </w:rPr>
              <w:t>Karur</w:t>
            </w:r>
            <w:r w:rsidR="00A8364D" w:rsidRPr="001564CE">
              <w:rPr>
                <w:rFonts w:ascii="Times New Roman" w:eastAsia="Times New Roman" w:hAnsi="Times New Roman" w:cs="Times New Roman"/>
                <w:color w:val="111111"/>
                <w:sz w:val="24"/>
                <w:szCs w:val="24"/>
                <w:lang w:eastAsia="en-GB"/>
              </w:rPr>
              <w:t xml:space="preserve"> Main</w:t>
            </w:r>
          </w:p>
        </w:tc>
        <w:tc>
          <w:tcPr>
            <w:tcW w:w="1438" w:type="dxa"/>
            <w:shd w:val="clear" w:color="auto" w:fill="auto"/>
            <w:noWrap/>
            <w:vAlign w:val="center"/>
          </w:tcPr>
          <w:p w14:paraId="40C6D811" w14:textId="687AF6D2"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39465556" w14:textId="77777777" w:rsidTr="00A8364D">
        <w:trPr>
          <w:trHeight w:val="345"/>
          <w:jc w:val="center"/>
        </w:trPr>
        <w:tc>
          <w:tcPr>
            <w:tcW w:w="960" w:type="dxa"/>
            <w:shd w:val="clear" w:color="auto" w:fill="auto"/>
            <w:noWrap/>
            <w:vAlign w:val="center"/>
            <w:hideMark/>
          </w:tcPr>
          <w:p w14:paraId="0C7D78D1"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7</w:t>
            </w:r>
          </w:p>
        </w:tc>
        <w:tc>
          <w:tcPr>
            <w:tcW w:w="3740" w:type="dxa"/>
            <w:shd w:val="clear" w:color="auto" w:fill="auto"/>
            <w:noWrap/>
            <w:vAlign w:val="center"/>
            <w:hideMark/>
          </w:tcPr>
          <w:p w14:paraId="44909576" w14:textId="03D90CF9" w:rsidR="00A8364D" w:rsidRPr="001564CE" w:rsidRDefault="001C4228" w:rsidP="00A8364D">
            <w:pPr>
              <w:spacing w:after="0" w:line="240" w:lineRule="auto"/>
              <w:jc w:val="center"/>
              <w:rPr>
                <w:rFonts w:ascii="Times New Roman" w:eastAsia="Times New Roman" w:hAnsi="Times New Roman" w:cs="Times New Roman"/>
                <w:color w:val="111111"/>
                <w:sz w:val="24"/>
                <w:szCs w:val="24"/>
                <w:lang w:eastAsia="en-GB"/>
              </w:rPr>
            </w:pPr>
            <w:r>
              <w:rPr>
                <w:rFonts w:ascii="Times New Roman" w:eastAsia="Times New Roman" w:hAnsi="Times New Roman" w:cs="Times New Roman"/>
                <w:color w:val="111111"/>
                <w:sz w:val="24"/>
                <w:szCs w:val="24"/>
                <w:lang w:eastAsia="en-GB"/>
              </w:rPr>
              <w:t>Karur</w:t>
            </w:r>
            <w:r w:rsidR="00A8364D" w:rsidRPr="001564CE">
              <w:rPr>
                <w:rFonts w:ascii="Times New Roman" w:eastAsia="Times New Roman" w:hAnsi="Times New Roman" w:cs="Times New Roman"/>
                <w:color w:val="111111"/>
                <w:sz w:val="24"/>
                <w:szCs w:val="24"/>
                <w:lang w:eastAsia="en-GB"/>
              </w:rPr>
              <w:t xml:space="preserve"> West</w:t>
            </w:r>
          </w:p>
        </w:tc>
        <w:tc>
          <w:tcPr>
            <w:tcW w:w="1438" w:type="dxa"/>
            <w:shd w:val="clear" w:color="auto" w:fill="auto"/>
            <w:noWrap/>
            <w:vAlign w:val="center"/>
          </w:tcPr>
          <w:p w14:paraId="79C297CC" w14:textId="505BBA05"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450DD722" w14:textId="77777777" w:rsidTr="00A8364D">
        <w:trPr>
          <w:trHeight w:val="345"/>
          <w:jc w:val="center"/>
        </w:trPr>
        <w:tc>
          <w:tcPr>
            <w:tcW w:w="960" w:type="dxa"/>
            <w:shd w:val="clear" w:color="auto" w:fill="auto"/>
            <w:noWrap/>
            <w:vAlign w:val="center"/>
            <w:hideMark/>
          </w:tcPr>
          <w:p w14:paraId="5A449131"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8</w:t>
            </w:r>
          </w:p>
        </w:tc>
        <w:tc>
          <w:tcPr>
            <w:tcW w:w="3740" w:type="dxa"/>
            <w:shd w:val="clear" w:color="auto" w:fill="auto"/>
            <w:noWrap/>
            <w:vAlign w:val="center"/>
            <w:hideMark/>
          </w:tcPr>
          <w:p w14:paraId="1382F38C" w14:textId="77777777" w:rsidR="00A8364D" w:rsidRPr="001564CE" w:rsidRDefault="00A8364D" w:rsidP="00A8364D">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Pandamangalam</w:t>
            </w:r>
          </w:p>
        </w:tc>
        <w:tc>
          <w:tcPr>
            <w:tcW w:w="1438" w:type="dxa"/>
            <w:shd w:val="clear" w:color="auto" w:fill="auto"/>
            <w:noWrap/>
            <w:vAlign w:val="center"/>
          </w:tcPr>
          <w:p w14:paraId="21C6072C" w14:textId="69FC2296"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6751716D" w14:textId="77777777" w:rsidTr="00A8364D">
        <w:trPr>
          <w:trHeight w:val="345"/>
          <w:jc w:val="center"/>
        </w:trPr>
        <w:tc>
          <w:tcPr>
            <w:tcW w:w="960" w:type="dxa"/>
            <w:shd w:val="clear" w:color="auto" w:fill="auto"/>
            <w:noWrap/>
            <w:vAlign w:val="center"/>
            <w:hideMark/>
          </w:tcPr>
          <w:p w14:paraId="3F031D60"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9</w:t>
            </w:r>
          </w:p>
        </w:tc>
        <w:tc>
          <w:tcPr>
            <w:tcW w:w="3740" w:type="dxa"/>
            <w:shd w:val="clear" w:color="auto" w:fill="auto"/>
            <w:noWrap/>
            <w:vAlign w:val="center"/>
            <w:hideMark/>
          </w:tcPr>
          <w:p w14:paraId="758AC689" w14:textId="77777777" w:rsidR="00A8364D" w:rsidRPr="001564CE" w:rsidRDefault="00A8364D" w:rsidP="00A8364D">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Paramathi Velur</w:t>
            </w:r>
          </w:p>
        </w:tc>
        <w:tc>
          <w:tcPr>
            <w:tcW w:w="1438" w:type="dxa"/>
            <w:shd w:val="clear" w:color="auto" w:fill="auto"/>
            <w:noWrap/>
            <w:vAlign w:val="center"/>
          </w:tcPr>
          <w:p w14:paraId="67EF6DBA" w14:textId="47BCFFBA"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439D202F" w14:textId="77777777" w:rsidTr="00A8364D">
        <w:trPr>
          <w:trHeight w:val="345"/>
          <w:jc w:val="center"/>
        </w:trPr>
        <w:tc>
          <w:tcPr>
            <w:tcW w:w="960" w:type="dxa"/>
            <w:shd w:val="clear" w:color="auto" w:fill="auto"/>
            <w:noWrap/>
            <w:vAlign w:val="center"/>
            <w:hideMark/>
          </w:tcPr>
          <w:p w14:paraId="3A796247"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10</w:t>
            </w:r>
          </w:p>
        </w:tc>
        <w:tc>
          <w:tcPr>
            <w:tcW w:w="3740" w:type="dxa"/>
            <w:shd w:val="clear" w:color="auto" w:fill="auto"/>
            <w:noWrap/>
            <w:vAlign w:val="center"/>
            <w:hideMark/>
          </w:tcPr>
          <w:p w14:paraId="5DBC050C" w14:textId="77777777" w:rsidR="00A8364D" w:rsidRPr="001564CE" w:rsidRDefault="00A8364D" w:rsidP="00A8364D">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Puduchatram</w:t>
            </w:r>
          </w:p>
        </w:tc>
        <w:tc>
          <w:tcPr>
            <w:tcW w:w="1438" w:type="dxa"/>
            <w:shd w:val="clear" w:color="auto" w:fill="auto"/>
            <w:noWrap/>
            <w:vAlign w:val="center"/>
          </w:tcPr>
          <w:p w14:paraId="111A9399" w14:textId="38AB62DB"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4977B0A2" w14:textId="77777777" w:rsidTr="00A8364D">
        <w:trPr>
          <w:trHeight w:val="345"/>
          <w:jc w:val="center"/>
        </w:trPr>
        <w:tc>
          <w:tcPr>
            <w:tcW w:w="960" w:type="dxa"/>
            <w:shd w:val="clear" w:color="auto" w:fill="auto"/>
            <w:noWrap/>
            <w:vAlign w:val="center"/>
            <w:hideMark/>
          </w:tcPr>
          <w:p w14:paraId="7DE88F7A"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11</w:t>
            </w:r>
          </w:p>
        </w:tc>
        <w:tc>
          <w:tcPr>
            <w:tcW w:w="3740" w:type="dxa"/>
            <w:shd w:val="clear" w:color="auto" w:fill="auto"/>
            <w:noWrap/>
            <w:vAlign w:val="center"/>
            <w:hideMark/>
          </w:tcPr>
          <w:p w14:paraId="5DD52471" w14:textId="77777777" w:rsidR="00A8364D" w:rsidRPr="001564CE" w:rsidRDefault="00A8364D" w:rsidP="00A8364D">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Rasipuram</w:t>
            </w:r>
          </w:p>
        </w:tc>
        <w:tc>
          <w:tcPr>
            <w:tcW w:w="1438" w:type="dxa"/>
            <w:shd w:val="clear" w:color="auto" w:fill="auto"/>
            <w:noWrap/>
            <w:vAlign w:val="center"/>
          </w:tcPr>
          <w:p w14:paraId="54E3FD42" w14:textId="21FC2EB2"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7E0FCBA9" w14:textId="77777777" w:rsidTr="00A8364D">
        <w:trPr>
          <w:trHeight w:val="345"/>
          <w:jc w:val="center"/>
        </w:trPr>
        <w:tc>
          <w:tcPr>
            <w:tcW w:w="960" w:type="dxa"/>
            <w:shd w:val="clear" w:color="auto" w:fill="auto"/>
            <w:noWrap/>
            <w:vAlign w:val="center"/>
            <w:hideMark/>
          </w:tcPr>
          <w:p w14:paraId="0FC000A9"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12</w:t>
            </w:r>
          </w:p>
        </w:tc>
        <w:tc>
          <w:tcPr>
            <w:tcW w:w="3740" w:type="dxa"/>
            <w:shd w:val="clear" w:color="auto" w:fill="auto"/>
            <w:noWrap/>
            <w:vAlign w:val="center"/>
            <w:hideMark/>
          </w:tcPr>
          <w:p w14:paraId="53E603A6" w14:textId="77777777" w:rsidR="00A8364D" w:rsidRPr="001564CE" w:rsidRDefault="00A8364D" w:rsidP="00A8364D">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Tiruchengodu</w:t>
            </w:r>
          </w:p>
        </w:tc>
        <w:tc>
          <w:tcPr>
            <w:tcW w:w="1438" w:type="dxa"/>
            <w:shd w:val="clear" w:color="auto" w:fill="auto"/>
            <w:noWrap/>
            <w:vAlign w:val="center"/>
          </w:tcPr>
          <w:p w14:paraId="3A26D03F" w14:textId="629832E9"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4A840746" w14:textId="77777777" w:rsidTr="00A8364D">
        <w:trPr>
          <w:trHeight w:val="345"/>
          <w:jc w:val="center"/>
        </w:trPr>
        <w:tc>
          <w:tcPr>
            <w:tcW w:w="960" w:type="dxa"/>
            <w:shd w:val="clear" w:color="auto" w:fill="auto"/>
            <w:noWrap/>
            <w:vAlign w:val="center"/>
            <w:hideMark/>
          </w:tcPr>
          <w:p w14:paraId="3F051D3D"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13</w:t>
            </w:r>
          </w:p>
        </w:tc>
        <w:tc>
          <w:tcPr>
            <w:tcW w:w="3740" w:type="dxa"/>
            <w:shd w:val="clear" w:color="auto" w:fill="auto"/>
            <w:noWrap/>
            <w:vAlign w:val="center"/>
            <w:hideMark/>
          </w:tcPr>
          <w:p w14:paraId="423F76F7" w14:textId="77777777" w:rsidR="00A8364D" w:rsidRPr="001564CE" w:rsidRDefault="00A8364D" w:rsidP="00A8364D">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Valayapatti</w:t>
            </w:r>
          </w:p>
        </w:tc>
        <w:tc>
          <w:tcPr>
            <w:tcW w:w="1438" w:type="dxa"/>
            <w:shd w:val="clear" w:color="auto" w:fill="auto"/>
            <w:noWrap/>
            <w:vAlign w:val="center"/>
          </w:tcPr>
          <w:p w14:paraId="17C3B85A" w14:textId="03E60318"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015E9632" w14:textId="77777777" w:rsidTr="00A8364D">
        <w:trPr>
          <w:trHeight w:val="345"/>
          <w:jc w:val="center"/>
        </w:trPr>
        <w:tc>
          <w:tcPr>
            <w:tcW w:w="960" w:type="dxa"/>
            <w:shd w:val="clear" w:color="auto" w:fill="auto"/>
            <w:noWrap/>
            <w:vAlign w:val="center"/>
            <w:hideMark/>
          </w:tcPr>
          <w:p w14:paraId="4617D335"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14</w:t>
            </w:r>
          </w:p>
        </w:tc>
        <w:tc>
          <w:tcPr>
            <w:tcW w:w="3740" w:type="dxa"/>
            <w:shd w:val="clear" w:color="auto" w:fill="auto"/>
            <w:noWrap/>
            <w:vAlign w:val="center"/>
            <w:hideMark/>
          </w:tcPr>
          <w:p w14:paraId="1B0E7CBC" w14:textId="77777777" w:rsidR="00A8364D" w:rsidRPr="001564CE" w:rsidRDefault="00A8364D" w:rsidP="00A8364D">
            <w:pPr>
              <w:spacing w:after="0" w:line="240" w:lineRule="auto"/>
              <w:jc w:val="center"/>
              <w:rPr>
                <w:rFonts w:ascii="Times New Roman" w:eastAsia="Times New Roman" w:hAnsi="Times New Roman" w:cs="Times New Roman"/>
                <w:color w:val="111111"/>
                <w:sz w:val="24"/>
                <w:szCs w:val="24"/>
                <w:lang w:eastAsia="en-GB"/>
              </w:rPr>
            </w:pPr>
            <w:r w:rsidRPr="001564CE">
              <w:rPr>
                <w:rFonts w:ascii="Times New Roman" w:eastAsia="Times New Roman" w:hAnsi="Times New Roman" w:cs="Times New Roman"/>
                <w:color w:val="111111"/>
                <w:sz w:val="24"/>
                <w:szCs w:val="24"/>
                <w:lang w:eastAsia="en-GB"/>
              </w:rPr>
              <w:t>Vella Pillaiyar Koil</w:t>
            </w:r>
          </w:p>
        </w:tc>
        <w:tc>
          <w:tcPr>
            <w:tcW w:w="1438" w:type="dxa"/>
            <w:shd w:val="clear" w:color="auto" w:fill="auto"/>
            <w:noWrap/>
            <w:vAlign w:val="center"/>
          </w:tcPr>
          <w:p w14:paraId="15D40207" w14:textId="2A115928"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3AA37EA2" w14:textId="77777777" w:rsidTr="00A8364D">
        <w:trPr>
          <w:trHeight w:val="300"/>
          <w:jc w:val="center"/>
        </w:trPr>
        <w:tc>
          <w:tcPr>
            <w:tcW w:w="960" w:type="dxa"/>
            <w:shd w:val="clear" w:color="auto" w:fill="auto"/>
            <w:noWrap/>
            <w:vAlign w:val="center"/>
            <w:hideMark/>
          </w:tcPr>
          <w:p w14:paraId="24B4B2DD" w14:textId="4E0B6473"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15</w:t>
            </w:r>
          </w:p>
        </w:tc>
        <w:tc>
          <w:tcPr>
            <w:tcW w:w="3740" w:type="dxa"/>
            <w:shd w:val="clear" w:color="auto" w:fill="auto"/>
            <w:noWrap/>
            <w:vAlign w:val="center"/>
          </w:tcPr>
          <w:p w14:paraId="433E92B1" w14:textId="71396192"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val="en-US" w:eastAsia="en-GB"/>
              </w:rPr>
            </w:pPr>
            <w:r w:rsidRPr="001564CE">
              <w:rPr>
                <w:rFonts w:ascii="Times New Roman" w:eastAsia="Times New Roman" w:hAnsi="Times New Roman" w:cs="Times New Roman"/>
                <w:color w:val="000000"/>
                <w:sz w:val="24"/>
                <w:szCs w:val="24"/>
                <w:lang w:val="en-US" w:eastAsia="en-GB"/>
              </w:rPr>
              <w:t>Kottamangalam</w:t>
            </w:r>
          </w:p>
        </w:tc>
        <w:tc>
          <w:tcPr>
            <w:tcW w:w="1438" w:type="dxa"/>
            <w:shd w:val="clear" w:color="auto" w:fill="auto"/>
            <w:noWrap/>
            <w:vAlign w:val="center"/>
          </w:tcPr>
          <w:p w14:paraId="528E5D70" w14:textId="7729EBC8"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50</w:t>
            </w:r>
          </w:p>
        </w:tc>
      </w:tr>
      <w:tr w:rsidR="00A8364D" w:rsidRPr="001564CE" w14:paraId="6495FF38" w14:textId="77777777" w:rsidTr="00EB48A3">
        <w:trPr>
          <w:trHeight w:val="300"/>
          <w:jc w:val="center"/>
        </w:trPr>
        <w:tc>
          <w:tcPr>
            <w:tcW w:w="960" w:type="dxa"/>
            <w:shd w:val="clear" w:color="auto" w:fill="auto"/>
            <w:noWrap/>
            <w:vAlign w:val="center"/>
          </w:tcPr>
          <w:p w14:paraId="7426EDD9" w14:textId="77777777"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p>
        </w:tc>
        <w:tc>
          <w:tcPr>
            <w:tcW w:w="3740" w:type="dxa"/>
            <w:shd w:val="clear" w:color="auto" w:fill="auto"/>
            <w:noWrap/>
            <w:vAlign w:val="center"/>
          </w:tcPr>
          <w:p w14:paraId="147FA5FB" w14:textId="6C2F65DB"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TOTAL</w:t>
            </w:r>
          </w:p>
        </w:tc>
        <w:tc>
          <w:tcPr>
            <w:tcW w:w="1438" w:type="dxa"/>
            <w:shd w:val="clear" w:color="auto" w:fill="auto"/>
            <w:noWrap/>
            <w:vAlign w:val="center"/>
          </w:tcPr>
          <w:p w14:paraId="000F4350" w14:textId="2E818D05" w:rsidR="00A8364D" w:rsidRPr="001564CE" w:rsidRDefault="00A8364D" w:rsidP="00A8364D">
            <w:pPr>
              <w:spacing w:after="0" w:line="240" w:lineRule="auto"/>
              <w:jc w:val="center"/>
              <w:rPr>
                <w:rFonts w:ascii="Times New Roman" w:eastAsia="Times New Roman" w:hAnsi="Times New Roman" w:cs="Times New Roman"/>
                <w:color w:val="000000"/>
                <w:sz w:val="24"/>
                <w:szCs w:val="24"/>
                <w:lang w:eastAsia="en-GB"/>
              </w:rPr>
            </w:pPr>
            <w:r w:rsidRPr="001564CE">
              <w:rPr>
                <w:rFonts w:ascii="Times New Roman" w:eastAsia="Times New Roman" w:hAnsi="Times New Roman" w:cs="Times New Roman"/>
                <w:color w:val="000000"/>
                <w:sz w:val="24"/>
                <w:szCs w:val="24"/>
                <w:lang w:eastAsia="en-GB"/>
              </w:rPr>
              <w:t>750</w:t>
            </w:r>
          </w:p>
        </w:tc>
      </w:tr>
    </w:tbl>
    <w:p w14:paraId="2D3DEABD" w14:textId="77777777" w:rsidR="000C68C6" w:rsidRPr="001564CE" w:rsidRDefault="000C68C6" w:rsidP="00EB48A3">
      <w:pPr>
        <w:spacing w:line="360" w:lineRule="auto"/>
        <w:ind w:left="720" w:firstLine="720"/>
        <w:jc w:val="both"/>
        <w:rPr>
          <w:rFonts w:ascii="Times New Roman" w:hAnsi="Times New Roman" w:cs="Times New Roman"/>
          <w:b/>
          <w:sz w:val="24"/>
          <w:szCs w:val="24"/>
        </w:rPr>
      </w:pPr>
      <w:r w:rsidRPr="001564CE">
        <w:rPr>
          <w:rFonts w:ascii="Times New Roman" w:hAnsi="Times New Roman" w:cs="Times New Roman"/>
          <w:b/>
          <w:sz w:val="24"/>
          <w:szCs w:val="24"/>
        </w:rPr>
        <w:t>Source: Primary Data</w:t>
      </w:r>
    </w:p>
    <w:p w14:paraId="3B631EFD" w14:textId="2189D4B0" w:rsidR="000C68C6" w:rsidRPr="001564CE" w:rsidRDefault="001564CE" w:rsidP="000C68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750</w:t>
      </w:r>
      <w:r w:rsidR="000C68C6" w:rsidRPr="001564CE">
        <w:rPr>
          <w:rFonts w:ascii="Times New Roman" w:hAnsi="Times New Roman" w:cs="Times New Roman"/>
          <w:sz w:val="24"/>
          <w:szCs w:val="24"/>
        </w:rPr>
        <w:t xml:space="preserve"> respondents have been considered for the study. The geographical area of the study is confined to </w:t>
      </w:r>
      <w:r w:rsidR="001C4228">
        <w:rPr>
          <w:rFonts w:ascii="Times New Roman" w:hAnsi="Times New Roman" w:cs="Times New Roman"/>
          <w:sz w:val="24"/>
          <w:szCs w:val="24"/>
        </w:rPr>
        <w:t>Karur</w:t>
      </w:r>
      <w:r w:rsidR="000C68C6" w:rsidRPr="001564CE">
        <w:rPr>
          <w:rFonts w:ascii="Times New Roman" w:hAnsi="Times New Roman" w:cs="Times New Roman"/>
          <w:sz w:val="24"/>
          <w:szCs w:val="24"/>
        </w:rPr>
        <w:t xml:space="preserve"> District in </w:t>
      </w:r>
      <w:r w:rsidRPr="001564CE">
        <w:rPr>
          <w:rFonts w:ascii="Times New Roman" w:hAnsi="Times New Roman" w:cs="Times New Roman"/>
          <w:sz w:val="24"/>
          <w:szCs w:val="24"/>
        </w:rPr>
        <w:t>T</w:t>
      </w:r>
      <w:r>
        <w:rPr>
          <w:rFonts w:ascii="Times New Roman" w:hAnsi="Times New Roman" w:cs="Times New Roman"/>
          <w:sz w:val="24"/>
          <w:szCs w:val="24"/>
        </w:rPr>
        <w:t>amil Nādu</w:t>
      </w:r>
    </w:p>
    <w:p w14:paraId="64A8B0F1" w14:textId="77777777" w:rsidR="00053863" w:rsidRPr="001564CE" w:rsidRDefault="00053863" w:rsidP="000C68C6">
      <w:pPr>
        <w:spacing w:line="360" w:lineRule="auto"/>
        <w:ind w:firstLine="720"/>
        <w:jc w:val="both"/>
        <w:rPr>
          <w:rFonts w:ascii="Times New Roman" w:eastAsiaTheme="minorEastAsia" w:hAnsi="Times New Roman" w:cs="Times New Roman"/>
          <w:sz w:val="24"/>
          <w:szCs w:val="24"/>
        </w:rPr>
      </w:pPr>
      <w:r w:rsidRPr="001564CE">
        <w:rPr>
          <w:rFonts w:ascii="Times New Roman" w:hAnsi="Times New Roman" w:cs="Times New Roman"/>
          <w:sz w:val="24"/>
          <w:szCs w:val="24"/>
        </w:rPr>
        <w:t xml:space="preserve">The sample size is determined by the formula,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NE</m:t>
                </m:r>
              </m:e>
              <m:sup>
                <m:r>
                  <w:rPr>
                    <w:rFonts w:ascii="Cambria Math" w:hAnsi="Cambria Math" w:cs="Times New Roman"/>
                    <w:sz w:val="24"/>
                    <w:szCs w:val="24"/>
                  </w:rPr>
                  <m:t>2</m:t>
                </m:r>
              </m:sup>
            </m:sSup>
          </m:den>
        </m:f>
      </m:oMath>
    </w:p>
    <w:p w14:paraId="3698F002" w14:textId="77777777" w:rsidR="00053863" w:rsidRPr="001564CE" w:rsidRDefault="00053863" w:rsidP="000C68C6">
      <w:pPr>
        <w:spacing w:line="360" w:lineRule="auto"/>
        <w:ind w:firstLine="720"/>
        <w:jc w:val="both"/>
        <w:rPr>
          <w:rFonts w:ascii="Times New Roman" w:eastAsiaTheme="minorEastAsia" w:hAnsi="Times New Roman" w:cs="Times New Roman"/>
          <w:sz w:val="24"/>
          <w:szCs w:val="24"/>
          <w:lang w:val="en-US"/>
        </w:rPr>
      </w:pPr>
      <w:r w:rsidRPr="001564CE">
        <w:rPr>
          <w:rFonts w:ascii="Times New Roman" w:eastAsiaTheme="minorEastAsia" w:hAnsi="Times New Roman" w:cs="Times New Roman"/>
          <w:sz w:val="24"/>
          <w:szCs w:val="24"/>
        </w:rPr>
        <w:t xml:space="preserve">N – </w:t>
      </w:r>
      <w:r w:rsidRPr="001564CE">
        <w:rPr>
          <w:rFonts w:ascii="Times New Roman" w:eastAsiaTheme="minorEastAsia" w:hAnsi="Times New Roman" w:cs="Times New Roman"/>
          <w:sz w:val="24"/>
          <w:szCs w:val="24"/>
          <w:lang w:val="en-US"/>
        </w:rPr>
        <w:t xml:space="preserve">Number of Account Holders and </w:t>
      </w:r>
    </w:p>
    <w:p w14:paraId="243C4A21" w14:textId="77777777" w:rsidR="00053863" w:rsidRPr="001564CE" w:rsidRDefault="00053863" w:rsidP="000C68C6">
      <w:pPr>
        <w:spacing w:line="360" w:lineRule="auto"/>
        <w:ind w:firstLine="720"/>
        <w:jc w:val="both"/>
        <w:rPr>
          <w:rFonts w:ascii="Times New Roman" w:eastAsiaTheme="minorEastAsia" w:hAnsi="Times New Roman" w:cs="Times New Roman"/>
          <w:sz w:val="24"/>
          <w:szCs w:val="24"/>
          <w:lang w:val="en-US"/>
        </w:rPr>
      </w:pPr>
      <w:r w:rsidRPr="001564CE">
        <w:rPr>
          <w:rFonts w:ascii="Times New Roman" w:eastAsiaTheme="minorEastAsia" w:hAnsi="Times New Roman" w:cs="Times New Roman"/>
          <w:sz w:val="24"/>
          <w:szCs w:val="24"/>
          <w:lang w:val="en-US"/>
        </w:rPr>
        <w:t>E – Margin of Error 5%</w:t>
      </w:r>
    </w:p>
    <w:p w14:paraId="37F49FD1" w14:textId="07FE8DA2" w:rsidR="00053863" w:rsidRPr="001564CE" w:rsidRDefault="00053863" w:rsidP="000C68C6">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lastRenderedPageBreak/>
        <w:t xml:space="preserve">There are </w:t>
      </w:r>
      <w:r w:rsidR="00726F44">
        <w:rPr>
          <w:rFonts w:ascii="Times New Roman" w:hAnsi="Times New Roman" w:cs="Times New Roman"/>
          <w:sz w:val="24"/>
          <w:szCs w:val="24"/>
        </w:rPr>
        <w:t xml:space="preserve">fifteen </w:t>
      </w:r>
      <w:r w:rsidRPr="001564CE">
        <w:rPr>
          <w:rFonts w:ascii="Times New Roman" w:hAnsi="Times New Roman" w:cs="Times New Roman"/>
          <w:sz w:val="24"/>
          <w:szCs w:val="24"/>
        </w:rPr>
        <w:t xml:space="preserve">branches of The Karur Vysya Bank Limited in </w:t>
      </w:r>
      <w:r w:rsidR="001C4228">
        <w:rPr>
          <w:rFonts w:ascii="Times New Roman" w:hAnsi="Times New Roman" w:cs="Times New Roman"/>
          <w:sz w:val="24"/>
          <w:szCs w:val="24"/>
        </w:rPr>
        <w:t>Karur</w:t>
      </w:r>
      <w:r w:rsidRPr="001564CE">
        <w:rPr>
          <w:rFonts w:ascii="Times New Roman" w:hAnsi="Times New Roman" w:cs="Times New Roman"/>
          <w:sz w:val="24"/>
          <w:szCs w:val="24"/>
        </w:rPr>
        <w:t xml:space="preserve"> district. The sampling size has been selected as </w:t>
      </w:r>
      <w:r w:rsidR="001564CE">
        <w:rPr>
          <w:rFonts w:ascii="Times New Roman" w:hAnsi="Times New Roman" w:cs="Times New Roman"/>
          <w:sz w:val="24"/>
          <w:szCs w:val="24"/>
        </w:rPr>
        <w:t>7</w:t>
      </w:r>
      <w:r w:rsidRPr="001564CE">
        <w:rPr>
          <w:rFonts w:ascii="Times New Roman" w:hAnsi="Times New Roman" w:cs="Times New Roman"/>
          <w:sz w:val="24"/>
          <w:szCs w:val="24"/>
        </w:rPr>
        <w:t>50 respondents. The data thus collected are properly organized in suitable tabular form. The respondents were selected on a simple random basis from the branches.</w:t>
      </w:r>
    </w:p>
    <w:p w14:paraId="3EA3E7DF" w14:textId="77777777" w:rsidR="00053863" w:rsidRPr="001564CE" w:rsidRDefault="00053863" w:rsidP="0005386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DATA COLLECTION </w:t>
      </w:r>
    </w:p>
    <w:p w14:paraId="310332C6" w14:textId="77777777" w:rsidR="00053863" w:rsidRPr="001564CE" w:rsidRDefault="00053863" w:rsidP="0005386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Primary Data </w:t>
      </w:r>
    </w:p>
    <w:p w14:paraId="62BFAAD2" w14:textId="29545596" w:rsidR="00053863" w:rsidRPr="001564CE" w:rsidRDefault="00053863" w:rsidP="0005386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 xml:space="preserve">In order to </w:t>
      </w:r>
      <w:r w:rsidR="001564CE" w:rsidRPr="001564CE">
        <w:rPr>
          <w:rFonts w:ascii="Times New Roman" w:hAnsi="Times New Roman" w:cs="Times New Roman"/>
          <w:sz w:val="24"/>
          <w:szCs w:val="24"/>
        </w:rPr>
        <w:t>fulfil</w:t>
      </w:r>
      <w:r w:rsidRPr="001564CE">
        <w:rPr>
          <w:rFonts w:ascii="Times New Roman" w:hAnsi="Times New Roman" w:cs="Times New Roman"/>
          <w:sz w:val="24"/>
          <w:szCs w:val="24"/>
        </w:rPr>
        <w:t xml:space="preserve"> the above </w:t>
      </w:r>
      <w:r w:rsidR="001564CE" w:rsidRPr="001564CE">
        <w:rPr>
          <w:rFonts w:ascii="Times New Roman" w:hAnsi="Times New Roman" w:cs="Times New Roman"/>
          <w:sz w:val="24"/>
          <w:szCs w:val="24"/>
        </w:rPr>
        <w:t>objectives,</w:t>
      </w:r>
      <w:r w:rsidRPr="001564CE">
        <w:rPr>
          <w:rFonts w:ascii="Times New Roman" w:hAnsi="Times New Roman" w:cs="Times New Roman"/>
          <w:sz w:val="24"/>
          <w:szCs w:val="24"/>
        </w:rPr>
        <w:t xml:space="preserve"> set out a sample study is undertaken by using a well framed questionnaire and to collect the questionnaire / interview schedule after filled by respondents as well by the researcher. The respondents were selected with the varying nature. Based on the important aspects of demographic variable like age, gender, education, occupation, income, marital status, etc. for this study. The structured questionnaire and interview scheduled were pre-tested and suitable modifications were carried on.</w:t>
      </w:r>
    </w:p>
    <w:p w14:paraId="6E0932C5" w14:textId="77777777" w:rsidR="00053863" w:rsidRPr="001564CE" w:rsidRDefault="00053863" w:rsidP="0005386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Secondary Data </w:t>
      </w:r>
    </w:p>
    <w:p w14:paraId="71EDB2C3" w14:textId="4B6937F9" w:rsidR="00053863" w:rsidRPr="001564CE" w:rsidRDefault="00053863" w:rsidP="00053863">
      <w:pPr>
        <w:spacing w:line="360" w:lineRule="auto"/>
        <w:ind w:firstLine="720"/>
        <w:jc w:val="both"/>
        <w:rPr>
          <w:rFonts w:ascii="Times New Roman" w:hAnsi="Times New Roman" w:cs="Times New Roman"/>
          <w:b/>
          <w:sz w:val="24"/>
          <w:szCs w:val="24"/>
          <w:lang w:val="en-US"/>
        </w:rPr>
      </w:pPr>
      <w:r w:rsidRPr="001564CE">
        <w:rPr>
          <w:rFonts w:ascii="Times New Roman" w:hAnsi="Times New Roman" w:cs="Times New Roman"/>
          <w:sz w:val="24"/>
          <w:szCs w:val="24"/>
        </w:rPr>
        <w:t xml:space="preserve">The primary data were supplemented by a spate of secondary source of data. The secondary data pertaining to the study were gathered from books, ebooks, internet, leading journals and from resources of the </w:t>
      </w:r>
      <w:r w:rsidR="001564CE" w:rsidRPr="001564CE">
        <w:rPr>
          <w:rFonts w:ascii="Times New Roman" w:hAnsi="Times New Roman" w:cs="Times New Roman"/>
          <w:sz w:val="24"/>
          <w:szCs w:val="24"/>
        </w:rPr>
        <w:t>well-equipped</w:t>
      </w:r>
      <w:r w:rsidRPr="001564CE">
        <w:rPr>
          <w:rFonts w:ascii="Times New Roman" w:hAnsi="Times New Roman" w:cs="Times New Roman"/>
          <w:sz w:val="24"/>
          <w:szCs w:val="24"/>
        </w:rPr>
        <w:t xml:space="preserve"> libraries in the various sources.</w:t>
      </w:r>
    </w:p>
    <w:p w14:paraId="46EFE524" w14:textId="77777777" w:rsidR="00053863" w:rsidRPr="001564CE" w:rsidRDefault="00053863" w:rsidP="002A2DDF">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Discussions and Informal Interviews </w:t>
      </w:r>
    </w:p>
    <w:p w14:paraId="7C366B1E" w14:textId="77777777" w:rsidR="002A2DDF" w:rsidRPr="001564CE" w:rsidRDefault="00053863" w:rsidP="0005386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In order to know the general working pattern of the services, several rounds of discussions were held with research experts and knowledgeable persons in the relevant field.</w:t>
      </w:r>
    </w:p>
    <w:p w14:paraId="4EB86452" w14:textId="77777777" w:rsidR="00053863" w:rsidRPr="001564CE" w:rsidRDefault="00053863" w:rsidP="0005386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Tools of data collection </w:t>
      </w:r>
    </w:p>
    <w:p w14:paraId="12ED7289" w14:textId="45FB9C21" w:rsidR="00053863" w:rsidRPr="001564CE" w:rsidRDefault="00053863" w:rsidP="0005386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 xml:space="preserve">By virtue of a mass of data collected from the research survey as well as data from secondary sources collected and presented in the present report, descriptive and analytical research were considered the most appropriate for this study. The researcher has used closed and </w:t>
      </w:r>
      <w:r w:rsidR="00AF6957" w:rsidRPr="001564CE">
        <w:rPr>
          <w:rFonts w:ascii="Times New Roman" w:hAnsi="Times New Roman" w:cs="Times New Roman"/>
          <w:sz w:val="24"/>
          <w:szCs w:val="24"/>
        </w:rPr>
        <w:t>open-ended</w:t>
      </w:r>
      <w:r w:rsidRPr="001564CE">
        <w:rPr>
          <w:rFonts w:ascii="Times New Roman" w:hAnsi="Times New Roman" w:cs="Times New Roman"/>
          <w:sz w:val="24"/>
          <w:szCs w:val="24"/>
        </w:rPr>
        <w:t xml:space="preserve"> questions in the questionnaire or interview scheduled to collect the primary data.</w:t>
      </w:r>
    </w:p>
    <w:p w14:paraId="3A4FB5F4" w14:textId="77777777" w:rsidR="00053863" w:rsidRPr="001564CE" w:rsidRDefault="00053863" w:rsidP="0005386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Construction of Questionnaire </w:t>
      </w:r>
    </w:p>
    <w:p w14:paraId="1F0436B9" w14:textId="77777777" w:rsidR="00053863" w:rsidRPr="001564CE" w:rsidRDefault="00053863" w:rsidP="0005386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The key aspects of the present research to be studied were identified from the preliminary interviews with some selected respondents. The questionnaire so drafted circulated among some research experts and research scholars for a critical view with regard to wording, format, sequence and the like. The questionnaire was re-drafted in the light of their comments.</w:t>
      </w:r>
    </w:p>
    <w:p w14:paraId="3C522B7E" w14:textId="77777777" w:rsidR="00053863" w:rsidRPr="001564CE" w:rsidRDefault="00053863" w:rsidP="0005386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lastRenderedPageBreak/>
        <w:t xml:space="preserve">Frame work of analysis </w:t>
      </w:r>
    </w:p>
    <w:p w14:paraId="375B5C56" w14:textId="5ADF431A" w:rsidR="00053863" w:rsidRPr="001564CE" w:rsidRDefault="00053863" w:rsidP="0005386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 xml:space="preserve">The core of the research study being “Marketing services to customers towards KVB in </w:t>
      </w:r>
      <w:r w:rsidR="001C4228">
        <w:rPr>
          <w:rFonts w:ascii="Times New Roman" w:hAnsi="Times New Roman" w:cs="Times New Roman"/>
          <w:sz w:val="24"/>
          <w:szCs w:val="24"/>
        </w:rPr>
        <w:t>Karur</w:t>
      </w:r>
      <w:r w:rsidRPr="001564CE">
        <w:rPr>
          <w:rFonts w:ascii="Times New Roman" w:hAnsi="Times New Roman" w:cs="Times New Roman"/>
          <w:sz w:val="24"/>
          <w:szCs w:val="24"/>
        </w:rPr>
        <w:t xml:space="preserve"> District”, the study centres around the dependent variable viz, the level of satisfaction perceived by the customers while utilizing the services and their relationship with their perspective independent variables.</w:t>
      </w:r>
    </w:p>
    <w:p w14:paraId="46F227BB" w14:textId="77777777" w:rsidR="00053863" w:rsidRPr="001564CE" w:rsidRDefault="00053863" w:rsidP="0005386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Approach to the customer preferences </w:t>
      </w:r>
    </w:p>
    <w:p w14:paraId="52EB1EA1" w14:textId="77777777" w:rsidR="00053863" w:rsidRPr="001564CE" w:rsidRDefault="00053863" w:rsidP="0005386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The difference in the extent of utilising the services from Karur Vysya Bank between the different types of respondents based on their age, gender, marital status, educational qualifications, occupation, family size, annual income level, experience in utilising the services and level of satisfaction perceived by the consumers was studied by means of percentages averages ranges standard deviation, two-way table, chi-square test are found necessary. In addition to these other statistical tools of ANOVA for customer satisfaction index and regression analysis were also used in this study.</w:t>
      </w:r>
    </w:p>
    <w:p w14:paraId="2102DD55" w14:textId="77777777" w:rsidR="00053863" w:rsidRPr="001564CE" w:rsidRDefault="00053863" w:rsidP="00053863">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HYPOTHESES OF THE STUDY </w:t>
      </w:r>
    </w:p>
    <w:p w14:paraId="05F1CD5D" w14:textId="77777777" w:rsidR="00053863" w:rsidRPr="001564CE" w:rsidRDefault="00053863" w:rsidP="00053863">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 xml:space="preserve">Based on the objectives the following hypotheses were framed. </w:t>
      </w:r>
    </w:p>
    <w:p w14:paraId="28602734" w14:textId="77777777" w:rsidR="00053863" w:rsidRPr="001564CE" w:rsidRDefault="00053863" w:rsidP="00A95C90">
      <w:pPr>
        <w:pStyle w:val="ListParagraph"/>
        <w:numPr>
          <w:ilvl w:val="0"/>
          <w:numId w:val="8"/>
        </w:numPr>
        <w:spacing w:line="360" w:lineRule="auto"/>
        <w:ind w:hanging="516"/>
        <w:jc w:val="both"/>
        <w:rPr>
          <w:rFonts w:ascii="Times New Roman" w:hAnsi="Times New Roman" w:cs="Times New Roman"/>
          <w:sz w:val="24"/>
          <w:szCs w:val="24"/>
        </w:rPr>
      </w:pPr>
      <w:r w:rsidRPr="001564CE">
        <w:rPr>
          <w:rFonts w:ascii="Times New Roman" w:hAnsi="Times New Roman" w:cs="Times New Roman"/>
          <w:sz w:val="24"/>
          <w:szCs w:val="24"/>
        </w:rPr>
        <w:t xml:space="preserve">The level of satisfaction of customers does not vary significantly based on different groups of personal variables namely, age, gender, occupation, education, income, residence, frequency of visit to bank and years of association with the bank. </w:t>
      </w:r>
    </w:p>
    <w:p w14:paraId="0BCCB522" w14:textId="77777777" w:rsidR="00053863" w:rsidRPr="001564CE" w:rsidRDefault="00053863" w:rsidP="00A95C90">
      <w:pPr>
        <w:pStyle w:val="ListParagraph"/>
        <w:numPr>
          <w:ilvl w:val="0"/>
          <w:numId w:val="8"/>
        </w:numPr>
        <w:spacing w:line="360" w:lineRule="auto"/>
        <w:ind w:hanging="516"/>
        <w:jc w:val="both"/>
        <w:rPr>
          <w:rFonts w:ascii="Times New Roman" w:hAnsi="Times New Roman" w:cs="Times New Roman"/>
          <w:sz w:val="24"/>
          <w:szCs w:val="24"/>
        </w:rPr>
      </w:pPr>
      <w:r w:rsidRPr="001564CE">
        <w:rPr>
          <w:rFonts w:ascii="Times New Roman" w:hAnsi="Times New Roman" w:cs="Times New Roman"/>
          <w:sz w:val="24"/>
          <w:szCs w:val="24"/>
        </w:rPr>
        <w:t xml:space="preserve">The opinion about service charges is not significantly associated with the personal profile of the respondents namely, age, gender, occupation, education, income, residence, frequency of visit to bank and years of association with the bank. </w:t>
      </w:r>
    </w:p>
    <w:p w14:paraId="474D9884" w14:textId="77777777" w:rsidR="00A95C90" w:rsidRPr="001564CE" w:rsidRDefault="00053863" w:rsidP="00A95C90">
      <w:pPr>
        <w:pStyle w:val="ListParagraph"/>
        <w:numPr>
          <w:ilvl w:val="0"/>
          <w:numId w:val="8"/>
        </w:numPr>
        <w:spacing w:line="360" w:lineRule="auto"/>
        <w:ind w:hanging="516"/>
        <w:jc w:val="both"/>
        <w:rPr>
          <w:rFonts w:ascii="Times New Roman" w:hAnsi="Times New Roman" w:cs="Times New Roman"/>
          <w:sz w:val="24"/>
          <w:szCs w:val="24"/>
        </w:rPr>
      </w:pPr>
      <w:r w:rsidRPr="001564CE">
        <w:rPr>
          <w:rFonts w:ascii="Times New Roman" w:hAnsi="Times New Roman" w:cs="Times New Roman"/>
          <w:sz w:val="24"/>
          <w:szCs w:val="24"/>
        </w:rPr>
        <w:t xml:space="preserve">The opinion score on customer service does not vary significantly based on different groups of personal variables namely, age, gender, occupation, education, income, residence, frequency of visit to bank and years of association with the bank. </w:t>
      </w:r>
    </w:p>
    <w:p w14:paraId="06E0DE84" w14:textId="77777777" w:rsidR="00A95C90" w:rsidRPr="001564CE" w:rsidRDefault="00053863" w:rsidP="00A95C90">
      <w:pPr>
        <w:pStyle w:val="ListParagraph"/>
        <w:numPr>
          <w:ilvl w:val="0"/>
          <w:numId w:val="8"/>
        </w:numPr>
        <w:spacing w:line="360" w:lineRule="auto"/>
        <w:ind w:hanging="516"/>
        <w:jc w:val="both"/>
        <w:rPr>
          <w:rFonts w:ascii="Times New Roman" w:hAnsi="Times New Roman" w:cs="Times New Roman"/>
          <w:sz w:val="24"/>
          <w:szCs w:val="24"/>
        </w:rPr>
      </w:pPr>
      <w:r w:rsidRPr="001564CE">
        <w:rPr>
          <w:rFonts w:ascii="Times New Roman" w:hAnsi="Times New Roman" w:cs="Times New Roman"/>
          <w:sz w:val="24"/>
          <w:szCs w:val="24"/>
        </w:rPr>
        <w:t xml:space="preserve">The opinion score on service rendered does not vary significantly based on different groups of personal variables namely, age, gender, occupation, education, income, residence, frequency of visit to bank and years of association with the bank. </w:t>
      </w:r>
    </w:p>
    <w:p w14:paraId="7BC52A44" w14:textId="77777777" w:rsidR="00A95C90" w:rsidRPr="001564CE" w:rsidRDefault="00053863" w:rsidP="00A95C90">
      <w:pPr>
        <w:pStyle w:val="ListParagraph"/>
        <w:numPr>
          <w:ilvl w:val="0"/>
          <w:numId w:val="8"/>
        </w:numPr>
        <w:spacing w:line="360" w:lineRule="auto"/>
        <w:ind w:hanging="516"/>
        <w:jc w:val="both"/>
        <w:rPr>
          <w:rFonts w:ascii="Times New Roman" w:hAnsi="Times New Roman" w:cs="Times New Roman"/>
          <w:sz w:val="24"/>
          <w:szCs w:val="24"/>
        </w:rPr>
      </w:pPr>
      <w:r w:rsidRPr="001564CE">
        <w:rPr>
          <w:rFonts w:ascii="Times New Roman" w:hAnsi="Times New Roman" w:cs="Times New Roman"/>
          <w:sz w:val="24"/>
          <w:szCs w:val="24"/>
        </w:rPr>
        <w:t xml:space="preserve">The opinion score on rapport with customer and opinion score on bank employees do not vary significantly based on different groups of personal </w:t>
      </w:r>
      <w:r w:rsidRPr="001564CE">
        <w:rPr>
          <w:rFonts w:ascii="Times New Roman" w:hAnsi="Times New Roman" w:cs="Times New Roman"/>
          <w:sz w:val="24"/>
          <w:szCs w:val="24"/>
        </w:rPr>
        <w:lastRenderedPageBreak/>
        <w:t xml:space="preserve">variables namely, age, gender, occupation, education, income, residence, frequency of visit to bank and years of association with the bank. </w:t>
      </w:r>
    </w:p>
    <w:p w14:paraId="55D785B0" w14:textId="6A99FD62" w:rsidR="00DD1ABE" w:rsidRPr="001564CE" w:rsidRDefault="004F0667" w:rsidP="004F0667">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FINDINGS, SUGGESTIONS AND CONCLUSION</w:t>
      </w:r>
    </w:p>
    <w:p w14:paraId="483094AB" w14:textId="77777777" w:rsidR="004F0667" w:rsidRPr="001564CE" w:rsidRDefault="004F0667" w:rsidP="004F0667">
      <w:pPr>
        <w:spacing w:line="360" w:lineRule="auto"/>
        <w:jc w:val="both"/>
        <w:rPr>
          <w:rFonts w:ascii="Times New Roman" w:hAnsi="Times New Roman" w:cs="Times New Roman"/>
          <w:sz w:val="24"/>
          <w:szCs w:val="24"/>
        </w:rPr>
      </w:pPr>
      <w:r w:rsidRPr="001564CE">
        <w:rPr>
          <w:rFonts w:ascii="Times New Roman" w:hAnsi="Times New Roman" w:cs="Times New Roman"/>
          <w:sz w:val="24"/>
          <w:szCs w:val="24"/>
          <w:lang w:val="en-US"/>
        </w:rPr>
        <w:tab/>
      </w:r>
      <w:r w:rsidRPr="001564CE">
        <w:rPr>
          <w:rFonts w:ascii="Times New Roman" w:hAnsi="Times New Roman" w:cs="Times New Roman"/>
          <w:sz w:val="24"/>
          <w:szCs w:val="24"/>
        </w:rPr>
        <w:t xml:space="preserve">In Indian Banking scenario, there is a perceptible and irreversible shift of the market power form banks to their customers in recent years. The lowering of entry barriers, blessing product lines of banks and non-banks, deregulation of interest rates and advent of information technology are fast changing the oligopolistic nature of Indian banking and transforming it in to a relatively free market place. The survival and growth of Indian Banking will depend on customer orientation and bring about an improvement in the service which will match to global standards. </w:t>
      </w:r>
    </w:p>
    <w:p w14:paraId="0AC434E6" w14:textId="1A579D04" w:rsidR="004F0667" w:rsidRPr="001564CE" w:rsidRDefault="004F0667" w:rsidP="00CD1525">
      <w:pPr>
        <w:spacing w:line="360" w:lineRule="auto"/>
        <w:ind w:firstLine="720"/>
        <w:jc w:val="both"/>
        <w:rPr>
          <w:rFonts w:ascii="Times New Roman" w:hAnsi="Times New Roman" w:cs="Times New Roman"/>
          <w:sz w:val="24"/>
          <w:szCs w:val="24"/>
          <w:lang w:val="en-US"/>
        </w:rPr>
      </w:pPr>
      <w:r w:rsidRPr="001564CE">
        <w:rPr>
          <w:rFonts w:ascii="Times New Roman" w:hAnsi="Times New Roman" w:cs="Times New Roman"/>
          <w:sz w:val="24"/>
          <w:szCs w:val="24"/>
        </w:rPr>
        <w:t>The present study entitled “</w:t>
      </w:r>
      <w:r w:rsidR="00CD1525" w:rsidRPr="001564CE">
        <w:rPr>
          <w:rFonts w:ascii="Times New Roman" w:hAnsi="Times New Roman" w:cs="Times New Roman"/>
          <w:sz w:val="24"/>
          <w:szCs w:val="24"/>
          <w:lang w:val="en-US"/>
        </w:rPr>
        <w:t xml:space="preserve">An empirical study of Marketing in Banking service to the Customers with special reference to KVB in </w:t>
      </w:r>
      <w:r w:rsidR="001C4228">
        <w:rPr>
          <w:rFonts w:ascii="Times New Roman" w:hAnsi="Times New Roman" w:cs="Times New Roman"/>
          <w:sz w:val="24"/>
          <w:szCs w:val="24"/>
          <w:lang w:val="en-US"/>
        </w:rPr>
        <w:t>Karur</w:t>
      </w:r>
      <w:r w:rsidR="00CD1525" w:rsidRPr="001564CE">
        <w:rPr>
          <w:rFonts w:ascii="Times New Roman" w:hAnsi="Times New Roman" w:cs="Times New Roman"/>
          <w:sz w:val="24"/>
          <w:szCs w:val="24"/>
          <w:lang w:val="en-US"/>
        </w:rPr>
        <w:t xml:space="preserve"> District</w:t>
      </w:r>
      <w:r w:rsidRPr="001564CE">
        <w:rPr>
          <w:rFonts w:ascii="Times New Roman" w:hAnsi="Times New Roman" w:cs="Times New Roman"/>
          <w:sz w:val="24"/>
          <w:szCs w:val="24"/>
        </w:rPr>
        <w:t xml:space="preserve">” is focused on customer satisfaction which is the ultimate aim of every marketing strategy. The review of earlier studies proved that marketing is still not fully accepted as an organizational imperative by Indian Banks. Under the administered banking culture, marketing is not given adequate attention. Moreover, the banks in their role as catalysts of economic development have forgotten the basics of customer orientation. </w:t>
      </w:r>
    </w:p>
    <w:p w14:paraId="242E07B1" w14:textId="77777777" w:rsidR="004F0667" w:rsidRPr="001564CE" w:rsidRDefault="004F0667" w:rsidP="004F0667">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An effort has been made to summarise the key findings of the present study and based on these findings a few suggestions have been offered. The objective of the study is to know the services provided by The Karur Vysya Bank Limited and the factors influencing the utilization of bank services by the selected sample respondents in the study area</w:t>
      </w:r>
    </w:p>
    <w:p w14:paraId="14E9C441" w14:textId="77777777" w:rsidR="00F26039" w:rsidRPr="001564CE" w:rsidRDefault="00F26039" w:rsidP="00F26039">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SUGGESTIONS FOR IMPROVEMENT </w:t>
      </w:r>
    </w:p>
    <w:p w14:paraId="671AB8DE" w14:textId="2B2AE6C1" w:rsidR="00DA75CE" w:rsidRPr="001564CE" w:rsidRDefault="00F26039" w:rsidP="00F26039">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On the basis of the findings of the study, suggestions have been made to improve the Marketing towards Bank Services, Technology</w:t>
      </w:r>
      <w:r w:rsidRPr="001564CE">
        <w:rPr>
          <w:rFonts w:ascii="Times New Roman" w:hAnsi="Times New Roman" w:cs="Times New Roman"/>
          <w:sz w:val="24"/>
          <w:szCs w:val="24"/>
          <w:lang w:val="en-US"/>
        </w:rPr>
        <w:t xml:space="preserve">, </w:t>
      </w:r>
      <w:r w:rsidRPr="001564CE">
        <w:rPr>
          <w:rFonts w:ascii="Times New Roman" w:hAnsi="Times New Roman" w:cs="Times New Roman"/>
          <w:sz w:val="24"/>
          <w:szCs w:val="24"/>
        </w:rPr>
        <w:t>Bank Service Quality</w:t>
      </w:r>
      <w:r w:rsidRPr="001564CE">
        <w:rPr>
          <w:rFonts w:ascii="Times New Roman" w:hAnsi="Times New Roman" w:cs="Times New Roman"/>
          <w:sz w:val="24"/>
          <w:szCs w:val="24"/>
          <w:lang w:val="en-US"/>
        </w:rPr>
        <w:t xml:space="preserve">, </w:t>
      </w:r>
      <w:r w:rsidRPr="001564CE">
        <w:rPr>
          <w:rFonts w:ascii="Times New Roman" w:hAnsi="Times New Roman" w:cs="Times New Roman"/>
          <w:sz w:val="24"/>
          <w:szCs w:val="24"/>
        </w:rPr>
        <w:t>Motivation to customers</w:t>
      </w:r>
      <w:r w:rsidRPr="001564CE">
        <w:rPr>
          <w:rFonts w:ascii="Times New Roman" w:hAnsi="Times New Roman" w:cs="Times New Roman"/>
          <w:sz w:val="24"/>
          <w:szCs w:val="24"/>
          <w:lang w:val="en-US"/>
        </w:rPr>
        <w:t xml:space="preserve">, </w:t>
      </w:r>
      <w:r w:rsidRPr="001564CE">
        <w:rPr>
          <w:rFonts w:ascii="Times New Roman" w:hAnsi="Times New Roman" w:cs="Times New Roman"/>
          <w:sz w:val="24"/>
          <w:szCs w:val="24"/>
        </w:rPr>
        <w:t xml:space="preserve">Personal Rapport and Bank </w:t>
      </w:r>
      <w:r w:rsidR="00AF6957" w:rsidRPr="001564CE">
        <w:rPr>
          <w:rFonts w:ascii="Times New Roman" w:hAnsi="Times New Roman" w:cs="Times New Roman"/>
          <w:sz w:val="24"/>
          <w:szCs w:val="24"/>
        </w:rPr>
        <w:t>Personnel of</w:t>
      </w:r>
      <w:r w:rsidRPr="001564CE">
        <w:rPr>
          <w:rFonts w:ascii="Times New Roman" w:hAnsi="Times New Roman" w:cs="Times New Roman"/>
          <w:sz w:val="24"/>
          <w:szCs w:val="24"/>
        </w:rPr>
        <w:t xml:space="preserve"> The Karur Vysya Bank Services in </w:t>
      </w:r>
      <w:r w:rsidR="001C4228">
        <w:rPr>
          <w:rFonts w:ascii="Times New Roman" w:hAnsi="Times New Roman" w:cs="Times New Roman"/>
          <w:sz w:val="24"/>
          <w:szCs w:val="24"/>
        </w:rPr>
        <w:t>Karur</w:t>
      </w:r>
      <w:r w:rsidRPr="001564CE">
        <w:rPr>
          <w:rFonts w:ascii="Times New Roman" w:hAnsi="Times New Roman" w:cs="Times New Roman"/>
          <w:sz w:val="24"/>
          <w:szCs w:val="24"/>
        </w:rPr>
        <w:t xml:space="preserve"> District in </w:t>
      </w:r>
      <w:r w:rsidR="00AF6957" w:rsidRPr="001564CE">
        <w:rPr>
          <w:rFonts w:ascii="Times New Roman" w:hAnsi="Times New Roman" w:cs="Times New Roman"/>
          <w:sz w:val="24"/>
          <w:szCs w:val="24"/>
        </w:rPr>
        <w:t>Tamil Nādu</w:t>
      </w:r>
      <w:r w:rsidRPr="001564CE">
        <w:rPr>
          <w:rFonts w:ascii="Times New Roman" w:hAnsi="Times New Roman" w:cs="Times New Roman"/>
          <w:sz w:val="24"/>
          <w:szCs w:val="24"/>
        </w:rPr>
        <w:t>.</w:t>
      </w:r>
    </w:p>
    <w:p w14:paraId="073312E4" w14:textId="77777777" w:rsidR="00F26039" w:rsidRPr="001564CE" w:rsidRDefault="00F26039" w:rsidP="00F26039">
      <w:pPr>
        <w:spacing w:line="360" w:lineRule="auto"/>
        <w:jc w:val="both"/>
        <w:rPr>
          <w:rFonts w:ascii="Times New Roman" w:hAnsi="Times New Roman" w:cs="Times New Roman"/>
          <w:b/>
          <w:sz w:val="24"/>
          <w:szCs w:val="24"/>
        </w:rPr>
      </w:pPr>
      <w:r w:rsidRPr="001564CE">
        <w:rPr>
          <w:rFonts w:ascii="Times New Roman" w:hAnsi="Times New Roman" w:cs="Times New Roman"/>
          <w:b/>
          <w:sz w:val="24"/>
          <w:szCs w:val="24"/>
        </w:rPr>
        <w:t xml:space="preserve">CONCLUSION </w:t>
      </w:r>
    </w:p>
    <w:p w14:paraId="37542295" w14:textId="2A353D01" w:rsidR="00F26039" w:rsidRPr="001564CE" w:rsidRDefault="00F26039" w:rsidP="00F26039">
      <w:pPr>
        <w:spacing w:line="360" w:lineRule="auto"/>
        <w:ind w:firstLine="720"/>
        <w:jc w:val="both"/>
        <w:rPr>
          <w:rFonts w:ascii="Times New Roman" w:hAnsi="Times New Roman" w:cs="Times New Roman"/>
          <w:sz w:val="24"/>
          <w:szCs w:val="24"/>
          <w:lang w:val="en-US"/>
        </w:rPr>
      </w:pPr>
      <w:r w:rsidRPr="001564CE">
        <w:rPr>
          <w:rFonts w:ascii="Times New Roman" w:hAnsi="Times New Roman" w:cs="Times New Roman"/>
          <w:sz w:val="24"/>
          <w:szCs w:val="24"/>
        </w:rPr>
        <w:t xml:space="preserve">The study has been undertaken mainly to highlight the customer perception towards bank services in The Karur Vysya Bank Limited. The study also explores the preference of the various bank services provided by the bank, reason for selection of bank and level of satisfaction about bank services. This research is aimed at studying the bank services offered by the banking institutions in the study </w:t>
      </w:r>
      <w:r w:rsidR="00CC387B" w:rsidRPr="001564CE">
        <w:rPr>
          <w:rFonts w:ascii="Times New Roman" w:hAnsi="Times New Roman" w:cs="Times New Roman"/>
          <w:sz w:val="24"/>
          <w:szCs w:val="24"/>
        </w:rPr>
        <w:t>area. Effective</w:t>
      </w:r>
      <w:r w:rsidRPr="001564CE">
        <w:rPr>
          <w:rFonts w:ascii="Times New Roman" w:hAnsi="Times New Roman" w:cs="Times New Roman"/>
          <w:sz w:val="24"/>
          <w:szCs w:val="24"/>
        </w:rPr>
        <w:t xml:space="preserve"> customer service is the </w:t>
      </w:r>
      <w:r w:rsidR="00AF6957" w:rsidRPr="001564CE">
        <w:rPr>
          <w:rFonts w:ascii="Times New Roman" w:hAnsi="Times New Roman" w:cs="Times New Roman"/>
          <w:sz w:val="24"/>
          <w:szCs w:val="24"/>
        </w:rPr>
        <w:t>centre</w:t>
      </w:r>
      <w:r w:rsidRPr="001564CE">
        <w:rPr>
          <w:rFonts w:ascii="Times New Roman" w:hAnsi="Times New Roman" w:cs="Times New Roman"/>
          <w:sz w:val="24"/>
          <w:szCs w:val="24"/>
        </w:rPr>
        <w:t xml:space="preserve"> of all </w:t>
      </w:r>
      <w:r w:rsidRPr="001564CE">
        <w:rPr>
          <w:rFonts w:ascii="Times New Roman" w:hAnsi="Times New Roman" w:cs="Times New Roman"/>
          <w:sz w:val="24"/>
          <w:szCs w:val="24"/>
        </w:rPr>
        <w:lastRenderedPageBreak/>
        <w:t>business operations and it also plays an integral part in the growth of the banking industry. The Karur Vysya Bank Limited has to therefore, without resting on their past lauds, find way to surge ahead of competition by improved and effective functioning through technological and service upgradations.</w:t>
      </w:r>
    </w:p>
    <w:p w14:paraId="185AAE9A" w14:textId="7A31500A" w:rsidR="00A7196F" w:rsidRDefault="00A7196F" w:rsidP="00F26039">
      <w:pPr>
        <w:spacing w:line="360" w:lineRule="auto"/>
        <w:ind w:firstLine="720"/>
        <w:jc w:val="both"/>
        <w:rPr>
          <w:rFonts w:ascii="Times New Roman" w:hAnsi="Times New Roman" w:cs="Times New Roman"/>
          <w:sz w:val="24"/>
          <w:szCs w:val="24"/>
        </w:rPr>
      </w:pPr>
      <w:r w:rsidRPr="001564CE">
        <w:rPr>
          <w:rFonts w:ascii="Times New Roman" w:hAnsi="Times New Roman" w:cs="Times New Roman"/>
          <w:sz w:val="24"/>
          <w:szCs w:val="24"/>
        </w:rPr>
        <w:t xml:space="preserve">The Karur Vysya Bank Limited involves resolving the difficulties, which increase the market share of that institution. From the performance analysis, it is clearly seen The Karur Vysya Bank Limited has providing better services to their </w:t>
      </w:r>
      <w:r w:rsidR="00CC387B" w:rsidRPr="001564CE">
        <w:rPr>
          <w:rFonts w:ascii="Times New Roman" w:hAnsi="Times New Roman" w:cs="Times New Roman"/>
          <w:sz w:val="24"/>
          <w:szCs w:val="24"/>
        </w:rPr>
        <w:t>customers. Customers</w:t>
      </w:r>
      <w:r w:rsidRPr="001564CE">
        <w:rPr>
          <w:rFonts w:ascii="Times New Roman" w:hAnsi="Times New Roman" w:cs="Times New Roman"/>
          <w:sz w:val="24"/>
          <w:szCs w:val="24"/>
        </w:rPr>
        <w:t xml:space="preserve"> for bank services are changing in terms of their wants, needs, desire, expectations and problems. Banking service provides to understand about customers, what they prefer, when they buy, who makes the decision and how the customers were use the products and services. In conformity with above, there should be changes in the bank’s services, training, attitudes and images, marketing strategies and patterns of organization and control. New technology driven products blended with the traditional ones and personalized service will enable banks to extend a </w:t>
      </w:r>
      <w:r w:rsidR="00AF6957" w:rsidRPr="001564CE">
        <w:rPr>
          <w:rFonts w:ascii="Times New Roman" w:hAnsi="Times New Roman" w:cs="Times New Roman"/>
          <w:sz w:val="24"/>
          <w:szCs w:val="24"/>
        </w:rPr>
        <w:t>bank service</w:t>
      </w:r>
      <w:r w:rsidRPr="001564CE">
        <w:rPr>
          <w:rFonts w:ascii="Times New Roman" w:hAnsi="Times New Roman" w:cs="Times New Roman"/>
          <w:sz w:val="24"/>
          <w:szCs w:val="24"/>
        </w:rPr>
        <w:t xml:space="preserve"> under one roof. Then only The Karur Vysya Bank Limited can nourish, cherish and survive in the global competitive environment.</w:t>
      </w:r>
    </w:p>
    <w:p w14:paraId="630EF113" w14:textId="0279EEEC" w:rsidR="00CC387B" w:rsidRPr="00CC387B" w:rsidRDefault="00CC387B" w:rsidP="00CC387B">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C387B">
        <w:rPr>
          <w:rFonts w:ascii="Times New Roman" w:hAnsi="Times New Roman" w:cs="Times New Roman"/>
          <w:b/>
          <w:bCs/>
          <w:sz w:val="24"/>
          <w:szCs w:val="24"/>
        </w:rPr>
        <w:t>REFERENCE</w:t>
      </w:r>
    </w:p>
    <w:p w14:paraId="51B9613D" w14:textId="77777777" w:rsidR="0030436B" w:rsidRDefault="0030436B" w:rsidP="0030436B">
      <w:pPr>
        <w:pStyle w:val="ListParagraph"/>
        <w:numPr>
          <w:ilvl w:val="0"/>
          <w:numId w:val="9"/>
        </w:numPr>
        <w:spacing w:after="0" w:line="360" w:lineRule="auto"/>
        <w:jc w:val="both"/>
        <w:rPr>
          <w:rFonts w:ascii="Times New Roman" w:hAnsi="Times New Roman" w:cs="Times New Roman"/>
          <w:sz w:val="26"/>
          <w:szCs w:val="26"/>
        </w:rPr>
      </w:pPr>
      <w:bookmarkStart w:id="1" w:name="_Hlk218942338"/>
      <w:r w:rsidRPr="009072FF">
        <w:rPr>
          <w:rFonts w:ascii="Times New Roman" w:hAnsi="Times New Roman" w:cs="Times New Roman"/>
          <w:sz w:val="26"/>
          <w:szCs w:val="26"/>
        </w:rPr>
        <w:t>Emad Hasheem Aulacopod, A. M., A study of the effects of online banking quality gaps on customers’ perception in Saudi Arabia. journal of King Saud University - Engineering Sciences, 536-542.</w:t>
      </w:r>
    </w:p>
    <w:p w14:paraId="0005381A" w14:textId="6345E036" w:rsidR="00023FB3" w:rsidRPr="009072FF" w:rsidRDefault="00023FB3" w:rsidP="0030436B">
      <w:pPr>
        <w:pStyle w:val="ListParagraph"/>
        <w:numPr>
          <w:ilvl w:val="0"/>
          <w:numId w:val="9"/>
        </w:numPr>
        <w:spacing w:after="0" w:line="360" w:lineRule="auto"/>
        <w:jc w:val="both"/>
        <w:rPr>
          <w:rFonts w:ascii="Times New Roman" w:hAnsi="Times New Roman" w:cs="Times New Roman"/>
          <w:sz w:val="26"/>
          <w:szCs w:val="26"/>
        </w:rPr>
      </w:pPr>
      <w:bookmarkStart w:id="2" w:name="_Hlk222506444"/>
      <w:proofErr w:type="spellStart"/>
      <w:r w:rsidRPr="00870D14">
        <w:rPr>
          <w:rFonts w:ascii="Times New Roman" w:hAnsi="Times New Roman" w:cs="Times New Roman"/>
          <w:sz w:val="24"/>
          <w:szCs w:val="24"/>
          <w:lang w:val="en-IN"/>
        </w:rPr>
        <w:t>Dr.</w:t>
      </w:r>
      <w:proofErr w:type="spellEnd"/>
      <w:r w:rsidRPr="00870D14">
        <w:rPr>
          <w:rFonts w:ascii="Times New Roman" w:hAnsi="Times New Roman" w:cs="Times New Roman"/>
          <w:sz w:val="24"/>
          <w:szCs w:val="24"/>
          <w:lang w:val="en-IN"/>
        </w:rPr>
        <w:t xml:space="preserve"> A. BHUVANESWARI. </w:t>
      </w:r>
      <w:proofErr w:type="spellStart"/>
      <w:r w:rsidRPr="00870D14">
        <w:rPr>
          <w:rFonts w:ascii="Times New Roman" w:hAnsi="Times New Roman" w:cs="Times New Roman"/>
          <w:sz w:val="24"/>
          <w:szCs w:val="24"/>
          <w:lang w:val="en-IN"/>
        </w:rPr>
        <w:t>Dr.</w:t>
      </w:r>
      <w:proofErr w:type="spellEnd"/>
      <w:r w:rsidRPr="00870D14">
        <w:rPr>
          <w:rFonts w:ascii="Times New Roman" w:hAnsi="Times New Roman" w:cs="Times New Roman"/>
          <w:sz w:val="24"/>
          <w:szCs w:val="24"/>
          <w:lang w:val="en-IN"/>
        </w:rPr>
        <w:t xml:space="preserve"> M. NITHYA. Impact On social media In Mobile Marketing Related to Shopping Decision in Erode District. ISSN: 2321-9939 | ©IJEDR 2026 January 2026, Volume 14, Issue 1 | </w:t>
      </w:r>
      <w:hyperlink r:id="rId7" w:history="1">
        <w:r w:rsidRPr="00870D14">
          <w:rPr>
            <w:rStyle w:val="Hyperlink"/>
            <w:rFonts w:ascii="Times New Roman" w:hAnsi="Times New Roman" w:cs="Times New Roman"/>
            <w:sz w:val="24"/>
            <w:szCs w:val="24"/>
            <w:lang w:val="en-IN"/>
          </w:rPr>
          <w:t>www.ijedr.org</w:t>
        </w:r>
      </w:hyperlink>
      <w:r w:rsidRPr="00870D14">
        <w:rPr>
          <w:rFonts w:ascii="Times New Roman" w:hAnsi="Times New Roman" w:cs="Times New Roman"/>
          <w:sz w:val="24"/>
          <w:szCs w:val="24"/>
          <w:lang w:val="en-IN"/>
        </w:rPr>
        <w:t xml:space="preserve"> </w:t>
      </w:r>
      <w:r w:rsidRPr="00870D14">
        <w:rPr>
          <w:rFonts w:ascii="Times New Roman" w:hAnsi="Times New Roman" w:cs="Times New Roman"/>
          <w:b/>
          <w:bCs/>
          <w:color w:val="000000"/>
          <w:sz w:val="24"/>
          <w:szCs w:val="24"/>
          <w:shd w:val="clear" w:color="auto" w:fill="FFFFFF"/>
        </w:rPr>
        <w:t>DOI: </w:t>
      </w:r>
      <w:hyperlink r:id="rId8" w:tgtFrame="_blank" w:history="1">
        <w:r w:rsidRPr="00870D14">
          <w:rPr>
            <w:rStyle w:val="Hyperlink"/>
            <w:rFonts w:ascii="Times New Roman" w:hAnsi="Times New Roman" w:cs="Times New Roman"/>
            <w:b/>
            <w:bCs/>
            <w:color w:val="1155CC"/>
            <w:sz w:val="24"/>
            <w:szCs w:val="24"/>
            <w:shd w:val="clear" w:color="auto" w:fill="FFFFFF"/>
          </w:rPr>
          <w:t>https://doi.org/10.56975/ijedr.v14i1.303884</w:t>
        </w:r>
      </w:hyperlink>
      <w:bookmarkEnd w:id="2"/>
    </w:p>
    <w:p w14:paraId="4FD45260" w14:textId="77777777" w:rsidR="0030436B" w:rsidRPr="009072FF" w:rsidRDefault="0030436B" w:rsidP="0030436B">
      <w:pPr>
        <w:pStyle w:val="ListParagraph"/>
        <w:numPr>
          <w:ilvl w:val="0"/>
          <w:numId w:val="9"/>
        </w:numPr>
        <w:spacing w:after="0" w:line="360" w:lineRule="auto"/>
        <w:jc w:val="both"/>
        <w:rPr>
          <w:rFonts w:ascii="Times New Roman" w:hAnsi="Times New Roman" w:cs="Times New Roman"/>
          <w:sz w:val="26"/>
          <w:szCs w:val="26"/>
        </w:rPr>
      </w:pPr>
      <w:r w:rsidRPr="009072FF">
        <w:rPr>
          <w:rFonts w:ascii="Times New Roman" w:hAnsi="Times New Roman" w:cs="Times New Roman"/>
          <w:sz w:val="26"/>
          <w:szCs w:val="26"/>
        </w:rPr>
        <w:t>A.P.P. Perera, H. P. (2024), Impact of Internet Banking Service Quality on Customer Satisfaction: An Empirical Investigation of Customers in Sri Lanka. International Journal of Management, IT &amp; Engineering, 22.</w:t>
      </w:r>
    </w:p>
    <w:p w14:paraId="1F691853" w14:textId="77777777" w:rsidR="0030436B" w:rsidRPr="009072FF" w:rsidRDefault="0030436B" w:rsidP="0030436B">
      <w:pPr>
        <w:pStyle w:val="ListParagraph"/>
        <w:numPr>
          <w:ilvl w:val="0"/>
          <w:numId w:val="9"/>
        </w:numPr>
        <w:spacing w:after="0" w:line="360" w:lineRule="auto"/>
        <w:jc w:val="both"/>
        <w:rPr>
          <w:rFonts w:ascii="Times New Roman" w:hAnsi="Times New Roman" w:cs="Times New Roman"/>
          <w:sz w:val="26"/>
          <w:szCs w:val="26"/>
        </w:rPr>
      </w:pPr>
      <w:r w:rsidRPr="009072FF">
        <w:rPr>
          <w:rFonts w:ascii="Times New Roman" w:hAnsi="Times New Roman" w:cs="Times New Roman"/>
          <w:sz w:val="26"/>
          <w:szCs w:val="26"/>
        </w:rPr>
        <w:t>Jamil Hammoud, R. (2023), The Impact of E-Banking Service Quality on Customer Satisfaction: Evidence from the Lebanese Banking Sector. Sage journals, 1-12.</w:t>
      </w:r>
    </w:p>
    <w:p w14:paraId="1DD6EDC3" w14:textId="77777777" w:rsidR="0030436B" w:rsidRPr="009072FF" w:rsidRDefault="0030436B" w:rsidP="0030436B">
      <w:pPr>
        <w:pStyle w:val="ListParagraph"/>
        <w:numPr>
          <w:ilvl w:val="0"/>
          <w:numId w:val="9"/>
        </w:numPr>
        <w:spacing w:after="0" w:line="360" w:lineRule="auto"/>
        <w:jc w:val="both"/>
        <w:rPr>
          <w:rFonts w:ascii="Times New Roman" w:hAnsi="Times New Roman" w:cs="Times New Roman"/>
          <w:sz w:val="26"/>
          <w:szCs w:val="26"/>
        </w:rPr>
      </w:pPr>
      <w:r w:rsidRPr="009072FF">
        <w:rPr>
          <w:rFonts w:ascii="Times New Roman" w:hAnsi="Times New Roman" w:cs="Times New Roman"/>
          <w:sz w:val="26"/>
          <w:szCs w:val="26"/>
        </w:rPr>
        <w:t>Khan, D. H. (2023), E-Banking: Benefits and Issues. American Research Journal of Business and Management, 1-7.</w:t>
      </w:r>
    </w:p>
    <w:p w14:paraId="596C21DD" w14:textId="77777777" w:rsidR="0030436B" w:rsidRPr="009072FF" w:rsidRDefault="0030436B" w:rsidP="0030436B">
      <w:pPr>
        <w:pStyle w:val="ListParagraph"/>
        <w:numPr>
          <w:ilvl w:val="0"/>
          <w:numId w:val="9"/>
        </w:numPr>
        <w:spacing w:after="0" w:line="360" w:lineRule="auto"/>
        <w:jc w:val="both"/>
        <w:rPr>
          <w:rFonts w:ascii="Times New Roman" w:hAnsi="Times New Roman" w:cs="Times New Roman"/>
          <w:sz w:val="26"/>
          <w:szCs w:val="26"/>
        </w:rPr>
      </w:pPr>
      <w:r w:rsidRPr="009072FF">
        <w:rPr>
          <w:rFonts w:ascii="Times New Roman" w:hAnsi="Times New Roman" w:cs="Times New Roman"/>
          <w:sz w:val="26"/>
          <w:szCs w:val="26"/>
        </w:rPr>
        <w:lastRenderedPageBreak/>
        <w:t>S. Fatemeh Sakhalin, A. J. (2024), The Impact of Service Quality on Customer Satisfaction in Internet Banking. Journal of mathematics and computer science, 33-40.</w:t>
      </w:r>
    </w:p>
    <w:p w14:paraId="245BF4D4" w14:textId="77777777" w:rsidR="0030436B" w:rsidRPr="009072FF" w:rsidRDefault="0030436B" w:rsidP="0030436B">
      <w:pPr>
        <w:pStyle w:val="ListParagraph"/>
        <w:numPr>
          <w:ilvl w:val="0"/>
          <w:numId w:val="9"/>
        </w:numPr>
        <w:spacing w:after="0" w:line="360" w:lineRule="auto"/>
        <w:jc w:val="both"/>
        <w:rPr>
          <w:rFonts w:ascii="Times New Roman" w:hAnsi="Times New Roman" w:cs="Times New Roman"/>
          <w:sz w:val="26"/>
          <w:szCs w:val="26"/>
        </w:rPr>
      </w:pPr>
      <w:r w:rsidRPr="009072FF">
        <w:rPr>
          <w:rFonts w:ascii="Times New Roman" w:hAnsi="Times New Roman" w:cs="Times New Roman"/>
          <w:sz w:val="26"/>
          <w:szCs w:val="26"/>
        </w:rPr>
        <w:t>Adewuyi, I. D. (2024), Some researchers as Adeyemi, Ola and Oyewole (2024) conducted a study on electronic banking product and service in Nigeria. International Journal of Economic Development Research and Investment, 25.</w:t>
      </w:r>
    </w:p>
    <w:p w14:paraId="76CC1ED0" w14:textId="77777777" w:rsidR="0030436B" w:rsidRPr="009072FF" w:rsidRDefault="0030436B" w:rsidP="0030436B">
      <w:pPr>
        <w:pStyle w:val="ListParagraph"/>
        <w:numPr>
          <w:ilvl w:val="0"/>
          <w:numId w:val="9"/>
        </w:numPr>
        <w:spacing w:after="0" w:line="360" w:lineRule="auto"/>
        <w:jc w:val="both"/>
        <w:rPr>
          <w:rFonts w:ascii="Times New Roman" w:hAnsi="Times New Roman" w:cs="Times New Roman"/>
          <w:b/>
          <w:sz w:val="26"/>
          <w:szCs w:val="26"/>
          <w:u w:val="single"/>
        </w:rPr>
      </w:pPr>
      <w:r w:rsidRPr="009072FF">
        <w:rPr>
          <w:rFonts w:ascii="Times New Roman" w:hAnsi="Times New Roman" w:cs="Times New Roman"/>
          <w:bCs/>
          <w:sz w:val="26"/>
          <w:szCs w:val="26"/>
        </w:rPr>
        <w:t>Naveed Azeem Khattak1, and Kashif-Ur-Rehman, 2010.Customer Satisfaction and Awareness of Islamic Banking system in Pakistan.</w:t>
      </w:r>
      <w:r w:rsidRPr="009072FF">
        <w:rPr>
          <w:rFonts w:ascii="Times New Roman" w:hAnsi="Times New Roman" w:cs="Times New Roman"/>
          <w:sz w:val="26"/>
          <w:szCs w:val="26"/>
        </w:rPr>
        <w:t xml:space="preserve"> African Journal of Business Management, 4(5): 662-671. ISSN 1993-8233 © 2010 Academic Journals. </w:t>
      </w:r>
    </w:p>
    <w:p w14:paraId="0FC6FB70" w14:textId="77777777" w:rsidR="0030436B" w:rsidRPr="009072FF" w:rsidRDefault="0030436B" w:rsidP="0030436B">
      <w:pPr>
        <w:pStyle w:val="ListParagraph"/>
        <w:numPr>
          <w:ilvl w:val="0"/>
          <w:numId w:val="9"/>
        </w:numPr>
        <w:spacing w:after="0" w:line="360" w:lineRule="auto"/>
        <w:jc w:val="both"/>
        <w:rPr>
          <w:rFonts w:ascii="Times New Roman" w:hAnsi="Times New Roman" w:cs="Times New Roman"/>
          <w:bCs/>
          <w:spacing w:val="-4"/>
          <w:sz w:val="26"/>
          <w:szCs w:val="26"/>
        </w:rPr>
      </w:pPr>
      <w:r w:rsidRPr="009072FF">
        <w:rPr>
          <w:rFonts w:ascii="Times New Roman" w:hAnsi="Times New Roman" w:cs="Times New Roman"/>
          <w:bCs/>
          <w:spacing w:val="-4"/>
          <w:sz w:val="26"/>
          <w:szCs w:val="26"/>
        </w:rPr>
        <w:t xml:space="preserve">Ashfaq Ahmad., 2019. A Comparative Study of Islamic Banking in Pakistan: Proposing and Testing a Model. </w:t>
      </w:r>
      <w:r w:rsidRPr="009072FF">
        <w:rPr>
          <w:rFonts w:ascii="Times New Roman" w:hAnsi="Times New Roman" w:cs="Times New Roman"/>
          <w:spacing w:val="-4"/>
          <w:sz w:val="26"/>
          <w:szCs w:val="26"/>
        </w:rPr>
        <w:t xml:space="preserve">Thesis, </w:t>
      </w:r>
      <w:r w:rsidRPr="009072FF">
        <w:rPr>
          <w:rFonts w:ascii="Times New Roman" w:hAnsi="Times New Roman" w:cs="Times New Roman"/>
          <w:bCs/>
          <w:spacing w:val="-4"/>
          <w:sz w:val="26"/>
          <w:szCs w:val="26"/>
        </w:rPr>
        <w:t xml:space="preserve">FUIEMS Foundation University., Islamabad. </w:t>
      </w:r>
    </w:p>
    <w:p w14:paraId="5FA8C47D" w14:textId="77777777" w:rsidR="0030436B" w:rsidRPr="009072FF" w:rsidRDefault="0030436B" w:rsidP="0030436B">
      <w:pPr>
        <w:pStyle w:val="ListParagraph"/>
        <w:numPr>
          <w:ilvl w:val="0"/>
          <w:numId w:val="9"/>
        </w:numPr>
        <w:spacing w:after="0" w:line="360" w:lineRule="auto"/>
        <w:jc w:val="both"/>
        <w:rPr>
          <w:rFonts w:ascii="Times New Roman" w:hAnsi="Times New Roman" w:cs="Times New Roman"/>
          <w:sz w:val="26"/>
          <w:szCs w:val="26"/>
        </w:rPr>
      </w:pPr>
      <w:r w:rsidRPr="009072FF">
        <w:rPr>
          <w:rFonts w:ascii="Times New Roman" w:hAnsi="Times New Roman" w:cs="Times New Roman"/>
          <w:sz w:val="26"/>
          <w:szCs w:val="26"/>
        </w:rPr>
        <w:t>Anita Lifen Zhao., Stuart Hanmer-Lloyd, Philippa Ward, and Mark M.H. Goode, 2008.</w:t>
      </w:r>
      <w:r w:rsidRPr="009072FF">
        <w:rPr>
          <w:rFonts w:ascii="Times New Roman" w:hAnsi="Times New Roman" w:cs="Times New Roman"/>
          <w:bCs/>
          <w:sz w:val="26"/>
          <w:szCs w:val="26"/>
        </w:rPr>
        <w:t xml:space="preserve"> Perceived risk and Chinese consumers, Internet Banking services adoption, 26 (7): 505 - 625.</w:t>
      </w:r>
    </w:p>
    <w:p w14:paraId="6886D037" w14:textId="77777777" w:rsidR="0030436B" w:rsidRPr="009072FF" w:rsidRDefault="0030436B" w:rsidP="0030436B">
      <w:pPr>
        <w:pStyle w:val="ListParagraph"/>
        <w:numPr>
          <w:ilvl w:val="0"/>
          <w:numId w:val="9"/>
        </w:numPr>
        <w:spacing w:after="0" w:line="360" w:lineRule="auto"/>
        <w:contextualSpacing w:val="0"/>
        <w:jc w:val="both"/>
        <w:rPr>
          <w:rStyle w:val="Emphasis"/>
          <w:rFonts w:ascii="Times New Roman" w:hAnsi="Times New Roman" w:cs="Times New Roman"/>
          <w:b/>
          <w:i w:val="0"/>
          <w:iCs w:val="0"/>
          <w:sz w:val="26"/>
          <w:szCs w:val="26"/>
          <w:u w:val="single"/>
        </w:rPr>
      </w:pPr>
      <w:r w:rsidRPr="009072FF">
        <w:rPr>
          <w:rFonts w:ascii="Times New Roman" w:hAnsi="Times New Roman" w:cs="Times New Roman"/>
          <w:sz w:val="26"/>
          <w:szCs w:val="26"/>
        </w:rPr>
        <w:t xml:space="preserve">Kathirvel, N. and K. Karpagavalli, 2024.Customer Satisfaction with Internet Banking-An Analytical Study with special reference to the Selected Customers </w:t>
      </w:r>
      <w:proofErr w:type="gramStart"/>
      <w:r w:rsidRPr="009072FF">
        <w:rPr>
          <w:rFonts w:ascii="Times New Roman" w:hAnsi="Times New Roman" w:cs="Times New Roman"/>
          <w:sz w:val="26"/>
          <w:szCs w:val="26"/>
        </w:rPr>
        <w:t>In</w:t>
      </w:r>
      <w:proofErr w:type="gramEnd"/>
      <w:r w:rsidRPr="009072FF">
        <w:rPr>
          <w:rFonts w:ascii="Times New Roman" w:hAnsi="Times New Roman" w:cs="Times New Roman"/>
          <w:sz w:val="26"/>
          <w:szCs w:val="26"/>
        </w:rPr>
        <w:t xml:space="preserve"> Tirupur District. Global journal for Research Analysis, 3(1): 163-165.</w:t>
      </w:r>
      <w:bookmarkEnd w:id="1"/>
    </w:p>
    <w:p w14:paraId="564FEEBA" w14:textId="77777777" w:rsidR="0030436B" w:rsidRPr="001564CE" w:rsidRDefault="0030436B" w:rsidP="00F26039">
      <w:pPr>
        <w:spacing w:line="360" w:lineRule="auto"/>
        <w:ind w:firstLine="720"/>
        <w:jc w:val="both"/>
        <w:rPr>
          <w:rFonts w:ascii="Times New Roman" w:hAnsi="Times New Roman" w:cs="Times New Roman"/>
          <w:b/>
          <w:sz w:val="24"/>
          <w:szCs w:val="24"/>
          <w:lang w:val="en-US"/>
        </w:rPr>
      </w:pPr>
    </w:p>
    <w:sectPr w:rsidR="0030436B" w:rsidRPr="001564CE" w:rsidSect="00AF6957">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369"/>
    <w:multiLevelType w:val="hybridMultilevel"/>
    <w:tmpl w:val="EDCC2C98"/>
    <w:lvl w:ilvl="0" w:tplc="08090009">
      <w:start w:val="1"/>
      <w:numFmt w:val="bullet"/>
      <w:lvlText w:val=""/>
      <w:lvlJc w:val="left"/>
      <w:pPr>
        <w:ind w:left="1236" w:hanging="930"/>
      </w:pPr>
      <w:rPr>
        <w:rFonts w:ascii="Wingdings" w:hAnsi="Wingding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
    <w:nsid w:val="281144BC"/>
    <w:multiLevelType w:val="hybridMultilevel"/>
    <w:tmpl w:val="6AEE9F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D51C40"/>
    <w:multiLevelType w:val="hybridMultilevel"/>
    <w:tmpl w:val="19CE72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28E23C0"/>
    <w:multiLevelType w:val="hybridMultilevel"/>
    <w:tmpl w:val="F8E61412"/>
    <w:lvl w:ilvl="0" w:tplc="8DA80736">
      <w:start w:val="1"/>
      <w:numFmt w:val="decimal"/>
      <w:lvlText w:val="%1."/>
      <w:lvlJc w:val="left"/>
      <w:pPr>
        <w:ind w:left="1236" w:hanging="93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4">
    <w:nsid w:val="46C23DE1"/>
    <w:multiLevelType w:val="hybridMultilevel"/>
    <w:tmpl w:val="478C2EAC"/>
    <w:lvl w:ilvl="0" w:tplc="08090009">
      <w:start w:val="1"/>
      <w:numFmt w:val="bullet"/>
      <w:lvlText w:val=""/>
      <w:lvlJc w:val="left"/>
      <w:pPr>
        <w:ind w:left="1236" w:hanging="930"/>
      </w:pPr>
      <w:rPr>
        <w:rFonts w:ascii="Wingdings" w:hAnsi="Wingding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5">
    <w:nsid w:val="4E4C747B"/>
    <w:multiLevelType w:val="hybridMultilevel"/>
    <w:tmpl w:val="129C5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6B4572"/>
    <w:multiLevelType w:val="hybridMultilevel"/>
    <w:tmpl w:val="F43A19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669245ED"/>
    <w:multiLevelType w:val="hybridMultilevel"/>
    <w:tmpl w:val="5742E1E0"/>
    <w:lvl w:ilvl="0" w:tplc="0DD64012">
      <w:start w:val="1"/>
      <w:numFmt w:val="decimal"/>
      <w:lvlText w:val="%1."/>
      <w:lvlJc w:val="left"/>
      <w:pPr>
        <w:ind w:left="1650" w:hanging="93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B9B3BEB"/>
    <w:multiLevelType w:val="hybridMultilevel"/>
    <w:tmpl w:val="9CF4C046"/>
    <w:lvl w:ilvl="0" w:tplc="EF309E8A">
      <w:start w:val="1"/>
      <w:numFmt w:val="decimal"/>
      <w:lvlText w:val="%1)"/>
      <w:lvlJc w:val="left"/>
      <w:pPr>
        <w:ind w:left="502"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80"/>
    <w:rsid w:val="00023FB3"/>
    <w:rsid w:val="00053863"/>
    <w:rsid w:val="00080E65"/>
    <w:rsid w:val="000C68C6"/>
    <w:rsid w:val="001564CE"/>
    <w:rsid w:val="001835B3"/>
    <w:rsid w:val="00190DAF"/>
    <w:rsid w:val="001C4228"/>
    <w:rsid w:val="001E38AC"/>
    <w:rsid w:val="002A2DDF"/>
    <w:rsid w:val="0030436B"/>
    <w:rsid w:val="004F0667"/>
    <w:rsid w:val="00523FAD"/>
    <w:rsid w:val="005B06D3"/>
    <w:rsid w:val="005B55DF"/>
    <w:rsid w:val="00726F44"/>
    <w:rsid w:val="0083220F"/>
    <w:rsid w:val="00866261"/>
    <w:rsid w:val="008723A9"/>
    <w:rsid w:val="009443B0"/>
    <w:rsid w:val="009A2980"/>
    <w:rsid w:val="00A7196F"/>
    <w:rsid w:val="00A8364D"/>
    <w:rsid w:val="00A95C90"/>
    <w:rsid w:val="00AC7C6C"/>
    <w:rsid w:val="00AF6957"/>
    <w:rsid w:val="00B975AD"/>
    <w:rsid w:val="00C578BA"/>
    <w:rsid w:val="00CC387B"/>
    <w:rsid w:val="00CD1525"/>
    <w:rsid w:val="00CE20D2"/>
    <w:rsid w:val="00DA75CE"/>
    <w:rsid w:val="00DD1ABE"/>
    <w:rsid w:val="00E463AB"/>
    <w:rsid w:val="00E91471"/>
    <w:rsid w:val="00EB48A3"/>
    <w:rsid w:val="00F26039"/>
    <w:rsid w:val="00FD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E20D2"/>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5DF"/>
    <w:pPr>
      <w:ind w:left="720"/>
      <w:contextualSpacing/>
    </w:pPr>
  </w:style>
  <w:style w:type="character" w:styleId="PlaceholderText">
    <w:name w:val="Placeholder Text"/>
    <w:basedOn w:val="DefaultParagraphFont"/>
    <w:uiPriority w:val="99"/>
    <w:semiHidden/>
    <w:rsid w:val="00053863"/>
    <w:rPr>
      <w:color w:val="808080"/>
    </w:rPr>
  </w:style>
  <w:style w:type="paragraph" w:styleId="BalloonText">
    <w:name w:val="Balloon Text"/>
    <w:basedOn w:val="Normal"/>
    <w:link w:val="BalloonTextChar"/>
    <w:uiPriority w:val="99"/>
    <w:semiHidden/>
    <w:unhideWhenUsed/>
    <w:rsid w:val="00053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863"/>
    <w:rPr>
      <w:rFonts w:ascii="Tahoma" w:hAnsi="Tahoma" w:cs="Tahoma"/>
      <w:sz w:val="16"/>
      <w:szCs w:val="16"/>
    </w:rPr>
  </w:style>
  <w:style w:type="character" w:styleId="Emphasis">
    <w:name w:val="Emphasis"/>
    <w:basedOn w:val="DefaultParagraphFont"/>
    <w:uiPriority w:val="20"/>
    <w:qFormat/>
    <w:rsid w:val="0030436B"/>
    <w:rPr>
      <w:i/>
      <w:iCs/>
    </w:rPr>
  </w:style>
  <w:style w:type="character" w:styleId="Hyperlink">
    <w:name w:val="Hyperlink"/>
    <w:basedOn w:val="DefaultParagraphFont"/>
    <w:uiPriority w:val="99"/>
    <w:unhideWhenUsed/>
    <w:rsid w:val="00023FB3"/>
    <w:rPr>
      <w:color w:val="0000FF" w:themeColor="hyperlink"/>
      <w:u w:val="single"/>
    </w:rPr>
  </w:style>
  <w:style w:type="character" w:customStyle="1" w:styleId="Heading3Char">
    <w:name w:val="Heading 3 Char"/>
    <w:basedOn w:val="DefaultParagraphFont"/>
    <w:link w:val="Heading3"/>
    <w:uiPriority w:val="9"/>
    <w:rsid w:val="00CE20D2"/>
    <w:rPr>
      <w:rFonts w:ascii="Times New Roman" w:eastAsia="Times New Roman" w:hAnsi="Times New Roman" w:cs="Times New Roman"/>
      <w:b/>
      <w:bCs/>
      <w:sz w:val="27"/>
      <w:szCs w:val="27"/>
      <w:lang w:val="en-IN" w:eastAsia="en-IN"/>
    </w:rPr>
  </w:style>
  <w:style w:type="paragraph" w:styleId="NormalWeb">
    <w:name w:val="Normal (Web)"/>
    <w:basedOn w:val="Normal"/>
    <w:uiPriority w:val="99"/>
    <w:semiHidden/>
    <w:unhideWhenUsed/>
    <w:rsid w:val="00CE20D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E20D2"/>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5DF"/>
    <w:pPr>
      <w:ind w:left="720"/>
      <w:contextualSpacing/>
    </w:pPr>
  </w:style>
  <w:style w:type="character" w:styleId="PlaceholderText">
    <w:name w:val="Placeholder Text"/>
    <w:basedOn w:val="DefaultParagraphFont"/>
    <w:uiPriority w:val="99"/>
    <w:semiHidden/>
    <w:rsid w:val="00053863"/>
    <w:rPr>
      <w:color w:val="808080"/>
    </w:rPr>
  </w:style>
  <w:style w:type="paragraph" w:styleId="BalloonText">
    <w:name w:val="Balloon Text"/>
    <w:basedOn w:val="Normal"/>
    <w:link w:val="BalloonTextChar"/>
    <w:uiPriority w:val="99"/>
    <w:semiHidden/>
    <w:unhideWhenUsed/>
    <w:rsid w:val="00053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863"/>
    <w:rPr>
      <w:rFonts w:ascii="Tahoma" w:hAnsi="Tahoma" w:cs="Tahoma"/>
      <w:sz w:val="16"/>
      <w:szCs w:val="16"/>
    </w:rPr>
  </w:style>
  <w:style w:type="character" w:styleId="Emphasis">
    <w:name w:val="Emphasis"/>
    <w:basedOn w:val="DefaultParagraphFont"/>
    <w:uiPriority w:val="20"/>
    <w:qFormat/>
    <w:rsid w:val="0030436B"/>
    <w:rPr>
      <w:i/>
      <w:iCs/>
    </w:rPr>
  </w:style>
  <w:style w:type="character" w:styleId="Hyperlink">
    <w:name w:val="Hyperlink"/>
    <w:basedOn w:val="DefaultParagraphFont"/>
    <w:uiPriority w:val="99"/>
    <w:unhideWhenUsed/>
    <w:rsid w:val="00023FB3"/>
    <w:rPr>
      <w:color w:val="0000FF" w:themeColor="hyperlink"/>
      <w:u w:val="single"/>
    </w:rPr>
  </w:style>
  <w:style w:type="character" w:customStyle="1" w:styleId="Heading3Char">
    <w:name w:val="Heading 3 Char"/>
    <w:basedOn w:val="DefaultParagraphFont"/>
    <w:link w:val="Heading3"/>
    <w:uiPriority w:val="9"/>
    <w:rsid w:val="00CE20D2"/>
    <w:rPr>
      <w:rFonts w:ascii="Times New Roman" w:eastAsia="Times New Roman" w:hAnsi="Times New Roman" w:cs="Times New Roman"/>
      <w:b/>
      <w:bCs/>
      <w:sz w:val="27"/>
      <w:szCs w:val="27"/>
      <w:lang w:val="en-IN" w:eastAsia="en-IN"/>
    </w:rPr>
  </w:style>
  <w:style w:type="paragraph" w:styleId="NormalWeb">
    <w:name w:val="Normal (Web)"/>
    <w:basedOn w:val="Normal"/>
    <w:uiPriority w:val="99"/>
    <w:semiHidden/>
    <w:unhideWhenUsed/>
    <w:rsid w:val="00CE20D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10314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975/ijedr.v14i1.303884" TargetMode="External"/><Relationship Id="rId3" Type="http://schemas.openxmlformats.org/officeDocument/2006/relationships/styles" Target="styles.xml"/><Relationship Id="rId7" Type="http://schemas.openxmlformats.org/officeDocument/2006/relationships/hyperlink" Target="http://www.ijed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4BC9-058B-4D33-9B2F-45AD9EF5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qwert</cp:lastModifiedBy>
  <cp:revision>9</cp:revision>
  <dcterms:created xsi:type="dcterms:W3CDTF">2023-08-01T06:28:00Z</dcterms:created>
  <dcterms:modified xsi:type="dcterms:W3CDTF">2026-03-05T13:16:00Z</dcterms:modified>
</cp:coreProperties>
</file>