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5A07BD" w14:textId="77777777" w:rsidR="00F42D3F" w:rsidRPr="00060D68" w:rsidRDefault="00630402" w:rsidP="00F42D3F">
      <w:pPr>
        <w:spacing w:after="0" w:line="276" w:lineRule="auto"/>
        <w:jc w:val="center"/>
        <w:rPr>
          <w:rFonts w:asciiTheme="minorHAnsi" w:eastAsiaTheme="minorEastAsia" w:hAnsiTheme="minorHAnsi" w:cstheme="minorBidi"/>
          <w:b/>
          <w:sz w:val="22"/>
        </w:rPr>
      </w:pPr>
      <w:bookmarkStart w:id="0" w:name="_Toc73206"/>
      <w:r>
        <w:rPr>
          <w:rFonts w:asciiTheme="minorHAnsi" w:eastAsiaTheme="minorEastAsia" w:hAnsiTheme="minorHAnsi" w:cstheme="minorBidi"/>
          <w:b/>
          <w:sz w:val="22"/>
        </w:rPr>
        <w:t>Hospital Lockdown as a Control Strategy for</w:t>
      </w:r>
      <w:r w:rsidR="00AE0D31">
        <w:rPr>
          <w:rFonts w:asciiTheme="minorHAnsi" w:eastAsiaTheme="minorEastAsia" w:hAnsiTheme="minorHAnsi" w:cstheme="minorBidi"/>
          <w:b/>
          <w:sz w:val="22"/>
        </w:rPr>
        <w:t xml:space="preserve"> the spread </w:t>
      </w:r>
      <w:r w:rsidR="00B90A17">
        <w:rPr>
          <w:rFonts w:asciiTheme="minorHAnsi" w:eastAsiaTheme="minorEastAsia" w:hAnsiTheme="minorHAnsi" w:cstheme="minorBidi"/>
          <w:b/>
          <w:sz w:val="22"/>
        </w:rPr>
        <w:t>of Avian</w:t>
      </w:r>
      <w:r w:rsidR="00F42D3F" w:rsidRPr="00060D68">
        <w:rPr>
          <w:rFonts w:asciiTheme="minorHAnsi" w:eastAsiaTheme="minorEastAsia" w:hAnsiTheme="minorHAnsi" w:cstheme="minorBidi"/>
          <w:b/>
          <w:sz w:val="22"/>
        </w:rPr>
        <w:t xml:space="preserve"> Influenza</w:t>
      </w:r>
    </w:p>
    <w:p w14:paraId="2CE79808" w14:textId="77777777" w:rsidR="00F42D3F" w:rsidRDefault="00F42D3F" w:rsidP="00F42D3F">
      <w:pPr>
        <w:spacing w:after="0" w:line="276" w:lineRule="auto"/>
        <w:jc w:val="center"/>
        <w:rPr>
          <w:rFonts w:asciiTheme="minorHAnsi" w:eastAsiaTheme="minorEastAsia" w:hAnsiTheme="minorHAnsi" w:cstheme="minorBidi"/>
          <w:bCs/>
          <w:sz w:val="22"/>
        </w:rPr>
      </w:pPr>
    </w:p>
    <w:p w14:paraId="54744738" w14:textId="77777777" w:rsidR="00F42D3F" w:rsidRDefault="00F42D3F" w:rsidP="00F42D3F">
      <w:pPr>
        <w:spacing w:after="0" w:line="276" w:lineRule="auto"/>
        <w:jc w:val="center"/>
        <w:rPr>
          <w:rFonts w:asciiTheme="minorHAnsi" w:hAnsiTheme="minorHAnsi" w:cstheme="minorHAnsi"/>
          <w:bCs/>
        </w:rPr>
      </w:pPr>
    </w:p>
    <w:p w14:paraId="3B00B2E0" w14:textId="77777777" w:rsidR="00F42D3F" w:rsidRDefault="00F42D3F" w:rsidP="00F42D3F">
      <w:pPr>
        <w:pStyle w:val="Heading1"/>
        <w:spacing w:after="0" w:line="265" w:lineRule="auto"/>
        <w:jc w:val="center"/>
        <w:rPr>
          <w:rFonts w:asciiTheme="minorHAnsi" w:hAnsiTheme="minorHAnsi" w:cstheme="minorHAnsi"/>
          <w:bCs/>
          <w:sz w:val="22"/>
        </w:rPr>
      </w:pPr>
      <w:bookmarkStart w:id="1" w:name="_GoBack"/>
      <w:bookmarkEnd w:id="1"/>
    </w:p>
    <w:p w14:paraId="24DB0734" w14:textId="77777777" w:rsidR="00F42D3F" w:rsidRPr="002938DD" w:rsidRDefault="00F42D3F" w:rsidP="00F42D3F">
      <w:pPr>
        <w:pStyle w:val="Heading1"/>
        <w:spacing w:after="0" w:line="265" w:lineRule="auto"/>
        <w:jc w:val="center"/>
        <w:rPr>
          <w:rFonts w:asciiTheme="minorHAnsi" w:hAnsiTheme="minorHAnsi" w:cstheme="minorHAnsi"/>
          <w:sz w:val="22"/>
        </w:rPr>
      </w:pPr>
      <w:r w:rsidRPr="002938DD">
        <w:rPr>
          <w:rFonts w:asciiTheme="minorHAnsi" w:hAnsiTheme="minorHAnsi" w:cstheme="minorHAnsi"/>
          <w:bCs/>
          <w:sz w:val="22"/>
        </w:rPr>
        <w:t>Abstract</w:t>
      </w:r>
      <w:bookmarkEnd w:id="0"/>
    </w:p>
    <w:p w14:paraId="01B028D7" w14:textId="77777777" w:rsidR="00F42D3F" w:rsidRPr="002938DD" w:rsidRDefault="00F42D3F" w:rsidP="00F42D3F">
      <w:pPr>
        <w:spacing w:after="0"/>
        <w:ind w:left="0" w:firstLine="0"/>
        <w:rPr>
          <w:rFonts w:asciiTheme="minorHAnsi" w:hAnsiTheme="minorHAnsi" w:cstheme="minorHAnsi"/>
          <w:sz w:val="22"/>
        </w:rPr>
      </w:pPr>
      <w:r w:rsidRPr="002938DD">
        <w:rPr>
          <w:rFonts w:asciiTheme="minorHAnsi" w:hAnsiTheme="minorHAnsi" w:cstheme="minorHAnsi"/>
          <w:sz w:val="22"/>
        </w:rPr>
        <w:t xml:space="preserve">A mathematical model of avian influenza was developed to elucidate the transmission dynamics of the disease. The model assumes that the population is replenished through birth and utilizes existing data to validate its efficacy. The goal of this modeling exercise is to inform strategies for preventing, controlling, and eradicating avian influenza, ultimately improving public health policy and quality of life. Mathematical analysis reveals that the basic reproductive number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sz w:val="22"/>
        </w:rPr>
        <w:t xml:space="preserve">is the critical parameter determining the global dynamics of the disease. If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i/>
          <w:sz w:val="22"/>
        </w:rPr>
        <w:t xml:space="preserve">&lt; </w:t>
      </w:r>
      <w:r w:rsidRPr="002938DD">
        <w:rPr>
          <w:rFonts w:asciiTheme="minorHAnsi" w:hAnsiTheme="minorHAnsi" w:cstheme="minorHAnsi"/>
          <w:sz w:val="22"/>
        </w:rPr>
        <w:t xml:space="preserve">1, the disease-free equilibrium is locally stable, indicating that the disease will eventually die out. Conversely, if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i/>
          <w:sz w:val="22"/>
        </w:rPr>
        <w:t xml:space="preserve">&gt; </w:t>
      </w:r>
      <w:r w:rsidRPr="002938DD">
        <w:rPr>
          <w:rFonts w:asciiTheme="minorHAnsi" w:hAnsiTheme="minorHAnsi" w:cstheme="minorHAnsi"/>
          <w:sz w:val="22"/>
        </w:rPr>
        <w:t>1, an endemic equilibrium exists, and the disease will persist at a stable level. Sensitivity analysis of the model parameters reveals their impact on the spread of avian influenza, providing valuable insights for disease control.</w:t>
      </w:r>
    </w:p>
    <w:p w14:paraId="5E1B7680" w14:textId="77777777" w:rsidR="00F42D3F" w:rsidRDefault="00F42D3F" w:rsidP="00F42D3F">
      <w:pPr>
        <w:ind w:left="-15" w:firstLine="0"/>
        <w:rPr>
          <w:rFonts w:asciiTheme="minorHAnsi" w:hAnsiTheme="minorHAnsi" w:cstheme="minorHAnsi"/>
          <w:sz w:val="22"/>
        </w:rPr>
      </w:pPr>
      <w:r w:rsidRPr="002938DD">
        <w:rPr>
          <w:rFonts w:asciiTheme="minorHAnsi" w:hAnsiTheme="minorHAnsi" w:cstheme="minorHAnsi"/>
          <w:sz w:val="22"/>
        </w:rPr>
        <w:t xml:space="preserve">The model was solved using the </w:t>
      </w:r>
      <w:proofErr w:type="spellStart"/>
      <w:r w:rsidRPr="002938DD">
        <w:rPr>
          <w:rFonts w:asciiTheme="minorHAnsi" w:hAnsiTheme="minorHAnsi" w:cstheme="minorHAnsi"/>
          <w:sz w:val="22"/>
        </w:rPr>
        <w:t>Runge-Kutta</w:t>
      </w:r>
      <w:proofErr w:type="spellEnd"/>
      <w:r w:rsidRPr="002938DD">
        <w:rPr>
          <w:rFonts w:asciiTheme="minorHAnsi" w:hAnsiTheme="minorHAnsi" w:cstheme="minorHAnsi"/>
          <w:sz w:val="22"/>
        </w:rPr>
        <w:t xml:space="preserve"> scheme of order four, with a 30-year time horizon, and implemented in MATLAB. This study demonstrates the power of mathematical modeling in understanding the transmission dynamics of avian influenza, enabling informed decision-making and effective disease man</w:t>
      </w:r>
      <w:r>
        <w:rPr>
          <w:rFonts w:asciiTheme="minorHAnsi" w:hAnsiTheme="minorHAnsi" w:cstheme="minorHAnsi"/>
          <w:sz w:val="22"/>
        </w:rPr>
        <w:t>agement.</w:t>
      </w:r>
    </w:p>
    <w:p w14:paraId="5E9E07C2" w14:textId="77777777" w:rsidR="00F42D3F" w:rsidRDefault="00F42D3F" w:rsidP="00F42D3F">
      <w:pPr>
        <w:spacing w:after="0" w:line="276" w:lineRule="auto"/>
        <w:ind w:left="0" w:firstLine="0"/>
        <w:rPr>
          <w:rFonts w:asciiTheme="minorHAnsi" w:hAnsiTheme="minorHAnsi" w:cstheme="minorHAnsi"/>
          <w:sz w:val="22"/>
        </w:rPr>
      </w:pPr>
      <w:r w:rsidRPr="00D701D2">
        <w:rPr>
          <w:rFonts w:asciiTheme="minorHAnsi" w:hAnsiTheme="minorHAnsi" w:cstheme="minorHAnsi"/>
          <w:b/>
          <w:bCs/>
          <w:sz w:val="22"/>
        </w:rPr>
        <w:t>Key words:</w:t>
      </w:r>
      <w:r>
        <w:rPr>
          <w:rFonts w:asciiTheme="minorHAnsi" w:hAnsiTheme="minorHAnsi" w:cstheme="minorHAnsi"/>
          <w:b/>
          <w:bCs/>
          <w:sz w:val="22"/>
        </w:rPr>
        <w:t xml:space="preserve"> </w:t>
      </w:r>
      <w:r>
        <w:rPr>
          <w:rFonts w:asciiTheme="minorHAnsi" w:hAnsiTheme="minorHAnsi" w:cstheme="minorHAnsi"/>
          <w:sz w:val="22"/>
        </w:rPr>
        <w:t>Basic reproductive number, Sensitivity Analysis, Avian Influenza, Equilibrium point.</w:t>
      </w:r>
    </w:p>
    <w:p w14:paraId="6F9C8699" w14:textId="77777777" w:rsidR="00F42D3F" w:rsidRDefault="00F42D3F" w:rsidP="00F42D3F">
      <w:pPr>
        <w:tabs>
          <w:tab w:val="center" w:pos="5003"/>
        </w:tabs>
        <w:spacing w:after="0" w:line="265" w:lineRule="auto"/>
        <w:ind w:left="0" w:firstLine="0"/>
        <w:jc w:val="left"/>
        <w:rPr>
          <w:rFonts w:asciiTheme="minorHAnsi" w:hAnsiTheme="minorHAnsi" w:cstheme="minorHAnsi"/>
          <w:b/>
          <w:sz w:val="22"/>
        </w:rPr>
      </w:pPr>
    </w:p>
    <w:p w14:paraId="62E495B7" w14:textId="77777777" w:rsidR="00F42D3F" w:rsidRPr="002938DD" w:rsidRDefault="00F42D3F" w:rsidP="00F42D3F">
      <w:pPr>
        <w:tabs>
          <w:tab w:val="center" w:pos="5003"/>
        </w:tabs>
        <w:spacing w:after="0" w:line="240" w:lineRule="auto"/>
        <w:ind w:left="0" w:firstLine="0"/>
        <w:jc w:val="left"/>
        <w:rPr>
          <w:rFonts w:asciiTheme="minorHAnsi" w:hAnsiTheme="minorHAnsi" w:cstheme="minorHAnsi"/>
          <w:sz w:val="22"/>
        </w:rPr>
      </w:pPr>
      <w:r>
        <w:rPr>
          <w:rFonts w:asciiTheme="minorHAnsi" w:hAnsiTheme="minorHAnsi" w:cstheme="minorHAnsi"/>
          <w:b/>
          <w:sz w:val="22"/>
        </w:rPr>
        <w:t xml:space="preserve">1.0 </w:t>
      </w:r>
      <w:r w:rsidRPr="002938DD">
        <w:rPr>
          <w:rFonts w:asciiTheme="minorHAnsi" w:hAnsiTheme="minorHAnsi" w:cstheme="minorHAnsi"/>
          <w:b/>
          <w:sz w:val="22"/>
        </w:rPr>
        <w:t>INTRODUCTION</w:t>
      </w:r>
    </w:p>
    <w:p w14:paraId="76506A50" w14:textId="1F6582F0" w:rsidR="00F42D3F" w:rsidRDefault="00F42D3F" w:rsidP="00F42D3F">
      <w:pPr>
        <w:spacing w:after="362"/>
        <w:ind w:left="-5"/>
        <w:rPr>
          <w:rFonts w:asciiTheme="minorHAnsi" w:hAnsiTheme="minorHAnsi" w:cstheme="minorHAnsi"/>
          <w:sz w:val="22"/>
        </w:rPr>
      </w:pPr>
      <w:r w:rsidRPr="002938DD">
        <w:rPr>
          <w:rFonts w:asciiTheme="minorHAnsi" w:hAnsiTheme="minorHAnsi" w:cstheme="minorHAnsi"/>
          <w:sz w:val="22"/>
        </w:rPr>
        <w:t xml:space="preserve">Avian influenza, caused by an RNA virus with in the Orthomyxoviridae family </w:t>
      </w:r>
      <w:r w:rsidR="003C6FE9">
        <w:rPr>
          <w:rFonts w:ascii="Times New Roman" w:hAnsi="Times New Roman" w:cs="Times New Roman"/>
          <w:spacing w:val="-2"/>
        </w:rPr>
        <w:t>[1</w:t>
      </w:r>
      <w:r w:rsidR="003C6FE9" w:rsidRPr="00F46750">
        <w:rPr>
          <w:rFonts w:ascii="Times New Roman" w:hAnsi="Times New Roman" w:cs="Times New Roman"/>
          <w:spacing w:val="-2"/>
        </w:rPr>
        <w:t>]</w:t>
      </w:r>
      <w:r w:rsidRPr="002938DD">
        <w:rPr>
          <w:rFonts w:asciiTheme="minorHAnsi" w:hAnsiTheme="minorHAnsi" w:cstheme="minorHAnsi"/>
          <w:sz w:val="22"/>
        </w:rPr>
        <w:t xml:space="preserve">, is a respiratory infection affecting birds and mammals. It is categorized into three main types (A, B and C) based on variances in two crucial internal proteins </w:t>
      </w:r>
      <w:r w:rsidR="00526326">
        <w:rPr>
          <w:rFonts w:ascii="Times New Roman" w:hAnsi="Times New Roman" w:cs="Times New Roman"/>
          <w:spacing w:val="-2"/>
        </w:rPr>
        <w:t>[9</w:t>
      </w:r>
      <w:r w:rsidR="00526326" w:rsidRPr="00F46750">
        <w:rPr>
          <w:rFonts w:ascii="Times New Roman" w:hAnsi="Times New Roman" w:cs="Times New Roman"/>
          <w:spacing w:val="-2"/>
        </w:rPr>
        <w:t>]</w:t>
      </w:r>
      <w:r w:rsidRPr="002938DD">
        <w:rPr>
          <w:rFonts w:asciiTheme="minorHAnsi" w:hAnsiTheme="minorHAnsi" w:cstheme="minorHAnsi"/>
          <w:sz w:val="22"/>
        </w:rPr>
        <w:t xml:space="preserve">. Of these types, avian virus A is the most perilous and epidemiologically significant. It holds ecological and evolutionary interest due to its presence across diverse bird and mammal species, often undergoing notable changes in immunological properties. According to </w:t>
      </w:r>
      <w:r w:rsidR="00526326">
        <w:rPr>
          <w:rFonts w:ascii="Times New Roman" w:hAnsi="Times New Roman" w:cs="Times New Roman"/>
          <w:spacing w:val="-2"/>
        </w:rPr>
        <w:t>[15</w:t>
      </w:r>
      <w:r w:rsidR="00526326" w:rsidRPr="00F46750">
        <w:rPr>
          <w:rFonts w:ascii="Times New Roman" w:hAnsi="Times New Roman" w:cs="Times New Roman"/>
          <w:spacing w:val="-2"/>
        </w:rPr>
        <w:t>]</w:t>
      </w:r>
      <w:r w:rsidRPr="002938DD">
        <w:rPr>
          <w:rFonts w:asciiTheme="minorHAnsi" w:hAnsiTheme="minorHAnsi" w:cstheme="minorHAnsi"/>
          <w:sz w:val="22"/>
        </w:rPr>
        <w:t xml:space="preserve">, avian influenza A comprises three subtypes transmissible to birds and humans: AH5, AH9, and AH7. Transmission to humans occurs through airborne exposure to the virus or contact with contaminated surfaces. In humans, infection symptoms include coughing, fever, chills, and headache. Although the virus naturally circulates in birds, human infections stem from contact with infected poultry excrement. The transmission of avian flu to humans leads to severe consequences. In 1998, 16 confirmed human cases and three suspected cases were reported </w:t>
      </w:r>
      <w:r w:rsidR="00526326">
        <w:rPr>
          <w:rFonts w:ascii="Times New Roman" w:hAnsi="Times New Roman" w:cs="Times New Roman"/>
          <w:spacing w:val="-2"/>
        </w:rPr>
        <w:t>[7</w:t>
      </w:r>
      <w:r w:rsidR="00526326" w:rsidRPr="00F46750">
        <w:rPr>
          <w:rFonts w:ascii="Times New Roman" w:hAnsi="Times New Roman" w:cs="Times New Roman"/>
          <w:spacing w:val="-2"/>
        </w:rPr>
        <w:t>]</w:t>
      </w:r>
      <w:r w:rsidRPr="002938DD">
        <w:rPr>
          <w:rFonts w:asciiTheme="minorHAnsi" w:hAnsiTheme="minorHAnsi" w:cstheme="minorHAnsi"/>
          <w:sz w:val="22"/>
        </w:rPr>
        <w:t xml:space="preserve">. According to (WHO 2023), Indonesia saw 151 cases, resulting in 52 fatalities, while Vietnam recorded 119 cases, with 59 fatalities. In 2004, the avian virus was identified </w:t>
      </w:r>
      <w:r w:rsidR="004C25DF" w:rsidRPr="002938DD">
        <w:rPr>
          <w:rFonts w:asciiTheme="minorHAnsi" w:hAnsiTheme="minorHAnsi" w:cstheme="minorHAnsi"/>
          <w:sz w:val="22"/>
        </w:rPr>
        <w:t>migratory</w:t>
      </w:r>
      <w:r w:rsidRPr="002938DD">
        <w:rPr>
          <w:rFonts w:asciiTheme="minorHAnsi" w:hAnsiTheme="minorHAnsi" w:cstheme="minorHAnsi"/>
          <w:sz w:val="22"/>
        </w:rPr>
        <w:t xml:space="preserve"> birds in Hong</w:t>
      </w:r>
      <w:r>
        <w:rPr>
          <w:rFonts w:asciiTheme="minorHAnsi" w:hAnsiTheme="minorHAnsi" w:cstheme="minorHAnsi"/>
          <w:sz w:val="22"/>
        </w:rPr>
        <w:t xml:space="preserve"> </w:t>
      </w:r>
      <w:r w:rsidRPr="002938DD">
        <w:rPr>
          <w:rFonts w:asciiTheme="minorHAnsi" w:hAnsiTheme="minorHAnsi" w:cstheme="minorHAnsi"/>
          <w:sz w:val="22"/>
        </w:rPr>
        <w:t xml:space="preserve">Kong, with no evidence of local poultry, pet birds, or leisure birds being infected (Malcolm et al. 2006). On April 5, 2023, a 53-year-old man from northern Chile was reportedly infected, displaying no comorbidities or recent travel history. WHO reported a poultry farm employee in England contracting highly pathogenic avian influenza </w:t>
      </w:r>
      <w:proofErr w:type="gramStart"/>
      <w:r w:rsidRPr="002938DD">
        <w:rPr>
          <w:rFonts w:asciiTheme="minorHAnsi" w:hAnsiTheme="minorHAnsi" w:cstheme="minorHAnsi"/>
          <w:sz w:val="22"/>
        </w:rPr>
        <w:t>A(</w:t>
      </w:r>
      <w:proofErr w:type="gramEnd"/>
      <w:r w:rsidRPr="002938DD">
        <w:rPr>
          <w:rFonts w:asciiTheme="minorHAnsi" w:hAnsiTheme="minorHAnsi" w:cstheme="minorHAnsi"/>
          <w:sz w:val="22"/>
        </w:rPr>
        <w:t xml:space="preserve">H5N1) viruses in mid-May. A second individual involved in slaughter operations at the farm also </w:t>
      </w:r>
      <w:r w:rsidRPr="002938DD">
        <w:rPr>
          <w:rFonts w:asciiTheme="minorHAnsi" w:hAnsiTheme="minorHAnsi" w:cstheme="minorHAnsi"/>
          <w:sz w:val="22"/>
        </w:rPr>
        <w:lastRenderedPageBreak/>
        <w:t>tested positive for the virus. Global concerns about avian f</w:t>
      </w:r>
      <w:r w:rsidR="004C25DF">
        <w:rPr>
          <w:rFonts w:asciiTheme="minorHAnsi" w:hAnsiTheme="minorHAnsi" w:cstheme="minorHAnsi"/>
          <w:sz w:val="22"/>
        </w:rPr>
        <w:t>l</w:t>
      </w:r>
      <w:r w:rsidRPr="002938DD">
        <w:rPr>
          <w:rFonts w:asciiTheme="minorHAnsi" w:hAnsiTheme="minorHAnsi" w:cstheme="minorHAnsi"/>
          <w:sz w:val="22"/>
        </w:rPr>
        <w:t>u’s rapid spread persist. Inadequate treatment of this disease can result in severe health complications and significant economic and societal burdens.</w:t>
      </w:r>
    </w:p>
    <w:p w14:paraId="060B814B" w14:textId="77777777" w:rsidR="00F42D3F" w:rsidRPr="002938DD" w:rsidRDefault="00F42D3F" w:rsidP="00F42D3F">
      <w:pPr>
        <w:tabs>
          <w:tab w:val="center" w:pos="4838"/>
        </w:tabs>
        <w:spacing w:after="460" w:line="265" w:lineRule="auto"/>
        <w:ind w:left="-15" w:firstLine="0"/>
        <w:jc w:val="left"/>
        <w:rPr>
          <w:rFonts w:asciiTheme="minorHAnsi" w:hAnsiTheme="minorHAnsi" w:cstheme="minorHAnsi"/>
          <w:sz w:val="22"/>
        </w:rPr>
      </w:pPr>
      <w:r w:rsidRPr="002938DD">
        <w:rPr>
          <w:rFonts w:asciiTheme="minorHAnsi" w:hAnsiTheme="minorHAnsi" w:cstheme="minorHAnsi"/>
          <w:b/>
          <w:sz w:val="22"/>
        </w:rPr>
        <w:t>2.0</w:t>
      </w:r>
      <w:r>
        <w:rPr>
          <w:rFonts w:asciiTheme="minorHAnsi" w:hAnsiTheme="minorHAnsi" w:cstheme="minorHAnsi"/>
          <w:b/>
          <w:sz w:val="22"/>
        </w:rPr>
        <w:t xml:space="preserve"> </w:t>
      </w:r>
      <w:r w:rsidRPr="002938DD">
        <w:rPr>
          <w:rFonts w:asciiTheme="minorHAnsi" w:hAnsiTheme="minorHAnsi" w:cstheme="minorHAnsi"/>
          <w:b/>
          <w:sz w:val="22"/>
        </w:rPr>
        <w:t>LITERATURE REVIEW</w:t>
      </w:r>
    </w:p>
    <w:p w14:paraId="4EB95BAA" w14:textId="1A702343" w:rsidR="00526326" w:rsidRPr="002938DD" w:rsidRDefault="00F42D3F" w:rsidP="00526326">
      <w:pPr>
        <w:ind w:left="-15" w:firstLine="0"/>
        <w:rPr>
          <w:rFonts w:asciiTheme="minorHAnsi" w:hAnsiTheme="minorHAnsi" w:cstheme="minorHAnsi"/>
          <w:sz w:val="22"/>
        </w:rPr>
      </w:pPr>
      <w:r w:rsidRPr="002938DD">
        <w:rPr>
          <w:rFonts w:asciiTheme="minorHAnsi" w:hAnsiTheme="minorHAnsi" w:cstheme="minorHAnsi"/>
          <w:sz w:val="22"/>
        </w:rPr>
        <w:t>Mathematical models have emerged as valuable tools for understanding avian virus dynamics. In a related study,</w:t>
      </w:r>
      <w:r w:rsidR="00526326" w:rsidRPr="00526326">
        <w:rPr>
          <w:rFonts w:asciiTheme="minorHAnsi" w:hAnsiTheme="minorHAnsi" w:cstheme="minorHAnsi"/>
          <w:sz w:val="22"/>
        </w:rPr>
        <w:t xml:space="preserve"> </w:t>
      </w:r>
      <w:r w:rsidR="00526326">
        <w:rPr>
          <w:rFonts w:asciiTheme="minorHAnsi" w:hAnsiTheme="minorHAnsi" w:cstheme="minorHAnsi"/>
          <w:sz w:val="22"/>
        </w:rPr>
        <w:t>[18]</w:t>
      </w:r>
      <w:r w:rsidRPr="002938DD">
        <w:rPr>
          <w:rFonts w:asciiTheme="minorHAnsi" w:hAnsiTheme="minorHAnsi" w:cstheme="minorHAnsi"/>
          <w:sz w:val="22"/>
        </w:rPr>
        <w:t xml:space="preserve"> incorporated spatial factors and phases into a model, while </w:t>
      </w:r>
      <w:r w:rsidR="00526326">
        <w:rPr>
          <w:rFonts w:asciiTheme="minorHAnsi" w:hAnsiTheme="minorHAnsi" w:cstheme="minorHAnsi"/>
          <w:sz w:val="22"/>
        </w:rPr>
        <w:t>[12]</w:t>
      </w:r>
      <w:r w:rsidRPr="002938DD">
        <w:rPr>
          <w:rFonts w:asciiTheme="minorHAnsi" w:hAnsiTheme="minorHAnsi" w:cstheme="minorHAnsi"/>
          <w:sz w:val="22"/>
        </w:rPr>
        <w:t xml:space="preserve"> proposed a differential equation model. </w:t>
      </w:r>
      <w:r w:rsidR="004E1273">
        <w:rPr>
          <w:rFonts w:asciiTheme="minorHAnsi" w:hAnsiTheme="minorHAnsi" w:cstheme="minorHAnsi"/>
          <w:sz w:val="22"/>
        </w:rPr>
        <w:t xml:space="preserve">[10] </w:t>
      </w:r>
      <w:r w:rsidRPr="002938DD">
        <w:rPr>
          <w:rFonts w:asciiTheme="minorHAnsi" w:hAnsiTheme="minorHAnsi" w:cstheme="minorHAnsi"/>
          <w:sz w:val="22"/>
        </w:rPr>
        <w:t>extended</w:t>
      </w:r>
      <w:r w:rsidR="00526326">
        <w:rPr>
          <w:rFonts w:asciiTheme="minorHAnsi" w:hAnsiTheme="minorHAnsi" w:cstheme="minorHAnsi"/>
          <w:sz w:val="22"/>
        </w:rPr>
        <w:t xml:space="preserve"> </w:t>
      </w:r>
      <w:proofErr w:type="spellStart"/>
      <w:r w:rsidR="00526326" w:rsidRPr="002938DD">
        <w:rPr>
          <w:rFonts w:asciiTheme="minorHAnsi" w:hAnsiTheme="minorHAnsi" w:cstheme="minorHAnsi"/>
          <w:sz w:val="22"/>
        </w:rPr>
        <w:t>Iwami’s</w:t>
      </w:r>
      <w:proofErr w:type="spellEnd"/>
      <w:r w:rsidR="00526326" w:rsidRPr="002938DD">
        <w:rPr>
          <w:rFonts w:asciiTheme="minorHAnsi" w:hAnsiTheme="minorHAnsi" w:cstheme="minorHAnsi"/>
          <w:sz w:val="22"/>
        </w:rPr>
        <w:t xml:space="preserve"> model</w:t>
      </w:r>
      <w:r w:rsidR="00526326">
        <w:rPr>
          <w:rFonts w:asciiTheme="minorHAnsi" w:hAnsiTheme="minorHAnsi" w:cstheme="minorHAnsi"/>
          <w:sz w:val="22"/>
        </w:rPr>
        <w:t xml:space="preserve">, </w:t>
      </w:r>
      <w:r w:rsidR="00526326" w:rsidRPr="002938DD">
        <w:rPr>
          <w:rFonts w:asciiTheme="minorHAnsi" w:hAnsiTheme="minorHAnsi" w:cstheme="minorHAnsi"/>
          <w:sz w:val="22"/>
        </w:rPr>
        <w:t>considering human-bird contact and isolating infected humans. Jung et al. 2009 presented another optimal</w:t>
      </w:r>
      <w:r w:rsidR="00526326">
        <w:rPr>
          <w:rFonts w:asciiTheme="minorHAnsi" w:hAnsiTheme="minorHAnsi" w:cstheme="minorHAnsi"/>
          <w:sz w:val="22"/>
        </w:rPr>
        <w:t xml:space="preserve"> </w:t>
      </w:r>
      <w:r w:rsidR="00526326" w:rsidRPr="002938DD">
        <w:rPr>
          <w:rFonts w:asciiTheme="minorHAnsi" w:hAnsiTheme="minorHAnsi" w:cstheme="minorHAnsi"/>
          <w:sz w:val="22"/>
        </w:rPr>
        <w:t xml:space="preserve">avian influenza strategy, while Vaidya et al. 2012 explored avian influenza dynamics in wild birds. </w:t>
      </w:r>
      <w:r w:rsidR="004E1273">
        <w:rPr>
          <w:rFonts w:asciiTheme="minorHAnsi" w:hAnsiTheme="minorHAnsi" w:cstheme="minorHAnsi"/>
          <w:sz w:val="22"/>
        </w:rPr>
        <w:t>[17]</w:t>
      </w:r>
      <w:r w:rsidR="004E1273" w:rsidRPr="002938DD">
        <w:rPr>
          <w:rFonts w:asciiTheme="minorHAnsi" w:hAnsiTheme="minorHAnsi" w:cstheme="minorHAnsi"/>
          <w:sz w:val="22"/>
        </w:rPr>
        <w:t xml:space="preserve"> introduced</w:t>
      </w:r>
      <w:r w:rsidR="00526326" w:rsidRPr="002938DD">
        <w:rPr>
          <w:rFonts w:asciiTheme="minorHAnsi" w:hAnsiTheme="minorHAnsi" w:cstheme="minorHAnsi"/>
          <w:sz w:val="22"/>
        </w:rPr>
        <w:t xml:space="preserve"> a model focusing on human suffering due to the virus.</w:t>
      </w:r>
    </w:p>
    <w:p w14:paraId="37FE59FB" w14:textId="0575DEC4" w:rsidR="00526326" w:rsidRPr="002938DD" w:rsidRDefault="00526326" w:rsidP="00526326">
      <w:pPr>
        <w:ind w:left="-5"/>
        <w:rPr>
          <w:rFonts w:asciiTheme="minorHAnsi" w:hAnsiTheme="minorHAnsi" w:cstheme="minorHAnsi"/>
          <w:sz w:val="22"/>
        </w:rPr>
      </w:pPr>
      <w:r w:rsidRPr="002938DD">
        <w:rPr>
          <w:rFonts w:asciiTheme="minorHAnsi" w:hAnsiTheme="minorHAnsi" w:cstheme="minorHAnsi"/>
          <w:sz w:val="22"/>
        </w:rPr>
        <w:t xml:space="preserve">Constantinescu et al., (2019) defines a new class of fractional differential operators alongside a family of random variables, which was further used to construct fractional </w:t>
      </w:r>
      <w:proofErr w:type="spellStart"/>
      <w:r w:rsidRPr="002938DD">
        <w:rPr>
          <w:rFonts w:asciiTheme="minorHAnsi" w:hAnsiTheme="minorHAnsi" w:cstheme="minorHAnsi"/>
          <w:sz w:val="22"/>
        </w:rPr>
        <w:t>integro</w:t>
      </w:r>
      <w:proofErr w:type="spellEnd"/>
      <w:r w:rsidRPr="002938DD">
        <w:rPr>
          <w:rFonts w:asciiTheme="minorHAnsi" w:hAnsiTheme="minorHAnsi" w:cstheme="minorHAnsi"/>
          <w:sz w:val="22"/>
        </w:rPr>
        <w:t xml:space="preserve">-differential equations for ruin probabilities. These Authors used the ruin probability in collective renewal risk models with inter-arrival time distributions. Gamma-time risk models and fractional poison risk models are two specific cases investigated whose ruin probabilities have explicit solutions when claim size distributions exhibit rational Laplace transform. </w:t>
      </w:r>
      <w:r w:rsidR="004E1273">
        <w:rPr>
          <w:rFonts w:asciiTheme="minorHAnsi" w:hAnsiTheme="minorHAnsi" w:cstheme="minorHAnsi"/>
          <w:sz w:val="22"/>
        </w:rPr>
        <w:t xml:space="preserve">[16] </w:t>
      </w:r>
      <w:r w:rsidR="00AE3158" w:rsidRPr="002938DD">
        <w:rPr>
          <w:rFonts w:asciiTheme="minorHAnsi" w:hAnsiTheme="minorHAnsi" w:cstheme="minorHAnsi"/>
          <w:sz w:val="22"/>
        </w:rPr>
        <w:t>Constructed</w:t>
      </w:r>
      <w:r w:rsidRPr="002938DD">
        <w:rPr>
          <w:rFonts w:asciiTheme="minorHAnsi" w:hAnsiTheme="minorHAnsi" w:cstheme="minorHAnsi"/>
          <w:sz w:val="22"/>
        </w:rPr>
        <w:t xml:space="preserve"> two nonlinear dynamics of avian influenza bird-to-human transmission models with different growth laws of the avian population, one being logistic growth and the second with </w:t>
      </w:r>
      <w:proofErr w:type="spellStart"/>
      <w:r w:rsidRPr="002938DD">
        <w:rPr>
          <w:rFonts w:asciiTheme="minorHAnsi" w:hAnsiTheme="minorHAnsi" w:cstheme="minorHAnsi"/>
          <w:sz w:val="22"/>
        </w:rPr>
        <w:t>Allee</w:t>
      </w:r>
      <w:proofErr w:type="spellEnd"/>
      <w:r w:rsidRPr="002938DD">
        <w:rPr>
          <w:rFonts w:asciiTheme="minorHAnsi" w:hAnsiTheme="minorHAnsi" w:cstheme="minorHAnsi"/>
          <w:sz w:val="22"/>
        </w:rPr>
        <w:t xml:space="preserve"> effect, and analysis of the model dynamical </w:t>
      </w:r>
      <w:proofErr w:type="spellStart"/>
      <w:r w:rsidRPr="002938DD">
        <w:rPr>
          <w:rFonts w:asciiTheme="minorHAnsi" w:hAnsiTheme="minorHAnsi" w:cstheme="minorHAnsi"/>
          <w:sz w:val="22"/>
        </w:rPr>
        <w:t>behaviour</w:t>
      </w:r>
      <w:proofErr w:type="spellEnd"/>
      <w:r w:rsidRPr="002938DD">
        <w:rPr>
          <w:rFonts w:asciiTheme="minorHAnsi" w:hAnsiTheme="minorHAnsi" w:cstheme="minorHAnsi"/>
          <w:sz w:val="22"/>
        </w:rPr>
        <w:t xml:space="preserve"> were examined. A threshold value for the prevalence of avian influenza and investigated the local or global asymptotically stability of each equilibrium of the systems by linear analysis technique or combining </w:t>
      </w:r>
      <w:proofErr w:type="spellStart"/>
      <w:r w:rsidRPr="002938DD">
        <w:rPr>
          <w:rFonts w:asciiTheme="minorHAnsi" w:hAnsiTheme="minorHAnsi" w:cstheme="minorHAnsi"/>
          <w:sz w:val="22"/>
        </w:rPr>
        <w:t>Liapunov</w:t>
      </w:r>
      <w:proofErr w:type="spellEnd"/>
      <w:r w:rsidRPr="002938DD">
        <w:rPr>
          <w:rFonts w:asciiTheme="minorHAnsi" w:hAnsiTheme="minorHAnsi" w:cstheme="minorHAnsi"/>
          <w:sz w:val="22"/>
        </w:rPr>
        <w:t xml:space="preserve"> function method and LaSalle’s invariance principle, respectively. Furthermore, the authors gave necessary and sufficient conditions for the occurrence of periodic solutions in the avian influenza system with </w:t>
      </w:r>
      <w:proofErr w:type="spellStart"/>
      <w:r w:rsidRPr="002938DD">
        <w:rPr>
          <w:rFonts w:asciiTheme="minorHAnsi" w:hAnsiTheme="minorHAnsi" w:cstheme="minorHAnsi"/>
          <w:sz w:val="22"/>
        </w:rPr>
        <w:t>Allee</w:t>
      </w:r>
      <w:proofErr w:type="spellEnd"/>
      <w:r w:rsidRPr="002938DD">
        <w:rPr>
          <w:rFonts w:asciiTheme="minorHAnsi" w:hAnsiTheme="minorHAnsi" w:cstheme="minorHAnsi"/>
          <w:sz w:val="22"/>
        </w:rPr>
        <w:t xml:space="preserve"> effect of the avian population. Numerical simulations were also presented to validate the theoretical results.</w:t>
      </w:r>
    </w:p>
    <w:p w14:paraId="33CEC821" w14:textId="400ACCCA" w:rsidR="00526326" w:rsidRPr="002938DD" w:rsidRDefault="004E1273" w:rsidP="00526326">
      <w:pPr>
        <w:ind w:left="-5"/>
        <w:rPr>
          <w:rFonts w:asciiTheme="minorHAnsi" w:hAnsiTheme="minorHAnsi" w:cstheme="minorHAnsi"/>
          <w:sz w:val="22"/>
        </w:rPr>
      </w:pPr>
      <w:r>
        <w:rPr>
          <w:rFonts w:asciiTheme="minorHAnsi" w:hAnsiTheme="minorHAnsi" w:cstheme="minorHAnsi"/>
          <w:sz w:val="22"/>
        </w:rPr>
        <w:t xml:space="preserve">[19] </w:t>
      </w:r>
      <w:r w:rsidR="00AE3158" w:rsidRPr="002938DD">
        <w:rPr>
          <w:rFonts w:asciiTheme="minorHAnsi" w:hAnsiTheme="minorHAnsi" w:cstheme="minorHAnsi"/>
          <w:sz w:val="22"/>
        </w:rPr>
        <w:t>Formulated</w:t>
      </w:r>
      <w:r w:rsidR="00526326" w:rsidRPr="002938DD">
        <w:rPr>
          <w:rFonts w:asciiTheme="minorHAnsi" w:hAnsiTheme="minorHAnsi" w:cstheme="minorHAnsi"/>
          <w:sz w:val="22"/>
        </w:rPr>
        <w:t xml:space="preserve"> mathematical model of Avian Influenza for both human and bird population. They computed basic reproduction number </w:t>
      </w:r>
      <w:r w:rsidR="00526326" w:rsidRPr="002938DD">
        <w:rPr>
          <w:rFonts w:asciiTheme="minorHAnsi" w:hAnsiTheme="minorHAnsi" w:cstheme="minorHAnsi"/>
          <w:noProof/>
          <w:sz w:val="22"/>
          <w:lang w:val="en-IN" w:eastAsia="en-IN"/>
        </w:rPr>
        <w:drawing>
          <wp:inline distT="0" distB="0" distL="0" distR="0" wp14:anchorId="2E0D9D2D" wp14:editId="5B538A68">
            <wp:extent cx="652272" cy="167639"/>
            <wp:effectExtent l="0" t="0" r="0" b="0"/>
            <wp:docPr id="71100" name="Picture 71100"/>
            <wp:cNvGraphicFramePr/>
            <a:graphic xmlns:a="http://schemas.openxmlformats.org/drawingml/2006/main">
              <a:graphicData uri="http://schemas.openxmlformats.org/drawingml/2006/picture">
                <pic:pic xmlns:pic="http://schemas.openxmlformats.org/drawingml/2006/picture">
                  <pic:nvPicPr>
                    <pic:cNvPr id="71100" name="Picture 71100"/>
                    <pic:cNvPicPr/>
                  </pic:nvPicPr>
                  <pic:blipFill>
                    <a:blip r:embed="rId8"/>
                    <a:stretch>
                      <a:fillRect/>
                    </a:stretch>
                  </pic:blipFill>
                  <pic:spPr>
                    <a:xfrm>
                      <a:off x="0" y="0"/>
                      <a:ext cx="652272" cy="167639"/>
                    </a:xfrm>
                    <a:prstGeom prst="rect">
                      <a:avLst/>
                    </a:prstGeom>
                  </pic:spPr>
                </pic:pic>
              </a:graphicData>
            </a:graphic>
          </wp:inline>
        </w:drawing>
      </w:r>
      <w:r w:rsidR="00526326" w:rsidRPr="002938DD">
        <w:rPr>
          <w:rFonts w:asciiTheme="minorHAnsi" w:hAnsiTheme="minorHAnsi" w:cstheme="minorHAnsi"/>
          <w:sz w:val="22"/>
        </w:rPr>
        <w:t xml:space="preserve"> for both human</w:t>
      </w:r>
    </w:p>
    <w:p w14:paraId="1EE05A94" w14:textId="25FA00CF" w:rsidR="00526326" w:rsidRPr="002938DD" w:rsidRDefault="00526326" w:rsidP="00526326">
      <w:pPr>
        <w:ind w:left="-5"/>
        <w:rPr>
          <w:rFonts w:asciiTheme="minorHAnsi" w:hAnsiTheme="minorHAnsi" w:cstheme="minorHAnsi"/>
          <w:sz w:val="22"/>
        </w:rPr>
      </w:pPr>
      <w:proofErr w:type="gramStart"/>
      <w:r w:rsidRPr="002938DD">
        <w:rPr>
          <w:rFonts w:asciiTheme="minorHAnsi" w:hAnsiTheme="minorHAnsi" w:cstheme="minorHAnsi"/>
          <w:sz w:val="22"/>
        </w:rPr>
        <w:t>and</w:t>
      </w:r>
      <w:proofErr w:type="gramEnd"/>
      <w:r w:rsidRPr="002938DD">
        <w:rPr>
          <w:rFonts w:asciiTheme="minorHAnsi" w:hAnsiTheme="minorHAnsi" w:cstheme="minorHAnsi"/>
          <w:sz w:val="22"/>
        </w:rPr>
        <w:t xml:space="preserve"> bird population respectively and locally and globally asymptotically stability was obtained for disease-free equilibrium and unique endemic equilibrium point was globally asymptotically state in bird population when</w:t>
      </w:r>
      <w:r w:rsidRPr="002938DD">
        <w:rPr>
          <w:rFonts w:asciiTheme="minorHAnsi" w:hAnsiTheme="minorHAnsi" w:cstheme="minorHAnsi"/>
          <w:noProof/>
          <w:sz w:val="22"/>
          <w:lang w:val="en-IN" w:eastAsia="en-IN"/>
        </w:rPr>
        <w:drawing>
          <wp:inline distT="0" distB="0" distL="0" distR="0" wp14:anchorId="2EF1A76D" wp14:editId="07B0CCCE">
            <wp:extent cx="536448" cy="170688"/>
            <wp:effectExtent l="0" t="0" r="0" b="0"/>
            <wp:docPr id="71101" name="Picture 71101"/>
            <wp:cNvGraphicFramePr/>
            <a:graphic xmlns:a="http://schemas.openxmlformats.org/drawingml/2006/main">
              <a:graphicData uri="http://schemas.openxmlformats.org/drawingml/2006/picture">
                <pic:pic xmlns:pic="http://schemas.openxmlformats.org/drawingml/2006/picture">
                  <pic:nvPicPr>
                    <pic:cNvPr id="71101" name="Picture 71101"/>
                    <pic:cNvPicPr/>
                  </pic:nvPicPr>
                  <pic:blipFill>
                    <a:blip r:embed="rId9"/>
                    <a:stretch>
                      <a:fillRect/>
                    </a:stretch>
                  </pic:blipFill>
                  <pic:spPr>
                    <a:xfrm>
                      <a:off x="0" y="0"/>
                      <a:ext cx="536448" cy="170688"/>
                    </a:xfrm>
                    <a:prstGeom prst="rect">
                      <a:avLst/>
                    </a:prstGeom>
                  </pic:spPr>
                </pic:pic>
              </a:graphicData>
            </a:graphic>
          </wp:inline>
        </w:drawing>
      </w:r>
      <w:r w:rsidRPr="002938DD">
        <w:rPr>
          <w:rFonts w:asciiTheme="minorHAnsi" w:hAnsiTheme="minorHAnsi" w:cstheme="minorHAnsi"/>
          <w:i/>
          <w:sz w:val="22"/>
        </w:rPr>
        <w:t xml:space="preserve">. </w:t>
      </w:r>
      <w:r w:rsidRPr="002938DD">
        <w:rPr>
          <w:rFonts w:asciiTheme="minorHAnsi" w:hAnsiTheme="minorHAnsi" w:cstheme="minorHAnsi"/>
          <w:sz w:val="22"/>
        </w:rPr>
        <w:t xml:space="preserve">In an extensive numerical simulations and sensitivity analysis for various parameters of the model were also carried out. They concluded that Vaccination and Quarantined play a vital role for early recovery of the disease. Furthermore, quarantine the infectious population is in proportion to the recovery individuals. Recommendation suggested that suitable vaccine should be developed &amp; appropriate interval of vaccination be chosen for recovery of the disease. </w:t>
      </w:r>
      <w:r w:rsidR="004E1273">
        <w:rPr>
          <w:rFonts w:asciiTheme="minorHAnsi" w:hAnsiTheme="minorHAnsi" w:cstheme="minorHAnsi"/>
          <w:sz w:val="22"/>
        </w:rPr>
        <w:t>[22]</w:t>
      </w:r>
      <w:r w:rsidRPr="002938DD">
        <w:rPr>
          <w:rFonts w:asciiTheme="minorHAnsi" w:hAnsiTheme="minorHAnsi" w:cstheme="minorHAnsi"/>
          <w:sz w:val="22"/>
        </w:rPr>
        <w:t xml:space="preserve"> </w:t>
      </w:r>
      <w:proofErr w:type="gramStart"/>
      <w:r w:rsidRPr="002938DD">
        <w:rPr>
          <w:rFonts w:asciiTheme="minorHAnsi" w:hAnsiTheme="minorHAnsi" w:cstheme="minorHAnsi"/>
          <w:sz w:val="22"/>
        </w:rPr>
        <w:t>studied</w:t>
      </w:r>
      <w:proofErr w:type="gramEnd"/>
      <w:r w:rsidRPr="002938DD">
        <w:rPr>
          <w:rFonts w:asciiTheme="minorHAnsi" w:hAnsiTheme="minorHAnsi" w:cstheme="minorHAnsi"/>
          <w:sz w:val="22"/>
        </w:rPr>
        <w:t xml:space="preserve"> bird flu infection within a poultry farm with effect of spatial diffusion. Effect of threshold number that gives measure of infectious intensity was investigated, which depends on three factors; removal of infected bird, vaccination, and capacity of the farm. </w:t>
      </w:r>
      <w:r w:rsidR="000A1397">
        <w:rPr>
          <w:rFonts w:asciiTheme="minorHAnsi" w:hAnsiTheme="minorHAnsi" w:cstheme="minorHAnsi"/>
          <w:sz w:val="22"/>
        </w:rPr>
        <w:t xml:space="preserve">The </w:t>
      </w:r>
      <w:r w:rsidR="000A1397" w:rsidRPr="002938DD">
        <w:rPr>
          <w:rFonts w:asciiTheme="minorHAnsi" w:hAnsiTheme="minorHAnsi" w:cstheme="minorHAnsi"/>
          <w:sz w:val="22"/>
        </w:rPr>
        <w:t>analysis</w:t>
      </w:r>
      <w:r w:rsidRPr="002938DD">
        <w:rPr>
          <w:rFonts w:asciiTheme="minorHAnsi" w:hAnsiTheme="minorHAnsi" w:cstheme="minorHAnsi"/>
          <w:sz w:val="22"/>
        </w:rPr>
        <w:t xml:space="preserve"> showed that transmission of bird flu within a poultry is expressible in terms of travelling wave solutions. It also shows a spatial significance of diffusivity. These mean, infection can be fully </w:t>
      </w:r>
      <w:r w:rsidRPr="002938DD">
        <w:rPr>
          <w:rFonts w:asciiTheme="minorHAnsi" w:hAnsiTheme="minorHAnsi" w:cstheme="minorHAnsi"/>
          <w:sz w:val="22"/>
        </w:rPr>
        <w:lastRenderedPageBreak/>
        <w:t xml:space="preserve">controlled with appropriate vaccination and proper removal of infected individuals. </w:t>
      </w:r>
      <w:r w:rsidR="00CE72E9">
        <w:rPr>
          <w:rFonts w:asciiTheme="minorHAnsi" w:hAnsiTheme="minorHAnsi" w:cstheme="minorHAnsi"/>
          <w:sz w:val="22"/>
        </w:rPr>
        <w:t xml:space="preserve">[15] </w:t>
      </w:r>
      <w:r w:rsidR="00CE72E9" w:rsidRPr="002938DD">
        <w:rPr>
          <w:rFonts w:asciiTheme="minorHAnsi" w:hAnsiTheme="minorHAnsi" w:cstheme="minorHAnsi"/>
          <w:sz w:val="22"/>
        </w:rPr>
        <w:t>discussed</w:t>
      </w:r>
      <w:r w:rsidRPr="002938DD">
        <w:rPr>
          <w:rFonts w:asciiTheme="minorHAnsi" w:hAnsiTheme="minorHAnsi" w:cstheme="minorHAnsi"/>
          <w:sz w:val="22"/>
        </w:rPr>
        <w:t xml:space="preserve"> on global dynamics of Avian Influenza epidemic Models with psychological effect. The main consideration in the formulation was the psychological effect to Avian influenza in human population in which the </w:t>
      </w:r>
      <w:r w:rsidR="000A1397" w:rsidRPr="002938DD">
        <w:rPr>
          <w:rFonts w:asciiTheme="minorHAnsi" w:hAnsiTheme="minorHAnsi" w:cstheme="minorHAnsi"/>
          <w:sz w:val="22"/>
        </w:rPr>
        <w:t>avian</w:t>
      </w:r>
      <w:r w:rsidRPr="002938DD">
        <w:rPr>
          <w:rFonts w:asciiTheme="minorHAnsi" w:hAnsiTheme="minorHAnsi" w:cstheme="minorHAnsi"/>
          <w:sz w:val="22"/>
        </w:rPr>
        <w:t xml:space="preserve"> population exhibits saturated effect. The results demonstrated that the saturation effect within avian population and the psychological effect in human population cannot change the stability of equilibrium but can affect the number of infected human if the disease is prevalent. Also, the numerical simulation supports the theoretical results and sensitivity analyses of the basic reproduction.</w:t>
      </w:r>
    </w:p>
    <w:p w14:paraId="1FFFA946" w14:textId="1DA0CA64" w:rsidR="00526326" w:rsidRDefault="00CE72E9" w:rsidP="00526326">
      <w:pPr>
        <w:ind w:left="-5"/>
        <w:rPr>
          <w:rFonts w:asciiTheme="minorHAnsi" w:hAnsiTheme="minorHAnsi" w:cstheme="minorHAnsi"/>
          <w:sz w:val="22"/>
        </w:rPr>
      </w:pPr>
      <w:r>
        <w:rPr>
          <w:rFonts w:asciiTheme="minorHAnsi" w:hAnsiTheme="minorHAnsi" w:cstheme="minorHAnsi"/>
          <w:sz w:val="22"/>
        </w:rPr>
        <w:t xml:space="preserve">[2] </w:t>
      </w:r>
      <w:r w:rsidRPr="002938DD">
        <w:rPr>
          <w:rFonts w:asciiTheme="minorHAnsi" w:hAnsiTheme="minorHAnsi" w:cstheme="minorHAnsi"/>
          <w:sz w:val="22"/>
        </w:rPr>
        <w:t>Discussed</w:t>
      </w:r>
      <w:r w:rsidR="00526326" w:rsidRPr="002938DD">
        <w:rPr>
          <w:rFonts w:asciiTheme="minorHAnsi" w:hAnsiTheme="minorHAnsi" w:cstheme="minorHAnsi"/>
          <w:sz w:val="22"/>
        </w:rPr>
        <w:t xml:space="preserve"> the sensitivity analysis for avian influenza (bird flu) epidemic model with exposed class. </w:t>
      </w:r>
      <w:r>
        <w:rPr>
          <w:rFonts w:asciiTheme="minorHAnsi" w:hAnsiTheme="minorHAnsi" w:cstheme="minorHAnsi"/>
          <w:sz w:val="22"/>
        </w:rPr>
        <w:t xml:space="preserve">[4] </w:t>
      </w:r>
      <w:r w:rsidR="00526326" w:rsidRPr="002938DD">
        <w:rPr>
          <w:rFonts w:asciiTheme="minorHAnsi" w:hAnsiTheme="minorHAnsi" w:cstheme="minorHAnsi"/>
          <w:sz w:val="22"/>
        </w:rPr>
        <w:t xml:space="preserve">used fractional order in solving avian influenza epidemic model with quarantined vaccination. </w:t>
      </w:r>
      <w:r>
        <w:rPr>
          <w:rFonts w:asciiTheme="minorHAnsi" w:hAnsiTheme="minorHAnsi" w:cstheme="minorHAnsi"/>
          <w:sz w:val="22"/>
        </w:rPr>
        <w:t xml:space="preserve">[11] </w:t>
      </w:r>
      <w:r w:rsidR="00526326" w:rsidRPr="002938DD">
        <w:rPr>
          <w:rFonts w:asciiTheme="minorHAnsi" w:hAnsiTheme="minorHAnsi" w:cstheme="minorHAnsi"/>
          <w:sz w:val="22"/>
        </w:rPr>
        <w:t>examined the optimal control strategy for a continuous time mathematical model of avian influenza. They identified an effective strategy for diminishing the number for critically ill patients with avian flu and for treating carriers of the avian flu virus.</w:t>
      </w:r>
    </w:p>
    <w:p w14:paraId="331B7C4E" w14:textId="10A2C056" w:rsidR="00F42D3F" w:rsidRDefault="00F42D3F" w:rsidP="00526326">
      <w:pPr>
        <w:ind w:left="-5"/>
        <w:rPr>
          <w:rFonts w:asciiTheme="minorHAnsi" w:hAnsiTheme="minorHAnsi" w:cstheme="minorHAnsi"/>
          <w:sz w:val="22"/>
        </w:rPr>
      </w:pPr>
    </w:p>
    <w:p w14:paraId="407C8577" w14:textId="77777777" w:rsidR="00F42D3F" w:rsidRPr="002938DD" w:rsidRDefault="00F42D3F" w:rsidP="00F42D3F">
      <w:pPr>
        <w:tabs>
          <w:tab w:val="center" w:pos="4881"/>
        </w:tabs>
        <w:spacing w:after="459" w:line="265" w:lineRule="auto"/>
        <w:ind w:left="-15" w:firstLine="0"/>
        <w:jc w:val="left"/>
        <w:rPr>
          <w:rFonts w:asciiTheme="minorHAnsi" w:hAnsiTheme="minorHAnsi" w:cstheme="minorHAnsi"/>
          <w:sz w:val="22"/>
        </w:rPr>
      </w:pPr>
      <w:r w:rsidRPr="002938DD">
        <w:rPr>
          <w:rFonts w:asciiTheme="minorHAnsi" w:hAnsiTheme="minorHAnsi" w:cstheme="minorHAnsi"/>
          <w:b/>
          <w:sz w:val="22"/>
        </w:rPr>
        <w:t>3.0</w:t>
      </w:r>
      <w:r>
        <w:rPr>
          <w:rFonts w:asciiTheme="minorHAnsi" w:hAnsiTheme="minorHAnsi" w:cstheme="minorHAnsi"/>
          <w:b/>
          <w:sz w:val="22"/>
        </w:rPr>
        <w:t xml:space="preserve"> </w:t>
      </w:r>
      <w:r w:rsidRPr="002938DD">
        <w:rPr>
          <w:rFonts w:asciiTheme="minorHAnsi" w:hAnsiTheme="minorHAnsi" w:cstheme="minorHAnsi"/>
          <w:b/>
          <w:sz w:val="22"/>
        </w:rPr>
        <w:t>METHODS</w:t>
      </w:r>
    </w:p>
    <w:p w14:paraId="04190ADD" w14:textId="77777777" w:rsidR="00F42D3F" w:rsidRPr="002938DD" w:rsidRDefault="00F42D3F" w:rsidP="00F42D3F">
      <w:pPr>
        <w:pStyle w:val="Heading2"/>
        <w:tabs>
          <w:tab w:val="center" w:pos="2091"/>
        </w:tabs>
        <w:spacing w:after="265"/>
        <w:ind w:left="-15" w:firstLine="0"/>
        <w:rPr>
          <w:rFonts w:asciiTheme="minorHAnsi" w:hAnsiTheme="minorHAnsi" w:cstheme="minorHAnsi"/>
          <w:sz w:val="22"/>
        </w:rPr>
      </w:pPr>
      <w:bookmarkStart w:id="2" w:name="_Toc73218"/>
      <w:r w:rsidRPr="002938DD">
        <w:rPr>
          <w:rFonts w:asciiTheme="minorHAnsi" w:hAnsiTheme="minorHAnsi" w:cstheme="minorHAnsi"/>
          <w:sz w:val="22"/>
        </w:rPr>
        <w:t>3.1</w:t>
      </w:r>
      <w:r>
        <w:rPr>
          <w:rFonts w:asciiTheme="minorHAnsi" w:hAnsiTheme="minorHAnsi" w:cstheme="minorHAnsi"/>
          <w:sz w:val="22"/>
        </w:rPr>
        <w:t xml:space="preserve"> </w:t>
      </w:r>
      <w:r w:rsidRPr="002938DD">
        <w:rPr>
          <w:rFonts w:asciiTheme="minorHAnsi" w:hAnsiTheme="minorHAnsi" w:cstheme="minorHAnsi"/>
          <w:sz w:val="22"/>
        </w:rPr>
        <w:t>Model Formulation</w:t>
      </w:r>
      <w:bookmarkEnd w:id="2"/>
    </w:p>
    <w:p w14:paraId="4FC27196" w14:textId="77777777" w:rsidR="00F42D3F" w:rsidRPr="002938DD" w:rsidRDefault="00F42D3F" w:rsidP="00F42D3F">
      <w:pPr>
        <w:spacing w:after="267"/>
        <w:ind w:left="-5"/>
        <w:rPr>
          <w:rFonts w:asciiTheme="minorHAnsi" w:hAnsiTheme="minorHAnsi" w:cstheme="minorHAnsi"/>
          <w:sz w:val="22"/>
        </w:rPr>
      </w:pPr>
      <w:r w:rsidRPr="002938DD">
        <w:rPr>
          <w:rFonts w:asciiTheme="minorHAnsi" w:hAnsiTheme="minorHAnsi" w:cstheme="minorHAnsi"/>
          <w:sz w:val="22"/>
        </w:rPr>
        <w:t xml:space="preserve">The model is a modification of the model proposed by </w:t>
      </w:r>
      <w:proofErr w:type="spellStart"/>
      <w:r w:rsidRPr="002938DD">
        <w:rPr>
          <w:rFonts w:asciiTheme="minorHAnsi" w:hAnsiTheme="minorHAnsi" w:cstheme="minorHAnsi"/>
          <w:sz w:val="22"/>
        </w:rPr>
        <w:t>Akpan</w:t>
      </w:r>
      <w:proofErr w:type="spellEnd"/>
      <w:r w:rsidRPr="002938DD">
        <w:rPr>
          <w:rFonts w:asciiTheme="minorHAnsi" w:hAnsiTheme="minorHAnsi" w:cstheme="minorHAnsi"/>
          <w:sz w:val="22"/>
        </w:rPr>
        <w:t xml:space="preserve"> and Ibrahim et al. (2022). They presumed that the human and bird population are divided into nine (9) compartments namely. Susceptible (S), Exposed (E), Infected human with avian strain (</w:t>
      </w:r>
      <w:proofErr w:type="spellStart"/>
      <w:r w:rsidRPr="002938DD">
        <w:rPr>
          <w:rFonts w:asciiTheme="minorHAnsi" w:hAnsiTheme="minorHAnsi" w:cstheme="minorHAnsi"/>
          <w:i/>
          <w:sz w:val="22"/>
        </w:rPr>
        <w:t>I</w:t>
      </w:r>
      <w:r w:rsidRPr="002938DD">
        <w:rPr>
          <w:rFonts w:asciiTheme="minorHAnsi" w:hAnsiTheme="minorHAnsi" w:cstheme="minorHAnsi"/>
          <w:i/>
          <w:sz w:val="22"/>
          <w:vertAlign w:val="subscript"/>
        </w:rPr>
        <w:t>a</w:t>
      </w:r>
      <w:proofErr w:type="spellEnd"/>
      <w:r w:rsidRPr="002938DD">
        <w:rPr>
          <w:rFonts w:asciiTheme="minorHAnsi" w:hAnsiTheme="minorHAnsi" w:cstheme="minorHAnsi"/>
          <w:sz w:val="22"/>
        </w:rPr>
        <w:t>), Infected human with mutant strain (</w:t>
      </w:r>
      <w:proofErr w:type="spellStart"/>
      <w:r w:rsidRPr="002938DD">
        <w:rPr>
          <w:rFonts w:asciiTheme="minorHAnsi" w:hAnsiTheme="minorHAnsi" w:cstheme="minorHAnsi"/>
          <w:i/>
          <w:sz w:val="22"/>
        </w:rPr>
        <w:t>I</w:t>
      </w:r>
      <w:r w:rsidRPr="002938DD">
        <w:rPr>
          <w:rFonts w:asciiTheme="minorHAnsi" w:hAnsiTheme="minorHAnsi" w:cstheme="minorHAnsi"/>
          <w:i/>
          <w:sz w:val="22"/>
          <w:vertAlign w:val="subscript"/>
        </w:rPr>
        <w:t>m</w:t>
      </w:r>
      <w:proofErr w:type="spellEnd"/>
      <w:r w:rsidRPr="002938DD">
        <w:rPr>
          <w:rFonts w:asciiTheme="minorHAnsi" w:hAnsiTheme="minorHAnsi" w:cstheme="minorHAnsi"/>
          <w:sz w:val="22"/>
        </w:rPr>
        <w:t>) Recovered human (R), Quarantined human (Q), Vaccinated Human (V), Susceptible bird (X), Infected birds (Y). The model was extended by adding the compartment (H). This compartment signifies individuals under hospital lockdown with ongoing health monitoring.</w:t>
      </w:r>
    </w:p>
    <w:p w14:paraId="718C7542" w14:textId="77777777" w:rsidR="00F42D3F" w:rsidRPr="002938DD" w:rsidRDefault="00F42D3F" w:rsidP="00F42D3F">
      <w:pPr>
        <w:pStyle w:val="Heading3"/>
        <w:tabs>
          <w:tab w:val="center" w:pos="2557"/>
        </w:tabs>
        <w:ind w:left="-15" w:firstLine="0"/>
        <w:rPr>
          <w:rFonts w:asciiTheme="minorHAnsi" w:hAnsiTheme="minorHAnsi" w:cstheme="minorHAnsi"/>
          <w:sz w:val="22"/>
        </w:rPr>
      </w:pPr>
      <w:bookmarkStart w:id="3" w:name="_Toc73219"/>
      <w:r w:rsidRPr="002938DD">
        <w:rPr>
          <w:rFonts w:asciiTheme="minorHAnsi" w:hAnsiTheme="minorHAnsi" w:cstheme="minorHAnsi"/>
          <w:sz w:val="22"/>
        </w:rPr>
        <w:t>3.1.1</w:t>
      </w:r>
      <w:r w:rsidRPr="002938DD">
        <w:rPr>
          <w:rFonts w:asciiTheme="minorHAnsi" w:hAnsiTheme="minorHAnsi" w:cstheme="minorHAnsi"/>
          <w:sz w:val="22"/>
        </w:rPr>
        <w:tab/>
        <w:t>Basic Assumptions for Model</w:t>
      </w:r>
      <w:bookmarkEnd w:id="3"/>
    </w:p>
    <w:p w14:paraId="347B6927" w14:textId="77777777" w:rsidR="00F42D3F" w:rsidRPr="002938DD" w:rsidRDefault="00F42D3F" w:rsidP="00F42D3F">
      <w:pPr>
        <w:numPr>
          <w:ilvl w:val="0"/>
          <w:numId w:val="1"/>
        </w:numPr>
        <w:spacing w:after="197"/>
        <w:rPr>
          <w:rFonts w:asciiTheme="minorHAnsi" w:hAnsiTheme="minorHAnsi" w:cstheme="minorHAnsi"/>
          <w:sz w:val="22"/>
        </w:rPr>
      </w:pPr>
      <w:r w:rsidRPr="002938DD">
        <w:rPr>
          <w:rFonts w:asciiTheme="minorHAnsi" w:hAnsiTheme="minorHAnsi" w:cstheme="minorHAnsi"/>
          <w:sz w:val="22"/>
        </w:rPr>
        <w:t xml:space="preserve">Individuals are only recruited into susceptible population. The avian influenza </w:t>
      </w:r>
      <w:proofErr w:type="spellStart"/>
      <w:r w:rsidRPr="002938DD">
        <w:rPr>
          <w:rFonts w:asciiTheme="minorHAnsi" w:hAnsiTheme="minorHAnsi" w:cstheme="minorHAnsi"/>
          <w:sz w:val="22"/>
        </w:rPr>
        <w:t>virusis</w:t>
      </w:r>
      <w:proofErr w:type="spellEnd"/>
      <w:r w:rsidRPr="002938DD">
        <w:rPr>
          <w:rFonts w:asciiTheme="minorHAnsi" w:hAnsiTheme="minorHAnsi" w:cstheme="minorHAnsi"/>
          <w:sz w:val="22"/>
        </w:rPr>
        <w:t xml:space="preserve"> not contagious from an infective human to a susceptible human. It is only contagious from an infective avian to a susceptible human.</w:t>
      </w:r>
    </w:p>
    <w:p w14:paraId="7D7DC086" w14:textId="77777777" w:rsidR="00F42D3F" w:rsidRPr="002938DD" w:rsidRDefault="00F42D3F" w:rsidP="00F42D3F">
      <w:pPr>
        <w:numPr>
          <w:ilvl w:val="0"/>
          <w:numId w:val="1"/>
        </w:numPr>
        <w:spacing w:after="197"/>
        <w:rPr>
          <w:rFonts w:asciiTheme="minorHAnsi" w:hAnsiTheme="minorHAnsi" w:cstheme="minorHAnsi"/>
          <w:sz w:val="22"/>
        </w:rPr>
      </w:pPr>
      <w:r w:rsidRPr="002938DD">
        <w:rPr>
          <w:rFonts w:asciiTheme="minorHAnsi" w:hAnsiTheme="minorHAnsi" w:cstheme="minorHAnsi"/>
          <w:sz w:val="22"/>
        </w:rPr>
        <w:t>It is assumed that an infected Avian cannot survive infection while an infected human</w:t>
      </w:r>
      <w:r>
        <w:rPr>
          <w:rFonts w:asciiTheme="minorHAnsi" w:hAnsiTheme="minorHAnsi" w:cstheme="minorHAnsi"/>
          <w:sz w:val="22"/>
        </w:rPr>
        <w:t xml:space="preserve"> </w:t>
      </w:r>
      <w:r w:rsidRPr="002938DD">
        <w:rPr>
          <w:rFonts w:asciiTheme="minorHAnsi" w:hAnsiTheme="minorHAnsi" w:cstheme="minorHAnsi"/>
          <w:sz w:val="22"/>
        </w:rPr>
        <w:t>can recover. The recovered human has permanent immunity.</w:t>
      </w:r>
    </w:p>
    <w:p w14:paraId="5C4FE032" w14:textId="77777777" w:rsidR="00F42D3F" w:rsidRPr="002938DD" w:rsidRDefault="00F42D3F" w:rsidP="00F42D3F">
      <w:pPr>
        <w:numPr>
          <w:ilvl w:val="0"/>
          <w:numId w:val="1"/>
        </w:numPr>
        <w:spacing w:after="197"/>
        <w:rPr>
          <w:rFonts w:asciiTheme="minorHAnsi" w:hAnsiTheme="minorHAnsi" w:cstheme="minorHAnsi"/>
          <w:sz w:val="22"/>
        </w:rPr>
      </w:pPr>
      <w:r w:rsidRPr="002938DD">
        <w:rPr>
          <w:rFonts w:asciiTheme="minorHAnsi" w:hAnsiTheme="minorHAnsi" w:cstheme="minorHAnsi"/>
          <w:sz w:val="22"/>
        </w:rPr>
        <w:t>Susceptible individuals are vaccinated and vaccine efficacy expires after sometimes</w:t>
      </w:r>
      <w:r>
        <w:rPr>
          <w:rFonts w:asciiTheme="minorHAnsi" w:hAnsiTheme="minorHAnsi" w:cstheme="minorHAnsi"/>
          <w:sz w:val="22"/>
        </w:rPr>
        <w:t xml:space="preserve"> </w:t>
      </w:r>
      <w:r w:rsidRPr="002938DD">
        <w:rPr>
          <w:rFonts w:asciiTheme="minorHAnsi" w:hAnsiTheme="minorHAnsi" w:cstheme="minorHAnsi"/>
          <w:sz w:val="22"/>
        </w:rPr>
        <w:t>which will make vaccinated individual to become susceptible member again.</w:t>
      </w:r>
    </w:p>
    <w:p w14:paraId="7F58C064" w14:textId="77777777" w:rsidR="00F42D3F" w:rsidRPr="002938DD" w:rsidRDefault="00F42D3F" w:rsidP="00F42D3F">
      <w:pPr>
        <w:numPr>
          <w:ilvl w:val="0"/>
          <w:numId w:val="1"/>
        </w:numPr>
        <w:spacing w:after="362"/>
        <w:rPr>
          <w:rFonts w:asciiTheme="minorHAnsi" w:hAnsiTheme="minorHAnsi" w:cstheme="minorHAnsi"/>
          <w:sz w:val="22"/>
        </w:rPr>
      </w:pPr>
      <w:r w:rsidRPr="002938DD">
        <w:rPr>
          <w:rFonts w:asciiTheme="minorHAnsi" w:hAnsiTheme="minorHAnsi" w:cstheme="minorHAnsi"/>
          <w:sz w:val="22"/>
        </w:rPr>
        <w:t>Infected individuals are hospitalized and after undergoing health monitoring recovers</w:t>
      </w:r>
      <w:r>
        <w:rPr>
          <w:rFonts w:asciiTheme="minorHAnsi" w:hAnsiTheme="minorHAnsi" w:cstheme="minorHAnsi"/>
          <w:sz w:val="22"/>
        </w:rPr>
        <w:t xml:space="preserve"> </w:t>
      </w:r>
      <w:r w:rsidRPr="002938DD">
        <w:rPr>
          <w:rFonts w:asciiTheme="minorHAnsi" w:hAnsiTheme="minorHAnsi" w:cstheme="minorHAnsi"/>
          <w:sz w:val="22"/>
        </w:rPr>
        <w:t>for a period of time recovers.</w:t>
      </w:r>
    </w:p>
    <w:p w14:paraId="0AD9C18E" w14:textId="77777777" w:rsidR="00F42D3F" w:rsidRDefault="00F42D3F" w:rsidP="00F42D3F">
      <w:pPr>
        <w:pStyle w:val="Heading3"/>
        <w:tabs>
          <w:tab w:val="center" w:pos="2273"/>
        </w:tabs>
        <w:spacing w:after="546"/>
        <w:ind w:left="-15" w:firstLine="0"/>
        <w:rPr>
          <w:rFonts w:asciiTheme="minorHAnsi" w:hAnsiTheme="minorHAnsi" w:cstheme="minorHAnsi"/>
          <w:sz w:val="22"/>
        </w:rPr>
      </w:pPr>
      <w:bookmarkStart w:id="4" w:name="_Toc73220"/>
      <w:r w:rsidRPr="002938DD">
        <w:rPr>
          <w:rFonts w:asciiTheme="minorHAnsi" w:hAnsiTheme="minorHAnsi" w:cstheme="minorHAnsi"/>
          <w:sz w:val="22"/>
        </w:rPr>
        <w:lastRenderedPageBreak/>
        <w:t>3.1.2</w:t>
      </w:r>
      <w:r w:rsidRPr="002938DD">
        <w:rPr>
          <w:rFonts w:asciiTheme="minorHAnsi" w:hAnsiTheme="minorHAnsi" w:cstheme="minorHAnsi"/>
          <w:sz w:val="22"/>
        </w:rPr>
        <w:tab/>
        <w:t>Block Diagram of Model</w:t>
      </w:r>
      <w:bookmarkEnd w:id="4"/>
    </w:p>
    <w:p w14:paraId="5EE31690" w14:textId="77777777" w:rsidR="00F42D3F" w:rsidRPr="00515C2E" w:rsidRDefault="00F42D3F" w:rsidP="00F42D3F">
      <w:r w:rsidRPr="001736EB">
        <w:rPr>
          <w:noProof/>
          <w:lang w:val="en-IN" w:eastAsia="en-IN"/>
        </w:rPr>
        <w:drawing>
          <wp:inline distT="0" distB="0" distL="0" distR="0" wp14:anchorId="351A475F" wp14:editId="4C30E4CC">
            <wp:extent cx="5943600" cy="5629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629275"/>
                    </a:xfrm>
                    <a:prstGeom prst="rect">
                      <a:avLst/>
                    </a:prstGeom>
                    <a:noFill/>
                    <a:ln>
                      <a:noFill/>
                    </a:ln>
                  </pic:spPr>
                </pic:pic>
              </a:graphicData>
            </a:graphic>
          </wp:inline>
        </w:drawing>
      </w:r>
    </w:p>
    <w:p w14:paraId="48E57212" w14:textId="77777777" w:rsidR="00F42D3F" w:rsidRPr="002938DD" w:rsidRDefault="00F42D3F" w:rsidP="00F42D3F">
      <w:pPr>
        <w:spacing w:after="122" w:line="265" w:lineRule="auto"/>
        <w:ind w:left="10"/>
        <w:jc w:val="center"/>
        <w:rPr>
          <w:rFonts w:asciiTheme="minorHAnsi" w:hAnsiTheme="minorHAnsi" w:cstheme="minorHAnsi"/>
          <w:sz w:val="22"/>
        </w:rPr>
      </w:pPr>
      <w:r w:rsidRPr="00392620">
        <w:rPr>
          <w:rFonts w:asciiTheme="minorHAnsi" w:hAnsiTheme="minorHAnsi" w:cstheme="minorHAnsi"/>
          <w:b/>
          <w:sz w:val="22"/>
        </w:rPr>
        <w:t>Figure 2:</w:t>
      </w:r>
      <w:r w:rsidRPr="002938DD">
        <w:rPr>
          <w:rFonts w:asciiTheme="minorHAnsi" w:hAnsiTheme="minorHAnsi" w:cstheme="minorHAnsi"/>
          <w:sz w:val="22"/>
        </w:rPr>
        <w:t xml:space="preserve"> The detailed description of epidemic model for </w:t>
      </w:r>
      <w:proofErr w:type="gramStart"/>
      <w:r w:rsidRPr="002938DD">
        <w:rPr>
          <w:rFonts w:asciiTheme="minorHAnsi" w:hAnsiTheme="minorHAnsi" w:cstheme="minorHAnsi"/>
          <w:sz w:val="22"/>
        </w:rPr>
        <w:t>Avian</w:t>
      </w:r>
      <w:proofErr w:type="gramEnd"/>
      <w:r w:rsidRPr="002938DD">
        <w:rPr>
          <w:rFonts w:asciiTheme="minorHAnsi" w:hAnsiTheme="minorHAnsi" w:cstheme="minorHAnsi"/>
          <w:sz w:val="22"/>
        </w:rPr>
        <w:t xml:space="preserve"> influenza transmission</w:t>
      </w:r>
    </w:p>
    <w:p w14:paraId="2555FBA0" w14:textId="77777777" w:rsidR="00F42D3F" w:rsidRPr="002938DD" w:rsidRDefault="00F42D3F" w:rsidP="00F42D3F">
      <w:pPr>
        <w:pStyle w:val="Heading2"/>
        <w:tabs>
          <w:tab w:val="center" w:pos="2133"/>
        </w:tabs>
        <w:spacing w:after="263"/>
        <w:ind w:left="-15" w:firstLine="0"/>
        <w:rPr>
          <w:rFonts w:asciiTheme="minorHAnsi" w:hAnsiTheme="minorHAnsi" w:cstheme="minorHAnsi"/>
          <w:sz w:val="22"/>
        </w:rPr>
      </w:pPr>
      <w:bookmarkStart w:id="5" w:name="_Toc73221"/>
      <w:r w:rsidRPr="002938DD">
        <w:rPr>
          <w:rFonts w:asciiTheme="minorHAnsi" w:hAnsiTheme="minorHAnsi" w:cstheme="minorHAnsi"/>
          <w:sz w:val="22"/>
        </w:rPr>
        <w:lastRenderedPageBreak/>
        <w:t>3.2</w:t>
      </w:r>
      <w:r w:rsidRPr="002938DD">
        <w:rPr>
          <w:rFonts w:asciiTheme="minorHAnsi" w:hAnsiTheme="minorHAnsi" w:cstheme="minorHAnsi"/>
          <w:sz w:val="22"/>
        </w:rPr>
        <w:tab/>
        <w:t>3.3 Model Equation</w:t>
      </w:r>
      <w:bookmarkEnd w:id="5"/>
    </w:p>
    <w:p w14:paraId="6EA2EFDB" w14:textId="77777777" w:rsidR="00F42D3F" w:rsidRDefault="00F42D3F" w:rsidP="00F42D3F">
      <w:pPr>
        <w:tabs>
          <w:tab w:val="center" w:pos="4725"/>
          <w:tab w:val="right" w:pos="9638"/>
        </w:tabs>
        <w:spacing w:after="200" w:line="259" w:lineRule="auto"/>
        <w:ind w:left="0" w:right="-15" w:firstLine="0"/>
        <w:jc w:val="left"/>
        <w:rPr>
          <w:rFonts w:asciiTheme="minorHAnsi" w:hAnsiTheme="minorHAnsi" w:cstheme="minorHAnsi"/>
          <w:sz w:val="22"/>
        </w:rPr>
      </w:pPr>
      <w:r w:rsidRPr="002938DD">
        <w:rPr>
          <w:rFonts w:asciiTheme="minorHAnsi" w:eastAsia="Calibri" w:hAnsiTheme="minorHAnsi" w:cstheme="minorHAnsi"/>
          <w:sz w:val="22"/>
        </w:rPr>
        <w:tab/>
      </w:r>
      <w:r w:rsidRPr="002938DD">
        <w:rPr>
          <w:rFonts w:asciiTheme="minorHAnsi" w:hAnsiTheme="minorHAnsi" w:cstheme="minorHAnsi"/>
          <w:noProof/>
          <w:sz w:val="22"/>
          <w:lang w:val="en-IN" w:eastAsia="en-IN"/>
        </w:rPr>
        <w:drawing>
          <wp:inline distT="0" distB="0" distL="0" distR="0" wp14:anchorId="0AC6456C" wp14:editId="7361F581">
            <wp:extent cx="3310128" cy="2740152"/>
            <wp:effectExtent l="0" t="0" r="0" b="0"/>
            <wp:docPr id="71102" name="Picture 71102"/>
            <wp:cNvGraphicFramePr/>
            <a:graphic xmlns:a="http://schemas.openxmlformats.org/drawingml/2006/main">
              <a:graphicData uri="http://schemas.openxmlformats.org/drawingml/2006/picture">
                <pic:pic xmlns:pic="http://schemas.openxmlformats.org/drawingml/2006/picture">
                  <pic:nvPicPr>
                    <pic:cNvPr id="71102" name="Picture 71102"/>
                    <pic:cNvPicPr/>
                  </pic:nvPicPr>
                  <pic:blipFill>
                    <a:blip r:embed="rId11"/>
                    <a:stretch>
                      <a:fillRect/>
                    </a:stretch>
                  </pic:blipFill>
                  <pic:spPr>
                    <a:xfrm>
                      <a:off x="0" y="0"/>
                      <a:ext cx="3310128" cy="2740152"/>
                    </a:xfrm>
                    <a:prstGeom prst="rect">
                      <a:avLst/>
                    </a:prstGeom>
                  </pic:spPr>
                </pic:pic>
              </a:graphicData>
            </a:graphic>
          </wp:inline>
        </w:drawing>
      </w:r>
      <w:r w:rsidR="00C554A3">
        <w:rPr>
          <w:rFonts w:asciiTheme="minorHAnsi" w:eastAsia="Calibri" w:hAnsiTheme="minorHAnsi" w:cstheme="minorHAnsi"/>
          <w:sz w:val="22"/>
        </w:rPr>
        <w:t xml:space="preserve">                              (1)</w:t>
      </w:r>
      <w:r w:rsidRPr="002938DD">
        <w:rPr>
          <w:rFonts w:asciiTheme="minorHAnsi" w:hAnsiTheme="minorHAnsi" w:cstheme="minorHAnsi"/>
          <w:sz w:val="22"/>
        </w:rPr>
        <w:tab/>
      </w:r>
    </w:p>
    <w:p w14:paraId="7BD89061" w14:textId="77777777" w:rsidR="00F42D3F" w:rsidRDefault="00F42D3F" w:rsidP="00F42D3F">
      <w:pPr>
        <w:tabs>
          <w:tab w:val="center" w:pos="4725"/>
          <w:tab w:val="right" w:pos="9638"/>
        </w:tabs>
        <w:spacing w:after="200" w:line="259" w:lineRule="auto"/>
        <w:ind w:left="0" w:right="-15" w:firstLine="0"/>
        <w:jc w:val="left"/>
        <w:rPr>
          <w:rFonts w:asciiTheme="minorHAnsi" w:hAnsiTheme="minorHAnsi" w:cstheme="minorHAnsi"/>
          <w:sz w:val="22"/>
        </w:rPr>
      </w:pPr>
    </w:p>
    <w:p w14:paraId="3E27C1C4" w14:textId="77777777" w:rsidR="00C554A3" w:rsidRDefault="00C554A3" w:rsidP="00F42D3F">
      <w:pPr>
        <w:spacing w:after="122" w:line="265" w:lineRule="auto"/>
        <w:ind w:left="10"/>
        <w:jc w:val="center"/>
        <w:rPr>
          <w:rFonts w:asciiTheme="minorHAnsi" w:hAnsiTheme="minorHAnsi" w:cstheme="minorHAnsi"/>
          <w:b/>
          <w:sz w:val="22"/>
        </w:rPr>
      </w:pPr>
    </w:p>
    <w:p w14:paraId="16413EAB" w14:textId="77777777" w:rsidR="00C554A3" w:rsidRDefault="00C554A3" w:rsidP="00F42D3F">
      <w:pPr>
        <w:spacing w:after="122" w:line="265" w:lineRule="auto"/>
        <w:ind w:left="10"/>
        <w:jc w:val="center"/>
        <w:rPr>
          <w:rFonts w:asciiTheme="minorHAnsi" w:hAnsiTheme="minorHAnsi" w:cstheme="minorHAnsi"/>
          <w:b/>
          <w:sz w:val="22"/>
        </w:rPr>
      </w:pPr>
    </w:p>
    <w:p w14:paraId="600DDE04" w14:textId="77777777" w:rsidR="00F42D3F" w:rsidRDefault="00F42D3F" w:rsidP="00F42D3F">
      <w:pPr>
        <w:spacing w:after="122" w:line="265" w:lineRule="auto"/>
        <w:ind w:left="10"/>
        <w:jc w:val="center"/>
        <w:rPr>
          <w:rFonts w:asciiTheme="minorHAnsi" w:hAnsiTheme="minorHAnsi" w:cstheme="minorHAnsi"/>
          <w:sz w:val="22"/>
        </w:rPr>
      </w:pPr>
      <w:r w:rsidRPr="001F1A9F">
        <w:rPr>
          <w:rFonts w:asciiTheme="minorHAnsi" w:hAnsiTheme="minorHAnsi" w:cstheme="minorHAnsi"/>
          <w:b/>
          <w:sz w:val="22"/>
        </w:rPr>
        <w:t>Table 3.1:</w:t>
      </w:r>
      <w:r w:rsidRPr="002938DD">
        <w:rPr>
          <w:rFonts w:asciiTheme="minorHAnsi" w:hAnsiTheme="minorHAnsi" w:cstheme="minorHAnsi"/>
          <w:sz w:val="22"/>
        </w:rPr>
        <w:t xml:space="preserve"> Variable Description</w:t>
      </w:r>
    </w:p>
    <w:p w14:paraId="0F0B2CA1" w14:textId="77777777" w:rsidR="00F42D3F" w:rsidRPr="002938DD" w:rsidRDefault="00F42D3F" w:rsidP="00F42D3F">
      <w:pPr>
        <w:tabs>
          <w:tab w:val="center" w:pos="4725"/>
          <w:tab w:val="right" w:pos="9638"/>
        </w:tabs>
        <w:spacing w:after="200" w:line="259" w:lineRule="auto"/>
        <w:ind w:left="0" w:right="-15" w:firstLine="0"/>
        <w:jc w:val="left"/>
        <w:rPr>
          <w:rFonts w:asciiTheme="minorHAnsi" w:hAnsiTheme="minorHAnsi" w:cstheme="minorHAnsi"/>
          <w:sz w:val="22"/>
        </w:rPr>
      </w:pPr>
    </w:p>
    <w:tbl>
      <w:tblPr>
        <w:tblStyle w:val="TableGrid"/>
        <w:tblW w:w="5387" w:type="dxa"/>
        <w:tblInd w:w="2125" w:type="dxa"/>
        <w:tblCellMar>
          <w:top w:w="91" w:type="dxa"/>
        </w:tblCellMar>
        <w:tblLook w:val="04A0" w:firstRow="1" w:lastRow="0" w:firstColumn="1" w:lastColumn="0" w:noHBand="0" w:noVBand="1"/>
      </w:tblPr>
      <w:tblGrid>
        <w:gridCol w:w="1072"/>
        <w:gridCol w:w="4315"/>
      </w:tblGrid>
      <w:tr w:rsidR="00F42D3F" w:rsidRPr="002938DD" w14:paraId="7CE12660"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3ABBC28D" w14:textId="77777777" w:rsidR="00F42D3F" w:rsidRPr="002938DD" w:rsidRDefault="00F42D3F" w:rsidP="007F11DA">
            <w:pPr>
              <w:spacing w:after="0" w:line="259" w:lineRule="auto"/>
              <w:ind w:left="124" w:firstLine="0"/>
              <w:jc w:val="left"/>
              <w:rPr>
                <w:rFonts w:asciiTheme="minorHAnsi" w:hAnsiTheme="minorHAnsi" w:cstheme="minorHAnsi"/>
                <w:sz w:val="22"/>
              </w:rPr>
            </w:pPr>
            <w:r w:rsidRPr="002938DD">
              <w:rPr>
                <w:rFonts w:asciiTheme="minorHAnsi" w:hAnsiTheme="minorHAnsi" w:cstheme="minorHAnsi"/>
                <w:sz w:val="22"/>
              </w:rPr>
              <w:t>Variable</w:t>
            </w:r>
          </w:p>
        </w:tc>
        <w:tc>
          <w:tcPr>
            <w:tcW w:w="4315" w:type="dxa"/>
            <w:tcBorders>
              <w:top w:val="single" w:sz="3" w:space="0" w:color="000000"/>
              <w:left w:val="single" w:sz="3" w:space="0" w:color="000000"/>
              <w:bottom w:val="single" w:sz="3" w:space="0" w:color="000000"/>
              <w:right w:val="single" w:sz="3" w:space="0" w:color="000000"/>
            </w:tcBorders>
          </w:tcPr>
          <w:p w14:paraId="50237F8D"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Description</w:t>
            </w:r>
          </w:p>
        </w:tc>
      </w:tr>
      <w:tr w:rsidR="00F42D3F" w:rsidRPr="002938DD" w14:paraId="1B58F84B"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648A2F21"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S</w:t>
            </w:r>
          </w:p>
        </w:tc>
        <w:tc>
          <w:tcPr>
            <w:tcW w:w="4315" w:type="dxa"/>
            <w:tcBorders>
              <w:top w:val="single" w:sz="3" w:space="0" w:color="000000"/>
              <w:left w:val="single" w:sz="3" w:space="0" w:color="000000"/>
              <w:bottom w:val="single" w:sz="3" w:space="0" w:color="000000"/>
              <w:right w:val="single" w:sz="3" w:space="0" w:color="000000"/>
            </w:tcBorders>
          </w:tcPr>
          <w:p w14:paraId="243EE160"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Susceptible Individual</w:t>
            </w:r>
          </w:p>
        </w:tc>
      </w:tr>
      <w:tr w:rsidR="00F42D3F" w:rsidRPr="002938DD" w14:paraId="092C2053"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3F3A159C"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E</w:t>
            </w:r>
          </w:p>
        </w:tc>
        <w:tc>
          <w:tcPr>
            <w:tcW w:w="4315" w:type="dxa"/>
            <w:tcBorders>
              <w:top w:val="single" w:sz="3" w:space="0" w:color="000000"/>
              <w:left w:val="single" w:sz="3" w:space="0" w:color="000000"/>
              <w:bottom w:val="single" w:sz="3" w:space="0" w:color="000000"/>
              <w:right w:val="single" w:sz="3" w:space="0" w:color="000000"/>
            </w:tcBorders>
          </w:tcPr>
          <w:p w14:paraId="325BDCA3"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Exposed Individual</w:t>
            </w:r>
          </w:p>
        </w:tc>
      </w:tr>
      <w:tr w:rsidR="00F42D3F" w:rsidRPr="002938DD" w14:paraId="0FF0D843" w14:textId="77777777" w:rsidTr="007F11DA">
        <w:trPr>
          <w:trHeight w:val="883"/>
        </w:trPr>
        <w:tc>
          <w:tcPr>
            <w:tcW w:w="1072" w:type="dxa"/>
            <w:tcBorders>
              <w:top w:val="single" w:sz="3" w:space="0" w:color="000000"/>
              <w:left w:val="single" w:sz="3" w:space="0" w:color="000000"/>
              <w:bottom w:val="single" w:sz="3" w:space="0" w:color="000000"/>
              <w:right w:val="single" w:sz="3" w:space="0" w:color="000000"/>
            </w:tcBorders>
          </w:tcPr>
          <w:p w14:paraId="7CE0D216" w14:textId="77777777" w:rsidR="00F42D3F" w:rsidRPr="002938DD" w:rsidRDefault="007644AF" w:rsidP="007F11DA">
            <w:pPr>
              <w:spacing w:after="160" w:line="259" w:lineRule="auto"/>
              <w:ind w:left="0" w:firstLine="0"/>
              <w:jc w:val="left"/>
              <w:rPr>
                <w:rFonts w:asciiTheme="minorHAnsi" w:hAnsiTheme="minorHAnsi" w:cstheme="minorHAnsi"/>
                <w:sz w:val="22"/>
              </w:rPr>
            </w:pPr>
            <m:oMathPara>
              <m:oMath>
                <m:sSub>
                  <m:sSubPr>
                    <m:ctrlPr>
                      <w:rPr>
                        <w:rFonts w:ascii="Cambria Math" w:hAnsi="Cambria Math" w:cstheme="minorHAnsi"/>
                        <w:i/>
                        <w:sz w:val="22"/>
                      </w:rPr>
                    </m:ctrlPr>
                  </m:sSubPr>
                  <m:e>
                    <m:r>
                      <w:rPr>
                        <w:rFonts w:ascii="Cambria Math" w:hAnsi="Cambria Math" w:cstheme="minorHAnsi"/>
                        <w:sz w:val="22"/>
                      </w:rPr>
                      <m:t>I</m:t>
                    </m:r>
                  </m:e>
                  <m:sub>
                    <m:r>
                      <w:rPr>
                        <w:rFonts w:ascii="Cambria Math" w:hAnsi="Cambria Math" w:cstheme="minorHAnsi"/>
                        <w:sz w:val="22"/>
                      </w:rPr>
                      <m:t>a</m:t>
                    </m:r>
                  </m:sub>
                </m:sSub>
              </m:oMath>
            </m:oMathPara>
          </w:p>
        </w:tc>
        <w:tc>
          <w:tcPr>
            <w:tcW w:w="4315" w:type="dxa"/>
            <w:tcBorders>
              <w:top w:val="single" w:sz="3" w:space="0" w:color="000000"/>
              <w:left w:val="single" w:sz="3" w:space="0" w:color="000000"/>
              <w:bottom w:val="single" w:sz="3" w:space="0" w:color="000000"/>
              <w:right w:val="single" w:sz="3" w:space="0" w:color="000000"/>
            </w:tcBorders>
          </w:tcPr>
          <w:p w14:paraId="57E89033" w14:textId="77777777" w:rsidR="00F42D3F" w:rsidRPr="002938DD" w:rsidRDefault="00F42D3F" w:rsidP="007F11DA">
            <w:pPr>
              <w:spacing w:after="0" w:line="259" w:lineRule="auto"/>
              <w:ind w:left="0" w:right="-4" w:firstLine="0"/>
              <w:jc w:val="left"/>
              <w:rPr>
                <w:rFonts w:asciiTheme="minorHAnsi" w:hAnsiTheme="minorHAnsi" w:cstheme="minorHAnsi"/>
                <w:sz w:val="22"/>
              </w:rPr>
            </w:pPr>
            <w:r>
              <w:rPr>
                <w:rFonts w:asciiTheme="minorHAnsi" w:hAnsiTheme="minorHAnsi" w:cstheme="minorHAnsi"/>
                <w:sz w:val="22"/>
              </w:rPr>
              <w:t xml:space="preserve"> Infected individuals with Avian strain</w:t>
            </w:r>
          </w:p>
        </w:tc>
      </w:tr>
      <w:tr w:rsidR="00F42D3F" w:rsidRPr="002938DD" w14:paraId="3CA3A826" w14:textId="77777777" w:rsidTr="007F11DA">
        <w:trPr>
          <w:trHeight w:val="883"/>
        </w:trPr>
        <w:tc>
          <w:tcPr>
            <w:tcW w:w="1072" w:type="dxa"/>
            <w:tcBorders>
              <w:top w:val="single" w:sz="3" w:space="0" w:color="000000"/>
              <w:left w:val="single" w:sz="3" w:space="0" w:color="000000"/>
              <w:bottom w:val="single" w:sz="3" w:space="0" w:color="000000"/>
              <w:right w:val="single" w:sz="3" w:space="0" w:color="000000"/>
            </w:tcBorders>
          </w:tcPr>
          <w:p w14:paraId="25A52CC0" w14:textId="77777777" w:rsidR="00F42D3F" w:rsidRPr="00EF3798" w:rsidRDefault="007644AF" w:rsidP="007F11DA">
            <w:pPr>
              <w:spacing w:after="160" w:line="259" w:lineRule="auto"/>
              <w:ind w:left="0" w:firstLine="0"/>
              <w:jc w:val="left"/>
              <w:rPr>
                <w:rFonts w:ascii="Calibri" w:hAnsi="Calibri" w:cs="Calibri"/>
                <w:sz w:val="22"/>
              </w:rPr>
            </w:pPr>
            <m:oMathPara>
              <m:oMath>
                <m:sSub>
                  <m:sSubPr>
                    <m:ctrlPr>
                      <w:rPr>
                        <w:rFonts w:ascii="Cambria Math" w:hAnsi="Cambria Math" w:cs="Calibri"/>
                        <w:i/>
                        <w:sz w:val="22"/>
                      </w:rPr>
                    </m:ctrlPr>
                  </m:sSubPr>
                  <m:e>
                    <m:r>
                      <w:rPr>
                        <w:rFonts w:ascii="Cambria Math" w:hAnsi="Cambria Math" w:cs="Calibri"/>
                        <w:sz w:val="22"/>
                      </w:rPr>
                      <m:t>I</m:t>
                    </m:r>
                  </m:e>
                  <m:sub>
                    <m:r>
                      <w:rPr>
                        <w:rFonts w:ascii="Cambria Math" w:hAnsi="Cambria Math" w:cs="Calibri"/>
                        <w:sz w:val="22"/>
                      </w:rPr>
                      <m:t>m</m:t>
                    </m:r>
                  </m:sub>
                </m:sSub>
              </m:oMath>
            </m:oMathPara>
          </w:p>
        </w:tc>
        <w:tc>
          <w:tcPr>
            <w:tcW w:w="4315" w:type="dxa"/>
            <w:tcBorders>
              <w:top w:val="single" w:sz="3" w:space="0" w:color="000000"/>
              <w:left w:val="single" w:sz="3" w:space="0" w:color="000000"/>
              <w:bottom w:val="single" w:sz="3" w:space="0" w:color="000000"/>
              <w:right w:val="single" w:sz="3" w:space="0" w:color="000000"/>
            </w:tcBorders>
          </w:tcPr>
          <w:p w14:paraId="4CB2943F" w14:textId="77777777" w:rsidR="00F42D3F" w:rsidRDefault="00F42D3F" w:rsidP="007F11DA">
            <w:pPr>
              <w:spacing w:after="0" w:line="259" w:lineRule="auto"/>
              <w:ind w:left="-1096" w:right="-4" w:firstLine="0"/>
              <w:jc w:val="left"/>
              <w:rPr>
                <w:rFonts w:asciiTheme="minorHAnsi" w:hAnsiTheme="minorHAnsi" w:cstheme="minorHAnsi"/>
                <w:sz w:val="22"/>
              </w:rPr>
            </w:pPr>
            <w:proofErr w:type="spellStart"/>
            <w:r>
              <w:rPr>
                <w:rFonts w:asciiTheme="minorHAnsi" w:hAnsiTheme="minorHAnsi" w:cstheme="minorHAnsi"/>
                <w:sz w:val="22"/>
              </w:rPr>
              <w:t>Dd</w:t>
            </w:r>
            <w:proofErr w:type="spellEnd"/>
          </w:p>
          <w:p w14:paraId="79EE0E33" w14:textId="77777777" w:rsidR="00F42D3F" w:rsidRPr="006F2E76" w:rsidRDefault="00F42D3F" w:rsidP="007F11DA">
            <w:pPr>
              <w:ind w:left="0" w:firstLine="0"/>
              <w:rPr>
                <w:rFonts w:asciiTheme="minorHAnsi" w:hAnsiTheme="minorHAnsi" w:cstheme="minorHAnsi"/>
                <w:sz w:val="22"/>
              </w:rPr>
            </w:pPr>
            <w:r>
              <w:rPr>
                <w:rFonts w:asciiTheme="minorHAnsi" w:hAnsiTheme="minorHAnsi" w:cstheme="minorHAnsi"/>
                <w:sz w:val="22"/>
              </w:rPr>
              <w:t>Infected individuals with mutant strain</w:t>
            </w:r>
          </w:p>
        </w:tc>
      </w:tr>
      <w:tr w:rsidR="00F42D3F" w:rsidRPr="002938DD" w14:paraId="57BBB101"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6D7689C0"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R</w:t>
            </w:r>
          </w:p>
        </w:tc>
        <w:tc>
          <w:tcPr>
            <w:tcW w:w="4315" w:type="dxa"/>
            <w:tcBorders>
              <w:top w:val="single" w:sz="3" w:space="0" w:color="000000"/>
              <w:left w:val="single" w:sz="3" w:space="0" w:color="000000"/>
              <w:bottom w:val="single" w:sz="3" w:space="0" w:color="000000"/>
              <w:right w:val="single" w:sz="3" w:space="0" w:color="000000"/>
            </w:tcBorders>
          </w:tcPr>
          <w:p w14:paraId="778F83AE"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Recovered Individual</w:t>
            </w:r>
          </w:p>
        </w:tc>
      </w:tr>
      <w:tr w:rsidR="00F42D3F" w:rsidRPr="002938DD" w14:paraId="27DA5B68"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56826ADF"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V</w:t>
            </w:r>
          </w:p>
        </w:tc>
        <w:tc>
          <w:tcPr>
            <w:tcW w:w="4315" w:type="dxa"/>
            <w:tcBorders>
              <w:top w:val="single" w:sz="3" w:space="0" w:color="000000"/>
              <w:left w:val="single" w:sz="3" w:space="0" w:color="000000"/>
              <w:bottom w:val="single" w:sz="3" w:space="0" w:color="000000"/>
              <w:right w:val="single" w:sz="3" w:space="0" w:color="000000"/>
            </w:tcBorders>
          </w:tcPr>
          <w:p w14:paraId="644AE259"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Vaccinated Individual</w:t>
            </w:r>
          </w:p>
        </w:tc>
      </w:tr>
      <w:tr w:rsidR="00F42D3F" w:rsidRPr="002938DD" w14:paraId="50371D2C"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7EF16DE8"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Q</w:t>
            </w:r>
          </w:p>
        </w:tc>
        <w:tc>
          <w:tcPr>
            <w:tcW w:w="4315" w:type="dxa"/>
            <w:tcBorders>
              <w:top w:val="single" w:sz="3" w:space="0" w:color="000000"/>
              <w:left w:val="single" w:sz="3" w:space="0" w:color="000000"/>
              <w:bottom w:val="single" w:sz="3" w:space="0" w:color="000000"/>
              <w:right w:val="single" w:sz="3" w:space="0" w:color="000000"/>
            </w:tcBorders>
          </w:tcPr>
          <w:p w14:paraId="0F126847"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Quarantine Individual</w:t>
            </w:r>
          </w:p>
        </w:tc>
      </w:tr>
      <w:tr w:rsidR="00F42D3F" w:rsidRPr="002938DD" w14:paraId="1D34FA59"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6D66EF5B"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H</w:t>
            </w:r>
          </w:p>
        </w:tc>
        <w:tc>
          <w:tcPr>
            <w:tcW w:w="4315" w:type="dxa"/>
            <w:tcBorders>
              <w:top w:val="single" w:sz="3" w:space="0" w:color="000000"/>
              <w:left w:val="single" w:sz="3" w:space="0" w:color="000000"/>
              <w:bottom w:val="single" w:sz="3" w:space="0" w:color="000000"/>
              <w:right w:val="single" w:sz="3" w:space="0" w:color="000000"/>
            </w:tcBorders>
          </w:tcPr>
          <w:p w14:paraId="20F9761D"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Hospitalized Human</w:t>
            </w:r>
          </w:p>
        </w:tc>
      </w:tr>
      <w:tr w:rsidR="00F42D3F" w:rsidRPr="002938DD" w14:paraId="127D71DD"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1474EA92"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X</w:t>
            </w:r>
          </w:p>
        </w:tc>
        <w:tc>
          <w:tcPr>
            <w:tcW w:w="4315" w:type="dxa"/>
            <w:tcBorders>
              <w:top w:val="single" w:sz="3" w:space="0" w:color="000000"/>
              <w:left w:val="single" w:sz="3" w:space="0" w:color="000000"/>
              <w:bottom w:val="single" w:sz="3" w:space="0" w:color="000000"/>
              <w:right w:val="single" w:sz="3" w:space="0" w:color="000000"/>
            </w:tcBorders>
          </w:tcPr>
          <w:p w14:paraId="6457AC64"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Susceptible Birds</w:t>
            </w:r>
          </w:p>
        </w:tc>
      </w:tr>
      <w:tr w:rsidR="00F42D3F" w:rsidRPr="002938DD" w14:paraId="4B5AF436" w14:textId="77777777" w:rsidTr="007F11DA">
        <w:trPr>
          <w:trHeight w:val="441"/>
        </w:trPr>
        <w:tc>
          <w:tcPr>
            <w:tcW w:w="1072" w:type="dxa"/>
            <w:tcBorders>
              <w:top w:val="single" w:sz="3" w:space="0" w:color="000000"/>
              <w:left w:val="single" w:sz="3" w:space="0" w:color="000000"/>
              <w:bottom w:val="single" w:sz="3" w:space="0" w:color="000000"/>
              <w:right w:val="single" w:sz="3" w:space="0" w:color="000000"/>
            </w:tcBorders>
          </w:tcPr>
          <w:p w14:paraId="7185F696"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Y</w:t>
            </w:r>
          </w:p>
        </w:tc>
        <w:tc>
          <w:tcPr>
            <w:tcW w:w="4315" w:type="dxa"/>
            <w:tcBorders>
              <w:top w:val="single" w:sz="3" w:space="0" w:color="000000"/>
              <w:left w:val="single" w:sz="3" w:space="0" w:color="000000"/>
              <w:bottom w:val="single" w:sz="3" w:space="0" w:color="000000"/>
              <w:right w:val="single" w:sz="3" w:space="0" w:color="000000"/>
            </w:tcBorders>
          </w:tcPr>
          <w:p w14:paraId="3B51C763"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Infected Birds</w:t>
            </w:r>
          </w:p>
        </w:tc>
      </w:tr>
    </w:tbl>
    <w:tbl>
      <w:tblPr>
        <w:tblStyle w:val="TableGrid"/>
        <w:tblpPr w:vertAnchor="page" w:horzAnchor="margin" w:tblpY="2371"/>
        <w:tblOverlap w:val="never"/>
        <w:tblW w:w="9631" w:type="dxa"/>
        <w:tblInd w:w="0" w:type="dxa"/>
        <w:tblCellMar>
          <w:top w:w="83" w:type="dxa"/>
          <w:left w:w="124" w:type="dxa"/>
        </w:tblCellMar>
        <w:tblLook w:val="04A0" w:firstRow="1" w:lastRow="0" w:firstColumn="1" w:lastColumn="0" w:noHBand="0" w:noVBand="1"/>
      </w:tblPr>
      <w:tblGrid>
        <w:gridCol w:w="1272"/>
        <w:gridCol w:w="4392"/>
        <w:gridCol w:w="1984"/>
        <w:gridCol w:w="1983"/>
      </w:tblGrid>
      <w:tr w:rsidR="00F42D3F" w:rsidRPr="002938DD" w14:paraId="41E8D7D7"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7B578DE3" w14:textId="77777777" w:rsidR="00F42D3F" w:rsidRPr="002938DD" w:rsidRDefault="00F42D3F" w:rsidP="007F11DA">
            <w:pPr>
              <w:spacing w:after="0" w:line="259" w:lineRule="auto"/>
              <w:ind w:left="0" w:firstLine="0"/>
              <w:rPr>
                <w:rFonts w:asciiTheme="minorHAnsi" w:hAnsiTheme="minorHAnsi" w:cstheme="minorHAnsi"/>
                <w:sz w:val="22"/>
              </w:rPr>
            </w:pPr>
            <w:r w:rsidRPr="002938DD">
              <w:rPr>
                <w:rFonts w:asciiTheme="minorHAnsi" w:hAnsiTheme="minorHAnsi" w:cstheme="minorHAnsi"/>
                <w:sz w:val="22"/>
              </w:rPr>
              <w:lastRenderedPageBreak/>
              <w:t>PARAMETER</w:t>
            </w:r>
          </w:p>
        </w:tc>
        <w:tc>
          <w:tcPr>
            <w:tcW w:w="4392" w:type="dxa"/>
            <w:tcBorders>
              <w:top w:val="single" w:sz="3" w:space="0" w:color="000000"/>
              <w:left w:val="single" w:sz="3" w:space="0" w:color="000000"/>
              <w:bottom w:val="single" w:sz="3" w:space="0" w:color="000000"/>
              <w:right w:val="single" w:sz="3" w:space="0" w:color="000000"/>
            </w:tcBorders>
          </w:tcPr>
          <w:p w14:paraId="68EB283C"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DESCRIPTION</w:t>
            </w:r>
          </w:p>
        </w:tc>
        <w:tc>
          <w:tcPr>
            <w:tcW w:w="1984" w:type="dxa"/>
            <w:tcBorders>
              <w:top w:val="single" w:sz="3" w:space="0" w:color="000000"/>
              <w:left w:val="single" w:sz="3" w:space="0" w:color="000000"/>
              <w:bottom w:val="single" w:sz="3" w:space="0" w:color="000000"/>
              <w:right w:val="single" w:sz="3" w:space="0" w:color="000000"/>
            </w:tcBorders>
          </w:tcPr>
          <w:p w14:paraId="20737FDB"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VALUE</w:t>
            </w:r>
          </w:p>
        </w:tc>
        <w:tc>
          <w:tcPr>
            <w:tcW w:w="1983" w:type="dxa"/>
            <w:tcBorders>
              <w:top w:val="single" w:sz="3" w:space="0" w:color="000000"/>
              <w:left w:val="single" w:sz="3" w:space="0" w:color="000000"/>
              <w:bottom w:val="single" w:sz="3" w:space="0" w:color="000000"/>
              <w:right w:val="single" w:sz="3" w:space="0" w:color="000000"/>
            </w:tcBorders>
          </w:tcPr>
          <w:p w14:paraId="09FCCA48"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REFERE</w:t>
            </w:r>
            <w:r>
              <w:rPr>
                <w:rFonts w:asciiTheme="minorHAnsi" w:hAnsiTheme="minorHAnsi" w:cstheme="minorHAnsi"/>
                <w:sz w:val="22"/>
              </w:rPr>
              <w:t>NCES</w:t>
            </w:r>
          </w:p>
        </w:tc>
      </w:tr>
      <w:tr w:rsidR="00F42D3F" w:rsidRPr="002938DD" w14:paraId="1EBEC7B7"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1CAD28FA"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b</w:t>
            </w:r>
          </w:p>
        </w:tc>
        <w:tc>
          <w:tcPr>
            <w:tcW w:w="4392" w:type="dxa"/>
            <w:tcBorders>
              <w:top w:val="single" w:sz="3" w:space="0" w:color="000000"/>
              <w:left w:val="single" w:sz="3" w:space="0" w:color="000000"/>
              <w:bottom w:val="single" w:sz="3" w:space="0" w:color="000000"/>
              <w:right w:val="single" w:sz="3" w:space="0" w:color="000000"/>
            </w:tcBorders>
          </w:tcPr>
          <w:p w14:paraId="3A09B871"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Recruitment rate of human</w:t>
            </w:r>
          </w:p>
        </w:tc>
        <w:tc>
          <w:tcPr>
            <w:tcW w:w="1984" w:type="dxa"/>
            <w:tcBorders>
              <w:top w:val="single" w:sz="3" w:space="0" w:color="000000"/>
              <w:left w:val="single" w:sz="3" w:space="0" w:color="000000"/>
              <w:bottom w:val="single" w:sz="3" w:space="0" w:color="000000"/>
              <w:right w:val="single" w:sz="3" w:space="0" w:color="000000"/>
            </w:tcBorders>
          </w:tcPr>
          <w:p w14:paraId="21F594AE"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30</w:t>
            </w:r>
          </w:p>
        </w:tc>
        <w:tc>
          <w:tcPr>
            <w:tcW w:w="1983" w:type="dxa"/>
            <w:tcBorders>
              <w:top w:val="single" w:sz="3" w:space="0" w:color="000000"/>
              <w:left w:val="single" w:sz="3" w:space="0" w:color="000000"/>
              <w:bottom w:val="single" w:sz="3" w:space="0" w:color="000000"/>
              <w:right w:val="single" w:sz="3" w:space="0" w:color="000000"/>
            </w:tcBorders>
          </w:tcPr>
          <w:p w14:paraId="65559194"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w:t>
            </w:r>
          </w:p>
        </w:tc>
      </w:tr>
      <w:tr w:rsidR="00F42D3F" w:rsidRPr="002938DD" w14:paraId="1AC1A1A5"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18006F01"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c</w:t>
            </w:r>
          </w:p>
        </w:tc>
        <w:tc>
          <w:tcPr>
            <w:tcW w:w="4392" w:type="dxa"/>
            <w:tcBorders>
              <w:top w:val="single" w:sz="3" w:space="0" w:color="000000"/>
              <w:left w:val="single" w:sz="3" w:space="0" w:color="000000"/>
              <w:bottom w:val="single" w:sz="3" w:space="0" w:color="000000"/>
              <w:right w:val="single" w:sz="3" w:space="0" w:color="000000"/>
            </w:tcBorders>
          </w:tcPr>
          <w:p w14:paraId="63AF43B1" w14:textId="77777777" w:rsidR="00F42D3F" w:rsidRPr="002938DD" w:rsidRDefault="00F42D3F" w:rsidP="007F11DA">
            <w:pPr>
              <w:spacing w:after="0" w:line="259" w:lineRule="auto"/>
              <w:ind w:left="0" w:right="123" w:firstLine="0"/>
              <w:jc w:val="center"/>
              <w:rPr>
                <w:rFonts w:asciiTheme="minorHAnsi" w:hAnsiTheme="minorHAnsi" w:cstheme="minorHAnsi"/>
                <w:sz w:val="22"/>
              </w:rPr>
            </w:pPr>
            <w:r w:rsidRPr="002938DD">
              <w:rPr>
                <w:rFonts w:asciiTheme="minorHAnsi" w:hAnsiTheme="minorHAnsi" w:cstheme="minorHAnsi"/>
                <w:sz w:val="22"/>
              </w:rPr>
              <w:t>Bird inflow</w:t>
            </w:r>
          </w:p>
        </w:tc>
        <w:tc>
          <w:tcPr>
            <w:tcW w:w="1984" w:type="dxa"/>
            <w:tcBorders>
              <w:top w:val="single" w:sz="3" w:space="0" w:color="000000"/>
              <w:left w:val="single" w:sz="3" w:space="0" w:color="000000"/>
              <w:bottom w:val="single" w:sz="3" w:space="0" w:color="000000"/>
              <w:right w:val="single" w:sz="3" w:space="0" w:color="000000"/>
            </w:tcBorders>
          </w:tcPr>
          <w:p w14:paraId="55C4BE5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1000</w:t>
            </w:r>
          </w:p>
        </w:tc>
        <w:tc>
          <w:tcPr>
            <w:tcW w:w="1983" w:type="dxa"/>
            <w:tcBorders>
              <w:top w:val="single" w:sz="3" w:space="0" w:color="000000"/>
              <w:left w:val="single" w:sz="3" w:space="0" w:color="000000"/>
              <w:bottom w:val="single" w:sz="3" w:space="0" w:color="000000"/>
              <w:right w:val="single" w:sz="3" w:space="0" w:color="000000"/>
            </w:tcBorders>
          </w:tcPr>
          <w:p w14:paraId="77C6A55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Akpan</w:t>
            </w:r>
            <w:proofErr w:type="spellEnd"/>
            <w:r w:rsidRPr="002938DD">
              <w:rPr>
                <w:rFonts w:asciiTheme="minorHAnsi" w:hAnsiTheme="minorHAnsi" w:cstheme="minorHAnsi"/>
                <w:sz w:val="22"/>
              </w:rPr>
              <w:t xml:space="preserve"> et al.</w:t>
            </w:r>
          </w:p>
        </w:tc>
      </w:tr>
      <w:tr w:rsidR="00F42D3F" w:rsidRPr="002938DD" w14:paraId="1A18FF80"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116302D9" w14:textId="77777777" w:rsidR="00F42D3F" w:rsidRPr="002938DD" w:rsidRDefault="00F42D3F" w:rsidP="007F11DA">
            <w:pPr>
              <w:spacing w:after="0" w:line="259" w:lineRule="auto"/>
              <w:ind w:left="0" w:right="134" w:firstLine="0"/>
              <w:jc w:val="center"/>
              <w:rPr>
                <w:rFonts w:asciiTheme="minorHAnsi" w:hAnsiTheme="minorHAnsi" w:cstheme="minorHAnsi"/>
                <w:sz w:val="22"/>
              </w:rPr>
            </w:pPr>
            <w:r w:rsidRPr="002938DD">
              <w:rPr>
                <w:rFonts w:asciiTheme="minorHAnsi" w:hAnsiTheme="minorHAnsi" w:cstheme="minorHAnsi"/>
                <w:i/>
                <w:sz w:val="22"/>
              </w:rPr>
              <w:t>β</w:t>
            </w:r>
            <w:r w:rsidRPr="002938DD">
              <w:rPr>
                <w:rFonts w:asciiTheme="minorHAnsi" w:hAnsiTheme="minorHAnsi" w:cstheme="minorHAnsi"/>
                <w:sz w:val="22"/>
              </w:rPr>
              <w:t>1</w:t>
            </w:r>
          </w:p>
        </w:tc>
        <w:tc>
          <w:tcPr>
            <w:tcW w:w="4392" w:type="dxa"/>
            <w:tcBorders>
              <w:top w:val="single" w:sz="3" w:space="0" w:color="000000"/>
              <w:left w:val="single" w:sz="3" w:space="0" w:color="000000"/>
              <w:bottom w:val="single" w:sz="3" w:space="0" w:color="000000"/>
              <w:right w:val="single" w:sz="3" w:space="0" w:color="000000"/>
            </w:tcBorders>
          </w:tcPr>
          <w:p w14:paraId="1E70F263"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Rate at which bird to human avian influenza is contacted</w:t>
            </w:r>
          </w:p>
        </w:tc>
        <w:tc>
          <w:tcPr>
            <w:tcW w:w="1984" w:type="dxa"/>
            <w:tcBorders>
              <w:top w:val="single" w:sz="3" w:space="0" w:color="000000"/>
              <w:left w:val="single" w:sz="3" w:space="0" w:color="000000"/>
              <w:bottom w:val="single" w:sz="3" w:space="0" w:color="000000"/>
              <w:right w:val="single" w:sz="3" w:space="0" w:color="000000"/>
            </w:tcBorders>
          </w:tcPr>
          <w:p w14:paraId="6E0F723D"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0.2</w:t>
            </w:r>
          </w:p>
        </w:tc>
        <w:tc>
          <w:tcPr>
            <w:tcW w:w="1983" w:type="dxa"/>
            <w:tcBorders>
              <w:top w:val="single" w:sz="3" w:space="0" w:color="000000"/>
              <w:left w:val="single" w:sz="3" w:space="0" w:color="000000"/>
              <w:bottom w:val="single" w:sz="3" w:space="0" w:color="000000"/>
              <w:right w:val="single" w:sz="3" w:space="0" w:color="000000"/>
            </w:tcBorders>
          </w:tcPr>
          <w:p w14:paraId="619E89CA"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w:t>
            </w:r>
          </w:p>
        </w:tc>
      </w:tr>
      <w:tr w:rsidR="00F42D3F" w:rsidRPr="002938DD" w14:paraId="57263BB8"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4C0E814E" w14:textId="77777777" w:rsidR="00F42D3F" w:rsidRPr="002938DD" w:rsidRDefault="00F42D3F" w:rsidP="007F11DA">
            <w:pPr>
              <w:spacing w:after="0" w:line="259" w:lineRule="auto"/>
              <w:ind w:left="0" w:right="134" w:firstLine="0"/>
              <w:jc w:val="center"/>
              <w:rPr>
                <w:rFonts w:asciiTheme="minorHAnsi" w:hAnsiTheme="minorHAnsi" w:cstheme="minorHAnsi"/>
                <w:sz w:val="22"/>
              </w:rPr>
            </w:pPr>
            <w:r w:rsidRPr="002938DD">
              <w:rPr>
                <w:rFonts w:asciiTheme="minorHAnsi" w:hAnsiTheme="minorHAnsi" w:cstheme="minorHAnsi"/>
                <w:i/>
                <w:sz w:val="22"/>
              </w:rPr>
              <w:t>β</w:t>
            </w:r>
            <w:r w:rsidRPr="002938DD">
              <w:rPr>
                <w:rFonts w:asciiTheme="minorHAnsi" w:hAnsiTheme="minorHAnsi" w:cstheme="minorHAnsi"/>
                <w:sz w:val="22"/>
              </w:rPr>
              <w:t>2</w:t>
            </w:r>
          </w:p>
        </w:tc>
        <w:tc>
          <w:tcPr>
            <w:tcW w:w="4392" w:type="dxa"/>
            <w:tcBorders>
              <w:top w:val="single" w:sz="3" w:space="0" w:color="000000"/>
              <w:left w:val="single" w:sz="3" w:space="0" w:color="000000"/>
              <w:bottom w:val="single" w:sz="3" w:space="0" w:color="000000"/>
              <w:right w:val="single" w:sz="3" w:space="0" w:color="000000"/>
            </w:tcBorders>
          </w:tcPr>
          <w:p w14:paraId="638362D4"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Rate at which human-human avian influenza is contacted</w:t>
            </w:r>
          </w:p>
        </w:tc>
        <w:tc>
          <w:tcPr>
            <w:tcW w:w="1984" w:type="dxa"/>
            <w:tcBorders>
              <w:top w:val="single" w:sz="3" w:space="0" w:color="000000"/>
              <w:left w:val="single" w:sz="3" w:space="0" w:color="000000"/>
              <w:bottom w:val="single" w:sz="3" w:space="0" w:color="000000"/>
              <w:right w:val="single" w:sz="3" w:space="0" w:color="000000"/>
            </w:tcBorders>
          </w:tcPr>
          <w:p w14:paraId="4273428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0.4</w:t>
            </w:r>
          </w:p>
        </w:tc>
        <w:tc>
          <w:tcPr>
            <w:tcW w:w="1983" w:type="dxa"/>
            <w:tcBorders>
              <w:top w:val="single" w:sz="3" w:space="0" w:color="000000"/>
              <w:left w:val="single" w:sz="3" w:space="0" w:color="000000"/>
              <w:bottom w:val="single" w:sz="3" w:space="0" w:color="000000"/>
              <w:right w:val="single" w:sz="3" w:space="0" w:color="000000"/>
            </w:tcBorders>
          </w:tcPr>
          <w:p w14:paraId="5ACBCA8C"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w:t>
            </w:r>
          </w:p>
        </w:tc>
      </w:tr>
      <w:tr w:rsidR="00F42D3F" w:rsidRPr="002938DD" w14:paraId="2F558F74"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70CDDA08" w14:textId="77777777" w:rsidR="00F42D3F" w:rsidRPr="002938DD" w:rsidRDefault="00F42D3F" w:rsidP="007F11DA">
            <w:pPr>
              <w:spacing w:after="0" w:line="259" w:lineRule="auto"/>
              <w:ind w:left="0" w:right="134" w:firstLine="0"/>
              <w:jc w:val="center"/>
              <w:rPr>
                <w:rFonts w:asciiTheme="minorHAnsi" w:hAnsiTheme="minorHAnsi" w:cstheme="minorHAnsi"/>
                <w:sz w:val="22"/>
              </w:rPr>
            </w:pPr>
            <w:r w:rsidRPr="002938DD">
              <w:rPr>
                <w:rFonts w:asciiTheme="minorHAnsi" w:hAnsiTheme="minorHAnsi" w:cstheme="minorHAnsi"/>
                <w:i/>
                <w:sz w:val="22"/>
              </w:rPr>
              <w:t>β</w:t>
            </w:r>
            <w:r w:rsidRPr="002938DD">
              <w:rPr>
                <w:rFonts w:asciiTheme="minorHAnsi" w:hAnsiTheme="minorHAnsi" w:cstheme="minorHAnsi"/>
                <w:sz w:val="22"/>
              </w:rPr>
              <w:t>3</w:t>
            </w:r>
          </w:p>
        </w:tc>
        <w:tc>
          <w:tcPr>
            <w:tcW w:w="4392" w:type="dxa"/>
            <w:tcBorders>
              <w:top w:val="single" w:sz="3" w:space="0" w:color="000000"/>
              <w:left w:val="single" w:sz="3" w:space="0" w:color="000000"/>
              <w:bottom w:val="single" w:sz="3" w:space="0" w:color="000000"/>
              <w:right w:val="single" w:sz="3" w:space="0" w:color="000000"/>
            </w:tcBorders>
          </w:tcPr>
          <w:p w14:paraId="24325D18"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Rate at which human-human mutant influenza is contacted</w:t>
            </w:r>
          </w:p>
        </w:tc>
        <w:tc>
          <w:tcPr>
            <w:tcW w:w="1984" w:type="dxa"/>
            <w:tcBorders>
              <w:top w:val="single" w:sz="3" w:space="0" w:color="000000"/>
              <w:left w:val="single" w:sz="3" w:space="0" w:color="000000"/>
              <w:bottom w:val="single" w:sz="3" w:space="0" w:color="000000"/>
              <w:right w:val="single" w:sz="3" w:space="0" w:color="000000"/>
            </w:tcBorders>
          </w:tcPr>
          <w:p w14:paraId="3B2A22AF"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0.0015</w:t>
            </w:r>
          </w:p>
        </w:tc>
        <w:tc>
          <w:tcPr>
            <w:tcW w:w="1983" w:type="dxa"/>
            <w:tcBorders>
              <w:top w:val="single" w:sz="3" w:space="0" w:color="000000"/>
              <w:left w:val="single" w:sz="3" w:space="0" w:color="000000"/>
              <w:bottom w:val="single" w:sz="3" w:space="0" w:color="000000"/>
              <w:right w:val="single" w:sz="3" w:space="0" w:color="000000"/>
            </w:tcBorders>
          </w:tcPr>
          <w:p w14:paraId="5A81598E"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w:t>
            </w:r>
          </w:p>
        </w:tc>
      </w:tr>
      <w:tr w:rsidR="00F42D3F" w:rsidRPr="002938DD" w14:paraId="14AE9AC1"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006D1A14" w14:textId="77777777" w:rsidR="00F42D3F" w:rsidRPr="002938DD" w:rsidRDefault="00F42D3F" w:rsidP="007F11DA">
            <w:pPr>
              <w:spacing w:after="0" w:line="259" w:lineRule="auto"/>
              <w:ind w:left="0" w:right="134" w:firstLine="0"/>
              <w:jc w:val="center"/>
              <w:rPr>
                <w:rFonts w:asciiTheme="minorHAnsi" w:hAnsiTheme="minorHAnsi" w:cstheme="minorHAnsi"/>
                <w:sz w:val="22"/>
              </w:rPr>
            </w:pPr>
            <w:r w:rsidRPr="002938DD">
              <w:rPr>
                <w:rFonts w:asciiTheme="minorHAnsi" w:hAnsiTheme="minorHAnsi" w:cstheme="minorHAnsi"/>
                <w:i/>
                <w:sz w:val="22"/>
              </w:rPr>
              <w:t>β</w:t>
            </w:r>
            <w:r w:rsidRPr="002938DD">
              <w:rPr>
                <w:rFonts w:asciiTheme="minorHAnsi" w:hAnsiTheme="minorHAnsi" w:cstheme="minorHAnsi"/>
                <w:sz w:val="22"/>
              </w:rPr>
              <w:t>4</w:t>
            </w:r>
          </w:p>
        </w:tc>
        <w:tc>
          <w:tcPr>
            <w:tcW w:w="4392" w:type="dxa"/>
            <w:tcBorders>
              <w:top w:val="single" w:sz="3" w:space="0" w:color="000000"/>
              <w:left w:val="single" w:sz="3" w:space="0" w:color="000000"/>
              <w:bottom w:val="single" w:sz="3" w:space="0" w:color="000000"/>
              <w:right w:val="single" w:sz="3" w:space="0" w:color="000000"/>
            </w:tcBorders>
          </w:tcPr>
          <w:p w14:paraId="748E28EF"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Rate at which bird contact avian influenza</w:t>
            </w:r>
          </w:p>
        </w:tc>
        <w:tc>
          <w:tcPr>
            <w:tcW w:w="1984" w:type="dxa"/>
            <w:tcBorders>
              <w:top w:val="single" w:sz="3" w:space="0" w:color="000000"/>
              <w:left w:val="single" w:sz="3" w:space="0" w:color="000000"/>
              <w:bottom w:val="single" w:sz="3" w:space="0" w:color="000000"/>
              <w:right w:val="single" w:sz="3" w:space="0" w:color="000000"/>
            </w:tcBorders>
          </w:tcPr>
          <w:p w14:paraId="0CC5577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0.001</w:t>
            </w:r>
          </w:p>
        </w:tc>
        <w:tc>
          <w:tcPr>
            <w:tcW w:w="1983" w:type="dxa"/>
            <w:tcBorders>
              <w:top w:val="single" w:sz="3" w:space="0" w:color="000000"/>
              <w:left w:val="single" w:sz="3" w:space="0" w:color="000000"/>
              <w:bottom w:val="single" w:sz="3" w:space="0" w:color="000000"/>
              <w:right w:val="single" w:sz="3" w:space="0" w:color="000000"/>
            </w:tcBorders>
          </w:tcPr>
          <w:p w14:paraId="09B8E179"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w:t>
            </w:r>
          </w:p>
        </w:tc>
      </w:tr>
      <w:tr w:rsidR="00F42D3F" w:rsidRPr="002938DD" w14:paraId="514C0C88"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09738FA5" w14:textId="77777777" w:rsidR="00F42D3F" w:rsidRPr="002938DD" w:rsidRDefault="00F42D3F" w:rsidP="007F11DA">
            <w:pPr>
              <w:spacing w:after="0" w:line="259" w:lineRule="auto"/>
              <w:ind w:left="0" w:right="129" w:firstLine="0"/>
              <w:jc w:val="center"/>
              <w:rPr>
                <w:rFonts w:asciiTheme="minorHAnsi" w:hAnsiTheme="minorHAnsi" w:cstheme="minorHAnsi"/>
                <w:sz w:val="22"/>
              </w:rPr>
            </w:pPr>
            <w:r w:rsidRPr="002938DD">
              <w:rPr>
                <w:rFonts w:asciiTheme="minorHAnsi" w:hAnsiTheme="minorHAnsi" w:cstheme="minorHAnsi"/>
                <w:i/>
                <w:sz w:val="22"/>
              </w:rPr>
              <w:t>σ</w:t>
            </w:r>
          </w:p>
        </w:tc>
        <w:tc>
          <w:tcPr>
            <w:tcW w:w="4392" w:type="dxa"/>
            <w:tcBorders>
              <w:top w:val="single" w:sz="3" w:space="0" w:color="000000"/>
              <w:left w:val="single" w:sz="3" w:space="0" w:color="000000"/>
              <w:bottom w:val="single" w:sz="3" w:space="0" w:color="000000"/>
              <w:right w:val="single" w:sz="3" w:space="0" w:color="000000"/>
            </w:tcBorders>
          </w:tcPr>
          <w:p w14:paraId="315A62E4" w14:textId="77777777" w:rsidR="00F42D3F" w:rsidRPr="002938DD" w:rsidRDefault="00F42D3F" w:rsidP="007F11DA">
            <w:pPr>
              <w:spacing w:after="0" w:line="259" w:lineRule="auto"/>
              <w:ind w:left="0" w:right="123" w:firstLine="0"/>
              <w:jc w:val="center"/>
              <w:rPr>
                <w:rFonts w:asciiTheme="minorHAnsi" w:hAnsiTheme="minorHAnsi" w:cstheme="minorHAnsi"/>
                <w:sz w:val="22"/>
              </w:rPr>
            </w:pPr>
            <w:r w:rsidRPr="002938DD">
              <w:rPr>
                <w:rFonts w:asciiTheme="minorHAnsi" w:hAnsiTheme="minorHAnsi" w:cstheme="minorHAnsi"/>
                <w:sz w:val="22"/>
              </w:rPr>
              <w:t>Rate of transmission from susceptible to vaccinated human</w:t>
            </w:r>
          </w:p>
        </w:tc>
        <w:tc>
          <w:tcPr>
            <w:tcW w:w="1984" w:type="dxa"/>
            <w:tcBorders>
              <w:top w:val="single" w:sz="3" w:space="0" w:color="000000"/>
              <w:left w:val="single" w:sz="3" w:space="0" w:color="000000"/>
              <w:bottom w:val="single" w:sz="3" w:space="0" w:color="000000"/>
              <w:right w:val="single" w:sz="3" w:space="0" w:color="000000"/>
            </w:tcBorders>
          </w:tcPr>
          <w:p w14:paraId="73909646"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0.1</w:t>
            </w:r>
          </w:p>
        </w:tc>
        <w:tc>
          <w:tcPr>
            <w:tcW w:w="1983" w:type="dxa"/>
            <w:tcBorders>
              <w:top w:val="single" w:sz="3" w:space="0" w:color="000000"/>
              <w:left w:val="single" w:sz="3" w:space="0" w:color="000000"/>
              <w:bottom w:val="single" w:sz="3" w:space="0" w:color="000000"/>
              <w:right w:val="single" w:sz="3" w:space="0" w:color="000000"/>
            </w:tcBorders>
          </w:tcPr>
          <w:p w14:paraId="0CE1E648"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Mishra et al.</w:t>
            </w:r>
          </w:p>
        </w:tc>
      </w:tr>
      <w:tr w:rsidR="00F42D3F" w:rsidRPr="002938DD" w14:paraId="567B3EC0"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6D8995F8"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i/>
                <w:sz w:val="22"/>
              </w:rPr>
              <w:t>µ</w:t>
            </w:r>
          </w:p>
        </w:tc>
        <w:tc>
          <w:tcPr>
            <w:tcW w:w="4392" w:type="dxa"/>
            <w:tcBorders>
              <w:top w:val="single" w:sz="3" w:space="0" w:color="000000"/>
              <w:left w:val="single" w:sz="3" w:space="0" w:color="000000"/>
              <w:bottom w:val="single" w:sz="3" w:space="0" w:color="000000"/>
              <w:right w:val="single" w:sz="3" w:space="0" w:color="000000"/>
            </w:tcBorders>
          </w:tcPr>
          <w:p w14:paraId="524B3FC2"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Natural death rate</w:t>
            </w:r>
          </w:p>
        </w:tc>
        <w:tc>
          <w:tcPr>
            <w:tcW w:w="1984" w:type="dxa"/>
            <w:tcBorders>
              <w:top w:val="single" w:sz="3" w:space="0" w:color="000000"/>
              <w:left w:val="single" w:sz="3" w:space="0" w:color="000000"/>
              <w:bottom w:val="single" w:sz="3" w:space="0" w:color="000000"/>
              <w:right w:val="single" w:sz="3" w:space="0" w:color="000000"/>
            </w:tcBorders>
          </w:tcPr>
          <w:p w14:paraId="2BD9C846" w14:textId="77777777" w:rsidR="00F42D3F" w:rsidRPr="002938DD" w:rsidRDefault="00F42D3F" w:rsidP="007F11DA">
            <w:pPr>
              <w:spacing w:after="0" w:line="259" w:lineRule="auto"/>
              <w:ind w:left="0" w:firstLine="0"/>
              <w:jc w:val="left"/>
              <w:rPr>
                <w:rFonts w:asciiTheme="minorHAnsi" w:hAnsiTheme="minorHAnsi" w:cstheme="minorHAnsi"/>
                <w:sz w:val="22"/>
              </w:rPr>
            </w:pPr>
            <w:r w:rsidRPr="002938DD">
              <w:rPr>
                <w:rFonts w:asciiTheme="minorHAnsi" w:hAnsiTheme="minorHAnsi" w:cstheme="minorHAnsi"/>
                <w:sz w:val="22"/>
              </w:rPr>
              <w:t>3</w:t>
            </w:r>
            <w:r w:rsidRPr="002938DD">
              <w:rPr>
                <w:rFonts w:asciiTheme="minorHAnsi" w:hAnsiTheme="minorHAnsi" w:cstheme="minorHAnsi"/>
                <w:i/>
                <w:sz w:val="22"/>
              </w:rPr>
              <w:t>.</w:t>
            </w:r>
            <w:r w:rsidRPr="002938DD">
              <w:rPr>
                <w:rFonts w:asciiTheme="minorHAnsi" w:hAnsiTheme="minorHAnsi" w:cstheme="minorHAnsi"/>
                <w:sz w:val="22"/>
              </w:rPr>
              <w:t>91 × 10</w:t>
            </w:r>
            <w:r w:rsidRPr="002938DD">
              <w:rPr>
                <w:rFonts w:asciiTheme="minorHAnsi" w:hAnsiTheme="minorHAnsi" w:cstheme="minorHAnsi"/>
                <w:sz w:val="22"/>
                <w:vertAlign w:val="superscript"/>
              </w:rPr>
              <w:t>−5</w:t>
            </w:r>
          </w:p>
        </w:tc>
        <w:tc>
          <w:tcPr>
            <w:tcW w:w="1983" w:type="dxa"/>
            <w:tcBorders>
              <w:top w:val="single" w:sz="3" w:space="0" w:color="000000"/>
              <w:left w:val="single" w:sz="3" w:space="0" w:color="000000"/>
              <w:bottom w:val="single" w:sz="3" w:space="0" w:color="000000"/>
              <w:right w:val="single" w:sz="3" w:space="0" w:color="000000"/>
            </w:tcBorders>
          </w:tcPr>
          <w:p w14:paraId="5CE4F441" w14:textId="77777777" w:rsidR="00F42D3F" w:rsidRPr="002938DD" w:rsidRDefault="00F42D3F" w:rsidP="007F11DA">
            <w:pPr>
              <w:spacing w:after="0" w:line="259" w:lineRule="auto"/>
              <w:ind w:left="0" w:firstLine="0"/>
              <w:jc w:val="left"/>
              <w:rPr>
                <w:rFonts w:asciiTheme="minorHAnsi" w:hAnsiTheme="minorHAnsi" w:cstheme="minorHAnsi"/>
                <w:sz w:val="22"/>
              </w:rPr>
            </w:pPr>
            <w:r>
              <w:rPr>
                <w:rFonts w:asciiTheme="minorHAnsi" w:hAnsiTheme="minorHAnsi" w:cstheme="minorHAnsi"/>
                <w:sz w:val="22"/>
              </w:rPr>
              <w:t xml:space="preserve">        </w:t>
            </w:r>
            <w:r w:rsidRPr="002938DD">
              <w:rPr>
                <w:rFonts w:asciiTheme="minorHAnsi" w:hAnsiTheme="minorHAnsi" w:cstheme="minorHAnsi"/>
                <w:sz w:val="22"/>
              </w:rPr>
              <w:t>Liu et al. 2</w:t>
            </w:r>
          </w:p>
        </w:tc>
      </w:tr>
      <w:tr w:rsidR="00F42D3F" w:rsidRPr="002938DD" w14:paraId="3B86AF47"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51231D1F"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i/>
                <w:sz w:val="22"/>
              </w:rPr>
              <w:t>α</w:t>
            </w:r>
          </w:p>
        </w:tc>
        <w:tc>
          <w:tcPr>
            <w:tcW w:w="4392" w:type="dxa"/>
            <w:tcBorders>
              <w:top w:val="single" w:sz="3" w:space="0" w:color="000000"/>
              <w:left w:val="single" w:sz="3" w:space="0" w:color="000000"/>
              <w:bottom w:val="single" w:sz="3" w:space="0" w:color="000000"/>
              <w:right w:val="single" w:sz="3" w:space="0" w:color="000000"/>
            </w:tcBorders>
          </w:tcPr>
          <w:p w14:paraId="4B211224" w14:textId="77777777" w:rsidR="00F42D3F" w:rsidRPr="002938DD" w:rsidRDefault="00F42D3F" w:rsidP="007F11DA">
            <w:pPr>
              <w:spacing w:after="0" w:line="259" w:lineRule="auto"/>
              <w:ind w:left="0" w:right="123" w:firstLine="0"/>
              <w:jc w:val="center"/>
              <w:rPr>
                <w:rFonts w:asciiTheme="minorHAnsi" w:hAnsiTheme="minorHAnsi" w:cstheme="minorHAnsi"/>
                <w:sz w:val="22"/>
              </w:rPr>
            </w:pPr>
            <w:r w:rsidRPr="002938DD">
              <w:rPr>
                <w:rFonts w:asciiTheme="minorHAnsi" w:hAnsiTheme="minorHAnsi" w:cstheme="minorHAnsi"/>
                <w:sz w:val="22"/>
              </w:rPr>
              <w:t>Mutant rate</w:t>
            </w:r>
          </w:p>
        </w:tc>
        <w:tc>
          <w:tcPr>
            <w:tcW w:w="1984" w:type="dxa"/>
            <w:tcBorders>
              <w:top w:val="single" w:sz="3" w:space="0" w:color="000000"/>
              <w:left w:val="single" w:sz="3" w:space="0" w:color="000000"/>
              <w:bottom w:val="single" w:sz="3" w:space="0" w:color="000000"/>
              <w:right w:val="single" w:sz="3" w:space="0" w:color="000000"/>
            </w:tcBorders>
          </w:tcPr>
          <w:p w14:paraId="4EC1CDC9"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0.01</w:t>
            </w:r>
          </w:p>
        </w:tc>
        <w:tc>
          <w:tcPr>
            <w:tcW w:w="1983" w:type="dxa"/>
            <w:tcBorders>
              <w:top w:val="single" w:sz="3" w:space="0" w:color="000000"/>
              <w:left w:val="single" w:sz="3" w:space="0" w:color="000000"/>
              <w:bottom w:val="single" w:sz="3" w:space="0" w:color="000000"/>
              <w:right w:val="single" w:sz="3" w:space="0" w:color="000000"/>
            </w:tcBorders>
          </w:tcPr>
          <w:p w14:paraId="7C0088A2"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Gumel</w:t>
            </w:r>
            <w:proofErr w:type="spellEnd"/>
            <w:r w:rsidRPr="002938DD">
              <w:rPr>
                <w:rFonts w:asciiTheme="minorHAnsi" w:hAnsiTheme="minorHAnsi" w:cstheme="minorHAnsi"/>
                <w:sz w:val="22"/>
              </w:rPr>
              <w:t xml:space="preserve"> 20</w:t>
            </w:r>
          </w:p>
        </w:tc>
      </w:tr>
      <w:tr w:rsidR="00F42D3F" w:rsidRPr="002938DD" w14:paraId="5192C46C"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38FF1D85" w14:textId="77777777" w:rsidR="00F42D3F" w:rsidRPr="002938DD" w:rsidRDefault="00F42D3F" w:rsidP="007F11DA">
            <w:pPr>
              <w:spacing w:after="0" w:line="259" w:lineRule="auto"/>
              <w:ind w:left="0" w:right="133" w:firstLine="0"/>
              <w:jc w:val="center"/>
              <w:rPr>
                <w:rFonts w:asciiTheme="minorHAnsi" w:hAnsiTheme="minorHAnsi" w:cstheme="minorHAnsi"/>
                <w:sz w:val="22"/>
              </w:rPr>
            </w:pPr>
            <w:r w:rsidRPr="002938DD">
              <w:rPr>
                <w:rFonts w:asciiTheme="minorHAnsi" w:hAnsiTheme="minorHAnsi" w:cstheme="minorHAnsi"/>
                <w:i/>
                <w:sz w:val="22"/>
              </w:rPr>
              <w:t>da</w:t>
            </w:r>
          </w:p>
        </w:tc>
        <w:tc>
          <w:tcPr>
            <w:tcW w:w="4392" w:type="dxa"/>
            <w:tcBorders>
              <w:top w:val="single" w:sz="3" w:space="0" w:color="000000"/>
              <w:left w:val="single" w:sz="3" w:space="0" w:color="000000"/>
              <w:bottom w:val="single" w:sz="3" w:space="0" w:color="000000"/>
              <w:right w:val="single" w:sz="3" w:space="0" w:color="000000"/>
            </w:tcBorders>
          </w:tcPr>
          <w:p w14:paraId="2E1C5248"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Induced death rate due to avian strain in human</w:t>
            </w:r>
          </w:p>
        </w:tc>
        <w:tc>
          <w:tcPr>
            <w:tcW w:w="1984" w:type="dxa"/>
            <w:tcBorders>
              <w:top w:val="single" w:sz="3" w:space="0" w:color="000000"/>
              <w:left w:val="single" w:sz="3" w:space="0" w:color="000000"/>
              <w:bottom w:val="single" w:sz="3" w:space="0" w:color="000000"/>
              <w:right w:val="single" w:sz="3" w:space="0" w:color="000000"/>
            </w:tcBorders>
          </w:tcPr>
          <w:p w14:paraId="0F8D5B44"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1</w:t>
            </w:r>
          </w:p>
        </w:tc>
        <w:tc>
          <w:tcPr>
            <w:tcW w:w="1983" w:type="dxa"/>
            <w:tcBorders>
              <w:top w:val="single" w:sz="3" w:space="0" w:color="000000"/>
              <w:left w:val="single" w:sz="3" w:space="0" w:color="000000"/>
              <w:bottom w:val="single" w:sz="3" w:space="0" w:color="000000"/>
              <w:right w:val="single" w:sz="3" w:space="0" w:color="000000"/>
            </w:tcBorders>
          </w:tcPr>
          <w:p w14:paraId="3CF301A4"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Iwami</w:t>
            </w:r>
            <w:proofErr w:type="spellEnd"/>
            <w:r w:rsidRPr="002938DD">
              <w:rPr>
                <w:rFonts w:asciiTheme="minorHAnsi" w:hAnsiTheme="minorHAnsi" w:cstheme="minorHAnsi"/>
                <w:sz w:val="22"/>
              </w:rPr>
              <w:t xml:space="preserve"> et al.</w:t>
            </w:r>
          </w:p>
        </w:tc>
      </w:tr>
      <w:tr w:rsidR="00F42D3F" w:rsidRPr="002938DD" w14:paraId="4EAD059F"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068646E5" w14:textId="77777777" w:rsidR="00F42D3F" w:rsidRPr="002938DD" w:rsidRDefault="00F42D3F" w:rsidP="007F11DA">
            <w:pPr>
              <w:spacing w:after="0" w:line="259" w:lineRule="auto"/>
              <w:ind w:left="0" w:right="134" w:firstLine="0"/>
              <w:jc w:val="center"/>
              <w:rPr>
                <w:rFonts w:asciiTheme="minorHAnsi" w:hAnsiTheme="minorHAnsi" w:cstheme="minorHAnsi"/>
                <w:sz w:val="22"/>
              </w:rPr>
            </w:pPr>
            <w:proofErr w:type="spellStart"/>
            <w:r w:rsidRPr="002938DD">
              <w:rPr>
                <w:rFonts w:asciiTheme="minorHAnsi" w:hAnsiTheme="minorHAnsi" w:cstheme="minorHAnsi"/>
                <w:i/>
                <w:sz w:val="22"/>
              </w:rPr>
              <w:t>dm</w:t>
            </w:r>
            <w:proofErr w:type="spellEnd"/>
          </w:p>
        </w:tc>
        <w:tc>
          <w:tcPr>
            <w:tcW w:w="4392" w:type="dxa"/>
            <w:tcBorders>
              <w:top w:val="single" w:sz="3" w:space="0" w:color="000000"/>
              <w:left w:val="single" w:sz="3" w:space="0" w:color="000000"/>
              <w:bottom w:val="single" w:sz="3" w:space="0" w:color="000000"/>
              <w:right w:val="single" w:sz="3" w:space="0" w:color="000000"/>
            </w:tcBorders>
          </w:tcPr>
          <w:p w14:paraId="685A62A1" w14:textId="77777777" w:rsidR="00F42D3F" w:rsidRPr="002938DD" w:rsidRDefault="00F42D3F" w:rsidP="007F11DA">
            <w:pPr>
              <w:spacing w:after="0" w:line="259" w:lineRule="auto"/>
              <w:ind w:left="0" w:right="123" w:firstLine="0"/>
              <w:jc w:val="center"/>
              <w:rPr>
                <w:rFonts w:asciiTheme="minorHAnsi" w:hAnsiTheme="minorHAnsi" w:cstheme="minorHAnsi"/>
                <w:sz w:val="22"/>
              </w:rPr>
            </w:pPr>
            <w:r w:rsidRPr="002938DD">
              <w:rPr>
                <w:rFonts w:asciiTheme="minorHAnsi" w:hAnsiTheme="minorHAnsi" w:cstheme="minorHAnsi"/>
                <w:sz w:val="22"/>
              </w:rPr>
              <w:t>Induced death rate due to mutant strain to human</w:t>
            </w:r>
          </w:p>
        </w:tc>
        <w:tc>
          <w:tcPr>
            <w:tcW w:w="1984" w:type="dxa"/>
            <w:tcBorders>
              <w:top w:val="single" w:sz="3" w:space="0" w:color="000000"/>
              <w:left w:val="single" w:sz="3" w:space="0" w:color="000000"/>
              <w:bottom w:val="single" w:sz="3" w:space="0" w:color="000000"/>
              <w:right w:val="single" w:sz="3" w:space="0" w:color="000000"/>
            </w:tcBorders>
          </w:tcPr>
          <w:p w14:paraId="6E86B777"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0.06</w:t>
            </w:r>
          </w:p>
        </w:tc>
        <w:tc>
          <w:tcPr>
            <w:tcW w:w="1983" w:type="dxa"/>
            <w:tcBorders>
              <w:top w:val="single" w:sz="3" w:space="0" w:color="000000"/>
              <w:left w:val="single" w:sz="3" w:space="0" w:color="000000"/>
              <w:bottom w:val="single" w:sz="3" w:space="0" w:color="000000"/>
              <w:right w:val="single" w:sz="3" w:space="0" w:color="000000"/>
            </w:tcBorders>
          </w:tcPr>
          <w:p w14:paraId="41394F89"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w:t>
            </w:r>
          </w:p>
        </w:tc>
      </w:tr>
      <w:tr w:rsidR="00F42D3F" w:rsidRPr="002938DD" w14:paraId="5CDE5423"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5EBD903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k</w:t>
            </w:r>
          </w:p>
        </w:tc>
        <w:tc>
          <w:tcPr>
            <w:tcW w:w="4392" w:type="dxa"/>
            <w:tcBorders>
              <w:top w:val="single" w:sz="3" w:space="0" w:color="000000"/>
              <w:left w:val="single" w:sz="3" w:space="0" w:color="000000"/>
              <w:bottom w:val="single" w:sz="3" w:space="0" w:color="000000"/>
              <w:right w:val="single" w:sz="3" w:space="0" w:color="000000"/>
            </w:tcBorders>
          </w:tcPr>
          <w:p w14:paraId="29522D3A"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Natural death rate for birds</w:t>
            </w:r>
          </w:p>
        </w:tc>
        <w:tc>
          <w:tcPr>
            <w:tcW w:w="1984" w:type="dxa"/>
            <w:tcBorders>
              <w:top w:val="single" w:sz="3" w:space="0" w:color="000000"/>
              <w:left w:val="single" w:sz="3" w:space="0" w:color="000000"/>
              <w:bottom w:val="single" w:sz="3" w:space="0" w:color="000000"/>
              <w:right w:val="single" w:sz="3" w:space="0" w:color="000000"/>
            </w:tcBorders>
          </w:tcPr>
          <w:p w14:paraId="509DDA18" w14:textId="77777777" w:rsidR="00F42D3F" w:rsidRPr="002938DD" w:rsidRDefault="00F42D3F" w:rsidP="007F11DA">
            <w:pPr>
              <w:spacing w:after="0" w:line="259" w:lineRule="auto"/>
              <w:ind w:left="0" w:firstLine="0"/>
              <w:jc w:val="left"/>
              <w:rPr>
                <w:rFonts w:asciiTheme="minorHAnsi" w:hAnsiTheme="minorHAnsi" w:cstheme="minorHAnsi"/>
                <w:sz w:val="22"/>
              </w:rPr>
            </w:pPr>
            <w:r w:rsidRPr="002938DD">
              <w:rPr>
                <w:rFonts w:asciiTheme="minorHAnsi" w:hAnsiTheme="minorHAnsi" w:cstheme="minorHAnsi"/>
                <w:sz w:val="22"/>
              </w:rPr>
              <w:t>3</w:t>
            </w:r>
            <w:r w:rsidRPr="002938DD">
              <w:rPr>
                <w:rFonts w:asciiTheme="minorHAnsi" w:hAnsiTheme="minorHAnsi" w:cstheme="minorHAnsi"/>
                <w:i/>
                <w:sz w:val="22"/>
              </w:rPr>
              <w:t>.</w:t>
            </w:r>
            <w:r w:rsidRPr="002938DD">
              <w:rPr>
                <w:rFonts w:asciiTheme="minorHAnsi" w:hAnsiTheme="minorHAnsi" w:cstheme="minorHAnsi"/>
                <w:sz w:val="22"/>
              </w:rPr>
              <w:t>43 × 10</w:t>
            </w:r>
            <w:r w:rsidRPr="002938DD">
              <w:rPr>
                <w:rFonts w:asciiTheme="minorHAnsi" w:hAnsiTheme="minorHAnsi" w:cstheme="minorHAnsi"/>
                <w:sz w:val="22"/>
                <w:vertAlign w:val="superscript"/>
              </w:rPr>
              <w:t>−4</w:t>
            </w:r>
          </w:p>
        </w:tc>
        <w:tc>
          <w:tcPr>
            <w:tcW w:w="1983" w:type="dxa"/>
            <w:tcBorders>
              <w:top w:val="single" w:sz="3" w:space="0" w:color="000000"/>
              <w:left w:val="single" w:sz="3" w:space="0" w:color="000000"/>
              <w:bottom w:val="single" w:sz="3" w:space="0" w:color="000000"/>
              <w:right w:val="single" w:sz="3" w:space="0" w:color="000000"/>
            </w:tcBorders>
          </w:tcPr>
          <w:p w14:paraId="52C4A442" w14:textId="77777777" w:rsidR="00F42D3F" w:rsidRPr="002938DD" w:rsidRDefault="00F42D3F" w:rsidP="007F11DA">
            <w:pPr>
              <w:spacing w:after="0" w:line="259" w:lineRule="auto"/>
              <w:ind w:left="0" w:firstLine="0"/>
              <w:jc w:val="left"/>
              <w:rPr>
                <w:rFonts w:asciiTheme="minorHAnsi" w:hAnsiTheme="minorHAnsi" w:cstheme="minorHAnsi"/>
                <w:sz w:val="22"/>
              </w:rPr>
            </w:pPr>
            <w:r w:rsidRPr="002938DD">
              <w:rPr>
                <w:rFonts w:asciiTheme="minorHAnsi" w:hAnsiTheme="minorHAnsi" w:cstheme="minorHAnsi"/>
                <w:sz w:val="22"/>
              </w:rPr>
              <w:t>Liu et al. 2</w:t>
            </w:r>
          </w:p>
        </w:tc>
      </w:tr>
      <w:tr w:rsidR="00F42D3F" w:rsidRPr="002938DD" w14:paraId="0CB349BF"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584EAC96"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n</w:t>
            </w:r>
          </w:p>
        </w:tc>
        <w:tc>
          <w:tcPr>
            <w:tcW w:w="4392" w:type="dxa"/>
            <w:tcBorders>
              <w:top w:val="single" w:sz="3" w:space="0" w:color="000000"/>
              <w:left w:val="single" w:sz="3" w:space="0" w:color="000000"/>
              <w:bottom w:val="single" w:sz="3" w:space="0" w:color="000000"/>
              <w:right w:val="single" w:sz="3" w:space="0" w:color="000000"/>
            </w:tcBorders>
          </w:tcPr>
          <w:p w14:paraId="5D3FE99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Induced death rate due to avian strain in birds</w:t>
            </w:r>
          </w:p>
        </w:tc>
        <w:tc>
          <w:tcPr>
            <w:tcW w:w="1984" w:type="dxa"/>
            <w:tcBorders>
              <w:top w:val="single" w:sz="3" w:space="0" w:color="000000"/>
              <w:left w:val="single" w:sz="3" w:space="0" w:color="000000"/>
              <w:bottom w:val="single" w:sz="3" w:space="0" w:color="000000"/>
              <w:right w:val="single" w:sz="3" w:space="0" w:color="000000"/>
            </w:tcBorders>
          </w:tcPr>
          <w:p w14:paraId="77F0D2F7"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5</w:t>
            </w:r>
          </w:p>
        </w:tc>
        <w:tc>
          <w:tcPr>
            <w:tcW w:w="1983" w:type="dxa"/>
            <w:tcBorders>
              <w:top w:val="single" w:sz="3" w:space="0" w:color="000000"/>
              <w:left w:val="single" w:sz="3" w:space="0" w:color="000000"/>
              <w:bottom w:val="single" w:sz="3" w:space="0" w:color="000000"/>
              <w:right w:val="single" w:sz="3" w:space="0" w:color="000000"/>
            </w:tcBorders>
          </w:tcPr>
          <w:p w14:paraId="6CDA45C3"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Iwami</w:t>
            </w:r>
            <w:proofErr w:type="spellEnd"/>
            <w:r w:rsidRPr="002938DD">
              <w:rPr>
                <w:rFonts w:asciiTheme="minorHAnsi" w:hAnsiTheme="minorHAnsi" w:cstheme="minorHAnsi"/>
                <w:sz w:val="22"/>
              </w:rPr>
              <w:t xml:space="preserve"> et al.</w:t>
            </w:r>
          </w:p>
        </w:tc>
      </w:tr>
      <w:tr w:rsidR="00F42D3F" w:rsidRPr="002938DD" w14:paraId="4D3960EE"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5520DA42"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h</w:t>
            </w:r>
          </w:p>
        </w:tc>
        <w:tc>
          <w:tcPr>
            <w:tcW w:w="4392" w:type="dxa"/>
            <w:tcBorders>
              <w:top w:val="single" w:sz="3" w:space="0" w:color="000000"/>
              <w:left w:val="single" w:sz="3" w:space="0" w:color="000000"/>
              <w:bottom w:val="single" w:sz="3" w:space="0" w:color="000000"/>
              <w:right w:val="single" w:sz="3" w:space="0" w:color="000000"/>
            </w:tcBorders>
          </w:tcPr>
          <w:p w14:paraId="686206D1"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Rate of transmission from quarantined to recovered humans</w:t>
            </w:r>
          </w:p>
        </w:tc>
        <w:tc>
          <w:tcPr>
            <w:tcW w:w="1984" w:type="dxa"/>
            <w:tcBorders>
              <w:top w:val="single" w:sz="3" w:space="0" w:color="000000"/>
              <w:left w:val="single" w:sz="3" w:space="0" w:color="000000"/>
              <w:bottom w:val="single" w:sz="3" w:space="0" w:color="000000"/>
              <w:right w:val="single" w:sz="3" w:space="0" w:color="000000"/>
            </w:tcBorders>
          </w:tcPr>
          <w:p w14:paraId="13AC6EE6"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0.6</w:t>
            </w:r>
          </w:p>
        </w:tc>
        <w:tc>
          <w:tcPr>
            <w:tcW w:w="1983" w:type="dxa"/>
            <w:tcBorders>
              <w:top w:val="single" w:sz="3" w:space="0" w:color="000000"/>
              <w:left w:val="single" w:sz="3" w:space="0" w:color="000000"/>
              <w:bottom w:val="single" w:sz="3" w:space="0" w:color="000000"/>
              <w:right w:val="single" w:sz="3" w:space="0" w:color="000000"/>
            </w:tcBorders>
          </w:tcPr>
          <w:p w14:paraId="59272167"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Mishra et al.</w:t>
            </w:r>
          </w:p>
        </w:tc>
      </w:tr>
      <w:tr w:rsidR="00F42D3F" w:rsidRPr="002938DD" w14:paraId="1C0B82CD"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2D48759C" w14:textId="77777777" w:rsidR="00F42D3F" w:rsidRPr="002938DD" w:rsidRDefault="00F42D3F" w:rsidP="007F11DA">
            <w:pPr>
              <w:spacing w:after="0" w:line="259" w:lineRule="auto"/>
              <w:ind w:left="0" w:right="128" w:firstLine="0"/>
              <w:jc w:val="center"/>
              <w:rPr>
                <w:rFonts w:asciiTheme="minorHAnsi" w:hAnsiTheme="minorHAnsi" w:cstheme="minorHAnsi"/>
                <w:sz w:val="22"/>
              </w:rPr>
            </w:pPr>
            <w:r w:rsidRPr="002938DD">
              <w:rPr>
                <w:rFonts w:asciiTheme="minorHAnsi" w:hAnsiTheme="minorHAnsi" w:cstheme="minorHAnsi"/>
                <w:i/>
                <w:sz w:val="22"/>
              </w:rPr>
              <w:t>θ</w:t>
            </w:r>
          </w:p>
        </w:tc>
        <w:tc>
          <w:tcPr>
            <w:tcW w:w="4392" w:type="dxa"/>
            <w:tcBorders>
              <w:top w:val="single" w:sz="3" w:space="0" w:color="000000"/>
              <w:left w:val="single" w:sz="3" w:space="0" w:color="000000"/>
              <w:bottom w:val="single" w:sz="3" w:space="0" w:color="000000"/>
              <w:right w:val="single" w:sz="3" w:space="0" w:color="000000"/>
            </w:tcBorders>
          </w:tcPr>
          <w:p w14:paraId="4FD4B1C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Disease progression rate of human from exposed to infections</w:t>
            </w:r>
          </w:p>
        </w:tc>
        <w:tc>
          <w:tcPr>
            <w:tcW w:w="1984" w:type="dxa"/>
            <w:tcBorders>
              <w:top w:val="single" w:sz="3" w:space="0" w:color="000000"/>
              <w:left w:val="single" w:sz="3" w:space="0" w:color="000000"/>
              <w:bottom w:val="single" w:sz="3" w:space="0" w:color="000000"/>
              <w:right w:val="single" w:sz="3" w:space="0" w:color="000000"/>
            </w:tcBorders>
          </w:tcPr>
          <w:p w14:paraId="2DB4B313"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0.8</w:t>
            </w:r>
          </w:p>
        </w:tc>
        <w:tc>
          <w:tcPr>
            <w:tcW w:w="1983" w:type="dxa"/>
            <w:tcBorders>
              <w:top w:val="single" w:sz="3" w:space="0" w:color="000000"/>
              <w:left w:val="single" w:sz="3" w:space="0" w:color="000000"/>
              <w:bottom w:val="single" w:sz="3" w:space="0" w:color="000000"/>
              <w:right w:val="single" w:sz="3" w:space="0" w:color="000000"/>
            </w:tcBorders>
          </w:tcPr>
          <w:p w14:paraId="0846B7F2"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Akpan</w:t>
            </w:r>
            <w:proofErr w:type="spellEnd"/>
            <w:r w:rsidRPr="002938DD">
              <w:rPr>
                <w:rFonts w:asciiTheme="minorHAnsi" w:hAnsiTheme="minorHAnsi" w:cstheme="minorHAnsi"/>
                <w:sz w:val="22"/>
              </w:rPr>
              <w:t xml:space="preserve"> et al.</w:t>
            </w:r>
          </w:p>
        </w:tc>
      </w:tr>
      <w:tr w:rsidR="00F42D3F" w:rsidRPr="002938DD" w14:paraId="5127140C"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00A5BBAF" w14:textId="77777777" w:rsidR="00F42D3F" w:rsidRPr="002938DD" w:rsidRDefault="00F42D3F" w:rsidP="007F11DA">
            <w:pPr>
              <w:spacing w:after="0" w:line="259" w:lineRule="auto"/>
              <w:ind w:left="0" w:right="133" w:firstLine="0"/>
              <w:jc w:val="center"/>
              <w:rPr>
                <w:rFonts w:asciiTheme="minorHAnsi" w:hAnsiTheme="minorHAnsi" w:cstheme="minorHAnsi"/>
                <w:sz w:val="22"/>
              </w:rPr>
            </w:pPr>
            <w:r w:rsidRPr="002938DD">
              <w:rPr>
                <w:rFonts w:asciiTheme="minorHAnsi" w:hAnsiTheme="minorHAnsi" w:cstheme="minorHAnsi"/>
                <w:i/>
                <w:sz w:val="22"/>
              </w:rPr>
              <w:t>γ</w:t>
            </w:r>
          </w:p>
        </w:tc>
        <w:tc>
          <w:tcPr>
            <w:tcW w:w="4392" w:type="dxa"/>
            <w:tcBorders>
              <w:top w:val="single" w:sz="3" w:space="0" w:color="000000"/>
              <w:left w:val="single" w:sz="3" w:space="0" w:color="000000"/>
              <w:bottom w:val="single" w:sz="3" w:space="0" w:color="000000"/>
              <w:right w:val="single" w:sz="3" w:space="0" w:color="000000"/>
            </w:tcBorders>
          </w:tcPr>
          <w:p w14:paraId="711DC771"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Proportion of human that are infected with avian strain</w:t>
            </w:r>
          </w:p>
        </w:tc>
        <w:tc>
          <w:tcPr>
            <w:tcW w:w="1984" w:type="dxa"/>
            <w:tcBorders>
              <w:top w:val="single" w:sz="3" w:space="0" w:color="000000"/>
              <w:left w:val="single" w:sz="3" w:space="0" w:color="000000"/>
              <w:bottom w:val="single" w:sz="3" w:space="0" w:color="000000"/>
              <w:right w:val="single" w:sz="3" w:space="0" w:color="000000"/>
            </w:tcBorders>
          </w:tcPr>
          <w:p w14:paraId="1E7933F6"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0.3</w:t>
            </w:r>
          </w:p>
        </w:tc>
        <w:tc>
          <w:tcPr>
            <w:tcW w:w="1983" w:type="dxa"/>
            <w:tcBorders>
              <w:top w:val="single" w:sz="3" w:space="0" w:color="000000"/>
              <w:left w:val="single" w:sz="3" w:space="0" w:color="000000"/>
              <w:bottom w:val="single" w:sz="3" w:space="0" w:color="000000"/>
              <w:right w:val="single" w:sz="3" w:space="0" w:color="000000"/>
            </w:tcBorders>
          </w:tcPr>
          <w:p w14:paraId="2ACB37C4"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Akpan</w:t>
            </w:r>
            <w:proofErr w:type="spellEnd"/>
            <w:r w:rsidRPr="002938DD">
              <w:rPr>
                <w:rFonts w:asciiTheme="minorHAnsi" w:hAnsiTheme="minorHAnsi" w:cstheme="minorHAnsi"/>
                <w:sz w:val="22"/>
              </w:rPr>
              <w:t xml:space="preserve"> et al.</w:t>
            </w:r>
          </w:p>
        </w:tc>
      </w:tr>
      <w:tr w:rsidR="00F42D3F" w:rsidRPr="002938DD" w14:paraId="30C79E24"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6338F2E3" w14:textId="77777777" w:rsidR="00F42D3F" w:rsidRPr="002938DD" w:rsidRDefault="00F42D3F" w:rsidP="007F11DA">
            <w:pPr>
              <w:spacing w:after="0" w:line="259" w:lineRule="auto"/>
              <w:ind w:left="0" w:right="129" w:firstLine="0"/>
              <w:jc w:val="center"/>
              <w:rPr>
                <w:rFonts w:asciiTheme="minorHAnsi" w:hAnsiTheme="minorHAnsi" w:cstheme="minorHAnsi"/>
                <w:sz w:val="22"/>
              </w:rPr>
            </w:pPr>
            <w:r w:rsidRPr="002938DD">
              <w:rPr>
                <w:rFonts w:asciiTheme="minorHAnsi" w:hAnsiTheme="minorHAnsi" w:cstheme="minorHAnsi"/>
                <w:i/>
                <w:sz w:val="22"/>
              </w:rPr>
              <w:t>ω</w:t>
            </w:r>
          </w:p>
        </w:tc>
        <w:tc>
          <w:tcPr>
            <w:tcW w:w="4392" w:type="dxa"/>
            <w:tcBorders>
              <w:top w:val="single" w:sz="3" w:space="0" w:color="000000"/>
              <w:left w:val="single" w:sz="3" w:space="0" w:color="000000"/>
              <w:bottom w:val="single" w:sz="3" w:space="0" w:color="000000"/>
              <w:right w:val="single" w:sz="3" w:space="0" w:color="000000"/>
            </w:tcBorders>
          </w:tcPr>
          <w:p w14:paraId="1ACAE933" w14:textId="77777777" w:rsidR="00F42D3F" w:rsidRPr="002938DD" w:rsidRDefault="00F42D3F" w:rsidP="007F11DA">
            <w:pPr>
              <w:spacing w:after="0" w:line="259" w:lineRule="auto"/>
              <w:ind w:left="0" w:firstLine="0"/>
              <w:jc w:val="left"/>
              <w:rPr>
                <w:rFonts w:asciiTheme="minorHAnsi" w:hAnsiTheme="minorHAnsi" w:cstheme="minorHAnsi"/>
                <w:sz w:val="22"/>
              </w:rPr>
            </w:pPr>
            <w:r w:rsidRPr="002938DD">
              <w:rPr>
                <w:rFonts w:asciiTheme="minorHAnsi" w:hAnsiTheme="minorHAnsi" w:cstheme="minorHAnsi"/>
                <w:sz w:val="22"/>
              </w:rPr>
              <w:t>Rate of transmission from infected individual with mutant strain to quarantine individual</w:t>
            </w:r>
          </w:p>
        </w:tc>
        <w:tc>
          <w:tcPr>
            <w:tcW w:w="1984" w:type="dxa"/>
            <w:tcBorders>
              <w:top w:val="single" w:sz="3" w:space="0" w:color="000000"/>
              <w:left w:val="single" w:sz="3" w:space="0" w:color="000000"/>
              <w:bottom w:val="single" w:sz="3" w:space="0" w:color="000000"/>
              <w:right w:val="single" w:sz="3" w:space="0" w:color="000000"/>
            </w:tcBorders>
          </w:tcPr>
          <w:p w14:paraId="7561113B"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0.08</w:t>
            </w:r>
          </w:p>
        </w:tc>
        <w:tc>
          <w:tcPr>
            <w:tcW w:w="1983" w:type="dxa"/>
            <w:tcBorders>
              <w:top w:val="single" w:sz="3" w:space="0" w:color="000000"/>
              <w:left w:val="single" w:sz="3" w:space="0" w:color="000000"/>
              <w:bottom w:val="single" w:sz="3" w:space="0" w:color="000000"/>
              <w:right w:val="single" w:sz="3" w:space="0" w:color="000000"/>
            </w:tcBorders>
          </w:tcPr>
          <w:p w14:paraId="27DEFE1E"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Mishra et al.</w:t>
            </w:r>
          </w:p>
        </w:tc>
      </w:tr>
      <w:tr w:rsidR="00F42D3F" w:rsidRPr="002938DD" w14:paraId="2B47089E"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750A8B5D" w14:textId="77777777" w:rsidR="00F42D3F" w:rsidRPr="002938DD" w:rsidRDefault="00F42D3F" w:rsidP="007F11DA">
            <w:pPr>
              <w:spacing w:after="0" w:line="259" w:lineRule="auto"/>
              <w:ind w:left="0" w:right="142" w:firstLine="0"/>
              <w:jc w:val="center"/>
              <w:rPr>
                <w:rFonts w:asciiTheme="minorHAnsi" w:hAnsiTheme="minorHAnsi" w:cstheme="minorHAnsi"/>
                <w:sz w:val="22"/>
              </w:rPr>
            </w:pPr>
            <w:r w:rsidRPr="002938DD">
              <w:rPr>
                <w:rFonts w:asciiTheme="minorHAnsi" w:hAnsiTheme="minorHAnsi" w:cstheme="minorHAnsi"/>
                <w:i/>
                <w:sz w:val="22"/>
              </w:rPr>
              <w:t>τ</w:t>
            </w:r>
          </w:p>
        </w:tc>
        <w:tc>
          <w:tcPr>
            <w:tcW w:w="4392" w:type="dxa"/>
            <w:tcBorders>
              <w:top w:val="single" w:sz="3" w:space="0" w:color="000000"/>
              <w:left w:val="single" w:sz="3" w:space="0" w:color="000000"/>
              <w:bottom w:val="single" w:sz="3" w:space="0" w:color="000000"/>
              <w:right w:val="single" w:sz="3" w:space="0" w:color="000000"/>
            </w:tcBorders>
          </w:tcPr>
          <w:p w14:paraId="3091692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Rate at which hospitalized individual gets recovered</w:t>
            </w:r>
          </w:p>
        </w:tc>
        <w:tc>
          <w:tcPr>
            <w:tcW w:w="1984" w:type="dxa"/>
            <w:tcBorders>
              <w:top w:val="single" w:sz="3" w:space="0" w:color="000000"/>
              <w:left w:val="single" w:sz="3" w:space="0" w:color="000000"/>
              <w:bottom w:val="single" w:sz="3" w:space="0" w:color="000000"/>
              <w:right w:val="single" w:sz="3" w:space="0" w:color="000000"/>
            </w:tcBorders>
          </w:tcPr>
          <w:p w14:paraId="557B7BBE"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0.03</w:t>
            </w:r>
          </w:p>
        </w:tc>
        <w:tc>
          <w:tcPr>
            <w:tcW w:w="1983" w:type="dxa"/>
            <w:tcBorders>
              <w:top w:val="single" w:sz="3" w:space="0" w:color="000000"/>
              <w:left w:val="single" w:sz="3" w:space="0" w:color="000000"/>
              <w:bottom w:val="single" w:sz="3" w:space="0" w:color="000000"/>
              <w:right w:val="single" w:sz="3" w:space="0" w:color="000000"/>
            </w:tcBorders>
          </w:tcPr>
          <w:p w14:paraId="7D4716EA"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assumed</w:t>
            </w:r>
          </w:p>
        </w:tc>
      </w:tr>
      <w:tr w:rsidR="00F42D3F" w:rsidRPr="002938DD" w14:paraId="4D7E8999"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5F2267BE" w14:textId="77777777" w:rsidR="00F42D3F" w:rsidRPr="002938DD" w:rsidRDefault="00F42D3F" w:rsidP="007F11DA">
            <w:pPr>
              <w:spacing w:after="0" w:line="259" w:lineRule="auto"/>
              <w:ind w:left="0" w:right="134" w:firstLine="0"/>
              <w:jc w:val="center"/>
              <w:rPr>
                <w:rFonts w:asciiTheme="minorHAnsi" w:hAnsiTheme="minorHAnsi" w:cstheme="minorHAnsi"/>
                <w:sz w:val="22"/>
              </w:rPr>
            </w:pPr>
            <w:r w:rsidRPr="002938DD">
              <w:rPr>
                <w:rFonts w:asciiTheme="minorHAnsi" w:hAnsiTheme="minorHAnsi" w:cstheme="minorHAnsi"/>
                <w:i/>
                <w:sz w:val="22"/>
              </w:rPr>
              <w:t>n</w:t>
            </w:r>
            <w:r w:rsidRPr="002938DD">
              <w:rPr>
                <w:rFonts w:asciiTheme="minorHAnsi" w:hAnsiTheme="minorHAnsi" w:cstheme="minorHAnsi"/>
                <w:sz w:val="22"/>
              </w:rPr>
              <w:t>1</w:t>
            </w:r>
          </w:p>
        </w:tc>
        <w:tc>
          <w:tcPr>
            <w:tcW w:w="4392" w:type="dxa"/>
            <w:tcBorders>
              <w:top w:val="single" w:sz="3" w:space="0" w:color="000000"/>
              <w:left w:val="single" w:sz="3" w:space="0" w:color="000000"/>
              <w:bottom w:val="single" w:sz="3" w:space="0" w:color="000000"/>
              <w:right w:val="single" w:sz="3" w:space="0" w:color="000000"/>
            </w:tcBorders>
          </w:tcPr>
          <w:p w14:paraId="45F2D5C4"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Rate at which infected individuals with mutant strain is been hospitalized</w:t>
            </w:r>
          </w:p>
        </w:tc>
        <w:tc>
          <w:tcPr>
            <w:tcW w:w="1984" w:type="dxa"/>
            <w:tcBorders>
              <w:top w:val="single" w:sz="3" w:space="0" w:color="000000"/>
              <w:left w:val="single" w:sz="3" w:space="0" w:color="000000"/>
              <w:bottom w:val="single" w:sz="3" w:space="0" w:color="000000"/>
              <w:right w:val="single" w:sz="3" w:space="0" w:color="000000"/>
            </w:tcBorders>
          </w:tcPr>
          <w:p w14:paraId="0FFF8FB5"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0.08</w:t>
            </w:r>
          </w:p>
        </w:tc>
        <w:tc>
          <w:tcPr>
            <w:tcW w:w="1983" w:type="dxa"/>
            <w:tcBorders>
              <w:top w:val="single" w:sz="3" w:space="0" w:color="000000"/>
              <w:left w:val="single" w:sz="3" w:space="0" w:color="000000"/>
              <w:bottom w:val="single" w:sz="3" w:space="0" w:color="000000"/>
              <w:right w:val="single" w:sz="3" w:space="0" w:color="000000"/>
            </w:tcBorders>
          </w:tcPr>
          <w:p w14:paraId="5A38BB83"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Hichan</w:t>
            </w:r>
            <w:proofErr w:type="spellEnd"/>
            <w:r w:rsidRPr="002938DD">
              <w:rPr>
                <w:rFonts w:asciiTheme="minorHAnsi" w:hAnsiTheme="minorHAnsi" w:cstheme="minorHAnsi"/>
                <w:sz w:val="22"/>
              </w:rPr>
              <w:t xml:space="preserve"> et al.</w:t>
            </w:r>
          </w:p>
        </w:tc>
      </w:tr>
      <w:tr w:rsidR="00F42D3F" w:rsidRPr="002938DD" w14:paraId="5C7DFDEB" w14:textId="77777777" w:rsidTr="007F11DA">
        <w:trPr>
          <w:trHeight w:val="292"/>
        </w:trPr>
        <w:tc>
          <w:tcPr>
            <w:tcW w:w="1272" w:type="dxa"/>
            <w:tcBorders>
              <w:top w:val="single" w:sz="3" w:space="0" w:color="000000"/>
              <w:left w:val="single" w:sz="3" w:space="0" w:color="000000"/>
              <w:bottom w:val="single" w:sz="3" w:space="0" w:color="000000"/>
              <w:right w:val="single" w:sz="3" w:space="0" w:color="000000"/>
            </w:tcBorders>
          </w:tcPr>
          <w:p w14:paraId="0A7199D6" w14:textId="77777777" w:rsidR="00F42D3F" w:rsidRPr="002938DD" w:rsidRDefault="00F42D3F" w:rsidP="007F11DA">
            <w:pPr>
              <w:spacing w:after="0" w:line="259" w:lineRule="auto"/>
              <w:ind w:left="0" w:right="129" w:firstLine="0"/>
              <w:jc w:val="center"/>
              <w:rPr>
                <w:rFonts w:asciiTheme="minorHAnsi" w:hAnsiTheme="minorHAnsi" w:cstheme="minorHAnsi"/>
                <w:sz w:val="22"/>
              </w:rPr>
            </w:pPr>
            <w:r w:rsidRPr="002938DD">
              <w:rPr>
                <w:rFonts w:asciiTheme="minorHAnsi" w:hAnsiTheme="minorHAnsi" w:cstheme="minorHAnsi"/>
                <w:i/>
                <w:sz w:val="22"/>
              </w:rPr>
              <w:t>η</w:t>
            </w:r>
          </w:p>
        </w:tc>
        <w:tc>
          <w:tcPr>
            <w:tcW w:w="4392" w:type="dxa"/>
            <w:tcBorders>
              <w:top w:val="single" w:sz="3" w:space="0" w:color="000000"/>
              <w:left w:val="single" w:sz="3" w:space="0" w:color="000000"/>
              <w:bottom w:val="single" w:sz="3" w:space="0" w:color="000000"/>
              <w:right w:val="single" w:sz="3" w:space="0" w:color="000000"/>
            </w:tcBorders>
          </w:tcPr>
          <w:p w14:paraId="432765C2"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Rate at which infected individuals with avian strain is been hospitalized</w:t>
            </w:r>
          </w:p>
        </w:tc>
        <w:tc>
          <w:tcPr>
            <w:tcW w:w="1984" w:type="dxa"/>
            <w:tcBorders>
              <w:top w:val="single" w:sz="3" w:space="0" w:color="000000"/>
              <w:left w:val="single" w:sz="3" w:space="0" w:color="000000"/>
              <w:bottom w:val="single" w:sz="3" w:space="0" w:color="000000"/>
              <w:right w:val="single" w:sz="3" w:space="0" w:color="000000"/>
            </w:tcBorders>
          </w:tcPr>
          <w:p w14:paraId="59779419"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r w:rsidRPr="002938DD">
              <w:rPr>
                <w:rFonts w:asciiTheme="minorHAnsi" w:hAnsiTheme="minorHAnsi" w:cstheme="minorHAnsi"/>
                <w:sz w:val="22"/>
              </w:rPr>
              <w:t>0.08</w:t>
            </w:r>
          </w:p>
        </w:tc>
        <w:tc>
          <w:tcPr>
            <w:tcW w:w="1983" w:type="dxa"/>
            <w:tcBorders>
              <w:top w:val="single" w:sz="3" w:space="0" w:color="000000"/>
              <w:left w:val="single" w:sz="3" w:space="0" w:color="000000"/>
              <w:bottom w:val="single" w:sz="3" w:space="0" w:color="000000"/>
              <w:right w:val="single" w:sz="3" w:space="0" w:color="000000"/>
            </w:tcBorders>
          </w:tcPr>
          <w:p w14:paraId="5B796E01" w14:textId="77777777" w:rsidR="00F42D3F" w:rsidRPr="002938DD" w:rsidRDefault="00F42D3F" w:rsidP="007F11DA">
            <w:pPr>
              <w:spacing w:after="0" w:line="259" w:lineRule="auto"/>
              <w:ind w:left="0" w:right="124" w:firstLine="0"/>
              <w:jc w:val="center"/>
              <w:rPr>
                <w:rFonts w:asciiTheme="minorHAnsi" w:hAnsiTheme="minorHAnsi" w:cstheme="minorHAnsi"/>
                <w:sz w:val="22"/>
              </w:rPr>
            </w:pPr>
            <w:proofErr w:type="spellStart"/>
            <w:r w:rsidRPr="002938DD">
              <w:rPr>
                <w:rFonts w:asciiTheme="minorHAnsi" w:hAnsiTheme="minorHAnsi" w:cstheme="minorHAnsi"/>
                <w:sz w:val="22"/>
              </w:rPr>
              <w:t>Hichan</w:t>
            </w:r>
            <w:proofErr w:type="spellEnd"/>
            <w:r w:rsidRPr="002938DD">
              <w:rPr>
                <w:rFonts w:asciiTheme="minorHAnsi" w:hAnsiTheme="minorHAnsi" w:cstheme="minorHAnsi"/>
                <w:sz w:val="22"/>
              </w:rPr>
              <w:t xml:space="preserve"> et al.</w:t>
            </w:r>
          </w:p>
        </w:tc>
      </w:tr>
    </w:tbl>
    <w:p w14:paraId="68830D3D" w14:textId="77777777" w:rsidR="00F42D3F" w:rsidRDefault="00F42D3F" w:rsidP="00F42D3F">
      <w:pPr>
        <w:spacing w:after="18" w:line="265" w:lineRule="auto"/>
        <w:ind w:left="10"/>
        <w:jc w:val="center"/>
        <w:rPr>
          <w:rFonts w:asciiTheme="minorHAnsi" w:hAnsiTheme="minorHAnsi" w:cstheme="minorHAnsi"/>
          <w:sz w:val="22"/>
        </w:rPr>
      </w:pPr>
    </w:p>
    <w:p w14:paraId="069FDA72" w14:textId="77777777" w:rsidR="00F42D3F" w:rsidRDefault="00F42D3F" w:rsidP="00F42D3F">
      <w:pPr>
        <w:spacing w:after="18" w:line="265" w:lineRule="auto"/>
        <w:ind w:left="10"/>
        <w:jc w:val="center"/>
        <w:rPr>
          <w:rFonts w:asciiTheme="minorHAnsi" w:hAnsiTheme="minorHAnsi" w:cstheme="minorHAnsi"/>
          <w:sz w:val="22"/>
        </w:rPr>
      </w:pPr>
    </w:p>
    <w:p w14:paraId="3D8BEF80" w14:textId="77777777" w:rsidR="00F42D3F" w:rsidRDefault="00F42D3F" w:rsidP="00F42D3F">
      <w:pPr>
        <w:spacing w:after="18" w:line="265" w:lineRule="auto"/>
        <w:ind w:left="10"/>
        <w:jc w:val="center"/>
        <w:rPr>
          <w:rFonts w:asciiTheme="minorHAnsi" w:hAnsiTheme="minorHAnsi" w:cstheme="minorHAnsi"/>
          <w:sz w:val="22"/>
        </w:rPr>
      </w:pPr>
    </w:p>
    <w:p w14:paraId="3C6FE228" w14:textId="77777777" w:rsidR="00F42D3F" w:rsidRDefault="00F42D3F" w:rsidP="00F42D3F">
      <w:pPr>
        <w:spacing w:after="18" w:line="265" w:lineRule="auto"/>
        <w:ind w:left="10"/>
        <w:jc w:val="center"/>
        <w:rPr>
          <w:rFonts w:asciiTheme="minorHAnsi" w:hAnsiTheme="minorHAnsi" w:cstheme="minorHAnsi"/>
          <w:sz w:val="22"/>
        </w:rPr>
      </w:pPr>
    </w:p>
    <w:p w14:paraId="2B43FE83" w14:textId="77777777" w:rsidR="00C554A3" w:rsidRDefault="00C554A3" w:rsidP="00F42D3F">
      <w:pPr>
        <w:spacing w:after="18" w:line="265" w:lineRule="auto"/>
        <w:ind w:left="10"/>
        <w:jc w:val="center"/>
        <w:rPr>
          <w:rFonts w:asciiTheme="minorHAnsi" w:hAnsiTheme="minorHAnsi" w:cstheme="minorHAnsi"/>
          <w:b/>
          <w:sz w:val="22"/>
        </w:rPr>
      </w:pPr>
    </w:p>
    <w:p w14:paraId="6A87A33B" w14:textId="77777777" w:rsidR="00C554A3" w:rsidRDefault="00C554A3" w:rsidP="00F42D3F">
      <w:pPr>
        <w:spacing w:after="18" w:line="265" w:lineRule="auto"/>
        <w:ind w:left="10"/>
        <w:jc w:val="center"/>
        <w:rPr>
          <w:rFonts w:asciiTheme="minorHAnsi" w:hAnsiTheme="minorHAnsi" w:cstheme="minorHAnsi"/>
          <w:b/>
          <w:sz w:val="22"/>
        </w:rPr>
      </w:pPr>
    </w:p>
    <w:p w14:paraId="708DFEC0" w14:textId="77777777" w:rsidR="00F42D3F" w:rsidRPr="002938DD" w:rsidRDefault="00F42D3F" w:rsidP="00F42D3F">
      <w:pPr>
        <w:spacing w:after="18" w:line="265" w:lineRule="auto"/>
        <w:ind w:left="10"/>
        <w:jc w:val="center"/>
        <w:rPr>
          <w:rFonts w:asciiTheme="minorHAnsi" w:hAnsiTheme="minorHAnsi" w:cstheme="minorHAnsi"/>
          <w:sz w:val="22"/>
        </w:rPr>
      </w:pPr>
      <w:r w:rsidRPr="00272266">
        <w:rPr>
          <w:rFonts w:asciiTheme="minorHAnsi" w:hAnsiTheme="minorHAnsi" w:cstheme="minorHAnsi"/>
          <w:b/>
          <w:sz w:val="22"/>
        </w:rPr>
        <w:t xml:space="preserve"> Table 3.2:</w:t>
      </w:r>
      <w:r w:rsidRPr="002938DD">
        <w:rPr>
          <w:rFonts w:asciiTheme="minorHAnsi" w:hAnsiTheme="minorHAnsi" w:cstheme="minorHAnsi"/>
          <w:sz w:val="22"/>
        </w:rPr>
        <w:t xml:space="preserve"> Parameter Description</w:t>
      </w:r>
    </w:p>
    <w:p w14:paraId="1272F04F" w14:textId="77777777" w:rsidR="00F42D3F" w:rsidRDefault="00F42D3F" w:rsidP="00F42D3F">
      <w:pPr>
        <w:spacing w:line="259" w:lineRule="auto"/>
        <w:ind w:left="-5"/>
        <w:rPr>
          <w:rFonts w:asciiTheme="minorHAnsi" w:hAnsiTheme="minorHAnsi" w:cstheme="minorHAnsi"/>
          <w:sz w:val="22"/>
        </w:rPr>
      </w:pPr>
    </w:p>
    <w:p w14:paraId="5E79B12F" w14:textId="77777777" w:rsidR="00F42D3F" w:rsidRDefault="00F42D3F" w:rsidP="00F42D3F">
      <w:pPr>
        <w:spacing w:line="259" w:lineRule="auto"/>
        <w:ind w:left="-5"/>
        <w:rPr>
          <w:rFonts w:asciiTheme="minorHAnsi" w:hAnsiTheme="minorHAnsi" w:cstheme="minorHAnsi"/>
          <w:sz w:val="22"/>
        </w:rPr>
      </w:pPr>
    </w:p>
    <w:p w14:paraId="7D8F3189" w14:textId="77777777" w:rsidR="00F42D3F" w:rsidRDefault="00F42D3F" w:rsidP="00F42D3F">
      <w:pPr>
        <w:spacing w:line="259" w:lineRule="auto"/>
        <w:ind w:left="-5"/>
        <w:rPr>
          <w:rFonts w:asciiTheme="minorHAnsi" w:hAnsiTheme="minorHAnsi" w:cstheme="minorHAnsi"/>
          <w:sz w:val="22"/>
        </w:rPr>
      </w:pPr>
    </w:p>
    <w:p w14:paraId="796C5053" w14:textId="77777777" w:rsidR="00F42D3F" w:rsidRDefault="00F42D3F" w:rsidP="00F42D3F">
      <w:pPr>
        <w:spacing w:line="259" w:lineRule="auto"/>
        <w:ind w:left="-5"/>
        <w:rPr>
          <w:rFonts w:asciiTheme="minorHAnsi" w:hAnsiTheme="minorHAnsi" w:cstheme="minorHAnsi"/>
          <w:sz w:val="22"/>
        </w:rPr>
      </w:pPr>
    </w:p>
    <w:p w14:paraId="4B526E39" w14:textId="77777777" w:rsidR="00F42D3F" w:rsidRDefault="00F42D3F" w:rsidP="00F42D3F">
      <w:pPr>
        <w:pStyle w:val="Heading2"/>
        <w:tabs>
          <w:tab w:val="center" w:pos="3388"/>
        </w:tabs>
        <w:ind w:left="-15" w:firstLine="0"/>
        <w:rPr>
          <w:rFonts w:asciiTheme="minorHAnsi" w:hAnsiTheme="minorHAnsi" w:cstheme="minorHAnsi"/>
          <w:sz w:val="22"/>
        </w:rPr>
      </w:pPr>
    </w:p>
    <w:p w14:paraId="345B541A" w14:textId="77777777" w:rsidR="00F42D3F" w:rsidRDefault="00F42D3F" w:rsidP="00F42D3F">
      <w:pPr>
        <w:pStyle w:val="Heading2"/>
        <w:tabs>
          <w:tab w:val="center" w:pos="3388"/>
        </w:tabs>
        <w:ind w:left="-15" w:firstLine="0"/>
        <w:rPr>
          <w:rFonts w:asciiTheme="minorHAnsi" w:hAnsiTheme="minorHAnsi" w:cstheme="minorHAnsi"/>
          <w:sz w:val="22"/>
        </w:rPr>
      </w:pPr>
    </w:p>
    <w:p w14:paraId="2EB649A8" w14:textId="77777777" w:rsidR="00F42D3F" w:rsidRDefault="00F42D3F" w:rsidP="00F42D3F">
      <w:pPr>
        <w:pStyle w:val="Heading2"/>
        <w:tabs>
          <w:tab w:val="center" w:pos="3388"/>
        </w:tabs>
        <w:ind w:left="-15" w:firstLine="0"/>
        <w:rPr>
          <w:rFonts w:asciiTheme="minorHAnsi" w:hAnsiTheme="minorHAnsi" w:cstheme="minorHAnsi"/>
          <w:sz w:val="22"/>
        </w:rPr>
      </w:pPr>
    </w:p>
    <w:p w14:paraId="22346E33" w14:textId="77777777" w:rsidR="00F42D3F" w:rsidRPr="002938DD" w:rsidRDefault="00F42D3F" w:rsidP="00F42D3F">
      <w:pPr>
        <w:pStyle w:val="Heading2"/>
        <w:tabs>
          <w:tab w:val="center" w:pos="3388"/>
        </w:tabs>
        <w:ind w:left="-15" w:firstLine="0"/>
        <w:rPr>
          <w:rFonts w:asciiTheme="minorHAnsi" w:hAnsiTheme="minorHAnsi" w:cstheme="minorHAnsi"/>
          <w:sz w:val="22"/>
        </w:rPr>
      </w:pPr>
      <w:r>
        <w:rPr>
          <w:rFonts w:asciiTheme="minorHAnsi" w:hAnsiTheme="minorHAnsi" w:cstheme="minorHAnsi"/>
          <w:sz w:val="22"/>
        </w:rPr>
        <w:t xml:space="preserve">3.3 </w:t>
      </w:r>
      <w:r w:rsidRPr="002938DD">
        <w:rPr>
          <w:rFonts w:asciiTheme="minorHAnsi" w:hAnsiTheme="minorHAnsi" w:cstheme="minorHAnsi"/>
          <w:sz w:val="22"/>
        </w:rPr>
        <w:t>Positivity and Boundaries of Solution</w:t>
      </w:r>
    </w:p>
    <w:p w14:paraId="50746EE5" w14:textId="77777777" w:rsidR="00F42D3F" w:rsidRDefault="00F42D3F" w:rsidP="00F42D3F">
      <w:pPr>
        <w:spacing w:line="259" w:lineRule="auto"/>
        <w:ind w:left="-5"/>
        <w:rPr>
          <w:rFonts w:asciiTheme="minorHAnsi" w:hAnsiTheme="minorHAnsi" w:cstheme="minorHAnsi"/>
          <w:sz w:val="22"/>
        </w:rPr>
      </w:pPr>
    </w:p>
    <w:p w14:paraId="1DCF3543" w14:textId="77777777" w:rsidR="00F42D3F" w:rsidRDefault="00F42D3F" w:rsidP="00F42D3F">
      <w:pPr>
        <w:spacing w:line="259" w:lineRule="auto"/>
        <w:ind w:left="-5"/>
        <w:rPr>
          <w:rFonts w:asciiTheme="minorHAnsi" w:hAnsiTheme="minorHAnsi" w:cstheme="minorHAnsi"/>
          <w:sz w:val="22"/>
        </w:rPr>
      </w:pPr>
      <w:r w:rsidRPr="002938DD">
        <w:rPr>
          <w:rFonts w:asciiTheme="minorHAnsi" w:hAnsiTheme="minorHAnsi" w:cstheme="minorHAnsi"/>
          <w:sz w:val="22"/>
        </w:rPr>
        <w:t>From this first equation in the model equation</w:t>
      </w:r>
      <w:r w:rsidR="00B21B27">
        <w:rPr>
          <w:rFonts w:asciiTheme="minorHAnsi" w:hAnsiTheme="minorHAnsi" w:cstheme="minorHAnsi"/>
          <w:sz w:val="22"/>
        </w:rPr>
        <w:t xml:space="preserve"> (1)</w:t>
      </w:r>
      <w:r w:rsidRPr="002938DD">
        <w:rPr>
          <w:rFonts w:asciiTheme="minorHAnsi" w:hAnsiTheme="minorHAnsi" w:cstheme="minorHAnsi"/>
          <w:sz w:val="22"/>
        </w:rPr>
        <w:t>,</w:t>
      </w:r>
    </w:p>
    <w:p w14:paraId="313B1EA9" w14:textId="77777777" w:rsidR="00F42D3F" w:rsidRDefault="00F42D3F" w:rsidP="00F42D3F">
      <w:pPr>
        <w:spacing w:line="259" w:lineRule="auto"/>
        <w:ind w:left="-5"/>
        <w:rPr>
          <w:rFonts w:asciiTheme="minorHAnsi" w:hAnsiTheme="minorHAnsi" w:cstheme="minorHAnsi"/>
          <w:sz w:val="22"/>
        </w:rPr>
      </w:pPr>
    </w:p>
    <w:p w14:paraId="441412A2" w14:textId="77777777" w:rsidR="00F42D3F" w:rsidRPr="002938DD" w:rsidRDefault="00F42D3F" w:rsidP="00F42D3F">
      <w:pPr>
        <w:spacing w:line="259" w:lineRule="auto"/>
        <w:ind w:left="-5"/>
        <w:rPr>
          <w:rFonts w:asciiTheme="minorHAnsi" w:hAnsiTheme="minorHAnsi" w:cstheme="minorHAnsi"/>
          <w:sz w:val="22"/>
        </w:rPr>
      </w:pPr>
    </w:p>
    <w:p w14:paraId="511BB781" w14:textId="77777777" w:rsidR="00F42D3F" w:rsidRPr="002938DD" w:rsidRDefault="00F42D3F" w:rsidP="00F42D3F">
      <w:pPr>
        <w:spacing w:after="621" w:line="259" w:lineRule="auto"/>
        <w:ind w:left="-17" w:firstLine="0"/>
        <w:jc w:val="left"/>
        <w:rPr>
          <w:rFonts w:asciiTheme="minorHAnsi" w:hAnsiTheme="minorHAnsi" w:cstheme="minorHAnsi"/>
          <w:sz w:val="22"/>
        </w:rPr>
      </w:pPr>
      <w:r w:rsidRPr="002938DD">
        <w:rPr>
          <w:rFonts w:asciiTheme="minorHAnsi" w:hAnsiTheme="minorHAnsi" w:cstheme="minorHAnsi"/>
          <w:noProof/>
          <w:sz w:val="22"/>
          <w:lang w:val="en-IN" w:eastAsia="en-IN"/>
        </w:rPr>
        <w:drawing>
          <wp:inline distT="0" distB="0" distL="0" distR="0" wp14:anchorId="10145BB0" wp14:editId="780E324C">
            <wp:extent cx="3355848" cy="463296"/>
            <wp:effectExtent l="0" t="0" r="0" b="0"/>
            <wp:docPr id="71104" name="Picture 71104"/>
            <wp:cNvGraphicFramePr/>
            <a:graphic xmlns:a="http://schemas.openxmlformats.org/drawingml/2006/main">
              <a:graphicData uri="http://schemas.openxmlformats.org/drawingml/2006/picture">
                <pic:pic xmlns:pic="http://schemas.openxmlformats.org/drawingml/2006/picture">
                  <pic:nvPicPr>
                    <pic:cNvPr id="71104" name="Picture 71104"/>
                    <pic:cNvPicPr/>
                  </pic:nvPicPr>
                  <pic:blipFill>
                    <a:blip r:embed="rId12"/>
                    <a:stretch>
                      <a:fillRect/>
                    </a:stretch>
                  </pic:blipFill>
                  <pic:spPr>
                    <a:xfrm>
                      <a:off x="0" y="0"/>
                      <a:ext cx="3355848" cy="463296"/>
                    </a:xfrm>
                    <a:prstGeom prst="rect">
                      <a:avLst/>
                    </a:prstGeom>
                  </pic:spPr>
                </pic:pic>
              </a:graphicData>
            </a:graphic>
          </wp:inline>
        </w:drawing>
      </w:r>
    </w:p>
    <w:p w14:paraId="2F5BA3DC" w14:textId="77777777" w:rsidR="00F42D3F" w:rsidRDefault="00F42D3F" w:rsidP="00F42D3F">
      <w:pPr>
        <w:spacing w:after="4" w:line="259" w:lineRule="auto"/>
        <w:ind w:left="361" w:right="835"/>
        <w:rPr>
          <w:rFonts w:asciiTheme="minorHAnsi" w:hAnsiTheme="minorHAnsi" w:cstheme="minorHAnsi"/>
          <w:i/>
          <w:sz w:val="22"/>
        </w:rPr>
      </w:pPr>
      <w:r w:rsidRPr="002938DD">
        <w:rPr>
          <w:rFonts w:asciiTheme="minorHAnsi" w:hAnsiTheme="minorHAnsi" w:cstheme="minorHAnsi"/>
          <w:i/>
          <w:sz w:val="22"/>
        </w:rPr>
        <w:t xml:space="preserve">If </w:t>
      </w:r>
      <w:r w:rsidRPr="002938DD">
        <w:rPr>
          <w:rFonts w:asciiTheme="minorHAnsi" w:hAnsiTheme="minorHAnsi" w:cstheme="minorHAnsi"/>
          <w:sz w:val="22"/>
        </w:rPr>
        <w:t xml:space="preserve">= </w:t>
      </w:r>
      <w:r w:rsidRPr="002938DD">
        <w:rPr>
          <w:rFonts w:asciiTheme="minorHAnsi" w:hAnsiTheme="minorHAnsi" w:cstheme="minorHAnsi"/>
          <w:sz w:val="22"/>
          <w:vertAlign w:val="superscript"/>
        </w:rPr>
        <w:t xml:space="preserve">R </w:t>
      </w:r>
      <w:r w:rsidRPr="002938DD">
        <w:rPr>
          <w:rFonts w:asciiTheme="minorHAnsi" w:hAnsiTheme="minorHAnsi" w:cstheme="minorHAnsi"/>
          <w:sz w:val="22"/>
        </w:rPr>
        <w:t>[</w:t>
      </w:r>
      <w:r w:rsidRPr="002938DD">
        <w:rPr>
          <w:rFonts w:asciiTheme="minorHAnsi" w:hAnsiTheme="minorHAnsi" w:cstheme="minorHAnsi"/>
          <w:i/>
          <w:sz w:val="22"/>
        </w:rPr>
        <w:t>β</w:t>
      </w:r>
      <w:r w:rsidRPr="002938DD">
        <w:rPr>
          <w:rFonts w:asciiTheme="minorHAnsi" w:hAnsiTheme="minorHAnsi" w:cstheme="minorHAnsi"/>
          <w:sz w:val="22"/>
          <w:vertAlign w:val="subscript"/>
        </w:rPr>
        <w:t>1</w:t>
      </w:r>
      <w:r w:rsidRPr="002938DD">
        <w:rPr>
          <w:rFonts w:asciiTheme="minorHAnsi" w:hAnsiTheme="minorHAnsi" w:cstheme="minorHAnsi"/>
          <w:i/>
          <w:sz w:val="22"/>
        </w:rPr>
        <w:t xml:space="preserve">Y </w:t>
      </w:r>
      <w:r w:rsidRPr="002938DD">
        <w:rPr>
          <w:rFonts w:asciiTheme="minorHAnsi" w:hAnsiTheme="minorHAnsi" w:cstheme="minorHAnsi"/>
          <w:sz w:val="22"/>
        </w:rPr>
        <w:t xml:space="preserve">+ </w:t>
      </w:r>
      <w:r w:rsidRPr="002938DD">
        <w:rPr>
          <w:rFonts w:asciiTheme="minorHAnsi" w:hAnsiTheme="minorHAnsi" w:cstheme="minorHAnsi"/>
          <w:i/>
          <w:sz w:val="22"/>
        </w:rPr>
        <w:t>β</w:t>
      </w:r>
      <w:r w:rsidRPr="002938DD">
        <w:rPr>
          <w:rFonts w:asciiTheme="minorHAnsi" w:hAnsiTheme="minorHAnsi" w:cstheme="minorHAnsi"/>
          <w:sz w:val="22"/>
          <w:vertAlign w:val="subscript"/>
        </w:rPr>
        <w:t>2</w:t>
      </w:r>
      <w:r w:rsidRPr="002938DD">
        <w:rPr>
          <w:rFonts w:asciiTheme="minorHAnsi" w:hAnsiTheme="minorHAnsi" w:cstheme="minorHAnsi"/>
          <w:i/>
          <w:sz w:val="22"/>
        </w:rPr>
        <w:t>I</w:t>
      </w:r>
      <w:r w:rsidRPr="002938DD">
        <w:rPr>
          <w:rFonts w:asciiTheme="minorHAnsi" w:hAnsiTheme="minorHAnsi" w:cstheme="minorHAnsi"/>
          <w:i/>
          <w:sz w:val="22"/>
          <w:vertAlign w:val="subscript"/>
        </w:rPr>
        <w:t xml:space="preserve">a </w:t>
      </w:r>
      <w:r w:rsidRPr="002938DD">
        <w:rPr>
          <w:rFonts w:asciiTheme="minorHAnsi" w:hAnsiTheme="minorHAnsi" w:cstheme="minorHAnsi"/>
          <w:sz w:val="22"/>
        </w:rPr>
        <w:t xml:space="preserve">+ </w:t>
      </w:r>
      <w:r w:rsidRPr="002938DD">
        <w:rPr>
          <w:rFonts w:asciiTheme="minorHAnsi" w:hAnsiTheme="minorHAnsi" w:cstheme="minorHAnsi"/>
          <w:i/>
          <w:sz w:val="22"/>
        </w:rPr>
        <w:t>β</w:t>
      </w:r>
      <w:r w:rsidRPr="002938DD">
        <w:rPr>
          <w:rFonts w:asciiTheme="minorHAnsi" w:hAnsiTheme="minorHAnsi" w:cstheme="minorHAnsi"/>
          <w:sz w:val="22"/>
          <w:vertAlign w:val="subscript"/>
        </w:rPr>
        <w:t>3</w:t>
      </w:r>
      <w:r w:rsidRPr="002938DD">
        <w:rPr>
          <w:rFonts w:asciiTheme="minorHAnsi" w:hAnsiTheme="minorHAnsi" w:cstheme="minorHAnsi"/>
          <w:i/>
          <w:sz w:val="22"/>
        </w:rPr>
        <w:t>I</w:t>
      </w:r>
      <w:r w:rsidRPr="002938DD">
        <w:rPr>
          <w:rFonts w:asciiTheme="minorHAnsi" w:hAnsiTheme="minorHAnsi" w:cstheme="minorHAnsi"/>
          <w:i/>
          <w:sz w:val="22"/>
          <w:vertAlign w:val="subscript"/>
        </w:rPr>
        <w:t xml:space="preserve">m </w:t>
      </w:r>
      <w:r w:rsidRPr="002938DD">
        <w:rPr>
          <w:rFonts w:asciiTheme="minorHAnsi" w:hAnsiTheme="minorHAnsi" w:cstheme="minorHAnsi"/>
          <w:sz w:val="22"/>
        </w:rPr>
        <w:t xml:space="preserve">+ </w:t>
      </w:r>
      <w:r w:rsidRPr="002938DD">
        <w:rPr>
          <w:rFonts w:asciiTheme="minorHAnsi" w:hAnsiTheme="minorHAnsi" w:cstheme="minorHAnsi"/>
          <w:i/>
          <w:sz w:val="22"/>
        </w:rPr>
        <w:t xml:space="preserve">σ </w:t>
      </w:r>
      <w:r w:rsidRPr="002938DD">
        <w:rPr>
          <w:rFonts w:asciiTheme="minorHAnsi" w:hAnsiTheme="minorHAnsi" w:cstheme="minorHAnsi"/>
          <w:sz w:val="22"/>
        </w:rPr>
        <w:t xml:space="preserve">+ </w:t>
      </w:r>
      <w:r w:rsidRPr="002938DD">
        <w:rPr>
          <w:rFonts w:asciiTheme="minorHAnsi" w:hAnsiTheme="minorHAnsi" w:cstheme="minorHAnsi"/>
          <w:i/>
          <w:sz w:val="22"/>
        </w:rPr>
        <w:t>µ</w:t>
      </w:r>
      <w:proofErr w:type="gramStart"/>
      <w:r w:rsidRPr="002938DD">
        <w:rPr>
          <w:rFonts w:asciiTheme="minorHAnsi" w:hAnsiTheme="minorHAnsi" w:cstheme="minorHAnsi"/>
          <w:sz w:val="22"/>
        </w:rPr>
        <w:t>]</w:t>
      </w:r>
      <w:proofErr w:type="spellStart"/>
      <w:r w:rsidRPr="002938DD">
        <w:rPr>
          <w:rFonts w:asciiTheme="minorHAnsi" w:hAnsiTheme="minorHAnsi" w:cstheme="minorHAnsi"/>
          <w:i/>
          <w:sz w:val="22"/>
        </w:rPr>
        <w:t>dt</w:t>
      </w:r>
      <w:proofErr w:type="spellEnd"/>
      <w:proofErr w:type="gramEnd"/>
    </w:p>
    <w:p w14:paraId="69A9FA26" w14:textId="77777777" w:rsidR="00F42D3F" w:rsidRDefault="00F42D3F" w:rsidP="00F42D3F">
      <w:pPr>
        <w:spacing w:after="4" w:line="259" w:lineRule="auto"/>
        <w:ind w:left="361" w:right="835"/>
        <w:rPr>
          <w:rFonts w:asciiTheme="minorHAnsi" w:hAnsiTheme="minorHAnsi" w:cstheme="minorHAnsi"/>
          <w:i/>
          <w:sz w:val="22"/>
        </w:rPr>
      </w:pPr>
    </w:p>
    <w:p w14:paraId="38EE6BBB" w14:textId="77777777" w:rsidR="00F42D3F" w:rsidRPr="002938DD" w:rsidRDefault="00F42D3F" w:rsidP="00F42D3F">
      <w:pPr>
        <w:spacing w:after="4" w:line="259" w:lineRule="auto"/>
        <w:ind w:left="361" w:right="835"/>
        <w:rPr>
          <w:rFonts w:asciiTheme="minorHAnsi" w:hAnsiTheme="minorHAnsi" w:cstheme="minorHAnsi"/>
          <w:sz w:val="22"/>
        </w:rPr>
      </w:pPr>
    </w:p>
    <w:p w14:paraId="2DA7BC4D" w14:textId="77777777" w:rsidR="00F42D3F" w:rsidRPr="002938DD" w:rsidRDefault="00F42D3F" w:rsidP="00F42D3F">
      <w:pPr>
        <w:spacing w:line="259" w:lineRule="auto"/>
        <w:ind w:left="-5"/>
        <w:rPr>
          <w:rFonts w:asciiTheme="minorHAnsi" w:hAnsiTheme="minorHAnsi" w:cstheme="minorHAnsi"/>
          <w:sz w:val="22"/>
        </w:rPr>
      </w:pPr>
      <w:r w:rsidRPr="002938DD">
        <w:rPr>
          <w:rFonts w:asciiTheme="minorHAnsi" w:hAnsiTheme="minorHAnsi" w:cstheme="minorHAnsi"/>
          <w:sz w:val="22"/>
        </w:rPr>
        <w:t xml:space="preserve">Multiplying through by </w:t>
      </w:r>
      <w:proofErr w:type="gramStart"/>
      <w:r w:rsidRPr="002938DD">
        <w:rPr>
          <w:rFonts w:asciiTheme="minorHAnsi" w:hAnsiTheme="minorHAnsi" w:cstheme="minorHAnsi"/>
          <w:sz w:val="22"/>
        </w:rPr>
        <w:t>If</w:t>
      </w:r>
      <w:proofErr w:type="gramEnd"/>
      <w:r w:rsidRPr="002938DD">
        <w:rPr>
          <w:rFonts w:asciiTheme="minorHAnsi" w:hAnsiTheme="minorHAnsi" w:cstheme="minorHAnsi"/>
          <w:sz w:val="22"/>
        </w:rPr>
        <w:t xml:space="preserve"> we have,</w:t>
      </w:r>
    </w:p>
    <w:p w14:paraId="16EFA7DF" w14:textId="77777777" w:rsidR="00F42D3F" w:rsidRPr="002938DD" w:rsidRDefault="00F42D3F" w:rsidP="00F42D3F">
      <w:pPr>
        <w:spacing w:after="153" w:line="259" w:lineRule="auto"/>
        <w:ind w:left="-57" w:firstLine="0"/>
        <w:jc w:val="left"/>
        <w:rPr>
          <w:rFonts w:asciiTheme="minorHAnsi" w:hAnsiTheme="minorHAnsi" w:cstheme="minorHAnsi"/>
          <w:sz w:val="22"/>
        </w:rPr>
      </w:pPr>
      <w:r w:rsidRPr="002938DD">
        <w:rPr>
          <w:rFonts w:asciiTheme="minorHAnsi" w:hAnsiTheme="minorHAnsi" w:cstheme="minorHAnsi"/>
          <w:noProof/>
          <w:sz w:val="22"/>
          <w:lang w:val="en-IN" w:eastAsia="en-IN"/>
        </w:rPr>
        <w:drawing>
          <wp:inline distT="0" distB="0" distL="0" distR="0" wp14:anchorId="53AC72C3" wp14:editId="19BB8513">
            <wp:extent cx="4364737" cy="466344"/>
            <wp:effectExtent l="0" t="0" r="0" b="0"/>
            <wp:docPr id="71105" name="Picture 71105"/>
            <wp:cNvGraphicFramePr/>
            <a:graphic xmlns:a="http://schemas.openxmlformats.org/drawingml/2006/main">
              <a:graphicData uri="http://schemas.openxmlformats.org/drawingml/2006/picture">
                <pic:pic xmlns:pic="http://schemas.openxmlformats.org/drawingml/2006/picture">
                  <pic:nvPicPr>
                    <pic:cNvPr id="71105" name="Picture 71105"/>
                    <pic:cNvPicPr/>
                  </pic:nvPicPr>
                  <pic:blipFill>
                    <a:blip r:embed="rId13"/>
                    <a:stretch>
                      <a:fillRect/>
                    </a:stretch>
                  </pic:blipFill>
                  <pic:spPr>
                    <a:xfrm>
                      <a:off x="0" y="0"/>
                      <a:ext cx="4364737" cy="466344"/>
                    </a:xfrm>
                    <a:prstGeom prst="rect">
                      <a:avLst/>
                    </a:prstGeom>
                  </pic:spPr>
                </pic:pic>
              </a:graphicData>
            </a:graphic>
          </wp:inline>
        </w:drawing>
      </w:r>
    </w:p>
    <w:p w14:paraId="0307DDF2" w14:textId="77777777" w:rsidR="00F42D3F" w:rsidRPr="002938DD" w:rsidRDefault="00F42D3F" w:rsidP="00F42D3F">
      <w:pPr>
        <w:spacing w:line="259" w:lineRule="auto"/>
        <w:ind w:left="-5"/>
        <w:rPr>
          <w:rFonts w:asciiTheme="minorHAnsi" w:hAnsiTheme="minorHAnsi" w:cstheme="minorHAnsi"/>
          <w:sz w:val="22"/>
        </w:rPr>
      </w:pPr>
      <w:r w:rsidRPr="002938DD">
        <w:rPr>
          <w:rFonts w:asciiTheme="minorHAnsi" w:hAnsiTheme="minorHAnsi" w:cstheme="minorHAnsi"/>
          <w:sz w:val="22"/>
        </w:rPr>
        <w:t>Hence,</w:t>
      </w:r>
    </w:p>
    <w:p w14:paraId="5FDA4EC6" w14:textId="77777777" w:rsidR="00F42D3F" w:rsidRPr="002938DD" w:rsidRDefault="00F42D3F" w:rsidP="00F42D3F">
      <w:pPr>
        <w:spacing w:after="154" w:line="259" w:lineRule="auto"/>
        <w:ind w:left="-57" w:firstLine="0"/>
        <w:jc w:val="left"/>
        <w:rPr>
          <w:rFonts w:asciiTheme="minorHAnsi" w:hAnsiTheme="minorHAnsi" w:cstheme="minorHAnsi"/>
          <w:sz w:val="22"/>
        </w:rPr>
      </w:pPr>
      <w:r w:rsidRPr="002938DD">
        <w:rPr>
          <w:rFonts w:asciiTheme="minorHAnsi" w:hAnsiTheme="minorHAnsi" w:cstheme="minorHAnsi"/>
          <w:noProof/>
          <w:sz w:val="22"/>
          <w:lang w:val="en-IN" w:eastAsia="en-IN"/>
        </w:rPr>
        <w:drawing>
          <wp:inline distT="0" distB="0" distL="0" distR="0" wp14:anchorId="49ECE266" wp14:editId="1FB63B3F">
            <wp:extent cx="2968752" cy="204216"/>
            <wp:effectExtent l="0" t="0" r="0" b="0"/>
            <wp:docPr id="71106" name="Picture 71106"/>
            <wp:cNvGraphicFramePr/>
            <a:graphic xmlns:a="http://schemas.openxmlformats.org/drawingml/2006/main">
              <a:graphicData uri="http://schemas.openxmlformats.org/drawingml/2006/picture">
                <pic:pic xmlns:pic="http://schemas.openxmlformats.org/drawingml/2006/picture">
                  <pic:nvPicPr>
                    <pic:cNvPr id="71106" name="Picture 71106"/>
                    <pic:cNvPicPr/>
                  </pic:nvPicPr>
                  <pic:blipFill>
                    <a:blip r:embed="rId14"/>
                    <a:stretch>
                      <a:fillRect/>
                    </a:stretch>
                  </pic:blipFill>
                  <pic:spPr>
                    <a:xfrm>
                      <a:off x="0" y="0"/>
                      <a:ext cx="2968752" cy="204216"/>
                    </a:xfrm>
                    <a:prstGeom prst="rect">
                      <a:avLst/>
                    </a:prstGeom>
                  </pic:spPr>
                </pic:pic>
              </a:graphicData>
            </a:graphic>
          </wp:inline>
        </w:drawing>
      </w:r>
    </w:p>
    <w:p w14:paraId="550CF52C" w14:textId="77777777" w:rsidR="00F42D3F" w:rsidRPr="002938DD" w:rsidRDefault="00F42D3F" w:rsidP="00F42D3F">
      <w:pPr>
        <w:spacing w:after="141" w:line="259" w:lineRule="auto"/>
        <w:ind w:left="-5"/>
        <w:rPr>
          <w:rFonts w:asciiTheme="minorHAnsi" w:hAnsiTheme="minorHAnsi" w:cstheme="minorHAnsi"/>
          <w:sz w:val="22"/>
        </w:rPr>
      </w:pPr>
      <w:r w:rsidRPr="002938DD">
        <w:rPr>
          <w:rFonts w:asciiTheme="minorHAnsi" w:hAnsiTheme="minorHAnsi" w:cstheme="minorHAnsi"/>
          <w:sz w:val="22"/>
        </w:rPr>
        <w:t xml:space="preserve">We can show that this is true for all other state variables, for any given time </w:t>
      </w:r>
      <w:r w:rsidRPr="002938DD">
        <w:rPr>
          <w:rFonts w:asciiTheme="minorHAnsi" w:hAnsiTheme="minorHAnsi" w:cstheme="minorHAnsi"/>
          <w:i/>
          <w:sz w:val="22"/>
        </w:rPr>
        <w:t>t</w:t>
      </w:r>
      <w:r w:rsidRPr="002938DD">
        <w:rPr>
          <w:rFonts w:asciiTheme="minorHAnsi" w:hAnsiTheme="minorHAnsi" w:cstheme="minorHAnsi"/>
          <w:sz w:val="22"/>
          <w:vertAlign w:val="subscript"/>
        </w:rPr>
        <w:t>1</w:t>
      </w:r>
      <w:r w:rsidRPr="002938DD">
        <w:rPr>
          <w:rFonts w:asciiTheme="minorHAnsi" w:hAnsiTheme="minorHAnsi" w:cstheme="minorHAnsi"/>
          <w:sz w:val="22"/>
        </w:rPr>
        <w:t>.</w:t>
      </w:r>
    </w:p>
    <w:p w14:paraId="6D267166" w14:textId="77777777" w:rsidR="00F42D3F" w:rsidRPr="002938DD" w:rsidRDefault="00F42D3F" w:rsidP="00F42D3F">
      <w:pPr>
        <w:spacing w:after="169" w:line="259" w:lineRule="auto"/>
        <w:ind w:left="-5"/>
        <w:rPr>
          <w:rFonts w:asciiTheme="minorHAnsi" w:hAnsiTheme="minorHAnsi" w:cstheme="minorHAnsi"/>
          <w:sz w:val="22"/>
        </w:rPr>
      </w:pPr>
      <w:r w:rsidRPr="002938DD">
        <w:rPr>
          <w:rFonts w:asciiTheme="minorHAnsi" w:hAnsiTheme="minorHAnsi" w:cstheme="minorHAnsi"/>
          <w:sz w:val="22"/>
        </w:rPr>
        <w:t>Disease-free equilibrium: In the absence of the disease,</w:t>
      </w:r>
    </w:p>
    <w:p w14:paraId="76D93CC7" w14:textId="77777777" w:rsidR="00F42D3F" w:rsidRPr="002938DD" w:rsidRDefault="00F42D3F" w:rsidP="00F42D3F">
      <w:pPr>
        <w:spacing w:after="220" w:line="259" w:lineRule="auto"/>
        <w:ind w:left="-5"/>
        <w:rPr>
          <w:rFonts w:asciiTheme="minorHAnsi" w:hAnsiTheme="minorHAnsi" w:cstheme="minorHAnsi"/>
          <w:sz w:val="22"/>
        </w:rPr>
      </w:pPr>
      <w:r w:rsidRPr="002938DD">
        <w:rPr>
          <w:rFonts w:asciiTheme="minorHAnsi" w:hAnsiTheme="minorHAnsi" w:cstheme="minorHAnsi"/>
          <w:i/>
          <w:sz w:val="22"/>
        </w:rPr>
        <w:t xml:space="preserve">E </w:t>
      </w:r>
      <w:r w:rsidRPr="002938DD">
        <w:rPr>
          <w:rFonts w:asciiTheme="minorHAnsi" w:hAnsiTheme="minorHAnsi" w:cstheme="minorHAnsi"/>
          <w:sz w:val="22"/>
        </w:rPr>
        <w:t xml:space="preserve">= </w:t>
      </w:r>
      <w:proofErr w:type="spellStart"/>
      <w:proofErr w:type="gramStart"/>
      <w:r w:rsidRPr="002938DD">
        <w:rPr>
          <w:rFonts w:asciiTheme="minorHAnsi" w:hAnsiTheme="minorHAnsi" w:cstheme="minorHAnsi"/>
          <w:i/>
          <w:sz w:val="22"/>
        </w:rPr>
        <w:t>I</w:t>
      </w:r>
      <w:r w:rsidRPr="002938DD">
        <w:rPr>
          <w:rFonts w:asciiTheme="minorHAnsi" w:hAnsiTheme="minorHAnsi" w:cstheme="minorHAnsi"/>
          <w:i/>
          <w:sz w:val="22"/>
          <w:vertAlign w:val="subscript"/>
        </w:rPr>
        <w:t>a</w:t>
      </w:r>
      <w:proofErr w:type="spellEnd"/>
      <w:proofErr w:type="gramEnd"/>
      <w:r w:rsidRPr="002938DD">
        <w:rPr>
          <w:rFonts w:asciiTheme="minorHAnsi" w:hAnsiTheme="minorHAnsi" w:cstheme="minorHAnsi"/>
          <w:i/>
          <w:sz w:val="22"/>
          <w:vertAlign w:val="subscript"/>
        </w:rPr>
        <w:t xml:space="preserve"> </w:t>
      </w:r>
      <w:r w:rsidRPr="002938DD">
        <w:rPr>
          <w:rFonts w:asciiTheme="minorHAnsi" w:hAnsiTheme="minorHAnsi" w:cstheme="minorHAnsi"/>
          <w:sz w:val="22"/>
        </w:rPr>
        <w:t xml:space="preserve">= </w:t>
      </w:r>
      <w:proofErr w:type="spellStart"/>
      <w:r w:rsidRPr="002938DD">
        <w:rPr>
          <w:rFonts w:asciiTheme="minorHAnsi" w:hAnsiTheme="minorHAnsi" w:cstheme="minorHAnsi"/>
          <w:i/>
          <w:sz w:val="22"/>
        </w:rPr>
        <w:t>I</w:t>
      </w:r>
      <w:r w:rsidRPr="002938DD">
        <w:rPr>
          <w:rFonts w:asciiTheme="minorHAnsi" w:hAnsiTheme="minorHAnsi" w:cstheme="minorHAnsi"/>
          <w:i/>
          <w:sz w:val="22"/>
          <w:vertAlign w:val="subscript"/>
        </w:rPr>
        <w:t>m</w:t>
      </w:r>
      <w:proofErr w:type="spellEnd"/>
      <w:r w:rsidRPr="002938DD">
        <w:rPr>
          <w:rFonts w:asciiTheme="minorHAnsi" w:hAnsiTheme="minorHAnsi" w:cstheme="minorHAnsi"/>
          <w:i/>
          <w:sz w:val="22"/>
          <w:vertAlign w:val="subscript"/>
        </w:rPr>
        <w:t xml:space="preserve"> </w:t>
      </w:r>
      <w:r w:rsidRPr="002938DD">
        <w:rPr>
          <w:rFonts w:asciiTheme="minorHAnsi" w:hAnsiTheme="minorHAnsi" w:cstheme="minorHAnsi"/>
          <w:sz w:val="22"/>
        </w:rPr>
        <w:t xml:space="preserve">= </w:t>
      </w:r>
      <w:r w:rsidRPr="002938DD">
        <w:rPr>
          <w:rFonts w:asciiTheme="minorHAnsi" w:hAnsiTheme="minorHAnsi" w:cstheme="minorHAnsi"/>
          <w:i/>
          <w:sz w:val="22"/>
        </w:rPr>
        <w:t xml:space="preserve">H </w:t>
      </w:r>
      <w:r w:rsidRPr="002938DD">
        <w:rPr>
          <w:rFonts w:asciiTheme="minorHAnsi" w:hAnsiTheme="minorHAnsi" w:cstheme="minorHAnsi"/>
          <w:sz w:val="22"/>
        </w:rPr>
        <w:t xml:space="preserve">= </w:t>
      </w:r>
      <w:r w:rsidRPr="002938DD">
        <w:rPr>
          <w:rFonts w:asciiTheme="minorHAnsi" w:hAnsiTheme="minorHAnsi" w:cstheme="minorHAnsi"/>
          <w:i/>
          <w:sz w:val="22"/>
        </w:rPr>
        <w:t xml:space="preserve">Q </w:t>
      </w:r>
      <w:r w:rsidRPr="002938DD">
        <w:rPr>
          <w:rFonts w:asciiTheme="minorHAnsi" w:hAnsiTheme="minorHAnsi" w:cstheme="minorHAnsi"/>
          <w:sz w:val="22"/>
        </w:rPr>
        <w:t xml:space="preserve">= </w:t>
      </w:r>
      <w:r w:rsidRPr="002938DD">
        <w:rPr>
          <w:rFonts w:asciiTheme="minorHAnsi" w:hAnsiTheme="minorHAnsi" w:cstheme="minorHAnsi"/>
          <w:i/>
          <w:sz w:val="22"/>
        </w:rPr>
        <w:t xml:space="preserve">R </w:t>
      </w:r>
      <w:r w:rsidRPr="002938DD">
        <w:rPr>
          <w:rFonts w:asciiTheme="minorHAnsi" w:hAnsiTheme="minorHAnsi" w:cstheme="minorHAnsi"/>
          <w:sz w:val="22"/>
        </w:rPr>
        <w:t xml:space="preserve">= </w:t>
      </w:r>
      <w:r w:rsidRPr="002938DD">
        <w:rPr>
          <w:rFonts w:asciiTheme="minorHAnsi" w:hAnsiTheme="minorHAnsi" w:cstheme="minorHAnsi"/>
          <w:i/>
          <w:sz w:val="22"/>
        </w:rPr>
        <w:t xml:space="preserve">X </w:t>
      </w:r>
      <w:r w:rsidRPr="002938DD">
        <w:rPr>
          <w:rFonts w:asciiTheme="minorHAnsi" w:hAnsiTheme="minorHAnsi" w:cstheme="minorHAnsi"/>
          <w:sz w:val="22"/>
        </w:rPr>
        <w:t xml:space="preserve">= </w:t>
      </w:r>
      <w:r w:rsidRPr="002938DD">
        <w:rPr>
          <w:rFonts w:asciiTheme="minorHAnsi" w:hAnsiTheme="minorHAnsi" w:cstheme="minorHAnsi"/>
          <w:i/>
          <w:sz w:val="22"/>
        </w:rPr>
        <w:t xml:space="preserve">Y </w:t>
      </w:r>
      <w:r w:rsidRPr="002938DD">
        <w:rPr>
          <w:rFonts w:asciiTheme="minorHAnsi" w:hAnsiTheme="minorHAnsi" w:cstheme="minorHAnsi"/>
          <w:sz w:val="22"/>
        </w:rPr>
        <w:t>= 0</w:t>
      </w:r>
    </w:p>
    <w:p w14:paraId="06FD9FB3" w14:textId="77777777" w:rsidR="00F42D3F" w:rsidRPr="002938DD" w:rsidRDefault="00F42D3F" w:rsidP="00F42D3F">
      <w:pPr>
        <w:spacing w:after="207" w:line="259" w:lineRule="auto"/>
        <w:ind w:left="-5"/>
        <w:rPr>
          <w:rFonts w:asciiTheme="minorHAnsi" w:hAnsiTheme="minorHAnsi" w:cstheme="minorHAnsi"/>
          <w:sz w:val="22"/>
        </w:rPr>
      </w:pPr>
      <w:r w:rsidRPr="002938DD">
        <w:rPr>
          <w:rFonts w:ascii="Cambria Math" w:eastAsia="Calibri" w:hAnsi="Cambria Math" w:cs="Cambria Math"/>
          <w:sz w:val="22"/>
        </w:rPr>
        <w:t>∴</w:t>
      </w:r>
      <w:r w:rsidRPr="002938DD">
        <w:rPr>
          <w:rFonts w:asciiTheme="minorHAnsi" w:eastAsia="Calibri" w:hAnsiTheme="minorHAnsi" w:cstheme="minorHAnsi"/>
          <w:sz w:val="22"/>
        </w:rPr>
        <w:t xml:space="preserve"> </w:t>
      </w:r>
      <w:proofErr w:type="gramStart"/>
      <w:r w:rsidRPr="002938DD">
        <w:rPr>
          <w:rFonts w:asciiTheme="minorHAnsi" w:hAnsiTheme="minorHAnsi" w:cstheme="minorHAnsi"/>
          <w:sz w:val="22"/>
        </w:rPr>
        <w:t>From</w:t>
      </w:r>
      <w:proofErr w:type="gramEnd"/>
      <w:r w:rsidRPr="002938DD">
        <w:rPr>
          <w:rFonts w:asciiTheme="minorHAnsi" w:hAnsiTheme="minorHAnsi" w:cstheme="minorHAnsi"/>
          <w:sz w:val="22"/>
        </w:rPr>
        <w:t xml:space="preserve"> the model equation</w:t>
      </w:r>
      <w:r w:rsidR="00051F8A">
        <w:rPr>
          <w:rFonts w:asciiTheme="minorHAnsi" w:hAnsiTheme="minorHAnsi" w:cstheme="minorHAnsi"/>
          <w:sz w:val="22"/>
        </w:rPr>
        <w:t xml:space="preserve"> (1)</w:t>
      </w:r>
      <w:r w:rsidRPr="002938DD">
        <w:rPr>
          <w:rFonts w:asciiTheme="minorHAnsi" w:hAnsiTheme="minorHAnsi" w:cstheme="minorHAnsi"/>
          <w:sz w:val="22"/>
        </w:rPr>
        <w:t>.</w:t>
      </w:r>
    </w:p>
    <w:p w14:paraId="4AE43DD0" w14:textId="77777777" w:rsidR="00F42D3F" w:rsidRPr="002938DD" w:rsidRDefault="00F42D3F" w:rsidP="00F42D3F">
      <w:pPr>
        <w:spacing w:after="32"/>
        <w:ind w:left="-5" w:right="5438"/>
        <w:rPr>
          <w:rFonts w:asciiTheme="minorHAnsi" w:hAnsiTheme="minorHAnsi" w:cstheme="minorHAnsi"/>
          <w:sz w:val="22"/>
        </w:rPr>
      </w:pPr>
      <w:r w:rsidRPr="002938DD">
        <w:rPr>
          <w:rFonts w:asciiTheme="minorHAnsi" w:hAnsiTheme="minorHAnsi" w:cstheme="minorHAnsi"/>
          <w:i/>
          <w:sz w:val="22"/>
        </w:rPr>
        <w:t xml:space="preserve">b </w:t>
      </w:r>
      <w:r w:rsidRPr="002938DD">
        <w:rPr>
          <w:rFonts w:asciiTheme="minorHAnsi" w:hAnsiTheme="minorHAnsi" w:cstheme="minorHAnsi"/>
          <w:sz w:val="22"/>
        </w:rPr>
        <w:t xml:space="preserve">+ </w:t>
      </w:r>
      <w:proofErr w:type="spellStart"/>
      <w:r w:rsidRPr="002938DD">
        <w:rPr>
          <w:rFonts w:asciiTheme="minorHAnsi" w:hAnsiTheme="minorHAnsi" w:cstheme="minorHAnsi"/>
          <w:i/>
          <w:sz w:val="22"/>
        </w:rPr>
        <w:t>ρv</w:t>
      </w:r>
      <w:proofErr w:type="spellEnd"/>
      <w:r w:rsidRPr="002938DD">
        <w:rPr>
          <w:rFonts w:asciiTheme="minorHAnsi" w:hAnsiTheme="minorHAnsi" w:cstheme="minorHAnsi"/>
          <w:i/>
          <w:sz w:val="22"/>
        </w:rPr>
        <w:t xml:space="preserve"> </w:t>
      </w:r>
      <w:r w:rsidRPr="002938DD">
        <w:rPr>
          <w:rFonts w:asciiTheme="minorHAnsi" w:hAnsiTheme="minorHAnsi" w:cstheme="minorHAnsi"/>
          <w:sz w:val="22"/>
        </w:rPr>
        <w:t>− (</w:t>
      </w:r>
      <w:r w:rsidRPr="002938DD">
        <w:rPr>
          <w:rFonts w:asciiTheme="minorHAnsi" w:hAnsiTheme="minorHAnsi" w:cstheme="minorHAnsi"/>
          <w:i/>
          <w:sz w:val="22"/>
        </w:rPr>
        <w:t xml:space="preserve">σ </w:t>
      </w:r>
      <w:r w:rsidRPr="002938DD">
        <w:rPr>
          <w:rFonts w:asciiTheme="minorHAnsi" w:hAnsiTheme="minorHAnsi" w:cstheme="minorHAnsi"/>
          <w:sz w:val="22"/>
        </w:rPr>
        <w:t xml:space="preserve">+ </w:t>
      </w:r>
      <w:r w:rsidRPr="002938DD">
        <w:rPr>
          <w:rFonts w:asciiTheme="minorHAnsi" w:hAnsiTheme="minorHAnsi" w:cstheme="minorHAnsi"/>
          <w:i/>
          <w:sz w:val="22"/>
        </w:rPr>
        <w:t>µ</w:t>
      </w:r>
      <w:proofErr w:type="gramStart"/>
      <w:r w:rsidRPr="002938DD">
        <w:rPr>
          <w:rFonts w:asciiTheme="minorHAnsi" w:hAnsiTheme="minorHAnsi" w:cstheme="minorHAnsi"/>
          <w:sz w:val="22"/>
        </w:rPr>
        <w:t>)</w:t>
      </w:r>
      <w:r w:rsidRPr="002938DD">
        <w:rPr>
          <w:rFonts w:asciiTheme="minorHAnsi" w:hAnsiTheme="minorHAnsi" w:cstheme="minorHAnsi"/>
          <w:i/>
          <w:sz w:val="22"/>
        </w:rPr>
        <w:t>S</w:t>
      </w:r>
      <w:proofErr w:type="gramEnd"/>
      <w:r w:rsidRPr="002938DD">
        <w:rPr>
          <w:rFonts w:asciiTheme="minorHAnsi" w:hAnsiTheme="minorHAnsi" w:cstheme="minorHAnsi"/>
          <w:i/>
          <w:sz w:val="22"/>
        </w:rPr>
        <w:t xml:space="preserve"> </w:t>
      </w:r>
      <w:r w:rsidRPr="002938DD">
        <w:rPr>
          <w:rFonts w:asciiTheme="minorHAnsi" w:hAnsiTheme="minorHAnsi" w:cstheme="minorHAnsi"/>
          <w:sz w:val="22"/>
        </w:rPr>
        <w:t xml:space="preserve">= 0 (1) </w:t>
      </w:r>
      <w:proofErr w:type="spellStart"/>
      <w:r w:rsidRPr="002938DD">
        <w:rPr>
          <w:rFonts w:asciiTheme="minorHAnsi" w:hAnsiTheme="minorHAnsi" w:cstheme="minorHAnsi"/>
          <w:i/>
          <w:sz w:val="22"/>
        </w:rPr>
        <w:t>σS</w:t>
      </w:r>
      <w:proofErr w:type="spellEnd"/>
      <w:r w:rsidRPr="002938DD">
        <w:rPr>
          <w:rFonts w:asciiTheme="minorHAnsi" w:hAnsiTheme="minorHAnsi" w:cstheme="minorHAnsi"/>
          <w:i/>
          <w:sz w:val="22"/>
        </w:rPr>
        <w:t xml:space="preserve"> </w:t>
      </w:r>
      <w:r w:rsidRPr="002938DD">
        <w:rPr>
          <w:rFonts w:asciiTheme="minorHAnsi" w:hAnsiTheme="minorHAnsi" w:cstheme="minorHAnsi"/>
          <w:sz w:val="22"/>
        </w:rPr>
        <w:t>− (</w:t>
      </w:r>
      <w:r w:rsidRPr="002938DD">
        <w:rPr>
          <w:rFonts w:asciiTheme="minorHAnsi" w:hAnsiTheme="minorHAnsi" w:cstheme="minorHAnsi"/>
          <w:i/>
          <w:sz w:val="22"/>
        </w:rPr>
        <w:t xml:space="preserve">µ </w:t>
      </w:r>
      <w:r w:rsidRPr="002938DD">
        <w:rPr>
          <w:rFonts w:asciiTheme="minorHAnsi" w:hAnsiTheme="minorHAnsi" w:cstheme="minorHAnsi"/>
          <w:sz w:val="22"/>
        </w:rPr>
        <w:t xml:space="preserve">+ </w:t>
      </w:r>
      <w:r w:rsidRPr="002938DD">
        <w:rPr>
          <w:rFonts w:asciiTheme="minorHAnsi" w:hAnsiTheme="minorHAnsi" w:cstheme="minorHAnsi"/>
          <w:i/>
          <w:sz w:val="22"/>
        </w:rPr>
        <w:t>ρ</w:t>
      </w:r>
      <w:r w:rsidRPr="002938DD">
        <w:rPr>
          <w:rFonts w:asciiTheme="minorHAnsi" w:hAnsiTheme="minorHAnsi" w:cstheme="minorHAnsi"/>
          <w:sz w:val="22"/>
        </w:rPr>
        <w:t>)</w:t>
      </w:r>
      <w:r w:rsidRPr="002938DD">
        <w:rPr>
          <w:rFonts w:asciiTheme="minorHAnsi" w:hAnsiTheme="minorHAnsi" w:cstheme="minorHAnsi"/>
          <w:i/>
          <w:sz w:val="22"/>
        </w:rPr>
        <w:t xml:space="preserve">V </w:t>
      </w:r>
      <w:r w:rsidR="00B21B27">
        <w:rPr>
          <w:rFonts w:asciiTheme="minorHAnsi" w:hAnsiTheme="minorHAnsi" w:cstheme="minorHAnsi"/>
          <w:sz w:val="22"/>
        </w:rPr>
        <w:t xml:space="preserve">= 0 </w:t>
      </w:r>
    </w:p>
    <w:p w14:paraId="31243FB6" w14:textId="77777777" w:rsidR="00F42D3F" w:rsidRPr="002938DD" w:rsidRDefault="00F42D3F" w:rsidP="00F42D3F">
      <w:pPr>
        <w:spacing w:line="259" w:lineRule="auto"/>
        <w:ind w:left="-5"/>
        <w:rPr>
          <w:rFonts w:asciiTheme="minorHAnsi" w:hAnsiTheme="minorHAnsi" w:cstheme="minorHAnsi"/>
          <w:sz w:val="22"/>
        </w:rPr>
      </w:pPr>
      <w:r w:rsidRPr="002938DD">
        <w:rPr>
          <w:rFonts w:asciiTheme="minorHAnsi" w:hAnsiTheme="minorHAnsi" w:cstheme="minorHAnsi"/>
          <w:sz w:val="22"/>
        </w:rPr>
        <w:t>By algebraic multiplication,</w:t>
      </w:r>
    </w:p>
    <w:p w14:paraId="56ACF937" w14:textId="77777777" w:rsidR="00F42D3F" w:rsidRPr="002938DD" w:rsidRDefault="00F42D3F" w:rsidP="00F42D3F">
      <w:pPr>
        <w:spacing w:after="149" w:line="259" w:lineRule="auto"/>
        <w:ind w:left="-57" w:firstLine="0"/>
        <w:jc w:val="left"/>
        <w:rPr>
          <w:rFonts w:asciiTheme="minorHAnsi" w:hAnsiTheme="minorHAnsi" w:cstheme="minorHAnsi"/>
          <w:sz w:val="22"/>
        </w:rPr>
      </w:pPr>
      <w:r w:rsidRPr="002938DD">
        <w:rPr>
          <w:rFonts w:asciiTheme="minorHAnsi" w:hAnsiTheme="minorHAnsi" w:cstheme="minorHAnsi"/>
          <w:noProof/>
          <w:sz w:val="22"/>
          <w:lang w:val="en-IN" w:eastAsia="en-IN"/>
        </w:rPr>
        <w:drawing>
          <wp:inline distT="0" distB="0" distL="0" distR="0" wp14:anchorId="2D0BB1B6" wp14:editId="34AD5415">
            <wp:extent cx="1456944" cy="505968"/>
            <wp:effectExtent l="0" t="0" r="0" b="0"/>
            <wp:docPr id="71107" name="Picture 71107"/>
            <wp:cNvGraphicFramePr/>
            <a:graphic xmlns:a="http://schemas.openxmlformats.org/drawingml/2006/main">
              <a:graphicData uri="http://schemas.openxmlformats.org/drawingml/2006/picture">
                <pic:pic xmlns:pic="http://schemas.openxmlformats.org/drawingml/2006/picture">
                  <pic:nvPicPr>
                    <pic:cNvPr id="71107" name="Picture 71107"/>
                    <pic:cNvPicPr/>
                  </pic:nvPicPr>
                  <pic:blipFill>
                    <a:blip r:embed="rId15"/>
                    <a:stretch>
                      <a:fillRect/>
                    </a:stretch>
                  </pic:blipFill>
                  <pic:spPr>
                    <a:xfrm>
                      <a:off x="0" y="0"/>
                      <a:ext cx="1456944" cy="505968"/>
                    </a:xfrm>
                    <a:prstGeom prst="rect">
                      <a:avLst/>
                    </a:prstGeom>
                  </pic:spPr>
                </pic:pic>
              </a:graphicData>
            </a:graphic>
          </wp:inline>
        </w:drawing>
      </w:r>
    </w:p>
    <w:p w14:paraId="44E1937D" w14:textId="77777777" w:rsidR="00F42D3F" w:rsidRPr="002938DD" w:rsidRDefault="00F42D3F" w:rsidP="00F42D3F">
      <w:pPr>
        <w:spacing w:after="156" w:line="259" w:lineRule="auto"/>
        <w:ind w:left="-5"/>
        <w:rPr>
          <w:rFonts w:asciiTheme="minorHAnsi" w:hAnsiTheme="minorHAnsi" w:cstheme="minorHAnsi"/>
          <w:sz w:val="22"/>
        </w:rPr>
      </w:pPr>
      <w:r w:rsidRPr="002938DD">
        <w:rPr>
          <w:rFonts w:asciiTheme="minorHAnsi" w:hAnsiTheme="minorHAnsi" w:cstheme="minorHAnsi"/>
          <w:sz w:val="22"/>
        </w:rPr>
        <w:t>Hence, the disease free equilibrium is,</w:t>
      </w:r>
    </w:p>
    <w:p w14:paraId="1CE3FA74" w14:textId="77777777" w:rsidR="00F42D3F" w:rsidRPr="002938DD" w:rsidRDefault="00F42D3F" w:rsidP="00F42D3F">
      <w:pPr>
        <w:spacing w:after="526"/>
        <w:ind w:left="-5"/>
        <w:rPr>
          <w:rFonts w:asciiTheme="minorHAnsi" w:hAnsiTheme="minorHAnsi" w:cstheme="minorHAnsi"/>
          <w:sz w:val="22"/>
        </w:rPr>
      </w:pPr>
      <w:r w:rsidRPr="002938DD">
        <w:rPr>
          <w:rFonts w:asciiTheme="minorHAnsi" w:hAnsiTheme="minorHAnsi" w:cstheme="minorHAnsi"/>
          <w:i/>
          <w:sz w:val="22"/>
        </w:rPr>
        <w:t>E</w:t>
      </w:r>
      <w:r w:rsidRPr="002938DD">
        <w:rPr>
          <w:rFonts w:asciiTheme="minorHAnsi" w:hAnsiTheme="minorHAnsi" w:cstheme="minorHAnsi"/>
          <w:sz w:val="22"/>
          <w:vertAlign w:val="subscript"/>
        </w:rPr>
        <w:t xml:space="preserve">0 </w:t>
      </w:r>
      <w:r w:rsidRPr="002938DD">
        <w:rPr>
          <w:rFonts w:asciiTheme="minorHAnsi" w:hAnsiTheme="minorHAnsi" w:cstheme="minorHAnsi"/>
          <w:sz w:val="22"/>
        </w:rPr>
        <w:t>= [</w:t>
      </w:r>
      <w:r w:rsidRPr="002938DD">
        <w:rPr>
          <w:rFonts w:asciiTheme="minorHAnsi" w:hAnsiTheme="minorHAnsi" w:cstheme="minorHAnsi"/>
          <w:i/>
          <w:sz w:val="22"/>
        </w:rPr>
        <w:t>S</w:t>
      </w:r>
      <w:r w:rsidRPr="002938DD">
        <w:rPr>
          <w:rFonts w:asciiTheme="minorHAnsi" w:hAnsiTheme="minorHAnsi" w:cstheme="minorHAnsi"/>
          <w:sz w:val="22"/>
          <w:vertAlign w:val="superscript"/>
        </w:rPr>
        <w:t>0</w:t>
      </w:r>
      <w:proofErr w:type="gramStart"/>
      <w:r w:rsidRPr="002938DD">
        <w:rPr>
          <w:rFonts w:asciiTheme="minorHAnsi" w:hAnsiTheme="minorHAnsi" w:cstheme="minorHAnsi"/>
          <w:i/>
          <w:sz w:val="22"/>
        </w:rPr>
        <w:t>,</w:t>
      </w:r>
      <w:r w:rsidRPr="002938DD">
        <w:rPr>
          <w:rFonts w:asciiTheme="minorHAnsi" w:hAnsiTheme="minorHAnsi" w:cstheme="minorHAnsi"/>
          <w:sz w:val="22"/>
        </w:rPr>
        <w:t>0</w:t>
      </w:r>
      <w:r w:rsidRPr="002938DD">
        <w:rPr>
          <w:rFonts w:asciiTheme="minorHAnsi" w:hAnsiTheme="minorHAnsi" w:cstheme="minorHAnsi"/>
          <w:i/>
          <w:sz w:val="22"/>
        </w:rPr>
        <w:t>,</w:t>
      </w:r>
      <w:r w:rsidRPr="002938DD">
        <w:rPr>
          <w:rFonts w:asciiTheme="minorHAnsi" w:hAnsiTheme="minorHAnsi" w:cstheme="minorHAnsi"/>
          <w:sz w:val="22"/>
        </w:rPr>
        <w:t>0</w:t>
      </w:r>
      <w:r w:rsidRPr="002938DD">
        <w:rPr>
          <w:rFonts w:asciiTheme="minorHAnsi" w:hAnsiTheme="minorHAnsi" w:cstheme="minorHAnsi"/>
          <w:i/>
          <w:sz w:val="22"/>
        </w:rPr>
        <w:t>,</w:t>
      </w:r>
      <w:r w:rsidRPr="002938DD">
        <w:rPr>
          <w:rFonts w:asciiTheme="minorHAnsi" w:hAnsiTheme="minorHAnsi" w:cstheme="minorHAnsi"/>
          <w:sz w:val="22"/>
        </w:rPr>
        <w:t>0</w:t>
      </w:r>
      <w:r w:rsidRPr="002938DD">
        <w:rPr>
          <w:rFonts w:asciiTheme="minorHAnsi" w:hAnsiTheme="minorHAnsi" w:cstheme="minorHAnsi"/>
          <w:i/>
          <w:sz w:val="22"/>
        </w:rPr>
        <w:t>,</w:t>
      </w:r>
      <w:r w:rsidRPr="002938DD">
        <w:rPr>
          <w:rFonts w:asciiTheme="minorHAnsi" w:hAnsiTheme="minorHAnsi" w:cstheme="minorHAnsi"/>
          <w:sz w:val="22"/>
        </w:rPr>
        <w:t>0</w:t>
      </w:r>
      <w:r w:rsidRPr="002938DD">
        <w:rPr>
          <w:rFonts w:asciiTheme="minorHAnsi" w:hAnsiTheme="minorHAnsi" w:cstheme="minorHAnsi"/>
          <w:i/>
          <w:sz w:val="22"/>
        </w:rPr>
        <w:t>,</w:t>
      </w:r>
      <w:r w:rsidRPr="002938DD">
        <w:rPr>
          <w:rFonts w:asciiTheme="minorHAnsi" w:hAnsiTheme="minorHAnsi" w:cstheme="minorHAnsi"/>
          <w:sz w:val="22"/>
        </w:rPr>
        <w:t>0</w:t>
      </w:r>
      <w:r w:rsidRPr="002938DD">
        <w:rPr>
          <w:rFonts w:asciiTheme="minorHAnsi" w:hAnsiTheme="minorHAnsi" w:cstheme="minorHAnsi"/>
          <w:i/>
          <w:sz w:val="22"/>
        </w:rPr>
        <w:t>,</w:t>
      </w:r>
      <w:r w:rsidRPr="002938DD">
        <w:rPr>
          <w:rFonts w:asciiTheme="minorHAnsi" w:hAnsiTheme="minorHAnsi" w:cstheme="minorHAnsi"/>
          <w:sz w:val="22"/>
        </w:rPr>
        <w:t>0</w:t>
      </w:r>
      <w:r w:rsidRPr="002938DD">
        <w:rPr>
          <w:rFonts w:asciiTheme="minorHAnsi" w:hAnsiTheme="minorHAnsi" w:cstheme="minorHAnsi"/>
          <w:i/>
          <w:sz w:val="22"/>
        </w:rPr>
        <w:t>,V</w:t>
      </w:r>
      <w:proofErr w:type="gramEnd"/>
      <w:r w:rsidRPr="002938DD">
        <w:rPr>
          <w:rFonts w:asciiTheme="minorHAnsi" w:hAnsiTheme="minorHAnsi" w:cstheme="minorHAnsi"/>
          <w:i/>
          <w:sz w:val="22"/>
        </w:rPr>
        <w:t xml:space="preserve"> </w:t>
      </w:r>
      <w:r w:rsidRPr="002938DD">
        <w:rPr>
          <w:rFonts w:asciiTheme="minorHAnsi" w:hAnsiTheme="minorHAnsi" w:cstheme="minorHAnsi"/>
          <w:sz w:val="22"/>
          <w:vertAlign w:val="superscript"/>
        </w:rPr>
        <w:t>0</w:t>
      </w:r>
      <w:r w:rsidRPr="002938DD">
        <w:rPr>
          <w:rFonts w:asciiTheme="minorHAnsi" w:hAnsiTheme="minorHAnsi" w:cstheme="minorHAnsi"/>
          <w:i/>
          <w:sz w:val="22"/>
        </w:rPr>
        <w:t>,</w:t>
      </w:r>
      <w:r w:rsidRPr="002938DD">
        <w:rPr>
          <w:rFonts w:asciiTheme="minorHAnsi" w:hAnsiTheme="minorHAnsi" w:cstheme="minorHAnsi"/>
          <w:sz w:val="22"/>
        </w:rPr>
        <w:t>0</w:t>
      </w:r>
      <w:r w:rsidRPr="002938DD">
        <w:rPr>
          <w:rFonts w:asciiTheme="minorHAnsi" w:hAnsiTheme="minorHAnsi" w:cstheme="minorHAnsi"/>
          <w:i/>
          <w:sz w:val="22"/>
        </w:rPr>
        <w:t>,</w:t>
      </w:r>
      <w:r w:rsidRPr="002938DD">
        <w:rPr>
          <w:rFonts w:asciiTheme="minorHAnsi" w:hAnsiTheme="minorHAnsi" w:cstheme="minorHAnsi"/>
          <w:sz w:val="22"/>
        </w:rPr>
        <w:t>0] with S and V given in terms of parameters above.</w:t>
      </w:r>
    </w:p>
    <w:p w14:paraId="710BF806" w14:textId="77777777" w:rsidR="00F42D3F" w:rsidRPr="002938DD" w:rsidRDefault="00F42D3F" w:rsidP="00F42D3F">
      <w:pPr>
        <w:pStyle w:val="Heading2"/>
        <w:tabs>
          <w:tab w:val="center" w:pos="3073"/>
        </w:tabs>
        <w:ind w:left="-15" w:firstLine="0"/>
        <w:rPr>
          <w:rFonts w:asciiTheme="minorHAnsi" w:hAnsiTheme="minorHAnsi" w:cstheme="minorHAnsi"/>
          <w:sz w:val="22"/>
        </w:rPr>
      </w:pPr>
      <w:bookmarkStart w:id="6" w:name="_Toc73224"/>
      <w:r>
        <w:rPr>
          <w:rFonts w:asciiTheme="minorHAnsi" w:hAnsiTheme="minorHAnsi" w:cstheme="minorHAnsi"/>
          <w:sz w:val="22"/>
        </w:rPr>
        <w:t xml:space="preserve">3.4 </w:t>
      </w:r>
      <w:r w:rsidRPr="002938DD">
        <w:rPr>
          <w:rFonts w:asciiTheme="minorHAnsi" w:hAnsiTheme="minorHAnsi" w:cstheme="minorHAnsi"/>
          <w:sz w:val="22"/>
        </w:rPr>
        <w:t>The Basic Reproductive Number</w:t>
      </w:r>
      <w:bookmarkEnd w:id="6"/>
    </w:p>
    <w:p w14:paraId="7336EDBF" w14:textId="77777777" w:rsidR="00F42D3F" w:rsidRPr="002938DD" w:rsidRDefault="00F42D3F" w:rsidP="00F42D3F">
      <w:pPr>
        <w:spacing w:after="128" w:line="259" w:lineRule="auto"/>
        <w:ind w:left="-5"/>
        <w:rPr>
          <w:rFonts w:asciiTheme="minorHAnsi" w:hAnsiTheme="minorHAnsi" w:cstheme="minorHAnsi"/>
          <w:sz w:val="22"/>
        </w:rPr>
      </w:pPr>
      <w:r w:rsidRPr="002938DD">
        <w:rPr>
          <w:rFonts w:asciiTheme="minorHAnsi" w:hAnsiTheme="minorHAnsi" w:cstheme="minorHAnsi"/>
          <w:sz w:val="22"/>
        </w:rPr>
        <w:t>We will derive the basic reproduction number by using the next generation matrix approach.</w:t>
      </w:r>
    </w:p>
    <w:p w14:paraId="1D4BA410" w14:textId="77777777" w:rsidR="00F42D3F" w:rsidRDefault="00F42D3F" w:rsidP="00F42D3F">
      <w:pPr>
        <w:spacing w:line="259" w:lineRule="auto"/>
        <w:ind w:left="-5"/>
        <w:rPr>
          <w:rFonts w:asciiTheme="minorHAnsi" w:hAnsiTheme="minorHAnsi" w:cstheme="minorHAnsi"/>
          <w:sz w:val="22"/>
        </w:rPr>
      </w:pPr>
      <w:r w:rsidRPr="003643DD">
        <w:rPr>
          <w:rFonts w:asciiTheme="minorHAnsi" w:hAnsiTheme="minorHAnsi" w:cstheme="minorHAnsi"/>
          <w:noProof/>
          <w:sz w:val="22"/>
          <w:lang w:val="en-IN" w:eastAsia="en-IN"/>
        </w:rPr>
        <w:lastRenderedPageBreak/>
        <w:drawing>
          <wp:anchor distT="0" distB="0" distL="114300" distR="114300" simplePos="0" relativeHeight="251660288" behindDoc="0" locked="0" layoutInCell="1" allowOverlap="1" wp14:anchorId="787F6F9C" wp14:editId="4BE9A689">
            <wp:simplePos x="0" y="0"/>
            <wp:positionH relativeFrom="column">
              <wp:posOffset>1205230</wp:posOffset>
            </wp:positionH>
            <wp:positionV relativeFrom="paragraph">
              <wp:posOffset>186055</wp:posOffset>
            </wp:positionV>
            <wp:extent cx="3952875" cy="2562225"/>
            <wp:effectExtent l="0" t="0" r="9525" b="9525"/>
            <wp:wrapSquare wrapText="bothSides"/>
            <wp:docPr id="1793204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04064" name=""/>
                    <pic:cNvPicPr/>
                  </pic:nvPicPr>
                  <pic:blipFill>
                    <a:blip r:embed="rId16">
                      <a:extLst>
                        <a:ext uri="{28A0092B-C50C-407E-A947-70E740481C1C}">
                          <a14:useLocalDpi xmlns:a14="http://schemas.microsoft.com/office/drawing/2010/main" val="0"/>
                        </a:ext>
                      </a:extLst>
                    </a:blip>
                    <a:stretch>
                      <a:fillRect/>
                    </a:stretch>
                  </pic:blipFill>
                  <pic:spPr>
                    <a:xfrm>
                      <a:off x="0" y="0"/>
                      <a:ext cx="3952875" cy="2562225"/>
                    </a:xfrm>
                    <a:prstGeom prst="rect">
                      <a:avLst/>
                    </a:prstGeom>
                  </pic:spPr>
                </pic:pic>
              </a:graphicData>
            </a:graphic>
            <wp14:sizeRelH relativeFrom="page">
              <wp14:pctWidth>0</wp14:pctWidth>
            </wp14:sizeRelH>
            <wp14:sizeRelV relativeFrom="page">
              <wp14:pctHeight>0</wp14:pctHeight>
            </wp14:sizeRelV>
          </wp:anchor>
        </w:drawing>
      </w:r>
      <w:r w:rsidRPr="002938DD">
        <w:rPr>
          <w:rFonts w:asciiTheme="minorHAnsi" w:hAnsiTheme="minorHAnsi" w:cstheme="minorHAnsi"/>
          <w:sz w:val="22"/>
        </w:rPr>
        <w:t>From the system,</w:t>
      </w:r>
    </w:p>
    <w:p w14:paraId="79E1AE09" w14:textId="77777777" w:rsidR="00F42D3F" w:rsidRDefault="00F42D3F" w:rsidP="00F42D3F">
      <w:pPr>
        <w:spacing w:line="259" w:lineRule="auto"/>
        <w:ind w:left="-5"/>
        <w:rPr>
          <w:rFonts w:asciiTheme="minorHAnsi" w:hAnsiTheme="minorHAnsi" w:cstheme="minorHAnsi"/>
          <w:sz w:val="22"/>
        </w:rPr>
      </w:pPr>
    </w:p>
    <w:p w14:paraId="61DE8042" w14:textId="77777777" w:rsidR="00F42D3F" w:rsidRDefault="00F42D3F" w:rsidP="00F42D3F">
      <w:pPr>
        <w:spacing w:line="259" w:lineRule="auto"/>
        <w:ind w:left="-5"/>
        <w:rPr>
          <w:rFonts w:asciiTheme="minorHAnsi" w:hAnsiTheme="minorHAnsi" w:cstheme="minorHAnsi"/>
          <w:sz w:val="22"/>
        </w:rPr>
      </w:pPr>
    </w:p>
    <w:p w14:paraId="2FEB60E2" w14:textId="77777777" w:rsidR="00F42D3F" w:rsidRDefault="00F42D3F" w:rsidP="00F42D3F">
      <w:pPr>
        <w:spacing w:line="259" w:lineRule="auto"/>
        <w:ind w:left="-5"/>
        <w:rPr>
          <w:rFonts w:asciiTheme="minorHAnsi" w:hAnsiTheme="minorHAnsi" w:cstheme="minorHAnsi"/>
          <w:sz w:val="22"/>
        </w:rPr>
      </w:pPr>
    </w:p>
    <w:p w14:paraId="73F09012" w14:textId="77777777" w:rsidR="00F42D3F" w:rsidRDefault="00F42D3F" w:rsidP="00F42D3F">
      <w:pPr>
        <w:spacing w:line="259" w:lineRule="auto"/>
        <w:ind w:left="-5"/>
        <w:rPr>
          <w:rFonts w:asciiTheme="minorHAnsi" w:hAnsiTheme="minorHAnsi" w:cstheme="minorHAnsi"/>
          <w:sz w:val="22"/>
        </w:rPr>
      </w:pPr>
    </w:p>
    <w:p w14:paraId="6ED3F7CD" w14:textId="77777777" w:rsidR="00F42D3F" w:rsidRDefault="00F42D3F" w:rsidP="00F42D3F">
      <w:pPr>
        <w:spacing w:line="259" w:lineRule="auto"/>
        <w:ind w:left="-5"/>
        <w:rPr>
          <w:rFonts w:asciiTheme="minorHAnsi" w:hAnsiTheme="minorHAnsi" w:cstheme="minorHAnsi"/>
          <w:sz w:val="22"/>
        </w:rPr>
      </w:pPr>
    </w:p>
    <w:p w14:paraId="54D657A7" w14:textId="77777777" w:rsidR="00F42D3F" w:rsidRDefault="00F42D3F" w:rsidP="00F42D3F">
      <w:pPr>
        <w:spacing w:line="259" w:lineRule="auto"/>
        <w:ind w:left="-5"/>
        <w:rPr>
          <w:rFonts w:asciiTheme="minorHAnsi" w:hAnsiTheme="minorHAnsi" w:cstheme="minorHAnsi"/>
          <w:sz w:val="22"/>
        </w:rPr>
      </w:pPr>
    </w:p>
    <w:p w14:paraId="3DED75F6" w14:textId="77777777" w:rsidR="00F42D3F" w:rsidRDefault="00F42D3F" w:rsidP="00F42D3F">
      <w:pPr>
        <w:spacing w:line="259" w:lineRule="auto"/>
        <w:ind w:left="-5"/>
        <w:rPr>
          <w:rFonts w:asciiTheme="minorHAnsi" w:hAnsiTheme="minorHAnsi" w:cstheme="minorHAnsi"/>
          <w:sz w:val="22"/>
        </w:rPr>
      </w:pPr>
    </w:p>
    <w:p w14:paraId="59D34578" w14:textId="77777777" w:rsidR="00F42D3F" w:rsidRDefault="00F42D3F" w:rsidP="00F42D3F">
      <w:pPr>
        <w:spacing w:line="259" w:lineRule="auto"/>
        <w:ind w:left="-5"/>
        <w:rPr>
          <w:rFonts w:asciiTheme="minorHAnsi" w:hAnsiTheme="minorHAnsi" w:cstheme="minorHAnsi"/>
          <w:sz w:val="22"/>
        </w:rPr>
      </w:pPr>
    </w:p>
    <w:p w14:paraId="191CE40A" w14:textId="77777777" w:rsidR="00F42D3F" w:rsidRDefault="00F42D3F" w:rsidP="00F42D3F">
      <w:pPr>
        <w:spacing w:line="259" w:lineRule="auto"/>
        <w:ind w:left="-5"/>
        <w:rPr>
          <w:rFonts w:asciiTheme="minorHAnsi" w:hAnsiTheme="minorHAnsi" w:cstheme="minorHAnsi"/>
          <w:sz w:val="22"/>
        </w:rPr>
      </w:pPr>
    </w:p>
    <w:p w14:paraId="04650623" w14:textId="77777777" w:rsidR="00F42D3F" w:rsidRDefault="00F42D3F" w:rsidP="00F42D3F">
      <w:pPr>
        <w:spacing w:line="259" w:lineRule="auto"/>
        <w:ind w:left="-5"/>
        <w:rPr>
          <w:rFonts w:asciiTheme="minorHAnsi" w:hAnsiTheme="minorHAnsi" w:cstheme="minorHAnsi"/>
          <w:sz w:val="22"/>
        </w:rPr>
      </w:pPr>
    </w:p>
    <w:p w14:paraId="32A93087" w14:textId="77777777" w:rsidR="00F42D3F" w:rsidRDefault="00F42D3F" w:rsidP="00F42D3F">
      <w:pPr>
        <w:spacing w:line="259" w:lineRule="auto"/>
        <w:ind w:left="-5"/>
        <w:rPr>
          <w:rFonts w:asciiTheme="minorHAnsi" w:hAnsiTheme="minorHAnsi" w:cstheme="minorHAnsi"/>
          <w:sz w:val="22"/>
        </w:rPr>
      </w:pPr>
    </w:p>
    <w:p w14:paraId="1FB76D48" w14:textId="77777777" w:rsidR="00F42D3F" w:rsidRDefault="00F42D3F" w:rsidP="00F42D3F">
      <w:pPr>
        <w:spacing w:line="259" w:lineRule="auto"/>
        <w:ind w:left="-5"/>
        <w:rPr>
          <w:rFonts w:asciiTheme="minorHAnsi" w:hAnsiTheme="minorHAnsi" w:cstheme="minorHAnsi"/>
          <w:sz w:val="22"/>
        </w:rPr>
      </w:pPr>
    </w:p>
    <w:p w14:paraId="5AE82C82" w14:textId="77777777" w:rsidR="00F42D3F" w:rsidRPr="002938DD" w:rsidRDefault="00F42D3F" w:rsidP="00F42D3F">
      <w:pPr>
        <w:spacing w:line="259" w:lineRule="auto"/>
        <w:ind w:left="-5"/>
        <w:rPr>
          <w:rFonts w:asciiTheme="minorHAnsi" w:hAnsiTheme="minorHAnsi" w:cstheme="minorHAnsi"/>
          <w:sz w:val="22"/>
        </w:rPr>
      </w:pPr>
    </w:p>
    <w:p w14:paraId="180070C3" w14:textId="77777777" w:rsidR="00F42D3F" w:rsidRDefault="00F42D3F" w:rsidP="00F42D3F">
      <w:pPr>
        <w:tabs>
          <w:tab w:val="center" w:pos="4760"/>
          <w:tab w:val="right" w:pos="9638"/>
        </w:tabs>
        <w:spacing w:after="160" w:line="259" w:lineRule="auto"/>
        <w:ind w:left="0" w:firstLine="0"/>
        <w:jc w:val="left"/>
        <w:rPr>
          <w:rFonts w:asciiTheme="minorHAnsi" w:hAnsiTheme="minorHAnsi" w:cstheme="minorHAnsi"/>
          <w:sz w:val="22"/>
        </w:rPr>
      </w:pPr>
    </w:p>
    <w:p w14:paraId="63F2B424" w14:textId="77777777" w:rsidR="00F42D3F" w:rsidRPr="002938DD" w:rsidRDefault="00F42D3F" w:rsidP="00F42D3F">
      <w:pPr>
        <w:tabs>
          <w:tab w:val="center" w:pos="4760"/>
          <w:tab w:val="right" w:pos="9638"/>
        </w:tabs>
        <w:spacing w:after="160" w:line="259" w:lineRule="auto"/>
        <w:ind w:left="0" w:firstLine="0"/>
        <w:jc w:val="left"/>
        <w:rPr>
          <w:rFonts w:asciiTheme="minorHAnsi" w:hAnsiTheme="minorHAnsi" w:cstheme="minorHAnsi"/>
          <w:sz w:val="22"/>
        </w:rPr>
        <w:sectPr w:rsidR="00F42D3F" w:rsidRPr="002938DD" w:rsidSect="006F2E76">
          <w:footerReference w:type="even" r:id="rId17"/>
          <w:footerReference w:type="default" r:id="rId18"/>
          <w:footerReference w:type="first" r:id="rId19"/>
          <w:pgSz w:w="11906" w:h="16838"/>
          <w:pgMar w:top="709" w:right="850" w:bottom="1276" w:left="1417" w:header="720" w:footer="773" w:gutter="0"/>
          <w:pgNumType w:fmt="lowerRoman"/>
          <w:cols w:space="720"/>
        </w:sectPr>
      </w:pPr>
    </w:p>
    <w:p w14:paraId="70F5B7F8" w14:textId="77777777" w:rsidR="00F42D3F" w:rsidRPr="002938DD" w:rsidRDefault="00F42D3F" w:rsidP="00F42D3F">
      <w:pPr>
        <w:rPr>
          <w:rFonts w:asciiTheme="minorHAnsi" w:hAnsiTheme="minorHAnsi" w:cstheme="minorHAnsi"/>
          <w:sz w:val="22"/>
        </w:rPr>
        <w:sectPr w:rsidR="00F42D3F" w:rsidRPr="002938DD">
          <w:footerReference w:type="even" r:id="rId20"/>
          <w:footerReference w:type="default" r:id="rId21"/>
          <w:footerReference w:type="first" r:id="rId22"/>
          <w:type w:val="continuous"/>
          <w:pgSz w:w="11906" w:h="16838"/>
          <w:pgMar w:top="1707" w:right="6123" w:bottom="1413" w:left="1768" w:header="720" w:footer="720" w:gutter="0"/>
          <w:cols w:space="720"/>
        </w:sectPr>
      </w:pPr>
    </w:p>
    <w:p w14:paraId="1D9F9EB4" w14:textId="77777777" w:rsidR="00F42D3F" w:rsidRDefault="00F42D3F" w:rsidP="00F42D3F">
      <w:pPr>
        <w:spacing w:after="126"/>
        <w:ind w:left="-5"/>
        <w:rPr>
          <w:rFonts w:asciiTheme="minorHAnsi" w:hAnsiTheme="minorHAnsi" w:cstheme="minorHAnsi"/>
          <w:sz w:val="22"/>
        </w:rPr>
      </w:pPr>
      <w:r w:rsidRPr="003643DD">
        <w:rPr>
          <w:rFonts w:asciiTheme="minorHAnsi" w:hAnsiTheme="minorHAnsi" w:cstheme="minorHAnsi"/>
          <w:noProof/>
          <w:sz w:val="22"/>
          <w:lang w:val="en-IN" w:eastAsia="en-IN"/>
        </w:rPr>
        <w:lastRenderedPageBreak/>
        <w:drawing>
          <wp:anchor distT="0" distB="0" distL="114300" distR="114300" simplePos="0" relativeHeight="251661312" behindDoc="0" locked="0" layoutInCell="1" allowOverlap="1" wp14:anchorId="5DA6C124" wp14:editId="614C6714">
            <wp:simplePos x="0" y="0"/>
            <wp:positionH relativeFrom="column">
              <wp:posOffset>-556895</wp:posOffset>
            </wp:positionH>
            <wp:positionV relativeFrom="paragraph">
              <wp:posOffset>316865</wp:posOffset>
            </wp:positionV>
            <wp:extent cx="6660515" cy="3905250"/>
            <wp:effectExtent l="0" t="0" r="6985" b="0"/>
            <wp:wrapSquare wrapText="bothSides"/>
            <wp:docPr id="162277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75693" name=""/>
                    <pic:cNvPicPr/>
                  </pic:nvPicPr>
                  <pic:blipFill>
                    <a:blip r:embed="rId23">
                      <a:extLst>
                        <a:ext uri="{28A0092B-C50C-407E-A947-70E740481C1C}">
                          <a14:useLocalDpi xmlns:a14="http://schemas.microsoft.com/office/drawing/2010/main" val="0"/>
                        </a:ext>
                      </a:extLst>
                    </a:blip>
                    <a:stretch>
                      <a:fillRect/>
                    </a:stretch>
                  </pic:blipFill>
                  <pic:spPr>
                    <a:xfrm>
                      <a:off x="0" y="0"/>
                      <a:ext cx="6660515" cy="39052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rPr>
        <w:t>At DFE,</w:t>
      </w:r>
    </w:p>
    <w:p w14:paraId="0F9831BD" w14:textId="77777777" w:rsidR="00F42D3F" w:rsidRDefault="00F42D3F" w:rsidP="00F42D3F">
      <w:pPr>
        <w:spacing w:after="126"/>
        <w:ind w:left="-5"/>
        <w:rPr>
          <w:rFonts w:asciiTheme="minorHAnsi" w:hAnsiTheme="minorHAnsi" w:cstheme="minorHAnsi"/>
          <w:sz w:val="22"/>
        </w:rPr>
      </w:pPr>
    </w:p>
    <w:p w14:paraId="5CB8EB09" w14:textId="77777777" w:rsidR="00F42D3F" w:rsidRDefault="00F42D3F" w:rsidP="00F42D3F">
      <w:pPr>
        <w:spacing w:after="126"/>
        <w:ind w:left="-5"/>
        <w:rPr>
          <w:rFonts w:asciiTheme="minorHAnsi" w:hAnsiTheme="minorHAnsi" w:cstheme="minorHAnsi"/>
          <w:sz w:val="22"/>
        </w:rPr>
      </w:pPr>
    </w:p>
    <w:p w14:paraId="3D1DAE22" w14:textId="77777777" w:rsidR="00F42D3F" w:rsidRDefault="00F42D3F" w:rsidP="00F42D3F">
      <w:pPr>
        <w:spacing w:after="126"/>
        <w:ind w:left="-5"/>
        <w:rPr>
          <w:rFonts w:asciiTheme="minorHAnsi" w:hAnsiTheme="minorHAnsi" w:cstheme="minorHAnsi"/>
          <w:sz w:val="22"/>
        </w:rPr>
      </w:pPr>
    </w:p>
    <w:p w14:paraId="36AE1D7A" w14:textId="77777777" w:rsidR="00F42D3F" w:rsidRDefault="00F42D3F" w:rsidP="00F42D3F">
      <w:pPr>
        <w:spacing w:after="126"/>
        <w:ind w:left="-5"/>
        <w:rPr>
          <w:rFonts w:asciiTheme="minorHAnsi" w:hAnsiTheme="minorHAnsi" w:cstheme="minorHAnsi"/>
          <w:sz w:val="22"/>
        </w:rPr>
      </w:pPr>
    </w:p>
    <w:p w14:paraId="50ADA3F7" w14:textId="77777777" w:rsidR="00F42D3F" w:rsidRDefault="00F42D3F" w:rsidP="00F42D3F">
      <w:pPr>
        <w:spacing w:after="126"/>
        <w:ind w:left="-5"/>
        <w:rPr>
          <w:rFonts w:asciiTheme="minorHAnsi" w:hAnsiTheme="minorHAnsi" w:cstheme="minorHAnsi"/>
          <w:sz w:val="22"/>
        </w:rPr>
      </w:pPr>
    </w:p>
    <w:p w14:paraId="307821FC" w14:textId="77777777" w:rsidR="00F42D3F" w:rsidRDefault="00F42D3F" w:rsidP="00F42D3F">
      <w:pPr>
        <w:spacing w:after="126"/>
        <w:ind w:left="-5"/>
        <w:rPr>
          <w:rFonts w:asciiTheme="minorHAnsi" w:hAnsiTheme="minorHAnsi" w:cstheme="minorHAnsi"/>
          <w:sz w:val="22"/>
        </w:rPr>
      </w:pPr>
    </w:p>
    <w:p w14:paraId="0BBC7F91" w14:textId="77777777" w:rsidR="00F42D3F" w:rsidRDefault="00F42D3F" w:rsidP="00F42D3F">
      <w:pPr>
        <w:spacing w:after="126"/>
        <w:ind w:left="-5"/>
        <w:rPr>
          <w:rFonts w:asciiTheme="minorHAnsi" w:hAnsiTheme="minorHAnsi" w:cstheme="minorHAnsi"/>
          <w:sz w:val="22"/>
        </w:rPr>
      </w:pPr>
    </w:p>
    <w:p w14:paraId="597687EF" w14:textId="77777777" w:rsidR="00F42D3F" w:rsidRDefault="00F42D3F" w:rsidP="00F42D3F">
      <w:pPr>
        <w:spacing w:after="126"/>
        <w:ind w:left="-5"/>
        <w:rPr>
          <w:rFonts w:asciiTheme="minorHAnsi" w:hAnsiTheme="minorHAnsi" w:cstheme="minorHAnsi"/>
          <w:sz w:val="22"/>
        </w:rPr>
      </w:pPr>
    </w:p>
    <w:p w14:paraId="3349C6BF" w14:textId="77777777" w:rsidR="00F42D3F" w:rsidRDefault="00F42D3F" w:rsidP="00F42D3F">
      <w:pPr>
        <w:spacing w:after="126"/>
        <w:ind w:left="-5"/>
        <w:rPr>
          <w:rFonts w:asciiTheme="minorHAnsi" w:hAnsiTheme="minorHAnsi" w:cstheme="minorHAnsi"/>
          <w:sz w:val="22"/>
        </w:rPr>
      </w:pPr>
    </w:p>
    <w:p w14:paraId="305A6EF2" w14:textId="77777777" w:rsidR="00F42D3F" w:rsidRDefault="00F42D3F" w:rsidP="00F42D3F">
      <w:pPr>
        <w:spacing w:after="126"/>
        <w:ind w:left="-5"/>
        <w:rPr>
          <w:rFonts w:asciiTheme="minorHAnsi" w:hAnsiTheme="minorHAnsi" w:cstheme="minorHAnsi"/>
          <w:sz w:val="22"/>
        </w:rPr>
      </w:pPr>
    </w:p>
    <w:p w14:paraId="185F006D" w14:textId="77777777" w:rsidR="00F42D3F" w:rsidRDefault="00F42D3F" w:rsidP="00F42D3F">
      <w:pPr>
        <w:spacing w:after="126"/>
        <w:ind w:left="-5"/>
        <w:rPr>
          <w:rFonts w:asciiTheme="minorHAnsi" w:hAnsiTheme="minorHAnsi" w:cstheme="minorHAnsi"/>
          <w:sz w:val="22"/>
        </w:rPr>
      </w:pPr>
    </w:p>
    <w:p w14:paraId="0FA00628" w14:textId="77777777" w:rsidR="00F42D3F" w:rsidRDefault="00F42D3F" w:rsidP="00F42D3F">
      <w:pPr>
        <w:spacing w:after="126"/>
        <w:ind w:left="0" w:firstLine="0"/>
        <w:rPr>
          <w:rFonts w:asciiTheme="minorHAnsi" w:hAnsiTheme="minorHAnsi" w:cstheme="minorHAnsi"/>
          <w:sz w:val="22"/>
        </w:rPr>
      </w:pPr>
    </w:p>
    <w:p w14:paraId="0918D49F" w14:textId="77777777" w:rsidR="00F42D3F" w:rsidRPr="002938DD" w:rsidRDefault="00F42D3F" w:rsidP="00F42D3F">
      <w:pPr>
        <w:spacing w:after="126"/>
        <w:ind w:left="0" w:firstLine="0"/>
        <w:rPr>
          <w:rFonts w:asciiTheme="minorHAnsi" w:hAnsiTheme="minorHAnsi" w:cstheme="minorHAnsi"/>
          <w:sz w:val="22"/>
        </w:rPr>
      </w:pPr>
      <w:r w:rsidRPr="002938DD">
        <w:rPr>
          <w:rFonts w:asciiTheme="minorHAnsi" w:hAnsiTheme="minorHAnsi" w:cstheme="minorHAnsi"/>
          <w:sz w:val="22"/>
        </w:rPr>
        <w:t xml:space="preserve">The largest </w:t>
      </w:r>
      <w:proofErr w:type="spellStart"/>
      <w:proofErr w:type="gramStart"/>
      <w:r w:rsidRPr="002938DD">
        <w:rPr>
          <w:rFonts w:asciiTheme="minorHAnsi" w:hAnsiTheme="minorHAnsi" w:cstheme="minorHAnsi"/>
          <w:sz w:val="22"/>
        </w:rPr>
        <w:t>eigen</w:t>
      </w:r>
      <w:proofErr w:type="spellEnd"/>
      <w:proofErr w:type="gramEnd"/>
      <w:r w:rsidRPr="002938DD">
        <w:rPr>
          <w:rFonts w:asciiTheme="minorHAnsi" w:hAnsiTheme="minorHAnsi" w:cstheme="minorHAnsi"/>
          <w:sz w:val="22"/>
        </w:rPr>
        <w:t xml:space="preserve"> values, which is the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sz w:val="22"/>
        </w:rPr>
        <w:t>is;</w:t>
      </w:r>
    </w:p>
    <w:p w14:paraId="18A1920F" w14:textId="77777777" w:rsidR="00F42D3F" w:rsidRPr="002938DD" w:rsidRDefault="00F42D3F" w:rsidP="00F42D3F">
      <w:pPr>
        <w:spacing w:after="546" w:line="259" w:lineRule="auto"/>
        <w:ind w:left="375" w:firstLine="0"/>
        <w:jc w:val="left"/>
        <w:rPr>
          <w:rFonts w:asciiTheme="minorHAnsi" w:hAnsiTheme="minorHAnsi" w:cstheme="minorHAnsi"/>
          <w:sz w:val="22"/>
        </w:rPr>
      </w:pPr>
      <w:r w:rsidRPr="002938DD">
        <w:rPr>
          <w:rFonts w:asciiTheme="minorHAnsi" w:hAnsiTheme="minorHAnsi" w:cstheme="minorHAnsi"/>
          <w:noProof/>
          <w:sz w:val="22"/>
          <w:lang w:val="en-IN" w:eastAsia="en-IN"/>
        </w:rPr>
        <w:drawing>
          <wp:inline distT="0" distB="0" distL="0" distR="0" wp14:anchorId="4B1B64C6" wp14:editId="74F5D917">
            <wp:extent cx="3067050" cy="285115"/>
            <wp:effectExtent l="0" t="0" r="0" b="635"/>
            <wp:docPr id="71109" name="Picture 71109"/>
            <wp:cNvGraphicFramePr/>
            <a:graphic xmlns:a="http://schemas.openxmlformats.org/drawingml/2006/main">
              <a:graphicData uri="http://schemas.openxmlformats.org/drawingml/2006/picture">
                <pic:pic xmlns:pic="http://schemas.openxmlformats.org/drawingml/2006/picture">
                  <pic:nvPicPr>
                    <pic:cNvPr id="71109" name="Picture 71109"/>
                    <pic:cNvPicPr/>
                  </pic:nvPicPr>
                  <pic:blipFill>
                    <a:blip r:embed="rId24"/>
                    <a:stretch>
                      <a:fillRect/>
                    </a:stretch>
                  </pic:blipFill>
                  <pic:spPr>
                    <a:xfrm>
                      <a:off x="0" y="0"/>
                      <a:ext cx="3181533" cy="295757"/>
                    </a:xfrm>
                    <a:prstGeom prst="rect">
                      <a:avLst/>
                    </a:prstGeom>
                  </pic:spPr>
                </pic:pic>
              </a:graphicData>
            </a:graphic>
          </wp:inline>
        </w:drawing>
      </w:r>
      <w:r w:rsidR="00941290">
        <w:rPr>
          <w:rFonts w:asciiTheme="minorHAnsi" w:hAnsiTheme="minorHAnsi" w:cstheme="minorHAnsi"/>
          <w:sz w:val="22"/>
        </w:rPr>
        <w:tab/>
      </w:r>
      <w:r w:rsidR="00941290">
        <w:rPr>
          <w:rFonts w:asciiTheme="minorHAnsi" w:hAnsiTheme="minorHAnsi" w:cstheme="minorHAnsi"/>
          <w:sz w:val="22"/>
        </w:rPr>
        <w:tab/>
      </w:r>
      <w:r w:rsidR="00941290">
        <w:rPr>
          <w:rFonts w:asciiTheme="minorHAnsi" w:hAnsiTheme="minorHAnsi" w:cstheme="minorHAnsi"/>
          <w:sz w:val="22"/>
        </w:rPr>
        <w:tab/>
      </w:r>
      <w:r w:rsidR="00941290">
        <w:rPr>
          <w:rFonts w:asciiTheme="minorHAnsi" w:hAnsiTheme="minorHAnsi" w:cstheme="minorHAnsi"/>
          <w:sz w:val="22"/>
        </w:rPr>
        <w:tab/>
      </w:r>
      <w:r w:rsidR="00941290">
        <w:rPr>
          <w:rFonts w:asciiTheme="minorHAnsi" w:hAnsiTheme="minorHAnsi" w:cstheme="minorHAnsi"/>
          <w:sz w:val="22"/>
        </w:rPr>
        <w:tab/>
        <w:t>(3)</w:t>
      </w:r>
    </w:p>
    <w:p w14:paraId="096D0911" w14:textId="77777777" w:rsidR="00F42D3F" w:rsidRPr="002938DD" w:rsidRDefault="00F42D3F" w:rsidP="00F42D3F">
      <w:pPr>
        <w:pStyle w:val="Heading2"/>
        <w:tabs>
          <w:tab w:val="center" w:pos="1739"/>
        </w:tabs>
        <w:spacing w:after="274"/>
        <w:ind w:left="-15" w:firstLine="0"/>
        <w:rPr>
          <w:rFonts w:asciiTheme="minorHAnsi" w:hAnsiTheme="minorHAnsi" w:cstheme="minorHAnsi"/>
          <w:sz w:val="22"/>
        </w:rPr>
      </w:pPr>
      <w:bookmarkStart w:id="7" w:name="_Toc73225"/>
      <w:r>
        <w:rPr>
          <w:rFonts w:asciiTheme="minorHAnsi" w:hAnsiTheme="minorHAnsi" w:cstheme="minorHAnsi"/>
          <w:sz w:val="22"/>
        </w:rPr>
        <w:t>3</w:t>
      </w:r>
      <w:r w:rsidRPr="002938DD">
        <w:rPr>
          <w:rFonts w:asciiTheme="minorHAnsi" w:hAnsiTheme="minorHAnsi" w:cstheme="minorHAnsi"/>
          <w:sz w:val="22"/>
        </w:rPr>
        <w:t>.</w:t>
      </w:r>
      <w:r>
        <w:rPr>
          <w:rFonts w:asciiTheme="minorHAnsi" w:hAnsiTheme="minorHAnsi" w:cstheme="minorHAnsi"/>
          <w:sz w:val="22"/>
        </w:rPr>
        <w:t xml:space="preserve">5 </w:t>
      </w:r>
      <w:r w:rsidRPr="002938DD">
        <w:rPr>
          <w:rFonts w:asciiTheme="minorHAnsi" w:hAnsiTheme="minorHAnsi" w:cstheme="minorHAnsi"/>
          <w:sz w:val="22"/>
        </w:rPr>
        <w:t>Local stability</w:t>
      </w:r>
      <w:bookmarkEnd w:id="7"/>
    </w:p>
    <w:p w14:paraId="37018CD2" w14:textId="77777777" w:rsidR="00F42D3F" w:rsidRPr="002938DD" w:rsidRDefault="00F42D3F" w:rsidP="00F42D3F">
      <w:pPr>
        <w:spacing w:after="150" w:line="259" w:lineRule="auto"/>
        <w:ind w:left="-5"/>
        <w:rPr>
          <w:rFonts w:asciiTheme="minorHAnsi" w:hAnsiTheme="minorHAnsi" w:cstheme="minorHAnsi"/>
          <w:sz w:val="22"/>
        </w:rPr>
      </w:pPr>
      <w:r w:rsidRPr="002938DD">
        <w:rPr>
          <w:rFonts w:asciiTheme="minorHAnsi" w:hAnsiTheme="minorHAnsi" w:cstheme="minorHAnsi"/>
          <w:sz w:val="22"/>
        </w:rPr>
        <w:t>The equilibrium (</w:t>
      </w:r>
      <w:r w:rsidRPr="002938DD">
        <w:rPr>
          <w:rFonts w:asciiTheme="minorHAnsi" w:hAnsiTheme="minorHAnsi" w:cstheme="minorHAnsi"/>
          <w:i/>
          <w:sz w:val="22"/>
        </w:rPr>
        <w:t>E</w:t>
      </w:r>
      <w:r w:rsidRPr="002938DD">
        <w:rPr>
          <w:rFonts w:asciiTheme="minorHAnsi" w:hAnsiTheme="minorHAnsi" w:cstheme="minorHAnsi"/>
          <w:sz w:val="22"/>
          <w:vertAlign w:val="subscript"/>
        </w:rPr>
        <w:t>0</w:t>
      </w:r>
      <w:r w:rsidRPr="002938DD">
        <w:rPr>
          <w:rFonts w:asciiTheme="minorHAnsi" w:hAnsiTheme="minorHAnsi" w:cstheme="minorHAnsi"/>
          <w:sz w:val="22"/>
        </w:rPr>
        <w:t xml:space="preserve">) is locally asymptotically stable if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i/>
          <w:sz w:val="22"/>
        </w:rPr>
        <w:t xml:space="preserve">&lt; </w:t>
      </w:r>
      <w:r w:rsidRPr="002938DD">
        <w:rPr>
          <w:rFonts w:asciiTheme="minorHAnsi" w:hAnsiTheme="minorHAnsi" w:cstheme="minorHAnsi"/>
          <w:sz w:val="22"/>
        </w:rPr>
        <w:t>1 and otherwise unstable. Proof:</w:t>
      </w:r>
    </w:p>
    <w:p w14:paraId="51841E3E" w14:textId="77777777" w:rsidR="00F42D3F" w:rsidRPr="002938DD" w:rsidRDefault="00F42D3F" w:rsidP="00F42D3F">
      <w:pPr>
        <w:spacing w:line="259" w:lineRule="auto"/>
        <w:ind w:left="-5"/>
        <w:rPr>
          <w:rFonts w:asciiTheme="minorHAnsi" w:hAnsiTheme="minorHAnsi" w:cstheme="minorHAnsi"/>
          <w:sz w:val="22"/>
        </w:rPr>
      </w:pPr>
      <w:r w:rsidRPr="002938DD">
        <w:rPr>
          <w:rFonts w:asciiTheme="minorHAnsi" w:hAnsiTheme="minorHAnsi" w:cstheme="minorHAnsi"/>
          <w:sz w:val="22"/>
        </w:rPr>
        <w:t xml:space="preserve">The association </w:t>
      </w:r>
      <w:proofErr w:type="spellStart"/>
      <w:r w:rsidRPr="002938DD">
        <w:rPr>
          <w:rFonts w:asciiTheme="minorHAnsi" w:hAnsiTheme="minorHAnsi" w:cstheme="minorHAnsi"/>
          <w:sz w:val="22"/>
        </w:rPr>
        <w:t>Jacobian</w:t>
      </w:r>
      <w:proofErr w:type="spellEnd"/>
      <w:r w:rsidRPr="002938DD">
        <w:rPr>
          <w:rFonts w:asciiTheme="minorHAnsi" w:hAnsiTheme="minorHAnsi" w:cstheme="minorHAnsi"/>
          <w:sz w:val="22"/>
        </w:rPr>
        <w:t xml:space="preserve"> of the system is;</w:t>
      </w:r>
    </w:p>
    <w:p w14:paraId="54891514" w14:textId="77777777" w:rsidR="00F42D3F" w:rsidRDefault="00F42D3F" w:rsidP="00F42D3F">
      <w:pPr>
        <w:spacing w:line="259" w:lineRule="auto"/>
        <w:ind w:left="-5"/>
        <w:rPr>
          <w:rFonts w:asciiTheme="minorHAnsi" w:hAnsiTheme="minorHAnsi" w:cstheme="minorHAnsi"/>
          <w:sz w:val="22"/>
        </w:rPr>
      </w:pPr>
      <w:r w:rsidRPr="00DC37D0">
        <w:rPr>
          <w:rFonts w:asciiTheme="minorHAnsi" w:hAnsiTheme="minorHAnsi" w:cstheme="minorHAnsi"/>
          <w:noProof/>
          <w:sz w:val="22"/>
          <w:lang w:val="en-IN" w:eastAsia="en-IN"/>
        </w:rPr>
        <w:drawing>
          <wp:anchor distT="0" distB="0" distL="114300" distR="114300" simplePos="0" relativeHeight="251662336" behindDoc="0" locked="0" layoutInCell="1" allowOverlap="1" wp14:anchorId="16964D68" wp14:editId="1F24409C">
            <wp:simplePos x="0" y="0"/>
            <wp:positionH relativeFrom="column">
              <wp:posOffset>-13970</wp:posOffset>
            </wp:positionH>
            <wp:positionV relativeFrom="paragraph">
              <wp:posOffset>55880</wp:posOffset>
            </wp:positionV>
            <wp:extent cx="5800725" cy="2400300"/>
            <wp:effectExtent l="0" t="0" r="9525" b="0"/>
            <wp:wrapSquare wrapText="bothSides"/>
            <wp:docPr id="207640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06210" name=""/>
                    <pic:cNvPicPr/>
                  </pic:nvPicPr>
                  <pic:blipFill>
                    <a:blip r:embed="rId25">
                      <a:extLst>
                        <a:ext uri="{28A0092B-C50C-407E-A947-70E740481C1C}">
                          <a14:useLocalDpi xmlns:a14="http://schemas.microsoft.com/office/drawing/2010/main" val="0"/>
                        </a:ext>
                      </a:extLst>
                    </a:blip>
                    <a:stretch>
                      <a:fillRect/>
                    </a:stretch>
                  </pic:blipFill>
                  <pic:spPr>
                    <a:xfrm>
                      <a:off x="0" y="0"/>
                      <a:ext cx="5800725" cy="2400300"/>
                    </a:xfrm>
                    <a:prstGeom prst="rect">
                      <a:avLst/>
                    </a:prstGeom>
                  </pic:spPr>
                </pic:pic>
              </a:graphicData>
            </a:graphic>
            <wp14:sizeRelH relativeFrom="page">
              <wp14:pctWidth>0</wp14:pctWidth>
            </wp14:sizeRelH>
            <wp14:sizeRelV relativeFrom="page">
              <wp14:pctHeight>0</wp14:pctHeight>
            </wp14:sizeRelV>
          </wp:anchor>
        </w:drawing>
      </w:r>
    </w:p>
    <w:p w14:paraId="29FA70F7" w14:textId="77777777" w:rsidR="00F42D3F" w:rsidRDefault="00F42D3F" w:rsidP="00F42D3F">
      <w:pPr>
        <w:spacing w:line="259" w:lineRule="auto"/>
        <w:ind w:left="-5"/>
        <w:rPr>
          <w:rFonts w:asciiTheme="minorHAnsi" w:hAnsiTheme="minorHAnsi" w:cstheme="minorHAnsi"/>
          <w:sz w:val="22"/>
        </w:rPr>
      </w:pPr>
    </w:p>
    <w:p w14:paraId="07CC7F43" w14:textId="77777777" w:rsidR="00F42D3F" w:rsidRDefault="00F42D3F" w:rsidP="00F42D3F">
      <w:pPr>
        <w:spacing w:line="259" w:lineRule="auto"/>
        <w:ind w:left="-5"/>
        <w:rPr>
          <w:rFonts w:asciiTheme="minorHAnsi" w:hAnsiTheme="minorHAnsi" w:cstheme="minorHAnsi"/>
          <w:sz w:val="22"/>
        </w:rPr>
      </w:pPr>
    </w:p>
    <w:p w14:paraId="4B3AE469" w14:textId="77777777" w:rsidR="00F42D3F" w:rsidRDefault="00F42D3F" w:rsidP="00F42D3F">
      <w:pPr>
        <w:spacing w:line="259" w:lineRule="auto"/>
        <w:ind w:left="-5"/>
        <w:rPr>
          <w:rFonts w:asciiTheme="minorHAnsi" w:hAnsiTheme="minorHAnsi" w:cstheme="minorHAnsi"/>
          <w:sz w:val="22"/>
        </w:rPr>
      </w:pPr>
    </w:p>
    <w:p w14:paraId="2D597D64" w14:textId="77777777" w:rsidR="00F42D3F" w:rsidRDefault="00F42D3F" w:rsidP="00F42D3F">
      <w:pPr>
        <w:spacing w:line="259" w:lineRule="auto"/>
        <w:ind w:left="-5"/>
        <w:rPr>
          <w:rFonts w:asciiTheme="minorHAnsi" w:hAnsiTheme="minorHAnsi" w:cstheme="minorHAnsi"/>
          <w:sz w:val="22"/>
        </w:rPr>
      </w:pPr>
    </w:p>
    <w:p w14:paraId="5D2C38B9" w14:textId="77777777" w:rsidR="00F42D3F" w:rsidRDefault="00F42D3F" w:rsidP="00F42D3F">
      <w:pPr>
        <w:spacing w:line="259" w:lineRule="auto"/>
        <w:ind w:left="-5"/>
        <w:rPr>
          <w:rFonts w:asciiTheme="minorHAnsi" w:hAnsiTheme="minorHAnsi" w:cstheme="minorHAnsi"/>
          <w:sz w:val="22"/>
        </w:rPr>
      </w:pPr>
    </w:p>
    <w:p w14:paraId="0488F16B" w14:textId="77777777" w:rsidR="00F42D3F" w:rsidRDefault="00F42D3F" w:rsidP="00F42D3F">
      <w:pPr>
        <w:spacing w:line="259" w:lineRule="auto"/>
        <w:ind w:left="-5"/>
        <w:rPr>
          <w:rFonts w:asciiTheme="minorHAnsi" w:hAnsiTheme="minorHAnsi" w:cstheme="minorHAnsi"/>
          <w:sz w:val="22"/>
        </w:rPr>
      </w:pPr>
    </w:p>
    <w:p w14:paraId="14A2520B" w14:textId="77777777" w:rsidR="00F42D3F" w:rsidRDefault="00F42D3F" w:rsidP="00F42D3F">
      <w:pPr>
        <w:spacing w:line="259" w:lineRule="auto"/>
        <w:ind w:left="-5"/>
        <w:rPr>
          <w:rFonts w:asciiTheme="minorHAnsi" w:hAnsiTheme="minorHAnsi" w:cstheme="minorHAnsi"/>
          <w:sz w:val="22"/>
        </w:rPr>
      </w:pPr>
    </w:p>
    <w:p w14:paraId="32321E01" w14:textId="77777777" w:rsidR="00F42D3F" w:rsidRDefault="00F42D3F" w:rsidP="00F42D3F">
      <w:pPr>
        <w:spacing w:line="259" w:lineRule="auto"/>
        <w:ind w:left="-5"/>
        <w:rPr>
          <w:rFonts w:asciiTheme="minorHAnsi" w:hAnsiTheme="minorHAnsi" w:cstheme="minorHAnsi"/>
          <w:sz w:val="22"/>
        </w:rPr>
      </w:pPr>
    </w:p>
    <w:p w14:paraId="47B5D412" w14:textId="77777777" w:rsidR="00F42D3F" w:rsidRDefault="00F42D3F" w:rsidP="00F42D3F">
      <w:pPr>
        <w:spacing w:line="259" w:lineRule="auto"/>
        <w:ind w:left="-5"/>
        <w:rPr>
          <w:rFonts w:asciiTheme="minorHAnsi" w:hAnsiTheme="minorHAnsi" w:cstheme="minorHAnsi"/>
          <w:sz w:val="22"/>
        </w:rPr>
      </w:pPr>
    </w:p>
    <w:p w14:paraId="259589DC" w14:textId="77777777" w:rsidR="00F42D3F" w:rsidRDefault="00F42D3F" w:rsidP="00F42D3F">
      <w:pPr>
        <w:spacing w:line="259" w:lineRule="auto"/>
        <w:ind w:left="-5"/>
        <w:rPr>
          <w:rFonts w:asciiTheme="minorHAnsi" w:hAnsiTheme="minorHAnsi" w:cstheme="minorHAnsi"/>
          <w:sz w:val="22"/>
        </w:rPr>
      </w:pPr>
    </w:p>
    <w:p w14:paraId="74D69629" w14:textId="77777777" w:rsidR="00F42D3F" w:rsidRDefault="00F42D3F" w:rsidP="00F42D3F">
      <w:pPr>
        <w:spacing w:line="259" w:lineRule="auto"/>
        <w:ind w:left="-5"/>
        <w:rPr>
          <w:rFonts w:asciiTheme="minorHAnsi" w:hAnsiTheme="minorHAnsi" w:cstheme="minorHAnsi"/>
          <w:sz w:val="22"/>
        </w:rPr>
      </w:pPr>
    </w:p>
    <w:p w14:paraId="674B898B" w14:textId="77777777" w:rsidR="00F42D3F" w:rsidRDefault="00F42D3F" w:rsidP="00F42D3F">
      <w:pPr>
        <w:spacing w:line="259" w:lineRule="auto"/>
        <w:ind w:left="-5"/>
        <w:rPr>
          <w:rFonts w:asciiTheme="minorHAnsi" w:hAnsiTheme="minorHAnsi" w:cstheme="minorHAnsi"/>
          <w:sz w:val="22"/>
        </w:rPr>
      </w:pPr>
    </w:p>
    <w:p w14:paraId="57E89401" w14:textId="77777777" w:rsidR="00F42D3F" w:rsidRDefault="00F42D3F" w:rsidP="00F42D3F">
      <w:pPr>
        <w:spacing w:line="259" w:lineRule="auto"/>
        <w:ind w:left="-5"/>
        <w:rPr>
          <w:rFonts w:asciiTheme="minorHAnsi" w:hAnsiTheme="minorHAnsi" w:cstheme="minorHAnsi"/>
          <w:sz w:val="22"/>
        </w:rPr>
      </w:pPr>
    </w:p>
    <w:p w14:paraId="1082C388" w14:textId="77777777" w:rsidR="00F42D3F" w:rsidRDefault="00F42D3F" w:rsidP="00F42D3F">
      <w:pPr>
        <w:spacing w:line="259" w:lineRule="auto"/>
        <w:ind w:left="-5"/>
        <w:rPr>
          <w:rFonts w:asciiTheme="minorHAnsi" w:hAnsiTheme="minorHAnsi" w:cstheme="minorHAnsi"/>
          <w:sz w:val="22"/>
        </w:rPr>
      </w:pPr>
    </w:p>
    <w:p w14:paraId="0393F1BB" w14:textId="77777777" w:rsidR="00F42D3F" w:rsidRDefault="00F42D3F" w:rsidP="00F42D3F">
      <w:pPr>
        <w:spacing w:line="259" w:lineRule="auto"/>
        <w:ind w:left="-5"/>
        <w:rPr>
          <w:rFonts w:asciiTheme="minorHAnsi" w:hAnsiTheme="minorHAnsi" w:cstheme="minorHAnsi"/>
          <w:sz w:val="22"/>
        </w:rPr>
      </w:pPr>
    </w:p>
    <w:p w14:paraId="5DAD44AF" w14:textId="77777777" w:rsidR="00F42D3F" w:rsidRDefault="00F42D3F" w:rsidP="00F42D3F">
      <w:pPr>
        <w:spacing w:line="259" w:lineRule="auto"/>
        <w:ind w:left="-5"/>
        <w:rPr>
          <w:rFonts w:asciiTheme="minorHAnsi" w:hAnsiTheme="minorHAnsi" w:cstheme="minorHAnsi"/>
          <w:sz w:val="22"/>
        </w:rPr>
      </w:pPr>
      <w:r w:rsidRPr="002938DD">
        <w:rPr>
          <w:rFonts w:asciiTheme="minorHAnsi" w:hAnsiTheme="minorHAnsi" w:cstheme="minorHAnsi"/>
          <w:sz w:val="22"/>
        </w:rPr>
        <w:lastRenderedPageBreak/>
        <w:t>By expanding the characteristic equation</w:t>
      </w:r>
    </w:p>
    <w:p w14:paraId="5B30DECA" w14:textId="77777777" w:rsidR="00F42D3F" w:rsidRPr="002938DD" w:rsidRDefault="00F42D3F" w:rsidP="00F42D3F">
      <w:pPr>
        <w:spacing w:line="259" w:lineRule="auto"/>
        <w:ind w:left="-5"/>
        <w:rPr>
          <w:rFonts w:asciiTheme="minorHAnsi" w:hAnsiTheme="minorHAnsi" w:cstheme="minorHAnsi"/>
          <w:sz w:val="22"/>
        </w:rPr>
      </w:pPr>
    </w:p>
    <w:p w14:paraId="7CDFD6D4" w14:textId="77777777" w:rsidR="00F42D3F" w:rsidRPr="002938DD" w:rsidRDefault="00F42D3F" w:rsidP="00F42D3F">
      <w:pPr>
        <w:spacing w:after="201" w:line="259" w:lineRule="auto"/>
        <w:ind w:left="-57" w:firstLine="0"/>
        <w:jc w:val="left"/>
        <w:rPr>
          <w:rFonts w:asciiTheme="minorHAnsi" w:hAnsiTheme="minorHAnsi" w:cstheme="minorHAnsi"/>
          <w:sz w:val="22"/>
        </w:rPr>
      </w:pPr>
      <w:r w:rsidRPr="002938DD">
        <w:rPr>
          <w:rFonts w:asciiTheme="minorHAnsi" w:hAnsiTheme="minorHAnsi" w:cstheme="minorHAnsi"/>
          <w:noProof/>
          <w:sz w:val="22"/>
          <w:lang w:val="en-IN" w:eastAsia="en-IN"/>
        </w:rPr>
        <w:drawing>
          <wp:inline distT="0" distB="0" distL="0" distR="0" wp14:anchorId="4CCF727E" wp14:editId="4D683319">
            <wp:extent cx="3300984" cy="978408"/>
            <wp:effectExtent l="0" t="0" r="0" b="0"/>
            <wp:docPr id="71110" name="Picture 71110"/>
            <wp:cNvGraphicFramePr/>
            <a:graphic xmlns:a="http://schemas.openxmlformats.org/drawingml/2006/main">
              <a:graphicData uri="http://schemas.openxmlformats.org/drawingml/2006/picture">
                <pic:pic xmlns:pic="http://schemas.openxmlformats.org/drawingml/2006/picture">
                  <pic:nvPicPr>
                    <pic:cNvPr id="71110" name="Picture 71110"/>
                    <pic:cNvPicPr/>
                  </pic:nvPicPr>
                  <pic:blipFill>
                    <a:blip r:embed="rId26"/>
                    <a:stretch>
                      <a:fillRect/>
                    </a:stretch>
                  </pic:blipFill>
                  <pic:spPr>
                    <a:xfrm>
                      <a:off x="0" y="0"/>
                      <a:ext cx="3300984" cy="978408"/>
                    </a:xfrm>
                    <a:prstGeom prst="rect">
                      <a:avLst/>
                    </a:prstGeom>
                  </pic:spPr>
                </pic:pic>
              </a:graphicData>
            </a:graphic>
          </wp:inline>
        </w:drawing>
      </w:r>
    </w:p>
    <w:p w14:paraId="32416EFD" w14:textId="77777777" w:rsidR="00F42D3F" w:rsidRDefault="00F42D3F" w:rsidP="00F42D3F">
      <w:pPr>
        <w:spacing w:after="492"/>
        <w:ind w:left="-5"/>
        <w:rPr>
          <w:rFonts w:asciiTheme="minorHAnsi" w:hAnsiTheme="minorHAnsi" w:cstheme="minorHAnsi"/>
          <w:sz w:val="22"/>
        </w:rPr>
      </w:pPr>
      <w:r w:rsidRPr="002938DD">
        <w:rPr>
          <w:rFonts w:asciiTheme="minorHAnsi" w:hAnsiTheme="minorHAnsi" w:cstheme="minorHAnsi"/>
          <w:sz w:val="22"/>
        </w:rPr>
        <w:t xml:space="preserve">We have simple </w:t>
      </w:r>
      <w:proofErr w:type="spellStart"/>
      <w:proofErr w:type="gramStart"/>
      <w:r w:rsidRPr="002938DD">
        <w:rPr>
          <w:rFonts w:asciiTheme="minorHAnsi" w:hAnsiTheme="minorHAnsi" w:cstheme="minorHAnsi"/>
          <w:sz w:val="22"/>
        </w:rPr>
        <w:t>eigen</w:t>
      </w:r>
      <w:proofErr w:type="spellEnd"/>
      <w:proofErr w:type="gramEnd"/>
      <w:r w:rsidRPr="002938DD">
        <w:rPr>
          <w:rFonts w:asciiTheme="minorHAnsi" w:hAnsiTheme="minorHAnsi" w:cstheme="minorHAnsi"/>
          <w:sz w:val="22"/>
        </w:rPr>
        <w:t xml:space="preserve"> values which is an indication for a stable system.</w:t>
      </w:r>
      <w:bookmarkStart w:id="8" w:name="_Toc73226"/>
    </w:p>
    <w:p w14:paraId="134BB003" w14:textId="77777777" w:rsidR="00B21B27" w:rsidRDefault="00F42D3F" w:rsidP="00B21B27">
      <w:pPr>
        <w:spacing w:after="492"/>
        <w:ind w:left="-5"/>
        <w:rPr>
          <w:rFonts w:asciiTheme="minorHAnsi" w:hAnsiTheme="minorHAnsi" w:cstheme="minorHAnsi"/>
          <w:b/>
          <w:bCs/>
          <w:sz w:val="22"/>
        </w:rPr>
      </w:pPr>
      <w:r w:rsidRPr="00DC37D0">
        <w:rPr>
          <w:rFonts w:asciiTheme="minorHAnsi" w:hAnsiTheme="minorHAnsi" w:cstheme="minorHAnsi"/>
          <w:b/>
          <w:bCs/>
          <w:sz w:val="22"/>
        </w:rPr>
        <w:t>3.6 Endemic Equilibrium points</w:t>
      </w:r>
      <w:bookmarkEnd w:id="8"/>
    </w:p>
    <w:p w14:paraId="59AC1D3C" w14:textId="77777777" w:rsidR="00F42D3F" w:rsidRPr="00DC37D0" w:rsidRDefault="00051F8A" w:rsidP="00B21B27">
      <w:pPr>
        <w:spacing w:after="492"/>
        <w:ind w:left="-5"/>
        <w:rPr>
          <w:rFonts w:asciiTheme="minorHAnsi" w:hAnsiTheme="minorHAnsi" w:cstheme="minorHAnsi"/>
          <w:b/>
          <w:bCs/>
          <w:sz w:val="22"/>
        </w:rPr>
      </w:pPr>
      <w:r>
        <w:rPr>
          <w:rFonts w:asciiTheme="minorHAnsi" w:hAnsiTheme="minorHAnsi" w:cstheme="minorHAnsi"/>
          <w:sz w:val="22"/>
        </w:rPr>
        <w:t xml:space="preserve">The Avian Influenza endemic equilibrium points are steady state solution where </w:t>
      </w:r>
      <w:proofErr w:type="gramStart"/>
      <w:r>
        <w:rPr>
          <w:rFonts w:asciiTheme="minorHAnsi" w:hAnsiTheme="minorHAnsi" w:cstheme="minorHAnsi"/>
          <w:sz w:val="22"/>
        </w:rPr>
        <w:t>Avian</w:t>
      </w:r>
      <w:proofErr w:type="gramEnd"/>
      <w:r>
        <w:rPr>
          <w:rFonts w:asciiTheme="minorHAnsi" w:hAnsiTheme="minorHAnsi" w:cstheme="minorHAnsi"/>
          <w:sz w:val="22"/>
        </w:rPr>
        <w:t xml:space="preserve"> influenza virus persists in the population. At endemic equilibrium </w:t>
      </w:r>
      <m:oMath>
        <m:r>
          <w:rPr>
            <w:rFonts w:ascii="Cambria Math" w:hAnsi="Cambria Math" w:cstheme="minorHAnsi"/>
            <w:sz w:val="22"/>
          </w:rPr>
          <m:t>S≠E≠</m:t>
        </m:r>
        <m:sSub>
          <m:sSubPr>
            <m:ctrlPr>
              <w:rPr>
                <w:rFonts w:ascii="Cambria Math" w:hAnsi="Cambria Math" w:cstheme="minorHAnsi"/>
                <w:i/>
                <w:sz w:val="22"/>
              </w:rPr>
            </m:ctrlPr>
          </m:sSubPr>
          <m:e>
            <m:r>
              <w:rPr>
                <w:rFonts w:ascii="Cambria Math" w:hAnsi="Cambria Math" w:cstheme="minorHAnsi"/>
                <w:sz w:val="22"/>
              </w:rPr>
              <m:t>I</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sz w:val="22"/>
              </w:rPr>
            </m:ctrlPr>
          </m:sSubPr>
          <m:e>
            <m:r>
              <w:rPr>
                <w:rFonts w:ascii="Cambria Math" w:hAnsi="Cambria Math" w:cstheme="minorHAnsi"/>
                <w:sz w:val="22"/>
              </w:rPr>
              <m:t>I</m:t>
            </m:r>
          </m:e>
          <m:sub>
            <m:r>
              <w:rPr>
                <w:rFonts w:ascii="Cambria Math" w:hAnsi="Cambria Math" w:cstheme="minorHAnsi"/>
                <w:sz w:val="22"/>
              </w:rPr>
              <m:t>m</m:t>
            </m:r>
          </m:sub>
        </m:sSub>
        <m:r>
          <w:rPr>
            <w:rFonts w:ascii="Cambria Math" w:hAnsi="Cambria Math" w:cstheme="minorHAnsi"/>
            <w:sz w:val="22"/>
          </w:rPr>
          <m:t>≠Q≠R≠V≠H≠X≠Y≠0</m:t>
        </m:r>
      </m:oMath>
    </w:p>
    <w:p w14:paraId="3AEA5ED7" w14:textId="77777777" w:rsidR="00F42D3F" w:rsidRPr="002938DD" w:rsidRDefault="00F42D3F" w:rsidP="00F42D3F">
      <w:pPr>
        <w:spacing w:line="259" w:lineRule="auto"/>
        <w:ind w:left="-5"/>
        <w:rPr>
          <w:rFonts w:asciiTheme="minorHAnsi" w:hAnsiTheme="minorHAnsi" w:cstheme="minorHAnsi"/>
          <w:sz w:val="22"/>
        </w:rPr>
      </w:pPr>
      <w:r w:rsidRPr="002938DD">
        <w:rPr>
          <w:rFonts w:asciiTheme="minorHAnsi" w:hAnsiTheme="minorHAnsi" w:cstheme="minorHAnsi"/>
          <w:sz w:val="22"/>
        </w:rPr>
        <w:t xml:space="preserve"> </w:t>
      </w:r>
      <m:oMath>
        <m:r>
          <w:rPr>
            <w:rFonts w:ascii="Cambria Math" w:hAnsi="Cambria Math" w:cstheme="minorHAnsi"/>
            <w:sz w:val="22"/>
          </w:rPr>
          <m:t>S</m:t>
        </m:r>
      </m:oMath>
      <w:r w:rsidR="003260A8" w:rsidRPr="002938DD">
        <w:rPr>
          <w:rFonts w:asciiTheme="minorHAnsi" w:hAnsiTheme="minorHAnsi" w:cstheme="minorHAnsi"/>
          <w:sz w:val="22"/>
        </w:rPr>
        <w:t xml:space="preserve"> </w:t>
      </w:r>
      <w:r w:rsidRPr="002938DD">
        <w:rPr>
          <w:rFonts w:asciiTheme="minorHAnsi" w:hAnsiTheme="minorHAnsi" w:cstheme="minorHAnsi"/>
          <w:sz w:val="22"/>
        </w:rPr>
        <w:t>= 0</w:t>
      </w:r>
    </w:p>
    <w:p w14:paraId="4C4521FD" w14:textId="77777777" w:rsidR="00F42D3F" w:rsidRPr="002938DD" w:rsidRDefault="00F42D3F" w:rsidP="00F42D3F">
      <w:pPr>
        <w:spacing w:after="140" w:line="259" w:lineRule="auto"/>
        <w:ind w:left="-57" w:firstLine="0"/>
        <w:jc w:val="left"/>
        <w:rPr>
          <w:rFonts w:asciiTheme="minorHAnsi" w:hAnsiTheme="minorHAnsi" w:cstheme="minorHAnsi"/>
          <w:sz w:val="22"/>
        </w:rPr>
      </w:pPr>
      <w:r w:rsidRPr="002938DD">
        <w:rPr>
          <w:rFonts w:asciiTheme="minorHAnsi" w:hAnsiTheme="minorHAnsi" w:cstheme="minorHAnsi"/>
          <w:noProof/>
          <w:sz w:val="22"/>
          <w:lang w:val="en-IN" w:eastAsia="en-IN"/>
        </w:rPr>
        <w:drawing>
          <wp:inline distT="0" distB="0" distL="0" distR="0" wp14:anchorId="317D326E" wp14:editId="2B047277">
            <wp:extent cx="1892808" cy="1331976"/>
            <wp:effectExtent l="0" t="0" r="0" b="0"/>
            <wp:docPr id="71111" name="Picture 71111"/>
            <wp:cNvGraphicFramePr/>
            <a:graphic xmlns:a="http://schemas.openxmlformats.org/drawingml/2006/main">
              <a:graphicData uri="http://schemas.openxmlformats.org/drawingml/2006/picture">
                <pic:pic xmlns:pic="http://schemas.openxmlformats.org/drawingml/2006/picture">
                  <pic:nvPicPr>
                    <pic:cNvPr id="71111" name="Picture 71111"/>
                    <pic:cNvPicPr/>
                  </pic:nvPicPr>
                  <pic:blipFill>
                    <a:blip r:embed="rId27"/>
                    <a:stretch>
                      <a:fillRect/>
                    </a:stretch>
                  </pic:blipFill>
                  <pic:spPr>
                    <a:xfrm>
                      <a:off x="0" y="0"/>
                      <a:ext cx="1892808" cy="1331976"/>
                    </a:xfrm>
                    <a:prstGeom prst="rect">
                      <a:avLst/>
                    </a:prstGeom>
                  </pic:spPr>
                </pic:pic>
              </a:graphicData>
            </a:graphic>
          </wp:inline>
        </w:drawing>
      </w:r>
    </w:p>
    <w:p w14:paraId="1335D67B" w14:textId="77777777" w:rsidR="00F42D3F" w:rsidRDefault="003260A8" w:rsidP="00F42D3F">
      <w:pPr>
        <w:ind w:left="-5" w:right="9675"/>
        <w:rPr>
          <w:rFonts w:asciiTheme="minorHAnsi" w:hAnsiTheme="minorHAnsi" w:cstheme="minorHAnsi"/>
          <w:sz w:val="22"/>
        </w:rPr>
      </w:pPr>
      <w:r>
        <w:rPr>
          <w:rFonts w:asciiTheme="minorHAnsi" w:hAnsiTheme="minorHAnsi" w:cstheme="minorHAnsi"/>
          <w:sz w:val="22"/>
        </w:rPr>
        <w:t>Q = V=0</w:t>
      </w:r>
    </w:p>
    <w:p w14:paraId="1371F1EC" w14:textId="77777777" w:rsidR="003260A8" w:rsidRPr="00B816D5" w:rsidRDefault="003260A8" w:rsidP="00F42D3F">
      <w:pPr>
        <w:ind w:left="-5" w:right="9675"/>
        <w:rPr>
          <w:rFonts w:asciiTheme="minorHAnsi" w:hAnsiTheme="minorHAnsi" w:cstheme="minorHAnsi"/>
          <w:sz w:val="22"/>
        </w:rPr>
      </w:pPr>
      <m:oMathPara>
        <m:oMath>
          <m:r>
            <w:rPr>
              <w:rFonts w:ascii="Cambria Math" w:hAnsi="Cambria Math" w:cstheme="minorHAnsi"/>
              <w:sz w:val="22"/>
            </w:rPr>
            <m:t xml:space="preserve"> X=</m:t>
          </m:r>
          <m:f>
            <m:fPr>
              <m:ctrlPr>
                <w:rPr>
                  <w:rFonts w:ascii="Cambria Math" w:hAnsi="Cambria Math" w:cstheme="minorHAnsi"/>
                  <w:i/>
                  <w:sz w:val="22"/>
                </w:rPr>
              </m:ctrlPr>
            </m:fPr>
            <m:num>
              <m:r>
                <w:rPr>
                  <w:rFonts w:ascii="Cambria Math" w:hAnsi="Cambria Math" w:cstheme="minorHAnsi"/>
                  <w:sz w:val="22"/>
                </w:rPr>
                <m:t>k+n</m:t>
              </m:r>
            </m:num>
            <m:den>
              <m:sSub>
                <m:sSubPr>
                  <m:ctrlPr>
                    <w:rPr>
                      <w:rFonts w:ascii="Cambria Math" w:hAnsi="Cambria Math" w:cstheme="minorHAnsi"/>
                      <w:i/>
                      <w:sz w:val="22"/>
                    </w:rPr>
                  </m:ctrlPr>
                </m:sSubPr>
                <m:e>
                  <m:r>
                    <w:rPr>
                      <w:rFonts w:ascii="Cambria Math" w:hAnsi="Cambria Math" w:cstheme="minorHAnsi"/>
                      <w:sz w:val="22"/>
                    </w:rPr>
                    <m:t>β</m:t>
                  </m:r>
                </m:e>
                <m:sub>
                  <m:r>
                    <w:rPr>
                      <w:rFonts w:ascii="Cambria Math" w:hAnsi="Cambria Math" w:cstheme="minorHAnsi"/>
                      <w:sz w:val="22"/>
                    </w:rPr>
                    <m:t>4</m:t>
                  </m:r>
                </m:sub>
              </m:sSub>
            </m:den>
          </m:f>
        </m:oMath>
      </m:oMathPara>
    </w:p>
    <w:p w14:paraId="155A97EB" w14:textId="77777777" w:rsidR="00B816D5" w:rsidRPr="002938DD" w:rsidRDefault="00B816D5" w:rsidP="00F42D3F">
      <w:pPr>
        <w:ind w:left="-5" w:right="9675"/>
        <w:rPr>
          <w:rFonts w:asciiTheme="minorHAnsi" w:hAnsiTheme="minorHAnsi" w:cstheme="minorHAnsi"/>
          <w:sz w:val="22"/>
        </w:rPr>
      </w:pPr>
      <m:oMathPara>
        <m:oMath>
          <m:r>
            <w:rPr>
              <w:rFonts w:ascii="Cambria Math" w:hAnsi="Cambria Math" w:cstheme="minorHAnsi"/>
              <w:sz w:val="22"/>
            </w:rPr>
            <m:t>Y=</m:t>
          </m:r>
          <m:f>
            <m:fPr>
              <m:ctrlPr>
                <w:rPr>
                  <w:rFonts w:ascii="Cambria Math" w:hAnsi="Cambria Math" w:cstheme="minorHAnsi"/>
                  <w:i/>
                  <w:sz w:val="22"/>
                </w:rPr>
              </m:ctrlPr>
            </m:fPr>
            <m:num>
              <m:r>
                <w:rPr>
                  <w:rFonts w:ascii="Cambria Math" w:hAnsi="Cambria Math" w:cstheme="minorHAnsi"/>
                  <w:sz w:val="22"/>
                </w:rPr>
                <m:t>c</m:t>
              </m:r>
            </m:num>
            <m:den>
              <m:r>
                <w:rPr>
                  <w:rFonts w:ascii="Cambria Math" w:hAnsi="Cambria Math" w:cstheme="minorHAnsi"/>
                  <w:sz w:val="22"/>
                </w:rPr>
                <m:t>k+n</m:t>
              </m:r>
            </m:den>
          </m:f>
        </m:oMath>
      </m:oMathPara>
    </w:p>
    <w:p w14:paraId="4F82DA27" w14:textId="77777777" w:rsidR="00F42D3F" w:rsidRPr="002938DD" w:rsidRDefault="00F42D3F" w:rsidP="00F42D3F">
      <w:pPr>
        <w:spacing w:after="560" w:line="259" w:lineRule="auto"/>
        <w:ind w:left="-57" w:firstLine="0"/>
        <w:jc w:val="left"/>
        <w:rPr>
          <w:rFonts w:asciiTheme="minorHAnsi" w:hAnsiTheme="minorHAnsi" w:cstheme="minorHAnsi"/>
          <w:sz w:val="22"/>
        </w:rPr>
      </w:pPr>
    </w:p>
    <w:p w14:paraId="69F7E474" w14:textId="77777777" w:rsidR="00F42D3F" w:rsidRPr="002938DD" w:rsidRDefault="00F42D3F" w:rsidP="00F42D3F">
      <w:pPr>
        <w:pStyle w:val="Heading2"/>
        <w:tabs>
          <w:tab w:val="left" w:pos="1605"/>
          <w:tab w:val="center" w:pos="2664"/>
        </w:tabs>
        <w:spacing w:after="271"/>
        <w:ind w:left="-15" w:firstLine="0"/>
        <w:rPr>
          <w:rFonts w:asciiTheme="minorHAnsi" w:hAnsiTheme="minorHAnsi" w:cstheme="minorHAnsi"/>
          <w:sz w:val="22"/>
        </w:rPr>
      </w:pPr>
      <w:bookmarkStart w:id="9" w:name="_Toc73227"/>
      <w:r>
        <w:rPr>
          <w:rFonts w:asciiTheme="minorHAnsi" w:hAnsiTheme="minorHAnsi" w:cstheme="minorHAnsi"/>
          <w:sz w:val="22"/>
        </w:rPr>
        <w:t xml:space="preserve">3.7 </w:t>
      </w:r>
      <w:r w:rsidRPr="002938DD">
        <w:rPr>
          <w:rFonts w:asciiTheme="minorHAnsi" w:hAnsiTheme="minorHAnsi" w:cstheme="minorHAnsi"/>
          <w:sz w:val="22"/>
        </w:rPr>
        <w:t>SENSITIVITY ANALYSIS</w:t>
      </w:r>
      <w:bookmarkEnd w:id="9"/>
    </w:p>
    <w:p w14:paraId="6604319F" w14:textId="77777777" w:rsidR="00F42D3F" w:rsidRPr="002938DD" w:rsidRDefault="00F42D3F" w:rsidP="00F42D3F">
      <w:pPr>
        <w:tabs>
          <w:tab w:val="center" w:pos="4637"/>
          <w:tab w:val="center" w:pos="9397"/>
        </w:tabs>
        <w:spacing w:after="308" w:line="259" w:lineRule="auto"/>
        <w:ind w:left="0" w:firstLine="0"/>
        <w:jc w:val="left"/>
        <w:rPr>
          <w:rFonts w:asciiTheme="minorHAnsi" w:hAnsiTheme="minorHAnsi" w:cstheme="minorHAnsi"/>
          <w:sz w:val="22"/>
        </w:rPr>
      </w:pPr>
      <w:r w:rsidRPr="002938DD">
        <w:rPr>
          <w:rFonts w:asciiTheme="minorHAnsi" w:eastAsia="Calibri" w:hAnsiTheme="minorHAnsi" w:cstheme="minorHAnsi"/>
          <w:sz w:val="22"/>
        </w:rPr>
        <w:tab/>
      </w:r>
      <w:r w:rsidRPr="002938DD">
        <w:rPr>
          <w:rFonts w:asciiTheme="minorHAnsi" w:hAnsiTheme="minorHAnsi" w:cstheme="minorHAnsi"/>
          <w:noProof/>
          <w:sz w:val="22"/>
          <w:lang w:val="en-IN" w:eastAsia="en-IN"/>
        </w:rPr>
        <w:drawing>
          <wp:inline distT="0" distB="0" distL="0" distR="0" wp14:anchorId="64A8042A" wp14:editId="1CB49D4C">
            <wp:extent cx="5346193" cy="326136"/>
            <wp:effectExtent l="0" t="0" r="0" b="0"/>
            <wp:docPr id="71113" name="Picture 71113"/>
            <wp:cNvGraphicFramePr/>
            <a:graphic xmlns:a="http://schemas.openxmlformats.org/drawingml/2006/main">
              <a:graphicData uri="http://schemas.openxmlformats.org/drawingml/2006/picture">
                <pic:pic xmlns:pic="http://schemas.openxmlformats.org/drawingml/2006/picture">
                  <pic:nvPicPr>
                    <pic:cNvPr id="71113" name="Picture 71113"/>
                    <pic:cNvPicPr/>
                  </pic:nvPicPr>
                  <pic:blipFill>
                    <a:blip r:embed="rId28"/>
                    <a:stretch>
                      <a:fillRect/>
                    </a:stretch>
                  </pic:blipFill>
                  <pic:spPr>
                    <a:xfrm>
                      <a:off x="0" y="0"/>
                      <a:ext cx="5346193" cy="326136"/>
                    </a:xfrm>
                    <a:prstGeom prst="rect">
                      <a:avLst/>
                    </a:prstGeom>
                  </pic:spPr>
                </pic:pic>
              </a:graphicData>
            </a:graphic>
          </wp:inline>
        </w:drawing>
      </w:r>
      <w:r w:rsidR="00051F8A">
        <w:rPr>
          <w:rFonts w:asciiTheme="minorHAnsi" w:hAnsiTheme="minorHAnsi" w:cstheme="minorHAnsi"/>
          <w:sz w:val="22"/>
        </w:rPr>
        <w:tab/>
        <w:t>(2</w:t>
      </w:r>
      <w:r w:rsidRPr="002938DD">
        <w:rPr>
          <w:rFonts w:asciiTheme="minorHAnsi" w:hAnsiTheme="minorHAnsi" w:cstheme="minorHAnsi"/>
          <w:sz w:val="22"/>
        </w:rPr>
        <w:t>)</w:t>
      </w:r>
    </w:p>
    <w:p w14:paraId="49F087CA" w14:textId="77777777" w:rsidR="00F42D3F" w:rsidRDefault="00F42D3F" w:rsidP="00F42D3F">
      <w:pPr>
        <w:spacing w:line="438" w:lineRule="auto"/>
        <w:ind w:left="-15" w:right="850" w:firstLine="351"/>
        <w:rPr>
          <w:rFonts w:asciiTheme="minorHAnsi" w:hAnsiTheme="minorHAnsi" w:cstheme="minorHAnsi"/>
          <w:sz w:val="22"/>
        </w:rPr>
      </w:pPr>
      <w:r w:rsidRPr="002938DD">
        <w:rPr>
          <w:rFonts w:asciiTheme="minorHAnsi" w:hAnsiTheme="minorHAnsi" w:cstheme="minorHAnsi"/>
          <w:sz w:val="22"/>
        </w:rPr>
        <w:t xml:space="preserve">Where </w:t>
      </w:r>
      <w:r w:rsidRPr="002938DD">
        <w:rPr>
          <w:rFonts w:asciiTheme="minorHAnsi" w:hAnsiTheme="minorHAnsi" w:cstheme="minorHAnsi"/>
          <w:i/>
          <w:sz w:val="22"/>
        </w:rPr>
        <w:t xml:space="preserve">v </w:t>
      </w:r>
      <w:r w:rsidRPr="002938DD">
        <w:rPr>
          <w:rFonts w:asciiTheme="minorHAnsi" w:hAnsiTheme="minorHAnsi" w:cstheme="minorHAnsi"/>
          <w:sz w:val="22"/>
        </w:rPr>
        <w:t>= ((</w:t>
      </w:r>
      <w:r w:rsidRPr="002938DD">
        <w:rPr>
          <w:rFonts w:asciiTheme="minorHAnsi" w:hAnsiTheme="minorHAnsi" w:cstheme="minorHAnsi"/>
          <w:i/>
          <w:sz w:val="22"/>
        </w:rPr>
        <w:t xml:space="preserve">µ </w:t>
      </w:r>
      <w:r w:rsidRPr="002938DD">
        <w:rPr>
          <w:rFonts w:asciiTheme="minorHAnsi" w:hAnsiTheme="minorHAnsi" w:cstheme="minorHAnsi"/>
          <w:sz w:val="22"/>
        </w:rPr>
        <w:t xml:space="preserve">+ </w:t>
      </w:r>
      <w:r w:rsidRPr="002938DD">
        <w:rPr>
          <w:rFonts w:asciiTheme="minorHAnsi" w:hAnsiTheme="minorHAnsi" w:cstheme="minorHAnsi"/>
          <w:i/>
          <w:sz w:val="22"/>
        </w:rPr>
        <w:t>σ</w:t>
      </w:r>
      <w:proofErr w:type="gramStart"/>
      <w:r w:rsidRPr="002938DD">
        <w:rPr>
          <w:rFonts w:asciiTheme="minorHAnsi" w:hAnsiTheme="minorHAnsi" w:cstheme="minorHAnsi"/>
          <w:sz w:val="22"/>
        </w:rPr>
        <w:t>)</w:t>
      </w:r>
      <w:r w:rsidRPr="002938DD">
        <w:rPr>
          <w:rFonts w:asciiTheme="minorHAnsi" w:hAnsiTheme="minorHAnsi" w:cstheme="minorHAnsi"/>
          <w:sz w:val="22"/>
          <w:vertAlign w:val="superscript"/>
        </w:rPr>
        <w:t>2</w:t>
      </w:r>
      <w:proofErr w:type="gramEnd"/>
      <w:r w:rsidRPr="002938DD">
        <w:rPr>
          <w:rFonts w:asciiTheme="minorHAnsi" w:hAnsiTheme="minorHAnsi" w:cstheme="minorHAnsi"/>
          <w:sz w:val="22"/>
        </w:rPr>
        <w:t>(</w:t>
      </w:r>
      <w:r w:rsidRPr="002938DD">
        <w:rPr>
          <w:rFonts w:asciiTheme="minorHAnsi" w:hAnsiTheme="minorHAnsi" w:cstheme="minorHAnsi"/>
          <w:i/>
          <w:sz w:val="22"/>
        </w:rPr>
        <w:t xml:space="preserve">µ </w:t>
      </w:r>
      <w:r w:rsidRPr="002938DD">
        <w:rPr>
          <w:rFonts w:asciiTheme="minorHAnsi" w:hAnsiTheme="minorHAnsi" w:cstheme="minorHAnsi"/>
          <w:sz w:val="22"/>
        </w:rPr>
        <w:t xml:space="preserve">+ </w:t>
      </w:r>
      <w:r w:rsidRPr="002938DD">
        <w:rPr>
          <w:rFonts w:asciiTheme="minorHAnsi" w:hAnsiTheme="minorHAnsi" w:cstheme="minorHAnsi"/>
          <w:i/>
          <w:sz w:val="22"/>
        </w:rPr>
        <w:t>ρ</w:t>
      </w:r>
      <w:r w:rsidRPr="002938DD">
        <w:rPr>
          <w:rFonts w:asciiTheme="minorHAnsi" w:hAnsiTheme="minorHAnsi" w:cstheme="minorHAnsi"/>
          <w:sz w:val="22"/>
        </w:rPr>
        <w:t xml:space="preserve">) − </w:t>
      </w:r>
      <w:proofErr w:type="spellStart"/>
      <w:r w:rsidRPr="002938DD">
        <w:rPr>
          <w:rFonts w:asciiTheme="minorHAnsi" w:hAnsiTheme="minorHAnsi" w:cstheme="minorHAnsi"/>
          <w:i/>
          <w:sz w:val="22"/>
        </w:rPr>
        <w:t>σρ</w:t>
      </w:r>
      <w:proofErr w:type="spellEnd"/>
      <w:r w:rsidRPr="002938DD">
        <w:rPr>
          <w:rFonts w:asciiTheme="minorHAnsi" w:hAnsiTheme="minorHAnsi" w:cstheme="minorHAnsi"/>
          <w:sz w:val="22"/>
        </w:rPr>
        <w:t>(</w:t>
      </w:r>
      <w:r w:rsidRPr="002938DD">
        <w:rPr>
          <w:rFonts w:asciiTheme="minorHAnsi" w:hAnsiTheme="minorHAnsi" w:cstheme="minorHAnsi"/>
          <w:i/>
          <w:sz w:val="22"/>
        </w:rPr>
        <w:t xml:space="preserve">µ </w:t>
      </w:r>
      <w:r w:rsidRPr="002938DD">
        <w:rPr>
          <w:rFonts w:asciiTheme="minorHAnsi" w:hAnsiTheme="minorHAnsi" w:cstheme="minorHAnsi"/>
          <w:sz w:val="22"/>
        </w:rPr>
        <w:t xml:space="preserve">+ </w:t>
      </w:r>
      <w:r w:rsidRPr="002938DD">
        <w:rPr>
          <w:rFonts w:asciiTheme="minorHAnsi" w:hAnsiTheme="minorHAnsi" w:cstheme="minorHAnsi"/>
          <w:i/>
          <w:sz w:val="22"/>
        </w:rPr>
        <w:t>σ</w:t>
      </w:r>
      <w:r w:rsidRPr="002938DD">
        <w:rPr>
          <w:rFonts w:asciiTheme="minorHAnsi" w:hAnsiTheme="minorHAnsi" w:cstheme="minorHAnsi"/>
          <w:sz w:val="22"/>
        </w:rPr>
        <w:t>))(</w:t>
      </w:r>
      <w:r w:rsidRPr="002938DD">
        <w:rPr>
          <w:rFonts w:asciiTheme="minorHAnsi" w:hAnsiTheme="minorHAnsi" w:cstheme="minorHAnsi"/>
          <w:i/>
          <w:sz w:val="22"/>
        </w:rPr>
        <w:t>αµ</w:t>
      </w:r>
      <w:r w:rsidRPr="002938DD">
        <w:rPr>
          <w:rFonts w:asciiTheme="minorHAnsi" w:hAnsiTheme="minorHAnsi" w:cstheme="minorHAnsi"/>
          <w:sz w:val="22"/>
          <w:vertAlign w:val="superscript"/>
        </w:rPr>
        <w:t xml:space="preserve">2 </w:t>
      </w:r>
      <w:r w:rsidRPr="002938DD">
        <w:rPr>
          <w:rFonts w:asciiTheme="minorHAnsi" w:hAnsiTheme="minorHAnsi" w:cstheme="minorHAnsi"/>
          <w:sz w:val="22"/>
        </w:rPr>
        <w:t xml:space="preserve">+ </w:t>
      </w:r>
      <w:r w:rsidRPr="002938DD">
        <w:rPr>
          <w:rFonts w:asciiTheme="minorHAnsi" w:hAnsiTheme="minorHAnsi" w:cstheme="minorHAnsi"/>
          <w:i/>
          <w:sz w:val="22"/>
        </w:rPr>
        <w:t>d</w:t>
      </w:r>
      <w:r w:rsidRPr="002938DD">
        <w:rPr>
          <w:rFonts w:asciiTheme="minorHAnsi" w:hAnsiTheme="minorHAnsi" w:cstheme="minorHAnsi"/>
          <w:i/>
          <w:sz w:val="22"/>
          <w:vertAlign w:val="subscript"/>
        </w:rPr>
        <w:t>a</w:t>
      </w:r>
      <w:r w:rsidRPr="002938DD">
        <w:rPr>
          <w:rFonts w:asciiTheme="minorHAnsi" w:hAnsiTheme="minorHAnsi" w:cstheme="minorHAnsi"/>
          <w:i/>
          <w:sz w:val="22"/>
        </w:rPr>
        <w:t>µ</w:t>
      </w:r>
      <w:r w:rsidRPr="002938DD">
        <w:rPr>
          <w:rFonts w:asciiTheme="minorHAnsi" w:hAnsiTheme="minorHAnsi" w:cstheme="minorHAnsi"/>
          <w:sz w:val="22"/>
          <w:vertAlign w:val="superscript"/>
        </w:rPr>
        <w:t xml:space="preserve">2 </w:t>
      </w:r>
      <w:r w:rsidRPr="002938DD">
        <w:rPr>
          <w:rFonts w:asciiTheme="minorHAnsi" w:hAnsiTheme="minorHAnsi" w:cstheme="minorHAnsi"/>
          <w:sz w:val="22"/>
        </w:rPr>
        <w:t xml:space="preserve">+ </w:t>
      </w:r>
      <w:r w:rsidRPr="002938DD">
        <w:rPr>
          <w:rFonts w:asciiTheme="minorHAnsi" w:hAnsiTheme="minorHAnsi" w:cstheme="minorHAnsi"/>
          <w:i/>
          <w:sz w:val="22"/>
        </w:rPr>
        <w:t>d</w:t>
      </w:r>
      <w:r w:rsidRPr="002938DD">
        <w:rPr>
          <w:rFonts w:asciiTheme="minorHAnsi" w:hAnsiTheme="minorHAnsi" w:cstheme="minorHAnsi"/>
          <w:i/>
          <w:sz w:val="22"/>
          <w:vertAlign w:val="subscript"/>
        </w:rPr>
        <w:t>m</w:t>
      </w:r>
      <w:r w:rsidRPr="002938DD">
        <w:rPr>
          <w:rFonts w:asciiTheme="minorHAnsi" w:hAnsiTheme="minorHAnsi" w:cstheme="minorHAnsi"/>
          <w:i/>
          <w:sz w:val="22"/>
        </w:rPr>
        <w:t>µ</w:t>
      </w:r>
      <w:r w:rsidRPr="002938DD">
        <w:rPr>
          <w:rFonts w:asciiTheme="minorHAnsi" w:hAnsiTheme="minorHAnsi" w:cstheme="minorHAnsi"/>
          <w:sz w:val="22"/>
          <w:vertAlign w:val="superscript"/>
        </w:rPr>
        <w:t xml:space="preserve">2 </w:t>
      </w:r>
      <w:r w:rsidRPr="002938DD">
        <w:rPr>
          <w:rFonts w:asciiTheme="minorHAnsi" w:hAnsiTheme="minorHAnsi" w:cstheme="minorHAnsi"/>
          <w:sz w:val="22"/>
        </w:rPr>
        <w:t xml:space="preserve">+ </w:t>
      </w:r>
      <w:r w:rsidRPr="002938DD">
        <w:rPr>
          <w:rFonts w:asciiTheme="minorHAnsi" w:hAnsiTheme="minorHAnsi" w:cstheme="minorHAnsi"/>
          <w:i/>
          <w:sz w:val="22"/>
        </w:rPr>
        <w:t>µ</w:t>
      </w:r>
      <w:r w:rsidRPr="002938DD">
        <w:rPr>
          <w:rFonts w:asciiTheme="minorHAnsi" w:hAnsiTheme="minorHAnsi" w:cstheme="minorHAnsi"/>
          <w:sz w:val="22"/>
          <w:vertAlign w:val="superscript"/>
        </w:rPr>
        <w:t>2</w:t>
      </w:r>
      <w:r w:rsidRPr="002938DD">
        <w:rPr>
          <w:rFonts w:asciiTheme="minorHAnsi" w:hAnsiTheme="minorHAnsi" w:cstheme="minorHAnsi"/>
          <w:i/>
          <w:sz w:val="22"/>
        </w:rPr>
        <w:t>η</w:t>
      </w:r>
      <w:r w:rsidRPr="002938DD">
        <w:rPr>
          <w:rFonts w:asciiTheme="minorHAnsi" w:hAnsiTheme="minorHAnsi" w:cstheme="minorHAnsi"/>
          <w:sz w:val="22"/>
          <w:vertAlign w:val="subscript"/>
        </w:rPr>
        <w:t xml:space="preserve">1 </w:t>
      </w:r>
      <w:r w:rsidRPr="002938DD">
        <w:rPr>
          <w:rFonts w:asciiTheme="minorHAnsi" w:hAnsiTheme="minorHAnsi" w:cstheme="minorHAnsi"/>
          <w:sz w:val="22"/>
        </w:rPr>
        <w:t xml:space="preserve">+ </w:t>
      </w:r>
      <w:r w:rsidRPr="002938DD">
        <w:rPr>
          <w:rFonts w:asciiTheme="minorHAnsi" w:hAnsiTheme="minorHAnsi" w:cstheme="minorHAnsi"/>
          <w:i/>
          <w:sz w:val="22"/>
        </w:rPr>
        <w:t>µ</w:t>
      </w:r>
      <w:r w:rsidRPr="002938DD">
        <w:rPr>
          <w:rFonts w:asciiTheme="minorHAnsi" w:hAnsiTheme="minorHAnsi" w:cstheme="minorHAnsi"/>
          <w:sz w:val="22"/>
          <w:vertAlign w:val="superscript"/>
        </w:rPr>
        <w:t>2</w:t>
      </w:r>
      <w:r w:rsidRPr="002938DD">
        <w:rPr>
          <w:rFonts w:asciiTheme="minorHAnsi" w:hAnsiTheme="minorHAnsi" w:cstheme="minorHAnsi"/>
          <w:i/>
          <w:sz w:val="22"/>
        </w:rPr>
        <w:t>η</w:t>
      </w:r>
      <w:r w:rsidRPr="002938DD">
        <w:rPr>
          <w:rFonts w:asciiTheme="minorHAnsi" w:hAnsiTheme="minorHAnsi" w:cstheme="minorHAnsi"/>
          <w:sz w:val="22"/>
          <w:vertAlign w:val="subscript"/>
        </w:rPr>
        <w:t xml:space="preserve">2 </w:t>
      </w:r>
      <w:r w:rsidRPr="002938DD">
        <w:rPr>
          <w:rFonts w:asciiTheme="minorHAnsi" w:hAnsiTheme="minorHAnsi" w:cstheme="minorHAnsi"/>
          <w:sz w:val="22"/>
        </w:rPr>
        <w:t xml:space="preserve">+ </w:t>
      </w:r>
      <w:r w:rsidRPr="002938DD">
        <w:rPr>
          <w:rFonts w:asciiTheme="minorHAnsi" w:hAnsiTheme="minorHAnsi" w:cstheme="minorHAnsi"/>
          <w:i/>
          <w:sz w:val="22"/>
        </w:rPr>
        <w:t>µ</w:t>
      </w:r>
      <w:r w:rsidRPr="002938DD">
        <w:rPr>
          <w:rFonts w:asciiTheme="minorHAnsi" w:hAnsiTheme="minorHAnsi" w:cstheme="minorHAnsi"/>
          <w:sz w:val="22"/>
          <w:vertAlign w:val="superscript"/>
        </w:rPr>
        <w:t>2</w:t>
      </w:r>
      <w:r w:rsidRPr="002938DD">
        <w:rPr>
          <w:rFonts w:asciiTheme="minorHAnsi" w:hAnsiTheme="minorHAnsi" w:cstheme="minorHAnsi"/>
          <w:i/>
          <w:sz w:val="22"/>
        </w:rPr>
        <w:t xml:space="preserve">θ </w:t>
      </w:r>
      <w:r w:rsidRPr="002938DD">
        <w:rPr>
          <w:rFonts w:asciiTheme="minorHAnsi" w:hAnsiTheme="minorHAnsi" w:cstheme="minorHAnsi"/>
          <w:sz w:val="22"/>
        </w:rPr>
        <w:t xml:space="preserve">+ </w:t>
      </w:r>
      <w:r w:rsidRPr="002938DD">
        <w:rPr>
          <w:rFonts w:asciiTheme="minorHAnsi" w:hAnsiTheme="minorHAnsi" w:cstheme="minorHAnsi"/>
          <w:i/>
          <w:sz w:val="22"/>
        </w:rPr>
        <w:t>µ</w:t>
      </w:r>
      <w:r w:rsidRPr="002938DD">
        <w:rPr>
          <w:rFonts w:asciiTheme="minorHAnsi" w:hAnsiTheme="minorHAnsi" w:cstheme="minorHAnsi"/>
          <w:sz w:val="22"/>
          <w:vertAlign w:val="superscript"/>
        </w:rPr>
        <w:t>2</w:t>
      </w:r>
      <w:r w:rsidRPr="002938DD">
        <w:rPr>
          <w:rFonts w:asciiTheme="minorHAnsi" w:hAnsiTheme="minorHAnsi" w:cstheme="minorHAnsi"/>
          <w:i/>
          <w:sz w:val="22"/>
        </w:rPr>
        <w:t xml:space="preserve">ω </w:t>
      </w:r>
      <w:r w:rsidRPr="002938DD">
        <w:rPr>
          <w:rFonts w:asciiTheme="minorHAnsi" w:hAnsiTheme="minorHAnsi" w:cstheme="minorHAnsi"/>
          <w:sz w:val="22"/>
        </w:rPr>
        <w:t xml:space="preserve">+ </w:t>
      </w:r>
      <w:r w:rsidRPr="002938DD">
        <w:rPr>
          <w:rFonts w:asciiTheme="minorHAnsi" w:hAnsiTheme="minorHAnsi" w:cstheme="minorHAnsi"/>
          <w:i/>
          <w:sz w:val="22"/>
        </w:rPr>
        <w:t>µ</w:t>
      </w:r>
      <w:r w:rsidRPr="002938DD">
        <w:rPr>
          <w:rFonts w:asciiTheme="minorHAnsi" w:hAnsiTheme="minorHAnsi" w:cstheme="minorHAnsi"/>
          <w:sz w:val="22"/>
          <w:vertAlign w:val="superscript"/>
        </w:rPr>
        <w:t xml:space="preserve">3 </w:t>
      </w:r>
      <w:r w:rsidRPr="002938DD">
        <w:rPr>
          <w:rFonts w:asciiTheme="minorHAnsi" w:hAnsiTheme="minorHAnsi" w:cstheme="minorHAnsi"/>
          <w:sz w:val="22"/>
        </w:rPr>
        <w:t xml:space="preserve">+ </w:t>
      </w:r>
      <w:r w:rsidRPr="002938DD">
        <w:rPr>
          <w:rFonts w:asciiTheme="minorHAnsi" w:hAnsiTheme="minorHAnsi" w:cstheme="minorHAnsi"/>
          <w:i/>
          <w:sz w:val="22"/>
        </w:rPr>
        <w:t>α</w:t>
      </w:r>
      <w:proofErr w:type="spellStart"/>
      <w:r w:rsidRPr="002938DD">
        <w:rPr>
          <w:rFonts w:asciiTheme="minorHAnsi" w:hAnsiTheme="minorHAnsi" w:cstheme="minorHAnsi"/>
          <w:i/>
          <w:sz w:val="22"/>
        </w:rPr>
        <w:t>d</w:t>
      </w:r>
      <w:r w:rsidRPr="002938DD">
        <w:rPr>
          <w:rFonts w:asciiTheme="minorHAnsi" w:hAnsiTheme="minorHAnsi" w:cstheme="minorHAnsi"/>
          <w:i/>
          <w:sz w:val="22"/>
          <w:vertAlign w:val="subscript"/>
        </w:rPr>
        <w:t>m</w:t>
      </w:r>
      <w:proofErr w:type="spellEnd"/>
      <w:r w:rsidRPr="002938DD">
        <w:rPr>
          <w:rFonts w:asciiTheme="minorHAnsi" w:hAnsiTheme="minorHAnsi" w:cstheme="minorHAnsi"/>
          <w:i/>
          <w:sz w:val="22"/>
        </w:rPr>
        <w:t xml:space="preserve">µ </w:t>
      </w:r>
      <w:r w:rsidRPr="002938DD">
        <w:rPr>
          <w:rFonts w:asciiTheme="minorHAnsi" w:hAnsiTheme="minorHAnsi" w:cstheme="minorHAnsi"/>
          <w:sz w:val="22"/>
        </w:rPr>
        <w:t xml:space="preserve">+ </w:t>
      </w:r>
      <w:proofErr w:type="spellStart"/>
      <w:r w:rsidRPr="002938DD">
        <w:rPr>
          <w:rFonts w:asciiTheme="minorHAnsi" w:hAnsiTheme="minorHAnsi" w:cstheme="minorHAnsi"/>
          <w:i/>
          <w:sz w:val="22"/>
        </w:rPr>
        <w:t>d</w:t>
      </w:r>
      <w:r w:rsidRPr="002938DD">
        <w:rPr>
          <w:rFonts w:asciiTheme="minorHAnsi" w:hAnsiTheme="minorHAnsi" w:cstheme="minorHAnsi"/>
          <w:i/>
          <w:sz w:val="22"/>
          <w:vertAlign w:val="subscript"/>
        </w:rPr>
        <w:t>a</w:t>
      </w:r>
      <w:r w:rsidRPr="002938DD">
        <w:rPr>
          <w:rFonts w:asciiTheme="minorHAnsi" w:hAnsiTheme="minorHAnsi" w:cstheme="minorHAnsi"/>
          <w:i/>
          <w:sz w:val="22"/>
        </w:rPr>
        <w:t>d</w:t>
      </w:r>
      <w:r w:rsidRPr="002938DD">
        <w:rPr>
          <w:rFonts w:asciiTheme="minorHAnsi" w:hAnsiTheme="minorHAnsi" w:cstheme="minorHAnsi"/>
          <w:i/>
          <w:sz w:val="22"/>
          <w:vertAlign w:val="subscript"/>
        </w:rPr>
        <w:t>m</w:t>
      </w:r>
      <w:proofErr w:type="spellEnd"/>
      <w:r w:rsidRPr="002938DD">
        <w:rPr>
          <w:rFonts w:asciiTheme="minorHAnsi" w:hAnsiTheme="minorHAnsi" w:cstheme="minorHAnsi"/>
          <w:i/>
          <w:sz w:val="22"/>
        </w:rPr>
        <w:t xml:space="preserve">µ </w:t>
      </w:r>
      <w:r w:rsidRPr="002938DD">
        <w:rPr>
          <w:rFonts w:asciiTheme="minorHAnsi" w:hAnsiTheme="minorHAnsi" w:cstheme="minorHAnsi"/>
          <w:sz w:val="22"/>
        </w:rPr>
        <w:t xml:space="preserve">+ </w:t>
      </w:r>
      <w:r w:rsidRPr="002938DD">
        <w:rPr>
          <w:rFonts w:asciiTheme="minorHAnsi" w:hAnsiTheme="minorHAnsi" w:cstheme="minorHAnsi"/>
          <w:i/>
          <w:sz w:val="22"/>
        </w:rPr>
        <w:t>α</w:t>
      </w:r>
      <w:proofErr w:type="spellStart"/>
      <w:r w:rsidRPr="002938DD">
        <w:rPr>
          <w:rFonts w:asciiTheme="minorHAnsi" w:hAnsiTheme="minorHAnsi" w:cstheme="minorHAnsi"/>
          <w:i/>
          <w:sz w:val="22"/>
        </w:rPr>
        <w:t>d</w:t>
      </w:r>
      <w:r w:rsidRPr="002938DD">
        <w:rPr>
          <w:rFonts w:asciiTheme="minorHAnsi" w:hAnsiTheme="minorHAnsi" w:cstheme="minorHAnsi"/>
          <w:i/>
          <w:sz w:val="22"/>
          <w:vertAlign w:val="subscript"/>
        </w:rPr>
        <w:t>m</w:t>
      </w:r>
      <w:r w:rsidRPr="002938DD">
        <w:rPr>
          <w:rFonts w:asciiTheme="minorHAnsi" w:hAnsiTheme="minorHAnsi" w:cstheme="minorHAnsi"/>
          <w:i/>
          <w:sz w:val="22"/>
        </w:rPr>
        <w:t>θ</w:t>
      </w:r>
      <w:proofErr w:type="spellEnd"/>
      <w:r w:rsidRPr="002938DD">
        <w:rPr>
          <w:rFonts w:asciiTheme="minorHAnsi" w:hAnsiTheme="minorHAnsi" w:cstheme="minorHAnsi"/>
          <w:i/>
          <w:sz w:val="22"/>
        </w:rPr>
        <w:t xml:space="preserve"> </w:t>
      </w:r>
      <w:r w:rsidRPr="002938DD">
        <w:rPr>
          <w:rFonts w:asciiTheme="minorHAnsi" w:hAnsiTheme="minorHAnsi" w:cstheme="minorHAnsi"/>
          <w:sz w:val="22"/>
        </w:rPr>
        <w:t xml:space="preserve">+ </w:t>
      </w:r>
      <w:r w:rsidRPr="002938DD">
        <w:rPr>
          <w:rFonts w:asciiTheme="minorHAnsi" w:hAnsiTheme="minorHAnsi" w:cstheme="minorHAnsi"/>
          <w:i/>
          <w:sz w:val="22"/>
        </w:rPr>
        <w:t>αµη</w:t>
      </w:r>
      <w:r w:rsidRPr="002938DD">
        <w:rPr>
          <w:rFonts w:asciiTheme="minorHAnsi" w:hAnsiTheme="minorHAnsi" w:cstheme="minorHAnsi"/>
          <w:sz w:val="22"/>
          <w:vertAlign w:val="subscript"/>
        </w:rPr>
        <w:t xml:space="preserve">1 </w:t>
      </w:r>
      <w:r w:rsidRPr="002938DD">
        <w:rPr>
          <w:rFonts w:asciiTheme="minorHAnsi" w:hAnsiTheme="minorHAnsi" w:cstheme="minorHAnsi"/>
          <w:sz w:val="22"/>
        </w:rPr>
        <w:t xml:space="preserve">+ </w:t>
      </w:r>
      <w:proofErr w:type="spellStart"/>
      <w:r w:rsidRPr="002938DD">
        <w:rPr>
          <w:rFonts w:asciiTheme="minorHAnsi" w:hAnsiTheme="minorHAnsi" w:cstheme="minorHAnsi"/>
          <w:i/>
          <w:sz w:val="22"/>
        </w:rPr>
        <w:t>d</w:t>
      </w:r>
      <w:r w:rsidRPr="002938DD">
        <w:rPr>
          <w:rFonts w:asciiTheme="minorHAnsi" w:hAnsiTheme="minorHAnsi" w:cstheme="minorHAnsi"/>
          <w:i/>
          <w:sz w:val="22"/>
          <w:vertAlign w:val="subscript"/>
        </w:rPr>
        <w:t>a</w:t>
      </w:r>
      <w:r w:rsidRPr="002938DD">
        <w:rPr>
          <w:rFonts w:asciiTheme="minorHAnsi" w:hAnsiTheme="minorHAnsi" w:cstheme="minorHAnsi"/>
          <w:i/>
          <w:sz w:val="22"/>
        </w:rPr>
        <w:t>d</w:t>
      </w:r>
      <w:r w:rsidRPr="002938DD">
        <w:rPr>
          <w:rFonts w:asciiTheme="minorHAnsi" w:hAnsiTheme="minorHAnsi" w:cstheme="minorHAnsi"/>
          <w:i/>
          <w:sz w:val="22"/>
          <w:vertAlign w:val="subscript"/>
        </w:rPr>
        <w:t>m</w:t>
      </w:r>
      <w:r w:rsidRPr="002938DD">
        <w:rPr>
          <w:rFonts w:asciiTheme="minorHAnsi" w:hAnsiTheme="minorHAnsi" w:cstheme="minorHAnsi"/>
          <w:i/>
          <w:sz w:val="22"/>
        </w:rPr>
        <w:t>θ</w:t>
      </w:r>
      <w:proofErr w:type="spellEnd"/>
      <w:r w:rsidRPr="002938DD">
        <w:rPr>
          <w:rFonts w:asciiTheme="minorHAnsi" w:hAnsiTheme="minorHAnsi" w:cstheme="minorHAnsi"/>
          <w:i/>
          <w:sz w:val="22"/>
        </w:rPr>
        <w:t xml:space="preserve"> </w:t>
      </w:r>
      <w:r w:rsidRPr="002938DD">
        <w:rPr>
          <w:rFonts w:asciiTheme="minorHAnsi" w:hAnsiTheme="minorHAnsi" w:cstheme="minorHAnsi"/>
          <w:sz w:val="22"/>
        </w:rPr>
        <w:t xml:space="preserve">+ </w:t>
      </w:r>
      <w:r w:rsidRPr="002938DD">
        <w:rPr>
          <w:rFonts w:asciiTheme="minorHAnsi" w:hAnsiTheme="minorHAnsi" w:cstheme="minorHAnsi"/>
          <w:i/>
          <w:sz w:val="22"/>
        </w:rPr>
        <w:t>d</w:t>
      </w:r>
      <w:r w:rsidRPr="002938DD">
        <w:rPr>
          <w:rFonts w:asciiTheme="minorHAnsi" w:hAnsiTheme="minorHAnsi" w:cstheme="minorHAnsi"/>
          <w:i/>
          <w:sz w:val="22"/>
          <w:vertAlign w:val="subscript"/>
        </w:rPr>
        <w:t>a</w:t>
      </w:r>
      <w:r w:rsidRPr="002938DD">
        <w:rPr>
          <w:rFonts w:asciiTheme="minorHAnsi" w:hAnsiTheme="minorHAnsi" w:cstheme="minorHAnsi"/>
          <w:i/>
          <w:sz w:val="22"/>
        </w:rPr>
        <w:t>µη</w:t>
      </w:r>
      <w:r w:rsidRPr="002938DD">
        <w:rPr>
          <w:rFonts w:asciiTheme="minorHAnsi" w:hAnsiTheme="minorHAnsi" w:cstheme="minorHAnsi"/>
          <w:sz w:val="22"/>
          <w:vertAlign w:val="subscript"/>
        </w:rPr>
        <w:t xml:space="preserve">1 </w:t>
      </w:r>
      <w:r w:rsidRPr="002938DD">
        <w:rPr>
          <w:rFonts w:asciiTheme="minorHAnsi" w:hAnsiTheme="minorHAnsi" w:cstheme="minorHAnsi"/>
          <w:sz w:val="22"/>
        </w:rPr>
        <w:t xml:space="preserve">+ </w:t>
      </w:r>
      <w:r w:rsidRPr="002938DD">
        <w:rPr>
          <w:rFonts w:asciiTheme="minorHAnsi" w:hAnsiTheme="minorHAnsi" w:cstheme="minorHAnsi"/>
          <w:i/>
          <w:sz w:val="22"/>
        </w:rPr>
        <w:t>d</w:t>
      </w:r>
      <w:r w:rsidRPr="002938DD">
        <w:rPr>
          <w:rFonts w:asciiTheme="minorHAnsi" w:hAnsiTheme="minorHAnsi" w:cstheme="minorHAnsi"/>
          <w:i/>
          <w:sz w:val="22"/>
          <w:vertAlign w:val="subscript"/>
        </w:rPr>
        <w:t>m</w:t>
      </w:r>
      <w:r w:rsidRPr="002938DD">
        <w:rPr>
          <w:rFonts w:asciiTheme="minorHAnsi" w:hAnsiTheme="minorHAnsi" w:cstheme="minorHAnsi"/>
          <w:i/>
          <w:sz w:val="22"/>
        </w:rPr>
        <w:t>µη</w:t>
      </w:r>
      <w:r w:rsidRPr="002938DD">
        <w:rPr>
          <w:rFonts w:asciiTheme="minorHAnsi" w:hAnsiTheme="minorHAnsi" w:cstheme="minorHAnsi"/>
          <w:sz w:val="22"/>
          <w:vertAlign w:val="subscript"/>
        </w:rPr>
        <w:t xml:space="preserve">2 </w:t>
      </w:r>
      <w:r w:rsidRPr="002938DD">
        <w:rPr>
          <w:rFonts w:asciiTheme="minorHAnsi" w:hAnsiTheme="minorHAnsi" w:cstheme="minorHAnsi"/>
          <w:sz w:val="22"/>
        </w:rPr>
        <w:t xml:space="preserve">+ </w:t>
      </w:r>
      <w:r w:rsidRPr="002938DD">
        <w:rPr>
          <w:rFonts w:asciiTheme="minorHAnsi" w:hAnsiTheme="minorHAnsi" w:cstheme="minorHAnsi"/>
          <w:i/>
          <w:sz w:val="22"/>
        </w:rPr>
        <w:t xml:space="preserve">αµθ </w:t>
      </w:r>
      <w:r w:rsidRPr="002938DD">
        <w:rPr>
          <w:rFonts w:asciiTheme="minorHAnsi" w:hAnsiTheme="minorHAnsi" w:cstheme="minorHAnsi"/>
          <w:sz w:val="22"/>
        </w:rPr>
        <w:t xml:space="preserve">+ </w:t>
      </w:r>
      <w:r w:rsidRPr="002938DD">
        <w:rPr>
          <w:rFonts w:asciiTheme="minorHAnsi" w:hAnsiTheme="minorHAnsi" w:cstheme="minorHAnsi"/>
          <w:i/>
          <w:sz w:val="22"/>
        </w:rPr>
        <w:t>αη</w:t>
      </w:r>
      <w:r w:rsidRPr="002938DD">
        <w:rPr>
          <w:rFonts w:asciiTheme="minorHAnsi" w:hAnsiTheme="minorHAnsi" w:cstheme="minorHAnsi"/>
          <w:sz w:val="22"/>
          <w:vertAlign w:val="subscript"/>
        </w:rPr>
        <w:t>1</w:t>
      </w:r>
      <w:r w:rsidRPr="002938DD">
        <w:rPr>
          <w:rFonts w:asciiTheme="minorHAnsi" w:hAnsiTheme="minorHAnsi" w:cstheme="minorHAnsi"/>
          <w:i/>
          <w:sz w:val="22"/>
        </w:rPr>
        <w:t xml:space="preserve">θ </w:t>
      </w:r>
      <w:r w:rsidRPr="002938DD">
        <w:rPr>
          <w:rFonts w:asciiTheme="minorHAnsi" w:hAnsiTheme="minorHAnsi" w:cstheme="minorHAnsi"/>
          <w:sz w:val="22"/>
        </w:rPr>
        <w:t xml:space="preserve">+ </w:t>
      </w:r>
      <w:r w:rsidRPr="002938DD">
        <w:rPr>
          <w:rFonts w:asciiTheme="minorHAnsi" w:hAnsiTheme="minorHAnsi" w:cstheme="minorHAnsi"/>
          <w:i/>
          <w:sz w:val="22"/>
        </w:rPr>
        <w:t xml:space="preserve">αµω </w:t>
      </w:r>
      <w:r w:rsidRPr="002938DD">
        <w:rPr>
          <w:rFonts w:asciiTheme="minorHAnsi" w:hAnsiTheme="minorHAnsi" w:cstheme="minorHAnsi"/>
          <w:sz w:val="22"/>
        </w:rPr>
        <w:t xml:space="preserve">+ </w:t>
      </w:r>
      <w:proofErr w:type="spellStart"/>
      <w:r w:rsidRPr="002938DD">
        <w:rPr>
          <w:rFonts w:asciiTheme="minorHAnsi" w:hAnsiTheme="minorHAnsi" w:cstheme="minorHAnsi"/>
          <w:i/>
          <w:sz w:val="22"/>
        </w:rPr>
        <w:t>d</w:t>
      </w:r>
      <w:r w:rsidRPr="002938DD">
        <w:rPr>
          <w:rFonts w:asciiTheme="minorHAnsi" w:hAnsiTheme="minorHAnsi" w:cstheme="minorHAnsi"/>
          <w:i/>
          <w:sz w:val="22"/>
          <w:vertAlign w:val="subscript"/>
        </w:rPr>
        <w:t>a</w:t>
      </w:r>
      <w:r w:rsidRPr="002938DD">
        <w:rPr>
          <w:rFonts w:asciiTheme="minorHAnsi" w:hAnsiTheme="minorHAnsi" w:cstheme="minorHAnsi"/>
          <w:i/>
          <w:sz w:val="22"/>
        </w:rPr>
        <w:t>µθ</w:t>
      </w:r>
      <w:proofErr w:type="spellEnd"/>
      <w:r w:rsidRPr="002938DD">
        <w:rPr>
          <w:rFonts w:asciiTheme="minorHAnsi" w:hAnsiTheme="minorHAnsi" w:cstheme="minorHAnsi"/>
          <w:i/>
          <w:sz w:val="22"/>
        </w:rPr>
        <w:t xml:space="preserve"> </w:t>
      </w:r>
      <w:r w:rsidRPr="002938DD">
        <w:rPr>
          <w:rFonts w:asciiTheme="minorHAnsi" w:hAnsiTheme="minorHAnsi" w:cstheme="minorHAnsi"/>
          <w:sz w:val="22"/>
        </w:rPr>
        <w:t xml:space="preserve">+ </w:t>
      </w:r>
      <w:r w:rsidRPr="002938DD">
        <w:rPr>
          <w:rFonts w:asciiTheme="minorHAnsi" w:hAnsiTheme="minorHAnsi" w:cstheme="minorHAnsi"/>
          <w:i/>
          <w:sz w:val="22"/>
        </w:rPr>
        <w:t>d</w:t>
      </w:r>
      <w:r w:rsidRPr="002938DD">
        <w:rPr>
          <w:rFonts w:asciiTheme="minorHAnsi" w:hAnsiTheme="minorHAnsi" w:cstheme="minorHAnsi"/>
          <w:i/>
          <w:sz w:val="22"/>
          <w:vertAlign w:val="subscript"/>
        </w:rPr>
        <w:t>m</w:t>
      </w:r>
      <w:r w:rsidRPr="002938DD">
        <w:rPr>
          <w:rFonts w:asciiTheme="minorHAnsi" w:hAnsiTheme="minorHAnsi" w:cstheme="minorHAnsi"/>
          <w:i/>
          <w:sz w:val="22"/>
        </w:rPr>
        <w:t>µθ</w:t>
      </w:r>
      <w:r w:rsidRPr="002938DD">
        <w:rPr>
          <w:rFonts w:asciiTheme="minorHAnsi" w:hAnsiTheme="minorHAnsi" w:cstheme="minorHAnsi"/>
          <w:sz w:val="22"/>
        </w:rPr>
        <w:t>+</w:t>
      </w:r>
      <w:r w:rsidRPr="002938DD">
        <w:rPr>
          <w:rFonts w:asciiTheme="minorHAnsi" w:hAnsiTheme="minorHAnsi" w:cstheme="minorHAnsi"/>
          <w:i/>
          <w:sz w:val="22"/>
        </w:rPr>
        <w:t>d</w:t>
      </w:r>
      <w:r w:rsidRPr="002938DD">
        <w:rPr>
          <w:rFonts w:asciiTheme="minorHAnsi" w:hAnsiTheme="minorHAnsi" w:cstheme="minorHAnsi"/>
          <w:i/>
          <w:sz w:val="22"/>
          <w:vertAlign w:val="subscript"/>
        </w:rPr>
        <w:t>a</w:t>
      </w:r>
      <w:r w:rsidRPr="002938DD">
        <w:rPr>
          <w:rFonts w:asciiTheme="minorHAnsi" w:hAnsiTheme="minorHAnsi" w:cstheme="minorHAnsi"/>
          <w:i/>
          <w:sz w:val="22"/>
        </w:rPr>
        <w:t>η</w:t>
      </w:r>
      <w:r w:rsidRPr="002938DD">
        <w:rPr>
          <w:rFonts w:asciiTheme="minorHAnsi" w:hAnsiTheme="minorHAnsi" w:cstheme="minorHAnsi"/>
          <w:sz w:val="22"/>
          <w:vertAlign w:val="subscript"/>
        </w:rPr>
        <w:t>1</w:t>
      </w:r>
      <w:r w:rsidRPr="002938DD">
        <w:rPr>
          <w:rFonts w:asciiTheme="minorHAnsi" w:hAnsiTheme="minorHAnsi" w:cstheme="minorHAnsi"/>
          <w:i/>
          <w:sz w:val="22"/>
        </w:rPr>
        <w:t>θ</w:t>
      </w:r>
      <w:r w:rsidRPr="002938DD">
        <w:rPr>
          <w:rFonts w:asciiTheme="minorHAnsi" w:hAnsiTheme="minorHAnsi" w:cstheme="minorHAnsi"/>
          <w:sz w:val="22"/>
        </w:rPr>
        <w:t>+</w:t>
      </w:r>
      <w:r w:rsidRPr="002938DD">
        <w:rPr>
          <w:rFonts w:asciiTheme="minorHAnsi" w:hAnsiTheme="minorHAnsi" w:cstheme="minorHAnsi"/>
          <w:i/>
          <w:sz w:val="22"/>
        </w:rPr>
        <w:t>d</w:t>
      </w:r>
      <w:r w:rsidRPr="002938DD">
        <w:rPr>
          <w:rFonts w:asciiTheme="minorHAnsi" w:hAnsiTheme="minorHAnsi" w:cstheme="minorHAnsi"/>
          <w:i/>
          <w:sz w:val="22"/>
          <w:vertAlign w:val="subscript"/>
        </w:rPr>
        <w:t>m</w:t>
      </w:r>
      <w:r w:rsidRPr="002938DD">
        <w:rPr>
          <w:rFonts w:asciiTheme="minorHAnsi" w:hAnsiTheme="minorHAnsi" w:cstheme="minorHAnsi"/>
          <w:i/>
          <w:sz w:val="22"/>
        </w:rPr>
        <w:t>η</w:t>
      </w:r>
      <w:r w:rsidRPr="002938DD">
        <w:rPr>
          <w:rFonts w:asciiTheme="minorHAnsi" w:hAnsiTheme="minorHAnsi" w:cstheme="minorHAnsi"/>
          <w:sz w:val="22"/>
          <w:vertAlign w:val="subscript"/>
        </w:rPr>
        <w:t>2</w:t>
      </w:r>
      <w:r w:rsidRPr="002938DD">
        <w:rPr>
          <w:rFonts w:asciiTheme="minorHAnsi" w:hAnsiTheme="minorHAnsi" w:cstheme="minorHAnsi"/>
          <w:i/>
          <w:sz w:val="22"/>
        </w:rPr>
        <w:t>θ</w:t>
      </w:r>
      <w:r w:rsidRPr="002938DD">
        <w:rPr>
          <w:rFonts w:asciiTheme="minorHAnsi" w:hAnsiTheme="minorHAnsi" w:cstheme="minorHAnsi"/>
          <w:sz w:val="22"/>
        </w:rPr>
        <w:t>+</w:t>
      </w:r>
      <w:r w:rsidRPr="002938DD">
        <w:rPr>
          <w:rFonts w:asciiTheme="minorHAnsi" w:hAnsiTheme="minorHAnsi" w:cstheme="minorHAnsi"/>
          <w:i/>
          <w:sz w:val="22"/>
        </w:rPr>
        <w:t>d</w:t>
      </w:r>
      <w:r w:rsidRPr="002938DD">
        <w:rPr>
          <w:rFonts w:asciiTheme="minorHAnsi" w:hAnsiTheme="minorHAnsi" w:cstheme="minorHAnsi"/>
          <w:i/>
          <w:sz w:val="22"/>
          <w:vertAlign w:val="subscript"/>
        </w:rPr>
        <w:t>a</w:t>
      </w:r>
      <w:r w:rsidRPr="002938DD">
        <w:rPr>
          <w:rFonts w:asciiTheme="minorHAnsi" w:hAnsiTheme="minorHAnsi" w:cstheme="minorHAnsi"/>
          <w:i/>
          <w:sz w:val="22"/>
        </w:rPr>
        <w:t>µω</w:t>
      </w:r>
      <w:r w:rsidRPr="002938DD">
        <w:rPr>
          <w:rFonts w:asciiTheme="minorHAnsi" w:hAnsiTheme="minorHAnsi" w:cstheme="minorHAnsi"/>
          <w:sz w:val="22"/>
        </w:rPr>
        <w:t>+</w:t>
      </w:r>
      <w:r w:rsidRPr="002938DD">
        <w:rPr>
          <w:rFonts w:asciiTheme="minorHAnsi" w:hAnsiTheme="minorHAnsi" w:cstheme="minorHAnsi"/>
          <w:i/>
          <w:sz w:val="22"/>
        </w:rPr>
        <w:t>µη</w:t>
      </w:r>
      <w:r w:rsidRPr="002938DD">
        <w:rPr>
          <w:rFonts w:asciiTheme="minorHAnsi" w:hAnsiTheme="minorHAnsi" w:cstheme="minorHAnsi"/>
          <w:sz w:val="22"/>
          <w:vertAlign w:val="subscript"/>
        </w:rPr>
        <w:t>1</w:t>
      </w:r>
      <w:r w:rsidRPr="002938DD">
        <w:rPr>
          <w:rFonts w:asciiTheme="minorHAnsi" w:hAnsiTheme="minorHAnsi" w:cstheme="minorHAnsi"/>
          <w:i/>
          <w:sz w:val="22"/>
        </w:rPr>
        <w:t>η</w:t>
      </w:r>
      <w:r w:rsidRPr="002938DD">
        <w:rPr>
          <w:rFonts w:asciiTheme="minorHAnsi" w:hAnsiTheme="minorHAnsi" w:cstheme="minorHAnsi"/>
          <w:sz w:val="22"/>
          <w:vertAlign w:val="subscript"/>
        </w:rPr>
        <w:t xml:space="preserve">2 </w:t>
      </w:r>
      <w:r w:rsidRPr="002938DD">
        <w:rPr>
          <w:rFonts w:asciiTheme="minorHAnsi" w:hAnsiTheme="minorHAnsi" w:cstheme="minorHAnsi"/>
          <w:sz w:val="22"/>
        </w:rPr>
        <w:t>+</w:t>
      </w:r>
      <w:r w:rsidRPr="002938DD">
        <w:rPr>
          <w:rFonts w:asciiTheme="minorHAnsi" w:hAnsiTheme="minorHAnsi" w:cstheme="minorHAnsi"/>
          <w:i/>
          <w:sz w:val="22"/>
        </w:rPr>
        <w:t>α</w:t>
      </w:r>
      <w:proofErr w:type="spellStart"/>
      <w:r w:rsidRPr="002938DD">
        <w:rPr>
          <w:rFonts w:asciiTheme="minorHAnsi" w:hAnsiTheme="minorHAnsi" w:cstheme="minorHAnsi"/>
          <w:i/>
          <w:sz w:val="22"/>
        </w:rPr>
        <w:t>θω</w:t>
      </w:r>
      <w:r w:rsidRPr="002938DD">
        <w:rPr>
          <w:rFonts w:asciiTheme="minorHAnsi" w:hAnsiTheme="minorHAnsi" w:cstheme="minorHAnsi"/>
          <w:sz w:val="22"/>
        </w:rPr>
        <w:t>+</w:t>
      </w:r>
      <w:r w:rsidRPr="002938DD">
        <w:rPr>
          <w:rFonts w:asciiTheme="minorHAnsi" w:hAnsiTheme="minorHAnsi" w:cstheme="minorHAnsi"/>
          <w:i/>
          <w:sz w:val="22"/>
        </w:rPr>
        <w:t>d</w:t>
      </w:r>
      <w:r w:rsidRPr="002938DD">
        <w:rPr>
          <w:rFonts w:asciiTheme="minorHAnsi" w:hAnsiTheme="minorHAnsi" w:cstheme="minorHAnsi"/>
          <w:i/>
          <w:sz w:val="22"/>
          <w:vertAlign w:val="subscript"/>
        </w:rPr>
        <w:t>a</w:t>
      </w:r>
      <w:r w:rsidRPr="002938DD">
        <w:rPr>
          <w:rFonts w:asciiTheme="minorHAnsi" w:hAnsiTheme="minorHAnsi" w:cstheme="minorHAnsi"/>
          <w:i/>
          <w:sz w:val="22"/>
        </w:rPr>
        <w:t>θω</w:t>
      </w:r>
      <w:proofErr w:type="spellEnd"/>
      <w:r w:rsidRPr="002938DD">
        <w:rPr>
          <w:rFonts w:asciiTheme="minorHAnsi" w:hAnsiTheme="minorHAnsi" w:cstheme="minorHAnsi"/>
          <w:sz w:val="22"/>
        </w:rPr>
        <w:t>+</w:t>
      </w:r>
      <w:r w:rsidRPr="002938DD">
        <w:rPr>
          <w:rFonts w:asciiTheme="minorHAnsi" w:hAnsiTheme="minorHAnsi" w:cstheme="minorHAnsi"/>
          <w:i/>
          <w:sz w:val="22"/>
        </w:rPr>
        <w:t>µη</w:t>
      </w:r>
      <w:r w:rsidRPr="002938DD">
        <w:rPr>
          <w:rFonts w:asciiTheme="minorHAnsi" w:hAnsiTheme="minorHAnsi" w:cstheme="minorHAnsi"/>
          <w:sz w:val="22"/>
          <w:vertAlign w:val="subscript"/>
        </w:rPr>
        <w:t>1</w:t>
      </w:r>
      <w:r w:rsidRPr="002938DD">
        <w:rPr>
          <w:rFonts w:asciiTheme="minorHAnsi" w:hAnsiTheme="minorHAnsi" w:cstheme="minorHAnsi"/>
          <w:i/>
          <w:sz w:val="22"/>
        </w:rPr>
        <w:t>θ</w:t>
      </w:r>
      <w:r w:rsidRPr="002938DD">
        <w:rPr>
          <w:rFonts w:asciiTheme="minorHAnsi" w:hAnsiTheme="minorHAnsi" w:cstheme="minorHAnsi"/>
          <w:sz w:val="22"/>
        </w:rPr>
        <w:t>+</w:t>
      </w:r>
      <w:r w:rsidRPr="002938DD">
        <w:rPr>
          <w:rFonts w:asciiTheme="minorHAnsi" w:hAnsiTheme="minorHAnsi" w:cstheme="minorHAnsi"/>
          <w:i/>
          <w:sz w:val="22"/>
        </w:rPr>
        <w:t>µη</w:t>
      </w:r>
      <w:r w:rsidRPr="002938DD">
        <w:rPr>
          <w:rFonts w:asciiTheme="minorHAnsi" w:hAnsiTheme="minorHAnsi" w:cstheme="minorHAnsi"/>
          <w:sz w:val="22"/>
          <w:vertAlign w:val="subscript"/>
        </w:rPr>
        <w:t>2</w:t>
      </w:r>
      <w:r w:rsidRPr="002938DD">
        <w:rPr>
          <w:rFonts w:asciiTheme="minorHAnsi" w:hAnsiTheme="minorHAnsi" w:cstheme="minorHAnsi"/>
          <w:i/>
          <w:sz w:val="22"/>
        </w:rPr>
        <w:t>θ</w:t>
      </w:r>
      <w:r w:rsidRPr="002938DD">
        <w:rPr>
          <w:rFonts w:asciiTheme="minorHAnsi" w:hAnsiTheme="minorHAnsi" w:cstheme="minorHAnsi"/>
          <w:sz w:val="22"/>
        </w:rPr>
        <w:t>+</w:t>
      </w:r>
      <w:r w:rsidRPr="002938DD">
        <w:rPr>
          <w:rFonts w:asciiTheme="minorHAnsi" w:hAnsiTheme="minorHAnsi" w:cstheme="minorHAnsi"/>
          <w:i/>
          <w:sz w:val="22"/>
        </w:rPr>
        <w:t>η</w:t>
      </w:r>
      <w:r w:rsidRPr="002938DD">
        <w:rPr>
          <w:rFonts w:asciiTheme="minorHAnsi" w:hAnsiTheme="minorHAnsi" w:cstheme="minorHAnsi"/>
          <w:sz w:val="22"/>
          <w:vertAlign w:val="subscript"/>
        </w:rPr>
        <w:t>1</w:t>
      </w:r>
      <w:r w:rsidRPr="002938DD">
        <w:rPr>
          <w:rFonts w:asciiTheme="minorHAnsi" w:hAnsiTheme="minorHAnsi" w:cstheme="minorHAnsi"/>
          <w:i/>
          <w:sz w:val="22"/>
        </w:rPr>
        <w:t>η</w:t>
      </w:r>
      <w:r w:rsidRPr="002938DD">
        <w:rPr>
          <w:rFonts w:asciiTheme="minorHAnsi" w:hAnsiTheme="minorHAnsi" w:cstheme="minorHAnsi"/>
          <w:sz w:val="22"/>
          <w:vertAlign w:val="subscript"/>
        </w:rPr>
        <w:t>2</w:t>
      </w:r>
      <w:r w:rsidRPr="002938DD">
        <w:rPr>
          <w:rFonts w:asciiTheme="minorHAnsi" w:hAnsiTheme="minorHAnsi" w:cstheme="minorHAnsi"/>
          <w:i/>
          <w:sz w:val="22"/>
        </w:rPr>
        <w:t>θ</w:t>
      </w:r>
      <w:r w:rsidRPr="002938DD">
        <w:rPr>
          <w:rFonts w:asciiTheme="minorHAnsi" w:hAnsiTheme="minorHAnsi" w:cstheme="minorHAnsi"/>
          <w:sz w:val="22"/>
        </w:rPr>
        <w:t>+</w:t>
      </w:r>
      <w:r w:rsidRPr="002938DD">
        <w:rPr>
          <w:rFonts w:asciiTheme="minorHAnsi" w:hAnsiTheme="minorHAnsi" w:cstheme="minorHAnsi"/>
          <w:i/>
          <w:sz w:val="22"/>
        </w:rPr>
        <w:t>µη</w:t>
      </w:r>
      <w:r w:rsidRPr="002938DD">
        <w:rPr>
          <w:rFonts w:asciiTheme="minorHAnsi" w:hAnsiTheme="minorHAnsi" w:cstheme="minorHAnsi"/>
          <w:sz w:val="22"/>
          <w:vertAlign w:val="subscript"/>
        </w:rPr>
        <w:t>2</w:t>
      </w:r>
      <w:r w:rsidRPr="002938DD">
        <w:rPr>
          <w:rFonts w:asciiTheme="minorHAnsi" w:hAnsiTheme="minorHAnsi" w:cstheme="minorHAnsi"/>
          <w:i/>
          <w:sz w:val="22"/>
        </w:rPr>
        <w:t>ω</w:t>
      </w:r>
      <w:r w:rsidRPr="002938DD">
        <w:rPr>
          <w:rFonts w:asciiTheme="minorHAnsi" w:hAnsiTheme="minorHAnsi" w:cstheme="minorHAnsi"/>
          <w:sz w:val="22"/>
        </w:rPr>
        <w:t>+</w:t>
      </w:r>
      <w:r w:rsidRPr="002938DD">
        <w:rPr>
          <w:rFonts w:asciiTheme="minorHAnsi" w:hAnsiTheme="minorHAnsi" w:cstheme="minorHAnsi"/>
          <w:i/>
          <w:sz w:val="22"/>
        </w:rPr>
        <w:t>µθω</w:t>
      </w:r>
      <w:r w:rsidRPr="002938DD">
        <w:rPr>
          <w:rFonts w:asciiTheme="minorHAnsi" w:hAnsiTheme="minorHAnsi" w:cstheme="minorHAnsi"/>
          <w:sz w:val="22"/>
        </w:rPr>
        <w:t>+</w:t>
      </w:r>
      <w:r w:rsidRPr="002938DD">
        <w:rPr>
          <w:rFonts w:asciiTheme="minorHAnsi" w:hAnsiTheme="minorHAnsi" w:cstheme="minorHAnsi"/>
          <w:i/>
          <w:sz w:val="22"/>
        </w:rPr>
        <w:t>η</w:t>
      </w:r>
      <w:r w:rsidRPr="002938DD">
        <w:rPr>
          <w:rFonts w:asciiTheme="minorHAnsi" w:hAnsiTheme="minorHAnsi" w:cstheme="minorHAnsi"/>
          <w:sz w:val="22"/>
          <w:vertAlign w:val="subscript"/>
        </w:rPr>
        <w:t>2</w:t>
      </w:r>
      <w:r w:rsidRPr="002938DD">
        <w:rPr>
          <w:rFonts w:asciiTheme="minorHAnsi" w:hAnsiTheme="minorHAnsi" w:cstheme="minorHAnsi"/>
          <w:i/>
          <w:sz w:val="22"/>
        </w:rPr>
        <w:t>θω</w:t>
      </w:r>
      <w:r w:rsidRPr="002938DD">
        <w:rPr>
          <w:rFonts w:asciiTheme="minorHAnsi" w:hAnsiTheme="minorHAnsi" w:cstheme="minorHAnsi"/>
          <w:sz w:val="22"/>
        </w:rPr>
        <w:t xml:space="preserve">) </w:t>
      </w:r>
    </w:p>
    <w:p w14:paraId="2B9620DB" w14:textId="77777777" w:rsidR="00F42D3F" w:rsidRDefault="00F42D3F" w:rsidP="00F42D3F">
      <w:pPr>
        <w:spacing w:line="438" w:lineRule="auto"/>
        <w:ind w:left="-15" w:right="850" w:firstLine="351"/>
        <w:rPr>
          <w:rFonts w:asciiTheme="minorHAnsi" w:hAnsiTheme="minorHAnsi" w:cstheme="minorHAnsi"/>
          <w:sz w:val="22"/>
        </w:rPr>
      </w:pPr>
    </w:p>
    <w:p w14:paraId="39774E8C" w14:textId="77777777" w:rsidR="00F42D3F" w:rsidRDefault="00F42D3F" w:rsidP="00F42D3F">
      <w:pPr>
        <w:spacing w:line="438" w:lineRule="auto"/>
        <w:ind w:left="-15" w:right="850" w:firstLine="15"/>
        <w:rPr>
          <w:rFonts w:asciiTheme="minorHAnsi" w:hAnsiTheme="minorHAnsi" w:cstheme="minorHAnsi"/>
          <w:sz w:val="22"/>
        </w:rPr>
      </w:pPr>
      <w:r w:rsidRPr="002938DD">
        <w:rPr>
          <w:rFonts w:asciiTheme="minorHAnsi" w:hAnsiTheme="minorHAnsi" w:cstheme="minorHAnsi"/>
          <w:sz w:val="22"/>
        </w:rPr>
        <w:t xml:space="preserve">To understand how different parameters influence the spread of the disease, we carry out the sensitivity of each parameter that appears in the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sz w:val="22"/>
        </w:rPr>
        <w:t>as follows</w:t>
      </w:r>
      <w:r>
        <w:rPr>
          <w:rFonts w:asciiTheme="minorHAnsi" w:hAnsiTheme="minorHAnsi" w:cstheme="minorHAnsi"/>
          <w:sz w:val="22"/>
        </w:rPr>
        <w:t xml:space="preserve"> using the technique used by </w:t>
      </w:r>
      <w:proofErr w:type="spellStart"/>
      <w:r w:rsidRPr="0020515F">
        <w:rPr>
          <w:rFonts w:asciiTheme="minorHAnsi" w:hAnsiTheme="minorHAnsi" w:cstheme="minorHAnsi"/>
          <w:bCs/>
          <w:color w:val="000000" w:themeColor="text1"/>
          <w:sz w:val="22"/>
        </w:rPr>
        <w:t>Adagba</w:t>
      </w:r>
      <w:proofErr w:type="spellEnd"/>
      <w:r w:rsidRPr="0020515F">
        <w:rPr>
          <w:rFonts w:asciiTheme="minorHAnsi" w:hAnsiTheme="minorHAnsi" w:cstheme="minorHAnsi"/>
          <w:bCs/>
          <w:color w:val="000000" w:themeColor="text1"/>
          <w:sz w:val="22"/>
        </w:rPr>
        <w:t xml:space="preserve">, A. </w:t>
      </w:r>
      <w:r>
        <w:rPr>
          <w:rFonts w:asciiTheme="minorHAnsi" w:hAnsiTheme="minorHAnsi" w:cstheme="minorHAnsi"/>
          <w:bCs/>
          <w:color w:val="000000" w:themeColor="text1"/>
          <w:sz w:val="22"/>
        </w:rPr>
        <w:t>I</w:t>
      </w:r>
      <w:r w:rsidRPr="0020515F">
        <w:rPr>
          <w:rFonts w:asciiTheme="minorHAnsi" w:hAnsiTheme="minorHAnsi" w:cstheme="minorHAnsi"/>
          <w:bCs/>
          <w:color w:val="000000" w:themeColor="text1"/>
          <w:sz w:val="22"/>
        </w:rPr>
        <w:t xml:space="preserve">, </w:t>
      </w:r>
      <w:proofErr w:type="spellStart"/>
      <w:r w:rsidRPr="0020515F">
        <w:rPr>
          <w:rFonts w:asciiTheme="minorHAnsi" w:hAnsiTheme="minorHAnsi" w:cstheme="minorHAnsi"/>
          <w:bCs/>
          <w:color w:val="000000" w:themeColor="text1"/>
          <w:sz w:val="22"/>
        </w:rPr>
        <w:t>Akpan</w:t>
      </w:r>
      <w:proofErr w:type="spellEnd"/>
      <w:r w:rsidRPr="0020515F">
        <w:rPr>
          <w:rFonts w:asciiTheme="minorHAnsi" w:hAnsiTheme="minorHAnsi" w:cstheme="minorHAnsi"/>
          <w:bCs/>
          <w:color w:val="000000" w:themeColor="text1"/>
          <w:sz w:val="22"/>
        </w:rPr>
        <w:t xml:space="preserve">, C. E., and </w:t>
      </w:r>
      <w:proofErr w:type="spellStart"/>
      <w:r w:rsidRPr="0020515F">
        <w:rPr>
          <w:rFonts w:asciiTheme="minorHAnsi" w:hAnsiTheme="minorHAnsi" w:cstheme="minorHAnsi"/>
          <w:bCs/>
          <w:color w:val="000000" w:themeColor="text1"/>
          <w:sz w:val="22"/>
        </w:rPr>
        <w:t>Mbah</w:t>
      </w:r>
      <w:proofErr w:type="spellEnd"/>
      <w:r w:rsidRPr="0020515F">
        <w:rPr>
          <w:rFonts w:asciiTheme="minorHAnsi" w:hAnsiTheme="minorHAnsi" w:cstheme="minorHAnsi"/>
          <w:bCs/>
          <w:color w:val="000000" w:themeColor="text1"/>
          <w:sz w:val="22"/>
        </w:rPr>
        <w:t>, M. A. (2024).</w:t>
      </w:r>
      <w:r w:rsidRPr="002938DD">
        <w:rPr>
          <w:rFonts w:asciiTheme="minorHAnsi" w:hAnsiTheme="minorHAnsi" w:cstheme="minorHAnsi"/>
          <w:sz w:val="22"/>
        </w:rPr>
        <w:t xml:space="preserve"> </w:t>
      </w:r>
    </w:p>
    <w:p w14:paraId="310D144C" w14:textId="77777777" w:rsidR="00F42D3F" w:rsidRPr="002938DD" w:rsidRDefault="00F42D3F" w:rsidP="00F42D3F">
      <w:pPr>
        <w:pStyle w:val="Heading2"/>
        <w:tabs>
          <w:tab w:val="center" w:pos="2387"/>
        </w:tabs>
        <w:spacing w:after="119"/>
        <w:ind w:left="-15" w:firstLine="0"/>
        <w:rPr>
          <w:rFonts w:asciiTheme="minorHAnsi" w:hAnsiTheme="minorHAnsi" w:cstheme="minorHAnsi"/>
          <w:sz w:val="22"/>
        </w:rPr>
      </w:pPr>
      <w:bookmarkStart w:id="10" w:name="_Toc73228"/>
      <w:r w:rsidRPr="002938DD">
        <w:rPr>
          <w:rFonts w:asciiTheme="minorHAnsi" w:hAnsiTheme="minorHAnsi" w:cstheme="minorHAnsi"/>
          <w:sz w:val="22"/>
        </w:rPr>
        <w:lastRenderedPageBreak/>
        <w:t>SENSITIVITY INDEX</w:t>
      </w:r>
      <w:bookmarkEnd w:id="10"/>
    </w:p>
    <w:p w14:paraId="5DD06D5E" w14:textId="77777777" w:rsidR="00F42D3F" w:rsidRPr="002938DD" w:rsidRDefault="00F42D3F" w:rsidP="00F42D3F">
      <w:pPr>
        <w:spacing w:after="0" w:line="259" w:lineRule="auto"/>
        <w:ind w:left="-57" w:firstLine="0"/>
        <w:jc w:val="left"/>
        <w:rPr>
          <w:rFonts w:asciiTheme="minorHAnsi" w:hAnsiTheme="minorHAnsi" w:cstheme="minorHAnsi"/>
          <w:sz w:val="22"/>
        </w:rPr>
      </w:pPr>
      <w:r w:rsidRPr="002938DD">
        <w:rPr>
          <w:rFonts w:asciiTheme="minorHAnsi" w:hAnsiTheme="minorHAnsi" w:cstheme="minorHAnsi"/>
          <w:noProof/>
          <w:sz w:val="22"/>
          <w:lang w:val="en-IN" w:eastAsia="en-IN"/>
        </w:rPr>
        <w:drawing>
          <wp:inline distT="0" distB="0" distL="0" distR="0" wp14:anchorId="58031E83" wp14:editId="0AB66062">
            <wp:extent cx="6568440" cy="8729473"/>
            <wp:effectExtent l="0" t="0" r="0" b="0"/>
            <wp:docPr id="71116" name="Picture 71116"/>
            <wp:cNvGraphicFramePr/>
            <a:graphic xmlns:a="http://schemas.openxmlformats.org/drawingml/2006/main">
              <a:graphicData uri="http://schemas.openxmlformats.org/drawingml/2006/picture">
                <pic:pic xmlns:pic="http://schemas.openxmlformats.org/drawingml/2006/picture">
                  <pic:nvPicPr>
                    <pic:cNvPr id="71116" name="Picture 71116"/>
                    <pic:cNvPicPr/>
                  </pic:nvPicPr>
                  <pic:blipFill>
                    <a:blip r:embed="rId29"/>
                    <a:stretch>
                      <a:fillRect/>
                    </a:stretch>
                  </pic:blipFill>
                  <pic:spPr>
                    <a:xfrm>
                      <a:off x="0" y="0"/>
                      <a:ext cx="6568440" cy="8729473"/>
                    </a:xfrm>
                    <a:prstGeom prst="rect">
                      <a:avLst/>
                    </a:prstGeom>
                  </pic:spPr>
                </pic:pic>
              </a:graphicData>
            </a:graphic>
          </wp:inline>
        </w:drawing>
      </w:r>
    </w:p>
    <w:p w14:paraId="20008D1C" w14:textId="77777777" w:rsidR="00F42D3F" w:rsidRPr="002938DD" w:rsidRDefault="00F42D3F" w:rsidP="00F42D3F">
      <w:pPr>
        <w:spacing w:after="0" w:line="259" w:lineRule="auto"/>
        <w:ind w:left="-57" w:firstLine="0"/>
        <w:jc w:val="left"/>
        <w:rPr>
          <w:rFonts w:asciiTheme="minorHAnsi" w:hAnsiTheme="minorHAnsi" w:cstheme="minorHAnsi"/>
          <w:sz w:val="22"/>
        </w:rPr>
      </w:pPr>
      <w:r w:rsidRPr="002938DD">
        <w:rPr>
          <w:rFonts w:asciiTheme="minorHAnsi" w:hAnsiTheme="minorHAnsi" w:cstheme="minorHAnsi"/>
          <w:noProof/>
          <w:sz w:val="22"/>
          <w:lang w:val="en-IN" w:eastAsia="en-IN"/>
        </w:rPr>
        <w:lastRenderedPageBreak/>
        <w:drawing>
          <wp:inline distT="0" distB="0" distL="0" distR="0" wp14:anchorId="119C4C72" wp14:editId="342D77C6">
            <wp:extent cx="6306312" cy="5288281"/>
            <wp:effectExtent l="0" t="0" r="0" b="0"/>
            <wp:docPr id="71117" name="Picture 71117"/>
            <wp:cNvGraphicFramePr/>
            <a:graphic xmlns:a="http://schemas.openxmlformats.org/drawingml/2006/main">
              <a:graphicData uri="http://schemas.openxmlformats.org/drawingml/2006/picture">
                <pic:pic xmlns:pic="http://schemas.openxmlformats.org/drawingml/2006/picture">
                  <pic:nvPicPr>
                    <pic:cNvPr id="71117" name="Picture 71117"/>
                    <pic:cNvPicPr/>
                  </pic:nvPicPr>
                  <pic:blipFill>
                    <a:blip r:embed="rId30"/>
                    <a:stretch>
                      <a:fillRect/>
                    </a:stretch>
                  </pic:blipFill>
                  <pic:spPr>
                    <a:xfrm>
                      <a:off x="0" y="0"/>
                      <a:ext cx="6306312" cy="5288281"/>
                    </a:xfrm>
                    <a:prstGeom prst="rect">
                      <a:avLst/>
                    </a:prstGeom>
                  </pic:spPr>
                </pic:pic>
              </a:graphicData>
            </a:graphic>
          </wp:inline>
        </w:drawing>
      </w:r>
    </w:p>
    <w:p w14:paraId="50323C78" w14:textId="77777777" w:rsidR="00F42D3F" w:rsidRDefault="00F42D3F" w:rsidP="00F42D3F">
      <w:pPr>
        <w:spacing w:after="0" w:line="259" w:lineRule="auto"/>
        <w:ind w:left="10" w:right="3649"/>
        <w:jc w:val="right"/>
        <w:rPr>
          <w:rFonts w:asciiTheme="minorHAnsi" w:hAnsiTheme="minorHAnsi" w:cstheme="minorHAnsi"/>
          <w:sz w:val="22"/>
        </w:rPr>
      </w:pPr>
    </w:p>
    <w:p w14:paraId="3246A482" w14:textId="77777777" w:rsidR="00F42D3F" w:rsidRDefault="00F42D3F" w:rsidP="00F42D3F">
      <w:pPr>
        <w:spacing w:after="0" w:line="259" w:lineRule="auto"/>
        <w:ind w:left="10" w:right="3649"/>
        <w:jc w:val="right"/>
        <w:rPr>
          <w:rFonts w:asciiTheme="minorHAnsi" w:hAnsiTheme="minorHAnsi" w:cstheme="minorHAnsi"/>
          <w:sz w:val="22"/>
        </w:rPr>
      </w:pPr>
    </w:p>
    <w:p w14:paraId="5B21CBB1" w14:textId="77777777" w:rsidR="00F42D3F" w:rsidRDefault="00F42D3F" w:rsidP="00F42D3F">
      <w:pPr>
        <w:spacing w:after="0" w:line="259" w:lineRule="auto"/>
        <w:ind w:left="10" w:right="3649"/>
        <w:jc w:val="right"/>
        <w:rPr>
          <w:rFonts w:asciiTheme="minorHAnsi" w:hAnsiTheme="minorHAnsi" w:cstheme="minorHAnsi"/>
          <w:sz w:val="22"/>
        </w:rPr>
      </w:pPr>
    </w:p>
    <w:p w14:paraId="3A90358B" w14:textId="77777777" w:rsidR="00F42D3F" w:rsidRDefault="00F42D3F" w:rsidP="00F42D3F">
      <w:pPr>
        <w:spacing w:after="0" w:line="259" w:lineRule="auto"/>
        <w:ind w:left="10" w:right="3649"/>
        <w:jc w:val="right"/>
        <w:rPr>
          <w:rFonts w:asciiTheme="minorHAnsi" w:hAnsiTheme="minorHAnsi" w:cstheme="minorHAnsi"/>
          <w:sz w:val="22"/>
        </w:rPr>
      </w:pPr>
    </w:p>
    <w:p w14:paraId="4962F315" w14:textId="77777777" w:rsidR="00F42D3F" w:rsidRDefault="00F42D3F" w:rsidP="00F42D3F">
      <w:pPr>
        <w:spacing w:after="0" w:line="259" w:lineRule="auto"/>
        <w:ind w:left="10" w:right="3649"/>
        <w:jc w:val="right"/>
        <w:rPr>
          <w:rFonts w:asciiTheme="minorHAnsi" w:hAnsiTheme="minorHAnsi" w:cstheme="minorHAnsi"/>
          <w:sz w:val="22"/>
        </w:rPr>
      </w:pPr>
    </w:p>
    <w:p w14:paraId="74144172" w14:textId="77777777" w:rsidR="00F42D3F" w:rsidRDefault="00F42D3F" w:rsidP="00F42D3F">
      <w:pPr>
        <w:spacing w:after="0" w:line="259" w:lineRule="auto"/>
        <w:ind w:left="10" w:right="3649"/>
        <w:jc w:val="right"/>
        <w:rPr>
          <w:rFonts w:asciiTheme="minorHAnsi" w:hAnsiTheme="minorHAnsi" w:cstheme="minorHAnsi"/>
          <w:sz w:val="22"/>
        </w:rPr>
      </w:pPr>
    </w:p>
    <w:p w14:paraId="481FA3EE" w14:textId="77777777" w:rsidR="00F42D3F" w:rsidRDefault="00F42D3F" w:rsidP="00F42D3F">
      <w:pPr>
        <w:spacing w:after="0" w:line="259" w:lineRule="auto"/>
        <w:ind w:left="10" w:right="3649"/>
        <w:jc w:val="right"/>
        <w:rPr>
          <w:rFonts w:asciiTheme="minorHAnsi" w:hAnsiTheme="minorHAnsi" w:cstheme="minorHAnsi"/>
          <w:sz w:val="22"/>
        </w:rPr>
      </w:pPr>
    </w:p>
    <w:p w14:paraId="00E0C27F" w14:textId="77777777" w:rsidR="00F42D3F" w:rsidRDefault="00F42D3F" w:rsidP="00F42D3F">
      <w:pPr>
        <w:spacing w:after="0" w:line="259" w:lineRule="auto"/>
        <w:ind w:left="10" w:right="3649"/>
        <w:jc w:val="right"/>
        <w:rPr>
          <w:rFonts w:asciiTheme="minorHAnsi" w:hAnsiTheme="minorHAnsi" w:cstheme="minorHAnsi"/>
          <w:sz w:val="22"/>
        </w:rPr>
      </w:pPr>
    </w:p>
    <w:p w14:paraId="49923E3B" w14:textId="77777777" w:rsidR="00F42D3F" w:rsidRDefault="00F42D3F" w:rsidP="00F42D3F">
      <w:pPr>
        <w:spacing w:after="0" w:line="259" w:lineRule="auto"/>
        <w:ind w:left="10" w:right="3649"/>
        <w:jc w:val="right"/>
        <w:rPr>
          <w:rFonts w:asciiTheme="minorHAnsi" w:hAnsiTheme="minorHAnsi" w:cstheme="minorHAnsi"/>
          <w:sz w:val="22"/>
        </w:rPr>
      </w:pPr>
    </w:p>
    <w:p w14:paraId="0A6A2AD7" w14:textId="77777777" w:rsidR="00F42D3F" w:rsidRDefault="00F42D3F" w:rsidP="00F42D3F">
      <w:pPr>
        <w:spacing w:after="0" w:line="259" w:lineRule="auto"/>
        <w:ind w:left="10" w:right="3649"/>
        <w:jc w:val="right"/>
        <w:rPr>
          <w:rFonts w:asciiTheme="minorHAnsi" w:hAnsiTheme="minorHAnsi" w:cstheme="minorHAnsi"/>
          <w:sz w:val="22"/>
        </w:rPr>
      </w:pPr>
    </w:p>
    <w:p w14:paraId="25FA2B09" w14:textId="77777777" w:rsidR="00F42D3F" w:rsidRDefault="00F42D3F" w:rsidP="00F42D3F">
      <w:pPr>
        <w:spacing w:after="0" w:line="259" w:lineRule="auto"/>
        <w:ind w:left="10" w:right="3649"/>
        <w:jc w:val="right"/>
        <w:rPr>
          <w:rFonts w:asciiTheme="minorHAnsi" w:hAnsiTheme="minorHAnsi" w:cstheme="minorHAnsi"/>
          <w:sz w:val="22"/>
        </w:rPr>
      </w:pPr>
    </w:p>
    <w:p w14:paraId="0951C334" w14:textId="77777777" w:rsidR="00F42D3F" w:rsidRDefault="00F42D3F" w:rsidP="00F42D3F">
      <w:pPr>
        <w:spacing w:after="0" w:line="259" w:lineRule="auto"/>
        <w:ind w:left="10" w:right="3649"/>
        <w:jc w:val="right"/>
        <w:rPr>
          <w:rFonts w:asciiTheme="minorHAnsi" w:hAnsiTheme="minorHAnsi" w:cstheme="minorHAnsi"/>
          <w:sz w:val="22"/>
        </w:rPr>
      </w:pPr>
    </w:p>
    <w:p w14:paraId="20BA4795" w14:textId="77777777" w:rsidR="00F42D3F" w:rsidRDefault="00F42D3F" w:rsidP="00F42D3F">
      <w:pPr>
        <w:spacing w:after="0" w:line="259" w:lineRule="auto"/>
        <w:ind w:left="10" w:right="3649"/>
        <w:jc w:val="right"/>
        <w:rPr>
          <w:rFonts w:asciiTheme="minorHAnsi" w:hAnsiTheme="minorHAnsi" w:cstheme="minorHAnsi"/>
          <w:sz w:val="22"/>
        </w:rPr>
      </w:pPr>
    </w:p>
    <w:p w14:paraId="2558E09E" w14:textId="77777777" w:rsidR="00F42D3F" w:rsidRDefault="00F42D3F" w:rsidP="00F42D3F">
      <w:pPr>
        <w:spacing w:after="0" w:line="259" w:lineRule="auto"/>
        <w:ind w:left="10" w:right="3649"/>
        <w:jc w:val="right"/>
        <w:rPr>
          <w:rFonts w:asciiTheme="minorHAnsi" w:hAnsiTheme="minorHAnsi" w:cstheme="minorHAnsi"/>
          <w:sz w:val="22"/>
        </w:rPr>
      </w:pPr>
    </w:p>
    <w:p w14:paraId="5DADDDCC" w14:textId="77777777" w:rsidR="00F42D3F" w:rsidRDefault="00F42D3F" w:rsidP="00F42D3F">
      <w:pPr>
        <w:spacing w:after="0" w:line="259" w:lineRule="auto"/>
        <w:ind w:left="10" w:right="3649"/>
        <w:jc w:val="right"/>
        <w:rPr>
          <w:rFonts w:asciiTheme="minorHAnsi" w:hAnsiTheme="minorHAnsi" w:cstheme="minorHAnsi"/>
          <w:sz w:val="22"/>
        </w:rPr>
      </w:pPr>
    </w:p>
    <w:p w14:paraId="7222B120" w14:textId="77777777" w:rsidR="00F42D3F" w:rsidRDefault="00F42D3F" w:rsidP="00F42D3F">
      <w:pPr>
        <w:spacing w:after="0" w:line="259" w:lineRule="auto"/>
        <w:ind w:left="10" w:right="3649"/>
        <w:jc w:val="right"/>
        <w:rPr>
          <w:rFonts w:asciiTheme="minorHAnsi" w:hAnsiTheme="minorHAnsi" w:cstheme="minorHAnsi"/>
          <w:sz w:val="22"/>
        </w:rPr>
      </w:pPr>
    </w:p>
    <w:p w14:paraId="37F2068C" w14:textId="77777777" w:rsidR="00F42D3F" w:rsidRDefault="00F42D3F" w:rsidP="00F42D3F">
      <w:pPr>
        <w:spacing w:after="0" w:line="259" w:lineRule="auto"/>
        <w:ind w:left="10" w:right="3649"/>
        <w:jc w:val="right"/>
        <w:rPr>
          <w:rFonts w:asciiTheme="minorHAnsi" w:hAnsiTheme="minorHAnsi" w:cstheme="minorHAnsi"/>
          <w:sz w:val="22"/>
        </w:rPr>
      </w:pPr>
    </w:p>
    <w:p w14:paraId="5AF1EE51" w14:textId="77777777" w:rsidR="00F42D3F" w:rsidRDefault="00F42D3F" w:rsidP="00F42D3F">
      <w:pPr>
        <w:spacing w:after="0" w:line="259" w:lineRule="auto"/>
        <w:ind w:left="10" w:right="3649"/>
        <w:jc w:val="right"/>
        <w:rPr>
          <w:rFonts w:asciiTheme="minorHAnsi" w:hAnsiTheme="minorHAnsi" w:cstheme="minorHAnsi"/>
          <w:sz w:val="22"/>
        </w:rPr>
      </w:pPr>
    </w:p>
    <w:p w14:paraId="0E5081E1" w14:textId="77777777" w:rsidR="00F42D3F" w:rsidRDefault="00F42D3F" w:rsidP="00F42D3F">
      <w:pPr>
        <w:spacing w:after="0" w:line="259" w:lineRule="auto"/>
        <w:ind w:left="10" w:right="3649"/>
        <w:jc w:val="right"/>
        <w:rPr>
          <w:rFonts w:asciiTheme="minorHAnsi" w:hAnsiTheme="minorHAnsi" w:cstheme="minorHAnsi"/>
          <w:sz w:val="22"/>
        </w:rPr>
      </w:pPr>
    </w:p>
    <w:p w14:paraId="41935028" w14:textId="77777777" w:rsidR="00F42D3F" w:rsidRDefault="00F42D3F" w:rsidP="00F42D3F">
      <w:pPr>
        <w:spacing w:after="0" w:line="259" w:lineRule="auto"/>
        <w:ind w:left="10" w:right="3649"/>
        <w:jc w:val="right"/>
        <w:rPr>
          <w:rFonts w:asciiTheme="minorHAnsi" w:hAnsiTheme="minorHAnsi" w:cstheme="minorHAnsi"/>
          <w:sz w:val="22"/>
        </w:rPr>
      </w:pPr>
    </w:p>
    <w:p w14:paraId="4B76E9F2" w14:textId="77777777" w:rsidR="00F42D3F" w:rsidRDefault="00F42D3F" w:rsidP="00F42D3F">
      <w:pPr>
        <w:spacing w:after="0" w:line="259" w:lineRule="auto"/>
        <w:ind w:left="10" w:right="3649"/>
        <w:jc w:val="right"/>
        <w:rPr>
          <w:rFonts w:asciiTheme="minorHAnsi" w:hAnsiTheme="minorHAnsi" w:cstheme="minorHAnsi"/>
          <w:sz w:val="22"/>
        </w:rPr>
      </w:pPr>
    </w:p>
    <w:p w14:paraId="2BF9B378" w14:textId="77777777" w:rsidR="00F42D3F" w:rsidRDefault="00F42D3F" w:rsidP="00F42D3F">
      <w:pPr>
        <w:spacing w:after="0" w:line="259" w:lineRule="auto"/>
        <w:ind w:left="10" w:right="3649"/>
        <w:jc w:val="right"/>
        <w:rPr>
          <w:rFonts w:asciiTheme="minorHAnsi" w:hAnsiTheme="minorHAnsi" w:cstheme="minorHAnsi"/>
          <w:sz w:val="22"/>
        </w:rPr>
      </w:pPr>
    </w:p>
    <w:p w14:paraId="2566D22B" w14:textId="77777777" w:rsidR="00F42D3F" w:rsidRDefault="00F42D3F" w:rsidP="00F42D3F">
      <w:pPr>
        <w:spacing w:after="0" w:line="259" w:lineRule="auto"/>
        <w:ind w:left="10" w:right="3649"/>
        <w:jc w:val="right"/>
        <w:rPr>
          <w:rFonts w:asciiTheme="minorHAnsi" w:hAnsiTheme="minorHAnsi" w:cstheme="minorHAnsi"/>
          <w:sz w:val="22"/>
        </w:rPr>
      </w:pPr>
      <w:r w:rsidRPr="002938DD">
        <w:rPr>
          <w:rFonts w:asciiTheme="minorHAnsi" w:hAnsiTheme="minorHAnsi" w:cstheme="minorHAnsi"/>
          <w:sz w:val="22"/>
        </w:rPr>
        <w:t>Table 4.3: Adopted data and Reference</w:t>
      </w:r>
    </w:p>
    <w:p w14:paraId="749991B6" w14:textId="77777777" w:rsidR="00F42D3F" w:rsidRPr="002938DD" w:rsidRDefault="00F42D3F" w:rsidP="00F42D3F">
      <w:pPr>
        <w:spacing w:after="0" w:line="259" w:lineRule="auto"/>
        <w:ind w:left="10" w:right="3649"/>
        <w:jc w:val="right"/>
        <w:rPr>
          <w:rFonts w:asciiTheme="minorHAnsi" w:hAnsiTheme="minorHAnsi" w:cstheme="minorHAnsi"/>
          <w:sz w:val="22"/>
        </w:rPr>
      </w:pPr>
    </w:p>
    <w:tbl>
      <w:tblPr>
        <w:tblStyle w:val="TableGrid"/>
        <w:tblW w:w="7788" w:type="dxa"/>
        <w:tblInd w:w="4" w:type="dxa"/>
        <w:tblCellMar>
          <w:top w:w="141" w:type="dxa"/>
          <w:left w:w="124" w:type="dxa"/>
          <w:bottom w:w="76" w:type="dxa"/>
          <w:right w:w="123" w:type="dxa"/>
        </w:tblCellMar>
        <w:tblLook w:val="04A0" w:firstRow="1" w:lastRow="0" w:firstColumn="1" w:lastColumn="0" w:noHBand="0" w:noVBand="1"/>
      </w:tblPr>
      <w:tblGrid>
        <w:gridCol w:w="1915"/>
        <w:gridCol w:w="1249"/>
        <w:gridCol w:w="2188"/>
        <w:gridCol w:w="2436"/>
      </w:tblGrid>
      <w:tr w:rsidR="00F42D3F" w:rsidRPr="002938DD" w14:paraId="0188E9EE"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4277E801" w14:textId="77777777" w:rsidR="00F42D3F" w:rsidRPr="002938DD" w:rsidRDefault="00F42D3F" w:rsidP="007F11DA">
            <w:pPr>
              <w:spacing w:after="0" w:line="259" w:lineRule="auto"/>
              <w:ind w:left="0" w:firstLine="0"/>
              <w:rPr>
                <w:rFonts w:asciiTheme="minorHAnsi" w:hAnsiTheme="minorHAnsi" w:cstheme="minorHAnsi"/>
                <w:sz w:val="22"/>
              </w:rPr>
            </w:pPr>
            <w:r w:rsidRPr="002938DD">
              <w:rPr>
                <w:rFonts w:asciiTheme="minorHAnsi" w:hAnsiTheme="minorHAnsi" w:cstheme="minorHAnsi"/>
                <w:sz w:val="22"/>
              </w:rPr>
              <w:t>PARAMETERS</w:t>
            </w:r>
          </w:p>
        </w:tc>
        <w:tc>
          <w:tcPr>
            <w:tcW w:w="1249" w:type="dxa"/>
            <w:tcBorders>
              <w:top w:val="single" w:sz="3" w:space="0" w:color="000000"/>
              <w:left w:val="single" w:sz="3" w:space="0" w:color="000000"/>
              <w:bottom w:val="single" w:sz="3" w:space="0" w:color="000000"/>
              <w:right w:val="single" w:sz="3" w:space="0" w:color="000000"/>
            </w:tcBorders>
          </w:tcPr>
          <w:p w14:paraId="0D0C55FE" w14:textId="77777777" w:rsidR="00F42D3F" w:rsidRPr="002938DD" w:rsidRDefault="00F42D3F" w:rsidP="007F11DA">
            <w:pPr>
              <w:spacing w:after="0" w:line="259" w:lineRule="auto"/>
              <w:ind w:left="98" w:firstLine="0"/>
              <w:jc w:val="left"/>
              <w:rPr>
                <w:rFonts w:asciiTheme="minorHAnsi" w:hAnsiTheme="minorHAnsi" w:cstheme="minorHAnsi"/>
                <w:sz w:val="22"/>
              </w:rPr>
            </w:pPr>
            <w:r w:rsidRPr="002938DD">
              <w:rPr>
                <w:rFonts w:asciiTheme="minorHAnsi" w:hAnsiTheme="minorHAnsi" w:cstheme="minorHAnsi"/>
                <w:sz w:val="22"/>
              </w:rPr>
              <w:t>VALUE</w:t>
            </w:r>
          </w:p>
        </w:tc>
        <w:tc>
          <w:tcPr>
            <w:tcW w:w="2188" w:type="dxa"/>
            <w:tcBorders>
              <w:top w:val="single" w:sz="3" w:space="0" w:color="000000"/>
              <w:left w:val="single" w:sz="3" w:space="0" w:color="000000"/>
              <w:bottom w:val="single" w:sz="3" w:space="0" w:color="000000"/>
              <w:right w:val="single" w:sz="3" w:space="0" w:color="000000"/>
            </w:tcBorders>
          </w:tcPr>
          <w:p w14:paraId="2D4BACC5"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REFERENCE</w:t>
            </w:r>
          </w:p>
        </w:tc>
        <w:tc>
          <w:tcPr>
            <w:tcW w:w="2436" w:type="dxa"/>
            <w:tcBorders>
              <w:top w:val="single" w:sz="3" w:space="0" w:color="000000"/>
              <w:left w:val="single" w:sz="3" w:space="0" w:color="000000"/>
              <w:bottom w:val="single" w:sz="3" w:space="0" w:color="000000"/>
              <w:right w:val="single" w:sz="3" w:space="0" w:color="000000"/>
            </w:tcBorders>
          </w:tcPr>
          <w:p w14:paraId="4B2FBD95" w14:textId="77777777" w:rsidR="00F42D3F" w:rsidRPr="002938DD" w:rsidRDefault="00F42D3F" w:rsidP="007F11DA">
            <w:pPr>
              <w:spacing w:after="0" w:line="259" w:lineRule="auto"/>
              <w:ind w:left="0" w:firstLine="0"/>
              <w:rPr>
                <w:rFonts w:asciiTheme="minorHAnsi" w:hAnsiTheme="minorHAnsi" w:cstheme="minorHAnsi"/>
                <w:sz w:val="22"/>
              </w:rPr>
            </w:pPr>
            <w:r w:rsidRPr="002938DD">
              <w:rPr>
                <w:rFonts w:asciiTheme="minorHAnsi" w:hAnsiTheme="minorHAnsi" w:cstheme="minorHAnsi"/>
                <w:sz w:val="22"/>
              </w:rPr>
              <w:t>SENSITIVITY SIGN</w:t>
            </w:r>
          </w:p>
        </w:tc>
      </w:tr>
      <w:tr w:rsidR="00F42D3F" w:rsidRPr="002938DD" w14:paraId="3EE4EB17"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7C82F90B" w14:textId="77777777" w:rsidR="00F42D3F" w:rsidRPr="002938DD" w:rsidRDefault="00F42D3F" w:rsidP="007F11DA">
            <w:pPr>
              <w:spacing w:after="0" w:line="259" w:lineRule="auto"/>
              <w:ind w:left="0" w:right="10" w:firstLine="0"/>
              <w:jc w:val="center"/>
              <w:rPr>
                <w:rFonts w:asciiTheme="minorHAnsi" w:hAnsiTheme="minorHAnsi" w:cstheme="minorHAnsi"/>
                <w:sz w:val="22"/>
              </w:rPr>
            </w:pPr>
            <w:r w:rsidRPr="002938DD">
              <w:rPr>
                <w:rFonts w:asciiTheme="minorHAnsi" w:hAnsiTheme="minorHAnsi" w:cstheme="minorHAnsi"/>
                <w:i/>
                <w:sz w:val="22"/>
              </w:rPr>
              <w:t>β</w:t>
            </w:r>
            <w:r w:rsidRPr="002938DD">
              <w:rPr>
                <w:rFonts w:asciiTheme="minorHAnsi" w:hAnsiTheme="minorHAnsi" w:cstheme="minorHAnsi"/>
                <w:sz w:val="22"/>
                <w:vertAlign w:val="subscript"/>
              </w:rPr>
              <w:t>1</w:t>
            </w:r>
          </w:p>
        </w:tc>
        <w:tc>
          <w:tcPr>
            <w:tcW w:w="1249" w:type="dxa"/>
            <w:tcBorders>
              <w:top w:val="single" w:sz="3" w:space="0" w:color="000000"/>
              <w:left w:val="single" w:sz="3" w:space="0" w:color="000000"/>
              <w:bottom w:val="single" w:sz="3" w:space="0" w:color="000000"/>
              <w:right w:val="single" w:sz="3" w:space="0" w:color="000000"/>
            </w:tcBorders>
          </w:tcPr>
          <w:p w14:paraId="479913EE"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0.2</w:t>
            </w:r>
          </w:p>
        </w:tc>
        <w:tc>
          <w:tcPr>
            <w:tcW w:w="2188" w:type="dxa"/>
            <w:tcBorders>
              <w:top w:val="single" w:sz="3" w:space="0" w:color="000000"/>
              <w:left w:val="single" w:sz="3" w:space="0" w:color="000000"/>
              <w:bottom w:val="single" w:sz="3" w:space="0" w:color="000000"/>
              <w:right w:val="single" w:sz="3" w:space="0" w:color="000000"/>
            </w:tcBorders>
          </w:tcPr>
          <w:p w14:paraId="569E7D48" w14:textId="77777777" w:rsidR="00F42D3F" w:rsidRPr="002938DD" w:rsidRDefault="00F42D3F" w:rsidP="007F11DA">
            <w:pPr>
              <w:spacing w:after="0" w:line="259" w:lineRule="auto"/>
              <w:ind w:left="0" w:firstLine="0"/>
              <w:jc w:val="left"/>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 2016</w:t>
            </w:r>
          </w:p>
        </w:tc>
        <w:tc>
          <w:tcPr>
            <w:tcW w:w="2436" w:type="dxa"/>
            <w:tcBorders>
              <w:top w:val="single" w:sz="3" w:space="0" w:color="000000"/>
              <w:left w:val="single" w:sz="3" w:space="0" w:color="000000"/>
              <w:bottom w:val="single" w:sz="3" w:space="0" w:color="000000"/>
              <w:right w:val="single" w:sz="3" w:space="0" w:color="000000"/>
            </w:tcBorders>
          </w:tcPr>
          <w:p w14:paraId="19391B9C"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20844529"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6F1BACC4"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i/>
                <w:sz w:val="22"/>
              </w:rPr>
              <w:t>µ</w:t>
            </w:r>
          </w:p>
        </w:tc>
        <w:tc>
          <w:tcPr>
            <w:tcW w:w="1249" w:type="dxa"/>
            <w:tcBorders>
              <w:top w:val="single" w:sz="3" w:space="0" w:color="000000"/>
              <w:left w:val="single" w:sz="3" w:space="0" w:color="000000"/>
              <w:bottom w:val="single" w:sz="3" w:space="0" w:color="000000"/>
              <w:right w:val="single" w:sz="3" w:space="0" w:color="000000"/>
            </w:tcBorders>
          </w:tcPr>
          <w:p w14:paraId="13BFCC20" w14:textId="77777777" w:rsidR="00F42D3F" w:rsidRPr="002938DD" w:rsidRDefault="00F42D3F" w:rsidP="007F11DA">
            <w:pPr>
              <w:spacing w:after="0" w:line="259" w:lineRule="auto"/>
              <w:ind w:left="0" w:firstLine="0"/>
              <w:jc w:val="left"/>
              <w:rPr>
                <w:rFonts w:asciiTheme="minorHAnsi" w:hAnsiTheme="minorHAnsi" w:cstheme="minorHAnsi"/>
                <w:sz w:val="22"/>
              </w:rPr>
            </w:pPr>
            <w:r w:rsidRPr="002938DD">
              <w:rPr>
                <w:rFonts w:asciiTheme="minorHAnsi" w:hAnsiTheme="minorHAnsi" w:cstheme="minorHAnsi"/>
                <w:sz w:val="22"/>
              </w:rPr>
              <w:t>0.0000391</w:t>
            </w:r>
          </w:p>
        </w:tc>
        <w:tc>
          <w:tcPr>
            <w:tcW w:w="2188" w:type="dxa"/>
            <w:tcBorders>
              <w:top w:val="single" w:sz="3" w:space="0" w:color="000000"/>
              <w:left w:val="single" w:sz="3" w:space="0" w:color="000000"/>
              <w:bottom w:val="single" w:sz="3" w:space="0" w:color="000000"/>
              <w:right w:val="single" w:sz="3" w:space="0" w:color="000000"/>
            </w:tcBorders>
          </w:tcPr>
          <w:p w14:paraId="400690E9"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Liu et al. 2017</w:t>
            </w:r>
          </w:p>
        </w:tc>
        <w:tc>
          <w:tcPr>
            <w:tcW w:w="2436" w:type="dxa"/>
            <w:tcBorders>
              <w:top w:val="single" w:sz="3" w:space="0" w:color="000000"/>
              <w:left w:val="single" w:sz="3" w:space="0" w:color="000000"/>
              <w:bottom w:val="single" w:sz="3" w:space="0" w:color="000000"/>
              <w:right w:val="single" w:sz="3" w:space="0" w:color="000000"/>
            </w:tcBorders>
          </w:tcPr>
          <w:p w14:paraId="56F217B4"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7B040EFE"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0D5DF789" w14:textId="77777777" w:rsidR="00F42D3F" w:rsidRPr="002938DD" w:rsidRDefault="00F42D3F" w:rsidP="007F11DA">
            <w:pPr>
              <w:spacing w:after="0" w:line="259" w:lineRule="auto"/>
              <w:ind w:left="0" w:right="10" w:firstLine="0"/>
              <w:jc w:val="center"/>
              <w:rPr>
                <w:rFonts w:asciiTheme="minorHAnsi" w:hAnsiTheme="minorHAnsi" w:cstheme="minorHAnsi"/>
                <w:sz w:val="22"/>
              </w:rPr>
            </w:pPr>
            <w:r w:rsidRPr="002938DD">
              <w:rPr>
                <w:rFonts w:asciiTheme="minorHAnsi" w:hAnsiTheme="minorHAnsi" w:cstheme="minorHAnsi"/>
                <w:i/>
                <w:sz w:val="22"/>
              </w:rPr>
              <w:t>β</w:t>
            </w:r>
            <w:r w:rsidRPr="002938DD">
              <w:rPr>
                <w:rFonts w:asciiTheme="minorHAnsi" w:hAnsiTheme="minorHAnsi" w:cstheme="minorHAnsi"/>
                <w:sz w:val="22"/>
                <w:vertAlign w:val="subscript"/>
              </w:rPr>
              <w:t>2</w:t>
            </w:r>
          </w:p>
        </w:tc>
        <w:tc>
          <w:tcPr>
            <w:tcW w:w="1249" w:type="dxa"/>
            <w:tcBorders>
              <w:top w:val="single" w:sz="3" w:space="0" w:color="000000"/>
              <w:left w:val="single" w:sz="3" w:space="0" w:color="000000"/>
              <w:bottom w:val="single" w:sz="3" w:space="0" w:color="000000"/>
              <w:right w:val="single" w:sz="3" w:space="0" w:color="000000"/>
            </w:tcBorders>
          </w:tcPr>
          <w:p w14:paraId="68EDFABD"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0.4</w:t>
            </w:r>
          </w:p>
        </w:tc>
        <w:tc>
          <w:tcPr>
            <w:tcW w:w="2188" w:type="dxa"/>
            <w:tcBorders>
              <w:top w:val="single" w:sz="3" w:space="0" w:color="000000"/>
              <w:left w:val="single" w:sz="3" w:space="0" w:color="000000"/>
              <w:bottom w:val="single" w:sz="3" w:space="0" w:color="000000"/>
              <w:right w:val="single" w:sz="3" w:space="0" w:color="000000"/>
            </w:tcBorders>
          </w:tcPr>
          <w:p w14:paraId="0CB918CD" w14:textId="77777777" w:rsidR="00F42D3F" w:rsidRPr="002938DD" w:rsidRDefault="00F42D3F" w:rsidP="007F11DA">
            <w:pPr>
              <w:spacing w:after="0" w:line="259" w:lineRule="auto"/>
              <w:ind w:left="0" w:firstLine="0"/>
              <w:jc w:val="left"/>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 2016</w:t>
            </w:r>
          </w:p>
        </w:tc>
        <w:tc>
          <w:tcPr>
            <w:tcW w:w="2436" w:type="dxa"/>
            <w:tcBorders>
              <w:top w:val="single" w:sz="3" w:space="0" w:color="000000"/>
              <w:left w:val="single" w:sz="3" w:space="0" w:color="000000"/>
              <w:bottom w:val="single" w:sz="3" w:space="0" w:color="000000"/>
              <w:right w:val="single" w:sz="3" w:space="0" w:color="000000"/>
            </w:tcBorders>
          </w:tcPr>
          <w:p w14:paraId="33F938C8"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2970F61F"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vAlign w:val="bottom"/>
          </w:tcPr>
          <w:p w14:paraId="65C02B45" w14:textId="77777777" w:rsidR="00F42D3F" w:rsidRPr="002938DD" w:rsidRDefault="00F42D3F" w:rsidP="007F11DA">
            <w:pPr>
              <w:spacing w:after="0" w:line="259" w:lineRule="auto"/>
              <w:ind w:left="0" w:right="10" w:firstLine="0"/>
              <w:jc w:val="center"/>
              <w:rPr>
                <w:rFonts w:asciiTheme="minorHAnsi" w:hAnsiTheme="minorHAnsi" w:cstheme="minorHAnsi"/>
                <w:sz w:val="22"/>
              </w:rPr>
            </w:pPr>
            <w:r w:rsidRPr="002938DD">
              <w:rPr>
                <w:rFonts w:asciiTheme="minorHAnsi" w:hAnsiTheme="minorHAnsi" w:cstheme="minorHAnsi"/>
                <w:i/>
                <w:sz w:val="22"/>
              </w:rPr>
              <w:t>η</w:t>
            </w:r>
            <w:r w:rsidRPr="002938DD">
              <w:rPr>
                <w:rFonts w:asciiTheme="minorHAnsi" w:hAnsiTheme="minorHAnsi" w:cstheme="minorHAnsi"/>
                <w:sz w:val="22"/>
                <w:vertAlign w:val="subscript"/>
              </w:rPr>
              <w:t>1</w:t>
            </w:r>
          </w:p>
        </w:tc>
        <w:tc>
          <w:tcPr>
            <w:tcW w:w="1249" w:type="dxa"/>
            <w:tcBorders>
              <w:top w:val="single" w:sz="3" w:space="0" w:color="000000"/>
              <w:left w:val="single" w:sz="3" w:space="0" w:color="000000"/>
              <w:bottom w:val="single" w:sz="3" w:space="0" w:color="000000"/>
              <w:right w:val="single" w:sz="3" w:space="0" w:color="000000"/>
            </w:tcBorders>
          </w:tcPr>
          <w:p w14:paraId="1848DFCB"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0.08</w:t>
            </w:r>
          </w:p>
        </w:tc>
        <w:tc>
          <w:tcPr>
            <w:tcW w:w="2188" w:type="dxa"/>
            <w:tcBorders>
              <w:top w:val="single" w:sz="3" w:space="0" w:color="000000"/>
              <w:left w:val="single" w:sz="3" w:space="0" w:color="000000"/>
              <w:bottom w:val="single" w:sz="3" w:space="0" w:color="000000"/>
              <w:right w:val="single" w:sz="3" w:space="0" w:color="000000"/>
            </w:tcBorders>
          </w:tcPr>
          <w:p w14:paraId="3EBE2D89" w14:textId="77777777" w:rsidR="00F42D3F" w:rsidRPr="002938DD" w:rsidRDefault="00F42D3F" w:rsidP="007F11DA">
            <w:pPr>
              <w:spacing w:after="0" w:line="259" w:lineRule="auto"/>
              <w:ind w:left="28" w:firstLine="0"/>
              <w:jc w:val="left"/>
              <w:rPr>
                <w:rFonts w:asciiTheme="minorHAnsi" w:hAnsiTheme="minorHAnsi" w:cstheme="minorHAnsi"/>
                <w:sz w:val="22"/>
              </w:rPr>
            </w:pPr>
            <w:proofErr w:type="spellStart"/>
            <w:r w:rsidRPr="002938DD">
              <w:rPr>
                <w:rFonts w:asciiTheme="minorHAnsi" w:hAnsiTheme="minorHAnsi" w:cstheme="minorHAnsi"/>
                <w:sz w:val="22"/>
              </w:rPr>
              <w:t>Hichan</w:t>
            </w:r>
            <w:proofErr w:type="spellEnd"/>
            <w:r w:rsidRPr="002938DD">
              <w:rPr>
                <w:rFonts w:asciiTheme="minorHAnsi" w:hAnsiTheme="minorHAnsi" w:cstheme="minorHAnsi"/>
                <w:sz w:val="22"/>
              </w:rPr>
              <w:t xml:space="preserve"> et al. 2023</w:t>
            </w:r>
          </w:p>
        </w:tc>
        <w:tc>
          <w:tcPr>
            <w:tcW w:w="2436" w:type="dxa"/>
            <w:tcBorders>
              <w:top w:val="single" w:sz="3" w:space="0" w:color="000000"/>
              <w:left w:val="single" w:sz="3" w:space="0" w:color="000000"/>
              <w:bottom w:val="single" w:sz="3" w:space="0" w:color="000000"/>
              <w:right w:val="single" w:sz="3" w:space="0" w:color="000000"/>
            </w:tcBorders>
          </w:tcPr>
          <w:p w14:paraId="20E5C2DA"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0C674620"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vAlign w:val="bottom"/>
          </w:tcPr>
          <w:p w14:paraId="6D9EBD54" w14:textId="77777777" w:rsidR="00F42D3F" w:rsidRPr="002938DD" w:rsidRDefault="00F42D3F" w:rsidP="007F11DA">
            <w:pPr>
              <w:spacing w:after="0" w:line="259" w:lineRule="auto"/>
              <w:ind w:left="0" w:right="10" w:firstLine="0"/>
              <w:jc w:val="center"/>
              <w:rPr>
                <w:rFonts w:asciiTheme="minorHAnsi" w:hAnsiTheme="minorHAnsi" w:cstheme="minorHAnsi"/>
                <w:sz w:val="22"/>
              </w:rPr>
            </w:pPr>
            <w:r w:rsidRPr="002938DD">
              <w:rPr>
                <w:rFonts w:asciiTheme="minorHAnsi" w:hAnsiTheme="minorHAnsi" w:cstheme="minorHAnsi"/>
                <w:i/>
                <w:sz w:val="22"/>
              </w:rPr>
              <w:t>η</w:t>
            </w:r>
            <w:r w:rsidRPr="002938DD">
              <w:rPr>
                <w:rFonts w:asciiTheme="minorHAnsi" w:hAnsiTheme="minorHAnsi" w:cstheme="minorHAnsi"/>
                <w:sz w:val="22"/>
                <w:vertAlign w:val="subscript"/>
              </w:rPr>
              <w:t>2</w:t>
            </w:r>
          </w:p>
        </w:tc>
        <w:tc>
          <w:tcPr>
            <w:tcW w:w="1249" w:type="dxa"/>
            <w:tcBorders>
              <w:top w:val="single" w:sz="3" w:space="0" w:color="000000"/>
              <w:left w:val="single" w:sz="3" w:space="0" w:color="000000"/>
              <w:bottom w:val="single" w:sz="3" w:space="0" w:color="000000"/>
              <w:right w:val="single" w:sz="3" w:space="0" w:color="000000"/>
            </w:tcBorders>
          </w:tcPr>
          <w:p w14:paraId="7DD236F3"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0.2</w:t>
            </w:r>
          </w:p>
        </w:tc>
        <w:tc>
          <w:tcPr>
            <w:tcW w:w="2188" w:type="dxa"/>
            <w:tcBorders>
              <w:top w:val="single" w:sz="3" w:space="0" w:color="000000"/>
              <w:left w:val="single" w:sz="3" w:space="0" w:color="000000"/>
              <w:bottom w:val="single" w:sz="3" w:space="0" w:color="000000"/>
              <w:right w:val="single" w:sz="3" w:space="0" w:color="000000"/>
            </w:tcBorders>
          </w:tcPr>
          <w:p w14:paraId="0492F6CD"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Assumed</w:t>
            </w:r>
          </w:p>
        </w:tc>
        <w:tc>
          <w:tcPr>
            <w:tcW w:w="2436" w:type="dxa"/>
            <w:tcBorders>
              <w:top w:val="single" w:sz="3" w:space="0" w:color="000000"/>
              <w:left w:val="single" w:sz="3" w:space="0" w:color="000000"/>
              <w:bottom w:val="single" w:sz="3" w:space="0" w:color="000000"/>
              <w:right w:val="single" w:sz="3" w:space="0" w:color="000000"/>
            </w:tcBorders>
          </w:tcPr>
          <w:p w14:paraId="1512C6F4"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52BF2ACC"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70F9F80A"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i/>
                <w:sz w:val="22"/>
              </w:rPr>
              <w:t>Ρ</w:t>
            </w:r>
          </w:p>
        </w:tc>
        <w:tc>
          <w:tcPr>
            <w:tcW w:w="1249" w:type="dxa"/>
            <w:tcBorders>
              <w:top w:val="single" w:sz="3" w:space="0" w:color="000000"/>
              <w:left w:val="single" w:sz="3" w:space="0" w:color="000000"/>
              <w:bottom w:val="single" w:sz="3" w:space="0" w:color="000000"/>
              <w:right w:val="single" w:sz="3" w:space="0" w:color="000000"/>
            </w:tcBorders>
          </w:tcPr>
          <w:p w14:paraId="40AD7D3C" w14:textId="77777777" w:rsidR="00F42D3F" w:rsidRPr="002938DD" w:rsidRDefault="00F42D3F" w:rsidP="007F11DA">
            <w:pPr>
              <w:spacing w:after="160" w:line="259" w:lineRule="auto"/>
              <w:ind w:left="0" w:firstLine="0"/>
              <w:jc w:val="left"/>
              <w:rPr>
                <w:rFonts w:asciiTheme="minorHAnsi" w:hAnsiTheme="minorHAnsi" w:cstheme="minorHAnsi"/>
                <w:sz w:val="22"/>
              </w:rPr>
            </w:pPr>
          </w:p>
        </w:tc>
        <w:tc>
          <w:tcPr>
            <w:tcW w:w="2188" w:type="dxa"/>
            <w:tcBorders>
              <w:top w:val="single" w:sz="3" w:space="0" w:color="000000"/>
              <w:left w:val="single" w:sz="3" w:space="0" w:color="000000"/>
              <w:bottom w:val="single" w:sz="3" w:space="0" w:color="000000"/>
              <w:right w:val="single" w:sz="3" w:space="0" w:color="000000"/>
            </w:tcBorders>
          </w:tcPr>
          <w:p w14:paraId="5AAA4C53" w14:textId="77777777" w:rsidR="00F42D3F" w:rsidRPr="002938DD" w:rsidRDefault="00F42D3F" w:rsidP="007F11DA">
            <w:pPr>
              <w:spacing w:after="0" w:line="259" w:lineRule="auto"/>
              <w:ind w:left="30" w:firstLine="0"/>
              <w:jc w:val="left"/>
              <w:rPr>
                <w:rFonts w:asciiTheme="minorHAnsi" w:hAnsiTheme="minorHAnsi" w:cstheme="minorHAnsi"/>
                <w:sz w:val="22"/>
              </w:rPr>
            </w:pPr>
            <w:r w:rsidRPr="002938DD">
              <w:rPr>
                <w:rFonts w:asciiTheme="minorHAnsi" w:hAnsiTheme="minorHAnsi" w:cstheme="minorHAnsi"/>
                <w:sz w:val="22"/>
              </w:rPr>
              <w:t>Mishra et al. 2016</w:t>
            </w:r>
          </w:p>
        </w:tc>
        <w:tc>
          <w:tcPr>
            <w:tcW w:w="2436" w:type="dxa"/>
            <w:tcBorders>
              <w:top w:val="single" w:sz="3" w:space="0" w:color="000000"/>
              <w:left w:val="single" w:sz="3" w:space="0" w:color="000000"/>
              <w:bottom w:val="single" w:sz="3" w:space="0" w:color="000000"/>
              <w:right w:val="single" w:sz="3" w:space="0" w:color="000000"/>
            </w:tcBorders>
          </w:tcPr>
          <w:p w14:paraId="523EEAB6"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7DE727C7"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0AD9B66B" w14:textId="77777777" w:rsidR="00F42D3F" w:rsidRPr="002938DD" w:rsidRDefault="00F42D3F" w:rsidP="007F11DA">
            <w:pPr>
              <w:spacing w:after="0" w:line="259" w:lineRule="auto"/>
              <w:ind w:left="0" w:right="2" w:firstLine="0"/>
              <w:jc w:val="center"/>
              <w:rPr>
                <w:rFonts w:asciiTheme="minorHAnsi" w:hAnsiTheme="minorHAnsi" w:cstheme="minorHAnsi"/>
                <w:sz w:val="22"/>
              </w:rPr>
            </w:pPr>
            <w:r w:rsidRPr="002938DD">
              <w:rPr>
                <w:rFonts w:asciiTheme="minorHAnsi" w:hAnsiTheme="minorHAnsi" w:cstheme="minorHAnsi"/>
                <w:i/>
                <w:sz w:val="22"/>
              </w:rPr>
              <w:t>α</w:t>
            </w:r>
          </w:p>
        </w:tc>
        <w:tc>
          <w:tcPr>
            <w:tcW w:w="1249" w:type="dxa"/>
            <w:tcBorders>
              <w:top w:val="single" w:sz="3" w:space="0" w:color="000000"/>
              <w:left w:val="single" w:sz="3" w:space="0" w:color="000000"/>
              <w:bottom w:val="single" w:sz="3" w:space="0" w:color="000000"/>
              <w:right w:val="single" w:sz="3" w:space="0" w:color="000000"/>
            </w:tcBorders>
          </w:tcPr>
          <w:p w14:paraId="5D37E655"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0.0125</w:t>
            </w:r>
          </w:p>
        </w:tc>
        <w:tc>
          <w:tcPr>
            <w:tcW w:w="2188" w:type="dxa"/>
            <w:tcBorders>
              <w:top w:val="single" w:sz="3" w:space="0" w:color="000000"/>
              <w:left w:val="single" w:sz="3" w:space="0" w:color="000000"/>
              <w:bottom w:val="single" w:sz="3" w:space="0" w:color="000000"/>
              <w:right w:val="single" w:sz="3" w:space="0" w:color="000000"/>
            </w:tcBorders>
          </w:tcPr>
          <w:p w14:paraId="448C4550"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Liu et al.2017</w:t>
            </w:r>
          </w:p>
        </w:tc>
        <w:tc>
          <w:tcPr>
            <w:tcW w:w="2436" w:type="dxa"/>
            <w:tcBorders>
              <w:top w:val="single" w:sz="3" w:space="0" w:color="000000"/>
              <w:left w:val="single" w:sz="3" w:space="0" w:color="000000"/>
              <w:bottom w:val="single" w:sz="3" w:space="0" w:color="000000"/>
              <w:right w:val="single" w:sz="3" w:space="0" w:color="000000"/>
            </w:tcBorders>
          </w:tcPr>
          <w:p w14:paraId="544BE042"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1BB8DE12"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27EDFB66" w14:textId="77777777" w:rsidR="00F42D3F" w:rsidRPr="002938DD" w:rsidRDefault="00F42D3F" w:rsidP="007F11DA">
            <w:pPr>
              <w:spacing w:after="0" w:line="259" w:lineRule="auto"/>
              <w:ind w:left="0" w:right="9" w:firstLine="0"/>
              <w:jc w:val="center"/>
              <w:rPr>
                <w:rFonts w:asciiTheme="minorHAnsi" w:hAnsiTheme="minorHAnsi" w:cstheme="minorHAnsi"/>
                <w:sz w:val="22"/>
              </w:rPr>
            </w:pPr>
            <w:r w:rsidRPr="002938DD">
              <w:rPr>
                <w:rFonts w:asciiTheme="minorHAnsi" w:hAnsiTheme="minorHAnsi" w:cstheme="minorHAnsi"/>
                <w:i/>
                <w:sz w:val="22"/>
              </w:rPr>
              <w:t>σ</w:t>
            </w:r>
          </w:p>
        </w:tc>
        <w:tc>
          <w:tcPr>
            <w:tcW w:w="1249" w:type="dxa"/>
            <w:tcBorders>
              <w:top w:val="single" w:sz="3" w:space="0" w:color="000000"/>
              <w:left w:val="single" w:sz="3" w:space="0" w:color="000000"/>
              <w:bottom w:val="single" w:sz="3" w:space="0" w:color="000000"/>
              <w:right w:val="single" w:sz="3" w:space="0" w:color="000000"/>
            </w:tcBorders>
          </w:tcPr>
          <w:p w14:paraId="6FD24681"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0.1</w:t>
            </w:r>
          </w:p>
        </w:tc>
        <w:tc>
          <w:tcPr>
            <w:tcW w:w="2188" w:type="dxa"/>
            <w:tcBorders>
              <w:top w:val="single" w:sz="3" w:space="0" w:color="000000"/>
              <w:left w:val="single" w:sz="3" w:space="0" w:color="000000"/>
              <w:bottom w:val="single" w:sz="3" w:space="0" w:color="000000"/>
              <w:right w:val="single" w:sz="3" w:space="0" w:color="000000"/>
            </w:tcBorders>
          </w:tcPr>
          <w:p w14:paraId="70E7A385" w14:textId="77777777" w:rsidR="00F42D3F" w:rsidRPr="002938DD" w:rsidRDefault="00F42D3F" w:rsidP="007F11DA">
            <w:pPr>
              <w:spacing w:after="0" w:line="259" w:lineRule="auto"/>
              <w:ind w:left="30" w:firstLine="0"/>
              <w:jc w:val="left"/>
              <w:rPr>
                <w:rFonts w:asciiTheme="minorHAnsi" w:hAnsiTheme="minorHAnsi" w:cstheme="minorHAnsi"/>
                <w:sz w:val="22"/>
              </w:rPr>
            </w:pPr>
            <w:r w:rsidRPr="002938DD">
              <w:rPr>
                <w:rFonts w:asciiTheme="minorHAnsi" w:hAnsiTheme="minorHAnsi" w:cstheme="minorHAnsi"/>
                <w:sz w:val="22"/>
              </w:rPr>
              <w:t>Mishra et al. 2016</w:t>
            </w:r>
          </w:p>
        </w:tc>
        <w:tc>
          <w:tcPr>
            <w:tcW w:w="2436" w:type="dxa"/>
            <w:tcBorders>
              <w:top w:val="single" w:sz="3" w:space="0" w:color="000000"/>
              <w:left w:val="single" w:sz="3" w:space="0" w:color="000000"/>
              <w:bottom w:val="single" w:sz="3" w:space="0" w:color="000000"/>
              <w:right w:val="single" w:sz="3" w:space="0" w:color="000000"/>
            </w:tcBorders>
          </w:tcPr>
          <w:p w14:paraId="01790B73"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6BAFE6A0"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1E2C2139" w14:textId="77777777" w:rsidR="00F42D3F" w:rsidRPr="002938DD" w:rsidRDefault="00F42D3F" w:rsidP="007F11DA">
            <w:pPr>
              <w:spacing w:after="0" w:line="259" w:lineRule="auto"/>
              <w:ind w:left="0" w:right="9" w:firstLine="0"/>
              <w:jc w:val="center"/>
              <w:rPr>
                <w:rFonts w:asciiTheme="minorHAnsi" w:hAnsiTheme="minorHAnsi" w:cstheme="minorHAnsi"/>
                <w:sz w:val="22"/>
              </w:rPr>
            </w:pPr>
            <w:r w:rsidRPr="002938DD">
              <w:rPr>
                <w:rFonts w:asciiTheme="minorHAnsi" w:hAnsiTheme="minorHAnsi" w:cstheme="minorHAnsi"/>
                <w:i/>
                <w:sz w:val="22"/>
              </w:rPr>
              <w:t>ω</w:t>
            </w:r>
          </w:p>
        </w:tc>
        <w:tc>
          <w:tcPr>
            <w:tcW w:w="1249" w:type="dxa"/>
            <w:tcBorders>
              <w:top w:val="single" w:sz="3" w:space="0" w:color="000000"/>
              <w:left w:val="single" w:sz="3" w:space="0" w:color="000000"/>
              <w:bottom w:val="single" w:sz="3" w:space="0" w:color="000000"/>
              <w:right w:val="single" w:sz="3" w:space="0" w:color="000000"/>
            </w:tcBorders>
          </w:tcPr>
          <w:p w14:paraId="1E034E08"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0.08</w:t>
            </w:r>
          </w:p>
        </w:tc>
        <w:tc>
          <w:tcPr>
            <w:tcW w:w="2188" w:type="dxa"/>
            <w:tcBorders>
              <w:top w:val="single" w:sz="3" w:space="0" w:color="000000"/>
              <w:left w:val="single" w:sz="3" w:space="0" w:color="000000"/>
              <w:bottom w:val="single" w:sz="3" w:space="0" w:color="000000"/>
              <w:right w:val="single" w:sz="3" w:space="0" w:color="000000"/>
            </w:tcBorders>
          </w:tcPr>
          <w:p w14:paraId="7FD53B38" w14:textId="77777777" w:rsidR="00F42D3F" w:rsidRPr="002938DD" w:rsidRDefault="00F42D3F" w:rsidP="007F11DA">
            <w:pPr>
              <w:spacing w:after="0" w:line="259" w:lineRule="auto"/>
              <w:ind w:left="30" w:firstLine="0"/>
              <w:jc w:val="left"/>
              <w:rPr>
                <w:rFonts w:asciiTheme="minorHAnsi" w:hAnsiTheme="minorHAnsi" w:cstheme="minorHAnsi"/>
                <w:sz w:val="22"/>
              </w:rPr>
            </w:pPr>
            <w:r w:rsidRPr="002938DD">
              <w:rPr>
                <w:rFonts w:asciiTheme="minorHAnsi" w:hAnsiTheme="minorHAnsi" w:cstheme="minorHAnsi"/>
                <w:sz w:val="22"/>
              </w:rPr>
              <w:t>Mishra et al. 2016</w:t>
            </w:r>
          </w:p>
        </w:tc>
        <w:tc>
          <w:tcPr>
            <w:tcW w:w="2436" w:type="dxa"/>
            <w:tcBorders>
              <w:top w:val="single" w:sz="3" w:space="0" w:color="000000"/>
              <w:left w:val="single" w:sz="3" w:space="0" w:color="000000"/>
              <w:bottom w:val="single" w:sz="3" w:space="0" w:color="000000"/>
              <w:right w:val="single" w:sz="3" w:space="0" w:color="000000"/>
            </w:tcBorders>
          </w:tcPr>
          <w:p w14:paraId="324DBF47"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2ED52BA5"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562F6E2D"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b</w:t>
            </w:r>
          </w:p>
        </w:tc>
        <w:tc>
          <w:tcPr>
            <w:tcW w:w="1249" w:type="dxa"/>
            <w:tcBorders>
              <w:top w:val="single" w:sz="3" w:space="0" w:color="000000"/>
              <w:left w:val="single" w:sz="3" w:space="0" w:color="000000"/>
              <w:bottom w:val="single" w:sz="3" w:space="0" w:color="000000"/>
              <w:right w:val="single" w:sz="3" w:space="0" w:color="000000"/>
            </w:tcBorders>
          </w:tcPr>
          <w:p w14:paraId="74A29D78"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30</w:t>
            </w:r>
          </w:p>
        </w:tc>
        <w:tc>
          <w:tcPr>
            <w:tcW w:w="2188" w:type="dxa"/>
            <w:tcBorders>
              <w:top w:val="single" w:sz="3" w:space="0" w:color="000000"/>
              <w:left w:val="single" w:sz="3" w:space="0" w:color="000000"/>
              <w:bottom w:val="single" w:sz="3" w:space="0" w:color="000000"/>
              <w:right w:val="single" w:sz="3" w:space="0" w:color="000000"/>
            </w:tcBorders>
          </w:tcPr>
          <w:p w14:paraId="1D7FFEBB" w14:textId="77777777" w:rsidR="00F42D3F" w:rsidRPr="002938DD" w:rsidRDefault="00F42D3F" w:rsidP="007F11DA">
            <w:pPr>
              <w:spacing w:after="0" w:line="259" w:lineRule="auto"/>
              <w:ind w:left="0" w:firstLine="0"/>
              <w:jc w:val="left"/>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 2016</w:t>
            </w:r>
          </w:p>
        </w:tc>
        <w:tc>
          <w:tcPr>
            <w:tcW w:w="2436" w:type="dxa"/>
            <w:tcBorders>
              <w:top w:val="single" w:sz="3" w:space="0" w:color="000000"/>
              <w:left w:val="single" w:sz="3" w:space="0" w:color="000000"/>
              <w:bottom w:val="single" w:sz="3" w:space="0" w:color="000000"/>
              <w:right w:val="single" w:sz="3" w:space="0" w:color="000000"/>
            </w:tcBorders>
          </w:tcPr>
          <w:p w14:paraId="525C0268"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0F1F4FAE"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42F826F1" w14:textId="77777777" w:rsidR="00F42D3F" w:rsidRPr="002938DD" w:rsidRDefault="00F42D3F" w:rsidP="007F11DA">
            <w:pPr>
              <w:spacing w:after="0" w:line="259" w:lineRule="auto"/>
              <w:ind w:left="0" w:right="7" w:firstLine="0"/>
              <w:jc w:val="center"/>
              <w:rPr>
                <w:rFonts w:asciiTheme="minorHAnsi" w:hAnsiTheme="minorHAnsi" w:cstheme="minorHAnsi"/>
                <w:sz w:val="22"/>
              </w:rPr>
            </w:pPr>
            <w:r w:rsidRPr="002938DD">
              <w:rPr>
                <w:rFonts w:asciiTheme="minorHAnsi" w:hAnsiTheme="minorHAnsi" w:cstheme="minorHAnsi"/>
                <w:i/>
                <w:sz w:val="22"/>
              </w:rPr>
              <w:t>θ</w:t>
            </w:r>
          </w:p>
        </w:tc>
        <w:tc>
          <w:tcPr>
            <w:tcW w:w="1249" w:type="dxa"/>
            <w:tcBorders>
              <w:top w:val="single" w:sz="3" w:space="0" w:color="000000"/>
              <w:left w:val="single" w:sz="3" w:space="0" w:color="000000"/>
              <w:bottom w:val="single" w:sz="3" w:space="0" w:color="000000"/>
              <w:right w:val="single" w:sz="3" w:space="0" w:color="000000"/>
            </w:tcBorders>
          </w:tcPr>
          <w:p w14:paraId="44FAC8C3"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0.8</w:t>
            </w:r>
          </w:p>
        </w:tc>
        <w:tc>
          <w:tcPr>
            <w:tcW w:w="2188" w:type="dxa"/>
            <w:tcBorders>
              <w:top w:val="single" w:sz="3" w:space="0" w:color="000000"/>
              <w:left w:val="single" w:sz="3" w:space="0" w:color="000000"/>
              <w:bottom w:val="single" w:sz="3" w:space="0" w:color="000000"/>
              <w:right w:val="single" w:sz="3" w:space="0" w:color="000000"/>
            </w:tcBorders>
          </w:tcPr>
          <w:p w14:paraId="63F4B92E" w14:textId="77777777" w:rsidR="00F42D3F" w:rsidRPr="002938DD" w:rsidRDefault="00F42D3F" w:rsidP="007F11DA">
            <w:pPr>
              <w:spacing w:after="0" w:line="259" w:lineRule="auto"/>
              <w:ind w:left="47" w:firstLine="0"/>
              <w:jc w:val="left"/>
              <w:rPr>
                <w:rFonts w:asciiTheme="minorHAnsi" w:hAnsiTheme="minorHAnsi" w:cstheme="minorHAnsi"/>
                <w:sz w:val="22"/>
              </w:rPr>
            </w:pPr>
            <w:proofErr w:type="spellStart"/>
            <w:r w:rsidRPr="002938DD">
              <w:rPr>
                <w:rFonts w:asciiTheme="minorHAnsi" w:hAnsiTheme="minorHAnsi" w:cstheme="minorHAnsi"/>
                <w:sz w:val="22"/>
              </w:rPr>
              <w:t>Akpan</w:t>
            </w:r>
            <w:proofErr w:type="spellEnd"/>
            <w:r w:rsidRPr="002938DD">
              <w:rPr>
                <w:rFonts w:asciiTheme="minorHAnsi" w:hAnsiTheme="minorHAnsi" w:cstheme="minorHAnsi"/>
                <w:sz w:val="22"/>
              </w:rPr>
              <w:t xml:space="preserve"> et al. 2022</w:t>
            </w:r>
          </w:p>
        </w:tc>
        <w:tc>
          <w:tcPr>
            <w:tcW w:w="2436" w:type="dxa"/>
            <w:tcBorders>
              <w:top w:val="single" w:sz="3" w:space="0" w:color="000000"/>
              <w:left w:val="single" w:sz="3" w:space="0" w:color="000000"/>
              <w:bottom w:val="single" w:sz="3" w:space="0" w:color="000000"/>
              <w:right w:val="single" w:sz="3" w:space="0" w:color="000000"/>
            </w:tcBorders>
          </w:tcPr>
          <w:p w14:paraId="3E70F978"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6A65AD37"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vAlign w:val="bottom"/>
          </w:tcPr>
          <w:p w14:paraId="3F408CF2" w14:textId="77777777" w:rsidR="00F42D3F" w:rsidRPr="002938DD" w:rsidRDefault="00F42D3F" w:rsidP="007F11DA">
            <w:pPr>
              <w:spacing w:after="0" w:line="259" w:lineRule="auto"/>
              <w:ind w:left="0" w:right="10" w:firstLine="0"/>
              <w:jc w:val="center"/>
              <w:rPr>
                <w:rFonts w:asciiTheme="minorHAnsi" w:hAnsiTheme="minorHAnsi" w:cstheme="minorHAnsi"/>
                <w:sz w:val="22"/>
              </w:rPr>
            </w:pPr>
            <w:r w:rsidRPr="002938DD">
              <w:rPr>
                <w:rFonts w:asciiTheme="minorHAnsi" w:hAnsiTheme="minorHAnsi" w:cstheme="minorHAnsi"/>
                <w:i/>
                <w:sz w:val="22"/>
              </w:rPr>
              <w:t>d</w:t>
            </w:r>
            <w:r w:rsidRPr="002938DD">
              <w:rPr>
                <w:rFonts w:asciiTheme="minorHAnsi" w:hAnsiTheme="minorHAnsi" w:cstheme="minorHAnsi"/>
                <w:i/>
                <w:sz w:val="22"/>
                <w:vertAlign w:val="subscript"/>
              </w:rPr>
              <w:t>a</w:t>
            </w:r>
          </w:p>
        </w:tc>
        <w:tc>
          <w:tcPr>
            <w:tcW w:w="1249" w:type="dxa"/>
            <w:tcBorders>
              <w:top w:val="single" w:sz="3" w:space="0" w:color="000000"/>
              <w:left w:val="single" w:sz="3" w:space="0" w:color="000000"/>
              <w:bottom w:val="single" w:sz="3" w:space="0" w:color="000000"/>
              <w:right w:val="single" w:sz="3" w:space="0" w:color="000000"/>
            </w:tcBorders>
          </w:tcPr>
          <w:p w14:paraId="2A6BE560"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1</w:t>
            </w:r>
          </w:p>
        </w:tc>
        <w:tc>
          <w:tcPr>
            <w:tcW w:w="2188" w:type="dxa"/>
            <w:tcBorders>
              <w:top w:val="single" w:sz="3" w:space="0" w:color="000000"/>
              <w:left w:val="single" w:sz="3" w:space="0" w:color="000000"/>
              <w:bottom w:val="single" w:sz="3" w:space="0" w:color="000000"/>
              <w:right w:val="single" w:sz="3" w:space="0" w:color="000000"/>
            </w:tcBorders>
          </w:tcPr>
          <w:p w14:paraId="084B55F7" w14:textId="77777777" w:rsidR="00F42D3F" w:rsidRPr="002938DD" w:rsidRDefault="00F42D3F" w:rsidP="007F11DA">
            <w:pPr>
              <w:spacing w:after="0" w:line="259" w:lineRule="auto"/>
              <w:ind w:left="73" w:firstLine="0"/>
              <w:jc w:val="left"/>
              <w:rPr>
                <w:rFonts w:asciiTheme="minorHAnsi" w:hAnsiTheme="minorHAnsi" w:cstheme="minorHAnsi"/>
                <w:sz w:val="22"/>
              </w:rPr>
            </w:pPr>
            <w:proofErr w:type="spellStart"/>
            <w:r w:rsidRPr="002938DD">
              <w:rPr>
                <w:rFonts w:asciiTheme="minorHAnsi" w:hAnsiTheme="minorHAnsi" w:cstheme="minorHAnsi"/>
                <w:sz w:val="22"/>
              </w:rPr>
              <w:t>Iwami</w:t>
            </w:r>
            <w:proofErr w:type="spellEnd"/>
            <w:r w:rsidRPr="002938DD">
              <w:rPr>
                <w:rFonts w:asciiTheme="minorHAnsi" w:hAnsiTheme="minorHAnsi" w:cstheme="minorHAnsi"/>
                <w:sz w:val="22"/>
              </w:rPr>
              <w:t xml:space="preserve"> et al. 2007</w:t>
            </w:r>
          </w:p>
        </w:tc>
        <w:tc>
          <w:tcPr>
            <w:tcW w:w="2436" w:type="dxa"/>
            <w:tcBorders>
              <w:top w:val="single" w:sz="3" w:space="0" w:color="000000"/>
              <w:left w:val="single" w:sz="3" w:space="0" w:color="000000"/>
              <w:bottom w:val="single" w:sz="3" w:space="0" w:color="000000"/>
              <w:right w:val="single" w:sz="3" w:space="0" w:color="000000"/>
            </w:tcBorders>
          </w:tcPr>
          <w:p w14:paraId="4D2DA026"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071285CC"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vAlign w:val="bottom"/>
          </w:tcPr>
          <w:p w14:paraId="59B307E5" w14:textId="77777777" w:rsidR="00F42D3F" w:rsidRPr="002938DD" w:rsidRDefault="00F42D3F" w:rsidP="007F11DA">
            <w:pPr>
              <w:spacing w:after="0" w:line="259" w:lineRule="auto"/>
              <w:ind w:left="0" w:right="10" w:firstLine="0"/>
              <w:jc w:val="center"/>
              <w:rPr>
                <w:rFonts w:asciiTheme="minorHAnsi" w:hAnsiTheme="minorHAnsi" w:cstheme="minorHAnsi"/>
                <w:sz w:val="22"/>
              </w:rPr>
            </w:pPr>
            <w:proofErr w:type="spellStart"/>
            <w:r w:rsidRPr="002938DD">
              <w:rPr>
                <w:rFonts w:asciiTheme="minorHAnsi" w:hAnsiTheme="minorHAnsi" w:cstheme="minorHAnsi"/>
                <w:i/>
                <w:sz w:val="22"/>
              </w:rPr>
              <w:t>d</w:t>
            </w:r>
            <w:r w:rsidRPr="002938DD">
              <w:rPr>
                <w:rFonts w:asciiTheme="minorHAnsi" w:hAnsiTheme="minorHAnsi" w:cstheme="minorHAnsi"/>
                <w:i/>
                <w:sz w:val="22"/>
                <w:vertAlign w:val="subscript"/>
              </w:rPr>
              <w:t>m</w:t>
            </w:r>
            <w:proofErr w:type="spellEnd"/>
          </w:p>
        </w:tc>
        <w:tc>
          <w:tcPr>
            <w:tcW w:w="1249" w:type="dxa"/>
            <w:tcBorders>
              <w:top w:val="single" w:sz="3" w:space="0" w:color="000000"/>
              <w:left w:val="single" w:sz="3" w:space="0" w:color="000000"/>
              <w:bottom w:val="single" w:sz="3" w:space="0" w:color="000000"/>
              <w:right w:val="single" w:sz="3" w:space="0" w:color="000000"/>
            </w:tcBorders>
          </w:tcPr>
          <w:p w14:paraId="4442D221"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0.06</w:t>
            </w:r>
          </w:p>
        </w:tc>
        <w:tc>
          <w:tcPr>
            <w:tcW w:w="2188" w:type="dxa"/>
            <w:tcBorders>
              <w:top w:val="single" w:sz="3" w:space="0" w:color="000000"/>
              <w:left w:val="single" w:sz="3" w:space="0" w:color="000000"/>
              <w:bottom w:val="single" w:sz="3" w:space="0" w:color="000000"/>
              <w:right w:val="single" w:sz="3" w:space="0" w:color="000000"/>
            </w:tcBorders>
          </w:tcPr>
          <w:p w14:paraId="52841215" w14:textId="77777777" w:rsidR="00F42D3F" w:rsidRPr="002938DD" w:rsidRDefault="00F42D3F" w:rsidP="007F11DA">
            <w:pPr>
              <w:spacing w:after="0" w:line="259" w:lineRule="auto"/>
              <w:ind w:left="0" w:firstLine="0"/>
              <w:jc w:val="left"/>
              <w:rPr>
                <w:rFonts w:asciiTheme="minorHAnsi" w:hAnsiTheme="minorHAnsi" w:cstheme="minorHAnsi"/>
                <w:sz w:val="22"/>
              </w:rPr>
            </w:pPr>
            <w:proofErr w:type="spellStart"/>
            <w:r w:rsidRPr="002938DD">
              <w:rPr>
                <w:rFonts w:asciiTheme="minorHAnsi" w:hAnsiTheme="minorHAnsi" w:cstheme="minorHAnsi"/>
                <w:sz w:val="22"/>
              </w:rPr>
              <w:t>Jabbari</w:t>
            </w:r>
            <w:proofErr w:type="spellEnd"/>
            <w:r w:rsidRPr="002938DD">
              <w:rPr>
                <w:rFonts w:asciiTheme="minorHAnsi" w:hAnsiTheme="minorHAnsi" w:cstheme="minorHAnsi"/>
                <w:sz w:val="22"/>
              </w:rPr>
              <w:t xml:space="preserve"> et al. 2016</w:t>
            </w:r>
          </w:p>
        </w:tc>
        <w:tc>
          <w:tcPr>
            <w:tcW w:w="2436" w:type="dxa"/>
            <w:tcBorders>
              <w:top w:val="single" w:sz="3" w:space="0" w:color="000000"/>
              <w:left w:val="single" w:sz="3" w:space="0" w:color="000000"/>
              <w:bottom w:val="single" w:sz="3" w:space="0" w:color="000000"/>
              <w:right w:val="single" w:sz="3" w:space="0" w:color="000000"/>
            </w:tcBorders>
          </w:tcPr>
          <w:p w14:paraId="2FB67E28"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r w:rsidR="00F42D3F" w:rsidRPr="002938DD" w14:paraId="04B90789" w14:textId="77777777" w:rsidTr="007F11DA">
        <w:trPr>
          <w:trHeight w:val="441"/>
        </w:trPr>
        <w:tc>
          <w:tcPr>
            <w:tcW w:w="1915" w:type="dxa"/>
            <w:tcBorders>
              <w:top w:val="single" w:sz="3" w:space="0" w:color="000000"/>
              <w:left w:val="single" w:sz="3" w:space="0" w:color="000000"/>
              <w:bottom w:val="single" w:sz="3" w:space="0" w:color="000000"/>
              <w:right w:val="single" w:sz="3" w:space="0" w:color="000000"/>
            </w:tcBorders>
          </w:tcPr>
          <w:p w14:paraId="6CA39E9A" w14:textId="77777777" w:rsidR="00F42D3F" w:rsidRPr="002938DD" w:rsidRDefault="00F42D3F" w:rsidP="007F11DA">
            <w:pPr>
              <w:spacing w:after="0" w:line="259" w:lineRule="auto"/>
              <w:ind w:left="0" w:right="13" w:firstLine="0"/>
              <w:jc w:val="center"/>
              <w:rPr>
                <w:rFonts w:asciiTheme="minorHAnsi" w:hAnsiTheme="minorHAnsi" w:cstheme="minorHAnsi"/>
                <w:sz w:val="22"/>
              </w:rPr>
            </w:pPr>
            <w:r w:rsidRPr="002938DD">
              <w:rPr>
                <w:rFonts w:asciiTheme="minorHAnsi" w:hAnsiTheme="minorHAnsi" w:cstheme="minorHAnsi"/>
                <w:i/>
                <w:sz w:val="22"/>
              </w:rPr>
              <w:t>γ</w:t>
            </w:r>
          </w:p>
        </w:tc>
        <w:tc>
          <w:tcPr>
            <w:tcW w:w="1249" w:type="dxa"/>
            <w:tcBorders>
              <w:top w:val="single" w:sz="3" w:space="0" w:color="000000"/>
              <w:left w:val="single" w:sz="3" w:space="0" w:color="000000"/>
              <w:bottom w:val="single" w:sz="3" w:space="0" w:color="000000"/>
              <w:right w:val="single" w:sz="3" w:space="0" w:color="000000"/>
            </w:tcBorders>
          </w:tcPr>
          <w:p w14:paraId="5C085C53"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0.05</w:t>
            </w:r>
          </w:p>
        </w:tc>
        <w:tc>
          <w:tcPr>
            <w:tcW w:w="2188" w:type="dxa"/>
            <w:tcBorders>
              <w:top w:val="single" w:sz="3" w:space="0" w:color="000000"/>
              <w:left w:val="single" w:sz="3" w:space="0" w:color="000000"/>
              <w:bottom w:val="single" w:sz="3" w:space="0" w:color="000000"/>
              <w:right w:val="single" w:sz="3" w:space="0" w:color="000000"/>
            </w:tcBorders>
          </w:tcPr>
          <w:p w14:paraId="47CAC906"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Assumed</w:t>
            </w:r>
          </w:p>
        </w:tc>
        <w:tc>
          <w:tcPr>
            <w:tcW w:w="2436" w:type="dxa"/>
            <w:tcBorders>
              <w:top w:val="single" w:sz="3" w:space="0" w:color="000000"/>
              <w:left w:val="single" w:sz="3" w:space="0" w:color="000000"/>
              <w:bottom w:val="single" w:sz="3" w:space="0" w:color="000000"/>
              <w:right w:val="single" w:sz="3" w:space="0" w:color="000000"/>
            </w:tcBorders>
          </w:tcPr>
          <w:p w14:paraId="498EC219" w14:textId="77777777" w:rsidR="00F42D3F" w:rsidRPr="002938DD" w:rsidRDefault="00F42D3F" w:rsidP="007F11DA">
            <w:pPr>
              <w:spacing w:after="0" w:line="259" w:lineRule="auto"/>
              <w:ind w:left="0" w:firstLine="0"/>
              <w:jc w:val="center"/>
              <w:rPr>
                <w:rFonts w:asciiTheme="minorHAnsi" w:hAnsiTheme="minorHAnsi" w:cstheme="minorHAnsi"/>
                <w:sz w:val="22"/>
              </w:rPr>
            </w:pPr>
            <w:r w:rsidRPr="002938DD">
              <w:rPr>
                <w:rFonts w:asciiTheme="minorHAnsi" w:hAnsiTheme="minorHAnsi" w:cstheme="minorHAnsi"/>
                <w:sz w:val="22"/>
              </w:rPr>
              <w:t>+</w:t>
            </w:r>
          </w:p>
        </w:tc>
      </w:tr>
    </w:tbl>
    <w:p w14:paraId="4962CD10" w14:textId="77777777" w:rsidR="00F42D3F" w:rsidRDefault="00F42D3F" w:rsidP="00F42D3F">
      <w:pPr>
        <w:pStyle w:val="Heading2"/>
        <w:tabs>
          <w:tab w:val="center" w:pos="2274"/>
        </w:tabs>
        <w:spacing w:after="0"/>
        <w:ind w:left="-15" w:firstLine="0"/>
        <w:rPr>
          <w:rFonts w:asciiTheme="minorHAnsi" w:hAnsiTheme="minorHAnsi" w:cstheme="minorHAnsi"/>
          <w:sz w:val="22"/>
        </w:rPr>
      </w:pPr>
      <w:bookmarkStart w:id="11" w:name="_Toc73229"/>
    </w:p>
    <w:p w14:paraId="6E61C4CA" w14:textId="77777777" w:rsidR="00F42D3F" w:rsidRDefault="00F42D3F" w:rsidP="00F42D3F">
      <w:pPr>
        <w:pStyle w:val="Heading2"/>
        <w:tabs>
          <w:tab w:val="center" w:pos="2274"/>
        </w:tabs>
        <w:spacing w:after="0"/>
        <w:ind w:left="-15" w:firstLine="0"/>
        <w:rPr>
          <w:rFonts w:asciiTheme="minorHAnsi" w:hAnsiTheme="minorHAnsi" w:cstheme="minorHAnsi"/>
          <w:sz w:val="22"/>
        </w:rPr>
      </w:pPr>
    </w:p>
    <w:p w14:paraId="37C75B64" w14:textId="77777777" w:rsidR="00F42D3F" w:rsidRDefault="00F42D3F" w:rsidP="00F42D3F"/>
    <w:p w14:paraId="7609D548" w14:textId="77777777" w:rsidR="00F42D3F" w:rsidRDefault="00F42D3F" w:rsidP="00F42D3F"/>
    <w:p w14:paraId="72480FB5" w14:textId="77777777" w:rsidR="00F42D3F" w:rsidRDefault="00F42D3F" w:rsidP="00F42D3F"/>
    <w:p w14:paraId="518F89F7" w14:textId="77777777" w:rsidR="00F42D3F" w:rsidRDefault="00F42D3F" w:rsidP="00F42D3F"/>
    <w:p w14:paraId="0AACA246" w14:textId="77777777" w:rsidR="00F42D3F" w:rsidRDefault="00F42D3F" w:rsidP="00F42D3F"/>
    <w:p w14:paraId="1BDA0D3B" w14:textId="77777777" w:rsidR="00F42D3F" w:rsidRDefault="00F42D3F" w:rsidP="00F42D3F"/>
    <w:p w14:paraId="173A53F2" w14:textId="77777777" w:rsidR="00F42D3F" w:rsidRDefault="00F42D3F" w:rsidP="00F42D3F"/>
    <w:p w14:paraId="33B337A4" w14:textId="77777777" w:rsidR="00F42D3F" w:rsidRPr="004576D7" w:rsidRDefault="00F42D3F" w:rsidP="00F42D3F"/>
    <w:p w14:paraId="7D6A686A" w14:textId="77777777" w:rsidR="00F42D3F" w:rsidRPr="002938DD" w:rsidRDefault="00F42D3F" w:rsidP="00F42D3F">
      <w:pPr>
        <w:pStyle w:val="Heading2"/>
        <w:tabs>
          <w:tab w:val="center" w:pos="2274"/>
        </w:tabs>
        <w:spacing w:after="0"/>
        <w:ind w:left="-15" w:firstLine="0"/>
        <w:rPr>
          <w:rFonts w:asciiTheme="minorHAnsi" w:hAnsiTheme="minorHAnsi" w:cstheme="minorHAnsi"/>
          <w:sz w:val="22"/>
        </w:rPr>
      </w:pPr>
      <w:r>
        <w:rPr>
          <w:rFonts w:asciiTheme="minorHAnsi" w:hAnsiTheme="minorHAnsi" w:cstheme="minorHAnsi"/>
          <w:sz w:val="22"/>
        </w:rPr>
        <w:t>3</w:t>
      </w:r>
      <w:r w:rsidRPr="002938DD">
        <w:rPr>
          <w:rFonts w:asciiTheme="minorHAnsi" w:hAnsiTheme="minorHAnsi" w:cstheme="minorHAnsi"/>
          <w:sz w:val="22"/>
        </w:rPr>
        <w:t>.</w:t>
      </w:r>
      <w:r>
        <w:rPr>
          <w:rFonts w:asciiTheme="minorHAnsi" w:hAnsiTheme="minorHAnsi" w:cstheme="minorHAnsi"/>
          <w:sz w:val="22"/>
        </w:rPr>
        <w:t xml:space="preserve">8 </w:t>
      </w:r>
      <w:r w:rsidRPr="002938DD">
        <w:rPr>
          <w:rFonts w:asciiTheme="minorHAnsi" w:hAnsiTheme="minorHAnsi" w:cstheme="minorHAnsi"/>
          <w:sz w:val="22"/>
        </w:rPr>
        <w:t>Numerical Simulation</w:t>
      </w:r>
      <w:bookmarkEnd w:id="11"/>
    </w:p>
    <w:p w14:paraId="7634A28A" w14:textId="77777777" w:rsidR="00F42D3F" w:rsidRPr="002938DD" w:rsidRDefault="00F42D3F" w:rsidP="00F42D3F">
      <w:pPr>
        <w:spacing w:line="259" w:lineRule="auto"/>
        <w:rPr>
          <w:rFonts w:asciiTheme="minorHAnsi" w:hAnsiTheme="minorHAnsi" w:cstheme="minorHAnsi"/>
          <w:sz w:val="22"/>
        </w:rPr>
      </w:pPr>
      <w:r w:rsidRPr="002938DD">
        <w:rPr>
          <w:rFonts w:asciiTheme="minorHAnsi" w:hAnsiTheme="minorHAnsi" w:cstheme="minorHAnsi"/>
          <w:sz w:val="22"/>
        </w:rPr>
        <w:t>Figure 4.3: Graph of Susceptible population</w:t>
      </w:r>
    </w:p>
    <w:p w14:paraId="5C4C8809" w14:textId="77777777" w:rsidR="00F42D3F" w:rsidRPr="002938DD" w:rsidRDefault="00F42D3F" w:rsidP="00F42D3F">
      <w:pPr>
        <w:spacing w:after="0" w:line="259" w:lineRule="auto"/>
        <w:ind w:left="255" w:firstLine="0"/>
        <w:jc w:val="left"/>
        <w:rPr>
          <w:rFonts w:asciiTheme="minorHAnsi" w:hAnsiTheme="minorHAnsi" w:cstheme="minorHAnsi"/>
          <w:sz w:val="22"/>
        </w:rPr>
      </w:pPr>
      <w:r w:rsidRPr="002938DD">
        <w:rPr>
          <w:rFonts w:asciiTheme="minorHAnsi" w:hAnsiTheme="minorHAnsi" w:cstheme="minorHAnsi"/>
          <w:noProof/>
          <w:sz w:val="22"/>
          <w:lang w:val="en-IN" w:eastAsia="en-IN"/>
        </w:rPr>
        <w:drawing>
          <wp:inline distT="0" distB="0" distL="0" distR="0" wp14:anchorId="4F58AFE9" wp14:editId="18615457">
            <wp:extent cx="4981575" cy="5019675"/>
            <wp:effectExtent l="0" t="0" r="9525" b="9525"/>
            <wp:docPr id="7394" name="Picture 7394"/>
            <wp:cNvGraphicFramePr/>
            <a:graphic xmlns:a="http://schemas.openxmlformats.org/drawingml/2006/main">
              <a:graphicData uri="http://schemas.openxmlformats.org/drawingml/2006/picture">
                <pic:pic xmlns:pic="http://schemas.openxmlformats.org/drawingml/2006/picture">
                  <pic:nvPicPr>
                    <pic:cNvPr id="7394" name="Picture 7394"/>
                    <pic:cNvPicPr/>
                  </pic:nvPicPr>
                  <pic:blipFill>
                    <a:blip r:embed="rId31"/>
                    <a:stretch>
                      <a:fillRect/>
                    </a:stretch>
                  </pic:blipFill>
                  <pic:spPr>
                    <a:xfrm>
                      <a:off x="0" y="0"/>
                      <a:ext cx="4981575" cy="5019675"/>
                    </a:xfrm>
                    <a:prstGeom prst="rect">
                      <a:avLst/>
                    </a:prstGeom>
                  </pic:spPr>
                </pic:pic>
              </a:graphicData>
            </a:graphic>
          </wp:inline>
        </w:drawing>
      </w:r>
    </w:p>
    <w:p w14:paraId="7F0B9D81" w14:textId="77777777" w:rsidR="00F42D3F" w:rsidRDefault="00F42D3F" w:rsidP="00F42D3F">
      <w:pPr>
        <w:spacing w:line="259" w:lineRule="auto"/>
        <w:rPr>
          <w:rFonts w:asciiTheme="minorHAnsi" w:hAnsiTheme="minorHAnsi" w:cstheme="minorHAnsi"/>
          <w:sz w:val="22"/>
        </w:rPr>
      </w:pPr>
    </w:p>
    <w:p w14:paraId="7BA64EB4" w14:textId="77777777" w:rsidR="00F42D3F" w:rsidRDefault="00F42D3F" w:rsidP="00F42D3F">
      <w:pPr>
        <w:spacing w:line="259" w:lineRule="auto"/>
        <w:ind w:left="3051"/>
        <w:rPr>
          <w:rFonts w:asciiTheme="minorHAnsi" w:hAnsiTheme="minorHAnsi" w:cstheme="minorHAnsi"/>
          <w:sz w:val="22"/>
        </w:rPr>
      </w:pPr>
    </w:p>
    <w:p w14:paraId="36263E83" w14:textId="77777777" w:rsidR="00F42D3F" w:rsidRDefault="00F42D3F" w:rsidP="00F42D3F">
      <w:pPr>
        <w:spacing w:line="259" w:lineRule="auto"/>
        <w:ind w:left="3051"/>
        <w:rPr>
          <w:rFonts w:asciiTheme="minorHAnsi" w:hAnsiTheme="minorHAnsi" w:cstheme="minorHAnsi"/>
          <w:sz w:val="22"/>
        </w:rPr>
      </w:pPr>
    </w:p>
    <w:p w14:paraId="7438E973" w14:textId="77777777" w:rsidR="00F42D3F" w:rsidRDefault="00F42D3F" w:rsidP="00F42D3F">
      <w:pPr>
        <w:spacing w:line="259" w:lineRule="auto"/>
        <w:ind w:left="3051"/>
        <w:rPr>
          <w:rFonts w:asciiTheme="minorHAnsi" w:hAnsiTheme="minorHAnsi" w:cstheme="minorHAnsi"/>
          <w:sz w:val="22"/>
        </w:rPr>
      </w:pPr>
    </w:p>
    <w:p w14:paraId="4660D404" w14:textId="77777777" w:rsidR="00F42D3F" w:rsidRDefault="00F42D3F" w:rsidP="00F42D3F">
      <w:pPr>
        <w:spacing w:line="259" w:lineRule="auto"/>
        <w:ind w:left="3051"/>
        <w:rPr>
          <w:rFonts w:asciiTheme="minorHAnsi" w:hAnsiTheme="minorHAnsi" w:cstheme="minorHAnsi"/>
          <w:sz w:val="22"/>
        </w:rPr>
      </w:pPr>
    </w:p>
    <w:p w14:paraId="0BB28562" w14:textId="77777777" w:rsidR="00446052" w:rsidRDefault="00446052" w:rsidP="00F42D3F">
      <w:pPr>
        <w:spacing w:line="259" w:lineRule="auto"/>
        <w:ind w:left="3051"/>
        <w:rPr>
          <w:rFonts w:asciiTheme="minorHAnsi" w:hAnsiTheme="minorHAnsi" w:cstheme="minorHAnsi"/>
          <w:sz w:val="22"/>
        </w:rPr>
      </w:pPr>
    </w:p>
    <w:p w14:paraId="5AB3B19A" w14:textId="77777777" w:rsidR="00446052" w:rsidRDefault="00446052" w:rsidP="00F42D3F">
      <w:pPr>
        <w:spacing w:line="259" w:lineRule="auto"/>
        <w:ind w:left="3051"/>
        <w:rPr>
          <w:rFonts w:asciiTheme="minorHAnsi" w:hAnsiTheme="minorHAnsi" w:cstheme="minorHAnsi"/>
          <w:sz w:val="22"/>
        </w:rPr>
      </w:pPr>
    </w:p>
    <w:p w14:paraId="3AB15935" w14:textId="77777777" w:rsidR="00446052" w:rsidRDefault="00446052" w:rsidP="00F42D3F">
      <w:pPr>
        <w:spacing w:line="259" w:lineRule="auto"/>
        <w:ind w:left="3051"/>
        <w:rPr>
          <w:rFonts w:asciiTheme="minorHAnsi" w:hAnsiTheme="minorHAnsi" w:cstheme="minorHAnsi"/>
          <w:sz w:val="22"/>
        </w:rPr>
      </w:pPr>
    </w:p>
    <w:p w14:paraId="40B80E2F" w14:textId="77777777" w:rsidR="00446052" w:rsidRDefault="00446052" w:rsidP="00F42D3F">
      <w:pPr>
        <w:spacing w:line="259" w:lineRule="auto"/>
        <w:ind w:left="3051"/>
        <w:rPr>
          <w:rFonts w:asciiTheme="minorHAnsi" w:hAnsiTheme="minorHAnsi" w:cstheme="minorHAnsi"/>
          <w:sz w:val="22"/>
        </w:rPr>
      </w:pPr>
    </w:p>
    <w:p w14:paraId="7005094C" w14:textId="77777777" w:rsidR="00446052" w:rsidRDefault="00446052" w:rsidP="00F42D3F">
      <w:pPr>
        <w:spacing w:line="259" w:lineRule="auto"/>
        <w:ind w:left="3051"/>
        <w:rPr>
          <w:rFonts w:asciiTheme="minorHAnsi" w:hAnsiTheme="minorHAnsi" w:cstheme="minorHAnsi"/>
          <w:sz w:val="22"/>
        </w:rPr>
      </w:pPr>
    </w:p>
    <w:p w14:paraId="0C429BDA" w14:textId="77777777" w:rsidR="00446052" w:rsidRDefault="00446052" w:rsidP="00F42D3F">
      <w:pPr>
        <w:spacing w:line="259" w:lineRule="auto"/>
        <w:ind w:left="3051"/>
        <w:rPr>
          <w:rFonts w:asciiTheme="minorHAnsi" w:hAnsiTheme="minorHAnsi" w:cstheme="minorHAnsi"/>
          <w:sz w:val="22"/>
        </w:rPr>
      </w:pPr>
    </w:p>
    <w:p w14:paraId="7261BBC1" w14:textId="77777777" w:rsidR="00446052" w:rsidRDefault="00446052" w:rsidP="00F42D3F">
      <w:pPr>
        <w:spacing w:line="259" w:lineRule="auto"/>
        <w:ind w:left="3051"/>
        <w:rPr>
          <w:rFonts w:asciiTheme="minorHAnsi" w:hAnsiTheme="minorHAnsi" w:cstheme="minorHAnsi"/>
          <w:sz w:val="22"/>
        </w:rPr>
      </w:pPr>
    </w:p>
    <w:p w14:paraId="2A6CD8D8" w14:textId="77777777" w:rsidR="00446052" w:rsidRDefault="00446052" w:rsidP="00F42D3F">
      <w:pPr>
        <w:spacing w:line="259" w:lineRule="auto"/>
        <w:ind w:left="3051"/>
        <w:rPr>
          <w:rFonts w:asciiTheme="minorHAnsi" w:hAnsiTheme="minorHAnsi" w:cstheme="minorHAnsi"/>
          <w:sz w:val="22"/>
        </w:rPr>
      </w:pPr>
    </w:p>
    <w:p w14:paraId="2CC7A884" w14:textId="77777777" w:rsidR="00446052" w:rsidRDefault="00446052" w:rsidP="00F42D3F">
      <w:pPr>
        <w:spacing w:line="259" w:lineRule="auto"/>
        <w:ind w:left="3051"/>
        <w:rPr>
          <w:rFonts w:asciiTheme="minorHAnsi" w:hAnsiTheme="minorHAnsi" w:cstheme="minorHAnsi"/>
          <w:sz w:val="22"/>
        </w:rPr>
      </w:pPr>
    </w:p>
    <w:p w14:paraId="0298A5D3" w14:textId="77777777" w:rsidR="00446052" w:rsidRDefault="00446052" w:rsidP="00F42D3F">
      <w:pPr>
        <w:spacing w:line="259" w:lineRule="auto"/>
        <w:ind w:left="3051"/>
        <w:rPr>
          <w:rFonts w:asciiTheme="minorHAnsi" w:hAnsiTheme="minorHAnsi" w:cstheme="minorHAnsi"/>
          <w:sz w:val="22"/>
        </w:rPr>
      </w:pPr>
    </w:p>
    <w:p w14:paraId="351E4946" w14:textId="77777777" w:rsidR="00446052" w:rsidRDefault="00446052" w:rsidP="00F42D3F">
      <w:pPr>
        <w:spacing w:line="259" w:lineRule="auto"/>
        <w:ind w:left="3051"/>
        <w:rPr>
          <w:rFonts w:asciiTheme="minorHAnsi" w:hAnsiTheme="minorHAnsi" w:cstheme="minorHAnsi"/>
          <w:sz w:val="22"/>
        </w:rPr>
      </w:pPr>
    </w:p>
    <w:p w14:paraId="65EDD00E" w14:textId="77777777" w:rsidR="00F42D3F" w:rsidRDefault="00F42D3F" w:rsidP="00F42D3F">
      <w:pPr>
        <w:spacing w:line="259" w:lineRule="auto"/>
        <w:ind w:left="3051"/>
        <w:rPr>
          <w:rFonts w:asciiTheme="minorHAnsi" w:hAnsiTheme="minorHAnsi" w:cstheme="minorHAnsi"/>
          <w:sz w:val="22"/>
        </w:rPr>
      </w:pPr>
    </w:p>
    <w:p w14:paraId="6F53A0D2" w14:textId="77777777" w:rsidR="00F42D3F" w:rsidRPr="002938DD" w:rsidRDefault="00F42D3F" w:rsidP="00F42D3F">
      <w:pPr>
        <w:spacing w:line="259" w:lineRule="auto"/>
        <w:ind w:left="3051"/>
        <w:rPr>
          <w:rFonts w:asciiTheme="minorHAnsi" w:hAnsiTheme="minorHAnsi" w:cstheme="minorHAnsi"/>
          <w:sz w:val="22"/>
        </w:rPr>
      </w:pPr>
      <w:r w:rsidRPr="002938DD">
        <w:rPr>
          <w:rFonts w:asciiTheme="minorHAnsi" w:hAnsiTheme="minorHAnsi" w:cstheme="minorHAnsi"/>
          <w:sz w:val="22"/>
        </w:rPr>
        <w:t>Figure 4.4: Graph of Y population</w:t>
      </w:r>
    </w:p>
    <w:p w14:paraId="764D7C2A" w14:textId="77777777" w:rsidR="00446052" w:rsidRDefault="00F42D3F" w:rsidP="00446052">
      <w:pPr>
        <w:spacing w:after="0" w:line="259" w:lineRule="auto"/>
        <w:ind w:left="255" w:firstLine="0"/>
        <w:jc w:val="left"/>
        <w:rPr>
          <w:rFonts w:asciiTheme="minorHAnsi" w:hAnsiTheme="minorHAnsi" w:cstheme="minorHAnsi"/>
          <w:sz w:val="22"/>
        </w:rPr>
      </w:pPr>
      <w:r w:rsidRPr="002938DD">
        <w:rPr>
          <w:rFonts w:asciiTheme="minorHAnsi" w:hAnsiTheme="minorHAnsi" w:cstheme="minorHAnsi"/>
          <w:noProof/>
          <w:sz w:val="22"/>
          <w:lang w:val="en-IN" w:eastAsia="en-IN"/>
        </w:rPr>
        <w:drawing>
          <wp:inline distT="0" distB="0" distL="0" distR="0" wp14:anchorId="68ED4726" wp14:editId="71CF69D3">
            <wp:extent cx="5372100" cy="3714750"/>
            <wp:effectExtent l="0" t="0" r="0" b="0"/>
            <wp:docPr id="7400" name="Picture 7400"/>
            <wp:cNvGraphicFramePr/>
            <a:graphic xmlns:a="http://schemas.openxmlformats.org/drawingml/2006/main">
              <a:graphicData uri="http://schemas.openxmlformats.org/drawingml/2006/picture">
                <pic:pic xmlns:pic="http://schemas.openxmlformats.org/drawingml/2006/picture">
                  <pic:nvPicPr>
                    <pic:cNvPr id="7400" name="Picture 7400"/>
                    <pic:cNvPicPr/>
                  </pic:nvPicPr>
                  <pic:blipFill>
                    <a:blip r:embed="rId32"/>
                    <a:stretch>
                      <a:fillRect/>
                    </a:stretch>
                  </pic:blipFill>
                  <pic:spPr>
                    <a:xfrm>
                      <a:off x="0" y="0"/>
                      <a:ext cx="5372100" cy="3714750"/>
                    </a:xfrm>
                    <a:prstGeom prst="rect">
                      <a:avLst/>
                    </a:prstGeom>
                  </pic:spPr>
                </pic:pic>
              </a:graphicData>
            </a:graphic>
          </wp:inline>
        </w:drawing>
      </w:r>
    </w:p>
    <w:p w14:paraId="15A15C69" w14:textId="77777777" w:rsidR="00446052" w:rsidRDefault="00446052" w:rsidP="00F42D3F">
      <w:pPr>
        <w:spacing w:line="259" w:lineRule="auto"/>
        <w:ind w:left="3051"/>
        <w:rPr>
          <w:rFonts w:asciiTheme="minorHAnsi" w:hAnsiTheme="minorHAnsi" w:cstheme="minorHAnsi"/>
          <w:sz w:val="22"/>
        </w:rPr>
      </w:pPr>
    </w:p>
    <w:p w14:paraId="6A62D314" w14:textId="77777777" w:rsidR="00F42D3F" w:rsidRPr="002938DD" w:rsidRDefault="00F42D3F" w:rsidP="00446052">
      <w:pPr>
        <w:spacing w:line="259" w:lineRule="auto"/>
        <w:ind w:left="0" w:firstLine="0"/>
        <w:jc w:val="center"/>
        <w:rPr>
          <w:rFonts w:asciiTheme="minorHAnsi" w:hAnsiTheme="minorHAnsi" w:cstheme="minorHAnsi"/>
          <w:sz w:val="22"/>
        </w:rPr>
      </w:pPr>
      <w:r w:rsidRPr="002938DD">
        <w:rPr>
          <w:rFonts w:asciiTheme="minorHAnsi" w:hAnsiTheme="minorHAnsi" w:cstheme="minorHAnsi"/>
          <w:sz w:val="22"/>
        </w:rPr>
        <w:t>Figure 4.5: Graph of X population</w:t>
      </w:r>
    </w:p>
    <w:p w14:paraId="6C48832D" w14:textId="77777777" w:rsidR="00446052" w:rsidRDefault="00446052" w:rsidP="00446052">
      <w:pPr>
        <w:spacing w:after="0" w:line="259" w:lineRule="auto"/>
        <w:ind w:left="0" w:firstLine="0"/>
        <w:jc w:val="left"/>
        <w:rPr>
          <w:rFonts w:asciiTheme="minorHAnsi" w:hAnsiTheme="minorHAnsi" w:cstheme="minorHAnsi"/>
          <w:noProof/>
          <w:sz w:val="22"/>
        </w:rPr>
      </w:pPr>
    </w:p>
    <w:p w14:paraId="34DD382E" w14:textId="77777777" w:rsidR="00446052" w:rsidRDefault="00446052" w:rsidP="00F42D3F">
      <w:pPr>
        <w:spacing w:after="0" w:line="259" w:lineRule="auto"/>
        <w:ind w:left="255" w:firstLine="0"/>
        <w:jc w:val="left"/>
        <w:rPr>
          <w:rFonts w:asciiTheme="minorHAnsi" w:hAnsiTheme="minorHAnsi" w:cstheme="minorHAnsi"/>
          <w:noProof/>
          <w:sz w:val="22"/>
        </w:rPr>
      </w:pPr>
    </w:p>
    <w:p w14:paraId="25C106AB" w14:textId="77777777" w:rsidR="00F42D3F" w:rsidRPr="002938DD" w:rsidRDefault="00F42D3F" w:rsidP="00F42D3F">
      <w:pPr>
        <w:spacing w:after="0" w:line="259" w:lineRule="auto"/>
        <w:ind w:left="255" w:firstLine="0"/>
        <w:jc w:val="left"/>
        <w:rPr>
          <w:rFonts w:asciiTheme="minorHAnsi" w:hAnsiTheme="minorHAnsi" w:cstheme="minorHAnsi"/>
          <w:sz w:val="22"/>
        </w:rPr>
      </w:pPr>
      <w:r w:rsidRPr="002938DD">
        <w:rPr>
          <w:rFonts w:asciiTheme="minorHAnsi" w:hAnsiTheme="minorHAnsi" w:cstheme="minorHAnsi"/>
          <w:noProof/>
          <w:sz w:val="22"/>
          <w:lang w:val="en-IN" w:eastAsia="en-IN"/>
        </w:rPr>
        <w:drawing>
          <wp:inline distT="0" distB="0" distL="0" distR="0" wp14:anchorId="3D1BA882" wp14:editId="691C4995">
            <wp:extent cx="5553075" cy="4093210"/>
            <wp:effectExtent l="0" t="0" r="9525" b="2540"/>
            <wp:docPr id="7406" name="Picture 7406"/>
            <wp:cNvGraphicFramePr/>
            <a:graphic xmlns:a="http://schemas.openxmlformats.org/drawingml/2006/main">
              <a:graphicData uri="http://schemas.openxmlformats.org/drawingml/2006/picture">
                <pic:pic xmlns:pic="http://schemas.openxmlformats.org/drawingml/2006/picture">
                  <pic:nvPicPr>
                    <pic:cNvPr id="7406" name="Picture 7406"/>
                    <pic:cNvPicPr/>
                  </pic:nvPicPr>
                  <pic:blipFill>
                    <a:blip r:embed="rId33"/>
                    <a:stretch>
                      <a:fillRect/>
                    </a:stretch>
                  </pic:blipFill>
                  <pic:spPr>
                    <a:xfrm>
                      <a:off x="0" y="0"/>
                      <a:ext cx="5553075" cy="4093210"/>
                    </a:xfrm>
                    <a:prstGeom prst="rect">
                      <a:avLst/>
                    </a:prstGeom>
                  </pic:spPr>
                </pic:pic>
              </a:graphicData>
            </a:graphic>
          </wp:inline>
        </w:drawing>
      </w:r>
    </w:p>
    <w:p w14:paraId="79298C4F" w14:textId="77777777" w:rsidR="00F42D3F" w:rsidRDefault="00F42D3F" w:rsidP="00F42D3F">
      <w:pPr>
        <w:spacing w:line="259" w:lineRule="auto"/>
        <w:ind w:left="2801"/>
        <w:rPr>
          <w:rFonts w:asciiTheme="minorHAnsi" w:hAnsiTheme="minorHAnsi" w:cstheme="minorHAnsi"/>
          <w:sz w:val="22"/>
        </w:rPr>
      </w:pPr>
    </w:p>
    <w:p w14:paraId="49F8A9C3" w14:textId="77777777" w:rsidR="00F42D3F" w:rsidRDefault="00F42D3F" w:rsidP="00F42D3F">
      <w:pPr>
        <w:spacing w:line="259" w:lineRule="auto"/>
        <w:ind w:left="2801"/>
        <w:rPr>
          <w:rFonts w:asciiTheme="minorHAnsi" w:hAnsiTheme="minorHAnsi" w:cstheme="minorHAnsi"/>
          <w:sz w:val="22"/>
        </w:rPr>
      </w:pPr>
    </w:p>
    <w:p w14:paraId="63956971" w14:textId="77777777" w:rsidR="00F42D3F" w:rsidRDefault="00F42D3F" w:rsidP="00F42D3F">
      <w:pPr>
        <w:spacing w:line="259" w:lineRule="auto"/>
        <w:ind w:left="2801"/>
        <w:rPr>
          <w:rFonts w:asciiTheme="minorHAnsi" w:hAnsiTheme="minorHAnsi" w:cstheme="minorHAnsi"/>
          <w:sz w:val="22"/>
        </w:rPr>
      </w:pPr>
    </w:p>
    <w:p w14:paraId="75FAF874" w14:textId="77777777" w:rsidR="00F42D3F" w:rsidRDefault="00F42D3F" w:rsidP="00F42D3F">
      <w:pPr>
        <w:spacing w:line="259" w:lineRule="auto"/>
        <w:ind w:left="2801"/>
        <w:rPr>
          <w:rFonts w:asciiTheme="minorHAnsi" w:hAnsiTheme="minorHAnsi" w:cstheme="minorHAnsi"/>
          <w:sz w:val="22"/>
        </w:rPr>
      </w:pPr>
    </w:p>
    <w:p w14:paraId="381A6344" w14:textId="77777777" w:rsidR="00F42D3F" w:rsidRDefault="00F42D3F" w:rsidP="00F42D3F">
      <w:pPr>
        <w:spacing w:line="259" w:lineRule="auto"/>
        <w:ind w:left="2801"/>
        <w:rPr>
          <w:rFonts w:asciiTheme="minorHAnsi" w:hAnsiTheme="minorHAnsi" w:cstheme="minorHAnsi"/>
          <w:sz w:val="22"/>
        </w:rPr>
      </w:pPr>
    </w:p>
    <w:p w14:paraId="675EFB8C" w14:textId="77777777" w:rsidR="00F42D3F" w:rsidRDefault="00F42D3F" w:rsidP="00F42D3F">
      <w:pPr>
        <w:spacing w:line="259" w:lineRule="auto"/>
        <w:ind w:left="2801"/>
        <w:rPr>
          <w:rFonts w:asciiTheme="minorHAnsi" w:hAnsiTheme="minorHAnsi" w:cstheme="minorHAnsi"/>
          <w:sz w:val="22"/>
        </w:rPr>
      </w:pPr>
    </w:p>
    <w:p w14:paraId="41E50D84" w14:textId="77777777" w:rsidR="00F42D3F" w:rsidRPr="002938DD" w:rsidRDefault="00F42D3F" w:rsidP="00F42D3F">
      <w:pPr>
        <w:spacing w:line="259" w:lineRule="auto"/>
        <w:ind w:left="2801"/>
        <w:rPr>
          <w:rFonts w:asciiTheme="minorHAnsi" w:hAnsiTheme="minorHAnsi" w:cstheme="minorHAnsi"/>
          <w:sz w:val="22"/>
        </w:rPr>
      </w:pPr>
      <w:r w:rsidRPr="002938DD">
        <w:rPr>
          <w:rFonts w:asciiTheme="minorHAnsi" w:hAnsiTheme="minorHAnsi" w:cstheme="minorHAnsi"/>
          <w:sz w:val="22"/>
        </w:rPr>
        <w:t>Figure 4.6: Graph of Vac</w:t>
      </w:r>
      <w:r>
        <w:rPr>
          <w:rFonts w:asciiTheme="minorHAnsi" w:hAnsiTheme="minorHAnsi" w:cstheme="minorHAnsi"/>
          <w:sz w:val="22"/>
        </w:rPr>
        <w:t>c</w:t>
      </w:r>
      <w:r w:rsidRPr="002938DD">
        <w:rPr>
          <w:rFonts w:asciiTheme="minorHAnsi" w:hAnsiTheme="minorHAnsi" w:cstheme="minorHAnsi"/>
          <w:sz w:val="22"/>
        </w:rPr>
        <w:t>ine population</w:t>
      </w:r>
    </w:p>
    <w:p w14:paraId="0B444AC3" w14:textId="77777777" w:rsidR="00FB54FF" w:rsidRDefault="00F42D3F" w:rsidP="00446052">
      <w:pPr>
        <w:spacing w:after="0" w:line="259" w:lineRule="auto"/>
        <w:ind w:left="255" w:firstLine="0"/>
        <w:jc w:val="left"/>
        <w:rPr>
          <w:rFonts w:asciiTheme="minorHAnsi" w:hAnsiTheme="minorHAnsi" w:cstheme="minorHAnsi"/>
          <w:sz w:val="22"/>
        </w:rPr>
      </w:pPr>
      <w:r w:rsidRPr="002938DD">
        <w:rPr>
          <w:rFonts w:asciiTheme="minorHAnsi" w:hAnsiTheme="minorHAnsi" w:cstheme="minorHAnsi"/>
          <w:noProof/>
          <w:sz w:val="22"/>
          <w:lang w:val="en-IN" w:eastAsia="en-IN"/>
        </w:rPr>
        <w:drawing>
          <wp:inline distT="0" distB="0" distL="0" distR="0" wp14:anchorId="7D3FC878" wp14:editId="12FAA0A7">
            <wp:extent cx="5796280" cy="3895725"/>
            <wp:effectExtent l="0" t="0" r="0" b="9525"/>
            <wp:docPr id="7412" name="Picture 7412"/>
            <wp:cNvGraphicFramePr/>
            <a:graphic xmlns:a="http://schemas.openxmlformats.org/drawingml/2006/main">
              <a:graphicData uri="http://schemas.openxmlformats.org/drawingml/2006/picture">
                <pic:pic xmlns:pic="http://schemas.openxmlformats.org/drawingml/2006/picture">
                  <pic:nvPicPr>
                    <pic:cNvPr id="7412" name="Picture 7412"/>
                    <pic:cNvPicPr/>
                  </pic:nvPicPr>
                  <pic:blipFill>
                    <a:blip r:embed="rId34"/>
                    <a:stretch>
                      <a:fillRect/>
                    </a:stretch>
                  </pic:blipFill>
                  <pic:spPr>
                    <a:xfrm>
                      <a:off x="0" y="0"/>
                      <a:ext cx="5796280" cy="3895725"/>
                    </a:xfrm>
                    <a:prstGeom prst="rect">
                      <a:avLst/>
                    </a:prstGeom>
                  </pic:spPr>
                </pic:pic>
              </a:graphicData>
            </a:graphic>
          </wp:inline>
        </w:drawing>
      </w:r>
    </w:p>
    <w:p w14:paraId="55F4CB18" w14:textId="77777777" w:rsidR="00FB54FF" w:rsidRDefault="00FB54FF" w:rsidP="00446052">
      <w:pPr>
        <w:spacing w:after="0" w:line="259" w:lineRule="auto"/>
        <w:ind w:left="255" w:firstLine="0"/>
        <w:jc w:val="left"/>
        <w:rPr>
          <w:rFonts w:asciiTheme="minorHAnsi" w:hAnsiTheme="minorHAnsi" w:cstheme="minorHAnsi"/>
          <w:sz w:val="22"/>
        </w:rPr>
      </w:pPr>
    </w:p>
    <w:p w14:paraId="2B2030A9" w14:textId="77777777" w:rsidR="00FB54FF" w:rsidRDefault="00FB54FF" w:rsidP="00446052">
      <w:pPr>
        <w:spacing w:after="0" w:line="259" w:lineRule="auto"/>
        <w:ind w:left="255" w:firstLine="0"/>
        <w:jc w:val="left"/>
        <w:rPr>
          <w:rFonts w:asciiTheme="minorHAnsi" w:hAnsiTheme="minorHAnsi" w:cstheme="minorHAnsi"/>
          <w:sz w:val="22"/>
        </w:rPr>
      </w:pPr>
    </w:p>
    <w:p w14:paraId="0CF78E2D" w14:textId="77777777" w:rsidR="00FB54FF" w:rsidRDefault="00FB54FF" w:rsidP="00446052">
      <w:pPr>
        <w:spacing w:after="0" w:line="259" w:lineRule="auto"/>
        <w:ind w:left="255" w:firstLine="0"/>
        <w:jc w:val="left"/>
        <w:rPr>
          <w:rFonts w:asciiTheme="minorHAnsi" w:hAnsiTheme="minorHAnsi" w:cstheme="minorHAnsi"/>
          <w:sz w:val="22"/>
        </w:rPr>
      </w:pPr>
    </w:p>
    <w:p w14:paraId="10161277" w14:textId="77777777" w:rsidR="00F42D3F" w:rsidRDefault="00F42D3F" w:rsidP="00446052">
      <w:pPr>
        <w:spacing w:after="0" w:line="259" w:lineRule="auto"/>
        <w:ind w:left="255" w:firstLine="0"/>
        <w:jc w:val="left"/>
        <w:rPr>
          <w:rFonts w:asciiTheme="minorHAnsi" w:hAnsiTheme="minorHAnsi" w:cstheme="minorHAnsi"/>
          <w:sz w:val="22"/>
        </w:rPr>
      </w:pPr>
      <w:r w:rsidRPr="002938DD">
        <w:rPr>
          <w:rFonts w:asciiTheme="minorHAnsi" w:hAnsiTheme="minorHAnsi" w:cstheme="minorHAnsi"/>
          <w:noProof/>
          <w:sz w:val="22"/>
          <w:lang w:val="en-IN" w:eastAsia="en-IN"/>
        </w:rPr>
        <w:drawing>
          <wp:anchor distT="0" distB="0" distL="114300" distR="114300" simplePos="0" relativeHeight="251663360" behindDoc="0" locked="0" layoutInCell="1" allowOverlap="1" wp14:anchorId="33F1E04A" wp14:editId="61364482">
            <wp:simplePos x="0" y="0"/>
            <wp:positionH relativeFrom="column">
              <wp:posOffset>140335</wp:posOffset>
            </wp:positionH>
            <wp:positionV relativeFrom="paragraph">
              <wp:posOffset>182880</wp:posOffset>
            </wp:positionV>
            <wp:extent cx="5796280" cy="4874260"/>
            <wp:effectExtent l="0" t="0" r="0" b="2540"/>
            <wp:wrapSquare wrapText="bothSides"/>
            <wp:docPr id="7418" name="Picture 7418"/>
            <wp:cNvGraphicFramePr/>
            <a:graphic xmlns:a="http://schemas.openxmlformats.org/drawingml/2006/main">
              <a:graphicData uri="http://schemas.openxmlformats.org/drawingml/2006/picture">
                <pic:pic xmlns:pic="http://schemas.openxmlformats.org/drawingml/2006/picture">
                  <pic:nvPicPr>
                    <pic:cNvPr id="7418" name="Picture 7418"/>
                    <pic:cNvPicPr/>
                  </pic:nvPicPr>
                  <pic:blipFill>
                    <a:blip r:embed="rId35">
                      <a:extLst>
                        <a:ext uri="{28A0092B-C50C-407E-A947-70E740481C1C}">
                          <a14:useLocalDpi xmlns:a14="http://schemas.microsoft.com/office/drawing/2010/main" val="0"/>
                        </a:ext>
                      </a:extLst>
                    </a:blip>
                    <a:stretch>
                      <a:fillRect/>
                    </a:stretch>
                  </pic:blipFill>
                  <pic:spPr>
                    <a:xfrm>
                      <a:off x="0" y="0"/>
                      <a:ext cx="5796280" cy="4874260"/>
                    </a:xfrm>
                    <a:prstGeom prst="rect">
                      <a:avLst/>
                    </a:prstGeom>
                  </pic:spPr>
                </pic:pic>
              </a:graphicData>
            </a:graphic>
            <wp14:sizeRelH relativeFrom="page">
              <wp14:pctWidth>0</wp14:pctWidth>
            </wp14:sizeRelH>
            <wp14:sizeRelV relativeFrom="page">
              <wp14:pctHeight>0</wp14:pctHeight>
            </wp14:sizeRelV>
          </wp:anchor>
        </w:drawing>
      </w:r>
      <w:r w:rsidRPr="002938DD">
        <w:rPr>
          <w:rFonts w:asciiTheme="minorHAnsi" w:hAnsiTheme="minorHAnsi" w:cstheme="minorHAnsi"/>
          <w:sz w:val="22"/>
        </w:rPr>
        <w:t>Figure 4.7: Graph of Recovered population</w:t>
      </w:r>
    </w:p>
    <w:p w14:paraId="39CF28F6" w14:textId="77777777" w:rsidR="00F42D3F" w:rsidRPr="002938DD" w:rsidRDefault="00F42D3F" w:rsidP="00F42D3F">
      <w:pPr>
        <w:spacing w:line="259" w:lineRule="auto"/>
        <w:ind w:left="2620"/>
        <w:rPr>
          <w:rFonts w:asciiTheme="minorHAnsi" w:hAnsiTheme="minorHAnsi" w:cstheme="minorHAnsi"/>
          <w:sz w:val="22"/>
        </w:rPr>
      </w:pPr>
    </w:p>
    <w:p w14:paraId="5B633504" w14:textId="77777777" w:rsidR="00F42D3F" w:rsidRPr="002938DD" w:rsidRDefault="00F42D3F" w:rsidP="00F42D3F">
      <w:pPr>
        <w:spacing w:after="0" w:line="259" w:lineRule="auto"/>
        <w:ind w:left="255" w:firstLine="0"/>
        <w:jc w:val="left"/>
        <w:rPr>
          <w:rFonts w:asciiTheme="minorHAnsi" w:hAnsiTheme="minorHAnsi" w:cstheme="minorHAnsi"/>
          <w:sz w:val="22"/>
        </w:rPr>
      </w:pPr>
    </w:p>
    <w:p w14:paraId="07F5B785" w14:textId="77777777" w:rsidR="00F42D3F" w:rsidRDefault="00F42D3F" w:rsidP="00F42D3F">
      <w:pPr>
        <w:spacing w:line="259" w:lineRule="auto"/>
        <w:ind w:left="2511"/>
        <w:rPr>
          <w:rFonts w:asciiTheme="minorHAnsi" w:hAnsiTheme="minorHAnsi" w:cstheme="minorHAnsi"/>
          <w:sz w:val="22"/>
        </w:rPr>
      </w:pPr>
    </w:p>
    <w:p w14:paraId="788E0D5B" w14:textId="77777777" w:rsidR="00F42D3F" w:rsidRDefault="00F42D3F" w:rsidP="00F42D3F">
      <w:pPr>
        <w:spacing w:line="259" w:lineRule="auto"/>
        <w:ind w:left="2511"/>
        <w:rPr>
          <w:rFonts w:asciiTheme="minorHAnsi" w:hAnsiTheme="minorHAnsi" w:cstheme="minorHAnsi"/>
          <w:sz w:val="22"/>
        </w:rPr>
      </w:pPr>
    </w:p>
    <w:p w14:paraId="7CA3440E" w14:textId="77777777" w:rsidR="00F42D3F" w:rsidRDefault="00F42D3F" w:rsidP="00F42D3F">
      <w:pPr>
        <w:spacing w:line="259" w:lineRule="auto"/>
        <w:ind w:left="2511"/>
        <w:rPr>
          <w:rFonts w:asciiTheme="minorHAnsi" w:hAnsiTheme="minorHAnsi" w:cstheme="minorHAnsi"/>
          <w:sz w:val="22"/>
        </w:rPr>
      </w:pPr>
    </w:p>
    <w:p w14:paraId="1E76D1C9" w14:textId="77777777" w:rsidR="00F42D3F" w:rsidRDefault="00F42D3F" w:rsidP="00F42D3F">
      <w:pPr>
        <w:spacing w:line="259" w:lineRule="auto"/>
        <w:ind w:left="2511"/>
        <w:rPr>
          <w:rFonts w:asciiTheme="minorHAnsi" w:hAnsiTheme="minorHAnsi" w:cstheme="minorHAnsi"/>
          <w:sz w:val="22"/>
        </w:rPr>
      </w:pPr>
    </w:p>
    <w:p w14:paraId="4F5AD9DF" w14:textId="77777777" w:rsidR="00F42D3F" w:rsidRDefault="00F42D3F" w:rsidP="00F42D3F">
      <w:pPr>
        <w:spacing w:line="259" w:lineRule="auto"/>
        <w:ind w:left="2511"/>
        <w:rPr>
          <w:rFonts w:asciiTheme="minorHAnsi" w:hAnsiTheme="minorHAnsi" w:cstheme="minorHAnsi"/>
          <w:sz w:val="22"/>
        </w:rPr>
      </w:pPr>
    </w:p>
    <w:p w14:paraId="6B650F49" w14:textId="77777777" w:rsidR="00F42D3F" w:rsidRDefault="00F42D3F" w:rsidP="00F42D3F">
      <w:pPr>
        <w:spacing w:line="259" w:lineRule="auto"/>
        <w:ind w:left="2511"/>
        <w:rPr>
          <w:rFonts w:asciiTheme="minorHAnsi" w:hAnsiTheme="minorHAnsi" w:cstheme="minorHAnsi"/>
          <w:sz w:val="22"/>
        </w:rPr>
      </w:pPr>
    </w:p>
    <w:p w14:paraId="1F08441B" w14:textId="77777777" w:rsidR="00F42D3F" w:rsidRDefault="00F42D3F" w:rsidP="00F42D3F">
      <w:pPr>
        <w:spacing w:line="259" w:lineRule="auto"/>
        <w:ind w:left="2511"/>
        <w:rPr>
          <w:rFonts w:asciiTheme="minorHAnsi" w:hAnsiTheme="minorHAnsi" w:cstheme="minorHAnsi"/>
          <w:sz w:val="22"/>
        </w:rPr>
      </w:pPr>
    </w:p>
    <w:p w14:paraId="1B297888" w14:textId="77777777" w:rsidR="00F42D3F" w:rsidRDefault="00F42D3F" w:rsidP="00F42D3F">
      <w:pPr>
        <w:spacing w:line="259" w:lineRule="auto"/>
        <w:ind w:left="2511"/>
        <w:rPr>
          <w:rFonts w:asciiTheme="minorHAnsi" w:hAnsiTheme="minorHAnsi" w:cstheme="minorHAnsi"/>
          <w:sz w:val="22"/>
        </w:rPr>
      </w:pPr>
    </w:p>
    <w:p w14:paraId="2101C024" w14:textId="77777777" w:rsidR="00F42D3F" w:rsidRPr="002938DD" w:rsidRDefault="00F42D3F" w:rsidP="00F42D3F">
      <w:pPr>
        <w:spacing w:after="0" w:line="259" w:lineRule="auto"/>
        <w:ind w:left="255" w:firstLine="0"/>
        <w:jc w:val="left"/>
        <w:rPr>
          <w:rFonts w:asciiTheme="minorHAnsi" w:hAnsiTheme="minorHAnsi" w:cstheme="minorHAnsi"/>
          <w:sz w:val="22"/>
        </w:rPr>
      </w:pPr>
    </w:p>
    <w:p w14:paraId="5B34EA89" w14:textId="77777777" w:rsidR="00F42D3F" w:rsidRPr="002938DD" w:rsidRDefault="00F42D3F" w:rsidP="00F42D3F">
      <w:pPr>
        <w:spacing w:after="0" w:line="259" w:lineRule="auto"/>
        <w:ind w:left="255" w:firstLine="0"/>
        <w:jc w:val="left"/>
        <w:rPr>
          <w:rFonts w:asciiTheme="minorHAnsi" w:hAnsiTheme="minorHAnsi" w:cstheme="minorHAnsi"/>
          <w:sz w:val="22"/>
        </w:rPr>
      </w:pPr>
    </w:p>
    <w:p w14:paraId="18167239" w14:textId="77777777" w:rsidR="00FB54FF" w:rsidRDefault="00FB54FF" w:rsidP="00F42D3F">
      <w:pPr>
        <w:spacing w:line="259" w:lineRule="auto"/>
        <w:ind w:left="2570"/>
        <w:rPr>
          <w:rFonts w:asciiTheme="minorHAnsi" w:hAnsiTheme="minorHAnsi" w:cstheme="minorHAnsi"/>
          <w:sz w:val="22"/>
        </w:rPr>
      </w:pPr>
    </w:p>
    <w:p w14:paraId="3028B020" w14:textId="77777777" w:rsidR="00FB54FF" w:rsidRDefault="00FB54FF" w:rsidP="00F42D3F">
      <w:pPr>
        <w:spacing w:line="259" w:lineRule="auto"/>
        <w:ind w:left="2570"/>
        <w:rPr>
          <w:rFonts w:asciiTheme="minorHAnsi" w:hAnsiTheme="minorHAnsi" w:cstheme="minorHAnsi"/>
          <w:sz w:val="22"/>
        </w:rPr>
      </w:pPr>
    </w:p>
    <w:p w14:paraId="23F9970A" w14:textId="77777777" w:rsidR="00FB54FF" w:rsidRDefault="00FB54FF" w:rsidP="00F42D3F">
      <w:pPr>
        <w:spacing w:line="259" w:lineRule="auto"/>
        <w:ind w:left="2570"/>
        <w:rPr>
          <w:rFonts w:asciiTheme="minorHAnsi" w:hAnsiTheme="minorHAnsi" w:cstheme="minorHAnsi"/>
          <w:sz w:val="22"/>
        </w:rPr>
      </w:pPr>
    </w:p>
    <w:p w14:paraId="39242530" w14:textId="77777777" w:rsidR="00FB54FF" w:rsidRDefault="00FB54FF" w:rsidP="00F42D3F">
      <w:pPr>
        <w:spacing w:line="259" w:lineRule="auto"/>
        <w:ind w:left="2570"/>
        <w:rPr>
          <w:rFonts w:asciiTheme="minorHAnsi" w:hAnsiTheme="minorHAnsi" w:cstheme="minorHAnsi"/>
          <w:sz w:val="22"/>
        </w:rPr>
      </w:pPr>
    </w:p>
    <w:p w14:paraId="3AB37203" w14:textId="77777777" w:rsidR="00FB54FF" w:rsidRDefault="00FB54FF" w:rsidP="00F42D3F">
      <w:pPr>
        <w:spacing w:line="259" w:lineRule="auto"/>
        <w:ind w:left="2570"/>
        <w:rPr>
          <w:rFonts w:asciiTheme="minorHAnsi" w:hAnsiTheme="minorHAnsi" w:cstheme="minorHAnsi"/>
          <w:sz w:val="22"/>
        </w:rPr>
      </w:pPr>
    </w:p>
    <w:p w14:paraId="1129B330" w14:textId="77777777" w:rsidR="00FB54FF" w:rsidRDefault="00FB54FF" w:rsidP="00F42D3F">
      <w:pPr>
        <w:spacing w:line="259" w:lineRule="auto"/>
        <w:ind w:left="2570"/>
        <w:rPr>
          <w:rFonts w:asciiTheme="minorHAnsi" w:hAnsiTheme="minorHAnsi" w:cstheme="minorHAnsi"/>
          <w:sz w:val="22"/>
        </w:rPr>
      </w:pPr>
    </w:p>
    <w:p w14:paraId="07CBE09A" w14:textId="77777777" w:rsidR="00FB54FF" w:rsidRDefault="00FB54FF" w:rsidP="00F42D3F">
      <w:pPr>
        <w:spacing w:line="259" w:lineRule="auto"/>
        <w:ind w:left="2570"/>
        <w:rPr>
          <w:rFonts w:asciiTheme="minorHAnsi" w:hAnsiTheme="minorHAnsi" w:cstheme="minorHAnsi"/>
          <w:sz w:val="22"/>
        </w:rPr>
      </w:pPr>
    </w:p>
    <w:p w14:paraId="33743535" w14:textId="77777777" w:rsidR="00FB54FF" w:rsidRDefault="00FB54FF" w:rsidP="00F42D3F">
      <w:pPr>
        <w:spacing w:line="259" w:lineRule="auto"/>
        <w:ind w:left="2570"/>
        <w:rPr>
          <w:rFonts w:asciiTheme="minorHAnsi" w:hAnsiTheme="minorHAnsi" w:cstheme="minorHAnsi"/>
          <w:sz w:val="22"/>
        </w:rPr>
      </w:pPr>
    </w:p>
    <w:p w14:paraId="0C2A141D" w14:textId="77777777" w:rsidR="00FB54FF" w:rsidRDefault="00FB54FF" w:rsidP="00F42D3F">
      <w:pPr>
        <w:spacing w:line="259" w:lineRule="auto"/>
        <w:ind w:left="2570"/>
        <w:rPr>
          <w:rFonts w:asciiTheme="minorHAnsi" w:hAnsiTheme="minorHAnsi" w:cstheme="minorHAnsi"/>
          <w:sz w:val="22"/>
        </w:rPr>
      </w:pPr>
    </w:p>
    <w:p w14:paraId="4552588D" w14:textId="77777777" w:rsidR="00FB54FF" w:rsidRDefault="00FB54FF" w:rsidP="00F42D3F">
      <w:pPr>
        <w:spacing w:line="259" w:lineRule="auto"/>
        <w:ind w:left="2570"/>
        <w:rPr>
          <w:rFonts w:asciiTheme="minorHAnsi" w:hAnsiTheme="minorHAnsi" w:cstheme="minorHAnsi"/>
          <w:sz w:val="22"/>
        </w:rPr>
      </w:pPr>
    </w:p>
    <w:p w14:paraId="031C0606" w14:textId="77777777" w:rsidR="00FB54FF" w:rsidRDefault="00FB54FF" w:rsidP="00F42D3F">
      <w:pPr>
        <w:spacing w:line="259" w:lineRule="auto"/>
        <w:ind w:left="2570"/>
        <w:rPr>
          <w:rFonts w:asciiTheme="minorHAnsi" w:hAnsiTheme="minorHAnsi" w:cstheme="minorHAnsi"/>
          <w:sz w:val="22"/>
        </w:rPr>
      </w:pPr>
    </w:p>
    <w:p w14:paraId="651FBDC3" w14:textId="77777777" w:rsidR="00FB54FF" w:rsidRDefault="00FB54FF" w:rsidP="00F42D3F">
      <w:pPr>
        <w:spacing w:line="259" w:lineRule="auto"/>
        <w:ind w:left="2570"/>
        <w:rPr>
          <w:rFonts w:asciiTheme="minorHAnsi" w:hAnsiTheme="minorHAnsi" w:cstheme="minorHAnsi"/>
          <w:sz w:val="22"/>
        </w:rPr>
      </w:pPr>
    </w:p>
    <w:p w14:paraId="0DBFDAC8" w14:textId="77777777" w:rsidR="00FB54FF" w:rsidRDefault="00FB54FF" w:rsidP="00F42D3F">
      <w:pPr>
        <w:spacing w:line="259" w:lineRule="auto"/>
        <w:ind w:left="2570"/>
        <w:rPr>
          <w:rFonts w:asciiTheme="minorHAnsi" w:hAnsiTheme="minorHAnsi" w:cstheme="minorHAnsi"/>
          <w:sz w:val="22"/>
        </w:rPr>
      </w:pPr>
    </w:p>
    <w:p w14:paraId="1438D538" w14:textId="77777777" w:rsidR="00FB54FF" w:rsidRDefault="00FB54FF" w:rsidP="00F42D3F">
      <w:pPr>
        <w:spacing w:line="259" w:lineRule="auto"/>
        <w:ind w:left="2570"/>
        <w:rPr>
          <w:rFonts w:asciiTheme="minorHAnsi" w:hAnsiTheme="minorHAnsi" w:cstheme="minorHAnsi"/>
          <w:sz w:val="22"/>
        </w:rPr>
      </w:pPr>
    </w:p>
    <w:p w14:paraId="63587F69" w14:textId="77777777" w:rsidR="00FB54FF" w:rsidRDefault="00FB54FF" w:rsidP="00F42D3F">
      <w:pPr>
        <w:spacing w:line="259" w:lineRule="auto"/>
        <w:ind w:left="2570"/>
        <w:rPr>
          <w:rFonts w:asciiTheme="minorHAnsi" w:hAnsiTheme="minorHAnsi" w:cstheme="minorHAnsi"/>
          <w:sz w:val="22"/>
        </w:rPr>
      </w:pPr>
    </w:p>
    <w:p w14:paraId="551CD694" w14:textId="77777777" w:rsidR="00F42D3F" w:rsidRPr="002938DD" w:rsidRDefault="00F42D3F" w:rsidP="00F42D3F">
      <w:pPr>
        <w:spacing w:line="259" w:lineRule="auto"/>
        <w:ind w:left="2570"/>
        <w:rPr>
          <w:rFonts w:asciiTheme="minorHAnsi" w:hAnsiTheme="minorHAnsi" w:cstheme="minorHAnsi"/>
          <w:sz w:val="22"/>
        </w:rPr>
      </w:pPr>
      <w:r w:rsidRPr="002938DD">
        <w:rPr>
          <w:rFonts w:asciiTheme="minorHAnsi" w:hAnsiTheme="minorHAnsi" w:cstheme="minorHAnsi"/>
          <w:noProof/>
          <w:sz w:val="22"/>
          <w:lang w:val="en-IN" w:eastAsia="en-IN"/>
        </w:rPr>
        <w:drawing>
          <wp:anchor distT="0" distB="0" distL="114300" distR="114300" simplePos="0" relativeHeight="251664384" behindDoc="0" locked="0" layoutInCell="1" allowOverlap="1" wp14:anchorId="79EF0FF5" wp14:editId="634416F3">
            <wp:simplePos x="0" y="0"/>
            <wp:positionH relativeFrom="column">
              <wp:posOffset>71120</wp:posOffset>
            </wp:positionH>
            <wp:positionV relativeFrom="paragraph">
              <wp:posOffset>574040</wp:posOffset>
            </wp:positionV>
            <wp:extent cx="5653405" cy="3895725"/>
            <wp:effectExtent l="0" t="0" r="4445" b="9525"/>
            <wp:wrapSquare wrapText="bothSides"/>
            <wp:docPr id="7424" name="Picture 7424"/>
            <wp:cNvGraphicFramePr/>
            <a:graphic xmlns:a="http://schemas.openxmlformats.org/drawingml/2006/main">
              <a:graphicData uri="http://schemas.openxmlformats.org/drawingml/2006/picture">
                <pic:pic xmlns:pic="http://schemas.openxmlformats.org/drawingml/2006/picture">
                  <pic:nvPicPr>
                    <pic:cNvPr id="7424" name="Picture 7424"/>
                    <pic:cNvPicPr/>
                  </pic:nvPicPr>
                  <pic:blipFill>
                    <a:blip r:embed="rId36">
                      <a:extLst>
                        <a:ext uri="{28A0092B-C50C-407E-A947-70E740481C1C}">
                          <a14:useLocalDpi xmlns:a14="http://schemas.microsoft.com/office/drawing/2010/main" val="0"/>
                        </a:ext>
                      </a:extLst>
                    </a:blip>
                    <a:stretch>
                      <a:fillRect/>
                    </a:stretch>
                  </pic:blipFill>
                  <pic:spPr>
                    <a:xfrm>
                      <a:off x="0" y="0"/>
                      <a:ext cx="5653405" cy="3895725"/>
                    </a:xfrm>
                    <a:prstGeom prst="rect">
                      <a:avLst/>
                    </a:prstGeom>
                  </pic:spPr>
                </pic:pic>
              </a:graphicData>
            </a:graphic>
            <wp14:sizeRelH relativeFrom="margin">
              <wp14:pctWidth>0</wp14:pctWidth>
            </wp14:sizeRelH>
            <wp14:sizeRelV relativeFrom="margin">
              <wp14:pctHeight>0</wp14:pctHeight>
            </wp14:sizeRelV>
          </wp:anchor>
        </w:drawing>
      </w:r>
      <w:r w:rsidRPr="002938DD">
        <w:rPr>
          <w:rFonts w:asciiTheme="minorHAnsi" w:hAnsiTheme="minorHAnsi" w:cstheme="minorHAnsi"/>
          <w:sz w:val="22"/>
        </w:rPr>
        <w:t>Figure 4.9: Graph of Quar</w:t>
      </w:r>
      <w:r>
        <w:rPr>
          <w:rFonts w:asciiTheme="minorHAnsi" w:hAnsiTheme="minorHAnsi" w:cstheme="minorHAnsi"/>
          <w:sz w:val="22"/>
        </w:rPr>
        <w:t>a</w:t>
      </w:r>
      <w:r w:rsidRPr="002938DD">
        <w:rPr>
          <w:rFonts w:asciiTheme="minorHAnsi" w:hAnsiTheme="minorHAnsi" w:cstheme="minorHAnsi"/>
          <w:sz w:val="22"/>
        </w:rPr>
        <w:t>ntine population</w:t>
      </w:r>
    </w:p>
    <w:p w14:paraId="4E60DA22" w14:textId="77777777" w:rsidR="00F42D3F" w:rsidRPr="002938DD" w:rsidRDefault="00F42D3F" w:rsidP="00F42D3F">
      <w:pPr>
        <w:spacing w:after="0" w:line="259" w:lineRule="auto"/>
        <w:ind w:left="0" w:firstLine="0"/>
        <w:jc w:val="left"/>
        <w:rPr>
          <w:rFonts w:asciiTheme="minorHAnsi" w:hAnsiTheme="minorHAnsi" w:cstheme="minorHAnsi"/>
          <w:sz w:val="22"/>
        </w:rPr>
      </w:pPr>
    </w:p>
    <w:p w14:paraId="749D398B" w14:textId="77777777" w:rsidR="00F42D3F" w:rsidRDefault="00F42D3F" w:rsidP="00F42D3F">
      <w:pPr>
        <w:spacing w:line="259" w:lineRule="auto"/>
        <w:ind w:left="2980"/>
        <w:rPr>
          <w:rFonts w:asciiTheme="minorHAnsi" w:hAnsiTheme="minorHAnsi" w:cstheme="minorHAnsi"/>
          <w:sz w:val="22"/>
        </w:rPr>
      </w:pPr>
    </w:p>
    <w:p w14:paraId="4EB5789D" w14:textId="77777777" w:rsidR="00F42D3F" w:rsidRDefault="00F42D3F" w:rsidP="00F42D3F">
      <w:pPr>
        <w:spacing w:line="259" w:lineRule="auto"/>
        <w:ind w:left="2980"/>
        <w:rPr>
          <w:rFonts w:asciiTheme="minorHAnsi" w:hAnsiTheme="minorHAnsi" w:cstheme="minorHAnsi"/>
          <w:sz w:val="22"/>
        </w:rPr>
      </w:pPr>
    </w:p>
    <w:p w14:paraId="22E10743" w14:textId="77777777" w:rsidR="00F42D3F" w:rsidRDefault="00F42D3F" w:rsidP="00F42D3F">
      <w:pPr>
        <w:spacing w:line="259" w:lineRule="auto"/>
        <w:ind w:left="2980"/>
        <w:rPr>
          <w:rFonts w:asciiTheme="minorHAnsi" w:hAnsiTheme="minorHAnsi" w:cstheme="minorHAnsi"/>
          <w:sz w:val="22"/>
        </w:rPr>
      </w:pPr>
    </w:p>
    <w:p w14:paraId="2DE06238" w14:textId="77777777" w:rsidR="00F42D3F" w:rsidRPr="002938DD" w:rsidRDefault="00F42D3F" w:rsidP="00F42D3F">
      <w:pPr>
        <w:spacing w:line="259" w:lineRule="auto"/>
        <w:ind w:left="2980"/>
        <w:rPr>
          <w:rFonts w:asciiTheme="minorHAnsi" w:hAnsiTheme="minorHAnsi" w:cstheme="minorHAnsi"/>
          <w:sz w:val="22"/>
        </w:rPr>
      </w:pPr>
    </w:p>
    <w:p w14:paraId="1424BFC2" w14:textId="77777777" w:rsidR="00F42D3F" w:rsidRPr="002938DD" w:rsidRDefault="00F42D3F" w:rsidP="00F42D3F">
      <w:pPr>
        <w:spacing w:after="0" w:line="259" w:lineRule="auto"/>
        <w:ind w:left="255" w:firstLine="0"/>
        <w:jc w:val="left"/>
        <w:rPr>
          <w:rFonts w:asciiTheme="minorHAnsi" w:hAnsiTheme="minorHAnsi" w:cstheme="minorHAnsi"/>
          <w:sz w:val="22"/>
        </w:rPr>
      </w:pPr>
    </w:p>
    <w:p w14:paraId="60DD3EE8" w14:textId="77777777" w:rsidR="00F42D3F" w:rsidRDefault="00F42D3F" w:rsidP="00F42D3F">
      <w:pPr>
        <w:spacing w:line="259" w:lineRule="auto"/>
        <w:ind w:left="2649"/>
        <w:rPr>
          <w:rFonts w:asciiTheme="minorHAnsi" w:hAnsiTheme="minorHAnsi" w:cstheme="minorHAnsi"/>
          <w:sz w:val="22"/>
        </w:rPr>
      </w:pPr>
    </w:p>
    <w:p w14:paraId="22C3246C" w14:textId="77777777" w:rsidR="00F42D3F" w:rsidRDefault="00F42D3F" w:rsidP="00F42D3F">
      <w:pPr>
        <w:spacing w:line="259" w:lineRule="auto"/>
        <w:ind w:left="2649"/>
        <w:rPr>
          <w:rFonts w:asciiTheme="minorHAnsi" w:hAnsiTheme="minorHAnsi" w:cstheme="minorHAnsi"/>
          <w:sz w:val="22"/>
        </w:rPr>
      </w:pPr>
    </w:p>
    <w:p w14:paraId="33590A6B" w14:textId="77777777" w:rsidR="00F42D3F" w:rsidRDefault="00F42D3F" w:rsidP="00F42D3F">
      <w:pPr>
        <w:spacing w:line="259" w:lineRule="auto"/>
        <w:ind w:left="2649"/>
        <w:rPr>
          <w:rFonts w:asciiTheme="minorHAnsi" w:hAnsiTheme="minorHAnsi" w:cstheme="minorHAnsi"/>
          <w:sz w:val="22"/>
        </w:rPr>
      </w:pPr>
    </w:p>
    <w:p w14:paraId="79F173C6" w14:textId="77777777" w:rsidR="00F42D3F" w:rsidRDefault="00F42D3F" w:rsidP="00F42D3F">
      <w:pPr>
        <w:spacing w:line="259" w:lineRule="auto"/>
        <w:ind w:left="2649"/>
        <w:rPr>
          <w:rFonts w:asciiTheme="minorHAnsi" w:hAnsiTheme="minorHAnsi" w:cstheme="minorHAnsi"/>
          <w:sz w:val="22"/>
        </w:rPr>
      </w:pPr>
    </w:p>
    <w:p w14:paraId="3EF36904" w14:textId="77777777" w:rsidR="00F42D3F" w:rsidRDefault="00F42D3F" w:rsidP="00F42D3F">
      <w:pPr>
        <w:spacing w:line="259" w:lineRule="auto"/>
        <w:ind w:left="2649"/>
        <w:rPr>
          <w:rFonts w:asciiTheme="minorHAnsi" w:hAnsiTheme="minorHAnsi" w:cstheme="minorHAnsi"/>
          <w:sz w:val="22"/>
        </w:rPr>
      </w:pPr>
    </w:p>
    <w:p w14:paraId="1B10A27C" w14:textId="77777777" w:rsidR="00F42D3F" w:rsidRDefault="00F42D3F" w:rsidP="00F42D3F">
      <w:pPr>
        <w:spacing w:line="259" w:lineRule="auto"/>
        <w:ind w:left="2649"/>
        <w:rPr>
          <w:rFonts w:asciiTheme="minorHAnsi" w:hAnsiTheme="minorHAnsi" w:cstheme="minorHAnsi"/>
          <w:sz w:val="22"/>
        </w:rPr>
      </w:pPr>
    </w:p>
    <w:p w14:paraId="68363554" w14:textId="77777777" w:rsidR="00F42D3F" w:rsidRDefault="00F42D3F" w:rsidP="00F42D3F">
      <w:pPr>
        <w:spacing w:line="259" w:lineRule="auto"/>
        <w:ind w:left="2649"/>
        <w:rPr>
          <w:rFonts w:asciiTheme="minorHAnsi" w:hAnsiTheme="minorHAnsi" w:cstheme="minorHAnsi"/>
          <w:sz w:val="22"/>
        </w:rPr>
      </w:pPr>
    </w:p>
    <w:p w14:paraId="02A8BFE5" w14:textId="77777777" w:rsidR="00F42D3F" w:rsidRDefault="00F42D3F" w:rsidP="00F42D3F">
      <w:pPr>
        <w:spacing w:line="259" w:lineRule="auto"/>
        <w:ind w:left="2649"/>
        <w:rPr>
          <w:rFonts w:asciiTheme="minorHAnsi" w:hAnsiTheme="minorHAnsi" w:cstheme="minorHAnsi"/>
          <w:sz w:val="22"/>
        </w:rPr>
      </w:pPr>
    </w:p>
    <w:p w14:paraId="1ED668A5" w14:textId="77777777" w:rsidR="00F42D3F" w:rsidRDefault="00F42D3F" w:rsidP="00F42D3F">
      <w:pPr>
        <w:spacing w:line="259" w:lineRule="auto"/>
        <w:ind w:left="2649"/>
        <w:rPr>
          <w:rFonts w:asciiTheme="minorHAnsi" w:hAnsiTheme="minorHAnsi" w:cstheme="minorHAnsi"/>
          <w:sz w:val="22"/>
        </w:rPr>
      </w:pPr>
    </w:p>
    <w:p w14:paraId="22793B1E" w14:textId="77777777" w:rsidR="00F42D3F" w:rsidRDefault="00F42D3F" w:rsidP="00F42D3F">
      <w:pPr>
        <w:spacing w:line="259" w:lineRule="auto"/>
        <w:ind w:left="2649"/>
        <w:rPr>
          <w:rFonts w:asciiTheme="minorHAnsi" w:hAnsiTheme="minorHAnsi" w:cstheme="minorHAnsi"/>
          <w:sz w:val="22"/>
        </w:rPr>
      </w:pPr>
    </w:p>
    <w:p w14:paraId="1FDDA8B8" w14:textId="77777777" w:rsidR="00F42D3F" w:rsidRDefault="00F42D3F" w:rsidP="00F42D3F">
      <w:pPr>
        <w:spacing w:line="259" w:lineRule="auto"/>
        <w:ind w:left="2649"/>
        <w:rPr>
          <w:rFonts w:asciiTheme="minorHAnsi" w:hAnsiTheme="minorHAnsi" w:cstheme="minorHAnsi"/>
          <w:sz w:val="22"/>
        </w:rPr>
      </w:pPr>
    </w:p>
    <w:p w14:paraId="159E64E0" w14:textId="77777777" w:rsidR="00F42D3F" w:rsidRDefault="00F42D3F" w:rsidP="00F42D3F">
      <w:pPr>
        <w:spacing w:line="259" w:lineRule="auto"/>
        <w:ind w:left="2649"/>
        <w:rPr>
          <w:rFonts w:asciiTheme="minorHAnsi" w:hAnsiTheme="minorHAnsi" w:cstheme="minorHAnsi"/>
          <w:sz w:val="22"/>
        </w:rPr>
      </w:pPr>
    </w:p>
    <w:p w14:paraId="7890AA88" w14:textId="77777777" w:rsidR="00F42D3F" w:rsidRDefault="00F42D3F" w:rsidP="00F42D3F">
      <w:pPr>
        <w:spacing w:line="259" w:lineRule="auto"/>
        <w:ind w:left="2649"/>
        <w:rPr>
          <w:rFonts w:asciiTheme="minorHAnsi" w:hAnsiTheme="minorHAnsi" w:cstheme="minorHAnsi"/>
          <w:sz w:val="22"/>
        </w:rPr>
      </w:pPr>
    </w:p>
    <w:p w14:paraId="60EB1658" w14:textId="77777777" w:rsidR="00F42D3F" w:rsidRDefault="00F42D3F" w:rsidP="00F42D3F">
      <w:pPr>
        <w:spacing w:line="259" w:lineRule="auto"/>
        <w:ind w:left="2649"/>
        <w:rPr>
          <w:rFonts w:asciiTheme="minorHAnsi" w:hAnsiTheme="minorHAnsi" w:cstheme="minorHAnsi"/>
          <w:sz w:val="22"/>
        </w:rPr>
      </w:pPr>
    </w:p>
    <w:p w14:paraId="35C52063" w14:textId="77777777" w:rsidR="00F42D3F" w:rsidRDefault="00F42D3F" w:rsidP="00F42D3F">
      <w:pPr>
        <w:spacing w:line="259" w:lineRule="auto"/>
        <w:ind w:left="2649"/>
        <w:rPr>
          <w:rFonts w:asciiTheme="minorHAnsi" w:hAnsiTheme="minorHAnsi" w:cstheme="minorHAnsi"/>
          <w:sz w:val="22"/>
        </w:rPr>
      </w:pPr>
    </w:p>
    <w:p w14:paraId="66783773" w14:textId="77777777" w:rsidR="00F42D3F" w:rsidRDefault="00F42D3F" w:rsidP="00F42D3F">
      <w:pPr>
        <w:spacing w:line="259" w:lineRule="auto"/>
        <w:ind w:left="0" w:firstLine="0"/>
        <w:rPr>
          <w:rFonts w:asciiTheme="minorHAnsi" w:hAnsiTheme="minorHAnsi" w:cstheme="minorHAnsi"/>
          <w:sz w:val="22"/>
        </w:rPr>
      </w:pPr>
    </w:p>
    <w:p w14:paraId="2CF42D8A" w14:textId="77777777" w:rsidR="00F42D3F" w:rsidRDefault="00F42D3F" w:rsidP="00F42D3F">
      <w:pPr>
        <w:spacing w:line="259" w:lineRule="auto"/>
        <w:ind w:left="2649"/>
        <w:rPr>
          <w:rFonts w:asciiTheme="minorHAnsi" w:hAnsiTheme="minorHAnsi" w:cstheme="minorHAnsi"/>
          <w:sz w:val="22"/>
        </w:rPr>
      </w:pPr>
    </w:p>
    <w:p w14:paraId="2E83DD27" w14:textId="77777777" w:rsidR="00F42D3F" w:rsidRDefault="00F42D3F" w:rsidP="00F42D3F">
      <w:pPr>
        <w:spacing w:line="259" w:lineRule="auto"/>
        <w:ind w:left="2649"/>
        <w:rPr>
          <w:rFonts w:asciiTheme="minorHAnsi" w:hAnsiTheme="minorHAnsi" w:cstheme="minorHAnsi"/>
          <w:sz w:val="22"/>
        </w:rPr>
      </w:pPr>
      <w:r w:rsidRPr="002938DD">
        <w:rPr>
          <w:rFonts w:asciiTheme="minorHAnsi" w:hAnsiTheme="minorHAnsi" w:cstheme="minorHAnsi"/>
          <w:sz w:val="22"/>
        </w:rPr>
        <w:t xml:space="preserve">Figure 4.12: Graph of </w:t>
      </w:r>
      <m:oMath>
        <m:sSub>
          <m:sSubPr>
            <m:ctrlPr>
              <w:rPr>
                <w:rFonts w:ascii="Cambria Math" w:hAnsi="Cambria Math" w:cstheme="minorHAnsi"/>
                <w:i/>
                <w:sz w:val="22"/>
              </w:rPr>
            </m:ctrlPr>
          </m:sSubPr>
          <m:e>
            <m:r>
              <w:rPr>
                <w:rFonts w:ascii="Cambria Math" w:hAnsi="Cambria Math" w:cstheme="minorHAnsi"/>
                <w:sz w:val="22"/>
              </w:rPr>
              <m:t>I</m:t>
            </m:r>
          </m:e>
          <m:sub>
            <m:r>
              <w:rPr>
                <w:rFonts w:ascii="Cambria Math" w:hAnsi="Cambria Math" w:cstheme="minorHAnsi"/>
                <w:sz w:val="22"/>
              </w:rPr>
              <m:t>a</m:t>
            </m:r>
          </m:sub>
        </m:sSub>
      </m:oMath>
      <w:r w:rsidRPr="002938DD">
        <w:rPr>
          <w:rFonts w:asciiTheme="minorHAnsi" w:hAnsiTheme="minorHAnsi" w:cstheme="minorHAnsi"/>
          <w:sz w:val="22"/>
        </w:rPr>
        <w:t xml:space="preserve"> population</w:t>
      </w:r>
    </w:p>
    <w:p w14:paraId="13C7E8BA" w14:textId="77777777" w:rsidR="00F42D3F" w:rsidRDefault="00F42D3F" w:rsidP="00F42D3F">
      <w:pPr>
        <w:spacing w:line="259" w:lineRule="auto"/>
        <w:ind w:left="2649"/>
        <w:rPr>
          <w:rFonts w:asciiTheme="minorHAnsi" w:hAnsiTheme="minorHAnsi" w:cstheme="minorHAnsi"/>
          <w:sz w:val="22"/>
        </w:rPr>
      </w:pPr>
      <w:r w:rsidRPr="002938DD">
        <w:rPr>
          <w:rFonts w:asciiTheme="minorHAnsi" w:hAnsiTheme="minorHAnsi" w:cstheme="minorHAnsi"/>
          <w:noProof/>
          <w:sz w:val="22"/>
          <w:lang w:val="en-IN" w:eastAsia="en-IN"/>
        </w:rPr>
        <w:drawing>
          <wp:anchor distT="0" distB="0" distL="114300" distR="114300" simplePos="0" relativeHeight="251665408" behindDoc="0" locked="0" layoutInCell="1" allowOverlap="1" wp14:anchorId="46314650" wp14:editId="6B634353">
            <wp:simplePos x="0" y="0"/>
            <wp:positionH relativeFrom="column">
              <wp:posOffset>102235</wp:posOffset>
            </wp:positionH>
            <wp:positionV relativeFrom="paragraph">
              <wp:posOffset>13335</wp:posOffset>
            </wp:positionV>
            <wp:extent cx="5796280" cy="3602990"/>
            <wp:effectExtent l="0" t="0" r="0" b="0"/>
            <wp:wrapSquare wrapText="bothSides"/>
            <wp:docPr id="7442" name="Picture 7442"/>
            <wp:cNvGraphicFramePr/>
            <a:graphic xmlns:a="http://schemas.openxmlformats.org/drawingml/2006/main">
              <a:graphicData uri="http://schemas.openxmlformats.org/drawingml/2006/picture">
                <pic:pic xmlns:pic="http://schemas.openxmlformats.org/drawingml/2006/picture">
                  <pic:nvPicPr>
                    <pic:cNvPr id="7442" name="Picture 7442"/>
                    <pic:cNvPicPr/>
                  </pic:nvPicPr>
                  <pic:blipFill>
                    <a:blip r:embed="rId37">
                      <a:extLst>
                        <a:ext uri="{28A0092B-C50C-407E-A947-70E740481C1C}">
                          <a14:useLocalDpi xmlns:a14="http://schemas.microsoft.com/office/drawing/2010/main" val="0"/>
                        </a:ext>
                      </a:extLst>
                    </a:blip>
                    <a:stretch>
                      <a:fillRect/>
                    </a:stretch>
                  </pic:blipFill>
                  <pic:spPr>
                    <a:xfrm>
                      <a:off x="0" y="0"/>
                      <a:ext cx="5796280" cy="3602990"/>
                    </a:xfrm>
                    <a:prstGeom prst="rect">
                      <a:avLst/>
                    </a:prstGeom>
                  </pic:spPr>
                </pic:pic>
              </a:graphicData>
            </a:graphic>
            <wp14:sizeRelH relativeFrom="page">
              <wp14:pctWidth>0</wp14:pctWidth>
            </wp14:sizeRelH>
            <wp14:sizeRelV relativeFrom="page">
              <wp14:pctHeight>0</wp14:pctHeight>
            </wp14:sizeRelV>
          </wp:anchor>
        </w:drawing>
      </w:r>
    </w:p>
    <w:p w14:paraId="7737ECF3" w14:textId="77777777" w:rsidR="00F42D3F" w:rsidRDefault="00F42D3F" w:rsidP="00F42D3F">
      <w:pPr>
        <w:spacing w:line="259" w:lineRule="auto"/>
        <w:ind w:left="2649"/>
        <w:rPr>
          <w:rFonts w:asciiTheme="minorHAnsi" w:hAnsiTheme="minorHAnsi" w:cstheme="minorHAnsi"/>
          <w:sz w:val="22"/>
        </w:rPr>
      </w:pPr>
    </w:p>
    <w:p w14:paraId="378A2E20" w14:textId="77777777" w:rsidR="00F42D3F" w:rsidRDefault="00F42D3F" w:rsidP="00F42D3F">
      <w:pPr>
        <w:spacing w:line="259" w:lineRule="auto"/>
        <w:ind w:left="2649"/>
        <w:rPr>
          <w:rFonts w:asciiTheme="minorHAnsi" w:hAnsiTheme="minorHAnsi" w:cstheme="minorHAnsi"/>
          <w:sz w:val="22"/>
        </w:rPr>
      </w:pPr>
    </w:p>
    <w:p w14:paraId="4B18413D" w14:textId="77777777" w:rsidR="00F42D3F" w:rsidRDefault="00F42D3F" w:rsidP="00F42D3F">
      <w:pPr>
        <w:spacing w:line="259" w:lineRule="auto"/>
        <w:ind w:left="2649"/>
        <w:rPr>
          <w:rFonts w:asciiTheme="minorHAnsi" w:hAnsiTheme="minorHAnsi" w:cstheme="minorHAnsi"/>
          <w:sz w:val="22"/>
        </w:rPr>
      </w:pPr>
    </w:p>
    <w:p w14:paraId="7C8BA32A" w14:textId="77777777" w:rsidR="00F42D3F" w:rsidRDefault="00F42D3F" w:rsidP="00F42D3F">
      <w:pPr>
        <w:spacing w:line="259" w:lineRule="auto"/>
        <w:ind w:left="2649"/>
        <w:rPr>
          <w:rFonts w:asciiTheme="minorHAnsi" w:hAnsiTheme="minorHAnsi" w:cstheme="minorHAnsi"/>
          <w:sz w:val="22"/>
        </w:rPr>
      </w:pPr>
    </w:p>
    <w:p w14:paraId="13FF7294" w14:textId="77777777" w:rsidR="00F42D3F" w:rsidRDefault="00F42D3F" w:rsidP="00F42D3F">
      <w:pPr>
        <w:spacing w:line="259" w:lineRule="auto"/>
        <w:ind w:left="2649"/>
        <w:rPr>
          <w:rFonts w:asciiTheme="minorHAnsi" w:hAnsiTheme="minorHAnsi" w:cstheme="minorHAnsi"/>
          <w:sz w:val="22"/>
        </w:rPr>
      </w:pPr>
    </w:p>
    <w:p w14:paraId="49DB5608" w14:textId="77777777" w:rsidR="00F42D3F" w:rsidRDefault="00F42D3F" w:rsidP="00F42D3F">
      <w:pPr>
        <w:spacing w:line="259" w:lineRule="auto"/>
        <w:ind w:left="2649"/>
        <w:rPr>
          <w:rFonts w:asciiTheme="minorHAnsi" w:hAnsiTheme="minorHAnsi" w:cstheme="minorHAnsi"/>
          <w:sz w:val="22"/>
        </w:rPr>
      </w:pPr>
    </w:p>
    <w:p w14:paraId="7E804892" w14:textId="77777777" w:rsidR="00F42D3F" w:rsidRDefault="00F42D3F" w:rsidP="00F42D3F">
      <w:pPr>
        <w:spacing w:line="259" w:lineRule="auto"/>
        <w:ind w:left="2649"/>
        <w:rPr>
          <w:rFonts w:asciiTheme="minorHAnsi" w:hAnsiTheme="minorHAnsi" w:cstheme="minorHAnsi"/>
          <w:sz w:val="22"/>
        </w:rPr>
      </w:pPr>
    </w:p>
    <w:p w14:paraId="1A6CF6D0" w14:textId="77777777" w:rsidR="00F42D3F" w:rsidRDefault="00F42D3F" w:rsidP="00F42D3F">
      <w:pPr>
        <w:spacing w:line="259" w:lineRule="auto"/>
        <w:ind w:left="2649"/>
        <w:rPr>
          <w:rFonts w:asciiTheme="minorHAnsi" w:hAnsiTheme="minorHAnsi" w:cstheme="minorHAnsi"/>
          <w:sz w:val="22"/>
        </w:rPr>
      </w:pPr>
    </w:p>
    <w:p w14:paraId="61454115" w14:textId="77777777" w:rsidR="00446052" w:rsidRDefault="00446052" w:rsidP="00F42D3F">
      <w:pPr>
        <w:spacing w:line="259" w:lineRule="auto"/>
        <w:ind w:left="2649"/>
        <w:rPr>
          <w:rFonts w:asciiTheme="minorHAnsi" w:hAnsiTheme="minorHAnsi" w:cstheme="minorHAnsi"/>
          <w:sz w:val="22"/>
        </w:rPr>
      </w:pPr>
    </w:p>
    <w:p w14:paraId="38DEB352" w14:textId="77777777" w:rsidR="00446052" w:rsidRDefault="00446052" w:rsidP="00F42D3F">
      <w:pPr>
        <w:spacing w:line="259" w:lineRule="auto"/>
        <w:ind w:left="2649"/>
        <w:rPr>
          <w:rFonts w:asciiTheme="minorHAnsi" w:hAnsiTheme="minorHAnsi" w:cstheme="minorHAnsi"/>
          <w:sz w:val="22"/>
        </w:rPr>
      </w:pPr>
    </w:p>
    <w:p w14:paraId="529231D2" w14:textId="77777777" w:rsidR="00446052" w:rsidRDefault="00446052" w:rsidP="00F42D3F">
      <w:pPr>
        <w:spacing w:line="259" w:lineRule="auto"/>
        <w:ind w:left="2649"/>
        <w:rPr>
          <w:rFonts w:asciiTheme="minorHAnsi" w:hAnsiTheme="minorHAnsi" w:cstheme="minorHAnsi"/>
          <w:sz w:val="22"/>
        </w:rPr>
      </w:pPr>
    </w:p>
    <w:p w14:paraId="4D8E27BF" w14:textId="77777777" w:rsidR="00446052" w:rsidRDefault="00446052" w:rsidP="00F42D3F">
      <w:pPr>
        <w:spacing w:line="259" w:lineRule="auto"/>
        <w:ind w:left="2649"/>
        <w:rPr>
          <w:rFonts w:asciiTheme="minorHAnsi" w:hAnsiTheme="minorHAnsi" w:cstheme="minorHAnsi"/>
          <w:sz w:val="22"/>
        </w:rPr>
      </w:pPr>
    </w:p>
    <w:p w14:paraId="619797C9" w14:textId="77777777" w:rsidR="00446052" w:rsidRDefault="00446052" w:rsidP="00F42D3F">
      <w:pPr>
        <w:spacing w:line="259" w:lineRule="auto"/>
        <w:ind w:left="2649"/>
        <w:rPr>
          <w:rFonts w:asciiTheme="minorHAnsi" w:hAnsiTheme="minorHAnsi" w:cstheme="minorHAnsi"/>
          <w:sz w:val="22"/>
        </w:rPr>
      </w:pPr>
    </w:p>
    <w:p w14:paraId="0FA6EC37" w14:textId="77777777" w:rsidR="00446052" w:rsidRDefault="00446052" w:rsidP="00F42D3F">
      <w:pPr>
        <w:spacing w:line="259" w:lineRule="auto"/>
        <w:ind w:left="2649"/>
        <w:rPr>
          <w:rFonts w:asciiTheme="minorHAnsi" w:hAnsiTheme="minorHAnsi" w:cstheme="minorHAnsi"/>
          <w:sz w:val="22"/>
        </w:rPr>
      </w:pPr>
    </w:p>
    <w:p w14:paraId="11C0A691" w14:textId="77777777" w:rsidR="00446052" w:rsidRDefault="00446052" w:rsidP="00F42D3F">
      <w:pPr>
        <w:spacing w:line="259" w:lineRule="auto"/>
        <w:ind w:left="2649"/>
        <w:rPr>
          <w:rFonts w:asciiTheme="minorHAnsi" w:hAnsiTheme="minorHAnsi" w:cstheme="minorHAnsi"/>
          <w:sz w:val="22"/>
        </w:rPr>
      </w:pPr>
    </w:p>
    <w:p w14:paraId="26C2BF13" w14:textId="77777777" w:rsidR="00446052" w:rsidRDefault="00446052" w:rsidP="00F42D3F">
      <w:pPr>
        <w:spacing w:line="259" w:lineRule="auto"/>
        <w:ind w:left="2649"/>
        <w:rPr>
          <w:rFonts w:asciiTheme="minorHAnsi" w:hAnsiTheme="minorHAnsi" w:cstheme="minorHAnsi"/>
          <w:sz w:val="22"/>
        </w:rPr>
      </w:pPr>
    </w:p>
    <w:p w14:paraId="182910CD" w14:textId="77777777" w:rsidR="00446052" w:rsidRDefault="00446052" w:rsidP="00F42D3F">
      <w:pPr>
        <w:spacing w:line="259" w:lineRule="auto"/>
        <w:ind w:left="2649"/>
        <w:rPr>
          <w:rFonts w:asciiTheme="minorHAnsi" w:hAnsiTheme="minorHAnsi" w:cstheme="minorHAnsi"/>
          <w:sz w:val="22"/>
        </w:rPr>
      </w:pPr>
    </w:p>
    <w:p w14:paraId="7A76343A" w14:textId="77777777" w:rsidR="00446052" w:rsidRDefault="00446052" w:rsidP="00F42D3F">
      <w:pPr>
        <w:spacing w:line="259" w:lineRule="auto"/>
        <w:ind w:left="2649"/>
        <w:rPr>
          <w:rFonts w:asciiTheme="minorHAnsi" w:hAnsiTheme="minorHAnsi" w:cstheme="minorHAnsi"/>
          <w:sz w:val="22"/>
        </w:rPr>
      </w:pPr>
    </w:p>
    <w:p w14:paraId="23BE9846" w14:textId="77777777" w:rsidR="00446052" w:rsidRDefault="00446052" w:rsidP="00F42D3F">
      <w:pPr>
        <w:spacing w:line="259" w:lineRule="auto"/>
        <w:ind w:left="2649"/>
        <w:rPr>
          <w:rFonts w:asciiTheme="minorHAnsi" w:hAnsiTheme="minorHAnsi" w:cstheme="minorHAnsi"/>
          <w:sz w:val="22"/>
        </w:rPr>
      </w:pPr>
    </w:p>
    <w:p w14:paraId="61E46B00" w14:textId="77777777" w:rsidR="00446052" w:rsidRDefault="00446052" w:rsidP="00F42D3F">
      <w:pPr>
        <w:spacing w:line="259" w:lineRule="auto"/>
        <w:ind w:left="2649"/>
        <w:rPr>
          <w:rFonts w:asciiTheme="minorHAnsi" w:hAnsiTheme="minorHAnsi" w:cstheme="minorHAnsi"/>
          <w:sz w:val="22"/>
        </w:rPr>
      </w:pPr>
    </w:p>
    <w:p w14:paraId="12E9DA56" w14:textId="77777777" w:rsidR="00446052" w:rsidRDefault="00446052" w:rsidP="00F42D3F">
      <w:pPr>
        <w:spacing w:line="259" w:lineRule="auto"/>
        <w:ind w:left="2649"/>
        <w:rPr>
          <w:rFonts w:asciiTheme="minorHAnsi" w:hAnsiTheme="minorHAnsi" w:cstheme="minorHAnsi"/>
          <w:sz w:val="22"/>
        </w:rPr>
      </w:pPr>
    </w:p>
    <w:p w14:paraId="3069C7F8" w14:textId="77777777" w:rsidR="00446052" w:rsidRDefault="00446052" w:rsidP="00F42D3F">
      <w:pPr>
        <w:spacing w:line="259" w:lineRule="auto"/>
        <w:ind w:left="2649"/>
        <w:rPr>
          <w:rFonts w:asciiTheme="minorHAnsi" w:hAnsiTheme="minorHAnsi" w:cstheme="minorHAnsi"/>
          <w:sz w:val="22"/>
        </w:rPr>
      </w:pPr>
    </w:p>
    <w:p w14:paraId="65294DCF" w14:textId="77777777" w:rsidR="00446052" w:rsidRDefault="00446052" w:rsidP="00F42D3F">
      <w:pPr>
        <w:spacing w:line="259" w:lineRule="auto"/>
        <w:ind w:left="2649"/>
        <w:rPr>
          <w:rFonts w:asciiTheme="minorHAnsi" w:hAnsiTheme="minorHAnsi" w:cstheme="minorHAnsi"/>
          <w:sz w:val="22"/>
        </w:rPr>
      </w:pPr>
    </w:p>
    <w:p w14:paraId="7C9ADA6F" w14:textId="77777777" w:rsidR="00F42D3F" w:rsidRPr="002938DD" w:rsidRDefault="00F42D3F" w:rsidP="00F42D3F">
      <w:pPr>
        <w:spacing w:line="259" w:lineRule="auto"/>
        <w:ind w:left="2649"/>
        <w:rPr>
          <w:rFonts w:asciiTheme="minorHAnsi" w:hAnsiTheme="minorHAnsi" w:cstheme="minorHAnsi"/>
          <w:sz w:val="22"/>
        </w:rPr>
      </w:pPr>
      <w:r w:rsidRPr="002938DD">
        <w:rPr>
          <w:rFonts w:asciiTheme="minorHAnsi" w:hAnsiTheme="minorHAnsi" w:cstheme="minorHAnsi"/>
          <w:noProof/>
          <w:sz w:val="22"/>
          <w:lang w:val="en-IN" w:eastAsia="en-IN"/>
        </w:rPr>
        <w:drawing>
          <wp:anchor distT="0" distB="0" distL="114300" distR="114300" simplePos="0" relativeHeight="251659264" behindDoc="0" locked="0" layoutInCell="1" allowOverlap="0" wp14:anchorId="5A1AC64E" wp14:editId="5036819E">
            <wp:simplePos x="0" y="0"/>
            <wp:positionH relativeFrom="margin">
              <wp:posOffset>0</wp:posOffset>
            </wp:positionH>
            <wp:positionV relativeFrom="page">
              <wp:posOffset>5944870</wp:posOffset>
            </wp:positionV>
            <wp:extent cx="5791200" cy="4097548"/>
            <wp:effectExtent l="0" t="0" r="0" b="0"/>
            <wp:wrapSquare wrapText="bothSides"/>
            <wp:docPr id="71121" name="Picture 71121"/>
            <wp:cNvGraphicFramePr/>
            <a:graphic xmlns:a="http://schemas.openxmlformats.org/drawingml/2006/main">
              <a:graphicData uri="http://schemas.openxmlformats.org/drawingml/2006/picture">
                <pic:pic xmlns:pic="http://schemas.openxmlformats.org/drawingml/2006/picture">
                  <pic:nvPicPr>
                    <pic:cNvPr id="71121" name="Picture 71121"/>
                    <pic:cNvPicPr/>
                  </pic:nvPicPr>
                  <pic:blipFill>
                    <a:blip r:embed="rId38"/>
                    <a:stretch>
                      <a:fillRect/>
                    </a:stretch>
                  </pic:blipFill>
                  <pic:spPr>
                    <a:xfrm>
                      <a:off x="0" y="0"/>
                      <a:ext cx="5791200" cy="4097548"/>
                    </a:xfrm>
                    <a:prstGeom prst="rect">
                      <a:avLst/>
                    </a:prstGeom>
                  </pic:spPr>
                </pic:pic>
              </a:graphicData>
            </a:graphic>
            <wp14:sizeRelH relativeFrom="margin">
              <wp14:pctWidth>0</wp14:pctWidth>
            </wp14:sizeRelH>
            <wp14:sizeRelV relativeFrom="margin">
              <wp14:pctHeight>0</wp14:pctHeight>
            </wp14:sizeRelV>
          </wp:anchor>
        </w:drawing>
      </w:r>
      <w:r w:rsidRPr="002938DD">
        <w:rPr>
          <w:rFonts w:asciiTheme="minorHAnsi" w:hAnsiTheme="minorHAnsi" w:cstheme="minorHAnsi"/>
          <w:noProof/>
          <w:sz w:val="22"/>
          <w:lang w:val="en-IN" w:eastAsia="en-IN"/>
        </w:rPr>
        <w:drawing>
          <wp:anchor distT="0" distB="0" distL="114300" distR="114300" simplePos="0" relativeHeight="251666432" behindDoc="1" locked="0" layoutInCell="1" allowOverlap="1" wp14:anchorId="561757B9" wp14:editId="588D3F6E">
            <wp:simplePos x="0" y="0"/>
            <wp:positionH relativeFrom="column">
              <wp:posOffset>0</wp:posOffset>
            </wp:positionH>
            <wp:positionV relativeFrom="paragraph">
              <wp:posOffset>276225</wp:posOffset>
            </wp:positionV>
            <wp:extent cx="5796280" cy="4229100"/>
            <wp:effectExtent l="0" t="0" r="0" b="0"/>
            <wp:wrapNone/>
            <wp:docPr id="7436" name="Picture 7436"/>
            <wp:cNvGraphicFramePr/>
            <a:graphic xmlns:a="http://schemas.openxmlformats.org/drawingml/2006/main">
              <a:graphicData uri="http://schemas.openxmlformats.org/drawingml/2006/picture">
                <pic:pic xmlns:pic="http://schemas.openxmlformats.org/drawingml/2006/picture">
                  <pic:nvPicPr>
                    <pic:cNvPr id="7436" name="Picture 7436"/>
                    <pic:cNvPicPr/>
                  </pic:nvPicPr>
                  <pic:blipFill>
                    <a:blip r:embed="rId39">
                      <a:extLst>
                        <a:ext uri="{28A0092B-C50C-407E-A947-70E740481C1C}">
                          <a14:useLocalDpi xmlns:a14="http://schemas.microsoft.com/office/drawing/2010/main" val="0"/>
                        </a:ext>
                      </a:extLst>
                    </a:blip>
                    <a:stretch>
                      <a:fillRect/>
                    </a:stretch>
                  </pic:blipFill>
                  <pic:spPr>
                    <a:xfrm>
                      <a:off x="0" y="0"/>
                      <a:ext cx="5796280" cy="4229100"/>
                    </a:xfrm>
                    <a:prstGeom prst="rect">
                      <a:avLst/>
                    </a:prstGeom>
                  </pic:spPr>
                </pic:pic>
              </a:graphicData>
            </a:graphic>
            <wp14:sizeRelH relativeFrom="page">
              <wp14:pctWidth>0</wp14:pctWidth>
            </wp14:sizeRelH>
            <wp14:sizeRelV relativeFrom="page">
              <wp14:pctHeight>0</wp14:pctHeight>
            </wp14:sizeRelV>
          </wp:anchor>
        </w:drawing>
      </w:r>
      <w:r w:rsidRPr="002938DD">
        <w:rPr>
          <w:rFonts w:asciiTheme="minorHAnsi" w:hAnsiTheme="minorHAnsi" w:cstheme="minorHAnsi"/>
          <w:sz w:val="22"/>
        </w:rPr>
        <w:t xml:space="preserve">Figure 4.12: Graph of </w:t>
      </w:r>
      <m:oMath>
        <m:sSub>
          <m:sSubPr>
            <m:ctrlPr>
              <w:rPr>
                <w:rFonts w:ascii="Cambria Math" w:hAnsi="Cambria Math" w:cstheme="minorHAnsi"/>
                <w:i/>
                <w:sz w:val="22"/>
              </w:rPr>
            </m:ctrlPr>
          </m:sSubPr>
          <m:e>
            <m:r>
              <m:rPr>
                <m:sty m:val="p"/>
              </m:rPr>
              <w:rPr>
                <w:rFonts w:ascii="Cambria Math" w:hAnsi="Cambria Math" w:cstheme="minorHAnsi"/>
                <w:sz w:val="22"/>
              </w:rPr>
              <m:t>I</m:t>
            </m:r>
          </m:e>
          <m:sub>
            <m:r>
              <w:rPr>
                <w:rFonts w:ascii="Cambria Math" w:hAnsi="Cambria Math" w:cstheme="minorHAnsi"/>
                <w:sz w:val="22"/>
              </w:rPr>
              <m:t>m</m:t>
            </m:r>
          </m:sub>
        </m:sSub>
      </m:oMath>
      <w:r w:rsidRPr="002938DD">
        <w:rPr>
          <w:rFonts w:asciiTheme="minorHAnsi" w:hAnsiTheme="minorHAnsi" w:cstheme="minorHAnsi"/>
          <w:sz w:val="22"/>
        </w:rPr>
        <w:t xml:space="preserve"> population</w:t>
      </w:r>
      <w:r w:rsidRPr="002938DD">
        <w:rPr>
          <w:rFonts w:asciiTheme="minorHAnsi" w:hAnsiTheme="minorHAnsi" w:cstheme="minorHAnsi"/>
          <w:sz w:val="22"/>
        </w:rPr>
        <w:br w:type="page"/>
      </w:r>
    </w:p>
    <w:p w14:paraId="5BBAC52A" w14:textId="77777777" w:rsidR="00F42D3F" w:rsidRPr="002938DD" w:rsidRDefault="00F42D3F" w:rsidP="00F42D3F">
      <w:pPr>
        <w:pStyle w:val="Heading1"/>
        <w:tabs>
          <w:tab w:val="center" w:pos="1471"/>
        </w:tabs>
        <w:ind w:left="-15" w:firstLine="0"/>
        <w:rPr>
          <w:rFonts w:asciiTheme="minorHAnsi" w:hAnsiTheme="minorHAnsi" w:cstheme="minorHAnsi"/>
          <w:sz w:val="22"/>
        </w:rPr>
      </w:pPr>
      <w:bookmarkStart w:id="12" w:name="_Toc73230"/>
      <w:r w:rsidRPr="002938DD">
        <w:rPr>
          <w:rFonts w:asciiTheme="minorHAnsi" w:hAnsiTheme="minorHAnsi" w:cstheme="minorHAnsi"/>
          <w:sz w:val="22"/>
        </w:rPr>
        <w:lastRenderedPageBreak/>
        <w:t>4.</w:t>
      </w:r>
      <w:r>
        <w:rPr>
          <w:rFonts w:asciiTheme="minorHAnsi" w:hAnsiTheme="minorHAnsi" w:cstheme="minorHAnsi"/>
          <w:sz w:val="22"/>
        </w:rPr>
        <w:t xml:space="preserve">0 Results and </w:t>
      </w:r>
      <w:r w:rsidRPr="002938DD">
        <w:rPr>
          <w:rFonts w:asciiTheme="minorHAnsi" w:hAnsiTheme="minorHAnsi" w:cstheme="minorHAnsi"/>
          <w:sz w:val="22"/>
        </w:rPr>
        <w:tab/>
        <w:t>Discussion</w:t>
      </w:r>
      <w:bookmarkEnd w:id="12"/>
    </w:p>
    <w:p w14:paraId="272ACB61" w14:textId="77777777" w:rsidR="00F42D3F" w:rsidRPr="002938DD" w:rsidRDefault="00F42D3F" w:rsidP="00F42D3F">
      <w:pPr>
        <w:ind w:left="-5" w:right="850"/>
        <w:rPr>
          <w:rFonts w:asciiTheme="minorHAnsi" w:hAnsiTheme="minorHAnsi" w:cstheme="minorHAnsi"/>
          <w:sz w:val="22"/>
        </w:rPr>
      </w:pPr>
      <w:r w:rsidRPr="002938DD">
        <w:rPr>
          <w:rFonts w:asciiTheme="minorHAnsi" w:hAnsiTheme="minorHAnsi" w:cstheme="minorHAnsi"/>
          <w:sz w:val="22"/>
        </w:rPr>
        <w:t xml:space="preserve">This study significantly enhances an existing typhoid fever model by incorporating the crucial aspect of hospitalized individuals under lockdown, accompanied by continuous health monitoring. This modification enables a more realistic representation of the dynamics of avian influenza spread. The results of this enhanced model reveal a crucial insight: the susceptible population initially decreases but eventually increases if adequate measures are not taken to control the spread of avian influenza (Fig 4.1). This highlights the urgent need for improved efforts to mitigate the prevalence of avian influenza, lest we risk a resurgence of the disease. Encouragingly, as vaccination rates increase, the recovered population grows significantly (Fig 4.5), while the number of hospitalized, quarantined, and exposed individuals decreases substantially (Figs 4.6, 4.7, and 4.10). This suggests that vaccination is a critical component in controlling the spread of avian influenza. Furthermore, the model demonstrates a notable decline in infected individuals with mutant avian strains </w:t>
      </w:r>
      <w:proofErr w:type="gramStart"/>
      <w:r w:rsidRPr="002938DD">
        <w:rPr>
          <w:rFonts w:asciiTheme="minorHAnsi" w:hAnsiTheme="minorHAnsi" w:cstheme="minorHAnsi"/>
          <w:i/>
          <w:sz w:val="22"/>
        </w:rPr>
        <w:t>I</w:t>
      </w:r>
      <w:r w:rsidRPr="002938DD">
        <w:rPr>
          <w:rFonts w:asciiTheme="minorHAnsi" w:hAnsiTheme="minorHAnsi" w:cstheme="minorHAnsi"/>
          <w:sz w:val="22"/>
          <w:vertAlign w:val="subscript"/>
        </w:rPr>
        <w:t>(</w:t>
      </w:r>
      <w:proofErr w:type="gramEnd"/>
      <w:r w:rsidRPr="002938DD">
        <w:rPr>
          <w:rFonts w:asciiTheme="minorHAnsi" w:hAnsiTheme="minorHAnsi" w:cstheme="minorHAnsi"/>
          <w:i/>
          <w:sz w:val="22"/>
        </w:rPr>
        <w:t>a</w:t>
      </w:r>
      <w:r w:rsidRPr="002938DD">
        <w:rPr>
          <w:rFonts w:asciiTheme="minorHAnsi" w:hAnsiTheme="minorHAnsi" w:cstheme="minorHAnsi"/>
          <w:sz w:val="22"/>
        </w:rPr>
        <w:t xml:space="preserve">) and </w:t>
      </w:r>
      <w:r w:rsidRPr="002938DD">
        <w:rPr>
          <w:rFonts w:asciiTheme="minorHAnsi" w:hAnsiTheme="minorHAnsi" w:cstheme="minorHAnsi"/>
          <w:i/>
          <w:sz w:val="22"/>
        </w:rPr>
        <w:t>I</w:t>
      </w:r>
      <w:r w:rsidRPr="002938DD">
        <w:rPr>
          <w:rFonts w:asciiTheme="minorHAnsi" w:hAnsiTheme="minorHAnsi" w:cstheme="minorHAnsi"/>
          <w:sz w:val="22"/>
          <w:vertAlign w:val="subscript"/>
        </w:rPr>
        <w:t>(</w:t>
      </w:r>
      <w:r w:rsidRPr="002938DD">
        <w:rPr>
          <w:rFonts w:asciiTheme="minorHAnsi" w:hAnsiTheme="minorHAnsi" w:cstheme="minorHAnsi"/>
          <w:i/>
          <w:sz w:val="22"/>
        </w:rPr>
        <w:t>m</w:t>
      </w:r>
      <w:r w:rsidRPr="002938DD">
        <w:rPr>
          <w:rFonts w:asciiTheme="minorHAnsi" w:hAnsiTheme="minorHAnsi" w:cstheme="minorHAnsi"/>
          <w:sz w:val="22"/>
        </w:rPr>
        <w:t xml:space="preserve">) over time (Figs 4.8 and 4.9), indicating the effectiveness of the implemented measures in reducing the burden of the disease. These findings underscore the importance of a multi-faceted approach in combating avian influenza, including vaccination, hospitalization, quarantine, and continuous health monitoring. By acknowledging the complexity of this disease and leveraging the insights provided by this enhanced model, we can work towards a future where the threat of avian influenza is significantly diminished, and public health is safeguarded. Furthermore, our model analysis reveals that the disease-free equilibrium and endemic equilibrium are locally stable when the basic reproduction number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sz w:val="22"/>
        </w:rPr>
        <w:t xml:space="preserve">is less than 1, but unstable otherwise, as determined by the </w:t>
      </w:r>
      <w:proofErr w:type="spellStart"/>
      <w:r w:rsidRPr="002938DD">
        <w:rPr>
          <w:rFonts w:asciiTheme="minorHAnsi" w:hAnsiTheme="minorHAnsi" w:cstheme="minorHAnsi"/>
          <w:sz w:val="22"/>
        </w:rPr>
        <w:t>Jacobian</w:t>
      </w:r>
      <w:proofErr w:type="spellEnd"/>
      <w:r w:rsidRPr="002938DD">
        <w:rPr>
          <w:rFonts w:asciiTheme="minorHAnsi" w:hAnsiTheme="minorHAnsi" w:cstheme="minorHAnsi"/>
          <w:sz w:val="22"/>
        </w:rPr>
        <w:t xml:space="preserve"> matrix approach. Sensitivity analysis identifies key parameters driving the epidemiology of avian influenza, with positive sensitivity indices indicating direct proportionality to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sz w:val="22"/>
        </w:rPr>
        <w:t>and negative indices indicating inversely proportionality (Table 4.1). To combat the spread of the disease, concerted efforts are necessary. The government should provide adequate awareness programs and medical facilities to meet the demands of the epidemic. Moreover, avian influenza vaccination programs should be implemented from birth onwards to improve the population’s quality of life.</w:t>
      </w:r>
    </w:p>
    <w:p w14:paraId="2FC90A07" w14:textId="77777777" w:rsidR="00F42D3F" w:rsidRPr="002938DD" w:rsidRDefault="00F42D3F" w:rsidP="00F42D3F">
      <w:pPr>
        <w:spacing w:after="471"/>
        <w:ind w:left="-5" w:right="850"/>
        <w:rPr>
          <w:rFonts w:asciiTheme="minorHAnsi" w:hAnsiTheme="minorHAnsi" w:cstheme="minorHAnsi"/>
          <w:sz w:val="22"/>
        </w:rPr>
      </w:pPr>
      <w:r w:rsidRPr="002938DD">
        <w:rPr>
          <w:rFonts w:asciiTheme="minorHAnsi" w:hAnsiTheme="minorHAnsi" w:cstheme="minorHAnsi"/>
          <w:sz w:val="22"/>
        </w:rPr>
        <w:t xml:space="preserve">Our analysis has demonstrated how various parameter values impact the spread of avian influenza in the population. Specifically, increasing parameters with a positive sensitivity index will exacerbate the burden of avian influenza, while increasing parameters with a negative sensitivity index will significantly mitigate its impact. The basic reproductive number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sz w:val="22"/>
        </w:rPr>
        <w:t xml:space="preserve">plays a crucial role in determining the dynamics of avian influenza, as an increase in </w:t>
      </w:r>
      <w:r w:rsidRPr="002938DD">
        <w:rPr>
          <w:rFonts w:asciiTheme="minorHAnsi" w:hAnsiTheme="minorHAnsi" w:cstheme="minorHAnsi"/>
          <w:i/>
          <w:sz w:val="22"/>
        </w:rPr>
        <w:t>R</w:t>
      </w:r>
      <w:r w:rsidRPr="002938DD">
        <w:rPr>
          <w:rFonts w:asciiTheme="minorHAnsi" w:hAnsiTheme="minorHAnsi" w:cstheme="minorHAnsi"/>
          <w:sz w:val="22"/>
          <w:vertAlign w:val="subscript"/>
        </w:rPr>
        <w:t xml:space="preserve">0 </w:t>
      </w:r>
      <w:r w:rsidRPr="002938DD">
        <w:rPr>
          <w:rFonts w:asciiTheme="minorHAnsi" w:hAnsiTheme="minorHAnsi" w:cstheme="minorHAnsi"/>
          <w:sz w:val="22"/>
        </w:rPr>
        <w:t xml:space="preserve">directly leads to an increase in the disease’s burden, and vice versa. Notably, the incorporation of vaccination, hospitalization, and quarantine measures in our model has shown that the recovered population grows over time, as more individuals move into this category. This highlights the effectiveness of these interventions in controlling the spread of avian influenza. By understanding the </w:t>
      </w:r>
      <w:r w:rsidRPr="002938DD">
        <w:rPr>
          <w:rFonts w:asciiTheme="minorHAnsi" w:hAnsiTheme="minorHAnsi" w:cstheme="minorHAnsi"/>
          <w:sz w:val="22"/>
        </w:rPr>
        <w:lastRenderedPageBreak/>
        <w:t>impact of these parameters and implementing strategies to reduce the burden of avian influenza, we can work towards mitigating its challenges and protecting public health.</w:t>
      </w:r>
    </w:p>
    <w:p w14:paraId="4E927473" w14:textId="77777777" w:rsidR="00F42D3F" w:rsidRDefault="00F42D3F" w:rsidP="00F42D3F">
      <w:pPr>
        <w:spacing w:after="601"/>
        <w:ind w:left="-15" w:right="850" w:firstLine="0"/>
        <w:rPr>
          <w:rFonts w:asciiTheme="minorHAnsi" w:hAnsiTheme="minorHAnsi" w:cstheme="minorHAnsi"/>
          <w:sz w:val="22"/>
        </w:rPr>
      </w:pPr>
      <w:r w:rsidRPr="002938DD">
        <w:rPr>
          <w:rFonts w:asciiTheme="minorHAnsi" w:hAnsiTheme="minorHAnsi" w:cstheme="minorHAnsi"/>
          <w:sz w:val="22"/>
        </w:rPr>
        <w:t xml:space="preserve">The model, combined with its sensitivity analysis, provides a comprehensive understanding of the dynamics of avian influenza and serves as a vital tool in combating its threat. To effectively mitigate the spread of the disease, it is crucial to prioritize avian influenza awareness and education, ensuring that the public is well-informed about its risks and consequences. Furthermore, maximum vaccination efforts should be implemented, ideally beginning at birth, to provide early protection against the disease. In conjunction with vaccination, social distancing measures should be emphasized to minimize contact rates and reduce the likelihood of transmission. In the event of a failed vaccination or infection, prompt hospitalization or quarantine is essential to prevent further spread and ensure proper treatment. The implementation of these measures in conjunction will significantly contribute to controlling the spread of avian influenza, improving the quality of life for individuals, and ultimately, eradicating the disease from the population. By acknowledging the importance of a multi-faceted approach, we can work towards a future where the threat </w:t>
      </w:r>
    </w:p>
    <w:p w14:paraId="638A4BAC" w14:textId="77777777" w:rsidR="00F42D3F" w:rsidRDefault="00F42D3F" w:rsidP="00F42D3F">
      <w:pPr>
        <w:spacing w:after="601"/>
        <w:ind w:left="-15" w:right="850" w:firstLine="0"/>
        <w:rPr>
          <w:rFonts w:asciiTheme="minorHAnsi" w:hAnsiTheme="minorHAnsi" w:cstheme="minorHAnsi"/>
          <w:b/>
          <w:sz w:val="22"/>
        </w:rPr>
      </w:pPr>
      <w:r>
        <w:rPr>
          <w:rFonts w:asciiTheme="minorHAnsi" w:hAnsiTheme="minorHAnsi" w:cstheme="minorHAnsi"/>
          <w:sz w:val="22"/>
        </w:rPr>
        <w:t>5.0</w:t>
      </w:r>
      <w:r>
        <w:rPr>
          <w:rFonts w:asciiTheme="minorHAnsi" w:hAnsiTheme="minorHAnsi" w:cstheme="minorHAnsi"/>
          <w:sz w:val="22"/>
        </w:rPr>
        <w:tab/>
      </w:r>
      <w:r w:rsidRPr="00051374">
        <w:rPr>
          <w:rFonts w:asciiTheme="minorHAnsi" w:hAnsiTheme="minorHAnsi" w:cstheme="minorHAnsi"/>
          <w:b/>
          <w:sz w:val="22"/>
        </w:rPr>
        <w:t>Conclusion</w:t>
      </w:r>
    </w:p>
    <w:p w14:paraId="4B85F4E7" w14:textId="77777777" w:rsidR="00F42D3F" w:rsidRPr="00051374" w:rsidRDefault="00F42D3F" w:rsidP="00F42D3F">
      <w:pPr>
        <w:spacing w:after="601"/>
        <w:ind w:left="-15" w:right="850" w:firstLine="0"/>
        <w:rPr>
          <w:rFonts w:asciiTheme="minorHAnsi" w:hAnsiTheme="minorHAnsi" w:cstheme="minorHAnsi"/>
          <w:b/>
          <w:sz w:val="22"/>
        </w:rPr>
      </w:pPr>
      <w:r w:rsidRPr="002938DD">
        <w:rPr>
          <w:rFonts w:asciiTheme="minorHAnsi" w:hAnsiTheme="minorHAnsi" w:cstheme="minorHAnsi"/>
          <w:sz w:val="22"/>
        </w:rPr>
        <w:t>The implementation of these measures in conjunction will significantly contribute to controlling the spread of avian influenza, improving the quality of life for individuals, and ultimately, eradicating the disease from the population. By acknowledging the importance of a multi-faceted approach, we can work towards a future where the threat</w:t>
      </w:r>
      <w:r>
        <w:rPr>
          <w:rFonts w:asciiTheme="minorHAnsi" w:hAnsiTheme="minorHAnsi" w:cstheme="minorHAnsi"/>
          <w:b/>
          <w:sz w:val="22"/>
        </w:rPr>
        <w:t>.</w:t>
      </w:r>
    </w:p>
    <w:p w14:paraId="5A8CE564" w14:textId="77777777" w:rsidR="003C6FE9" w:rsidRPr="00022665" w:rsidRDefault="003C6FE9" w:rsidP="003C6FE9">
      <w:pPr>
        <w:pStyle w:val="BodyText"/>
        <w:spacing w:before="1" w:line="360" w:lineRule="auto"/>
        <w:ind w:left="142" w:right="140"/>
        <w:jc w:val="both"/>
        <w:rPr>
          <w:rFonts w:ascii="Times New Roman" w:hAnsi="Times New Roman" w:cs="Times New Roman"/>
          <w:b/>
          <w:bCs/>
        </w:rPr>
      </w:pPr>
      <w:r w:rsidRPr="00022665">
        <w:rPr>
          <w:rFonts w:ascii="Times New Roman" w:hAnsi="Times New Roman" w:cs="Times New Roman"/>
          <w:b/>
          <w:bCs/>
        </w:rPr>
        <w:t>Conflict of Interest.</w:t>
      </w:r>
    </w:p>
    <w:p w14:paraId="6A490F68" w14:textId="77777777" w:rsidR="003C6FE9" w:rsidRDefault="003C6FE9" w:rsidP="003C6FE9">
      <w:pPr>
        <w:pStyle w:val="BodyText"/>
        <w:spacing w:before="1" w:line="360" w:lineRule="auto"/>
        <w:ind w:left="142" w:right="140"/>
        <w:jc w:val="both"/>
        <w:rPr>
          <w:rFonts w:ascii="Times New Roman" w:hAnsi="Times New Roman" w:cs="Times New Roman"/>
        </w:rPr>
      </w:pPr>
      <w:r>
        <w:rPr>
          <w:rFonts w:ascii="Times New Roman" w:hAnsi="Times New Roman" w:cs="Times New Roman"/>
        </w:rPr>
        <w:t>The authors declare no conflict of interest.</w:t>
      </w:r>
    </w:p>
    <w:p w14:paraId="6D111F93" w14:textId="77777777" w:rsidR="00FB54FF" w:rsidRDefault="00FB54FF" w:rsidP="00F42D3F">
      <w:pPr>
        <w:spacing w:after="387" w:line="259" w:lineRule="auto"/>
        <w:ind w:left="0" w:right="850" w:firstLine="0"/>
        <w:rPr>
          <w:rFonts w:asciiTheme="minorHAnsi" w:hAnsiTheme="minorHAnsi" w:cstheme="minorHAnsi"/>
          <w:b/>
          <w:sz w:val="22"/>
        </w:rPr>
      </w:pPr>
    </w:p>
    <w:p w14:paraId="44F54C8E" w14:textId="77777777" w:rsidR="00FB54FF" w:rsidRDefault="00FB54FF" w:rsidP="00F42D3F">
      <w:pPr>
        <w:spacing w:after="387" w:line="259" w:lineRule="auto"/>
        <w:ind w:left="0" w:right="850" w:firstLine="0"/>
        <w:rPr>
          <w:rFonts w:asciiTheme="minorHAnsi" w:hAnsiTheme="minorHAnsi" w:cstheme="minorHAnsi"/>
          <w:b/>
          <w:sz w:val="22"/>
        </w:rPr>
      </w:pPr>
    </w:p>
    <w:p w14:paraId="1186AAB2" w14:textId="77777777" w:rsidR="00FB54FF" w:rsidRDefault="00FB54FF" w:rsidP="00F42D3F">
      <w:pPr>
        <w:spacing w:after="387" w:line="259" w:lineRule="auto"/>
        <w:ind w:left="0" w:right="850" w:firstLine="0"/>
        <w:rPr>
          <w:rFonts w:asciiTheme="minorHAnsi" w:hAnsiTheme="minorHAnsi" w:cstheme="minorHAnsi"/>
          <w:b/>
          <w:sz w:val="22"/>
        </w:rPr>
      </w:pPr>
    </w:p>
    <w:p w14:paraId="764F3099" w14:textId="77777777" w:rsidR="00FB54FF" w:rsidRDefault="00FB54FF" w:rsidP="00F42D3F">
      <w:pPr>
        <w:spacing w:after="387" w:line="259" w:lineRule="auto"/>
        <w:ind w:left="0" w:right="850" w:firstLine="0"/>
        <w:rPr>
          <w:rFonts w:asciiTheme="minorHAnsi" w:hAnsiTheme="minorHAnsi" w:cstheme="minorHAnsi"/>
          <w:b/>
          <w:sz w:val="22"/>
        </w:rPr>
      </w:pPr>
    </w:p>
    <w:p w14:paraId="570857CA" w14:textId="77777777" w:rsidR="00FB54FF" w:rsidRDefault="00FB54FF" w:rsidP="00F42D3F">
      <w:pPr>
        <w:spacing w:after="387" w:line="259" w:lineRule="auto"/>
        <w:ind w:left="0" w:right="850" w:firstLine="0"/>
        <w:rPr>
          <w:rFonts w:asciiTheme="minorHAnsi" w:hAnsiTheme="minorHAnsi" w:cstheme="minorHAnsi"/>
          <w:b/>
          <w:sz w:val="22"/>
        </w:rPr>
      </w:pPr>
    </w:p>
    <w:p w14:paraId="761CC41C" w14:textId="77777777" w:rsidR="00FB54FF" w:rsidRDefault="00FB54FF" w:rsidP="00F42D3F">
      <w:pPr>
        <w:spacing w:after="387" w:line="259" w:lineRule="auto"/>
        <w:ind w:left="0" w:right="850" w:firstLine="0"/>
        <w:rPr>
          <w:rFonts w:asciiTheme="minorHAnsi" w:hAnsiTheme="minorHAnsi" w:cstheme="minorHAnsi"/>
          <w:b/>
          <w:sz w:val="22"/>
        </w:rPr>
      </w:pPr>
    </w:p>
    <w:p w14:paraId="489C5D4F" w14:textId="77777777" w:rsidR="00FB54FF" w:rsidRDefault="00FB54FF" w:rsidP="00F42D3F">
      <w:pPr>
        <w:spacing w:after="387" w:line="259" w:lineRule="auto"/>
        <w:ind w:left="0" w:right="850" w:firstLine="0"/>
        <w:rPr>
          <w:rFonts w:asciiTheme="minorHAnsi" w:hAnsiTheme="minorHAnsi" w:cstheme="minorHAnsi"/>
          <w:b/>
          <w:sz w:val="22"/>
        </w:rPr>
      </w:pPr>
    </w:p>
    <w:p w14:paraId="31B47259" w14:textId="77777777" w:rsidR="00FB54FF" w:rsidRDefault="00FB54FF" w:rsidP="00F42D3F">
      <w:pPr>
        <w:spacing w:after="387" w:line="259" w:lineRule="auto"/>
        <w:ind w:left="0" w:right="850" w:firstLine="0"/>
        <w:rPr>
          <w:rFonts w:asciiTheme="minorHAnsi" w:hAnsiTheme="minorHAnsi" w:cstheme="minorHAnsi"/>
          <w:b/>
          <w:sz w:val="22"/>
        </w:rPr>
      </w:pPr>
    </w:p>
    <w:p w14:paraId="72938138" w14:textId="77777777" w:rsidR="00FB54FF" w:rsidRDefault="00FB54FF" w:rsidP="00F42D3F">
      <w:pPr>
        <w:spacing w:after="387" w:line="259" w:lineRule="auto"/>
        <w:ind w:left="0" w:right="850" w:firstLine="0"/>
        <w:rPr>
          <w:rFonts w:asciiTheme="minorHAnsi" w:hAnsiTheme="minorHAnsi" w:cstheme="minorHAnsi"/>
          <w:b/>
          <w:sz w:val="22"/>
        </w:rPr>
      </w:pPr>
    </w:p>
    <w:p w14:paraId="1FD126B9" w14:textId="77777777" w:rsidR="00FB54FF" w:rsidRDefault="00FB54FF" w:rsidP="00F42D3F">
      <w:pPr>
        <w:spacing w:after="387" w:line="259" w:lineRule="auto"/>
        <w:ind w:left="0" w:right="850" w:firstLine="0"/>
        <w:rPr>
          <w:rFonts w:asciiTheme="minorHAnsi" w:hAnsiTheme="minorHAnsi" w:cstheme="minorHAnsi"/>
          <w:b/>
          <w:sz w:val="22"/>
        </w:rPr>
      </w:pPr>
    </w:p>
    <w:p w14:paraId="35C757E8" w14:textId="77777777" w:rsidR="00F42D3F" w:rsidRPr="002938DD" w:rsidRDefault="00F42D3F" w:rsidP="00F42D3F">
      <w:pPr>
        <w:spacing w:after="387" w:line="259" w:lineRule="auto"/>
        <w:ind w:left="0" w:right="850" w:firstLine="0"/>
        <w:rPr>
          <w:rFonts w:asciiTheme="minorHAnsi" w:hAnsiTheme="minorHAnsi" w:cstheme="minorHAnsi"/>
          <w:sz w:val="22"/>
        </w:rPr>
      </w:pPr>
      <w:r w:rsidRPr="002938DD">
        <w:rPr>
          <w:rFonts w:asciiTheme="minorHAnsi" w:hAnsiTheme="minorHAnsi" w:cstheme="minorHAnsi"/>
          <w:b/>
          <w:sz w:val="22"/>
        </w:rPr>
        <w:t>REFERENC</w:t>
      </w:r>
      <w:r>
        <w:rPr>
          <w:rFonts w:asciiTheme="minorHAnsi" w:hAnsiTheme="minorHAnsi" w:cstheme="minorHAnsi"/>
          <w:b/>
          <w:sz w:val="22"/>
        </w:rPr>
        <w:t>ES</w:t>
      </w:r>
    </w:p>
    <w:p w14:paraId="3B842ACF" w14:textId="4E478522"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[1] </w:t>
      </w:r>
      <w:proofErr w:type="spellStart"/>
      <w:r w:rsidR="00F42D3F" w:rsidRPr="002938DD">
        <w:rPr>
          <w:rFonts w:asciiTheme="minorHAnsi" w:hAnsiTheme="minorHAnsi" w:cstheme="minorHAnsi"/>
          <w:sz w:val="22"/>
        </w:rPr>
        <w:t>Agusto</w:t>
      </w:r>
      <w:proofErr w:type="spellEnd"/>
      <w:r w:rsidR="00F42D3F" w:rsidRPr="002938DD">
        <w:rPr>
          <w:rFonts w:asciiTheme="minorHAnsi" w:hAnsiTheme="minorHAnsi" w:cstheme="minorHAnsi"/>
          <w:sz w:val="22"/>
        </w:rPr>
        <w:t xml:space="preserve">, F.B, </w:t>
      </w:r>
      <w:proofErr w:type="spellStart"/>
      <w:r w:rsidR="00F42D3F" w:rsidRPr="002938DD">
        <w:rPr>
          <w:rFonts w:asciiTheme="minorHAnsi" w:hAnsiTheme="minorHAnsi" w:cstheme="minorHAnsi"/>
          <w:sz w:val="22"/>
        </w:rPr>
        <w:t>Ogunye</w:t>
      </w:r>
      <w:proofErr w:type="spellEnd"/>
      <w:r w:rsidR="00F42D3F" w:rsidRPr="002938DD">
        <w:rPr>
          <w:rFonts w:asciiTheme="minorHAnsi" w:hAnsiTheme="minorHAnsi" w:cstheme="minorHAnsi"/>
          <w:sz w:val="22"/>
        </w:rPr>
        <w:t>, O.R. Avian influenza optimal seasonal vaccination strategy, ANZIAM J. 51 (2010), 394-405. https://doi.org/10.1017/s1446181110000891.</w:t>
      </w:r>
    </w:p>
    <w:p w14:paraId="586B24A2" w14:textId="02523FF7" w:rsidR="00FB3F01" w:rsidRPr="001E55A4" w:rsidRDefault="00F36C02" w:rsidP="001E55A4">
      <w:pPr>
        <w:ind w:left="552" w:right="566" w:hanging="567"/>
        <w:rPr>
          <w:rFonts w:asciiTheme="minorHAnsi" w:hAnsiTheme="minorHAnsi" w:cstheme="minorHAnsi"/>
          <w:sz w:val="22"/>
        </w:rPr>
      </w:pPr>
      <w:r>
        <w:rPr>
          <w:rFonts w:asciiTheme="minorHAnsi" w:hAnsiTheme="minorHAnsi" w:cstheme="minorHAnsi"/>
          <w:sz w:val="22"/>
        </w:rPr>
        <w:t xml:space="preserve">[2] </w:t>
      </w:r>
      <w:proofErr w:type="spellStart"/>
      <w:r w:rsidR="00F42D3F" w:rsidRPr="002938DD">
        <w:rPr>
          <w:rFonts w:asciiTheme="minorHAnsi" w:hAnsiTheme="minorHAnsi" w:cstheme="minorHAnsi"/>
          <w:sz w:val="22"/>
        </w:rPr>
        <w:t>Akpan</w:t>
      </w:r>
      <w:proofErr w:type="spellEnd"/>
      <w:r w:rsidR="00F42D3F" w:rsidRPr="002938DD">
        <w:rPr>
          <w:rFonts w:asciiTheme="minorHAnsi" w:hAnsiTheme="minorHAnsi" w:cstheme="minorHAnsi"/>
          <w:sz w:val="22"/>
        </w:rPr>
        <w:t xml:space="preserve"> C. E, Ibrahim, M. O (2020). Sensitivity Analysis for Avian Influenza (Bird Flu) </w:t>
      </w:r>
      <w:proofErr w:type="spellStart"/>
      <w:r w:rsidR="00F42D3F" w:rsidRPr="002938DD">
        <w:rPr>
          <w:rFonts w:asciiTheme="minorHAnsi" w:hAnsiTheme="minorHAnsi" w:cstheme="minorHAnsi"/>
          <w:sz w:val="22"/>
        </w:rPr>
        <w:t>Epi</w:t>
      </w:r>
      <w:proofErr w:type="spellEnd"/>
      <w:r w:rsidR="00F42D3F" w:rsidRPr="002938DD">
        <w:rPr>
          <w:rFonts w:asciiTheme="minorHAnsi" w:hAnsiTheme="minorHAnsi" w:cstheme="minorHAnsi"/>
          <w:sz w:val="22"/>
        </w:rPr>
        <w:t xml:space="preserve"> </w:t>
      </w:r>
      <w:proofErr w:type="spellStart"/>
      <w:r w:rsidR="00F42D3F" w:rsidRPr="002938DD">
        <w:rPr>
          <w:rFonts w:asciiTheme="minorHAnsi" w:hAnsiTheme="minorHAnsi" w:cstheme="minorHAnsi"/>
          <w:sz w:val="22"/>
        </w:rPr>
        <w:t>demic</w:t>
      </w:r>
      <w:proofErr w:type="spellEnd"/>
      <w:r w:rsidR="00F42D3F" w:rsidRPr="002938DD">
        <w:rPr>
          <w:rFonts w:asciiTheme="minorHAnsi" w:hAnsiTheme="minorHAnsi" w:cstheme="minorHAnsi"/>
          <w:sz w:val="22"/>
        </w:rPr>
        <w:t xml:space="preserve"> Model with Exposed Class., Asian Journal of Mathematics and applications. Artic le ID </w:t>
      </w:r>
      <w:proofErr w:type="spellStart"/>
      <w:r w:rsidR="00F42D3F" w:rsidRPr="002938DD">
        <w:rPr>
          <w:rFonts w:asciiTheme="minorHAnsi" w:hAnsiTheme="minorHAnsi" w:cstheme="minorHAnsi"/>
          <w:sz w:val="22"/>
        </w:rPr>
        <w:t>ama</w:t>
      </w:r>
      <w:proofErr w:type="spellEnd"/>
      <w:r w:rsidR="00F42D3F" w:rsidRPr="002938DD">
        <w:rPr>
          <w:rFonts w:asciiTheme="minorHAnsi" w:hAnsiTheme="minorHAnsi" w:cstheme="minorHAnsi"/>
          <w:sz w:val="22"/>
        </w:rPr>
        <w:t xml:space="preserve"> 0563, 24 pages ISSN 2307-7743 </w:t>
      </w:r>
      <w:hyperlink r:id="rId40" w:history="1">
        <w:r w:rsidR="00FB3F01" w:rsidRPr="003514EB">
          <w:rPr>
            <w:rStyle w:val="Hyperlink"/>
            <w:rFonts w:asciiTheme="minorHAnsi" w:hAnsiTheme="minorHAnsi" w:cstheme="minorHAnsi"/>
            <w:sz w:val="22"/>
          </w:rPr>
          <w:t>http://scienceasia</w:t>
        </w:r>
      </w:hyperlink>
      <w:r w:rsidR="00F42D3F" w:rsidRPr="002938DD">
        <w:rPr>
          <w:rFonts w:asciiTheme="minorHAnsi" w:hAnsiTheme="minorHAnsi" w:cstheme="minorHAnsi"/>
          <w:sz w:val="22"/>
        </w:rPr>
        <w:t>.</w:t>
      </w:r>
    </w:p>
    <w:p w14:paraId="21694819" w14:textId="7AB2CA7E" w:rsidR="00FB3F01" w:rsidRPr="00251E09" w:rsidRDefault="00F36C02" w:rsidP="001E55A4">
      <w:pPr>
        <w:ind w:left="552" w:right="566" w:hanging="567"/>
        <w:rPr>
          <w:rFonts w:asciiTheme="minorHAnsi" w:hAnsiTheme="minorHAnsi" w:cstheme="minorHAnsi"/>
          <w:sz w:val="22"/>
        </w:rPr>
      </w:pPr>
      <w:r>
        <w:rPr>
          <w:rFonts w:asciiTheme="minorHAnsi" w:hAnsiTheme="minorHAnsi" w:cstheme="minorHAnsi"/>
          <w:sz w:val="22"/>
        </w:rPr>
        <w:t xml:space="preserve">[3] </w:t>
      </w:r>
      <w:proofErr w:type="spellStart"/>
      <w:r w:rsidR="001E55A4">
        <w:rPr>
          <w:rFonts w:asciiTheme="minorHAnsi" w:hAnsiTheme="minorHAnsi" w:cstheme="minorHAnsi"/>
          <w:sz w:val="22"/>
        </w:rPr>
        <w:t>Akpan</w:t>
      </w:r>
      <w:proofErr w:type="spellEnd"/>
      <w:r w:rsidR="001E55A4">
        <w:rPr>
          <w:rFonts w:asciiTheme="minorHAnsi" w:hAnsiTheme="minorHAnsi" w:cstheme="minorHAnsi"/>
          <w:sz w:val="22"/>
        </w:rPr>
        <w:t xml:space="preserve"> C. E, Ibrahim, M. O (2021</w:t>
      </w:r>
      <w:r w:rsidR="00251E09">
        <w:rPr>
          <w:rFonts w:asciiTheme="minorHAnsi" w:hAnsiTheme="minorHAnsi" w:cstheme="minorHAnsi"/>
          <w:sz w:val="22"/>
        </w:rPr>
        <w:t xml:space="preserve">). Mathematical Modelling of the stability of Highly Pathogenic Avian Influenza with </w:t>
      </w:r>
      <w:proofErr w:type="gramStart"/>
      <w:r w:rsidR="00251E09">
        <w:rPr>
          <w:rFonts w:asciiTheme="minorHAnsi" w:hAnsiTheme="minorHAnsi" w:cstheme="minorHAnsi"/>
          <w:sz w:val="22"/>
        </w:rPr>
        <w:t>Saturated  Contact</w:t>
      </w:r>
      <w:proofErr w:type="gramEnd"/>
      <w:r w:rsidR="00251E09">
        <w:rPr>
          <w:rFonts w:asciiTheme="minorHAnsi" w:hAnsiTheme="minorHAnsi" w:cstheme="minorHAnsi"/>
          <w:sz w:val="22"/>
        </w:rPr>
        <w:t xml:space="preserve"> rate, </w:t>
      </w:r>
      <w:r w:rsidR="00251E09">
        <w:rPr>
          <w:rFonts w:asciiTheme="minorHAnsi" w:hAnsiTheme="minorHAnsi" w:cstheme="minorHAnsi"/>
          <w:i/>
          <w:sz w:val="22"/>
        </w:rPr>
        <w:t>Journal of Mathematical Sciences and Computational Mathematics</w:t>
      </w:r>
      <w:r w:rsidR="00251E09">
        <w:rPr>
          <w:rFonts w:asciiTheme="minorHAnsi" w:hAnsiTheme="minorHAnsi" w:cstheme="minorHAnsi"/>
          <w:sz w:val="22"/>
        </w:rPr>
        <w:t xml:space="preserve"> 2(2): 266-286</w:t>
      </w:r>
    </w:p>
    <w:p w14:paraId="5EFFBA7A" w14:textId="3116966A" w:rsidR="00F42D3F" w:rsidRPr="002938DD" w:rsidRDefault="00F36C02" w:rsidP="00F42D3F">
      <w:pPr>
        <w:spacing w:after="128" w:line="259" w:lineRule="auto"/>
        <w:ind w:left="-5" w:right="566"/>
        <w:rPr>
          <w:rFonts w:asciiTheme="minorHAnsi" w:hAnsiTheme="minorHAnsi" w:cstheme="minorHAnsi"/>
          <w:sz w:val="22"/>
        </w:rPr>
      </w:pPr>
      <w:r>
        <w:rPr>
          <w:rFonts w:asciiTheme="minorHAnsi" w:hAnsiTheme="minorHAnsi" w:cstheme="minorHAnsi"/>
          <w:sz w:val="22"/>
        </w:rPr>
        <w:t xml:space="preserve">[4] </w:t>
      </w:r>
      <w:proofErr w:type="spellStart"/>
      <w:r w:rsidR="00F42D3F">
        <w:rPr>
          <w:rFonts w:asciiTheme="minorHAnsi" w:hAnsiTheme="minorHAnsi" w:cstheme="minorHAnsi"/>
          <w:sz w:val="22"/>
        </w:rPr>
        <w:t>Akpan</w:t>
      </w:r>
      <w:proofErr w:type="spellEnd"/>
      <w:r w:rsidR="00F42D3F">
        <w:rPr>
          <w:rFonts w:asciiTheme="minorHAnsi" w:hAnsiTheme="minorHAnsi" w:cstheme="minorHAnsi"/>
          <w:sz w:val="22"/>
        </w:rPr>
        <w:t xml:space="preserve"> C. E, Ibrahim, M. O (2022</w:t>
      </w:r>
      <w:r w:rsidR="00F42D3F" w:rsidRPr="002938DD">
        <w:rPr>
          <w:rFonts w:asciiTheme="minorHAnsi" w:hAnsiTheme="minorHAnsi" w:cstheme="minorHAnsi"/>
          <w:sz w:val="22"/>
        </w:rPr>
        <w:t>). The Use of Fractional order in Solving Avian Influenza</w:t>
      </w:r>
    </w:p>
    <w:p w14:paraId="13A1BA88" w14:textId="77777777" w:rsidR="00F42D3F" w:rsidRPr="002938DD" w:rsidRDefault="00F42D3F" w:rsidP="00F42D3F">
      <w:pPr>
        <w:spacing w:after="128" w:line="259" w:lineRule="auto"/>
        <w:ind w:left="577" w:right="566"/>
        <w:rPr>
          <w:rFonts w:asciiTheme="minorHAnsi" w:hAnsiTheme="minorHAnsi" w:cstheme="minorHAnsi"/>
          <w:sz w:val="22"/>
        </w:rPr>
      </w:pPr>
      <w:r w:rsidRPr="002938DD">
        <w:rPr>
          <w:rFonts w:asciiTheme="minorHAnsi" w:hAnsiTheme="minorHAnsi" w:cstheme="minorHAnsi"/>
          <w:sz w:val="22"/>
        </w:rPr>
        <w:t xml:space="preserve">Epidemic Model with Quarantine and </w:t>
      </w:r>
      <w:r w:rsidR="00FB3F01" w:rsidRPr="002938DD">
        <w:rPr>
          <w:rFonts w:asciiTheme="minorHAnsi" w:hAnsiTheme="minorHAnsi" w:cstheme="minorHAnsi"/>
          <w:sz w:val="22"/>
        </w:rPr>
        <w:t>Vaccination.</w:t>
      </w:r>
      <w:r w:rsidRPr="00FB3F01">
        <w:rPr>
          <w:rFonts w:asciiTheme="minorHAnsi" w:hAnsiTheme="minorHAnsi" w:cstheme="minorHAnsi"/>
          <w:i/>
          <w:sz w:val="22"/>
        </w:rPr>
        <w:t xml:space="preserve"> </w:t>
      </w:r>
      <w:proofErr w:type="spellStart"/>
      <w:r w:rsidRPr="00FB3F01">
        <w:rPr>
          <w:rFonts w:asciiTheme="minorHAnsi" w:hAnsiTheme="minorHAnsi" w:cstheme="minorHAnsi"/>
          <w:i/>
          <w:sz w:val="22"/>
        </w:rPr>
        <w:t>Curr</w:t>
      </w:r>
      <w:proofErr w:type="spellEnd"/>
      <w:r w:rsidRPr="00FB3F01">
        <w:rPr>
          <w:rFonts w:asciiTheme="minorHAnsi" w:hAnsiTheme="minorHAnsi" w:cstheme="minorHAnsi"/>
          <w:i/>
          <w:sz w:val="22"/>
        </w:rPr>
        <w:t xml:space="preserve"> Res Start Math</w:t>
      </w:r>
      <w:r w:rsidRPr="002938DD">
        <w:rPr>
          <w:rFonts w:asciiTheme="minorHAnsi" w:hAnsiTheme="minorHAnsi" w:cstheme="minorHAnsi"/>
          <w:sz w:val="22"/>
        </w:rPr>
        <w:t>, 1(1): 08-20</w:t>
      </w:r>
    </w:p>
    <w:p w14:paraId="3E7DAF93" w14:textId="78257703"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[5] </w:t>
      </w:r>
      <w:r w:rsidR="00F42D3F" w:rsidRPr="002938DD">
        <w:rPr>
          <w:rFonts w:asciiTheme="minorHAnsi" w:hAnsiTheme="minorHAnsi" w:cstheme="minorHAnsi"/>
          <w:sz w:val="22"/>
        </w:rPr>
        <w:t xml:space="preserve">Bree, N. &amp; Sullivan, D. (2017). Bird flu. </w:t>
      </w:r>
      <w:proofErr w:type="spellStart"/>
      <w:r w:rsidR="00F42D3F" w:rsidRPr="002938DD">
        <w:rPr>
          <w:rFonts w:asciiTheme="minorHAnsi" w:hAnsiTheme="minorHAnsi" w:cstheme="minorHAnsi"/>
          <w:sz w:val="22"/>
        </w:rPr>
        <w:t>Healthline</w:t>
      </w:r>
      <w:proofErr w:type="spellEnd"/>
      <w:r w:rsidR="00F42D3F" w:rsidRPr="002938DD">
        <w:rPr>
          <w:rFonts w:asciiTheme="minorHAnsi" w:hAnsiTheme="minorHAnsi" w:cstheme="minorHAnsi"/>
          <w:sz w:val="22"/>
        </w:rPr>
        <w:t>. Accessed on July 7, 2019 from https://www.healthli influenza</w:t>
      </w:r>
    </w:p>
    <w:p w14:paraId="76C56EC5" w14:textId="20B849E9"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[6] </w:t>
      </w:r>
      <w:r w:rsidR="00F42D3F" w:rsidRPr="002938DD">
        <w:rPr>
          <w:rFonts w:asciiTheme="minorHAnsi" w:hAnsiTheme="minorHAnsi" w:cstheme="minorHAnsi"/>
          <w:sz w:val="22"/>
        </w:rPr>
        <w:t xml:space="preserve">Butler, T. (2011) Treatment of typhoid fever in the 21st century: promises and shortcomings. </w:t>
      </w:r>
      <w:proofErr w:type="spellStart"/>
      <w:r w:rsidR="00F42D3F" w:rsidRPr="002938DD">
        <w:rPr>
          <w:rFonts w:asciiTheme="minorHAnsi" w:hAnsiTheme="minorHAnsi" w:cstheme="minorHAnsi"/>
          <w:sz w:val="22"/>
        </w:rPr>
        <w:t>Clin</w:t>
      </w:r>
      <w:proofErr w:type="spellEnd"/>
      <w:r w:rsidR="00F42D3F" w:rsidRPr="002938DD">
        <w:rPr>
          <w:rFonts w:asciiTheme="minorHAnsi" w:hAnsiTheme="minorHAnsi" w:cstheme="minorHAnsi"/>
          <w:sz w:val="22"/>
        </w:rPr>
        <w:t xml:space="preserve">. </w:t>
      </w:r>
      <w:proofErr w:type="spellStart"/>
      <w:r w:rsidR="00F42D3F" w:rsidRPr="002938DD">
        <w:rPr>
          <w:rFonts w:asciiTheme="minorHAnsi" w:hAnsiTheme="minorHAnsi" w:cstheme="minorHAnsi"/>
          <w:sz w:val="22"/>
        </w:rPr>
        <w:t>Microbiol</w:t>
      </w:r>
      <w:proofErr w:type="spellEnd"/>
      <w:r w:rsidR="00F42D3F" w:rsidRPr="002938DD">
        <w:rPr>
          <w:rFonts w:asciiTheme="minorHAnsi" w:hAnsiTheme="minorHAnsi" w:cstheme="minorHAnsi"/>
          <w:sz w:val="22"/>
        </w:rPr>
        <w:t>. Infect. 17(7), 959-963.</w:t>
      </w:r>
    </w:p>
    <w:p w14:paraId="0F3769A4" w14:textId="0850F098"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[7] </w:t>
      </w:r>
      <w:r w:rsidR="00F42D3F" w:rsidRPr="002938DD">
        <w:rPr>
          <w:rFonts w:asciiTheme="minorHAnsi" w:hAnsiTheme="minorHAnsi" w:cstheme="minorHAnsi"/>
          <w:sz w:val="22"/>
        </w:rPr>
        <w:t xml:space="preserve">Centers for Disease Control and Prevention, Update: isolation of avian influenza </w:t>
      </w:r>
      <w:proofErr w:type="gramStart"/>
      <w:r w:rsidR="00F42D3F" w:rsidRPr="002938DD">
        <w:rPr>
          <w:rFonts w:asciiTheme="minorHAnsi" w:hAnsiTheme="minorHAnsi" w:cstheme="minorHAnsi"/>
          <w:sz w:val="22"/>
        </w:rPr>
        <w:t>A(</w:t>
      </w:r>
      <w:proofErr w:type="gramEnd"/>
      <w:r w:rsidR="00F42D3F" w:rsidRPr="002938DD">
        <w:rPr>
          <w:rFonts w:asciiTheme="minorHAnsi" w:hAnsiTheme="minorHAnsi" w:cstheme="minorHAnsi"/>
          <w:sz w:val="22"/>
        </w:rPr>
        <w:t xml:space="preserve">H5N1) viruses from humans-Hong Kong, 1997-1998. MMWR </w:t>
      </w:r>
      <w:proofErr w:type="spellStart"/>
      <w:r w:rsidR="00F42D3F" w:rsidRPr="002938DD">
        <w:rPr>
          <w:rFonts w:asciiTheme="minorHAnsi" w:hAnsiTheme="minorHAnsi" w:cstheme="minorHAnsi"/>
          <w:sz w:val="22"/>
        </w:rPr>
        <w:t>Morb</w:t>
      </w:r>
      <w:proofErr w:type="spellEnd"/>
      <w:r w:rsidR="00F42D3F" w:rsidRPr="002938DD">
        <w:rPr>
          <w:rFonts w:asciiTheme="minorHAnsi" w:hAnsiTheme="minorHAnsi" w:cstheme="minorHAnsi"/>
          <w:sz w:val="22"/>
        </w:rPr>
        <w:t>. Mortal. Wkly. Rep. 46</w:t>
      </w:r>
    </w:p>
    <w:p w14:paraId="5BDC659C" w14:textId="77777777" w:rsidR="00F42D3F" w:rsidRPr="002938DD" w:rsidRDefault="00F42D3F" w:rsidP="00F42D3F">
      <w:pPr>
        <w:spacing w:after="128" w:line="259" w:lineRule="auto"/>
        <w:ind w:left="577" w:right="566"/>
        <w:rPr>
          <w:rFonts w:asciiTheme="minorHAnsi" w:hAnsiTheme="minorHAnsi" w:cstheme="minorHAnsi"/>
          <w:sz w:val="22"/>
        </w:rPr>
      </w:pPr>
      <w:r w:rsidRPr="002938DD">
        <w:rPr>
          <w:rFonts w:asciiTheme="minorHAnsi" w:hAnsiTheme="minorHAnsi" w:cstheme="minorHAnsi"/>
          <w:sz w:val="22"/>
        </w:rPr>
        <w:t>(1998), 1245-1247.</w:t>
      </w:r>
    </w:p>
    <w:p w14:paraId="3132F1E2" w14:textId="7C878274" w:rsidR="00F42D3F" w:rsidRPr="002938DD" w:rsidRDefault="00F36C02" w:rsidP="00F42D3F">
      <w:pPr>
        <w:spacing w:after="128" w:line="259" w:lineRule="auto"/>
        <w:ind w:left="-5" w:right="566"/>
        <w:rPr>
          <w:rFonts w:asciiTheme="minorHAnsi" w:hAnsiTheme="minorHAnsi" w:cstheme="minorHAnsi"/>
          <w:sz w:val="22"/>
        </w:rPr>
      </w:pPr>
      <w:r>
        <w:rPr>
          <w:rFonts w:asciiTheme="minorHAnsi" w:hAnsiTheme="minorHAnsi" w:cstheme="minorHAnsi"/>
          <w:sz w:val="22"/>
        </w:rPr>
        <w:t xml:space="preserve">[8] </w:t>
      </w:r>
      <w:r w:rsidR="00F42D3F" w:rsidRPr="002938DD">
        <w:rPr>
          <w:rFonts w:asciiTheme="minorHAnsi" w:hAnsiTheme="minorHAnsi" w:cstheme="minorHAnsi"/>
          <w:sz w:val="22"/>
        </w:rPr>
        <w:t>Derrick, N. R. and Grossman, S. L. (1976) Differential equations with applications. Addison</w:t>
      </w:r>
    </w:p>
    <w:p w14:paraId="0A762746" w14:textId="77777777" w:rsidR="00F42D3F" w:rsidRPr="002938DD" w:rsidRDefault="00F42D3F" w:rsidP="00F42D3F">
      <w:pPr>
        <w:spacing w:after="128" w:line="259" w:lineRule="auto"/>
        <w:ind w:left="577" w:right="566"/>
        <w:rPr>
          <w:rFonts w:asciiTheme="minorHAnsi" w:hAnsiTheme="minorHAnsi" w:cstheme="minorHAnsi"/>
          <w:sz w:val="22"/>
        </w:rPr>
      </w:pPr>
      <w:r w:rsidRPr="002938DD">
        <w:rPr>
          <w:rFonts w:asciiTheme="minorHAnsi" w:hAnsiTheme="minorHAnsi" w:cstheme="minorHAnsi"/>
          <w:sz w:val="22"/>
        </w:rPr>
        <w:t>Wesley Publishing Company.</w:t>
      </w:r>
    </w:p>
    <w:p w14:paraId="71CD566F" w14:textId="7F3A6E03" w:rsidR="00F42D3F" w:rsidRPr="002938DD" w:rsidRDefault="00F36C02" w:rsidP="00F42D3F">
      <w:pPr>
        <w:spacing w:after="128" w:line="259" w:lineRule="auto"/>
        <w:ind w:left="-5" w:right="566"/>
        <w:rPr>
          <w:rFonts w:asciiTheme="minorHAnsi" w:hAnsiTheme="minorHAnsi" w:cstheme="minorHAnsi"/>
          <w:sz w:val="22"/>
        </w:rPr>
      </w:pPr>
      <w:r>
        <w:rPr>
          <w:rFonts w:asciiTheme="minorHAnsi" w:hAnsiTheme="minorHAnsi" w:cstheme="minorHAnsi"/>
          <w:sz w:val="22"/>
        </w:rPr>
        <w:t xml:space="preserve">[9] </w:t>
      </w:r>
      <w:r w:rsidR="00F42D3F" w:rsidRPr="002938DD">
        <w:rPr>
          <w:rFonts w:asciiTheme="minorHAnsi" w:hAnsiTheme="minorHAnsi" w:cstheme="minorHAnsi"/>
          <w:sz w:val="22"/>
        </w:rPr>
        <w:t xml:space="preserve">Earn, </w:t>
      </w:r>
      <w:proofErr w:type="spellStart"/>
      <w:r w:rsidR="00F42D3F" w:rsidRPr="002938DD">
        <w:rPr>
          <w:rFonts w:asciiTheme="minorHAnsi" w:hAnsiTheme="minorHAnsi" w:cstheme="minorHAnsi"/>
          <w:sz w:val="22"/>
        </w:rPr>
        <w:t>D.J.Dushoff</w:t>
      </w:r>
      <w:proofErr w:type="spellEnd"/>
      <w:r w:rsidR="00F42D3F" w:rsidRPr="002938DD">
        <w:rPr>
          <w:rFonts w:asciiTheme="minorHAnsi" w:hAnsiTheme="minorHAnsi" w:cstheme="minorHAnsi"/>
          <w:sz w:val="22"/>
        </w:rPr>
        <w:t>, J</w:t>
      </w:r>
      <w:proofErr w:type="gramStart"/>
      <w:r w:rsidR="00F42D3F" w:rsidRPr="002938DD">
        <w:rPr>
          <w:rFonts w:asciiTheme="minorHAnsi" w:hAnsiTheme="minorHAnsi" w:cstheme="minorHAnsi"/>
          <w:sz w:val="22"/>
        </w:rPr>
        <w:t>. .</w:t>
      </w:r>
      <w:proofErr w:type="gramEnd"/>
      <w:r w:rsidR="00F42D3F" w:rsidRPr="002938DD">
        <w:rPr>
          <w:rFonts w:asciiTheme="minorHAnsi" w:hAnsiTheme="minorHAnsi" w:cstheme="minorHAnsi"/>
          <w:sz w:val="22"/>
        </w:rPr>
        <w:t>Levin, S.A. Ecology and evolution of the flu</w:t>
      </w:r>
      <w:proofErr w:type="gramStart"/>
      <w:r w:rsidR="00F42D3F" w:rsidRPr="002938DD">
        <w:rPr>
          <w:rFonts w:asciiTheme="minorHAnsi" w:hAnsiTheme="minorHAnsi" w:cstheme="minorHAnsi"/>
          <w:sz w:val="22"/>
        </w:rPr>
        <w:t>,TrendsEcol.Evol.17</w:t>
      </w:r>
      <w:proofErr w:type="gramEnd"/>
      <w:r w:rsidR="00F42D3F" w:rsidRPr="002938DD">
        <w:rPr>
          <w:rFonts w:asciiTheme="minorHAnsi" w:hAnsiTheme="minorHAnsi" w:cstheme="minorHAnsi"/>
          <w:sz w:val="22"/>
        </w:rPr>
        <w:t>(2002),334-</w:t>
      </w:r>
    </w:p>
    <w:p w14:paraId="6D79CE64" w14:textId="77777777" w:rsidR="00F42D3F" w:rsidRPr="002938DD" w:rsidRDefault="00F42D3F" w:rsidP="00F42D3F">
      <w:pPr>
        <w:spacing w:after="128" w:line="259" w:lineRule="auto"/>
        <w:ind w:left="577" w:right="566"/>
        <w:rPr>
          <w:rFonts w:asciiTheme="minorHAnsi" w:hAnsiTheme="minorHAnsi" w:cstheme="minorHAnsi"/>
          <w:sz w:val="22"/>
        </w:rPr>
      </w:pPr>
      <w:r w:rsidRPr="002938DD">
        <w:rPr>
          <w:rFonts w:asciiTheme="minorHAnsi" w:hAnsiTheme="minorHAnsi" w:cstheme="minorHAnsi"/>
          <w:sz w:val="22"/>
        </w:rPr>
        <w:t>340. https://doi.org/10.1016/s0169-</w:t>
      </w:r>
      <w:proofErr w:type="gramStart"/>
      <w:r w:rsidRPr="002938DD">
        <w:rPr>
          <w:rFonts w:asciiTheme="minorHAnsi" w:hAnsiTheme="minorHAnsi" w:cstheme="minorHAnsi"/>
          <w:sz w:val="22"/>
        </w:rPr>
        <w:t>5347(</w:t>
      </w:r>
      <w:proofErr w:type="gramEnd"/>
      <w:r w:rsidRPr="002938DD">
        <w:rPr>
          <w:rFonts w:asciiTheme="minorHAnsi" w:hAnsiTheme="minorHAnsi" w:cstheme="minorHAnsi"/>
          <w:sz w:val="22"/>
        </w:rPr>
        <w:t>02)02502-8.</w:t>
      </w:r>
    </w:p>
    <w:p w14:paraId="74EFCC15" w14:textId="1170631A" w:rsidR="00F42D3F" w:rsidRPr="002938DD" w:rsidRDefault="00F36C02" w:rsidP="00F42D3F">
      <w:pPr>
        <w:spacing w:line="259" w:lineRule="auto"/>
        <w:ind w:left="-5" w:right="566"/>
        <w:rPr>
          <w:rFonts w:asciiTheme="minorHAnsi" w:hAnsiTheme="minorHAnsi" w:cstheme="minorHAnsi"/>
          <w:sz w:val="22"/>
        </w:rPr>
      </w:pPr>
      <w:r>
        <w:rPr>
          <w:rFonts w:asciiTheme="minorHAnsi" w:hAnsiTheme="minorHAnsi" w:cstheme="minorHAnsi"/>
          <w:sz w:val="22"/>
        </w:rPr>
        <w:t xml:space="preserve">[10] </w:t>
      </w:r>
      <w:proofErr w:type="spellStart"/>
      <w:r w:rsidR="00F42D3F" w:rsidRPr="002938DD">
        <w:rPr>
          <w:rFonts w:asciiTheme="minorHAnsi" w:hAnsiTheme="minorHAnsi" w:cstheme="minorHAnsi"/>
          <w:sz w:val="22"/>
        </w:rPr>
        <w:t>Gumel</w:t>
      </w:r>
      <w:proofErr w:type="spellEnd"/>
      <w:r w:rsidR="00F42D3F" w:rsidRPr="002938DD">
        <w:rPr>
          <w:rFonts w:asciiTheme="minorHAnsi" w:hAnsiTheme="minorHAnsi" w:cstheme="minorHAnsi"/>
          <w:sz w:val="22"/>
        </w:rPr>
        <w:t xml:space="preserve">, </w:t>
      </w:r>
      <w:proofErr w:type="gramStart"/>
      <w:r w:rsidR="00F42D3F" w:rsidRPr="002938DD">
        <w:rPr>
          <w:rFonts w:asciiTheme="minorHAnsi" w:hAnsiTheme="minorHAnsi" w:cstheme="minorHAnsi"/>
          <w:sz w:val="22"/>
        </w:rPr>
        <w:t>A</w:t>
      </w:r>
      <w:proofErr w:type="gramEnd"/>
      <w:r w:rsidR="00F42D3F" w:rsidRPr="002938DD">
        <w:rPr>
          <w:rFonts w:asciiTheme="minorHAnsi" w:hAnsiTheme="minorHAnsi" w:cstheme="minorHAnsi"/>
          <w:sz w:val="22"/>
        </w:rPr>
        <w:t xml:space="preserve"> B. Global dynamics of a two-strain avian influenza model, Int. J. Computer Math.</w:t>
      </w:r>
    </w:p>
    <w:p w14:paraId="2E754847" w14:textId="77777777" w:rsidR="00F42D3F" w:rsidRPr="002938DD" w:rsidRDefault="00F42D3F" w:rsidP="00F42D3F">
      <w:pPr>
        <w:spacing w:after="128" w:line="259" w:lineRule="auto"/>
        <w:ind w:left="577" w:right="566"/>
        <w:rPr>
          <w:rFonts w:asciiTheme="minorHAnsi" w:hAnsiTheme="minorHAnsi" w:cstheme="minorHAnsi"/>
          <w:sz w:val="22"/>
        </w:rPr>
      </w:pPr>
      <w:r w:rsidRPr="002938DD">
        <w:rPr>
          <w:rFonts w:asciiTheme="minorHAnsi" w:hAnsiTheme="minorHAnsi" w:cstheme="minorHAnsi"/>
          <w:sz w:val="22"/>
        </w:rPr>
        <w:t>86 (2009), 85-108. https://doi.org/10.1080/00207160701769625.</w:t>
      </w:r>
    </w:p>
    <w:p w14:paraId="64628F00" w14:textId="6ED4EAF7"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[11] </w:t>
      </w:r>
      <w:proofErr w:type="spellStart"/>
      <w:r w:rsidR="00F42D3F" w:rsidRPr="002938DD">
        <w:rPr>
          <w:rFonts w:asciiTheme="minorHAnsi" w:hAnsiTheme="minorHAnsi" w:cstheme="minorHAnsi"/>
          <w:sz w:val="22"/>
        </w:rPr>
        <w:t>Hicham</w:t>
      </w:r>
      <w:proofErr w:type="spellEnd"/>
      <w:r w:rsidR="00F42D3F" w:rsidRPr="002938DD">
        <w:rPr>
          <w:rFonts w:asciiTheme="minorHAnsi" w:hAnsiTheme="minorHAnsi" w:cstheme="minorHAnsi"/>
          <w:sz w:val="22"/>
        </w:rPr>
        <w:t xml:space="preserve">, G., Mohammed, B., </w:t>
      </w:r>
      <w:proofErr w:type="spellStart"/>
      <w:r w:rsidR="00F42D3F" w:rsidRPr="002938DD">
        <w:rPr>
          <w:rFonts w:asciiTheme="minorHAnsi" w:hAnsiTheme="minorHAnsi" w:cstheme="minorHAnsi"/>
          <w:sz w:val="22"/>
        </w:rPr>
        <w:t>Abderraham</w:t>
      </w:r>
      <w:proofErr w:type="spellEnd"/>
      <w:r w:rsidR="00F42D3F" w:rsidRPr="002938DD">
        <w:rPr>
          <w:rFonts w:asciiTheme="minorHAnsi" w:hAnsiTheme="minorHAnsi" w:cstheme="minorHAnsi"/>
          <w:sz w:val="22"/>
        </w:rPr>
        <w:t xml:space="preserve">, L &amp; Mohammed B (2023). Mathematical Mod </w:t>
      </w:r>
      <w:proofErr w:type="spellStart"/>
      <w:r w:rsidR="00F42D3F" w:rsidRPr="002938DD">
        <w:rPr>
          <w:rFonts w:asciiTheme="minorHAnsi" w:hAnsiTheme="minorHAnsi" w:cstheme="minorHAnsi"/>
          <w:sz w:val="22"/>
        </w:rPr>
        <w:t>elling</w:t>
      </w:r>
      <w:proofErr w:type="spellEnd"/>
      <w:r w:rsidR="00F42D3F" w:rsidRPr="002938DD">
        <w:rPr>
          <w:rFonts w:asciiTheme="minorHAnsi" w:hAnsiTheme="minorHAnsi" w:cstheme="minorHAnsi"/>
          <w:sz w:val="22"/>
        </w:rPr>
        <w:t xml:space="preserve"> and Optimal </w:t>
      </w:r>
      <w:r>
        <w:rPr>
          <w:rFonts w:asciiTheme="minorHAnsi" w:hAnsiTheme="minorHAnsi" w:cstheme="minorHAnsi"/>
          <w:sz w:val="22"/>
        </w:rPr>
        <w:t xml:space="preserve">    </w:t>
      </w:r>
      <w:r w:rsidR="00F42D3F" w:rsidRPr="002938DD">
        <w:rPr>
          <w:rFonts w:asciiTheme="minorHAnsi" w:hAnsiTheme="minorHAnsi" w:cstheme="minorHAnsi"/>
          <w:sz w:val="22"/>
        </w:rPr>
        <w:t>Control Strategy for the influenza (H5N1)</w:t>
      </w:r>
      <w:proofErr w:type="gramStart"/>
      <w:r w:rsidR="00F42D3F" w:rsidRPr="002938DD">
        <w:rPr>
          <w:rFonts w:asciiTheme="minorHAnsi" w:hAnsiTheme="minorHAnsi" w:cstheme="minorHAnsi"/>
          <w:sz w:val="22"/>
        </w:rPr>
        <w:t>.,</w:t>
      </w:r>
      <w:proofErr w:type="gramEnd"/>
      <w:r w:rsidR="00F42D3F" w:rsidRPr="002938DD">
        <w:rPr>
          <w:rFonts w:asciiTheme="minorHAnsi" w:hAnsiTheme="minorHAnsi" w:cstheme="minorHAnsi"/>
          <w:sz w:val="22"/>
        </w:rPr>
        <w:t xml:space="preserve"> </w:t>
      </w:r>
      <w:proofErr w:type="spellStart"/>
      <w:r w:rsidR="00F42D3F" w:rsidRPr="002938DD">
        <w:rPr>
          <w:rFonts w:asciiTheme="minorHAnsi" w:hAnsiTheme="minorHAnsi" w:cstheme="minorHAnsi"/>
          <w:sz w:val="22"/>
        </w:rPr>
        <w:t>Commun</w:t>
      </w:r>
      <w:proofErr w:type="spellEnd"/>
      <w:r w:rsidR="00F42D3F" w:rsidRPr="002938DD">
        <w:rPr>
          <w:rFonts w:asciiTheme="minorHAnsi" w:hAnsiTheme="minorHAnsi" w:cstheme="minorHAnsi"/>
          <w:sz w:val="22"/>
        </w:rPr>
        <w:t xml:space="preserve">. Math Bio. </w:t>
      </w:r>
      <w:proofErr w:type="spellStart"/>
      <w:r w:rsidR="00F42D3F" w:rsidRPr="002938DD">
        <w:rPr>
          <w:rFonts w:asciiTheme="minorHAnsi" w:hAnsiTheme="minorHAnsi" w:cstheme="minorHAnsi"/>
          <w:sz w:val="22"/>
        </w:rPr>
        <w:t>Neurosci</w:t>
      </w:r>
      <w:proofErr w:type="spellEnd"/>
      <w:proofErr w:type="gramStart"/>
      <w:r w:rsidR="00F42D3F" w:rsidRPr="002938DD">
        <w:rPr>
          <w:rFonts w:asciiTheme="minorHAnsi" w:hAnsiTheme="minorHAnsi" w:cstheme="minorHAnsi"/>
          <w:sz w:val="22"/>
        </w:rPr>
        <w:t>:,</w:t>
      </w:r>
      <w:proofErr w:type="gramEnd"/>
      <w:r w:rsidR="00F42D3F" w:rsidRPr="002938DD">
        <w:rPr>
          <w:rFonts w:asciiTheme="minorHAnsi" w:hAnsiTheme="minorHAnsi" w:cstheme="minorHAnsi"/>
          <w:sz w:val="22"/>
        </w:rPr>
        <w:t xml:space="preserve"> 2023:113 </w:t>
      </w:r>
      <w:r>
        <w:rPr>
          <w:rFonts w:asciiTheme="minorHAnsi" w:hAnsiTheme="minorHAnsi" w:cstheme="minorHAnsi"/>
          <w:sz w:val="22"/>
        </w:rPr>
        <w:t xml:space="preserve"> </w:t>
      </w:r>
      <w:r w:rsidR="00F42D3F" w:rsidRPr="002938DD">
        <w:rPr>
          <w:rFonts w:asciiTheme="minorHAnsi" w:hAnsiTheme="minorHAnsi" w:cstheme="minorHAnsi"/>
          <w:sz w:val="22"/>
        </w:rPr>
        <w:t>https://doi.org/10.28919/cmbn/8199Issn:2052-2541</w:t>
      </w:r>
    </w:p>
    <w:p w14:paraId="3414F095" w14:textId="4B72DFA1" w:rsidR="00F42D3F" w:rsidRPr="002938DD" w:rsidRDefault="00F36C02" w:rsidP="00F42D3F">
      <w:pPr>
        <w:spacing w:after="27"/>
        <w:ind w:left="552" w:right="566" w:hanging="567"/>
        <w:rPr>
          <w:rFonts w:asciiTheme="minorHAnsi" w:hAnsiTheme="minorHAnsi" w:cstheme="minorHAnsi"/>
          <w:sz w:val="22"/>
        </w:rPr>
      </w:pPr>
      <w:r>
        <w:rPr>
          <w:rFonts w:asciiTheme="minorHAnsi" w:hAnsiTheme="minorHAnsi" w:cstheme="minorHAnsi"/>
          <w:sz w:val="22"/>
        </w:rPr>
        <w:lastRenderedPageBreak/>
        <w:t xml:space="preserve">[12] </w:t>
      </w:r>
      <w:proofErr w:type="spellStart"/>
      <w:r w:rsidR="00F42D3F" w:rsidRPr="002938DD">
        <w:rPr>
          <w:rFonts w:asciiTheme="minorHAnsi" w:hAnsiTheme="minorHAnsi" w:cstheme="minorHAnsi"/>
          <w:sz w:val="22"/>
        </w:rPr>
        <w:t>Iwami</w:t>
      </w:r>
      <w:proofErr w:type="spellEnd"/>
      <w:r w:rsidR="00F42D3F" w:rsidRPr="002938DD">
        <w:rPr>
          <w:rFonts w:asciiTheme="minorHAnsi" w:hAnsiTheme="minorHAnsi" w:cstheme="minorHAnsi"/>
          <w:sz w:val="22"/>
        </w:rPr>
        <w:t xml:space="preserve">, </w:t>
      </w:r>
      <w:proofErr w:type="gramStart"/>
      <w:r w:rsidR="00F42D3F" w:rsidRPr="002938DD">
        <w:rPr>
          <w:rFonts w:asciiTheme="minorHAnsi" w:hAnsiTheme="minorHAnsi" w:cstheme="minorHAnsi"/>
          <w:sz w:val="22"/>
        </w:rPr>
        <w:t>S ,</w:t>
      </w:r>
      <w:proofErr w:type="gramEnd"/>
      <w:r w:rsidR="00F42D3F" w:rsidRPr="002938DD">
        <w:rPr>
          <w:rFonts w:asciiTheme="minorHAnsi" w:hAnsiTheme="minorHAnsi" w:cstheme="minorHAnsi"/>
          <w:sz w:val="22"/>
        </w:rPr>
        <w:t xml:space="preserve"> Takeuchi, Y, &amp; Liu, X. (2007) Avian-human influenza epidemic model, Math. </w:t>
      </w:r>
      <w:proofErr w:type="spellStart"/>
      <w:r w:rsidR="00F42D3F" w:rsidRPr="002938DD">
        <w:rPr>
          <w:rFonts w:asciiTheme="minorHAnsi" w:hAnsiTheme="minorHAnsi" w:cstheme="minorHAnsi"/>
          <w:sz w:val="22"/>
        </w:rPr>
        <w:t>Biosci</w:t>
      </w:r>
      <w:proofErr w:type="spellEnd"/>
      <w:r w:rsidR="00F42D3F" w:rsidRPr="002938DD">
        <w:rPr>
          <w:rFonts w:asciiTheme="minorHAnsi" w:hAnsiTheme="minorHAnsi" w:cstheme="minorHAnsi"/>
          <w:sz w:val="22"/>
        </w:rPr>
        <w:t xml:space="preserve">. </w:t>
      </w:r>
      <w:proofErr w:type="gramStart"/>
      <w:r w:rsidR="00F42D3F" w:rsidRPr="002938DD">
        <w:rPr>
          <w:rFonts w:asciiTheme="minorHAnsi" w:hAnsiTheme="minorHAnsi" w:cstheme="minorHAnsi"/>
          <w:sz w:val="22"/>
        </w:rPr>
        <w:t>207 ,</w:t>
      </w:r>
      <w:proofErr w:type="gramEnd"/>
      <w:r w:rsidR="00F42D3F" w:rsidRPr="002938DD">
        <w:rPr>
          <w:rFonts w:asciiTheme="minorHAnsi" w:hAnsiTheme="minorHAnsi" w:cstheme="minorHAnsi"/>
          <w:sz w:val="22"/>
        </w:rPr>
        <w:t xml:space="preserve"> 1-25. https://doi.org/10.1016/j.mbs.2006.08.001.</w:t>
      </w:r>
    </w:p>
    <w:p w14:paraId="225E4817" w14:textId="799E4E67" w:rsidR="00F42D3F" w:rsidRPr="002938DD" w:rsidRDefault="00F36C02" w:rsidP="00F42D3F">
      <w:pPr>
        <w:ind w:left="-5" w:right="566"/>
        <w:rPr>
          <w:rFonts w:asciiTheme="minorHAnsi" w:hAnsiTheme="minorHAnsi" w:cstheme="minorHAnsi"/>
          <w:sz w:val="22"/>
        </w:rPr>
      </w:pPr>
      <w:r>
        <w:rPr>
          <w:rFonts w:asciiTheme="minorHAnsi" w:hAnsiTheme="minorHAnsi" w:cstheme="minorHAnsi"/>
          <w:sz w:val="22"/>
        </w:rPr>
        <w:t xml:space="preserve">[13] </w:t>
      </w:r>
      <w:proofErr w:type="spellStart"/>
      <w:r w:rsidR="00F42D3F" w:rsidRPr="002938DD">
        <w:rPr>
          <w:rFonts w:asciiTheme="minorHAnsi" w:hAnsiTheme="minorHAnsi" w:cstheme="minorHAnsi"/>
          <w:sz w:val="22"/>
        </w:rPr>
        <w:t>Jabbari</w:t>
      </w:r>
      <w:proofErr w:type="spellEnd"/>
      <w:r w:rsidR="00F42D3F" w:rsidRPr="002938DD">
        <w:rPr>
          <w:rFonts w:asciiTheme="minorHAnsi" w:hAnsiTheme="minorHAnsi" w:cstheme="minorHAnsi"/>
          <w:sz w:val="22"/>
        </w:rPr>
        <w:t xml:space="preserve">, A., </w:t>
      </w:r>
      <w:proofErr w:type="spellStart"/>
      <w:r w:rsidR="00F42D3F" w:rsidRPr="002938DD">
        <w:rPr>
          <w:rFonts w:asciiTheme="minorHAnsi" w:hAnsiTheme="minorHAnsi" w:cstheme="minorHAnsi"/>
          <w:sz w:val="22"/>
        </w:rPr>
        <w:t>Kheiri</w:t>
      </w:r>
      <w:proofErr w:type="spellEnd"/>
      <w:r w:rsidR="00F42D3F" w:rsidRPr="002938DD">
        <w:rPr>
          <w:rFonts w:asciiTheme="minorHAnsi" w:hAnsiTheme="minorHAnsi" w:cstheme="minorHAnsi"/>
          <w:sz w:val="22"/>
        </w:rPr>
        <w:t xml:space="preserve">, H., &amp; </w:t>
      </w:r>
      <w:proofErr w:type="spellStart"/>
      <w:r w:rsidR="00F42D3F" w:rsidRPr="002938DD">
        <w:rPr>
          <w:rFonts w:asciiTheme="minorHAnsi" w:hAnsiTheme="minorHAnsi" w:cstheme="minorHAnsi"/>
          <w:sz w:val="22"/>
        </w:rPr>
        <w:t>Akbarfam</w:t>
      </w:r>
      <w:proofErr w:type="spellEnd"/>
      <w:r w:rsidR="00F42D3F" w:rsidRPr="002938DD">
        <w:rPr>
          <w:rFonts w:asciiTheme="minorHAnsi" w:hAnsiTheme="minorHAnsi" w:cstheme="minorHAnsi"/>
          <w:sz w:val="22"/>
        </w:rPr>
        <w:t xml:space="preserve">, A.J. (2016). Dynamical analysis of the avian </w:t>
      </w:r>
      <w:proofErr w:type="spellStart"/>
      <w:r w:rsidR="00F42D3F" w:rsidRPr="002938DD">
        <w:rPr>
          <w:rFonts w:asciiTheme="minorHAnsi" w:hAnsiTheme="minorHAnsi" w:cstheme="minorHAnsi"/>
          <w:sz w:val="22"/>
        </w:rPr>
        <w:t>hu</w:t>
      </w:r>
      <w:proofErr w:type="spellEnd"/>
      <w:r w:rsidR="00F42D3F" w:rsidRPr="002938DD">
        <w:rPr>
          <w:rFonts w:asciiTheme="minorHAnsi" w:hAnsiTheme="minorHAnsi" w:cstheme="minorHAnsi"/>
          <w:sz w:val="22"/>
        </w:rPr>
        <w:t xml:space="preserve"> man influenza epidemic </w:t>
      </w:r>
      <w:r>
        <w:rPr>
          <w:rFonts w:asciiTheme="minorHAnsi" w:hAnsiTheme="minorHAnsi" w:cstheme="minorHAnsi"/>
          <w:sz w:val="22"/>
        </w:rPr>
        <w:t xml:space="preserve">     </w:t>
      </w:r>
      <w:r w:rsidR="00F42D3F" w:rsidRPr="002938DD">
        <w:rPr>
          <w:rFonts w:asciiTheme="minorHAnsi" w:hAnsiTheme="minorHAnsi" w:cstheme="minorHAnsi"/>
          <w:sz w:val="22"/>
        </w:rPr>
        <w:t xml:space="preserve">model using multistage analytical method. International Journal of Biomathematics, World Scientific Publishing </w:t>
      </w:r>
      <w:r>
        <w:rPr>
          <w:rFonts w:asciiTheme="minorHAnsi" w:hAnsiTheme="minorHAnsi" w:cstheme="minorHAnsi"/>
          <w:sz w:val="22"/>
        </w:rPr>
        <w:t xml:space="preserve">       </w:t>
      </w:r>
      <w:r w:rsidR="00F42D3F" w:rsidRPr="002938DD">
        <w:rPr>
          <w:rFonts w:asciiTheme="minorHAnsi" w:hAnsiTheme="minorHAnsi" w:cstheme="minorHAnsi"/>
          <w:sz w:val="22"/>
        </w:rPr>
        <w:t>Company 9(6), 1650090(19 pages) DOI: 10.1142/S179352451650090X</w:t>
      </w:r>
    </w:p>
    <w:p w14:paraId="16006A88" w14:textId="6CFFED6E"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[14] </w:t>
      </w:r>
      <w:r w:rsidR="00F42D3F" w:rsidRPr="002938DD">
        <w:rPr>
          <w:rFonts w:asciiTheme="minorHAnsi" w:hAnsiTheme="minorHAnsi" w:cstheme="minorHAnsi"/>
          <w:sz w:val="22"/>
        </w:rPr>
        <w:t xml:space="preserve">Jung, </w:t>
      </w:r>
      <w:proofErr w:type="gramStart"/>
      <w:r w:rsidR="00F42D3F" w:rsidRPr="002938DD">
        <w:rPr>
          <w:rFonts w:asciiTheme="minorHAnsi" w:hAnsiTheme="minorHAnsi" w:cstheme="minorHAnsi"/>
          <w:sz w:val="22"/>
        </w:rPr>
        <w:t>E ,</w:t>
      </w:r>
      <w:proofErr w:type="gramEnd"/>
      <w:r w:rsidR="00F42D3F" w:rsidRPr="002938DD">
        <w:rPr>
          <w:rFonts w:asciiTheme="minorHAnsi" w:hAnsiTheme="minorHAnsi" w:cstheme="minorHAnsi"/>
          <w:sz w:val="22"/>
        </w:rPr>
        <w:t xml:space="preserve"> </w:t>
      </w:r>
      <w:proofErr w:type="spellStart"/>
      <w:r w:rsidR="00F42D3F" w:rsidRPr="002938DD">
        <w:rPr>
          <w:rFonts w:asciiTheme="minorHAnsi" w:hAnsiTheme="minorHAnsi" w:cstheme="minorHAnsi"/>
          <w:sz w:val="22"/>
        </w:rPr>
        <w:t>Iwami</w:t>
      </w:r>
      <w:proofErr w:type="spellEnd"/>
      <w:r w:rsidR="00F42D3F" w:rsidRPr="002938DD">
        <w:rPr>
          <w:rFonts w:asciiTheme="minorHAnsi" w:hAnsiTheme="minorHAnsi" w:cstheme="minorHAnsi"/>
          <w:sz w:val="22"/>
        </w:rPr>
        <w:t xml:space="preserve">, S &amp; Takeuchi, Optimal control strategy for prevention of avian influenza pan </w:t>
      </w:r>
      <w:proofErr w:type="spellStart"/>
      <w:r w:rsidR="00F42D3F" w:rsidRPr="002938DD">
        <w:rPr>
          <w:rFonts w:asciiTheme="minorHAnsi" w:hAnsiTheme="minorHAnsi" w:cstheme="minorHAnsi"/>
          <w:sz w:val="22"/>
        </w:rPr>
        <w:t>demic</w:t>
      </w:r>
      <w:proofErr w:type="spellEnd"/>
      <w:r w:rsidR="00F42D3F" w:rsidRPr="002938DD">
        <w:rPr>
          <w:rFonts w:asciiTheme="minorHAnsi" w:hAnsiTheme="minorHAnsi" w:cstheme="minorHAnsi"/>
          <w:sz w:val="22"/>
        </w:rPr>
        <w:t xml:space="preserve">, J. </w:t>
      </w:r>
      <w:proofErr w:type="spellStart"/>
      <w:r w:rsidR="00F42D3F" w:rsidRPr="002938DD">
        <w:rPr>
          <w:rFonts w:asciiTheme="minorHAnsi" w:hAnsiTheme="minorHAnsi" w:cstheme="minorHAnsi"/>
          <w:sz w:val="22"/>
        </w:rPr>
        <w:t>Theor</w:t>
      </w:r>
      <w:proofErr w:type="spellEnd"/>
      <w:r w:rsidR="00F42D3F" w:rsidRPr="002938DD">
        <w:rPr>
          <w:rFonts w:asciiTheme="minorHAnsi" w:hAnsiTheme="minorHAnsi" w:cstheme="minorHAnsi"/>
          <w:sz w:val="22"/>
        </w:rPr>
        <w:t>. Biol. 260 (2009), 220-229. https://doi.org/10.1016/j.jtbi.2009.05.031.</w:t>
      </w:r>
    </w:p>
    <w:p w14:paraId="2903A485" w14:textId="21916750"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[15] </w:t>
      </w:r>
      <w:r w:rsidR="00F42D3F" w:rsidRPr="002938DD">
        <w:rPr>
          <w:rFonts w:asciiTheme="minorHAnsi" w:hAnsiTheme="minorHAnsi" w:cstheme="minorHAnsi"/>
          <w:sz w:val="22"/>
        </w:rPr>
        <w:t xml:space="preserve">Liu, S, Pang L, &amp; </w:t>
      </w:r>
      <w:proofErr w:type="spellStart"/>
      <w:r w:rsidR="00F42D3F" w:rsidRPr="002938DD">
        <w:rPr>
          <w:rFonts w:asciiTheme="minorHAnsi" w:hAnsiTheme="minorHAnsi" w:cstheme="minorHAnsi"/>
          <w:sz w:val="22"/>
        </w:rPr>
        <w:t>Ruan</w:t>
      </w:r>
      <w:proofErr w:type="spellEnd"/>
      <w:r w:rsidR="00F42D3F" w:rsidRPr="002938DD">
        <w:rPr>
          <w:rFonts w:asciiTheme="minorHAnsi" w:hAnsiTheme="minorHAnsi" w:cstheme="minorHAnsi"/>
          <w:sz w:val="22"/>
        </w:rPr>
        <w:t xml:space="preserve">. Global dynamics of avian influenza epidemic models with psychological effect, </w:t>
      </w:r>
      <w:proofErr w:type="spellStart"/>
      <w:r w:rsidR="00F42D3F" w:rsidRPr="002938DD">
        <w:rPr>
          <w:rFonts w:asciiTheme="minorHAnsi" w:hAnsiTheme="minorHAnsi" w:cstheme="minorHAnsi"/>
          <w:sz w:val="22"/>
        </w:rPr>
        <w:t>Comput</w:t>
      </w:r>
      <w:proofErr w:type="spellEnd"/>
      <w:r w:rsidR="00F42D3F" w:rsidRPr="002938DD">
        <w:rPr>
          <w:rFonts w:asciiTheme="minorHAnsi" w:hAnsiTheme="minorHAnsi" w:cstheme="minorHAnsi"/>
          <w:sz w:val="22"/>
        </w:rPr>
        <w:t>. Math. Methods Med (2015), 913726. https://doi.org/10.1155/2015/913726.</w:t>
      </w:r>
    </w:p>
    <w:p w14:paraId="0BCB563D" w14:textId="1819F762"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[16] </w:t>
      </w:r>
      <w:r w:rsidR="00F42D3F" w:rsidRPr="002938DD">
        <w:rPr>
          <w:rFonts w:asciiTheme="minorHAnsi" w:hAnsiTheme="minorHAnsi" w:cstheme="minorHAnsi"/>
          <w:sz w:val="22"/>
        </w:rPr>
        <w:t xml:space="preserve">Liu, S. </w:t>
      </w:r>
      <w:proofErr w:type="spellStart"/>
      <w:r w:rsidR="00F42D3F" w:rsidRPr="002938DD">
        <w:rPr>
          <w:rFonts w:asciiTheme="minorHAnsi" w:hAnsiTheme="minorHAnsi" w:cstheme="minorHAnsi"/>
          <w:sz w:val="22"/>
        </w:rPr>
        <w:t>Ruan</w:t>
      </w:r>
      <w:proofErr w:type="spellEnd"/>
      <w:r w:rsidR="00F42D3F" w:rsidRPr="002938DD">
        <w:rPr>
          <w:rFonts w:asciiTheme="minorHAnsi" w:hAnsiTheme="minorHAnsi" w:cstheme="minorHAnsi"/>
          <w:sz w:val="22"/>
        </w:rPr>
        <w:t>, S., &amp; Zhang, X., (2017). Nonlinear dynamics of avian influenza epidemic models. Mathematical Bio-sciences, 283, 118-135.</w:t>
      </w:r>
    </w:p>
    <w:p w14:paraId="12B8266C" w14:textId="4B493E5A"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 [17] </w:t>
      </w:r>
      <w:r w:rsidR="00F42D3F" w:rsidRPr="002938DD">
        <w:rPr>
          <w:rFonts w:asciiTheme="minorHAnsi" w:hAnsiTheme="minorHAnsi" w:cstheme="minorHAnsi"/>
          <w:sz w:val="22"/>
        </w:rPr>
        <w:t>Malcolm, R Bird flu may have entered Nigeria 3 times, Washington Post, July 5, 2006, Associated Press.http://www.washingtonpost.com/wpdyn/content/article/2006/07/05/AR20060705008</w:t>
      </w:r>
    </w:p>
    <w:p w14:paraId="3DA6C2EB" w14:textId="39A7615D"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 [18] </w:t>
      </w:r>
      <w:proofErr w:type="spellStart"/>
      <w:r w:rsidR="00F42D3F" w:rsidRPr="002938DD">
        <w:rPr>
          <w:rFonts w:asciiTheme="minorHAnsi" w:hAnsiTheme="minorHAnsi" w:cstheme="minorHAnsi"/>
          <w:sz w:val="22"/>
        </w:rPr>
        <w:t>Menach</w:t>
      </w:r>
      <w:proofErr w:type="spellEnd"/>
      <w:r w:rsidR="00F42D3F" w:rsidRPr="002938DD">
        <w:rPr>
          <w:rFonts w:asciiTheme="minorHAnsi" w:hAnsiTheme="minorHAnsi" w:cstheme="minorHAnsi"/>
          <w:sz w:val="22"/>
        </w:rPr>
        <w:t xml:space="preserve">, L </w:t>
      </w:r>
      <w:proofErr w:type="spellStart"/>
      <w:r w:rsidR="00F42D3F" w:rsidRPr="002938DD">
        <w:rPr>
          <w:rFonts w:asciiTheme="minorHAnsi" w:hAnsiTheme="minorHAnsi" w:cstheme="minorHAnsi"/>
          <w:sz w:val="22"/>
        </w:rPr>
        <w:t>Vergu</w:t>
      </w:r>
      <w:proofErr w:type="spellEnd"/>
      <w:r w:rsidR="00F42D3F" w:rsidRPr="002938DD">
        <w:rPr>
          <w:rFonts w:asciiTheme="minorHAnsi" w:hAnsiTheme="minorHAnsi" w:cstheme="minorHAnsi"/>
          <w:sz w:val="22"/>
        </w:rPr>
        <w:t xml:space="preserve">, E &amp; </w:t>
      </w:r>
      <w:proofErr w:type="spellStart"/>
      <w:r w:rsidR="00F42D3F" w:rsidRPr="002938DD">
        <w:rPr>
          <w:rFonts w:asciiTheme="minorHAnsi" w:hAnsiTheme="minorHAnsi" w:cstheme="minorHAnsi"/>
          <w:sz w:val="22"/>
        </w:rPr>
        <w:t>Grais</w:t>
      </w:r>
      <w:proofErr w:type="spellEnd"/>
      <w:r w:rsidR="00F42D3F" w:rsidRPr="002938DD">
        <w:rPr>
          <w:rFonts w:asciiTheme="minorHAnsi" w:hAnsiTheme="minorHAnsi" w:cstheme="minorHAnsi"/>
          <w:sz w:val="22"/>
        </w:rPr>
        <w:t>, R. F. Key strategies for reducing spread of avian influenza among commercial poultry holdings: lessons for transmission to humans, Proc. R. Soc. B. 273 (2006), 2467-2475. https://doi.org/10.1098/rspb.2006.3609.</w:t>
      </w:r>
    </w:p>
    <w:p w14:paraId="4190885D" w14:textId="6E2E34EA"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[19] </w:t>
      </w:r>
      <w:r w:rsidR="00F42D3F" w:rsidRPr="002938DD">
        <w:rPr>
          <w:rFonts w:asciiTheme="minorHAnsi" w:hAnsiTheme="minorHAnsi" w:cstheme="minorHAnsi"/>
          <w:sz w:val="22"/>
        </w:rPr>
        <w:t xml:space="preserve">Mishra, B.K. &amp; Sinha, N.D. (2016). Mathematical model on avian influenza with quarantine and vaccination. Journal of </w:t>
      </w:r>
      <w:proofErr w:type="spellStart"/>
      <w:r w:rsidR="00F42D3F" w:rsidRPr="002938DD">
        <w:rPr>
          <w:rFonts w:asciiTheme="minorHAnsi" w:hAnsiTheme="minorHAnsi" w:cstheme="minorHAnsi"/>
          <w:sz w:val="22"/>
        </w:rPr>
        <w:t>Immunol</w:t>
      </w:r>
      <w:proofErr w:type="spellEnd"/>
      <w:r w:rsidR="00F42D3F" w:rsidRPr="002938DD">
        <w:rPr>
          <w:rFonts w:asciiTheme="minorHAnsi" w:hAnsiTheme="minorHAnsi" w:cstheme="minorHAnsi"/>
          <w:sz w:val="22"/>
        </w:rPr>
        <w:t xml:space="preserve"> Tech. Infect Diseases Doi</w:t>
      </w:r>
      <w:proofErr w:type="gramStart"/>
      <w:r w:rsidR="00F42D3F" w:rsidRPr="002938DD">
        <w:rPr>
          <w:rFonts w:asciiTheme="minorHAnsi" w:hAnsiTheme="minorHAnsi" w:cstheme="minorHAnsi"/>
          <w:sz w:val="22"/>
        </w:rPr>
        <w:t>:10.4172</w:t>
      </w:r>
      <w:proofErr w:type="gramEnd"/>
      <w:r w:rsidR="00F42D3F" w:rsidRPr="002938DD">
        <w:rPr>
          <w:rFonts w:asciiTheme="minorHAnsi" w:hAnsiTheme="minorHAnsi" w:cstheme="minorHAnsi"/>
          <w:sz w:val="22"/>
        </w:rPr>
        <w:t>/2329</w:t>
      </w:r>
    </w:p>
    <w:p w14:paraId="60CC2D34" w14:textId="0478B97A"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[20] </w:t>
      </w:r>
      <w:r w:rsidR="00F42D3F" w:rsidRPr="002938DD">
        <w:rPr>
          <w:rFonts w:asciiTheme="minorHAnsi" w:hAnsiTheme="minorHAnsi" w:cstheme="minorHAnsi"/>
          <w:sz w:val="22"/>
        </w:rPr>
        <w:t>Nicholas, J. B. (2019). Avian influenza (Bird flu). Retrieved on July, 2019 from https://emedicine.medsca overview</w:t>
      </w:r>
    </w:p>
    <w:p w14:paraId="13EF006E" w14:textId="3C12AB20" w:rsidR="00F42D3F" w:rsidRPr="002938DD" w:rsidRDefault="00F36C02" w:rsidP="00F42D3F">
      <w:pPr>
        <w:spacing w:after="128" w:line="259" w:lineRule="auto"/>
        <w:ind w:left="-5" w:right="566"/>
        <w:rPr>
          <w:rFonts w:asciiTheme="minorHAnsi" w:hAnsiTheme="minorHAnsi" w:cstheme="minorHAnsi"/>
          <w:sz w:val="22"/>
        </w:rPr>
      </w:pPr>
      <w:r>
        <w:rPr>
          <w:rFonts w:asciiTheme="minorHAnsi" w:hAnsiTheme="minorHAnsi" w:cstheme="minorHAnsi"/>
          <w:sz w:val="22"/>
        </w:rPr>
        <w:t xml:space="preserve">[21] </w:t>
      </w:r>
      <w:proofErr w:type="spellStart"/>
      <w:r w:rsidR="00F42D3F" w:rsidRPr="002938DD">
        <w:rPr>
          <w:rFonts w:asciiTheme="minorHAnsi" w:hAnsiTheme="minorHAnsi" w:cstheme="minorHAnsi"/>
          <w:sz w:val="22"/>
        </w:rPr>
        <w:t>Porta</w:t>
      </w:r>
      <w:proofErr w:type="spellEnd"/>
      <w:r w:rsidR="00F42D3F" w:rsidRPr="002938DD">
        <w:rPr>
          <w:rFonts w:asciiTheme="minorHAnsi" w:hAnsiTheme="minorHAnsi" w:cstheme="minorHAnsi"/>
          <w:sz w:val="22"/>
        </w:rPr>
        <w:t xml:space="preserve">, M. (2008). A dictionary of epidemiology-5th </w:t>
      </w:r>
      <w:proofErr w:type="spellStart"/>
      <w:r w:rsidR="00F42D3F" w:rsidRPr="002938DD">
        <w:rPr>
          <w:rFonts w:asciiTheme="minorHAnsi" w:hAnsiTheme="minorHAnsi" w:cstheme="minorHAnsi"/>
          <w:sz w:val="22"/>
        </w:rPr>
        <w:t>Edn</w:t>
      </w:r>
      <w:proofErr w:type="spellEnd"/>
      <w:r w:rsidR="00F42D3F" w:rsidRPr="002938DD">
        <w:rPr>
          <w:rFonts w:asciiTheme="minorHAnsi" w:hAnsiTheme="minorHAnsi" w:cstheme="minorHAnsi"/>
          <w:sz w:val="22"/>
        </w:rPr>
        <w:t>. Oxford University Press.</w:t>
      </w:r>
    </w:p>
    <w:p w14:paraId="52F03BF3" w14:textId="56B5D52B"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 [22] </w:t>
      </w:r>
      <w:proofErr w:type="spellStart"/>
      <w:r w:rsidR="00F42D3F" w:rsidRPr="002938DD">
        <w:rPr>
          <w:rFonts w:asciiTheme="minorHAnsi" w:hAnsiTheme="minorHAnsi" w:cstheme="minorHAnsi"/>
          <w:sz w:val="22"/>
        </w:rPr>
        <w:t>Putri</w:t>
      </w:r>
      <w:proofErr w:type="spellEnd"/>
      <w:r w:rsidR="00F42D3F" w:rsidRPr="002938DD">
        <w:rPr>
          <w:rFonts w:asciiTheme="minorHAnsi" w:hAnsiTheme="minorHAnsi" w:cstheme="minorHAnsi"/>
          <w:sz w:val="22"/>
        </w:rPr>
        <w:t>, A.R., Watanabe, M., &amp; Nova, T.D. (2017). Study on bird flu infection process within a poultry farm with effects of spatial diffusion. Universal Journal of Agricultural Research, 5(3), 190-196. DOI: 10.13189/ujar.2017.050302</w:t>
      </w:r>
    </w:p>
    <w:p w14:paraId="6538B7C3" w14:textId="5A2CF340"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[23] </w:t>
      </w:r>
      <w:proofErr w:type="spellStart"/>
      <w:r w:rsidR="00F42D3F" w:rsidRPr="002938DD">
        <w:rPr>
          <w:rFonts w:asciiTheme="minorHAnsi" w:hAnsiTheme="minorHAnsi" w:cstheme="minorHAnsi"/>
          <w:sz w:val="22"/>
        </w:rPr>
        <w:t>Somma</w:t>
      </w:r>
      <w:proofErr w:type="spellEnd"/>
      <w:r w:rsidR="00F42D3F" w:rsidRPr="002938DD">
        <w:rPr>
          <w:rFonts w:asciiTheme="minorHAnsi" w:hAnsiTheme="minorHAnsi" w:cstheme="minorHAnsi"/>
          <w:sz w:val="22"/>
        </w:rPr>
        <w:t xml:space="preserve">, S. A., N. I </w:t>
      </w:r>
      <w:proofErr w:type="spellStart"/>
      <w:r w:rsidR="00F42D3F" w:rsidRPr="002938DD">
        <w:rPr>
          <w:rFonts w:asciiTheme="minorHAnsi" w:hAnsiTheme="minorHAnsi" w:cstheme="minorHAnsi"/>
          <w:sz w:val="22"/>
        </w:rPr>
        <w:t>Akinwande</w:t>
      </w:r>
      <w:proofErr w:type="spellEnd"/>
      <w:r w:rsidR="00F42D3F" w:rsidRPr="002938DD">
        <w:rPr>
          <w:rFonts w:asciiTheme="minorHAnsi" w:hAnsiTheme="minorHAnsi" w:cstheme="minorHAnsi"/>
          <w:sz w:val="22"/>
        </w:rPr>
        <w:t xml:space="preserve">, M. </w:t>
      </w:r>
      <w:proofErr w:type="spellStart"/>
      <w:r w:rsidR="00F42D3F" w:rsidRPr="002938DD">
        <w:rPr>
          <w:rFonts w:asciiTheme="minorHAnsi" w:hAnsiTheme="minorHAnsi" w:cstheme="minorHAnsi"/>
          <w:sz w:val="22"/>
        </w:rPr>
        <w:t>Jiya</w:t>
      </w:r>
      <w:proofErr w:type="spellEnd"/>
      <w:r w:rsidR="00F42D3F" w:rsidRPr="002938DD">
        <w:rPr>
          <w:rFonts w:asciiTheme="minorHAnsi" w:hAnsiTheme="minorHAnsi" w:cstheme="minorHAnsi"/>
          <w:sz w:val="22"/>
        </w:rPr>
        <w:t xml:space="preserve"> &amp; S. </w:t>
      </w:r>
      <w:proofErr w:type="spellStart"/>
      <w:r w:rsidR="00F42D3F" w:rsidRPr="002938DD">
        <w:rPr>
          <w:rFonts w:asciiTheme="minorHAnsi" w:hAnsiTheme="minorHAnsi" w:cstheme="minorHAnsi"/>
          <w:sz w:val="22"/>
        </w:rPr>
        <w:t>Abdulrahaman</w:t>
      </w:r>
      <w:proofErr w:type="spellEnd"/>
      <w:r w:rsidR="00F42D3F" w:rsidRPr="002938DD">
        <w:rPr>
          <w:rFonts w:asciiTheme="minorHAnsi" w:hAnsiTheme="minorHAnsi" w:cstheme="minorHAnsi"/>
          <w:sz w:val="22"/>
        </w:rPr>
        <w:t xml:space="preserve"> (2017). Stability Analysis of a Disease-Free Equilibrium (DFE) State of a Mathematical Model of Yellow Fever Incorporating Secondary Host. Pacific Journal of Science and Technology, 18(2), 110-119.</w:t>
      </w:r>
    </w:p>
    <w:p w14:paraId="4BEE8F8D" w14:textId="4F892C79"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[24] </w:t>
      </w:r>
      <w:proofErr w:type="spellStart"/>
      <w:r w:rsidR="00F42D3F" w:rsidRPr="002938DD">
        <w:rPr>
          <w:rFonts w:asciiTheme="minorHAnsi" w:hAnsiTheme="minorHAnsi" w:cstheme="minorHAnsi"/>
          <w:sz w:val="22"/>
        </w:rPr>
        <w:t>Vahid</w:t>
      </w:r>
      <w:proofErr w:type="spellEnd"/>
      <w:r w:rsidR="00F42D3F" w:rsidRPr="002938DD">
        <w:rPr>
          <w:rFonts w:asciiTheme="minorHAnsi" w:hAnsiTheme="minorHAnsi" w:cstheme="minorHAnsi"/>
          <w:sz w:val="22"/>
        </w:rPr>
        <w:t xml:space="preserve">, S.B. (2012). Stability analysis of positive systems with applications to epidemiological model. A dissertation for the degree of Doctor of Philosophy, National University of Ire land </w:t>
      </w:r>
      <w:proofErr w:type="spellStart"/>
      <w:r w:rsidR="00F42D3F" w:rsidRPr="002938DD">
        <w:rPr>
          <w:rFonts w:asciiTheme="minorHAnsi" w:hAnsiTheme="minorHAnsi" w:cstheme="minorHAnsi"/>
          <w:sz w:val="22"/>
        </w:rPr>
        <w:t>Maynooth</w:t>
      </w:r>
      <w:proofErr w:type="spellEnd"/>
      <w:r w:rsidR="00F42D3F" w:rsidRPr="002938DD">
        <w:rPr>
          <w:rFonts w:asciiTheme="minorHAnsi" w:hAnsiTheme="minorHAnsi" w:cstheme="minorHAnsi"/>
          <w:sz w:val="22"/>
        </w:rPr>
        <w:t>.</w:t>
      </w:r>
    </w:p>
    <w:p w14:paraId="1A05FAA7" w14:textId="18701711"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t xml:space="preserve">[25] </w:t>
      </w:r>
      <w:r w:rsidR="00F42D3F" w:rsidRPr="002938DD">
        <w:rPr>
          <w:rFonts w:asciiTheme="minorHAnsi" w:hAnsiTheme="minorHAnsi" w:cstheme="minorHAnsi"/>
          <w:sz w:val="22"/>
        </w:rPr>
        <w:t xml:space="preserve">Vaidya, N.K. Wang, F.B &amp; </w:t>
      </w:r>
      <w:proofErr w:type="spellStart"/>
      <w:r w:rsidR="00F42D3F" w:rsidRPr="002938DD">
        <w:rPr>
          <w:rFonts w:asciiTheme="minorHAnsi" w:hAnsiTheme="minorHAnsi" w:cstheme="minorHAnsi"/>
          <w:sz w:val="22"/>
        </w:rPr>
        <w:t>Zou</w:t>
      </w:r>
      <w:proofErr w:type="spellEnd"/>
      <w:r w:rsidR="00F42D3F" w:rsidRPr="002938DD">
        <w:rPr>
          <w:rFonts w:asciiTheme="minorHAnsi" w:hAnsiTheme="minorHAnsi" w:cstheme="minorHAnsi"/>
          <w:sz w:val="22"/>
        </w:rPr>
        <w:t xml:space="preserve">, X. Avian influenza dynamics in wild birds with bird mobility and spatial heterogeneous environment, </w:t>
      </w:r>
      <w:proofErr w:type="spellStart"/>
      <w:r w:rsidR="00F42D3F" w:rsidRPr="002938DD">
        <w:rPr>
          <w:rFonts w:asciiTheme="minorHAnsi" w:hAnsiTheme="minorHAnsi" w:cstheme="minorHAnsi"/>
          <w:sz w:val="22"/>
        </w:rPr>
        <w:t>Discr</w:t>
      </w:r>
      <w:proofErr w:type="spellEnd"/>
      <w:r w:rsidR="00F42D3F" w:rsidRPr="002938DD">
        <w:rPr>
          <w:rFonts w:asciiTheme="minorHAnsi" w:hAnsiTheme="minorHAnsi" w:cstheme="minorHAnsi"/>
          <w:sz w:val="22"/>
        </w:rPr>
        <w:t xml:space="preserve">. </w:t>
      </w:r>
      <w:proofErr w:type="spellStart"/>
      <w:r w:rsidR="00F42D3F" w:rsidRPr="002938DD">
        <w:rPr>
          <w:rFonts w:asciiTheme="minorHAnsi" w:hAnsiTheme="minorHAnsi" w:cstheme="minorHAnsi"/>
          <w:sz w:val="22"/>
        </w:rPr>
        <w:t>Contin</w:t>
      </w:r>
      <w:proofErr w:type="spellEnd"/>
      <w:r w:rsidR="00F42D3F" w:rsidRPr="002938DD">
        <w:rPr>
          <w:rFonts w:asciiTheme="minorHAnsi" w:hAnsiTheme="minorHAnsi" w:cstheme="minorHAnsi"/>
          <w:sz w:val="22"/>
        </w:rPr>
        <w:t xml:space="preserve">. </w:t>
      </w:r>
      <w:proofErr w:type="spellStart"/>
      <w:r w:rsidR="00F42D3F" w:rsidRPr="002938DD">
        <w:rPr>
          <w:rFonts w:asciiTheme="minorHAnsi" w:hAnsiTheme="minorHAnsi" w:cstheme="minorHAnsi"/>
          <w:sz w:val="22"/>
        </w:rPr>
        <w:t>Dyn</w:t>
      </w:r>
      <w:proofErr w:type="spellEnd"/>
      <w:r w:rsidR="00F42D3F" w:rsidRPr="002938DD">
        <w:rPr>
          <w:rFonts w:asciiTheme="minorHAnsi" w:hAnsiTheme="minorHAnsi" w:cstheme="minorHAnsi"/>
          <w:sz w:val="22"/>
        </w:rPr>
        <w:t>. Syst. Ser. B, 17 (2012), 2829-2848. https://doi.org/10.393 4/dcdsb.2012.17.2829</w:t>
      </w:r>
    </w:p>
    <w:p w14:paraId="726D97C1" w14:textId="4414285A" w:rsidR="00F42D3F" w:rsidRPr="002938DD" w:rsidRDefault="00F36C02" w:rsidP="00F42D3F">
      <w:pPr>
        <w:ind w:left="552" w:right="566" w:hanging="567"/>
        <w:rPr>
          <w:rFonts w:asciiTheme="minorHAnsi" w:hAnsiTheme="minorHAnsi" w:cstheme="minorHAnsi"/>
          <w:sz w:val="22"/>
        </w:rPr>
      </w:pPr>
      <w:r>
        <w:rPr>
          <w:rFonts w:asciiTheme="minorHAnsi" w:hAnsiTheme="minorHAnsi" w:cstheme="minorHAnsi"/>
          <w:sz w:val="22"/>
        </w:rPr>
        <w:lastRenderedPageBreak/>
        <w:t>[</w:t>
      </w:r>
      <w:r w:rsidR="003701E5">
        <w:rPr>
          <w:rFonts w:asciiTheme="minorHAnsi" w:hAnsiTheme="minorHAnsi" w:cstheme="minorHAnsi"/>
          <w:sz w:val="22"/>
        </w:rPr>
        <w:t>26</w:t>
      </w:r>
      <w:r>
        <w:rPr>
          <w:rFonts w:asciiTheme="minorHAnsi" w:hAnsiTheme="minorHAnsi" w:cstheme="minorHAnsi"/>
          <w:sz w:val="22"/>
        </w:rPr>
        <w:t xml:space="preserve">] </w:t>
      </w:r>
      <w:r w:rsidR="00F42D3F" w:rsidRPr="002938DD">
        <w:rPr>
          <w:rFonts w:asciiTheme="minorHAnsi" w:hAnsiTheme="minorHAnsi" w:cstheme="minorHAnsi"/>
          <w:sz w:val="22"/>
        </w:rPr>
        <w:t>WHO, Cumulative number of confirmed human cases for avian influenza A(H5N1) reported to WHO, 20032023, 5 January (2023), https://www.who.int/publications/m/item/cumulativenumber-of-confirmed-humancases-for-avian-influenza(h5n1)-reported-to-who-2003-2022-5jan-2023.</w:t>
      </w:r>
    </w:p>
    <w:p w14:paraId="7163C511" w14:textId="77777777" w:rsidR="002E297C" w:rsidRDefault="002E297C"/>
    <w:sectPr w:rsidR="002E297C" w:rsidSect="00DC37D0">
      <w:footerReference w:type="even" r:id="rId41"/>
      <w:footerReference w:type="default" r:id="rId42"/>
      <w:footerReference w:type="first" r:id="rId43"/>
      <w:pgSz w:w="11906" w:h="16838"/>
      <w:pgMar w:top="851" w:right="0" w:bottom="369"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6EF0A" w14:textId="77777777" w:rsidR="007644AF" w:rsidRDefault="007644AF">
      <w:pPr>
        <w:spacing w:after="0" w:line="240" w:lineRule="auto"/>
      </w:pPr>
      <w:r>
        <w:separator/>
      </w:r>
    </w:p>
  </w:endnote>
  <w:endnote w:type="continuationSeparator" w:id="0">
    <w:p w14:paraId="66D0FD44" w14:textId="77777777" w:rsidR="007644AF" w:rsidRDefault="00764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58B63" w14:textId="77777777" w:rsidR="008742AF" w:rsidRDefault="00FB54FF">
    <w:pPr>
      <w:spacing w:after="0" w:line="259" w:lineRule="auto"/>
      <w:ind w:left="0" w:firstLine="0"/>
      <w:jc w:val="center"/>
    </w:pPr>
    <w:r>
      <w:fldChar w:fldCharType="begin"/>
    </w:r>
    <w:r>
      <w:instrText xml:space="preserve"> PAGE   \* MERGEFORMAT </w:instrText>
    </w:r>
    <w:r>
      <w:fldChar w:fldCharType="separate"/>
    </w:r>
    <w:r>
      <w:t>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AB226" w14:textId="77777777" w:rsidR="008742AF" w:rsidRDefault="008742AF">
    <w:pPr>
      <w:spacing w:after="0" w:line="259" w:lineRule="auto"/>
      <w:ind w:left="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9E361" w14:textId="77777777" w:rsidR="008742AF" w:rsidRDefault="00FB54FF">
    <w:pPr>
      <w:spacing w:after="0" w:line="259" w:lineRule="auto"/>
      <w:ind w:left="0" w:firstLine="0"/>
      <w:jc w:val="center"/>
    </w:pPr>
    <w:r>
      <w:fldChar w:fldCharType="begin"/>
    </w:r>
    <w:r>
      <w:instrText xml:space="preserve"> PAGE   \* MERGEFORMAT </w:instrText>
    </w:r>
    <w:r>
      <w:fldChar w:fldCharType="separate"/>
    </w:r>
    <w: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40C24" w14:textId="77777777" w:rsidR="008742AF" w:rsidRDefault="00FB54FF">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2774F" w14:textId="77777777" w:rsidR="008742AF" w:rsidRDefault="00FB54FF">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8DBB4" w14:textId="77777777" w:rsidR="008742AF" w:rsidRDefault="00FB54FF">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E2A2A" w14:textId="77777777" w:rsidR="008742AF" w:rsidRDefault="00FB54FF">
    <w:pPr>
      <w:spacing w:after="0" w:line="259" w:lineRule="auto"/>
      <w:ind w:left="0" w:right="850" w:firstLine="0"/>
      <w:jc w:val="center"/>
    </w:pPr>
    <w:r>
      <w:fldChar w:fldCharType="begin"/>
    </w:r>
    <w:r>
      <w:instrText xml:space="preserve"> PAGE   \* MERGEFORMAT </w:instrText>
    </w:r>
    <w:r>
      <w:fldChar w:fldCharType="separate"/>
    </w:r>
    <w:r>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CA184" w14:textId="77777777" w:rsidR="008742AF" w:rsidRDefault="008742AF">
    <w:pPr>
      <w:spacing w:after="0" w:line="259" w:lineRule="auto"/>
      <w:ind w:left="0" w:right="850" w:firstLine="0"/>
      <w:jc w:val="center"/>
    </w:pPr>
  </w:p>
  <w:p w14:paraId="275D2C6E" w14:textId="77777777" w:rsidR="008742AF" w:rsidRDefault="008742AF">
    <w:pPr>
      <w:spacing w:after="0" w:line="259" w:lineRule="auto"/>
      <w:ind w:left="0" w:right="850" w:firstLine="0"/>
      <w:jc w:val="center"/>
    </w:pPr>
  </w:p>
  <w:p w14:paraId="3C7E4BE2" w14:textId="77777777" w:rsidR="008742AF" w:rsidRDefault="00FB54FF">
    <w:pPr>
      <w:spacing w:after="0" w:line="259" w:lineRule="auto"/>
      <w:ind w:left="0" w:right="850" w:firstLine="0"/>
      <w:jc w:val="center"/>
    </w:pPr>
    <w:r>
      <w:fldChar w:fldCharType="begin"/>
    </w:r>
    <w:r>
      <w:instrText xml:space="preserve"> PAGE   \* MERGEFORMAT </w:instrText>
    </w:r>
    <w:r>
      <w:fldChar w:fldCharType="separate"/>
    </w:r>
    <w:r w:rsidR="008D6B3F">
      <w:rPr>
        <w:noProof/>
      </w:rPr>
      <w:t>24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F7279" w14:textId="77777777" w:rsidR="008742AF" w:rsidRDefault="008742AF">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947156" w14:textId="77777777" w:rsidR="007644AF" w:rsidRDefault="007644AF">
      <w:pPr>
        <w:spacing w:after="0" w:line="240" w:lineRule="auto"/>
      </w:pPr>
      <w:r>
        <w:separator/>
      </w:r>
    </w:p>
  </w:footnote>
  <w:footnote w:type="continuationSeparator" w:id="0">
    <w:p w14:paraId="3B834691" w14:textId="77777777" w:rsidR="007644AF" w:rsidRDefault="007644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8621CD"/>
    <w:multiLevelType w:val="hybridMultilevel"/>
    <w:tmpl w:val="D85AAFCC"/>
    <w:lvl w:ilvl="0" w:tplc="ABC4F414">
      <w:start w:val="1"/>
      <w:numFmt w:val="decimal"/>
      <w:lvlText w:val="%1."/>
      <w:lvlJc w:val="left"/>
      <w:pPr>
        <w:ind w:left="59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6E3A30BE">
      <w:start w:val="1"/>
      <w:numFmt w:val="lowerLetter"/>
      <w:lvlText w:val="%2"/>
      <w:lvlJc w:val="left"/>
      <w:pPr>
        <w:ind w:left="16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1BE3094">
      <w:start w:val="1"/>
      <w:numFmt w:val="lowerRoman"/>
      <w:lvlText w:val="%3"/>
      <w:lvlJc w:val="left"/>
      <w:pPr>
        <w:ind w:left="23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17D475CE">
      <w:start w:val="1"/>
      <w:numFmt w:val="decimal"/>
      <w:lvlText w:val="%4"/>
      <w:lvlJc w:val="left"/>
      <w:pPr>
        <w:ind w:left="31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354000A">
      <w:start w:val="1"/>
      <w:numFmt w:val="lowerLetter"/>
      <w:lvlText w:val="%5"/>
      <w:lvlJc w:val="left"/>
      <w:pPr>
        <w:ind w:left="38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292CF92">
      <w:start w:val="1"/>
      <w:numFmt w:val="lowerRoman"/>
      <w:lvlText w:val="%6"/>
      <w:lvlJc w:val="left"/>
      <w:pPr>
        <w:ind w:left="45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EE68BD4">
      <w:start w:val="1"/>
      <w:numFmt w:val="decimal"/>
      <w:lvlText w:val="%7"/>
      <w:lvlJc w:val="left"/>
      <w:pPr>
        <w:ind w:left="52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A4681B8">
      <w:start w:val="1"/>
      <w:numFmt w:val="lowerLetter"/>
      <w:lvlText w:val="%8"/>
      <w:lvlJc w:val="left"/>
      <w:pPr>
        <w:ind w:left="59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038A638">
      <w:start w:val="1"/>
      <w:numFmt w:val="lowerRoman"/>
      <w:lvlText w:val="%9"/>
      <w:lvlJc w:val="left"/>
      <w:pPr>
        <w:ind w:left="67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nsid w:val="5D683081"/>
    <w:multiLevelType w:val="hybridMultilevel"/>
    <w:tmpl w:val="460247B4"/>
    <w:lvl w:ilvl="0" w:tplc="5B9CD494">
      <w:start w:val="1"/>
      <w:numFmt w:val="decimal"/>
      <w:lvlText w:val="%1."/>
      <w:lvlJc w:val="left"/>
      <w:pPr>
        <w:ind w:left="820" w:hanging="360"/>
      </w:pPr>
      <w:rPr>
        <w:rFonts w:hint="default"/>
        <w:b w:val="0"/>
        <w:bCs w:val="0"/>
        <w:i w:val="0"/>
        <w:iCs w:val="0"/>
        <w:sz w:val="22"/>
        <w:szCs w:val="22"/>
      </w:rPr>
    </w:lvl>
    <w:lvl w:ilvl="1" w:tplc="FFFFFFFF">
      <w:numFmt w:val="bullet"/>
      <w:lvlText w:val="•"/>
      <w:lvlJc w:val="left"/>
      <w:pPr>
        <w:ind w:left="1696" w:hanging="360"/>
      </w:pPr>
      <w:rPr>
        <w:rFonts w:hint="default"/>
      </w:rPr>
    </w:lvl>
    <w:lvl w:ilvl="2" w:tplc="FFFFFFFF">
      <w:numFmt w:val="bullet"/>
      <w:lvlText w:val="•"/>
      <w:lvlJc w:val="left"/>
      <w:pPr>
        <w:ind w:left="2572" w:hanging="360"/>
      </w:pPr>
      <w:rPr>
        <w:rFonts w:hint="default"/>
      </w:rPr>
    </w:lvl>
    <w:lvl w:ilvl="3" w:tplc="FFFFFFFF">
      <w:numFmt w:val="bullet"/>
      <w:lvlText w:val="•"/>
      <w:lvlJc w:val="left"/>
      <w:pPr>
        <w:ind w:left="3448" w:hanging="360"/>
      </w:pPr>
      <w:rPr>
        <w:rFonts w:hint="default"/>
      </w:rPr>
    </w:lvl>
    <w:lvl w:ilvl="4" w:tplc="FFFFFFFF">
      <w:numFmt w:val="bullet"/>
      <w:lvlText w:val="•"/>
      <w:lvlJc w:val="left"/>
      <w:pPr>
        <w:ind w:left="4324" w:hanging="360"/>
      </w:pPr>
      <w:rPr>
        <w:rFonts w:hint="default"/>
      </w:rPr>
    </w:lvl>
    <w:lvl w:ilvl="5" w:tplc="FFFFFFFF">
      <w:numFmt w:val="bullet"/>
      <w:lvlText w:val="•"/>
      <w:lvlJc w:val="left"/>
      <w:pPr>
        <w:ind w:left="5200" w:hanging="360"/>
      </w:pPr>
      <w:rPr>
        <w:rFonts w:hint="default"/>
      </w:rPr>
    </w:lvl>
    <w:lvl w:ilvl="6" w:tplc="FFFFFFFF">
      <w:numFmt w:val="bullet"/>
      <w:lvlText w:val="•"/>
      <w:lvlJc w:val="left"/>
      <w:pPr>
        <w:ind w:left="6076" w:hanging="360"/>
      </w:pPr>
      <w:rPr>
        <w:rFonts w:hint="default"/>
      </w:rPr>
    </w:lvl>
    <w:lvl w:ilvl="7" w:tplc="FFFFFFFF">
      <w:numFmt w:val="bullet"/>
      <w:lvlText w:val="•"/>
      <w:lvlJc w:val="left"/>
      <w:pPr>
        <w:ind w:left="6952" w:hanging="360"/>
      </w:pPr>
      <w:rPr>
        <w:rFonts w:hint="default"/>
      </w:rPr>
    </w:lvl>
    <w:lvl w:ilvl="8" w:tplc="FFFFFFFF">
      <w:numFmt w:val="bullet"/>
      <w:lvlText w:val="•"/>
      <w:lvlJc w:val="left"/>
      <w:pPr>
        <w:ind w:left="7828"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D3F"/>
    <w:rsid w:val="00004A96"/>
    <w:rsid w:val="00051F8A"/>
    <w:rsid w:val="000A0684"/>
    <w:rsid w:val="000A1397"/>
    <w:rsid w:val="000B4872"/>
    <w:rsid w:val="001D67EC"/>
    <w:rsid w:val="001E55A4"/>
    <w:rsid w:val="00251E09"/>
    <w:rsid w:val="002E297C"/>
    <w:rsid w:val="003260A8"/>
    <w:rsid w:val="003701E5"/>
    <w:rsid w:val="003C6FE9"/>
    <w:rsid w:val="00446052"/>
    <w:rsid w:val="004C25DF"/>
    <w:rsid w:val="004E1273"/>
    <w:rsid w:val="00526326"/>
    <w:rsid w:val="00630402"/>
    <w:rsid w:val="006B21ED"/>
    <w:rsid w:val="007644AF"/>
    <w:rsid w:val="007F1E1D"/>
    <w:rsid w:val="008742AF"/>
    <w:rsid w:val="008C595B"/>
    <w:rsid w:val="008D6B3F"/>
    <w:rsid w:val="00941290"/>
    <w:rsid w:val="00963F6C"/>
    <w:rsid w:val="009C77B0"/>
    <w:rsid w:val="009E2987"/>
    <w:rsid w:val="00A55C00"/>
    <w:rsid w:val="00AE0D31"/>
    <w:rsid w:val="00AE3158"/>
    <w:rsid w:val="00B21B27"/>
    <w:rsid w:val="00B357D8"/>
    <w:rsid w:val="00B8156E"/>
    <w:rsid w:val="00B816D5"/>
    <w:rsid w:val="00B829F7"/>
    <w:rsid w:val="00B90A17"/>
    <w:rsid w:val="00BF53AF"/>
    <w:rsid w:val="00C554A3"/>
    <w:rsid w:val="00C66251"/>
    <w:rsid w:val="00CE72E9"/>
    <w:rsid w:val="00D16E9F"/>
    <w:rsid w:val="00D84DCE"/>
    <w:rsid w:val="00F36C02"/>
    <w:rsid w:val="00F42D3F"/>
    <w:rsid w:val="00FB3F01"/>
    <w:rsid w:val="00FB54FF"/>
    <w:rsid w:val="00FD4C97"/>
    <w:rsid w:val="00FE1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94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D3F"/>
    <w:pPr>
      <w:spacing w:after="5" w:line="370" w:lineRule="auto"/>
      <w:ind w:left="462" w:hanging="10"/>
      <w:jc w:val="both"/>
    </w:pPr>
    <w:rPr>
      <w:rFonts w:ascii="Cambria" w:eastAsia="Cambria" w:hAnsi="Cambria" w:cs="Cambria"/>
      <w:color w:val="000000"/>
      <w:kern w:val="2"/>
      <w:sz w:val="24"/>
      <w14:ligatures w14:val="standardContextual"/>
    </w:rPr>
  </w:style>
  <w:style w:type="paragraph" w:styleId="Heading1">
    <w:name w:val="heading 1"/>
    <w:next w:val="Normal"/>
    <w:link w:val="Heading1Char"/>
    <w:uiPriority w:val="9"/>
    <w:qFormat/>
    <w:rsid w:val="00F42D3F"/>
    <w:pPr>
      <w:keepNext/>
      <w:keepLines/>
      <w:spacing w:after="236"/>
      <w:ind w:left="10" w:hanging="10"/>
      <w:outlineLvl w:val="0"/>
    </w:pPr>
    <w:rPr>
      <w:rFonts w:ascii="Cambria" w:eastAsia="Cambria" w:hAnsi="Cambria" w:cs="Cambria"/>
      <w:b/>
      <w:color w:val="000000"/>
      <w:kern w:val="2"/>
      <w:sz w:val="29"/>
      <w14:ligatures w14:val="standardContextual"/>
    </w:rPr>
  </w:style>
  <w:style w:type="paragraph" w:styleId="Heading2">
    <w:name w:val="heading 2"/>
    <w:next w:val="Normal"/>
    <w:link w:val="Heading2Char"/>
    <w:uiPriority w:val="9"/>
    <w:unhideWhenUsed/>
    <w:qFormat/>
    <w:rsid w:val="00F42D3F"/>
    <w:pPr>
      <w:keepNext/>
      <w:keepLines/>
      <w:spacing w:after="236"/>
      <w:ind w:left="10" w:hanging="10"/>
      <w:outlineLvl w:val="1"/>
    </w:pPr>
    <w:rPr>
      <w:rFonts w:ascii="Cambria" w:eastAsia="Cambria" w:hAnsi="Cambria" w:cs="Cambria"/>
      <w:b/>
      <w:color w:val="000000"/>
      <w:kern w:val="2"/>
      <w:sz w:val="29"/>
      <w14:ligatures w14:val="standardContextual"/>
    </w:rPr>
  </w:style>
  <w:style w:type="paragraph" w:styleId="Heading3">
    <w:name w:val="heading 3"/>
    <w:next w:val="Normal"/>
    <w:link w:val="Heading3Char"/>
    <w:uiPriority w:val="9"/>
    <w:unhideWhenUsed/>
    <w:qFormat/>
    <w:rsid w:val="00F42D3F"/>
    <w:pPr>
      <w:keepNext/>
      <w:keepLines/>
      <w:spacing w:after="289" w:line="265" w:lineRule="auto"/>
      <w:ind w:left="10" w:hanging="10"/>
      <w:outlineLvl w:val="2"/>
    </w:pPr>
    <w:rPr>
      <w:rFonts w:ascii="Cambria" w:eastAsia="Cambria" w:hAnsi="Cambria" w:cs="Cambria"/>
      <w:b/>
      <w:color w:val="000000"/>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D3F"/>
    <w:rPr>
      <w:rFonts w:ascii="Cambria" w:eastAsia="Cambria" w:hAnsi="Cambria" w:cs="Cambria"/>
      <w:b/>
      <w:color w:val="000000"/>
      <w:kern w:val="2"/>
      <w:sz w:val="29"/>
      <w14:ligatures w14:val="standardContextual"/>
    </w:rPr>
  </w:style>
  <w:style w:type="character" w:customStyle="1" w:styleId="Heading2Char">
    <w:name w:val="Heading 2 Char"/>
    <w:basedOn w:val="DefaultParagraphFont"/>
    <w:link w:val="Heading2"/>
    <w:uiPriority w:val="9"/>
    <w:rsid w:val="00F42D3F"/>
    <w:rPr>
      <w:rFonts w:ascii="Cambria" w:eastAsia="Cambria" w:hAnsi="Cambria" w:cs="Cambria"/>
      <w:b/>
      <w:color w:val="000000"/>
      <w:kern w:val="2"/>
      <w:sz w:val="29"/>
      <w14:ligatures w14:val="standardContextual"/>
    </w:rPr>
  </w:style>
  <w:style w:type="character" w:customStyle="1" w:styleId="Heading3Char">
    <w:name w:val="Heading 3 Char"/>
    <w:basedOn w:val="DefaultParagraphFont"/>
    <w:link w:val="Heading3"/>
    <w:uiPriority w:val="9"/>
    <w:rsid w:val="00F42D3F"/>
    <w:rPr>
      <w:rFonts w:ascii="Cambria" w:eastAsia="Cambria" w:hAnsi="Cambria" w:cs="Cambria"/>
      <w:b/>
      <w:color w:val="000000"/>
      <w:kern w:val="2"/>
      <w:sz w:val="24"/>
      <w14:ligatures w14:val="standardContextual"/>
    </w:rPr>
  </w:style>
  <w:style w:type="table" w:customStyle="1" w:styleId="TableGrid">
    <w:name w:val="TableGrid"/>
    <w:rsid w:val="00F42D3F"/>
    <w:pPr>
      <w:spacing w:after="0" w:line="240" w:lineRule="auto"/>
    </w:pPr>
    <w:rPr>
      <w:rFonts w:eastAsiaTheme="minorEastAsia"/>
      <w:kern w:val="2"/>
      <w14:ligatures w14:val="standardContextual"/>
    </w:rPr>
    <w:tblPr>
      <w:tblCellMar>
        <w:top w:w="0" w:type="dxa"/>
        <w:left w:w="0" w:type="dxa"/>
        <w:bottom w:w="0" w:type="dxa"/>
        <w:right w:w="0" w:type="dxa"/>
      </w:tblCellMar>
    </w:tblPr>
  </w:style>
  <w:style w:type="character" w:styleId="Hyperlink">
    <w:name w:val="Hyperlink"/>
    <w:basedOn w:val="DefaultParagraphFont"/>
    <w:uiPriority w:val="99"/>
    <w:unhideWhenUsed/>
    <w:rsid w:val="00F42D3F"/>
    <w:rPr>
      <w:color w:val="0000FF"/>
      <w:u w:val="single"/>
    </w:rPr>
  </w:style>
  <w:style w:type="paragraph" w:styleId="ListParagraph">
    <w:name w:val="List Paragraph"/>
    <w:basedOn w:val="Normal"/>
    <w:uiPriority w:val="1"/>
    <w:qFormat/>
    <w:rsid w:val="00FB3F01"/>
    <w:pPr>
      <w:spacing w:after="200" w:line="276" w:lineRule="auto"/>
      <w:ind w:left="720" w:firstLine="0"/>
      <w:contextualSpacing/>
      <w:jc w:val="left"/>
    </w:pPr>
    <w:rPr>
      <w:rFonts w:asciiTheme="minorHAnsi" w:eastAsiaTheme="minorHAnsi" w:hAnsiTheme="minorHAnsi" w:cstheme="minorBidi"/>
      <w:color w:val="auto"/>
      <w:kern w:val="0"/>
      <w:sz w:val="22"/>
      <w14:ligatures w14:val="none"/>
    </w:rPr>
  </w:style>
  <w:style w:type="character" w:styleId="PlaceholderText">
    <w:name w:val="Placeholder Text"/>
    <w:basedOn w:val="DefaultParagraphFont"/>
    <w:uiPriority w:val="99"/>
    <w:semiHidden/>
    <w:rsid w:val="003260A8"/>
    <w:rPr>
      <w:color w:val="808080"/>
    </w:rPr>
  </w:style>
  <w:style w:type="paragraph" w:styleId="BodyText">
    <w:name w:val="Body Text"/>
    <w:basedOn w:val="Normal"/>
    <w:link w:val="BodyTextChar"/>
    <w:uiPriority w:val="1"/>
    <w:qFormat/>
    <w:rsid w:val="003C6FE9"/>
    <w:pPr>
      <w:widowControl w:val="0"/>
      <w:autoSpaceDE w:val="0"/>
      <w:autoSpaceDN w:val="0"/>
      <w:spacing w:after="0" w:line="240" w:lineRule="auto"/>
      <w:ind w:left="0" w:firstLine="0"/>
      <w:jc w:val="left"/>
    </w:pPr>
    <w:rPr>
      <w:color w:val="auto"/>
      <w:kern w:val="0"/>
      <w:szCs w:val="24"/>
      <w14:ligatures w14:val="none"/>
    </w:rPr>
  </w:style>
  <w:style w:type="character" w:customStyle="1" w:styleId="BodyTextChar">
    <w:name w:val="Body Text Char"/>
    <w:basedOn w:val="DefaultParagraphFont"/>
    <w:link w:val="BodyText"/>
    <w:uiPriority w:val="1"/>
    <w:rsid w:val="003C6FE9"/>
    <w:rPr>
      <w:rFonts w:ascii="Cambria" w:eastAsia="Cambria" w:hAnsi="Cambria" w:cs="Cambria"/>
      <w:sz w:val="24"/>
      <w:szCs w:val="24"/>
    </w:rPr>
  </w:style>
  <w:style w:type="paragraph" w:styleId="BalloonText">
    <w:name w:val="Balloon Text"/>
    <w:basedOn w:val="Normal"/>
    <w:link w:val="BalloonTextChar"/>
    <w:uiPriority w:val="99"/>
    <w:semiHidden/>
    <w:unhideWhenUsed/>
    <w:rsid w:val="008D6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B3F"/>
    <w:rPr>
      <w:rFonts w:ascii="Tahoma" w:eastAsia="Cambria" w:hAnsi="Tahoma" w:cs="Tahoma"/>
      <w:color w:val="000000"/>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D3F"/>
    <w:pPr>
      <w:spacing w:after="5" w:line="370" w:lineRule="auto"/>
      <w:ind w:left="462" w:hanging="10"/>
      <w:jc w:val="both"/>
    </w:pPr>
    <w:rPr>
      <w:rFonts w:ascii="Cambria" w:eastAsia="Cambria" w:hAnsi="Cambria" w:cs="Cambria"/>
      <w:color w:val="000000"/>
      <w:kern w:val="2"/>
      <w:sz w:val="24"/>
      <w14:ligatures w14:val="standardContextual"/>
    </w:rPr>
  </w:style>
  <w:style w:type="paragraph" w:styleId="Heading1">
    <w:name w:val="heading 1"/>
    <w:next w:val="Normal"/>
    <w:link w:val="Heading1Char"/>
    <w:uiPriority w:val="9"/>
    <w:qFormat/>
    <w:rsid w:val="00F42D3F"/>
    <w:pPr>
      <w:keepNext/>
      <w:keepLines/>
      <w:spacing w:after="236"/>
      <w:ind w:left="10" w:hanging="10"/>
      <w:outlineLvl w:val="0"/>
    </w:pPr>
    <w:rPr>
      <w:rFonts w:ascii="Cambria" w:eastAsia="Cambria" w:hAnsi="Cambria" w:cs="Cambria"/>
      <w:b/>
      <w:color w:val="000000"/>
      <w:kern w:val="2"/>
      <w:sz w:val="29"/>
      <w14:ligatures w14:val="standardContextual"/>
    </w:rPr>
  </w:style>
  <w:style w:type="paragraph" w:styleId="Heading2">
    <w:name w:val="heading 2"/>
    <w:next w:val="Normal"/>
    <w:link w:val="Heading2Char"/>
    <w:uiPriority w:val="9"/>
    <w:unhideWhenUsed/>
    <w:qFormat/>
    <w:rsid w:val="00F42D3F"/>
    <w:pPr>
      <w:keepNext/>
      <w:keepLines/>
      <w:spacing w:after="236"/>
      <w:ind w:left="10" w:hanging="10"/>
      <w:outlineLvl w:val="1"/>
    </w:pPr>
    <w:rPr>
      <w:rFonts w:ascii="Cambria" w:eastAsia="Cambria" w:hAnsi="Cambria" w:cs="Cambria"/>
      <w:b/>
      <w:color w:val="000000"/>
      <w:kern w:val="2"/>
      <w:sz w:val="29"/>
      <w14:ligatures w14:val="standardContextual"/>
    </w:rPr>
  </w:style>
  <w:style w:type="paragraph" w:styleId="Heading3">
    <w:name w:val="heading 3"/>
    <w:next w:val="Normal"/>
    <w:link w:val="Heading3Char"/>
    <w:uiPriority w:val="9"/>
    <w:unhideWhenUsed/>
    <w:qFormat/>
    <w:rsid w:val="00F42D3F"/>
    <w:pPr>
      <w:keepNext/>
      <w:keepLines/>
      <w:spacing w:after="289" w:line="265" w:lineRule="auto"/>
      <w:ind w:left="10" w:hanging="10"/>
      <w:outlineLvl w:val="2"/>
    </w:pPr>
    <w:rPr>
      <w:rFonts w:ascii="Cambria" w:eastAsia="Cambria" w:hAnsi="Cambria" w:cs="Cambria"/>
      <w:b/>
      <w:color w:val="000000"/>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D3F"/>
    <w:rPr>
      <w:rFonts w:ascii="Cambria" w:eastAsia="Cambria" w:hAnsi="Cambria" w:cs="Cambria"/>
      <w:b/>
      <w:color w:val="000000"/>
      <w:kern w:val="2"/>
      <w:sz w:val="29"/>
      <w14:ligatures w14:val="standardContextual"/>
    </w:rPr>
  </w:style>
  <w:style w:type="character" w:customStyle="1" w:styleId="Heading2Char">
    <w:name w:val="Heading 2 Char"/>
    <w:basedOn w:val="DefaultParagraphFont"/>
    <w:link w:val="Heading2"/>
    <w:uiPriority w:val="9"/>
    <w:rsid w:val="00F42D3F"/>
    <w:rPr>
      <w:rFonts w:ascii="Cambria" w:eastAsia="Cambria" w:hAnsi="Cambria" w:cs="Cambria"/>
      <w:b/>
      <w:color w:val="000000"/>
      <w:kern w:val="2"/>
      <w:sz w:val="29"/>
      <w14:ligatures w14:val="standardContextual"/>
    </w:rPr>
  </w:style>
  <w:style w:type="character" w:customStyle="1" w:styleId="Heading3Char">
    <w:name w:val="Heading 3 Char"/>
    <w:basedOn w:val="DefaultParagraphFont"/>
    <w:link w:val="Heading3"/>
    <w:uiPriority w:val="9"/>
    <w:rsid w:val="00F42D3F"/>
    <w:rPr>
      <w:rFonts w:ascii="Cambria" w:eastAsia="Cambria" w:hAnsi="Cambria" w:cs="Cambria"/>
      <w:b/>
      <w:color w:val="000000"/>
      <w:kern w:val="2"/>
      <w:sz w:val="24"/>
      <w14:ligatures w14:val="standardContextual"/>
    </w:rPr>
  </w:style>
  <w:style w:type="table" w:customStyle="1" w:styleId="TableGrid">
    <w:name w:val="TableGrid"/>
    <w:rsid w:val="00F42D3F"/>
    <w:pPr>
      <w:spacing w:after="0" w:line="240" w:lineRule="auto"/>
    </w:pPr>
    <w:rPr>
      <w:rFonts w:eastAsiaTheme="minorEastAsia"/>
      <w:kern w:val="2"/>
      <w14:ligatures w14:val="standardContextual"/>
    </w:rPr>
    <w:tblPr>
      <w:tblCellMar>
        <w:top w:w="0" w:type="dxa"/>
        <w:left w:w="0" w:type="dxa"/>
        <w:bottom w:w="0" w:type="dxa"/>
        <w:right w:w="0" w:type="dxa"/>
      </w:tblCellMar>
    </w:tblPr>
  </w:style>
  <w:style w:type="character" w:styleId="Hyperlink">
    <w:name w:val="Hyperlink"/>
    <w:basedOn w:val="DefaultParagraphFont"/>
    <w:uiPriority w:val="99"/>
    <w:unhideWhenUsed/>
    <w:rsid w:val="00F42D3F"/>
    <w:rPr>
      <w:color w:val="0000FF"/>
      <w:u w:val="single"/>
    </w:rPr>
  </w:style>
  <w:style w:type="paragraph" w:styleId="ListParagraph">
    <w:name w:val="List Paragraph"/>
    <w:basedOn w:val="Normal"/>
    <w:uiPriority w:val="1"/>
    <w:qFormat/>
    <w:rsid w:val="00FB3F01"/>
    <w:pPr>
      <w:spacing w:after="200" w:line="276" w:lineRule="auto"/>
      <w:ind w:left="720" w:firstLine="0"/>
      <w:contextualSpacing/>
      <w:jc w:val="left"/>
    </w:pPr>
    <w:rPr>
      <w:rFonts w:asciiTheme="minorHAnsi" w:eastAsiaTheme="minorHAnsi" w:hAnsiTheme="minorHAnsi" w:cstheme="minorBidi"/>
      <w:color w:val="auto"/>
      <w:kern w:val="0"/>
      <w:sz w:val="22"/>
      <w14:ligatures w14:val="none"/>
    </w:rPr>
  </w:style>
  <w:style w:type="character" w:styleId="PlaceholderText">
    <w:name w:val="Placeholder Text"/>
    <w:basedOn w:val="DefaultParagraphFont"/>
    <w:uiPriority w:val="99"/>
    <w:semiHidden/>
    <w:rsid w:val="003260A8"/>
    <w:rPr>
      <w:color w:val="808080"/>
    </w:rPr>
  </w:style>
  <w:style w:type="paragraph" w:styleId="BodyText">
    <w:name w:val="Body Text"/>
    <w:basedOn w:val="Normal"/>
    <w:link w:val="BodyTextChar"/>
    <w:uiPriority w:val="1"/>
    <w:qFormat/>
    <w:rsid w:val="003C6FE9"/>
    <w:pPr>
      <w:widowControl w:val="0"/>
      <w:autoSpaceDE w:val="0"/>
      <w:autoSpaceDN w:val="0"/>
      <w:spacing w:after="0" w:line="240" w:lineRule="auto"/>
      <w:ind w:left="0" w:firstLine="0"/>
      <w:jc w:val="left"/>
    </w:pPr>
    <w:rPr>
      <w:color w:val="auto"/>
      <w:kern w:val="0"/>
      <w:szCs w:val="24"/>
      <w14:ligatures w14:val="none"/>
    </w:rPr>
  </w:style>
  <w:style w:type="character" w:customStyle="1" w:styleId="BodyTextChar">
    <w:name w:val="Body Text Char"/>
    <w:basedOn w:val="DefaultParagraphFont"/>
    <w:link w:val="BodyText"/>
    <w:uiPriority w:val="1"/>
    <w:rsid w:val="003C6FE9"/>
    <w:rPr>
      <w:rFonts w:ascii="Cambria" w:eastAsia="Cambria" w:hAnsi="Cambria" w:cs="Cambria"/>
      <w:sz w:val="24"/>
      <w:szCs w:val="24"/>
    </w:rPr>
  </w:style>
  <w:style w:type="paragraph" w:styleId="BalloonText">
    <w:name w:val="Balloon Text"/>
    <w:basedOn w:val="Normal"/>
    <w:link w:val="BalloonTextChar"/>
    <w:uiPriority w:val="99"/>
    <w:semiHidden/>
    <w:unhideWhenUsed/>
    <w:rsid w:val="008D6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B3F"/>
    <w:rPr>
      <w:rFonts w:ascii="Tahoma" w:eastAsia="Cambria" w:hAnsi="Tahoma" w:cs="Tahoma"/>
      <w:color w:val="000000"/>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6.jpg"/><Relationship Id="rId21" Type="http://schemas.openxmlformats.org/officeDocument/2006/relationships/footer" Target="footer5.xml"/><Relationship Id="rId34" Type="http://schemas.openxmlformats.org/officeDocument/2006/relationships/image" Target="media/image21.jpg"/><Relationship Id="rId42" Type="http://schemas.openxmlformats.org/officeDocument/2006/relationships/footer" Target="footer8.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hyperlink" Target="http://scienceasi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g"/><Relationship Id="rId10" Type="http://schemas.openxmlformats.org/officeDocument/2006/relationships/image" Target="media/image3.emf"/><Relationship Id="rId19" Type="http://schemas.openxmlformats.org/officeDocument/2006/relationships/footer" Target="footer3.xml"/><Relationship Id="rId31" Type="http://schemas.openxmlformats.org/officeDocument/2006/relationships/image" Target="media/image18.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6.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footer" Target="footer9.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image" Target="media/image25.png"/><Relationship Id="rId20" Type="http://schemas.openxmlformats.org/officeDocument/2006/relationships/footer" Target="footer4.xml"/><Relationship Id="rId4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3568</Words>
  <Characters>20341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qwert</cp:lastModifiedBy>
  <cp:revision>35</cp:revision>
  <dcterms:created xsi:type="dcterms:W3CDTF">2026-03-07T21:51:00Z</dcterms:created>
  <dcterms:modified xsi:type="dcterms:W3CDTF">2026-03-09T11:04:00Z</dcterms:modified>
</cp:coreProperties>
</file>