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3AF84" w14:textId="4E515DFF" w:rsidR="00AD4BF4" w:rsidRPr="005954E2" w:rsidRDefault="00AD4BF4" w:rsidP="005954E2">
      <w:pPr>
        <w:spacing w:before="100" w:beforeAutospacing="1" w:after="100" w:afterAutospacing="1" w:line="240" w:lineRule="auto"/>
        <w:jc w:val="both"/>
        <w:outlineLvl w:val="0"/>
        <w:rPr>
          <w:rFonts w:ascii="Times New Roman" w:eastAsia="Times New Roman" w:hAnsi="Times New Roman" w:cs="Times New Roman"/>
          <w:b/>
          <w:bCs/>
          <w:kern w:val="36"/>
          <w:sz w:val="32"/>
          <w:szCs w:val="32"/>
          <w14:ligatures w14:val="none"/>
        </w:rPr>
      </w:pPr>
      <w:r w:rsidRPr="00AD4BF4">
        <w:rPr>
          <w:rFonts w:ascii="Times New Roman" w:eastAsia="Times New Roman" w:hAnsi="Times New Roman" w:cs="Times New Roman"/>
          <w:b/>
          <w:bCs/>
          <w:kern w:val="36"/>
          <w:sz w:val="32"/>
          <w:szCs w:val="32"/>
          <w14:ligatures w14:val="none"/>
        </w:rPr>
        <w:t>International Hospitality Management: Trends, Strategies, and Global Best Practices</w:t>
      </w:r>
    </w:p>
    <w:p w14:paraId="5FB116E5" w14:textId="77777777"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bookmarkStart w:id="0" w:name="_GoBack"/>
      <w:bookmarkEnd w:id="0"/>
      <w:r w:rsidRPr="00AD4BF4">
        <w:rPr>
          <w:rFonts w:ascii="Times New Roman" w:eastAsia="Times New Roman" w:hAnsi="Times New Roman" w:cs="Times New Roman"/>
          <w:b/>
          <w:bCs/>
          <w:kern w:val="0"/>
          <w14:ligatures w14:val="none"/>
        </w:rPr>
        <w:t>Abstract</w:t>
      </w:r>
    </w:p>
    <w:p w14:paraId="27C83505"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Purpose</w:t>
      </w:r>
      <w:r w:rsidRPr="00AD4BF4">
        <w:rPr>
          <w:rFonts w:ascii="Times New Roman" w:eastAsia="Times New Roman" w:hAnsi="Times New Roman" w:cs="Times New Roman"/>
          <w:kern w:val="0"/>
          <w14:ligatures w14:val="none"/>
        </w:rPr>
        <w:t xml:space="preserve"> – The study critically examines international hospitality management (IHM), focusing on its operational, strategic, and human resource dimensions. It explores the evolution of IHM, emerging global trends, technological innovations, sustainability practices, cross-cultural management, and branding strategies, aiming to provide a consolidated framework for best practices in international hospitality.</w:t>
      </w:r>
    </w:p>
    <w:p w14:paraId="46A6D4E3"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Design/methodology/approach</w:t>
      </w:r>
      <w:r w:rsidRPr="00AD4BF4">
        <w:rPr>
          <w:rFonts w:ascii="Times New Roman" w:eastAsia="Times New Roman" w:hAnsi="Times New Roman" w:cs="Times New Roman"/>
          <w:kern w:val="0"/>
          <w14:ligatures w14:val="none"/>
        </w:rPr>
        <w:t xml:space="preserve"> – A systematic literature review (SLR) was conducted using Scopus, Web of Science, Emerald Insight, and ScienceDirect. Peer-reviewed articles published between 2010 and 2025 were screened. A total of 186 articles were initially identified, and 98 high-quality publications were analyzed using thematic content analysis to identify key trends, operational strategies, and challenges in IHM.</w:t>
      </w:r>
    </w:p>
    <w:p w14:paraId="0941DAAA"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Findings</w:t>
      </w:r>
      <w:r w:rsidRPr="00AD4BF4">
        <w:rPr>
          <w:rFonts w:ascii="Times New Roman" w:eastAsia="Times New Roman" w:hAnsi="Times New Roman" w:cs="Times New Roman"/>
          <w:kern w:val="0"/>
          <w14:ligatures w14:val="none"/>
        </w:rPr>
        <w:t xml:space="preserve"> – International hospitality management is shaped by five major pillars: (1) cross-cultural management, (2) digital and smart technology adoption, (3) sustainable and green operations, (4) strategic global branding, and (5) workforce mobility and development. The integration of these pillars enhances operational efficiency, customer satisfaction, brand equity, and global competitiveness. Challenges include high technology costs, regulatory compliance, workforce skill gaps, and cultural adaptation.</w:t>
      </w:r>
    </w:p>
    <w:p w14:paraId="3E6E6933"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Research limitations/implications</w:t>
      </w:r>
      <w:r w:rsidRPr="00AD4BF4">
        <w:rPr>
          <w:rFonts w:ascii="Times New Roman" w:eastAsia="Times New Roman" w:hAnsi="Times New Roman" w:cs="Times New Roman"/>
          <w:kern w:val="0"/>
          <w14:ligatures w14:val="none"/>
        </w:rPr>
        <w:t xml:space="preserve"> – The review is restricted to English-language publications and may not capture regional variations in operational practices. Empirical research is recommended to test the effectiveness of these trends across diverse international markets.</w:t>
      </w:r>
    </w:p>
    <w:p w14:paraId="2CC6A145"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Practical implications</w:t>
      </w:r>
      <w:r w:rsidRPr="00AD4BF4">
        <w:rPr>
          <w:rFonts w:ascii="Times New Roman" w:eastAsia="Times New Roman" w:hAnsi="Times New Roman" w:cs="Times New Roman"/>
          <w:kern w:val="0"/>
          <w14:ligatures w14:val="none"/>
        </w:rPr>
        <w:t xml:space="preserve"> – Hospitality managers must strategically adopt digital solutions, develop culturally intelligent workforces, implement sustainability initiatives, and balance global standardization with local adaptation to succeed in international markets.</w:t>
      </w:r>
    </w:p>
    <w:p w14:paraId="4DD5A2BD" w14:textId="7B4481B8"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Originality/value</w:t>
      </w:r>
      <w:r w:rsidRPr="00AD4BF4">
        <w:rPr>
          <w:rFonts w:ascii="Times New Roman" w:eastAsia="Times New Roman" w:hAnsi="Times New Roman" w:cs="Times New Roman"/>
          <w:kern w:val="0"/>
          <w14:ligatures w14:val="none"/>
        </w:rPr>
        <w:t xml:space="preserve"> – This study consolidates fragmented literature into a unified scholarly framework, providing a comprehensive resource for academics and practitioners seeking insights into global hospitality operations, strategies, and best practices.</w:t>
      </w:r>
    </w:p>
    <w:p w14:paraId="17D116C3" w14:textId="77777777"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Keywords</w:t>
      </w:r>
    </w:p>
    <w:p w14:paraId="2DEEE9A6" w14:textId="18CCB7BC"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Global operations, Cross-cultural management, Service standards, Digital transformation, Sustainability, Human resource management, Global branding</w:t>
      </w:r>
    </w:p>
    <w:p w14:paraId="4186581A" w14:textId="2D43A98F"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1. Introduction </w:t>
      </w:r>
    </w:p>
    <w:p w14:paraId="59EEAC45"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The hospitality industry is increasingly global in scope, with multinational hotel chains, resorts, and restaurant operators delivering services across borders and diverse markets (Buhalis &amp; Law, 2008). International hospitality management (IHM) involves the design, coordination, and </w:t>
      </w:r>
      <w:r w:rsidRPr="00AD4BF4">
        <w:rPr>
          <w:rFonts w:ascii="Times New Roman" w:eastAsia="Times New Roman" w:hAnsi="Times New Roman" w:cs="Times New Roman"/>
          <w:kern w:val="0"/>
          <w14:ligatures w14:val="none"/>
        </w:rPr>
        <w:lastRenderedPageBreak/>
        <w:t>control of operational, strategic, and cultural activities to ensure service quality, operational efficiency, and competitive advantage in multiple countries (Tsai et al., 2019).</w:t>
      </w:r>
    </w:p>
    <w:p w14:paraId="3453B03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globalization of tourism and hospitality has created opportunities and challenges. On one hand, expanding into international markets allows hospitality organizations to diversify revenue streams, achieve economies of scale, and build global brand recognition. On the other hand, managers must navigate complex regulatory environments, cultural differences, workforce diversity, technological disparities, and varying customer expectations (Ivanov et al., 2021).</w:t>
      </w:r>
    </w:p>
    <w:p w14:paraId="099B8C4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Historically, international hospitality operations focused on standardization of service, operational efficiency, and consistency across properties. However, contemporary IHM has evolved to incorporate digital innovations, sustainability initiatives, personalized customer experiences, and dynamic workforce strategies. Digitalization, including AI, IoT, cloud-based property management systems (PMS), and mobile platforms, enables hotels to offer seamless, contactless, and personalized experiences (Gretzel et al., 2015). Simultaneously, sustainability practices, such as energy-efficient operations, waste reduction, and CSR initiatives, are increasingly expected by global customers and regulatory authorities (Kasim, 2007).</w:t>
      </w:r>
    </w:p>
    <w:p w14:paraId="2F60CA38"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is a critical component of IHM. Employees, guests, and partners often come from diverse cultural backgrounds, necessitating high levels of cultural intelligence (CQ) and intercultural communication skills (Earley &amp; Ang, 2003). International hotel chains must also align global operational standards with local adaptations to ensure compliance, customer satisfaction, and brand consistency (Tsai et al., 2019).</w:t>
      </w:r>
    </w:p>
    <w:p w14:paraId="2F3AA50E"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Workforce management presents another challenge and opportunity in international hospitality. Organizations require strategies for expatriate staffing, talent mobility, cross-cultural team integration, and employee upskilling to manage operations effectively across borders (Baum et al., 2016). Failure to address workforce challenges can result in inconsistent service quality, high turnover, and decreased guest satisfaction.</w:t>
      </w:r>
    </w:p>
    <w:p w14:paraId="77DAD456"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and strategic positioning are essential for sustaining competitive advantage in IHM. Hospitality organizations must maintain brand standards while adapting marketing strategies and operational offerings to local cultural, economic, and regulatory contexts (Xiang et al., 2017). Balancing standardization and localization is critical for ensuring brand equity and customer loyalty in diverse markets.</w:t>
      </w:r>
    </w:p>
    <w:p w14:paraId="209471DA" w14:textId="21A617B6"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Despite the growing body of literature, research on IHM remains fragmented, often focusing on specific areas such as service quality, digitalization, sustainability, or HR practices. There is a need for a comprehensive synthesis of scholarly insights that integrates these areas to guide managers and academics in developing strategies for global operations. This paper aims to address this gap by systematically reviewing literature on IHM, identifying emerging trends, operational strategies, and challenges, and providing practical recommendations for successful international hospitality operations.</w:t>
      </w:r>
    </w:p>
    <w:p w14:paraId="79E06CCB" w14:textId="77777777"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2. Aim of the Study</w:t>
      </w:r>
    </w:p>
    <w:p w14:paraId="5DFB475B" w14:textId="1FED2440"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The primary aim of this study is to systematically review and synthesize literature on international hospitality management and identify key operational, strategic, and workforce-related trends. The study also seeks to provide practical insights for hospitality managers operating in multiple international markets.</w:t>
      </w:r>
    </w:p>
    <w:p w14:paraId="0BED48E0" w14:textId="77777777"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3. Objectives</w:t>
      </w:r>
    </w:p>
    <w:p w14:paraId="2911728C"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specific objectives of this paper are:</w:t>
      </w:r>
    </w:p>
    <w:p w14:paraId="1D642F0A"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examine the historical evolution of international hospitality management.</w:t>
      </w:r>
    </w:p>
    <w:p w14:paraId="276D65BB"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identify and analyze key operational and strategic practices in global hospitality.</w:t>
      </w:r>
    </w:p>
    <w:p w14:paraId="2AE47B45"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explore the role of digital technologies and innovations in international operations.</w:t>
      </w:r>
    </w:p>
    <w:p w14:paraId="1A59D2B8"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examine the impact of sustainability practices and corporate social responsibility on international hospitality.</w:t>
      </w:r>
    </w:p>
    <w:p w14:paraId="02F5AFB8"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analyze cross-cultural management practices and workforce strategies in multinational hospitality operations.</w:t>
      </w:r>
    </w:p>
    <w:p w14:paraId="2662D546"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explore global branding and marketing strategies for international hospitality organizations.</w:t>
      </w:r>
    </w:p>
    <w:p w14:paraId="389CB773"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identify operational and strategic challenges in international hospitality management.</w:t>
      </w:r>
    </w:p>
    <w:p w14:paraId="17D3178D" w14:textId="4D68B19F"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provide actionable recommendations for managers to optimize global hospitality operations.</w:t>
      </w:r>
    </w:p>
    <w:p w14:paraId="183B473B" w14:textId="30F564F6"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4. Methodology </w:t>
      </w:r>
    </w:p>
    <w:p w14:paraId="35284F18"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This study adopts a systematic literature review (SLR) approach to consolidate research on international hospitality management (Tranfield, Denyer, &amp; Smart, 2003). The SLR methodology allows for a structured and transparent synthesis of scholarly publications, providing evidence-informed insights into global trends, operational practices, and strategic frameworks.</w:t>
      </w:r>
    </w:p>
    <w:p w14:paraId="666F0915"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4.1 Data Sources</w:t>
      </w:r>
    </w:p>
    <w:p w14:paraId="4CBC61C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Academic literature was retrieved from four major databases:</w:t>
      </w:r>
    </w:p>
    <w:p w14:paraId="71FF6EB2" w14:textId="77777777" w:rsidR="00AD4BF4" w:rsidRPr="00AD4BF4" w:rsidRDefault="00AD4BF4" w:rsidP="00AD4BF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Scopus: Provides comprehensive coverage of international hospitality and tourism journals.</w:t>
      </w:r>
    </w:p>
    <w:p w14:paraId="6F46A257" w14:textId="77777777" w:rsidR="00AD4BF4" w:rsidRPr="00AD4BF4" w:rsidRDefault="00AD4BF4" w:rsidP="00AD4BF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Web of Science: Indexes high-impact publications in business, management, and hospitality.</w:t>
      </w:r>
    </w:p>
    <w:p w14:paraId="03CED13B" w14:textId="77777777" w:rsidR="00AD4BF4" w:rsidRPr="00AD4BF4" w:rsidRDefault="00AD4BF4" w:rsidP="00AD4BF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Emerald Insight: Includes hospitality and tourism management journals with global perspectives.</w:t>
      </w:r>
    </w:p>
    <w:p w14:paraId="303D6E05" w14:textId="77777777" w:rsidR="00AD4BF4" w:rsidRPr="00AD4BF4" w:rsidRDefault="00AD4BF4" w:rsidP="00AD4BF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ScienceDirect: Offers access to peer-reviewed hospitality, tourism, and operations research studies.</w:t>
      </w:r>
    </w:p>
    <w:p w14:paraId="3FB28863"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4.2 Inclusion and Exclusion Criteria</w:t>
      </w:r>
    </w:p>
    <w:p w14:paraId="3F271E40" w14:textId="77777777" w:rsidR="00AD4BF4" w:rsidRPr="00AD4BF4" w:rsidRDefault="00AD4BF4" w:rsidP="00AD4B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Inclusion criteria:</w:t>
      </w:r>
    </w:p>
    <w:p w14:paraId="5AC04062"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Peer-reviewed journal articles.</w:t>
      </w:r>
    </w:p>
    <w:p w14:paraId="1C72E637"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Publications between 2010 and 2025.</w:t>
      </w:r>
    </w:p>
    <w:p w14:paraId="7EF6940F"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Studies focused on international hospitality operations, cross-cultural management, sustainability, digital transformation, or global branding.</w:t>
      </w:r>
    </w:p>
    <w:p w14:paraId="549AF99C"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Empirical, conceptual, or review studies.</w:t>
      </w:r>
    </w:p>
    <w:p w14:paraId="5866C0BE" w14:textId="77777777" w:rsidR="00AD4BF4" w:rsidRPr="00AD4BF4" w:rsidRDefault="00AD4BF4" w:rsidP="00AD4B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Exclusion criteria:</w:t>
      </w:r>
    </w:p>
    <w:p w14:paraId="78FD2883"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Non-English publications.</w:t>
      </w:r>
    </w:p>
    <w:p w14:paraId="23083495"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Articles focusing solely on domestic hospitality without international implications.</w:t>
      </w:r>
    </w:p>
    <w:p w14:paraId="0CD60FE0"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Non-peer-reviewed articles or opinion pieces.</w:t>
      </w:r>
    </w:p>
    <w:p w14:paraId="0B2BAC64"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4.3 Screening Process</w:t>
      </w:r>
    </w:p>
    <w:p w14:paraId="25812BA8" w14:textId="77777777" w:rsidR="00AD4BF4" w:rsidRPr="00AD4BF4" w:rsidRDefault="00AD4BF4" w:rsidP="00AD4B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Initial search yielded 186 articles.</w:t>
      </w:r>
    </w:p>
    <w:p w14:paraId="67748FC4" w14:textId="77777777" w:rsidR="00AD4BF4" w:rsidRPr="00AD4BF4" w:rsidRDefault="00AD4BF4" w:rsidP="00AD4B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Duplicates removed: 153 articles remained.</w:t>
      </w:r>
    </w:p>
    <w:p w14:paraId="7DBC33D5" w14:textId="77777777" w:rsidR="00AD4BF4" w:rsidRPr="00AD4BF4" w:rsidRDefault="00AD4BF4" w:rsidP="00AD4B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Title and abstract screening excluded 35 articles unrelated to the focus.</w:t>
      </w:r>
    </w:p>
    <w:p w14:paraId="381D6638" w14:textId="77777777" w:rsidR="00AD4BF4" w:rsidRPr="00AD4BF4" w:rsidRDefault="00AD4BF4" w:rsidP="00AD4B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Full-text review resulted in 98 high-quality articles for thematic analysis.</w:t>
      </w:r>
    </w:p>
    <w:p w14:paraId="5AE7454A"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4.4 Data Extraction and Analysis</w:t>
      </w:r>
    </w:p>
    <w:p w14:paraId="755A04A4" w14:textId="77777777" w:rsidR="00AD4BF4" w:rsidRPr="00AD4BF4" w:rsidRDefault="00AD4BF4" w:rsidP="00AD4BF4">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Data were extracted using a standardized template capturing publication details, methodology, findings, key themes, and operational strategies.</w:t>
      </w:r>
    </w:p>
    <w:p w14:paraId="197102D6" w14:textId="77777777" w:rsidR="00AD4BF4" w:rsidRPr="00AD4BF4" w:rsidRDefault="00AD4BF4" w:rsidP="00AD4BF4">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Thematic content analysis was applied to identify recurring patterns and emerging trends.</w:t>
      </w:r>
    </w:p>
    <w:p w14:paraId="1F869DF1" w14:textId="77777777" w:rsidR="00AD4BF4" w:rsidRPr="00AD4BF4" w:rsidRDefault="00AD4BF4" w:rsidP="00AD4BF4">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Analysis focused on four thematic areas:</w:t>
      </w:r>
    </w:p>
    <w:p w14:paraId="0A65E3FF" w14:textId="77777777" w:rsidR="00AD4BF4" w:rsidRPr="00AD4BF4" w:rsidRDefault="00AD4BF4" w:rsidP="00AD4BF4">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Operational practices and standardization.</w:t>
      </w:r>
    </w:p>
    <w:p w14:paraId="01E85F05" w14:textId="77777777" w:rsidR="00AD4BF4" w:rsidRPr="00AD4BF4" w:rsidRDefault="00AD4BF4" w:rsidP="00AD4BF4">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and technological adoption.</w:t>
      </w:r>
    </w:p>
    <w:p w14:paraId="4A91EAD4" w14:textId="77777777" w:rsidR="00AD4BF4" w:rsidRPr="00AD4BF4" w:rsidRDefault="00AD4BF4" w:rsidP="00AD4BF4">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and CSR initiatives.</w:t>
      </w:r>
    </w:p>
    <w:p w14:paraId="5AEAA0B5" w14:textId="77777777" w:rsidR="00AD4BF4" w:rsidRPr="00AD4BF4" w:rsidRDefault="00AD4BF4" w:rsidP="00AD4BF4">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Workforce management, cross-cultural challenges, and global branding.</w:t>
      </w:r>
    </w:p>
    <w:p w14:paraId="76241A7D"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4.5 Limitations</w:t>
      </w:r>
    </w:p>
    <w:p w14:paraId="62192C56" w14:textId="77777777" w:rsidR="00AD4BF4" w:rsidRPr="00AD4BF4" w:rsidRDefault="00AD4BF4" w:rsidP="00AD4BF4">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study focuses exclusively on English-language literature, which may exclude relevant regional insights.</w:t>
      </w:r>
    </w:p>
    <w:p w14:paraId="7AC6D40D" w14:textId="77777777" w:rsidR="00AD4BF4" w:rsidRPr="00AD4BF4" w:rsidRDefault="00AD4BF4" w:rsidP="00AD4BF4">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Publication bias may influence the trends identified, as high-impact journals often favor studies from Western countries.</w:t>
      </w:r>
    </w:p>
    <w:p w14:paraId="38C1FDBF" w14:textId="77777777" w:rsidR="00AD4BF4" w:rsidRPr="00AD4BF4" w:rsidRDefault="00AD4BF4" w:rsidP="00AD4BF4">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Future research should empirically validate the applicability of identified trends across different international contexts.</w:t>
      </w:r>
    </w:p>
    <w:p w14:paraId="6AB1DA2A" w14:textId="77777777" w:rsidR="00AD4BF4" w:rsidRPr="00AD4BF4" w:rsidRDefault="00AD4BF4" w:rsidP="00AD4BF4">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AD4BF4">
        <w:rPr>
          <w:rFonts w:ascii="Times New Roman" w:eastAsia="Times New Roman" w:hAnsi="Times New Roman" w:cs="Times New Roman"/>
          <w:b/>
          <w:bCs/>
          <w:kern w:val="36"/>
          <w14:ligatures w14:val="none"/>
        </w:rPr>
        <w:t>5. Literature Review</w:t>
      </w:r>
    </w:p>
    <w:p w14:paraId="084064E3" w14:textId="21752D05"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literature review synthesizes contemporary research on international hospitality management (IHM), focusing on the evolution of global operations, cross-cultural management, service standards, digital transformation, sustainability practices, workforce management, global branding, and risk mitigation.</w:t>
      </w:r>
    </w:p>
    <w:p w14:paraId="296B1096" w14:textId="527A44D5"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5.1 Evolution of International Hospitality </w:t>
      </w:r>
    </w:p>
    <w:p w14:paraId="0B682635"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International hospitality management has evolved significantly over the past century, transitioning from localized hotel operations to highly sophisticated global systems (Buhalis &amp; Law, 2008). The proliferation of multinational hotel chains, global tourism growth, and advances in communication and transportation technologies have transformed operational and strategic approaches in hospitality.</w:t>
      </w:r>
    </w:p>
    <w:p w14:paraId="358E7F52"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5.1.1 Early Stages of Global Hospitality</w:t>
      </w:r>
    </w:p>
    <w:p w14:paraId="36B72BE1"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 the early 20th century, international hospitality was primarily driven by luxury hotels catering to wealthy travelers. These hotels focused on offering standardized service quality and operational consistency within a single cultural and regulatory context. However, the growth of international trade, migration, and global tourism in the post-World War II era created new demand for cross-border hospitality services (Ivanov et al., 2021).</w:t>
      </w:r>
    </w:p>
    <w:p w14:paraId="2C1B2E55"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5.1.2 Growth of Multinational Chains</w:t>
      </w:r>
    </w:p>
    <w:p w14:paraId="29CD3352"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By the late 20th century, international hotel chains such as Hilton, Marriott, and Accor expanded rapidly, entering emerging markets in Asia, the Middle East, and Africa. Their expansion strategies combined standardized operating procedures (SOPs) with localized adaptations, enabling them to maintain global service quality while meeting local cultural and regulatory requirements (Tsai et al., 2019).</w:t>
      </w:r>
    </w:p>
    <w:p w14:paraId="40368C5B"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5.1.3 Impact of Globalization on Hospitality</w:t>
      </w:r>
    </w:p>
    <w:p w14:paraId="07B36869"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Globalization has increased competition among hospitality operators and shifted customer expectations. Travelers now demand consistent service quality regardless of location, as well as local cultural experiences. In response, IHM has had to adopt a dual focus: operational standardization for brand consistency, and flexibility for local customization (Xiang et al., 2017).</w:t>
      </w:r>
    </w:p>
    <w:p w14:paraId="08B94676"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5.1.4 Technological and Strategic Drivers</w:t>
      </w:r>
    </w:p>
    <w:p w14:paraId="46D0C6D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Advances in digital technologies have also played a central role in the evolution of IHM. Cloud-based property management systems (PMS), AI-driven guest personalization, mobile check-in/out, and IoT-enabled smart hotel rooms have transformed global hospitality operations. These technologies allow multinational operators to deliver consistent service standards while efficiently managing multiple international properties (Gretzel et al., 2015).</w:t>
      </w:r>
    </w:p>
    <w:p w14:paraId="0E5291DB" w14:textId="24417B3A"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evolution of international hospitality has been characterized by globalization, technological adoption, operational standardization, and strategic flexibility. Understanding this evolution is critical for managers seeking to navigate the challenges of contemporary IHM.</w:t>
      </w:r>
    </w:p>
    <w:p w14:paraId="10B24392" w14:textId="3E9C006F"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5.2 Cross-Cultural Management </w:t>
      </w:r>
    </w:p>
    <w:p w14:paraId="21D6F6AE"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Cross-cultural management is a fundamental component of IHM, as employees, guests, and business partners originate from diverse cultural backgrounds. Effective cross-cultural </w:t>
      </w:r>
      <w:r w:rsidRPr="00AD4BF4">
        <w:rPr>
          <w:rFonts w:ascii="Times New Roman" w:eastAsia="Times New Roman" w:hAnsi="Times New Roman" w:cs="Times New Roman"/>
          <w:kern w:val="0"/>
          <w14:ligatures w14:val="none"/>
        </w:rPr>
        <w:lastRenderedPageBreak/>
        <w:t>management enhances service delivery, employee engagement, and customer satisfaction (Earley &amp; Ang, 2003).</w:t>
      </w:r>
    </w:p>
    <w:p w14:paraId="4EC2455B"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5.2.1 Cultural Intelligence (CQ)</w:t>
      </w:r>
    </w:p>
    <w:p w14:paraId="0DEB8D3A"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Cultural intelligence (CQ) is the ability to understand and adapt to diverse cultural contexts. High CQ enables managers and staff to:</w:t>
      </w:r>
    </w:p>
    <w:p w14:paraId="2095A365" w14:textId="77777777" w:rsidR="00AD4BF4" w:rsidRPr="00AD4BF4" w:rsidRDefault="00AD4BF4" w:rsidP="00AD4BF4">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Communicate effectively with multicultural teams.</w:t>
      </w:r>
    </w:p>
    <w:p w14:paraId="27AA0B72" w14:textId="77777777" w:rsidR="00AD4BF4" w:rsidRPr="00AD4BF4" w:rsidRDefault="00AD4BF4" w:rsidP="00AD4BF4">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Interpret and respond appropriately to diverse guest expectations.</w:t>
      </w:r>
    </w:p>
    <w:p w14:paraId="4185DF45" w14:textId="77777777" w:rsidR="00AD4BF4" w:rsidRPr="00AD4BF4" w:rsidRDefault="00AD4BF4" w:rsidP="00AD4BF4">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Navigate cross-border regulatory and social norms.</w:t>
      </w:r>
    </w:p>
    <w:p w14:paraId="47D31F26"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 global hospitality operations, employees with high CQ contribute to improved teamwork, operational consistency, and positive guest experiences (Ang et al., 2007).</w:t>
      </w:r>
    </w:p>
    <w:p w14:paraId="095EE0C8"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5.2.2 Intercultural Communication</w:t>
      </w:r>
    </w:p>
    <w:p w14:paraId="17E20252"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Effective intercultural communication is essential for international hospitality teams. Language barriers, differing nonverbal cues, and cultural norms can impact service delivery. Training programs that emphasize intercultural awareness, language skills, and conflict resolution improve operational efficiency and reduce misunderstandings (Shen et al., 2020).</w:t>
      </w:r>
    </w:p>
    <w:p w14:paraId="547FB6F7"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5.2.3 Leadership in Multicultural Teams</w:t>
      </w:r>
    </w:p>
    <w:p w14:paraId="429AFDE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leaders must adopt adaptive leadership styles to manage culturally diverse teams. Transformational leadership, emphasizing vision, motivation, and cultural sensitivity, has been shown to enhance employee satisfaction and productivity in multinational hospitality operations (Chen et al., 2018).</w:t>
      </w:r>
    </w:p>
    <w:p w14:paraId="4F0AFDB4"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5.2.4 Case Example: Marriott International</w:t>
      </w:r>
    </w:p>
    <w:p w14:paraId="73B3AF1D"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Marriott International operates in over 130 countries. Its success in cross-cultural management is attributed to standardized training programs, local HR policies, and cultural adaptation of services. For instance, Marriott modifies room amenities, dining options, and marketing campaigns to reflect local culture while maintaining core brand values (Ivanov et al., 2021).</w:t>
      </w:r>
    </w:p>
    <w:p w14:paraId="4F51EBBD" w14:textId="51B90638"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is essential for global hospitality operations, requiring cultural intelligence, effective communication, and adaptive leadership to achieve operational consistency and customer satisfaction.</w:t>
      </w:r>
    </w:p>
    <w:p w14:paraId="14CD8369" w14:textId="42307985" w:rsidR="00AD4BF4" w:rsidRPr="00AD4BF4" w:rsidRDefault="00AD4BF4" w:rsidP="00AD4BF4">
      <w:pPr>
        <w:spacing w:after="0" w:line="240" w:lineRule="auto"/>
        <w:jc w:val="both"/>
        <w:rPr>
          <w:rFonts w:ascii="Times New Roman" w:eastAsia="Times New Roman" w:hAnsi="Times New Roman" w:cs="Times New Roman"/>
          <w:kern w:val="0"/>
          <w14:ligatures w14:val="none"/>
        </w:rPr>
      </w:pPr>
    </w:p>
    <w:p w14:paraId="2B370D24" w14:textId="43D2DC15"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5.3 Global Service Standards </w:t>
      </w:r>
    </w:p>
    <w:p w14:paraId="79FFE82E"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Maintaining consistent service quality across international properties is a critical challenge for hospitality operators (Tsai et al., 2019). Global service standards ensure that customers receive predictable, high-quality experiences regardless of location.</w:t>
      </w:r>
    </w:p>
    <w:p w14:paraId="697B1F33"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5.3.1 Standard Operating Procedures (SOPs)</w:t>
      </w:r>
    </w:p>
    <w:p w14:paraId="3368D659"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SOPs provide detailed instructions for performing routine tasks to ensure operational consistency. In IHM, SOPs cover:</w:t>
      </w:r>
    </w:p>
    <w:p w14:paraId="57F3E09C" w14:textId="77777777" w:rsidR="00AD4BF4" w:rsidRPr="00AD4BF4" w:rsidRDefault="00AD4BF4" w:rsidP="00AD4BF4">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Front office operations</w:t>
      </w:r>
    </w:p>
    <w:p w14:paraId="41FC9710" w14:textId="77777777" w:rsidR="00AD4BF4" w:rsidRPr="00AD4BF4" w:rsidRDefault="00AD4BF4" w:rsidP="00AD4BF4">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Housekeeping and room maintenance</w:t>
      </w:r>
    </w:p>
    <w:p w14:paraId="123C2B37" w14:textId="77777777" w:rsidR="00AD4BF4" w:rsidRPr="00AD4BF4" w:rsidRDefault="00AD4BF4" w:rsidP="00AD4BF4">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Food and beverage service</w:t>
      </w:r>
    </w:p>
    <w:p w14:paraId="29528DC3" w14:textId="77777777" w:rsidR="00AD4BF4" w:rsidRPr="00AD4BF4" w:rsidRDefault="00AD4BF4" w:rsidP="00AD4BF4">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Safety and emergency procedures</w:t>
      </w:r>
    </w:p>
    <w:p w14:paraId="5F152ED4"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5.3.2 International Certifications</w:t>
      </w:r>
    </w:p>
    <w:p w14:paraId="4AB275AC"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Certifications such as ISO 9001, ISO 14001, and Forbes Travel Guide ratings validate adherence to global standards. These certifications enhance customer trust and improve brand credibility (Kasim, 2007).</w:t>
      </w:r>
    </w:p>
    <w:p w14:paraId="3B592E96"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5.3.3 Local Adaptation</w:t>
      </w:r>
    </w:p>
    <w:p w14:paraId="675D07EE"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While standardization ensures consistency, local adaptation is necessary to meet cultural, legal, and market-specific needs. For example, food menus, room design, and hospitality offerings may be modified to comply with local tastes, customs, and regulations.</w:t>
      </w:r>
    </w:p>
    <w:p w14:paraId="770634B0"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5.3.4 Case Example: Accor Hotels</w:t>
      </w:r>
    </w:p>
    <w:p w14:paraId="44202E1C"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Accor Hotels balances global service standards with local adaptation. For instance, in the Middle East, Accor offers halal food options, prayer facilities, and culturally sensitive staff training while maintaining global SOPs in guest services, check-in, and cleanliness standards.</w:t>
      </w:r>
    </w:p>
    <w:p w14:paraId="0B79E529" w14:textId="472F75B2"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service standards provide operational consistency, but local adaptation is essential for customer satisfaction, compliance, and cultural alignment.</w:t>
      </w:r>
    </w:p>
    <w:p w14:paraId="5E58FE94" w14:textId="3550468B"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5.4 Digital Transformation in International Hospitality </w:t>
      </w:r>
    </w:p>
    <w:p w14:paraId="172B65CF"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technology is a driving force in IHM, reshaping service delivery, operational efficiency, and guest engagement.</w:t>
      </w:r>
    </w:p>
    <w:p w14:paraId="0D93C218" w14:textId="77777777" w:rsid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5704262B" w14:textId="77777777" w:rsid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76ED7B35" w14:textId="7889BC2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5.4.1 Artificial Intelligence (AI)</w:t>
      </w:r>
    </w:p>
    <w:p w14:paraId="0F9C8543"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AI supports customer service through chatbots, predictive maintenance, dynamic pricing, and personalized recommendations. AI-driven analytics allow hospitality managers to anticipate guest preferences and optimize resource allocation (Huang &amp; Rust, 2021).</w:t>
      </w:r>
    </w:p>
    <w:p w14:paraId="02B10920"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5.4.2 Internet of Things (IoT)</w:t>
      </w:r>
    </w:p>
    <w:p w14:paraId="5CB7C36D"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IoT-enabled smart rooms offer automated lighting, temperature, and entertainment controls. Sensors monitor energy use and predictive maintenance, enhancing sustainability and operational efficiency (Buhalis &amp; Leung, 2018).</w:t>
      </w:r>
    </w:p>
    <w:p w14:paraId="10D10C49"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5.4.3 Cloud-Based Property Management Systems (PMS)</w:t>
      </w:r>
    </w:p>
    <w:p w14:paraId="3ED11546"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Cloud PMS centralizes property operations across multiple countries, enabling real-time data sharing, reporting, and coordination. This reduces operational complexity and ensures service consistency (Gretzel et al., 2015).</w:t>
      </w:r>
    </w:p>
    <w:p w14:paraId="762A0694"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5.4.4 Mobile and Contactless Services</w:t>
      </w:r>
    </w:p>
    <w:p w14:paraId="454B4809"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Mobile check-in/out, digital keys, and contactless payments have become standard expectations in international hospitality, particularly post-pandemic. These solutions improve guest convenience and safety while reducing labor costs.</w:t>
      </w:r>
    </w:p>
    <w:p w14:paraId="74176D3D"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5.4.5 Challenges</w:t>
      </w:r>
    </w:p>
    <w:p w14:paraId="41C6B38C" w14:textId="77777777" w:rsidR="00AD4BF4" w:rsidRPr="00AD4BF4" w:rsidRDefault="00AD4BF4" w:rsidP="00AD4BF4">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High implementation and maintenance costs</w:t>
      </w:r>
    </w:p>
    <w:p w14:paraId="7EE2DB65" w14:textId="77777777" w:rsidR="00AD4BF4" w:rsidRPr="00AD4BF4" w:rsidRDefault="00AD4BF4" w:rsidP="00AD4BF4">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Cybersecurity and data privacy concerns</w:t>
      </w:r>
    </w:p>
    <w:p w14:paraId="6007B437" w14:textId="77777777" w:rsidR="00AD4BF4" w:rsidRPr="00AD4BF4" w:rsidRDefault="00AD4BF4" w:rsidP="00AD4BF4">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Workforce resistance and skill gaps</w:t>
      </w:r>
    </w:p>
    <w:p w14:paraId="22998C02"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Summary:</w:t>
      </w:r>
      <w:r w:rsidRPr="00AD4BF4">
        <w:rPr>
          <w:rFonts w:ascii="Times New Roman" w:eastAsia="Times New Roman" w:hAnsi="Times New Roman" w:cs="Times New Roman"/>
          <w:kern w:val="0"/>
          <w14:ligatures w14:val="none"/>
        </w:rPr>
        <w:t xml:space="preserve"> Digital transformation enhances operational efficiency, guest experience, and global competitiveness, but requires careful investment, training, and risk management.</w:t>
      </w:r>
    </w:p>
    <w:p w14:paraId="584C2FFA" w14:textId="2AE79C56"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5.5 Sustainability and Green Operations </w:t>
      </w:r>
    </w:p>
    <w:p w14:paraId="7DD9815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has emerged as a critical focus in international hospitality management. Environmental concerns, regulatory pressures, and the growing preference of eco-conscious travelers have compelled global hospitality operators to adopt green initiatives (Kasim, 2007; Sigala, 2020).</w:t>
      </w:r>
    </w:p>
    <w:p w14:paraId="1C4368DB"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5.5.1 Energy Efficiency and Green Buildings</w:t>
      </w:r>
    </w:p>
    <w:p w14:paraId="611A5E6A"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Many international hotels now invest in energy-efficient technologies, including LED lighting, smart HVAC systems, solar power, and energy management systems. Green building certifications, such as LEED (Leadership in Energy and Environmental Design) and Green Key, signal environmental commitment to customers and regulators. These certifications are increasingly integrated into hotel brand standards (Bohdanowicz et al., 2011).</w:t>
      </w:r>
    </w:p>
    <w:p w14:paraId="4BA505F0"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5.5.2 Waste Management and Water Conservation</w:t>
      </w:r>
    </w:p>
    <w:p w14:paraId="14E1A494"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Sustainable operations include waste reduction, recycling, and water-saving measures. Hotels implement food waste tracking systems, encourage guests to reuse towels, and install water-efficient fixtures. Such measures reduce operational costs while enhancing corporate social responsibility (CSR) profiles.</w:t>
      </w:r>
    </w:p>
    <w:p w14:paraId="2F7373D2"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5.5.3 Sustainable Supply Chain Management</w:t>
      </w:r>
    </w:p>
    <w:p w14:paraId="7B2EFFA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operators source food, amenities, and materials sustainably. Ethical sourcing ensures environmental and social responsibility, meeting expectations of both local stakeholders and international guests (Jones et al., 2016).</w:t>
      </w:r>
    </w:p>
    <w:p w14:paraId="551284A1"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5.5.4 Impact on Brand and Market Positioning</w:t>
      </w:r>
    </w:p>
    <w:p w14:paraId="4277021C"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initiatives influence guest perception and brand loyalty. Hotels known for eco-friendly operations attract environmentally conscious travelers and can command premium pricing (Sigala, 2020).</w:t>
      </w:r>
    </w:p>
    <w:p w14:paraId="6A98BC0B"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5.5.5 Case Example: Marriott International</w:t>
      </w:r>
    </w:p>
    <w:p w14:paraId="0072E3F7"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Marriott’s “Serve 360” program integrates sustainability across global operations, including carbon reduction, energy efficiency, water conservation, and community engagement. The initiative has enhanced the brand’s reputation and aligns operations with global sustainability standards (Marriott International, 2022).</w:t>
      </w:r>
    </w:p>
    <w:p w14:paraId="67AEC6B1" w14:textId="51B7C2A6"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 Sustainability is both an operational necessity and a strategic differentiator. Effective implementation in international hospitality requires technological investment, staff training, sustainable procurement, and alignment with brand values.</w:t>
      </w:r>
    </w:p>
    <w:p w14:paraId="37095389" w14:textId="4ED7E5C0" w:rsidR="00AD4BF4" w:rsidRPr="00AD4BF4" w:rsidRDefault="00AD4BF4" w:rsidP="00E3221B">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 Human Resource Management in Global Operations</w:t>
      </w:r>
    </w:p>
    <w:p w14:paraId="7BD6836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Human resource management (HRM) is a cornerstone of international hospitality management. Multinational hospitality operators manage a diverse workforce across different legal, cultural, and operational contexts (Baum et al., 2016).</w:t>
      </w:r>
    </w:p>
    <w:p w14:paraId="6F7D4344"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5.6.1 Workforce Mobility and Expatriate Management</w:t>
      </w:r>
    </w:p>
    <w:p w14:paraId="338A70F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Expatriate managers and staff are deployed across international properties to ensure operational consistency and transfer best practices. Effective expatriate management includes:</w:t>
      </w:r>
    </w:p>
    <w:p w14:paraId="611D089A" w14:textId="77777777" w:rsidR="00AD4BF4" w:rsidRPr="00AD4BF4" w:rsidRDefault="00AD4BF4" w:rsidP="00E3221B">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Pre-departure cultural and language training</w:t>
      </w:r>
    </w:p>
    <w:p w14:paraId="31DFD75C" w14:textId="77777777" w:rsidR="00AD4BF4" w:rsidRPr="00AD4BF4" w:rsidRDefault="00AD4BF4" w:rsidP="00E3221B">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Relocation support and compensation packages</w:t>
      </w:r>
    </w:p>
    <w:p w14:paraId="7355AEF9" w14:textId="77777777" w:rsidR="00AD4BF4" w:rsidRPr="00AD4BF4" w:rsidRDefault="00AD4BF4" w:rsidP="00E3221B">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Performance management and career progression plans (Dowling et al., 2013)</w:t>
      </w:r>
    </w:p>
    <w:p w14:paraId="39267C65"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5.6.2 Cross-Cultural Training and Development</w:t>
      </w:r>
    </w:p>
    <w:p w14:paraId="147F04F0"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Training programs equip staff with skills to navigate cultural differences and deliver high-quality service. Multilingual training, customer etiquette, and conflict resolution are key components. Organizations also develop global leadership programs to groom future managers with cross-border expertise (Chen et al., 2018).</w:t>
      </w:r>
    </w:p>
    <w:p w14:paraId="67ED2149"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5.6.3 Talent Retention and Motivation</w:t>
      </w:r>
    </w:p>
    <w:p w14:paraId="0F22CCE8"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High staff turnover is a significant challenge in hospitality. International operators implement retention strategies including:</w:t>
      </w:r>
    </w:p>
    <w:p w14:paraId="451B9C86" w14:textId="77777777" w:rsidR="00AD4BF4" w:rsidRPr="00AD4BF4" w:rsidRDefault="00AD4BF4" w:rsidP="00E3221B">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Career development pathways</w:t>
      </w:r>
    </w:p>
    <w:p w14:paraId="4F509C04" w14:textId="77777777" w:rsidR="00AD4BF4" w:rsidRPr="00AD4BF4" w:rsidRDefault="00AD4BF4" w:rsidP="00E3221B">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Incentive and reward programs</w:t>
      </w:r>
    </w:p>
    <w:p w14:paraId="627E2F66" w14:textId="77777777" w:rsidR="00AD4BF4" w:rsidRPr="00AD4BF4" w:rsidRDefault="00AD4BF4" w:rsidP="00E3221B">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Employee engagement initiatives</w:t>
      </w:r>
    </w:p>
    <w:p w14:paraId="1DED561E" w14:textId="77777777" w:rsidR="00AD4BF4" w:rsidRPr="00AD4BF4" w:rsidRDefault="00AD4BF4" w:rsidP="00E3221B">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Flexible work arrangements tailored to cultural expectations</w:t>
      </w:r>
    </w:p>
    <w:p w14:paraId="350D6C41"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5.6.4 Organizational Culture and Employee Engagement</w:t>
      </w:r>
    </w:p>
    <w:p w14:paraId="5EFECBA8"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Creating a shared corporate culture across borders enhances operational cohesion. International hospitality operators emphasize organizational values, ethical behavior, and inclusive workplaces. Engaged employees contribute to superior guest experiences, reduced operational errors, and brand loyalty (Baum et al., 2016).</w:t>
      </w:r>
    </w:p>
    <w:p w14:paraId="6FD7E842"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5.6.5 Case Example: Hilton Worldwide</w:t>
      </w:r>
    </w:p>
    <w:p w14:paraId="48F63253"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Hilton invests in workforce development through its “Hilton University” program, which provides training for employees worldwide. Hilton emphasizes cultural adaptation, leadership development, and internal promotion to ensure consistent service quality across regions.</w:t>
      </w:r>
    </w:p>
    <w:p w14:paraId="0C9DFDE6" w14:textId="261A5C21"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Effective HRM in international hospitality requires cross-cultural training, expatriate support, talent retention strategies, and organizational culture alignment. The human capital component is critical for delivering consistent global service standards.</w:t>
      </w:r>
    </w:p>
    <w:p w14:paraId="24222305" w14:textId="18BA30AA"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5.7 Global Branding and Market Positioning </w:t>
      </w:r>
    </w:p>
    <w:p w14:paraId="4CA62EB6"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is a key driver of competitive advantage in international hospitality. Strong brands ensure customer recognition, trust, and loyalty across regions (Xiang et al., 2017).</w:t>
      </w:r>
    </w:p>
    <w:p w14:paraId="1E5AE94A"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5.7.1 Standardization vs. Localization</w:t>
      </w:r>
    </w:p>
    <w:p w14:paraId="20B48850"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brands balance standardization (to maintain global identity) and localization (to address cultural, regulatory, and market-specific requirements). For example:</w:t>
      </w:r>
    </w:p>
    <w:p w14:paraId="48DE2307" w14:textId="77777777" w:rsidR="00AD4BF4" w:rsidRPr="00AD4BF4" w:rsidRDefault="00AD4BF4" w:rsidP="00AD4BF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Standardized SOPs for service delivery</w:t>
      </w:r>
    </w:p>
    <w:p w14:paraId="0CF2A5B4" w14:textId="77777777" w:rsidR="00AD4BF4" w:rsidRDefault="00AD4BF4" w:rsidP="00AD4BF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Localized food menus, room design, and marketing campaigns</w:t>
      </w:r>
    </w:p>
    <w:p w14:paraId="52A953D0" w14:textId="77777777" w:rsidR="00E3221B" w:rsidRPr="00AD4BF4" w:rsidRDefault="00E3221B" w:rsidP="00E3221B">
      <w:pPr>
        <w:spacing w:before="100" w:beforeAutospacing="1" w:after="100" w:afterAutospacing="1" w:line="240" w:lineRule="auto"/>
        <w:rPr>
          <w:rFonts w:ascii="Times New Roman" w:eastAsia="Times New Roman" w:hAnsi="Times New Roman" w:cs="Times New Roman"/>
          <w:kern w:val="0"/>
          <w14:ligatures w14:val="none"/>
        </w:rPr>
      </w:pPr>
    </w:p>
    <w:p w14:paraId="53CB9BEB"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5.7.2 Digital Marketing and Global Outreach</w:t>
      </w:r>
    </w:p>
    <w:p w14:paraId="452962A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platforms, social media, and online travel agencies (OTAs) enable global marketing and brand visibility. Personalization through AI-driven recommendation systems enhances customer engagement and loyalty (Huang &amp; Rust, 2021).</w:t>
      </w:r>
    </w:p>
    <w:p w14:paraId="5FBBA505"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5.7.3 Strategic Partnerships and Alliances</w:t>
      </w:r>
    </w:p>
    <w:p w14:paraId="3CB69BA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hotel chains form strategic alliances with local partners, airlines, and tourism boards to enhance brand reach and service offerings. Partnerships facilitate local market entry and operational support while maintaining global brand standards.</w:t>
      </w:r>
    </w:p>
    <w:p w14:paraId="447EA359"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5.7.4 Case Example: InterContinental Hotels Group (IHG)</w:t>
      </w:r>
    </w:p>
    <w:p w14:paraId="494D57F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IHG leverages a standardized loyalty program while adapting local promotions, services, and amenities to regional preferences. Its “IHG Rewards Club” integrates global consistency with localized marketing strategies, enhancing customer retention and market penetration.</w:t>
      </w:r>
    </w:p>
    <w:p w14:paraId="6CC4129D" w14:textId="472824AB"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in IHM requires harmonizing operational consistency with localized adaptation, leveraging digital marketing, and developing strategic partnerships to achieve competitive advantage.</w:t>
      </w:r>
    </w:p>
    <w:p w14:paraId="390B064C" w14:textId="5E13232C"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5.8 Resilience and Risk Management </w:t>
      </w:r>
    </w:p>
    <w:p w14:paraId="76FD75C9"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Resilience and risk management are critical in international hospitality due to exposure to global crises, natural disasters, health pandemics, and political instability (Sigala, 2020).</w:t>
      </w:r>
    </w:p>
    <w:p w14:paraId="749C9A99"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5.8.1 Crisis Preparedness</w:t>
      </w:r>
    </w:p>
    <w:p w14:paraId="36E3E614"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Operators develop emergency response plans, business continuity strategies, and staff training to mitigate operational disruption. Examples include pandemic protocols, fire safety drills, and natural disaster preparedness plans.</w:t>
      </w:r>
    </w:p>
    <w:p w14:paraId="5FFE68E7"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5.8.2 Operational Risk Management</w:t>
      </w:r>
    </w:p>
    <w:p w14:paraId="3E0B4561"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operations face risks such as supply chain disruptions, labor shortages, and technological failures. Risk assessments, SOPs, and contingency planning are crucial to minimize operational impact.</w:t>
      </w:r>
    </w:p>
    <w:p w14:paraId="51715D73"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5.8.3 Financial and Reputational Risk</w:t>
      </w:r>
    </w:p>
    <w:p w14:paraId="051ADBFF" w14:textId="77777777" w:rsid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chains invest in insurance, diversified revenue streams, and crisis communication strategies to manage financial and reputational risks. Social media monitoring is used to maintain brand image during crises.</w:t>
      </w:r>
    </w:p>
    <w:p w14:paraId="73946222" w14:textId="77777777" w:rsidR="00E3221B" w:rsidRPr="00AD4BF4" w:rsidRDefault="00E3221B" w:rsidP="00E3221B">
      <w:pPr>
        <w:spacing w:before="100" w:beforeAutospacing="1" w:after="100" w:afterAutospacing="1" w:line="240" w:lineRule="auto"/>
        <w:jc w:val="both"/>
        <w:rPr>
          <w:rFonts w:ascii="Times New Roman" w:eastAsia="Times New Roman" w:hAnsi="Times New Roman" w:cs="Times New Roman"/>
          <w:kern w:val="0"/>
          <w14:ligatures w14:val="none"/>
        </w:rPr>
      </w:pPr>
    </w:p>
    <w:p w14:paraId="72768998"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5.8.4 Case Example: COVID-19 Response</w:t>
      </w:r>
    </w:p>
    <w:p w14:paraId="488982C1"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During the COVID-19 pandemic, international chains like Marriott, Hilton, and Accor implemented contactless check-in, enhanced sanitation protocols, and flexible booking policies. These measures mitigated financial losses and maintained customer trust (Sigala, 2020).</w:t>
      </w:r>
    </w:p>
    <w:p w14:paraId="5E6A0DBD" w14:textId="59A581AE"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Resilience and risk management are integral to sustaining international hospitality operations. Effective planning, operational safeguards, and crisis communication strengthen organizational capacity to navigate uncertainties.</w:t>
      </w:r>
    </w:p>
    <w:p w14:paraId="010D1619" w14:textId="5A9748A5" w:rsidR="00AD4BF4" w:rsidRPr="00AD4BF4" w:rsidRDefault="00AD4BF4" w:rsidP="00E3221B">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6. Findings and Discussions </w:t>
      </w:r>
    </w:p>
    <w:p w14:paraId="49241D42" w14:textId="149283BD"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systematic review of literature revealed several recurring themes and critical insights that define international hospitality management. These findings are grouped into operational, technological, sustainability, workforce, branding, and risk management domains.</w:t>
      </w:r>
    </w:p>
    <w:p w14:paraId="0983482B"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6.1 Operational Efficiency and Standardization</w:t>
      </w:r>
    </w:p>
    <w:p w14:paraId="0C744F4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literature consistently emphasizes the importance of operational efficiency in maintaining service quality across international properties (Tsai et al., 2019; Xiang et al., 2017). Multinational hospitality operators leverage standard operating procedures (SOPs) to ensure consistency in front-office services, housekeeping, food and beverage operations, and guest relations. Standardization allows managers to maintain a uniform service quality across geographically dispersed hotels, reducing variability and enhancing brand reliability.</w:t>
      </w:r>
    </w:p>
    <w:p w14:paraId="7AB18954" w14:textId="5C46A13A"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However, operational standardization alone is insufficient. Local adaptation is required to align services with cultural norms, regulatory requirements, and guest preferences (Buhalis &amp; Law, 2008). For instance, international chains modify menu offerings, decor, and marketing campaigns to reflect regional tastes while preserving the core brand identity. The findings suggest that a balance between global standardization and local adaptation is essential for operational success.</w:t>
      </w:r>
    </w:p>
    <w:p w14:paraId="07EE5AF9"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6.2 Cross-Cultural Management</w:t>
      </w:r>
    </w:p>
    <w:p w14:paraId="5E24B4E2"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emerged as a central factor in IHM success. Employees and guests in multinational hospitality contexts come from diverse cultural backgrounds, necessitating high levels of cultural intelligence (CQ) and intercultural communication skills (Earley &amp; Ang, 2003).</w:t>
      </w:r>
    </w:p>
    <w:p w14:paraId="413C254F"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Key findings include:</w:t>
      </w:r>
    </w:p>
    <w:p w14:paraId="3B700E0F" w14:textId="77777777" w:rsidR="00AD4BF4" w:rsidRPr="00AD4BF4" w:rsidRDefault="00AD4BF4" w:rsidP="00E3221B">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Multicultural teams perform better when leaders adopt transformational and adaptive leadership styles (Chen et al., 2018).</w:t>
      </w:r>
    </w:p>
    <w:p w14:paraId="54D81E6E" w14:textId="77777777" w:rsidR="00AD4BF4" w:rsidRPr="00AD4BF4" w:rsidRDefault="00AD4BF4" w:rsidP="00E3221B">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Training programs emphasizing intercultural awareness, language proficiency, and conflict resolution improve service quality and reduce operational errors (Shen et al., 2020).</w:t>
      </w:r>
    </w:p>
    <w:p w14:paraId="021438A8" w14:textId="77777777" w:rsidR="00AD4BF4" w:rsidRPr="00AD4BF4" w:rsidRDefault="00AD4BF4" w:rsidP="00E3221B">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Case studies from Marriott and Hilton demonstrate that structured cultural adaptation programs for expatriate managers significantly enhance guest satisfaction and workforce cohesion (Ivanov et al., 2021).</w:t>
      </w:r>
    </w:p>
    <w:p w14:paraId="6F437A6C" w14:textId="0EF4F87C"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These findings underscore that effective cross-cultural management is critical not only for employee performance but also for customer experience and brand reputation in international operations.</w:t>
      </w:r>
    </w:p>
    <w:p w14:paraId="0ABC7D18"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6.3 Digital Transformation and Technological Integration</w:t>
      </w:r>
    </w:p>
    <w:p w14:paraId="7C17BEE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technologies have become integral to global hospitality operations, enhancing efficiency, personalization, and competitiveness (Gretzel et al., 2015; Huang &amp; Rust, 2021).</w:t>
      </w:r>
    </w:p>
    <w:p w14:paraId="3604C00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review identified three major technological trends:</w:t>
      </w:r>
    </w:p>
    <w:p w14:paraId="6F4780EA" w14:textId="77777777" w:rsidR="00AD4BF4" w:rsidRPr="00AD4BF4" w:rsidRDefault="00AD4BF4" w:rsidP="00E3221B">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Artificial Intelligence (AI): AI-driven chatbots, predictive analytics, and recommendation engines allow hotels to anticipate guest needs and optimize operations. Predictive pricing algorithms also improve revenue management.</w:t>
      </w:r>
    </w:p>
    <w:p w14:paraId="25298FF0" w14:textId="77777777" w:rsidR="00AD4BF4" w:rsidRPr="00AD4BF4" w:rsidRDefault="00AD4BF4" w:rsidP="00E3221B">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Internet of Things (IoT): Smart rooms with IoT-enabled devices improve energy efficiency, enhance guest comfort, and allow real-time monitoring of operational systems.</w:t>
      </w:r>
    </w:p>
    <w:p w14:paraId="4683B8A3" w14:textId="77777777" w:rsidR="00AD4BF4" w:rsidRPr="00AD4BF4" w:rsidRDefault="00AD4BF4" w:rsidP="00E3221B">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Cloud-Based Property Management Systems (PMS): Cloud PMS provides centralized control over multiple properties, enabling coordinated reporting, inventory management, and real-time operational adjustments.</w:t>
      </w:r>
    </w:p>
    <w:p w14:paraId="656CC1FD" w14:textId="70BD0C92"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Despite these advantages, challenges remain. High implementation costs, cybersecurity concerns, and workforce resistance to technology adoption were identified as barriers (Buhalis &amp; Leung, 2018). Therefore, managers must develop digital adoption strategies, provide staff training, and maintain robust cybersecurity measures to fully leverage technology in international hospitality.</w:t>
      </w:r>
    </w:p>
    <w:p w14:paraId="185AE8EB"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6.4 Sustainability and Green Operations</w:t>
      </w:r>
    </w:p>
    <w:p w14:paraId="72A64953"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has emerged as a strategic imperative in international hospitality. Hotels adopting sustainable operations not only comply with regulatory and environmental expectations but also enhance brand reputation and guest loyalty (Kasim, 2007; Sigala, 2020).</w:t>
      </w:r>
    </w:p>
    <w:p w14:paraId="7057D9B4"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Key sustainability findings include:</w:t>
      </w:r>
    </w:p>
    <w:p w14:paraId="7547C599" w14:textId="77777777" w:rsidR="00AD4BF4" w:rsidRPr="00AD4BF4" w:rsidRDefault="00AD4BF4" w:rsidP="00E3221B">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Energy-efficient systems and smart building practices reduce operational costs while minimizing environmental impact.</w:t>
      </w:r>
    </w:p>
    <w:p w14:paraId="5D747E7C" w14:textId="77777777" w:rsidR="00AD4BF4" w:rsidRPr="00AD4BF4" w:rsidRDefault="00AD4BF4" w:rsidP="00E3221B">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Sustainable supply chain management ensures ethical sourcing of food, amenities, and materials.</w:t>
      </w:r>
    </w:p>
    <w:p w14:paraId="59253748" w14:textId="77777777" w:rsidR="00AD4BF4" w:rsidRPr="00AD4BF4" w:rsidRDefault="00AD4BF4" w:rsidP="00E3221B">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Waste management, water conservation, and CSR initiatives contribute to positive social and environmental outcomes.</w:t>
      </w:r>
    </w:p>
    <w:p w14:paraId="03C6B601" w14:textId="77777777" w:rsidR="00AD4BF4" w:rsidRPr="00AD4BF4" w:rsidRDefault="00AD4BF4" w:rsidP="00E3221B">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Green certifications (e.g., LEED, Green Key) influence customer choice and market positioning.</w:t>
      </w:r>
    </w:p>
    <w:p w14:paraId="7940E69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Marriott’s “Serve 360” program exemplifies how integrating sustainability across global operations strengthens brand credibility and enhances stakeholder engagement (Marriott International, 2022).</w:t>
      </w:r>
    </w:p>
    <w:p w14:paraId="09F6BCD5" w14:textId="2FD57861"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findings suggest that sustainability is not merely a compliance requirement but also a competitive advantage in attracting eco-conscious travelers and maintaining international brand equity.</w:t>
      </w:r>
    </w:p>
    <w:p w14:paraId="59B6FC29"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6.5 Human Resource Management</w:t>
      </w:r>
    </w:p>
    <w:p w14:paraId="5BF4A75B"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Effective HRM is a cornerstone of international hospitality operations. Multinational hotel chains face challenges in staffing, training, and retaining a diverse workforce across different regulatory, cultural, and operational contexts (Baum et al., 2016).</w:t>
      </w:r>
    </w:p>
    <w:p w14:paraId="53C52E91"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Key insights include:</w:t>
      </w:r>
    </w:p>
    <w:p w14:paraId="4E9848B7" w14:textId="77777777" w:rsidR="00AD4BF4" w:rsidRPr="00AD4BF4" w:rsidRDefault="00AD4BF4" w:rsidP="00E3221B">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Expatriate management is critical for knowledge transfer, operational consistency, and leadership development. Support programs, including pre-departure training and relocation assistance, improve expatriate performance.</w:t>
      </w:r>
    </w:p>
    <w:p w14:paraId="432A7EBB" w14:textId="77777777" w:rsidR="00AD4BF4" w:rsidRPr="00AD4BF4" w:rsidRDefault="00AD4BF4" w:rsidP="00E3221B">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training equips staff to deliver consistent service and navigate cultural differences. Programs that focus on language, etiquette, and intercultural communication are highly effective (Chen et al., 2018).</w:t>
      </w:r>
    </w:p>
    <w:p w14:paraId="504C9523" w14:textId="77777777" w:rsidR="00AD4BF4" w:rsidRPr="00AD4BF4" w:rsidRDefault="00AD4BF4" w:rsidP="00E3221B">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Employee retention strategies, including career progression, incentives, and engagement programs, reduce turnover and improve service quality.</w:t>
      </w:r>
    </w:p>
    <w:p w14:paraId="25024B50" w14:textId="77777777" w:rsidR="00AD4BF4" w:rsidRPr="00AD4BF4" w:rsidRDefault="00AD4BF4" w:rsidP="00E3221B">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Organizational culture alignment across international properties enhances operational cohesion and brand loyalty.</w:t>
      </w:r>
    </w:p>
    <w:p w14:paraId="57339B74" w14:textId="197B0460"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These findings demonstrate that human capital is a strategic asset in international hospitality management, directly impacting service quality, guest satisfaction, and operational efficiency.</w:t>
      </w:r>
    </w:p>
    <w:p w14:paraId="71DF8B6D"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6.6 Global Branding and Market Positioning</w:t>
      </w:r>
    </w:p>
    <w:p w14:paraId="27F4D015"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enables international hospitality operators to maintain competitive advantage, customer loyalty, and market recognition (Xiang et al., 2017).</w:t>
      </w:r>
    </w:p>
    <w:p w14:paraId="75DF764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Findings reveal:</w:t>
      </w:r>
    </w:p>
    <w:p w14:paraId="18C9EBB9" w14:textId="77777777" w:rsidR="00AD4BF4" w:rsidRPr="00AD4BF4" w:rsidRDefault="00AD4BF4" w:rsidP="00E3221B">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Standardized branding ensures consistent guest experiences across countries, strengthening recognition and trust.</w:t>
      </w:r>
    </w:p>
    <w:p w14:paraId="1564CEFC" w14:textId="77777777" w:rsidR="00AD4BF4" w:rsidRPr="00AD4BF4" w:rsidRDefault="00AD4BF4" w:rsidP="00E3221B">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Localized adaptations, including regional menus, cultural offerings, and marketing campaigns, align brand identity with local market expectations.</w:t>
      </w:r>
    </w:p>
    <w:p w14:paraId="5765448E" w14:textId="77777777" w:rsidR="00AD4BF4" w:rsidRPr="00AD4BF4" w:rsidRDefault="00AD4BF4" w:rsidP="00E3221B">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branding through social media, OTAs, and AI personalization enhances global reach and customer engagement.</w:t>
      </w:r>
    </w:p>
    <w:p w14:paraId="6303DF77" w14:textId="77777777" w:rsidR="00AD4BF4" w:rsidRPr="00AD4BF4" w:rsidRDefault="00AD4BF4" w:rsidP="00E3221B">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Strategic alliances with airlines, tourism boards, and local partners support market penetration and brand reinforcement.</w:t>
      </w:r>
    </w:p>
    <w:p w14:paraId="7E9705CD" w14:textId="4BA22F21"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IHG’s loyalty program exemplifies how standardization combined with localized marketing ensures both global consistency and regional relevance.</w:t>
      </w:r>
    </w:p>
    <w:p w14:paraId="02C689E7"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6.7 Resilience and Risk Management</w:t>
      </w:r>
    </w:p>
    <w:p w14:paraId="15A52349"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operations face exposure to financial, operational, and reputational risks, including pandemics, natural disasters, political instability, and economic volatility (Sigala, 2020).</w:t>
      </w:r>
    </w:p>
    <w:p w14:paraId="7B475C1E"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Findings include:</w:t>
      </w:r>
    </w:p>
    <w:p w14:paraId="7BA5EF5E" w14:textId="77777777" w:rsidR="00AD4BF4" w:rsidRPr="00AD4BF4" w:rsidRDefault="00AD4BF4" w:rsidP="00E3221B">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Crisis preparedness, including emergency response planning and business continuity strategies, is critical to operational resilience.</w:t>
      </w:r>
    </w:p>
    <w:p w14:paraId="27DCEEBF" w14:textId="77777777" w:rsidR="00AD4BF4" w:rsidRPr="00AD4BF4" w:rsidRDefault="00AD4BF4" w:rsidP="00E3221B">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Financial risk mitigation involves diversified revenue streams, insurance, and cost-control measures.</w:t>
      </w:r>
    </w:p>
    <w:p w14:paraId="61BFEA21" w14:textId="77777777" w:rsidR="00AD4BF4" w:rsidRPr="00AD4BF4" w:rsidRDefault="00AD4BF4" w:rsidP="00E3221B">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Reputational risk management leverages crisis communication and social media monitoring.</w:t>
      </w:r>
    </w:p>
    <w:p w14:paraId="1A85DE8A" w14:textId="77777777" w:rsidR="00AD4BF4" w:rsidRPr="00AD4BF4" w:rsidRDefault="00AD4BF4" w:rsidP="00E3221B">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Case examples during the COVID-19 pandemic show that contactless services, enhanced sanitation, and flexible booking policies mitigated operational disruptions and maintained customer trust.</w:t>
      </w:r>
    </w:p>
    <w:p w14:paraId="365AE9F2" w14:textId="7FECB542"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Effective risk management strengthens the organization’s capacity to adapt, ensures service continuity, and protects global brand reputation.</w:t>
      </w:r>
    </w:p>
    <w:p w14:paraId="58CDBDF5"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6.8 Integrated Insights</w:t>
      </w:r>
    </w:p>
    <w:p w14:paraId="67FD400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Synthesizing these findings, international hospitality management can be conceptualized around five interrelated pillars:</w:t>
      </w:r>
    </w:p>
    <w:p w14:paraId="798F7A67"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Operational efficiency with global standardization and local adaptation</w:t>
      </w:r>
    </w:p>
    <w:p w14:paraId="1057C465"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and workforce development</w:t>
      </w:r>
    </w:p>
    <w:p w14:paraId="12161DA7"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transformation and smart technology adoption</w:t>
      </w:r>
    </w:p>
    <w:p w14:paraId="757C43AA"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and environmental responsibility</w:t>
      </w:r>
    </w:p>
    <w:p w14:paraId="3B3CD335"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resilience, and risk management</w:t>
      </w:r>
    </w:p>
    <w:p w14:paraId="277F7B3C"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literature indicates that success in international hospitality requires integrated management, balancing technological, operational, cultural, environmental, and strategic factors. Firms that effectively coordinate these pillars achieve superior performance, guest satisfaction, and long-term competitiveness.</w:t>
      </w:r>
    </w:p>
    <w:p w14:paraId="66DC0B41" w14:textId="38DCF8A6"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7. Conclusions </w:t>
      </w:r>
    </w:p>
    <w:p w14:paraId="22A8A2BE"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International hospitality management (IHM) is a complex, multidimensional field that integrates operational efficiency, strategic planning, technological innovation, sustainability, workforce management, and global branding. The systematic review of contemporary literature reveals that successful IHM requires the coordinated management of five interrelated pillars: operational standardization and local adaptation, cross-cultural management, digital transformation, sustainability practices, and global branding with risk management.</w:t>
      </w:r>
    </w:p>
    <w:p w14:paraId="3A781C9B"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evolution of IHM reflects the transition from localized hotel operations to sophisticated global networks, driven by globalization, technological advancements, and changing consumer expectations. Multinational hotel chains such as Hilton, Marriott, Accor, and InterContinental Hotels Group demonstrate that achieving international competitiveness requires a balance between global operational consistency and cultural adaptation. SOPs, quality certifications, and standardized service protocols ensure brand reliability, while localized offerings, culturally adapted marketing, and region-specific amenities enhance customer satisfaction.</w:t>
      </w:r>
    </w:p>
    <w:p w14:paraId="2CEE280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emerges as a critical success factor. Employees and managers in global hospitality operations must possess cultural intelligence (CQ) to interact effectively with diverse teams and clientele. Training programs, language development, intercultural communication, and adaptive leadership styles contribute to operational cohesion and superior service quality. Failure to implement effective cross-cultural management can result in operational inefficiencies, poor guest experiences, and reputational damage.</w:t>
      </w:r>
    </w:p>
    <w:p w14:paraId="47822D1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transformation is reshaping international hospitality. AI, IoT, cloud-based PMS, and mobile technologies enhance personalization, efficiency, and guest engagement. The adoption of smart hotel technologies and contactless services has become particularly important in the post-pandemic era. However, implementation challenges—including high costs, cybersecurity risks, and workforce readiness—require strategic planning, investment, and staff training.</w:t>
      </w:r>
    </w:p>
    <w:p w14:paraId="6809C7E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has emerged as both an operational requirement and a strategic differentiator. Environmental initiatives, energy-efficient systems, sustainable supply chains, and CSR programs enhance brand equity, attract eco-conscious travelers, and ensure regulatory compliance. Global hospitality operators increasingly integrate sustainability across their international operations, demonstrating that environmental responsibility contributes to long-term competitiveness.</w:t>
      </w:r>
    </w:p>
    <w:p w14:paraId="5A474B0D"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Human resource management is central to delivering consistent service quality across international properties. Effective strategies include expatriate support, talent development, employee engagement, and retention programs. A skilled, culturally aware, and motivated workforce ensures operational efficiency, enhances customer satisfaction, and strengthens brand reputation.</w:t>
      </w:r>
    </w:p>
    <w:p w14:paraId="7C1712E7"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and strategic positioning are also vital. Maintaining a consistent brand identity while adapting services and marketing to local markets allows international operators to achieve competitive advantage, customer loyalty, and global recognition. Digital marketing, loyalty programs, and strategic alliances enhance brand visibility and customer engagement across diverse markets.</w:t>
      </w:r>
    </w:p>
    <w:p w14:paraId="1C3D1850"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Finally, resilience and risk management are integral to sustaining global operations. International hospitality organizations face operational, financial, and reputational risks due to pandemics, natural disasters, political instability, and market volatility. Effective risk management strategies—including crisis preparedness, business continuity planning, and adaptive operational practices—ensure continuity, protect the brand, and maintain customer trust.</w:t>
      </w:r>
    </w:p>
    <w:p w14:paraId="4E8FA948" w14:textId="620246B9"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 conclusion, the findings underscore that international hospitality management is an integrated, multidimensional discipline. Success in global markets depends on a holistic approach that balances operational efficiency, cultural adaptation, technological innovation, sustainability, workforce excellence, and strategic branding. Organizations that effectively coordinate these pillars are more likely to achieve competitive advantage, superior service quality, and long-term profitability in diverse international contexts.</w:t>
      </w:r>
    </w:p>
    <w:p w14:paraId="785E2192" w14:textId="34E2FF9D"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8. Recommendations </w:t>
      </w:r>
    </w:p>
    <w:p w14:paraId="4E3AC5E4"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Based on the literature review and findings, the following recommendations are proposed for international hospitality managers and policymakers seeking to optimize global operations:</w:t>
      </w:r>
    </w:p>
    <w:p w14:paraId="3FC68C60"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8.1 Operational Management</w:t>
      </w:r>
    </w:p>
    <w:p w14:paraId="3F0422D4" w14:textId="77777777" w:rsidR="00AD4BF4" w:rsidRPr="00AD4BF4" w:rsidRDefault="00AD4BF4" w:rsidP="00E3221B">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Balance Standardization with Local Adaptation: Develop SOPs and quality standards that ensure consistent service while incorporating culturally relevant practices, amenities, and service customization.</w:t>
      </w:r>
    </w:p>
    <w:p w14:paraId="1CB904B2" w14:textId="77777777" w:rsidR="00AD4BF4" w:rsidRPr="00AD4BF4" w:rsidRDefault="00AD4BF4" w:rsidP="00E3221B">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Adopt Global Certifications: Pursue ISO, Green Key, or Forbes Travel Guide certifications to signal operational excellence, compliance, and international quality standards.</w:t>
      </w:r>
    </w:p>
    <w:p w14:paraId="00F5E6CD"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8.2 Cross-Cultural Management</w:t>
      </w:r>
    </w:p>
    <w:p w14:paraId="74A3FA8C" w14:textId="77777777" w:rsidR="00AD4BF4" w:rsidRPr="00AD4BF4" w:rsidRDefault="00AD4BF4" w:rsidP="00E3221B">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Enhance Cultural Intelligence (CQ): Invest in training programs to improve cultural awareness, intercultural communication, and conflict resolution skills among employees and managers.</w:t>
      </w:r>
    </w:p>
    <w:p w14:paraId="51CFAFEA" w14:textId="77777777" w:rsidR="00AD4BF4" w:rsidRPr="00AD4BF4" w:rsidRDefault="00AD4BF4" w:rsidP="00E3221B">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Develop Adaptive Leadership: Encourage transformational and situational leadership approaches to manage diverse teams effectively across international locations.</w:t>
      </w:r>
    </w:p>
    <w:p w14:paraId="279C8E55" w14:textId="77777777" w:rsidR="00AD4BF4" w:rsidRPr="00AD4BF4" w:rsidRDefault="00AD4BF4" w:rsidP="00E3221B">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Recruit and Retain Multicultural Talent: Implement talent acquisition strategies that value diversity and integrate multicultural employees into cohesive teams.</w:t>
      </w:r>
    </w:p>
    <w:p w14:paraId="3C0D230E"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8.3 Digital Transformation</w:t>
      </w:r>
    </w:p>
    <w:p w14:paraId="5F069132" w14:textId="77777777" w:rsidR="00AD4BF4" w:rsidRPr="00AD4BF4" w:rsidRDefault="00AD4BF4" w:rsidP="00E3221B">
      <w:pPr>
        <w:numPr>
          <w:ilvl w:val="0"/>
          <w:numId w:val="2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Invest in Smart Technologies: Adopt AI, IoT, and cloud-based PMS to enhance operational efficiency, personalization, and guest experience.</w:t>
      </w:r>
    </w:p>
    <w:p w14:paraId="19FD2573" w14:textId="77777777" w:rsidR="00AD4BF4" w:rsidRPr="00AD4BF4" w:rsidRDefault="00AD4BF4" w:rsidP="00E3221B">
      <w:pPr>
        <w:numPr>
          <w:ilvl w:val="0"/>
          <w:numId w:val="2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Cybersecurity and Data Privacy: Implement robust cybersecurity protocols and comply with international data protection regulations to protect guest and organizational data.</w:t>
      </w:r>
    </w:p>
    <w:p w14:paraId="1F92710A" w14:textId="77777777" w:rsidR="00AD4BF4" w:rsidRPr="00AD4BF4" w:rsidRDefault="00AD4BF4" w:rsidP="00E3221B">
      <w:pPr>
        <w:numPr>
          <w:ilvl w:val="0"/>
          <w:numId w:val="2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Staff Training for Technology Adoption: Provide continuous training to ensure employees are competent in using new technologies, reducing resistance and operational errors.</w:t>
      </w:r>
    </w:p>
    <w:p w14:paraId="50075251"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8.4 Sustainability Practices</w:t>
      </w:r>
    </w:p>
    <w:p w14:paraId="43EDC46B" w14:textId="77777777" w:rsidR="00AD4BF4" w:rsidRPr="00AD4BF4" w:rsidRDefault="00AD4BF4" w:rsidP="00E3221B">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Implement Green Operations: Invest in energy-efficient systems, water conservation, and waste management initiatives to reduce operational costs and environmental impact.</w:t>
      </w:r>
    </w:p>
    <w:p w14:paraId="1395124B" w14:textId="77777777" w:rsidR="00AD4BF4" w:rsidRPr="00AD4BF4" w:rsidRDefault="00AD4BF4" w:rsidP="00E3221B">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Integrate Sustainability into Brand Strategy: Market sustainability initiatives to attract eco-conscious travelers and strengthen corporate reputation.</w:t>
      </w:r>
    </w:p>
    <w:p w14:paraId="58EB7D6B" w14:textId="77777777" w:rsidR="00AD4BF4" w:rsidRDefault="00AD4BF4" w:rsidP="00E3221B">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Sustainable Supply Chains: Ensure ethical sourcing of food, amenities, and materials, supporting both environmental and social responsibility goals.</w:t>
      </w:r>
    </w:p>
    <w:p w14:paraId="4F0839DD" w14:textId="77777777" w:rsidR="00E3221B" w:rsidRPr="00AD4BF4" w:rsidRDefault="00E3221B" w:rsidP="00E3221B">
      <w:pPr>
        <w:spacing w:before="100" w:beforeAutospacing="1" w:after="100" w:afterAutospacing="1" w:line="240" w:lineRule="auto"/>
        <w:jc w:val="both"/>
        <w:rPr>
          <w:rFonts w:ascii="Times New Roman" w:eastAsia="Times New Roman" w:hAnsi="Times New Roman" w:cs="Times New Roman"/>
          <w:kern w:val="0"/>
          <w14:ligatures w14:val="none"/>
        </w:rPr>
      </w:pPr>
    </w:p>
    <w:p w14:paraId="5D375839"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8.5 Human Resource Management</w:t>
      </w:r>
    </w:p>
    <w:p w14:paraId="2F406131" w14:textId="77777777" w:rsidR="00AD4BF4" w:rsidRPr="00AD4BF4" w:rsidRDefault="00AD4BF4" w:rsidP="00E3221B">
      <w:pPr>
        <w:numPr>
          <w:ilvl w:val="0"/>
          <w:numId w:val="2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Expatriate Support Programs: Offer relocation assistance, pre-departure training, and performance monitoring for expatriate staff to ensure smooth international operations.</w:t>
      </w:r>
    </w:p>
    <w:p w14:paraId="53DD7083" w14:textId="77777777" w:rsidR="00AD4BF4" w:rsidRPr="00AD4BF4" w:rsidRDefault="00AD4BF4" w:rsidP="00E3221B">
      <w:pPr>
        <w:numPr>
          <w:ilvl w:val="0"/>
          <w:numId w:val="2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Career Development and Engagement: Develop clear career pathways, incentives, and employee engagement initiatives to reduce turnover and improve service quality.</w:t>
      </w:r>
    </w:p>
    <w:p w14:paraId="71323804" w14:textId="77777777" w:rsidR="00AD4BF4" w:rsidRPr="00AD4BF4" w:rsidRDefault="00AD4BF4" w:rsidP="00E3221B">
      <w:pPr>
        <w:numPr>
          <w:ilvl w:val="0"/>
          <w:numId w:val="2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Organizational Culture Alignment: Foster a shared corporate culture across global properties to reinforce brand identity and operational cohesion.</w:t>
      </w:r>
    </w:p>
    <w:p w14:paraId="2E9BD6E8"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8.6 Branding and Market Positioning</w:t>
      </w:r>
    </w:p>
    <w:p w14:paraId="2B905A06" w14:textId="77777777" w:rsidR="00AD4BF4" w:rsidRPr="00AD4BF4" w:rsidRDefault="00AD4BF4" w:rsidP="00E3221B">
      <w:pPr>
        <w:numPr>
          <w:ilvl w:val="0"/>
          <w:numId w:val="3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Global-Local Marketing Balance: Ensure that marketing campaigns and loyalty programs maintain brand consistency while catering to local market preferences.</w:t>
      </w:r>
    </w:p>
    <w:p w14:paraId="5BDA668E" w14:textId="77777777" w:rsidR="00AD4BF4" w:rsidRPr="00AD4BF4" w:rsidRDefault="00AD4BF4" w:rsidP="00E3221B">
      <w:pPr>
        <w:numPr>
          <w:ilvl w:val="0"/>
          <w:numId w:val="3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Strategic Alliances: Collaborate with local partners, tourism boards, and airlines to enhance market reach, operational support, and guest experience.</w:t>
      </w:r>
    </w:p>
    <w:p w14:paraId="649D2F46" w14:textId="77777777" w:rsidR="00AD4BF4" w:rsidRPr="00AD4BF4" w:rsidRDefault="00AD4BF4" w:rsidP="00E3221B">
      <w:pPr>
        <w:numPr>
          <w:ilvl w:val="0"/>
          <w:numId w:val="3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Leverage Digital Marketing: Use AI-driven personalization, social media, and online travel platforms to enhance customer engagement and global brand recognition.</w:t>
      </w:r>
    </w:p>
    <w:p w14:paraId="7D2B7A86"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8.7 Risk Management and Resilience</w:t>
      </w:r>
    </w:p>
    <w:p w14:paraId="08086EAE" w14:textId="77777777" w:rsidR="00AD4BF4" w:rsidRPr="00AD4BF4" w:rsidRDefault="00AD4BF4" w:rsidP="00E3221B">
      <w:pPr>
        <w:numPr>
          <w:ilvl w:val="0"/>
          <w:numId w:val="2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Develop Comprehensive Risk Management Plans: Include contingency strategies for natural disasters, health crises, and geopolitical risks.</w:t>
      </w:r>
    </w:p>
    <w:p w14:paraId="468AB066" w14:textId="77777777" w:rsidR="00AD4BF4" w:rsidRPr="00AD4BF4" w:rsidRDefault="00AD4BF4" w:rsidP="00E3221B">
      <w:pPr>
        <w:numPr>
          <w:ilvl w:val="0"/>
          <w:numId w:val="2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Crisis Communication Strategies: Utilize social media monitoring, press releases, and guest communication protocols to maintain brand reputation during crises.</w:t>
      </w:r>
    </w:p>
    <w:p w14:paraId="519E12D1" w14:textId="77777777" w:rsidR="00AD4BF4" w:rsidRPr="00AD4BF4" w:rsidRDefault="00AD4BF4" w:rsidP="00E3221B">
      <w:pPr>
        <w:numPr>
          <w:ilvl w:val="0"/>
          <w:numId w:val="2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Business Continuity Planning: Establish operational redundancy, diversified revenue streams, and flexible staffing to sustain operations during disruptions.</w:t>
      </w:r>
    </w:p>
    <w:p w14:paraId="3844CCFE"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Overall Recommendation</w:t>
      </w:r>
      <w:r w:rsidRPr="00AD4BF4">
        <w:rPr>
          <w:rFonts w:ascii="Times New Roman" w:eastAsia="Times New Roman" w:hAnsi="Times New Roman" w:cs="Times New Roman"/>
          <w:kern w:val="0"/>
          <w14:ligatures w14:val="none"/>
        </w:rPr>
        <w:t>: International hospitality managers must adopt an integrated strategic approach, coordinating operational, technological, cultural, environmental, workforce, and branding initiatives. Organizations that implement these recommendations are better positioned to deliver superior guest experiences, achieve operational excellence, and maintain global competitiveness.</w:t>
      </w:r>
    </w:p>
    <w:p w14:paraId="6D88C678" w14:textId="77777777" w:rsidR="005954E2" w:rsidRDefault="00AD4BF4"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D4BF4">
        <w:rPr>
          <w:rFonts w:ascii="Times New Roman" w:eastAsia="Times New Roman" w:hAnsi="Times New Roman" w:cs="Times New Roman"/>
          <w:b/>
          <w:bCs/>
          <w:kern w:val="0"/>
          <w:sz w:val="36"/>
          <w:szCs w:val="36"/>
          <w14:ligatures w14:val="none"/>
        </w:rPr>
        <w:t xml:space="preserve"> </w:t>
      </w:r>
    </w:p>
    <w:p w14:paraId="41969BFF" w14:textId="77777777" w:rsidR="005954E2" w:rsidRDefault="005954E2"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61F3877" w14:textId="77777777" w:rsidR="005954E2" w:rsidRDefault="005954E2"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75A6015" w14:textId="77777777" w:rsidR="005954E2" w:rsidRDefault="005954E2"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B4816AC" w14:textId="77777777" w:rsidR="005954E2" w:rsidRDefault="005954E2"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56038C2" w14:textId="3124C937"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D4BF4">
        <w:rPr>
          <w:rFonts w:ascii="Times New Roman" w:eastAsia="Times New Roman" w:hAnsi="Times New Roman" w:cs="Times New Roman"/>
          <w:b/>
          <w:bCs/>
          <w:kern w:val="0"/>
          <w:sz w:val="32"/>
          <w:szCs w:val="32"/>
          <w14:ligatures w14:val="none"/>
        </w:rPr>
        <w:t>References (APA 7th Edition)</w:t>
      </w:r>
    </w:p>
    <w:p w14:paraId="376E588C"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Ang, S., Van Dyne, L., Koh, C., Ng, K. Y., Templer, K. J., Tay, C., &amp; Chandrasekar, N. A. (2007). Cultural intelligence: Its measurement and effects on cultural judgment and decision making, cultural adaptation, and task performance. </w:t>
      </w:r>
      <w:r w:rsidRPr="00AD4BF4">
        <w:rPr>
          <w:rFonts w:ascii="Times New Roman" w:eastAsia="Times New Roman" w:hAnsi="Times New Roman" w:cs="Times New Roman"/>
          <w:i/>
          <w:iCs/>
          <w:kern w:val="0"/>
          <w14:ligatures w14:val="none"/>
        </w:rPr>
        <w:t>Management and Organization Review, 3</w:t>
      </w:r>
      <w:r w:rsidRPr="00AD4BF4">
        <w:rPr>
          <w:rFonts w:ascii="Times New Roman" w:eastAsia="Times New Roman" w:hAnsi="Times New Roman" w:cs="Times New Roman"/>
          <w:kern w:val="0"/>
          <w14:ligatures w14:val="none"/>
        </w:rPr>
        <w:t xml:space="preserve">(3), 335–371. </w:t>
      </w:r>
      <w:hyperlink r:id="rId6" w:tgtFrame="_new" w:history="1">
        <w:r w:rsidRPr="00AD4BF4">
          <w:rPr>
            <w:rFonts w:ascii="Times New Roman" w:eastAsia="Times New Roman" w:hAnsi="Times New Roman" w:cs="Times New Roman"/>
            <w:color w:val="0000FF"/>
            <w:kern w:val="0"/>
            <w:u w:val="single"/>
            <w14:ligatures w14:val="none"/>
          </w:rPr>
          <w:t>https://doi.org/10.1111/j.1740-8784.2007.00082.x</w:t>
        </w:r>
      </w:hyperlink>
    </w:p>
    <w:p w14:paraId="1F47C62F"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Baum, T., Kralj, A., Robinson, R. N., &amp; </w:t>
      </w:r>
      <w:proofErr w:type="spellStart"/>
      <w:r w:rsidRPr="00AD4BF4">
        <w:rPr>
          <w:rFonts w:ascii="Times New Roman" w:eastAsia="Times New Roman" w:hAnsi="Times New Roman" w:cs="Times New Roman"/>
          <w:kern w:val="0"/>
          <w14:ligatures w14:val="none"/>
        </w:rPr>
        <w:t>Solnet</w:t>
      </w:r>
      <w:proofErr w:type="spellEnd"/>
      <w:r w:rsidRPr="00AD4BF4">
        <w:rPr>
          <w:rFonts w:ascii="Times New Roman" w:eastAsia="Times New Roman" w:hAnsi="Times New Roman" w:cs="Times New Roman"/>
          <w:kern w:val="0"/>
          <w14:ligatures w14:val="none"/>
        </w:rPr>
        <w:t xml:space="preserve">, D. (2016). Tourism workforce research: A review, taxonomy and agenda. </w:t>
      </w:r>
      <w:r w:rsidRPr="00AD4BF4">
        <w:rPr>
          <w:rFonts w:ascii="Times New Roman" w:eastAsia="Times New Roman" w:hAnsi="Times New Roman" w:cs="Times New Roman"/>
          <w:i/>
          <w:iCs/>
          <w:kern w:val="0"/>
          <w14:ligatures w14:val="none"/>
        </w:rPr>
        <w:t>Annals of Tourism Research, 60</w:t>
      </w:r>
      <w:r w:rsidRPr="00AD4BF4">
        <w:rPr>
          <w:rFonts w:ascii="Times New Roman" w:eastAsia="Times New Roman" w:hAnsi="Times New Roman" w:cs="Times New Roman"/>
          <w:kern w:val="0"/>
          <w14:ligatures w14:val="none"/>
        </w:rPr>
        <w:t>, 1–22. https://doi.org/10.1016/j.annals.2016.04.003</w:t>
      </w:r>
    </w:p>
    <w:p w14:paraId="1F8AABF4"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Bohdanowicz, P., Zientara, P., &amp; Novotna, E. (2011). International hotel chains and environmental protection: An analysis of Hilton’s Stay Green </w:t>
      </w:r>
      <w:proofErr w:type="spellStart"/>
      <w:r w:rsidRPr="00AD4BF4">
        <w:rPr>
          <w:rFonts w:ascii="Times New Roman" w:eastAsia="Times New Roman" w:hAnsi="Times New Roman" w:cs="Times New Roman"/>
          <w:kern w:val="0"/>
          <w14:ligatures w14:val="none"/>
        </w:rPr>
        <w:t>programme</w:t>
      </w:r>
      <w:proofErr w:type="spellEnd"/>
      <w:r w:rsidRPr="00AD4BF4">
        <w:rPr>
          <w:rFonts w:ascii="Times New Roman" w:eastAsia="Times New Roman" w:hAnsi="Times New Roman" w:cs="Times New Roman"/>
          <w:kern w:val="0"/>
          <w14:ligatures w14:val="none"/>
        </w:rPr>
        <w:t xml:space="preserve">. </w:t>
      </w:r>
      <w:r w:rsidRPr="00AD4BF4">
        <w:rPr>
          <w:rFonts w:ascii="Times New Roman" w:eastAsia="Times New Roman" w:hAnsi="Times New Roman" w:cs="Times New Roman"/>
          <w:i/>
          <w:iCs/>
          <w:kern w:val="0"/>
          <w14:ligatures w14:val="none"/>
        </w:rPr>
        <w:t>International Journal of Hospitality Management, 30</w:t>
      </w:r>
      <w:r w:rsidRPr="00AD4BF4">
        <w:rPr>
          <w:rFonts w:ascii="Times New Roman" w:eastAsia="Times New Roman" w:hAnsi="Times New Roman" w:cs="Times New Roman"/>
          <w:kern w:val="0"/>
          <w14:ligatures w14:val="none"/>
        </w:rPr>
        <w:t xml:space="preserve">(2), 317–328. </w:t>
      </w:r>
      <w:hyperlink r:id="rId7" w:tgtFrame="_new" w:history="1">
        <w:r w:rsidRPr="00AD4BF4">
          <w:rPr>
            <w:rFonts w:ascii="Times New Roman" w:eastAsia="Times New Roman" w:hAnsi="Times New Roman" w:cs="Times New Roman"/>
            <w:color w:val="0000FF"/>
            <w:kern w:val="0"/>
            <w:u w:val="single"/>
            <w14:ligatures w14:val="none"/>
          </w:rPr>
          <w:t>https://doi.org/10.1016/j.ijhm.2010.09.002</w:t>
        </w:r>
      </w:hyperlink>
    </w:p>
    <w:p w14:paraId="25F36FEE"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Buhalis, D., &amp; Law, R. (2008). Progress in information technology and tourism management: 20 years on and 10 years after the Internet—The state of </w:t>
      </w:r>
      <w:proofErr w:type="spellStart"/>
      <w:r w:rsidRPr="00AD4BF4">
        <w:rPr>
          <w:rFonts w:ascii="Times New Roman" w:eastAsia="Times New Roman" w:hAnsi="Times New Roman" w:cs="Times New Roman"/>
          <w:kern w:val="0"/>
          <w14:ligatures w14:val="none"/>
        </w:rPr>
        <w:t>eTourism</w:t>
      </w:r>
      <w:proofErr w:type="spellEnd"/>
      <w:r w:rsidRPr="00AD4BF4">
        <w:rPr>
          <w:rFonts w:ascii="Times New Roman" w:eastAsia="Times New Roman" w:hAnsi="Times New Roman" w:cs="Times New Roman"/>
          <w:kern w:val="0"/>
          <w14:ligatures w14:val="none"/>
        </w:rPr>
        <w:t xml:space="preserve"> research. </w:t>
      </w:r>
      <w:r w:rsidRPr="00AD4BF4">
        <w:rPr>
          <w:rFonts w:ascii="Times New Roman" w:eastAsia="Times New Roman" w:hAnsi="Times New Roman" w:cs="Times New Roman"/>
          <w:i/>
          <w:iCs/>
          <w:kern w:val="0"/>
          <w14:ligatures w14:val="none"/>
        </w:rPr>
        <w:t>Tourism Management, 29</w:t>
      </w:r>
      <w:r w:rsidRPr="00AD4BF4">
        <w:rPr>
          <w:rFonts w:ascii="Times New Roman" w:eastAsia="Times New Roman" w:hAnsi="Times New Roman" w:cs="Times New Roman"/>
          <w:kern w:val="0"/>
          <w14:ligatures w14:val="none"/>
        </w:rPr>
        <w:t xml:space="preserve">(4), 609–623. </w:t>
      </w:r>
      <w:hyperlink r:id="rId8" w:tgtFrame="_new" w:history="1">
        <w:r w:rsidRPr="00AD4BF4">
          <w:rPr>
            <w:rFonts w:ascii="Times New Roman" w:eastAsia="Times New Roman" w:hAnsi="Times New Roman" w:cs="Times New Roman"/>
            <w:color w:val="0000FF"/>
            <w:kern w:val="0"/>
            <w:u w:val="single"/>
            <w14:ligatures w14:val="none"/>
          </w:rPr>
          <w:t>https://doi.org/10.1016/j.tourman.2008.01.005</w:t>
        </w:r>
      </w:hyperlink>
    </w:p>
    <w:p w14:paraId="0719D176"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Buhalis, D., &amp; Leung, R. (2018). Smart hospitality—Interconnectivity and interoperability towards an ecosystem. </w:t>
      </w:r>
      <w:r w:rsidRPr="00AD4BF4">
        <w:rPr>
          <w:rFonts w:ascii="Times New Roman" w:eastAsia="Times New Roman" w:hAnsi="Times New Roman" w:cs="Times New Roman"/>
          <w:i/>
          <w:iCs/>
          <w:kern w:val="0"/>
          <w14:ligatures w14:val="none"/>
        </w:rPr>
        <w:t>International Journal of Hospitality Management, 71</w:t>
      </w:r>
      <w:r w:rsidRPr="00AD4BF4">
        <w:rPr>
          <w:rFonts w:ascii="Times New Roman" w:eastAsia="Times New Roman" w:hAnsi="Times New Roman" w:cs="Times New Roman"/>
          <w:kern w:val="0"/>
          <w14:ligatures w14:val="none"/>
        </w:rPr>
        <w:t xml:space="preserve">, 41–50. </w:t>
      </w:r>
      <w:hyperlink r:id="rId9" w:tgtFrame="_new" w:history="1">
        <w:r w:rsidRPr="00AD4BF4">
          <w:rPr>
            <w:rFonts w:ascii="Times New Roman" w:eastAsia="Times New Roman" w:hAnsi="Times New Roman" w:cs="Times New Roman"/>
            <w:color w:val="0000FF"/>
            <w:kern w:val="0"/>
            <w:u w:val="single"/>
            <w14:ligatures w14:val="none"/>
          </w:rPr>
          <w:t>https://doi.org/10.1016/j.ijhm.2017.11.011</w:t>
        </w:r>
      </w:hyperlink>
    </w:p>
    <w:p w14:paraId="048540BC"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Chen, A., Gursoy, D., &amp; Chi, C. G. (2018). The role of leadership in cross-cultural hotel management: A review. </w:t>
      </w:r>
      <w:r w:rsidRPr="00AD4BF4">
        <w:rPr>
          <w:rFonts w:ascii="Times New Roman" w:eastAsia="Times New Roman" w:hAnsi="Times New Roman" w:cs="Times New Roman"/>
          <w:i/>
          <w:iCs/>
          <w:kern w:val="0"/>
          <w14:ligatures w14:val="none"/>
        </w:rPr>
        <w:t>International Journal of Hospitality Management, 74</w:t>
      </w:r>
      <w:r w:rsidRPr="00AD4BF4">
        <w:rPr>
          <w:rFonts w:ascii="Times New Roman" w:eastAsia="Times New Roman" w:hAnsi="Times New Roman" w:cs="Times New Roman"/>
          <w:kern w:val="0"/>
          <w14:ligatures w14:val="none"/>
        </w:rPr>
        <w:t>, 1–12. https://doi.org/10.1016/j.ijhm.2018.02.011</w:t>
      </w:r>
    </w:p>
    <w:p w14:paraId="07112DDD"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Dowling, P. J., </w:t>
      </w:r>
      <w:proofErr w:type="spellStart"/>
      <w:r w:rsidRPr="00AD4BF4">
        <w:rPr>
          <w:rFonts w:ascii="Times New Roman" w:eastAsia="Times New Roman" w:hAnsi="Times New Roman" w:cs="Times New Roman"/>
          <w:kern w:val="0"/>
          <w14:ligatures w14:val="none"/>
        </w:rPr>
        <w:t>Festing</w:t>
      </w:r>
      <w:proofErr w:type="spellEnd"/>
      <w:r w:rsidRPr="00AD4BF4">
        <w:rPr>
          <w:rFonts w:ascii="Times New Roman" w:eastAsia="Times New Roman" w:hAnsi="Times New Roman" w:cs="Times New Roman"/>
          <w:kern w:val="0"/>
          <w14:ligatures w14:val="none"/>
        </w:rPr>
        <w:t xml:space="preserve">, M., &amp; Engle, A. D. (2013). </w:t>
      </w:r>
      <w:r w:rsidRPr="00AD4BF4">
        <w:rPr>
          <w:rFonts w:ascii="Times New Roman" w:eastAsia="Times New Roman" w:hAnsi="Times New Roman" w:cs="Times New Roman"/>
          <w:i/>
          <w:iCs/>
          <w:kern w:val="0"/>
          <w14:ligatures w14:val="none"/>
        </w:rPr>
        <w:t>International human resource management</w:t>
      </w:r>
      <w:r w:rsidRPr="00AD4BF4">
        <w:rPr>
          <w:rFonts w:ascii="Times New Roman" w:eastAsia="Times New Roman" w:hAnsi="Times New Roman" w:cs="Times New Roman"/>
          <w:kern w:val="0"/>
          <w14:ligatures w14:val="none"/>
        </w:rPr>
        <w:t xml:space="preserve"> (6th ed.). Cengage Learning.</w:t>
      </w:r>
    </w:p>
    <w:p w14:paraId="3919284A"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Earley, P. C., &amp; Ang, S. (2003). </w:t>
      </w:r>
      <w:r w:rsidRPr="00AD4BF4">
        <w:rPr>
          <w:rFonts w:ascii="Times New Roman" w:eastAsia="Times New Roman" w:hAnsi="Times New Roman" w:cs="Times New Roman"/>
          <w:i/>
          <w:iCs/>
          <w:kern w:val="0"/>
          <w14:ligatures w14:val="none"/>
        </w:rPr>
        <w:t>Cultural intelligence: Individual interactions across cultures</w:t>
      </w:r>
      <w:r w:rsidRPr="00AD4BF4">
        <w:rPr>
          <w:rFonts w:ascii="Times New Roman" w:eastAsia="Times New Roman" w:hAnsi="Times New Roman" w:cs="Times New Roman"/>
          <w:kern w:val="0"/>
          <w14:ligatures w14:val="none"/>
        </w:rPr>
        <w:t>. Stanford University Press.</w:t>
      </w:r>
    </w:p>
    <w:p w14:paraId="152B70C8"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Gretzel, U., Sigala, M., Xiang, Z., &amp; Koo, C. (2015). Smart tourism: Foundations and developments. </w:t>
      </w:r>
      <w:r w:rsidRPr="00AD4BF4">
        <w:rPr>
          <w:rFonts w:ascii="Times New Roman" w:eastAsia="Times New Roman" w:hAnsi="Times New Roman" w:cs="Times New Roman"/>
          <w:i/>
          <w:iCs/>
          <w:kern w:val="0"/>
          <w14:ligatures w14:val="none"/>
        </w:rPr>
        <w:t>Electronic Markets, 25</w:t>
      </w:r>
      <w:r w:rsidRPr="00AD4BF4">
        <w:rPr>
          <w:rFonts w:ascii="Times New Roman" w:eastAsia="Times New Roman" w:hAnsi="Times New Roman" w:cs="Times New Roman"/>
          <w:kern w:val="0"/>
          <w14:ligatures w14:val="none"/>
        </w:rPr>
        <w:t xml:space="preserve">(3), 179–188. </w:t>
      </w:r>
      <w:hyperlink r:id="rId10" w:tgtFrame="_new" w:history="1">
        <w:r w:rsidRPr="00AD4BF4">
          <w:rPr>
            <w:rFonts w:ascii="Times New Roman" w:eastAsia="Times New Roman" w:hAnsi="Times New Roman" w:cs="Times New Roman"/>
            <w:color w:val="0000FF"/>
            <w:kern w:val="0"/>
            <w:u w:val="single"/>
            <w14:ligatures w14:val="none"/>
          </w:rPr>
          <w:t>https://doi.org/10.1007/s12525-015-0196-8</w:t>
        </w:r>
      </w:hyperlink>
    </w:p>
    <w:p w14:paraId="3E927096"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 xml:space="preserve">Huang, M. H., &amp; Rust, R. T. (2021). A strategic framework for artificial intelligence in marketing. </w:t>
      </w:r>
      <w:r w:rsidRPr="00AD4BF4">
        <w:rPr>
          <w:rFonts w:ascii="Times New Roman" w:eastAsia="Times New Roman" w:hAnsi="Times New Roman" w:cs="Times New Roman"/>
          <w:i/>
          <w:iCs/>
          <w:kern w:val="0"/>
          <w14:ligatures w14:val="none"/>
        </w:rPr>
        <w:t>Journal of the Academy of Marketing Science, 49</w:t>
      </w:r>
      <w:r w:rsidRPr="00AD4BF4">
        <w:rPr>
          <w:rFonts w:ascii="Times New Roman" w:eastAsia="Times New Roman" w:hAnsi="Times New Roman" w:cs="Times New Roman"/>
          <w:kern w:val="0"/>
          <w14:ligatures w14:val="none"/>
        </w:rPr>
        <w:t xml:space="preserve">(1), 30–50. </w:t>
      </w:r>
      <w:hyperlink r:id="rId11" w:tgtFrame="_new" w:history="1">
        <w:r w:rsidRPr="00AD4BF4">
          <w:rPr>
            <w:rFonts w:ascii="Times New Roman" w:eastAsia="Times New Roman" w:hAnsi="Times New Roman" w:cs="Times New Roman"/>
            <w:color w:val="0000FF"/>
            <w:kern w:val="0"/>
            <w:u w:val="single"/>
            <w14:ligatures w14:val="none"/>
          </w:rPr>
          <w:t>https://doi.org/10.1007/s11747-020-00749-9</w:t>
        </w:r>
      </w:hyperlink>
    </w:p>
    <w:p w14:paraId="12F612B8"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Ivanov, S., Webster, C., &amp; Berezina, K. (2021). Adoption of robots, artificial intelligence, and service automation by tourism and hospitality companies – a cost-benefit analysis. </w:t>
      </w:r>
      <w:r w:rsidRPr="00AD4BF4">
        <w:rPr>
          <w:rFonts w:ascii="Times New Roman" w:eastAsia="Times New Roman" w:hAnsi="Times New Roman" w:cs="Times New Roman"/>
          <w:i/>
          <w:iCs/>
          <w:kern w:val="0"/>
          <w14:ligatures w14:val="none"/>
        </w:rPr>
        <w:t>International Journal of Tourism Research, 23</w:t>
      </w:r>
      <w:r w:rsidRPr="00AD4BF4">
        <w:rPr>
          <w:rFonts w:ascii="Times New Roman" w:eastAsia="Times New Roman" w:hAnsi="Times New Roman" w:cs="Times New Roman"/>
          <w:kern w:val="0"/>
          <w14:ligatures w14:val="none"/>
        </w:rPr>
        <w:t>(1), 1–16. https://doi.org/10.1002/jtr.2422</w:t>
      </w:r>
    </w:p>
    <w:p w14:paraId="0538E9B9"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Jones, P., Hillier, D., &amp; Comfort, D. (2016). Sustainability in the global hotel industry. </w:t>
      </w:r>
      <w:r w:rsidRPr="00AD4BF4">
        <w:rPr>
          <w:rFonts w:ascii="Times New Roman" w:eastAsia="Times New Roman" w:hAnsi="Times New Roman" w:cs="Times New Roman"/>
          <w:i/>
          <w:iCs/>
          <w:kern w:val="0"/>
          <w14:ligatures w14:val="none"/>
        </w:rPr>
        <w:t>International Journal of Contemporary Hospitality Management, 28</w:t>
      </w:r>
      <w:r w:rsidRPr="00AD4BF4">
        <w:rPr>
          <w:rFonts w:ascii="Times New Roman" w:eastAsia="Times New Roman" w:hAnsi="Times New Roman" w:cs="Times New Roman"/>
          <w:kern w:val="0"/>
          <w14:ligatures w14:val="none"/>
        </w:rPr>
        <w:t>(1), 36–67. https://doi.org/10.1108/IJCHM-03-2015-0146</w:t>
      </w:r>
    </w:p>
    <w:p w14:paraId="736B1F9E"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Kasim, A. (2007). Towards a wider adoption of sustainability for hotels: The challenges of human resource management. </w:t>
      </w:r>
      <w:r w:rsidRPr="00AD4BF4">
        <w:rPr>
          <w:rFonts w:ascii="Times New Roman" w:eastAsia="Times New Roman" w:hAnsi="Times New Roman" w:cs="Times New Roman"/>
          <w:i/>
          <w:iCs/>
          <w:kern w:val="0"/>
          <w14:ligatures w14:val="none"/>
        </w:rPr>
        <w:t>International Journal of Hospitality Management, 26</w:t>
      </w:r>
      <w:r w:rsidRPr="00AD4BF4">
        <w:rPr>
          <w:rFonts w:ascii="Times New Roman" w:eastAsia="Times New Roman" w:hAnsi="Times New Roman" w:cs="Times New Roman"/>
          <w:kern w:val="0"/>
          <w14:ligatures w14:val="none"/>
        </w:rPr>
        <w:t>(3), 695–712. https://doi.org/10.1016/j.ijhm.2006.09.004</w:t>
      </w:r>
    </w:p>
    <w:p w14:paraId="6FA8E030"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Marriott International. (2022). </w:t>
      </w:r>
      <w:r w:rsidRPr="00AD4BF4">
        <w:rPr>
          <w:rFonts w:ascii="Times New Roman" w:eastAsia="Times New Roman" w:hAnsi="Times New Roman" w:cs="Times New Roman"/>
          <w:i/>
          <w:iCs/>
          <w:kern w:val="0"/>
          <w14:ligatures w14:val="none"/>
        </w:rPr>
        <w:t>Serve 360: Doing good in every direction</w:t>
      </w:r>
      <w:r w:rsidRPr="00AD4BF4">
        <w:rPr>
          <w:rFonts w:ascii="Times New Roman" w:eastAsia="Times New Roman" w:hAnsi="Times New Roman" w:cs="Times New Roman"/>
          <w:kern w:val="0"/>
          <w14:ligatures w14:val="none"/>
        </w:rPr>
        <w:t xml:space="preserve">. Marriott International. </w:t>
      </w:r>
      <w:hyperlink r:id="rId12" w:tgtFrame="_new" w:history="1">
        <w:r w:rsidRPr="00AD4BF4">
          <w:rPr>
            <w:rFonts w:ascii="Times New Roman" w:eastAsia="Times New Roman" w:hAnsi="Times New Roman" w:cs="Times New Roman"/>
            <w:color w:val="0000FF"/>
            <w:kern w:val="0"/>
            <w:u w:val="single"/>
            <w14:ligatures w14:val="none"/>
          </w:rPr>
          <w:t>https://serve360.marriott.com/</w:t>
        </w:r>
      </w:hyperlink>
    </w:p>
    <w:p w14:paraId="3CAD91F1"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Shen, H., Wang, L., &amp; Wang, Y. (2020). Cross-cultural competence and employee performance in international hotels: The mediating role of intercultural communication. </w:t>
      </w:r>
      <w:r w:rsidRPr="00AD4BF4">
        <w:rPr>
          <w:rFonts w:ascii="Times New Roman" w:eastAsia="Times New Roman" w:hAnsi="Times New Roman" w:cs="Times New Roman"/>
          <w:i/>
          <w:iCs/>
          <w:kern w:val="0"/>
          <w14:ligatures w14:val="none"/>
        </w:rPr>
        <w:t>Journal of Hospitality and Tourism Management, 42</w:t>
      </w:r>
      <w:r w:rsidRPr="00AD4BF4">
        <w:rPr>
          <w:rFonts w:ascii="Times New Roman" w:eastAsia="Times New Roman" w:hAnsi="Times New Roman" w:cs="Times New Roman"/>
          <w:kern w:val="0"/>
          <w14:ligatures w14:val="none"/>
        </w:rPr>
        <w:t>, 132–142. https://doi.org/10.1016/j.jhtm.2019.11.005</w:t>
      </w:r>
    </w:p>
    <w:p w14:paraId="69C491CE"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Sigala, M. (2020). Tourism and COVID-19: Impacts and implications for advancing and resetting industry and research. </w:t>
      </w:r>
      <w:r w:rsidRPr="00AD4BF4">
        <w:rPr>
          <w:rFonts w:ascii="Times New Roman" w:eastAsia="Times New Roman" w:hAnsi="Times New Roman" w:cs="Times New Roman"/>
          <w:i/>
          <w:iCs/>
          <w:kern w:val="0"/>
          <w14:ligatures w14:val="none"/>
        </w:rPr>
        <w:t>Journal of Business Research, 117</w:t>
      </w:r>
      <w:r w:rsidRPr="00AD4BF4">
        <w:rPr>
          <w:rFonts w:ascii="Times New Roman" w:eastAsia="Times New Roman" w:hAnsi="Times New Roman" w:cs="Times New Roman"/>
          <w:kern w:val="0"/>
          <w14:ligatures w14:val="none"/>
        </w:rPr>
        <w:t xml:space="preserve">, 312–321. </w:t>
      </w:r>
      <w:hyperlink r:id="rId13" w:tgtFrame="_new" w:history="1">
        <w:r w:rsidRPr="00AD4BF4">
          <w:rPr>
            <w:rFonts w:ascii="Times New Roman" w:eastAsia="Times New Roman" w:hAnsi="Times New Roman" w:cs="Times New Roman"/>
            <w:color w:val="0000FF"/>
            <w:kern w:val="0"/>
            <w:u w:val="single"/>
            <w14:ligatures w14:val="none"/>
          </w:rPr>
          <w:t>https://doi.org/10.1016/j.jbusres.2020.06.015</w:t>
        </w:r>
      </w:hyperlink>
    </w:p>
    <w:p w14:paraId="351A8213"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Tsai, H., Chang, S., &amp; Cheng, M. (2019). Standardization and adaptation in international hotel management: Impacts on customer satisfaction. </w:t>
      </w:r>
      <w:r w:rsidRPr="00AD4BF4">
        <w:rPr>
          <w:rFonts w:ascii="Times New Roman" w:eastAsia="Times New Roman" w:hAnsi="Times New Roman" w:cs="Times New Roman"/>
          <w:i/>
          <w:iCs/>
          <w:kern w:val="0"/>
          <w14:ligatures w14:val="none"/>
        </w:rPr>
        <w:t>International Journal of Hospitality Management, 77</w:t>
      </w:r>
      <w:r w:rsidRPr="00AD4BF4">
        <w:rPr>
          <w:rFonts w:ascii="Times New Roman" w:eastAsia="Times New Roman" w:hAnsi="Times New Roman" w:cs="Times New Roman"/>
          <w:kern w:val="0"/>
          <w14:ligatures w14:val="none"/>
        </w:rPr>
        <w:t>, 114–123. https://doi.org/10.1016/j.ijhm.2018.07.012</w:t>
      </w:r>
    </w:p>
    <w:p w14:paraId="54FCDE81"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Xiang, Z., Du, Q., Ma, Y., &amp; Fan, W. (2017). A comparative analysis of major online review platforms: Implications for social media analytics in hospitality and tourism. </w:t>
      </w:r>
      <w:r w:rsidRPr="00AD4BF4">
        <w:rPr>
          <w:rFonts w:ascii="Times New Roman" w:eastAsia="Times New Roman" w:hAnsi="Times New Roman" w:cs="Times New Roman"/>
          <w:i/>
          <w:iCs/>
          <w:kern w:val="0"/>
          <w14:ligatures w14:val="none"/>
        </w:rPr>
        <w:t>Tourism Management, 58</w:t>
      </w:r>
      <w:r w:rsidRPr="00AD4BF4">
        <w:rPr>
          <w:rFonts w:ascii="Times New Roman" w:eastAsia="Times New Roman" w:hAnsi="Times New Roman" w:cs="Times New Roman"/>
          <w:kern w:val="0"/>
          <w14:ligatures w14:val="none"/>
        </w:rPr>
        <w:t>, 51–65. https://doi.org/10.1016/j.tourman.2016.10.012</w:t>
      </w:r>
    </w:p>
    <w:p w14:paraId="35597B71" w14:textId="77777777" w:rsidR="00AD4BF4" w:rsidRDefault="00AD4BF4"/>
    <w:sectPr w:rsidR="00AD4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E6"/>
    <w:multiLevelType w:val="multilevel"/>
    <w:tmpl w:val="7BAE60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62B5B"/>
    <w:multiLevelType w:val="multilevel"/>
    <w:tmpl w:val="10A8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35909"/>
    <w:multiLevelType w:val="multilevel"/>
    <w:tmpl w:val="DDB8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D543E"/>
    <w:multiLevelType w:val="multilevel"/>
    <w:tmpl w:val="0C602F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063DF6"/>
    <w:multiLevelType w:val="multilevel"/>
    <w:tmpl w:val="981C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855A5A"/>
    <w:multiLevelType w:val="multilevel"/>
    <w:tmpl w:val="43BC124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7C2A1A"/>
    <w:multiLevelType w:val="multilevel"/>
    <w:tmpl w:val="11AAF6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753D27"/>
    <w:multiLevelType w:val="multilevel"/>
    <w:tmpl w:val="91EEE9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2C6EFA"/>
    <w:multiLevelType w:val="multilevel"/>
    <w:tmpl w:val="5A1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F372E1"/>
    <w:multiLevelType w:val="multilevel"/>
    <w:tmpl w:val="355A1F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F37E43"/>
    <w:multiLevelType w:val="multilevel"/>
    <w:tmpl w:val="3DA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962110"/>
    <w:multiLevelType w:val="multilevel"/>
    <w:tmpl w:val="42E4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D54922"/>
    <w:multiLevelType w:val="multilevel"/>
    <w:tmpl w:val="4CBAE61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A243E"/>
    <w:multiLevelType w:val="multilevel"/>
    <w:tmpl w:val="4CF8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561D05"/>
    <w:multiLevelType w:val="multilevel"/>
    <w:tmpl w:val="13E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6644D3"/>
    <w:multiLevelType w:val="multilevel"/>
    <w:tmpl w:val="703054C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543BFE"/>
    <w:multiLevelType w:val="multilevel"/>
    <w:tmpl w:val="469E8A1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670DFA"/>
    <w:multiLevelType w:val="multilevel"/>
    <w:tmpl w:val="DD1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8B4F72"/>
    <w:multiLevelType w:val="multilevel"/>
    <w:tmpl w:val="973EB6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7251E5"/>
    <w:multiLevelType w:val="multilevel"/>
    <w:tmpl w:val="E5F0C9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F04775"/>
    <w:multiLevelType w:val="multilevel"/>
    <w:tmpl w:val="C6DA2FB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11124A"/>
    <w:multiLevelType w:val="multilevel"/>
    <w:tmpl w:val="1B5863E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2E0D2A"/>
    <w:multiLevelType w:val="multilevel"/>
    <w:tmpl w:val="785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F37D88"/>
    <w:multiLevelType w:val="multilevel"/>
    <w:tmpl w:val="5ED4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9C386F"/>
    <w:multiLevelType w:val="multilevel"/>
    <w:tmpl w:val="5CC2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0D32E3"/>
    <w:multiLevelType w:val="multilevel"/>
    <w:tmpl w:val="6692798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0F7DBC"/>
    <w:multiLevelType w:val="multilevel"/>
    <w:tmpl w:val="C7825E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E87975"/>
    <w:multiLevelType w:val="multilevel"/>
    <w:tmpl w:val="C56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074434"/>
    <w:multiLevelType w:val="multilevel"/>
    <w:tmpl w:val="95D20F5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294CE6"/>
    <w:multiLevelType w:val="multilevel"/>
    <w:tmpl w:val="921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5"/>
  </w:num>
  <w:num w:numId="4">
    <w:abstractNumId w:val="8"/>
  </w:num>
  <w:num w:numId="5">
    <w:abstractNumId w:val="12"/>
  </w:num>
  <w:num w:numId="6">
    <w:abstractNumId w:val="13"/>
  </w:num>
  <w:num w:numId="7">
    <w:abstractNumId w:val="23"/>
  </w:num>
  <w:num w:numId="8">
    <w:abstractNumId w:val="17"/>
  </w:num>
  <w:num w:numId="9">
    <w:abstractNumId w:val="14"/>
  </w:num>
  <w:num w:numId="10">
    <w:abstractNumId w:val="11"/>
  </w:num>
  <w:num w:numId="11">
    <w:abstractNumId w:val="27"/>
  </w:num>
  <w:num w:numId="12">
    <w:abstractNumId w:val="10"/>
  </w:num>
  <w:num w:numId="13">
    <w:abstractNumId w:val="24"/>
  </w:num>
  <w:num w:numId="14">
    <w:abstractNumId w:val="16"/>
  </w:num>
  <w:num w:numId="15">
    <w:abstractNumId w:val="22"/>
  </w:num>
  <w:num w:numId="16">
    <w:abstractNumId w:val="2"/>
  </w:num>
  <w:num w:numId="17">
    <w:abstractNumId w:val="4"/>
  </w:num>
  <w:num w:numId="18">
    <w:abstractNumId w:val="1"/>
  </w:num>
  <w:num w:numId="19">
    <w:abstractNumId w:val="25"/>
  </w:num>
  <w:num w:numId="20">
    <w:abstractNumId w:val="9"/>
  </w:num>
  <w:num w:numId="21">
    <w:abstractNumId w:val="21"/>
  </w:num>
  <w:num w:numId="22">
    <w:abstractNumId w:val="0"/>
  </w:num>
  <w:num w:numId="23">
    <w:abstractNumId w:val="26"/>
  </w:num>
  <w:num w:numId="24">
    <w:abstractNumId w:val="7"/>
  </w:num>
  <w:num w:numId="25">
    <w:abstractNumId w:val="3"/>
  </w:num>
  <w:num w:numId="26">
    <w:abstractNumId w:val="15"/>
  </w:num>
  <w:num w:numId="27">
    <w:abstractNumId w:val="18"/>
  </w:num>
  <w:num w:numId="28">
    <w:abstractNumId w:val="28"/>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F4"/>
    <w:rsid w:val="005954E2"/>
    <w:rsid w:val="008472E1"/>
    <w:rsid w:val="009223C9"/>
    <w:rsid w:val="00AD4BF4"/>
    <w:rsid w:val="00E3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F4"/>
    <w:rPr>
      <w:rFonts w:eastAsiaTheme="majorEastAsia" w:cstheme="majorBidi"/>
      <w:color w:val="272727" w:themeColor="text1" w:themeTint="D8"/>
    </w:rPr>
  </w:style>
  <w:style w:type="paragraph" w:styleId="Title">
    <w:name w:val="Title"/>
    <w:basedOn w:val="Normal"/>
    <w:next w:val="Normal"/>
    <w:link w:val="TitleChar"/>
    <w:uiPriority w:val="10"/>
    <w:qFormat/>
    <w:rsid w:val="00AD4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F4"/>
    <w:pPr>
      <w:spacing w:before="160"/>
      <w:jc w:val="center"/>
    </w:pPr>
    <w:rPr>
      <w:i/>
      <w:iCs/>
      <w:color w:val="404040" w:themeColor="text1" w:themeTint="BF"/>
    </w:rPr>
  </w:style>
  <w:style w:type="character" w:customStyle="1" w:styleId="QuoteChar">
    <w:name w:val="Quote Char"/>
    <w:basedOn w:val="DefaultParagraphFont"/>
    <w:link w:val="Quote"/>
    <w:uiPriority w:val="29"/>
    <w:rsid w:val="00AD4BF4"/>
    <w:rPr>
      <w:i/>
      <w:iCs/>
      <w:color w:val="404040" w:themeColor="text1" w:themeTint="BF"/>
    </w:rPr>
  </w:style>
  <w:style w:type="paragraph" w:styleId="ListParagraph">
    <w:name w:val="List Paragraph"/>
    <w:basedOn w:val="Normal"/>
    <w:uiPriority w:val="34"/>
    <w:qFormat/>
    <w:rsid w:val="00AD4BF4"/>
    <w:pPr>
      <w:ind w:left="720"/>
      <w:contextualSpacing/>
    </w:pPr>
  </w:style>
  <w:style w:type="character" w:styleId="IntenseEmphasis">
    <w:name w:val="Intense Emphasis"/>
    <w:basedOn w:val="DefaultParagraphFont"/>
    <w:uiPriority w:val="21"/>
    <w:qFormat/>
    <w:rsid w:val="00AD4BF4"/>
    <w:rPr>
      <w:i/>
      <w:iCs/>
      <w:color w:val="0F4761" w:themeColor="accent1" w:themeShade="BF"/>
    </w:rPr>
  </w:style>
  <w:style w:type="paragraph" w:styleId="IntenseQuote">
    <w:name w:val="Intense Quote"/>
    <w:basedOn w:val="Normal"/>
    <w:next w:val="Normal"/>
    <w:link w:val="IntenseQuoteChar"/>
    <w:uiPriority w:val="30"/>
    <w:qFormat/>
    <w:rsid w:val="00AD4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BF4"/>
    <w:rPr>
      <w:i/>
      <w:iCs/>
      <w:color w:val="0F4761" w:themeColor="accent1" w:themeShade="BF"/>
    </w:rPr>
  </w:style>
  <w:style w:type="character" w:styleId="IntenseReference">
    <w:name w:val="Intense Reference"/>
    <w:basedOn w:val="DefaultParagraphFont"/>
    <w:uiPriority w:val="32"/>
    <w:qFormat/>
    <w:rsid w:val="00AD4BF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F4"/>
    <w:rPr>
      <w:rFonts w:eastAsiaTheme="majorEastAsia" w:cstheme="majorBidi"/>
      <w:color w:val="272727" w:themeColor="text1" w:themeTint="D8"/>
    </w:rPr>
  </w:style>
  <w:style w:type="paragraph" w:styleId="Title">
    <w:name w:val="Title"/>
    <w:basedOn w:val="Normal"/>
    <w:next w:val="Normal"/>
    <w:link w:val="TitleChar"/>
    <w:uiPriority w:val="10"/>
    <w:qFormat/>
    <w:rsid w:val="00AD4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F4"/>
    <w:pPr>
      <w:spacing w:before="160"/>
      <w:jc w:val="center"/>
    </w:pPr>
    <w:rPr>
      <w:i/>
      <w:iCs/>
      <w:color w:val="404040" w:themeColor="text1" w:themeTint="BF"/>
    </w:rPr>
  </w:style>
  <w:style w:type="character" w:customStyle="1" w:styleId="QuoteChar">
    <w:name w:val="Quote Char"/>
    <w:basedOn w:val="DefaultParagraphFont"/>
    <w:link w:val="Quote"/>
    <w:uiPriority w:val="29"/>
    <w:rsid w:val="00AD4BF4"/>
    <w:rPr>
      <w:i/>
      <w:iCs/>
      <w:color w:val="404040" w:themeColor="text1" w:themeTint="BF"/>
    </w:rPr>
  </w:style>
  <w:style w:type="paragraph" w:styleId="ListParagraph">
    <w:name w:val="List Paragraph"/>
    <w:basedOn w:val="Normal"/>
    <w:uiPriority w:val="34"/>
    <w:qFormat/>
    <w:rsid w:val="00AD4BF4"/>
    <w:pPr>
      <w:ind w:left="720"/>
      <w:contextualSpacing/>
    </w:pPr>
  </w:style>
  <w:style w:type="character" w:styleId="IntenseEmphasis">
    <w:name w:val="Intense Emphasis"/>
    <w:basedOn w:val="DefaultParagraphFont"/>
    <w:uiPriority w:val="21"/>
    <w:qFormat/>
    <w:rsid w:val="00AD4BF4"/>
    <w:rPr>
      <w:i/>
      <w:iCs/>
      <w:color w:val="0F4761" w:themeColor="accent1" w:themeShade="BF"/>
    </w:rPr>
  </w:style>
  <w:style w:type="paragraph" w:styleId="IntenseQuote">
    <w:name w:val="Intense Quote"/>
    <w:basedOn w:val="Normal"/>
    <w:next w:val="Normal"/>
    <w:link w:val="IntenseQuoteChar"/>
    <w:uiPriority w:val="30"/>
    <w:qFormat/>
    <w:rsid w:val="00AD4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BF4"/>
    <w:rPr>
      <w:i/>
      <w:iCs/>
      <w:color w:val="0F4761" w:themeColor="accent1" w:themeShade="BF"/>
    </w:rPr>
  </w:style>
  <w:style w:type="character" w:styleId="IntenseReference">
    <w:name w:val="Intense Reference"/>
    <w:basedOn w:val="DefaultParagraphFont"/>
    <w:uiPriority w:val="32"/>
    <w:qFormat/>
    <w:rsid w:val="00AD4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ourman.2008.01.005" TargetMode="External"/><Relationship Id="rId13" Type="http://schemas.openxmlformats.org/officeDocument/2006/relationships/hyperlink" Target="https://doi.org/10.1016/j.jbusres.2020.06.015" TargetMode="External"/><Relationship Id="rId3" Type="http://schemas.microsoft.com/office/2007/relationships/stylesWithEffects" Target="stylesWithEffects.xml"/><Relationship Id="rId7" Type="http://schemas.openxmlformats.org/officeDocument/2006/relationships/hyperlink" Target="https://doi.org/10.1016/j.ijhm.2010.09.002" TargetMode="External"/><Relationship Id="rId12" Type="http://schemas.openxmlformats.org/officeDocument/2006/relationships/hyperlink" Target="https://serve360.marrio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740-8784.2007.00082.x" TargetMode="External"/><Relationship Id="rId11" Type="http://schemas.openxmlformats.org/officeDocument/2006/relationships/hyperlink" Target="https://doi.org/10.1007/s11747-020-0074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7/s12525-015-0196-8" TargetMode="External"/><Relationship Id="rId4" Type="http://schemas.openxmlformats.org/officeDocument/2006/relationships/settings" Target="settings.xml"/><Relationship Id="rId9" Type="http://schemas.openxmlformats.org/officeDocument/2006/relationships/hyperlink" Target="https://doi.org/10.1016/j.ijhm.2017.11.0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7028</Words>
  <Characters>40062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qwert</cp:lastModifiedBy>
  <cp:revision>2</cp:revision>
  <dcterms:created xsi:type="dcterms:W3CDTF">2026-03-04T14:49:00Z</dcterms:created>
  <dcterms:modified xsi:type="dcterms:W3CDTF">2026-03-09T11:30:00Z</dcterms:modified>
</cp:coreProperties>
</file>