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4294A" w14:textId="7EB315E6" w:rsidR="00FC50D4" w:rsidRPr="00FC50D4" w:rsidRDefault="00FC50D4" w:rsidP="00165B62">
      <w:pPr>
        <w:pStyle w:val="Heading2"/>
        <w:spacing w:before="0" w:after="0"/>
        <w:jc w:val="both"/>
        <w:divId w:val="321738679"/>
        <w:rPr>
          <w:rStyle w:val="Strong"/>
          <w:rFonts w:ascii="Times New Roman" w:eastAsia="Times New Roman" w:hAnsi="Times New Roman" w:cs="Times New Roman"/>
          <w:color w:val="000000" w:themeColor="text1"/>
          <w:sz w:val="36"/>
          <w:szCs w:val="36"/>
        </w:rPr>
      </w:pPr>
      <w:r w:rsidRPr="00FC50D4">
        <w:rPr>
          <w:rStyle w:val="Strong"/>
          <w:rFonts w:ascii="Times New Roman" w:eastAsia="Times New Roman" w:hAnsi="Times New Roman" w:cs="Times New Roman"/>
          <w:color w:val="000000" w:themeColor="text1"/>
          <w:sz w:val="36"/>
          <w:szCs w:val="36"/>
        </w:rPr>
        <w:t>The Sociology of Taste: Food, Tradition, and Ch</w:t>
      </w:r>
      <w:bookmarkStart w:id="0" w:name="_GoBack"/>
      <w:bookmarkEnd w:id="0"/>
      <w:r w:rsidRPr="00FC50D4">
        <w:rPr>
          <w:rStyle w:val="Strong"/>
          <w:rFonts w:ascii="Times New Roman" w:eastAsia="Times New Roman" w:hAnsi="Times New Roman" w:cs="Times New Roman"/>
          <w:color w:val="000000" w:themeColor="text1"/>
          <w:sz w:val="36"/>
          <w:szCs w:val="36"/>
        </w:rPr>
        <w:t>ange in Ghana</w:t>
      </w:r>
    </w:p>
    <w:p w14:paraId="4840E994" w14:textId="77777777" w:rsidR="00FC50D4" w:rsidRDefault="00FC50D4" w:rsidP="00165B62">
      <w:pPr>
        <w:pStyle w:val="Heading2"/>
        <w:spacing w:before="0" w:after="0"/>
        <w:jc w:val="both"/>
        <w:divId w:val="321738679"/>
        <w:rPr>
          <w:rStyle w:val="Strong"/>
          <w:rFonts w:ascii="Times New Roman" w:eastAsia="Times New Roman" w:hAnsi="Times New Roman" w:cs="Times New Roman"/>
          <w:color w:val="000000" w:themeColor="text1"/>
          <w:sz w:val="24"/>
          <w:szCs w:val="24"/>
        </w:rPr>
      </w:pPr>
    </w:p>
    <w:p w14:paraId="43C7989C" w14:textId="77777777" w:rsidR="00587802" w:rsidRPr="006E1AB0" w:rsidRDefault="00587802" w:rsidP="00165B62">
      <w:pPr>
        <w:pStyle w:val="Heading2"/>
        <w:spacing w:before="0" w:after="0"/>
        <w:jc w:val="both"/>
        <w:divId w:val="321738679"/>
        <w:rPr>
          <w:rFonts w:ascii="Times New Roman" w:eastAsia="Times New Roman" w:hAnsi="Times New Roman" w:cs="Times New Roman"/>
          <w:color w:val="000000" w:themeColor="text1"/>
          <w:sz w:val="24"/>
          <w:szCs w:val="24"/>
        </w:rPr>
      </w:pPr>
      <w:r w:rsidRPr="006E1AB0">
        <w:rPr>
          <w:rStyle w:val="Strong"/>
          <w:rFonts w:ascii="Times New Roman" w:eastAsia="Times New Roman" w:hAnsi="Times New Roman" w:cs="Times New Roman"/>
          <w:color w:val="000000" w:themeColor="text1"/>
          <w:sz w:val="24"/>
          <w:szCs w:val="24"/>
        </w:rPr>
        <w:t>Abstract</w:t>
      </w:r>
    </w:p>
    <w:p w14:paraId="5B367AC0" w14:textId="77777777" w:rsidR="00587802" w:rsidRPr="006E1AB0" w:rsidRDefault="00587802" w:rsidP="00165B62">
      <w:pPr>
        <w:pStyle w:val="NormalWeb"/>
        <w:spacing w:before="0" w:after="0"/>
        <w:jc w:val="both"/>
        <w:divId w:val="321738679"/>
        <w:rPr>
          <w:color w:val="000000" w:themeColor="text1"/>
        </w:rPr>
      </w:pPr>
      <w:r w:rsidRPr="006E1AB0">
        <w:rPr>
          <w:color w:val="000000" w:themeColor="text1"/>
        </w:rPr>
        <w:t>This study explores the sociological dimensions of food identity and preferences within the context of Ghanaian cuisine. Grounded in qualitative research, including interviews, participant observation, and literature review, the study investigates how food functions as a marker of cultural identity, social status, gender roles, and religious beliefs in Ghana. The findings reveal that traditional foods such as </w:t>
      </w:r>
      <w:r w:rsidRPr="006E1AB0">
        <w:rPr>
          <w:rStyle w:val="Emphasis"/>
          <w:color w:val="000000" w:themeColor="text1"/>
        </w:rPr>
        <w:t>fufu</w:t>
      </w:r>
      <w:r w:rsidRPr="006E1AB0">
        <w:rPr>
          <w:color w:val="000000" w:themeColor="text1"/>
        </w:rPr>
        <w:t>, </w:t>
      </w:r>
      <w:r w:rsidRPr="006E1AB0">
        <w:rPr>
          <w:rStyle w:val="Emphasis"/>
          <w:color w:val="000000" w:themeColor="text1"/>
        </w:rPr>
        <w:t>banku</w:t>
      </w:r>
      <w:r w:rsidRPr="006E1AB0">
        <w:rPr>
          <w:color w:val="000000" w:themeColor="text1"/>
        </w:rPr>
        <w:t>, </w:t>
      </w:r>
      <w:r w:rsidRPr="006E1AB0">
        <w:rPr>
          <w:rStyle w:val="Emphasis"/>
          <w:color w:val="000000" w:themeColor="text1"/>
        </w:rPr>
        <w:t>waakye</w:t>
      </w:r>
      <w:r w:rsidRPr="006E1AB0">
        <w:rPr>
          <w:color w:val="000000" w:themeColor="text1"/>
        </w:rPr>
        <w:t>, and </w:t>
      </w:r>
      <w:r w:rsidRPr="006E1AB0">
        <w:rPr>
          <w:rStyle w:val="Emphasis"/>
          <w:color w:val="000000" w:themeColor="text1"/>
        </w:rPr>
        <w:t>kenkey</w:t>
      </w:r>
      <w:r w:rsidRPr="006E1AB0">
        <w:rPr>
          <w:color w:val="000000" w:themeColor="text1"/>
        </w:rPr>
        <w:t> are deeply tied to ethnic and regional identity, serving not only as daily sustenance but also as expressions of heritage and belonging. The research also highlights generational shifts in food preferences, influenced by urbanization, globalization, and modern lifestyles, particularly among younger Ghanaians. Despite the growing presence of foreign cuisines and fast food, traditional Ghanaian dishes maintain their cultural relevance, especially during festivals, family events, and religious observances. The study concludes that Ghanaian cuisine is a dynamic cultural practice that reflects both continuity and change, offering valuable insights into broader social structures and cultural negotiations. These findings contribute to the growing field of food sociology and emphasize the importance of preserving culinary heritage amid societal transformation.</w:t>
      </w:r>
    </w:p>
    <w:p w14:paraId="3E82C1DA" w14:textId="7C3BCA76" w:rsidR="00AB6D56" w:rsidRPr="006E1AB0" w:rsidRDefault="007E5766" w:rsidP="00165B62">
      <w:pPr>
        <w:pStyle w:val="Heading3"/>
        <w:jc w:val="both"/>
        <w:divId w:val="1834450609"/>
        <w:rPr>
          <w:rStyle w:val="Strong"/>
          <w:rFonts w:ascii="Times New Roman" w:eastAsia="Times New Roman" w:hAnsi="Times New Roman" w:cs="Times New Roman"/>
          <w:b w:val="0"/>
          <w:bCs w:val="0"/>
          <w:color w:val="000000" w:themeColor="text1"/>
          <w:sz w:val="24"/>
          <w:szCs w:val="24"/>
        </w:rPr>
      </w:pPr>
      <w:r w:rsidRPr="006E1AB0">
        <w:rPr>
          <w:rStyle w:val="Strong"/>
          <w:rFonts w:ascii="Times New Roman" w:eastAsia="Times New Roman" w:hAnsi="Times New Roman" w:cs="Times New Roman"/>
          <w:color w:val="000000" w:themeColor="text1"/>
          <w:sz w:val="24"/>
          <w:szCs w:val="24"/>
        </w:rPr>
        <w:t>Keywords:</w:t>
      </w:r>
      <w:r w:rsidRPr="006E1AB0">
        <w:rPr>
          <w:rFonts w:ascii="Times New Roman" w:eastAsia="Times New Roman" w:hAnsi="Times New Roman" w:cs="Times New Roman"/>
          <w:color w:val="000000" w:themeColor="text1"/>
          <w:sz w:val="24"/>
          <w:szCs w:val="24"/>
        </w:rPr>
        <w:br/>
        <w:t>Ghanaian cuisine, food identity, cultural heritage, food preferences, sociology of food, ethnic identity, traditional food, globalization, urbanization, food and culture, intergenerational transmission, gender roles, religious dietary practices</w:t>
      </w:r>
      <w:r w:rsidR="00E46BF7" w:rsidRPr="006E1AB0">
        <w:rPr>
          <w:rStyle w:val="Strong"/>
          <w:rFonts w:ascii="Times New Roman" w:eastAsia="Times New Roman" w:hAnsi="Times New Roman" w:cs="Times New Roman"/>
          <w:b w:val="0"/>
          <w:bCs w:val="0"/>
          <w:color w:val="000000" w:themeColor="text1"/>
          <w:sz w:val="24"/>
          <w:szCs w:val="24"/>
        </w:rPr>
        <w:t>.</w:t>
      </w:r>
    </w:p>
    <w:p w14:paraId="434CEDAC" w14:textId="0D66DEEC" w:rsidR="00C47A0A" w:rsidRPr="000743C0" w:rsidRDefault="00C47A0A" w:rsidP="00165B62">
      <w:pPr>
        <w:pStyle w:val="Heading3"/>
        <w:jc w:val="both"/>
        <w:divId w:val="1834450609"/>
        <w:rPr>
          <w:rFonts w:ascii="Times New Roman" w:eastAsia="Times New Roman" w:hAnsi="Times New Roman" w:cs="Times New Roman"/>
          <w:color w:val="000000" w:themeColor="text1"/>
          <w:kern w:val="0"/>
          <w:sz w:val="24"/>
          <w:szCs w:val="24"/>
          <w14:ligatures w14:val="none"/>
        </w:rPr>
      </w:pPr>
      <w:r w:rsidRPr="000743C0">
        <w:rPr>
          <w:rStyle w:val="Strong"/>
          <w:rFonts w:ascii="Times New Roman" w:eastAsia="Times New Roman" w:hAnsi="Times New Roman" w:cs="Times New Roman"/>
          <w:color w:val="000000" w:themeColor="text1"/>
          <w:sz w:val="24"/>
          <w:szCs w:val="24"/>
        </w:rPr>
        <w:t>Introduction</w:t>
      </w:r>
    </w:p>
    <w:p w14:paraId="7F57EC2B" w14:textId="44420315" w:rsidR="00C47A0A" w:rsidRPr="006E1AB0" w:rsidRDefault="00C47A0A" w:rsidP="00165B62">
      <w:pPr>
        <w:pStyle w:val="NormalWeb"/>
        <w:jc w:val="both"/>
        <w:divId w:val="1834450609"/>
        <w:rPr>
          <w:color w:val="000000" w:themeColor="text1"/>
        </w:rPr>
      </w:pPr>
      <w:r w:rsidRPr="006E1AB0">
        <w:rPr>
          <w:color w:val="000000" w:themeColor="text1"/>
        </w:rPr>
        <w:t xml:space="preserve">Food is more than sustenance; it is a powerful expression of culture, identity, and social structure. In Ghana, cuisine serves as a central pillar of communal life, embodying the nation’s rich ethnic diversity, historical experiences, and evolving social norms. From the preparation of traditional dishes like </w:t>
      </w:r>
      <w:r w:rsidRPr="006E1AB0">
        <w:rPr>
          <w:rStyle w:val="Emphasis"/>
          <w:color w:val="000000" w:themeColor="text1"/>
        </w:rPr>
        <w:t>fufu</w:t>
      </w:r>
      <w:r w:rsidRPr="006E1AB0">
        <w:rPr>
          <w:color w:val="000000" w:themeColor="text1"/>
        </w:rPr>
        <w:t xml:space="preserve">, </w:t>
      </w:r>
      <w:r w:rsidRPr="006E1AB0">
        <w:rPr>
          <w:rStyle w:val="Emphasis"/>
          <w:color w:val="000000" w:themeColor="text1"/>
        </w:rPr>
        <w:t>jollof rice</w:t>
      </w:r>
      <w:r w:rsidRPr="006E1AB0">
        <w:rPr>
          <w:color w:val="000000" w:themeColor="text1"/>
        </w:rPr>
        <w:t xml:space="preserve">, </w:t>
      </w:r>
      <w:r w:rsidRPr="006E1AB0">
        <w:rPr>
          <w:rStyle w:val="Emphasis"/>
          <w:color w:val="000000" w:themeColor="text1"/>
        </w:rPr>
        <w:t>banku</w:t>
      </w:r>
      <w:r w:rsidRPr="006E1AB0">
        <w:rPr>
          <w:color w:val="000000" w:themeColor="text1"/>
        </w:rPr>
        <w:t xml:space="preserve">, and </w:t>
      </w:r>
      <w:r w:rsidRPr="006E1AB0">
        <w:rPr>
          <w:rStyle w:val="Emphasis"/>
          <w:color w:val="000000" w:themeColor="text1"/>
        </w:rPr>
        <w:t>waakye</w:t>
      </w:r>
      <w:r w:rsidRPr="006E1AB0">
        <w:rPr>
          <w:color w:val="000000" w:themeColor="text1"/>
        </w:rPr>
        <w:t xml:space="preserve"> to the rituals of sharing meals during festivals, food in Ghana carries meanings that extend far beyond nutrition. It reflects patterns of kinship, religion, class, gender, and globalization, revealing the dynamic interplay between tradition and change.This study explores how food functions as a medium of identity and social preference among Ghanaians. It examines how cultural values, regional origins, generational shifts, and urbanization influence what people eat, how they eat, and what those choices signify within their social context. By analyzing the preferences and attitudes surrounding Ghanaian cuisine, this research aims to understand how food both shapes and is shaped by broader sociological factors.In doing so, this study not only contributes to the discourse on food and culture in Ghana but also offers a lens through which to understand how everyday practices like eating become key sites for expressing identity, negotiating belonging, and navigating societal change.</w:t>
      </w:r>
    </w:p>
    <w:p w14:paraId="51BE8098" w14:textId="77777777" w:rsidR="00655D8A" w:rsidRPr="000743C0" w:rsidRDefault="00655D8A" w:rsidP="00165B62">
      <w:pPr>
        <w:pStyle w:val="Heading3"/>
        <w:jc w:val="both"/>
        <w:divId w:val="1151600456"/>
        <w:rPr>
          <w:rFonts w:ascii="Times New Roman" w:eastAsia="Times New Roman" w:hAnsi="Times New Roman" w:cs="Times New Roman"/>
          <w:color w:val="000000" w:themeColor="text1"/>
          <w:kern w:val="0"/>
          <w:sz w:val="24"/>
          <w:szCs w:val="24"/>
          <w14:ligatures w14:val="none"/>
        </w:rPr>
      </w:pPr>
      <w:r w:rsidRPr="000743C0">
        <w:rPr>
          <w:rStyle w:val="Strong"/>
          <w:rFonts w:ascii="Times New Roman" w:eastAsia="Times New Roman" w:hAnsi="Times New Roman" w:cs="Times New Roman"/>
          <w:color w:val="000000" w:themeColor="text1"/>
          <w:sz w:val="24"/>
          <w:szCs w:val="24"/>
        </w:rPr>
        <w:lastRenderedPageBreak/>
        <w:t>Literature Review</w:t>
      </w:r>
    </w:p>
    <w:p w14:paraId="14582362" w14:textId="77777777" w:rsidR="00655D8A" w:rsidRPr="006E1AB0" w:rsidRDefault="00655D8A" w:rsidP="00165B62">
      <w:pPr>
        <w:pStyle w:val="NormalWeb"/>
        <w:jc w:val="both"/>
        <w:divId w:val="1151600456"/>
        <w:rPr>
          <w:color w:val="000000" w:themeColor="text1"/>
        </w:rPr>
      </w:pPr>
      <w:r w:rsidRPr="006E1AB0">
        <w:rPr>
          <w:color w:val="000000" w:themeColor="text1"/>
        </w:rPr>
        <w:t>The relationship between food, identity, and culture has been widely explored in sociological literature. Scholars agree that food is not merely a biological necessity but a socially embedded practice that communicates meaning, reinforces group identity, and reflects cultural values (Counihan &amp; Van Esterik, 2013). In the context of Ghanaian society, food plays a central role in expressing ethnic identity, class status, gender roles, and religious affiliation.</w:t>
      </w:r>
    </w:p>
    <w:p w14:paraId="14522A1D" w14:textId="03AF6228" w:rsidR="00655D8A" w:rsidRPr="000743C0" w:rsidRDefault="00655D8A" w:rsidP="00165B62">
      <w:pPr>
        <w:pStyle w:val="Heading4"/>
        <w:jc w:val="both"/>
        <w:divId w:val="1151600456"/>
        <w:rPr>
          <w:rFonts w:ascii="Times New Roman" w:eastAsia="Times New Roman" w:hAnsi="Times New Roman" w:cs="Times New Roman"/>
          <w:i w:val="0"/>
          <w:iCs w:val="0"/>
          <w:color w:val="000000" w:themeColor="text1"/>
        </w:rPr>
      </w:pPr>
      <w:r w:rsidRPr="000743C0">
        <w:rPr>
          <w:rStyle w:val="Strong"/>
          <w:rFonts w:ascii="Times New Roman" w:eastAsia="Times New Roman" w:hAnsi="Times New Roman" w:cs="Times New Roman"/>
          <w:i w:val="0"/>
          <w:iCs w:val="0"/>
          <w:color w:val="000000" w:themeColor="text1"/>
        </w:rPr>
        <w:t>Food and Cultural Identity</w:t>
      </w:r>
    </w:p>
    <w:p w14:paraId="2F266743" w14:textId="77777777" w:rsidR="00655D8A" w:rsidRPr="006E1AB0" w:rsidRDefault="00655D8A" w:rsidP="00165B62">
      <w:pPr>
        <w:pStyle w:val="NormalWeb"/>
        <w:jc w:val="both"/>
        <w:divId w:val="1151600456"/>
        <w:rPr>
          <w:color w:val="000000" w:themeColor="text1"/>
        </w:rPr>
      </w:pPr>
      <w:r w:rsidRPr="006E1AB0">
        <w:rPr>
          <w:color w:val="000000" w:themeColor="text1"/>
        </w:rPr>
        <w:t xml:space="preserve">Several studies emphasize that food is a powerful marker of cultural identity, particularly in postcolonial African societies. According to Mintz and Du Bois (2002), the preparation and consumption of traditional foods help communities sustain a connection to their cultural heritage. In Ghana, staple dishes such as </w:t>
      </w:r>
      <w:r w:rsidRPr="006E1AB0">
        <w:rPr>
          <w:rStyle w:val="Emphasis"/>
          <w:color w:val="000000" w:themeColor="text1"/>
        </w:rPr>
        <w:t>kenkey</w:t>
      </w:r>
      <w:r w:rsidRPr="006E1AB0">
        <w:rPr>
          <w:color w:val="000000" w:themeColor="text1"/>
        </w:rPr>
        <w:t xml:space="preserve">, </w:t>
      </w:r>
      <w:r w:rsidRPr="006E1AB0">
        <w:rPr>
          <w:rStyle w:val="Emphasis"/>
          <w:color w:val="000000" w:themeColor="text1"/>
        </w:rPr>
        <w:t>banku</w:t>
      </w:r>
      <w:r w:rsidRPr="006E1AB0">
        <w:rPr>
          <w:color w:val="000000" w:themeColor="text1"/>
        </w:rPr>
        <w:t xml:space="preserve">, </w:t>
      </w:r>
      <w:r w:rsidRPr="006E1AB0">
        <w:rPr>
          <w:rStyle w:val="Emphasis"/>
          <w:color w:val="000000" w:themeColor="text1"/>
        </w:rPr>
        <w:t>fufu</w:t>
      </w:r>
      <w:r w:rsidRPr="006E1AB0">
        <w:rPr>
          <w:color w:val="000000" w:themeColor="text1"/>
        </w:rPr>
        <w:t xml:space="preserve">, and </w:t>
      </w:r>
      <w:r w:rsidRPr="006E1AB0">
        <w:rPr>
          <w:rStyle w:val="Emphasis"/>
          <w:color w:val="000000" w:themeColor="text1"/>
        </w:rPr>
        <w:t>tz</w:t>
      </w:r>
      <w:r w:rsidRPr="006E1AB0">
        <w:rPr>
          <w:color w:val="000000" w:themeColor="text1"/>
        </w:rPr>
        <w:t xml:space="preserve"> are closely tied to ethnic groups such as the Ga, Ewe, Akan, and Dagomba, respectively (Obeng-Odoom, 2014). These foods serve not only as daily meals but also as symbols of ethnic pride and historical continuity.</w:t>
      </w:r>
    </w:p>
    <w:p w14:paraId="6F544F2D" w14:textId="7A555DD6" w:rsidR="00655D8A" w:rsidRPr="000743C0" w:rsidRDefault="00655D8A" w:rsidP="00165B62">
      <w:pPr>
        <w:pStyle w:val="Heading4"/>
        <w:jc w:val="both"/>
        <w:divId w:val="1151600456"/>
        <w:rPr>
          <w:rFonts w:ascii="Times New Roman" w:eastAsia="Times New Roman" w:hAnsi="Times New Roman" w:cs="Times New Roman"/>
          <w:i w:val="0"/>
          <w:iCs w:val="0"/>
          <w:color w:val="000000" w:themeColor="text1"/>
        </w:rPr>
      </w:pPr>
      <w:r w:rsidRPr="000743C0">
        <w:rPr>
          <w:rStyle w:val="Strong"/>
          <w:rFonts w:ascii="Times New Roman" w:eastAsia="Times New Roman" w:hAnsi="Times New Roman" w:cs="Times New Roman"/>
          <w:i w:val="0"/>
          <w:iCs w:val="0"/>
          <w:color w:val="000000" w:themeColor="text1"/>
        </w:rPr>
        <w:t>Food Preferences and Socialization</w:t>
      </w:r>
    </w:p>
    <w:p w14:paraId="106E6963" w14:textId="77777777" w:rsidR="00655D8A" w:rsidRPr="006E1AB0" w:rsidRDefault="00655D8A" w:rsidP="00165B62">
      <w:pPr>
        <w:pStyle w:val="NormalWeb"/>
        <w:jc w:val="both"/>
        <w:divId w:val="1151600456"/>
        <w:rPr>
          <w:color w:val="000000" w:themeColor="text1"/>
        </w:rPr>
      </w:pPr>
      <w:r w:rsidRPr="006E1AB0">
        <w:rPr>
          <w:color w:val="000000" w:themeColor="text1"/>
        </w:rPr>
        <w:t>Food preferences are not biologically innate but socially constructed through processes of socialization, family upbringing, and cultural exposure (Fischler, 1988). In Ghana, children are often introduced to specific traditional meals within the family setting, where food preferences are shaped by maternal choices, communal eating habits, and customary norms (Nukunya, 2003). Preferences are also influenced by broader social factors, including regional availability of ingredients, local cooking methods, and communal rites.</w:t>
      </w:r>
    </w:p>
    <w:p w14:paraId="76CDAE23" w14:textId="37FDDB9F" w:rsidR="00655D8A" w:rsidRPr="000743C0" w:rsidRDefault="00655D8A" w:rsidP="00165B62">
      <w:pPr>
        <w:pStyle w:val="Heading4"/>
        <w:jc w:val="both"/>
        <w:divId w:val="1151600456"/>
        <w:rPr>
          <w:rFonts w:ascii="Times New Roman" w:eastAsia="Times New Roman" w:hAnsi="Times New Roman" w:cs="Times New Roman"/>
          <w:i w:val="0"/>
          <w:iCs w:val="0"/>
          <w:color w:val="000000" w:themeColor="text1"/>
        </w:rPr>
      </w:pPr>
      <w:r w:rsidRPr="000743C0">
        <w:rPr>
          <w:rStyle w:val="Strong"/>
          <w:rFonts w:ascii="Times New Roman" w:eastAsia="Times New Roman" w:hAnsi="Times New Roman" w:cs="Times New Roman"/>
          <w:i w:val="0"/>
          <w:iCs w:val="0"/>
          <w:color w:val="000000" w:themeColor="text1"/>
        </w:rPr>
        <w:t>Gender and Food Practices</w:t>
      </w:r>
    </w:p>
    <w:p w14:paraId="4B9E773D" w14:textId="77777777" w:rsidR="00655D8A" w:rsidRPr="006E1AB0" w:rsidRDefault="00655D8A" w:rsidP="00165B62">
      <w:pPr>
        <w:pStyle w:val="NormalWeb"/>
        <w:jc w:val="both"/>
        <w:divId w:val="1151600456"/>
        <w:rPr>
          <w:color w:val="000000" w:themeColor="text1"/>
        </w:rPr>
      </w:pPr>
      <w:r w:rsidRPr="006E1AB0">
        <w:rPr>
          <w:color w:val="000000" w:themeColor="text1"/>
        </w:rPr>
        <w:t>Gender roles significantly influence food production, preparation, and consumption in Ghanaian society. Traditionally, women are expected to cook and serve food, while men are seen as providers or consumers (Clark, 1994). This gendered division of labor reinforces broader patriarchal norms and also affects how food preferences and eating behaviors are patterned across different groups. Recent feminist scholarship, however, points to a growing renegotiation of these roles in urban and diasporic settings (Sossou, 2006).</w:t>
      </w:r>
    </w:p>
    <w:p w14:paraId="19514930" w14:textId="469F2D1B" w:rsidR="00655D8A" w:rsidRPr="000743C0" w:rsidRDefault="00655D8A" w:rsidP="00165B62">
      <w:pPr>
        <w:pStyle w:val="Heading4"/>
        <w:jc w:val="both"/>
        <w:divId w:val="1151600456"/>
        <w:rPr>
          <w:rFonts w:ascii="Times New Roman" w:eastAsia="Times New Roman" w:hAnsi="Times New Roman" w:cs="Times New Roman"/>
          <w:i w:val="0"/>
          <w:iCs w:val="0"/>
          <w:color w:val="000000" w:themeColor="text1"/>
        </w:rPr>
      </w:pPr>
      <w:r w:rsidRPr="000743C0">
        <w:rPr>
          <w:rStyle w:val="Strong"/>
          <w:rFonts w:ascii="Times New Roman" w:eastAsia="Times New Roman" w:hAnsi="Times New Roman" w:cs="Times New Roman"/>
          <w:i w:val="0"/>
          <w:iCs w:val="0"/>
          <w:color w:val="000000" w:themeColor="text1"/>
        </w:rPr>
        <w:t>Urbanization, Globalization, and Dietary Change</w:t>
      </w:r>
    </w:p>
    <w:p w14:paraId="5E716ABC" w14:textId="77777777" w:rsidR="00655D8A" w:rsidRPr="006E1AB0" w:rsidRDefault="00655D8A" w:rsidP="00165B62">
      <w:pPr>
        <w:pStyle w:val="NormalWeb"/>
        <w:jc w:val="both"/>
        <w:divId w:val="1151600456"/>
        <w:rPr>
          <w:color w:val="000000" w:themeColor="text1"/>
        </w:rPr>
      </w:pPr>
      <w:r w:rsidRPr="006E1AB0">
        <w:rPr>
          <w:color w:val="000000" w:themeColor="text1"/>
        </w:rPr>
        <w:t>Urbanization and globalization have introduced significant shifts in Ghanaian dietary patterns. The rise of fast food culture, imported goods, and foreign cuisines has influenced eating habits, particularly among the youth and urban middle class (Aryeetey, 2005). While traditional dishes remain popular, they increasingly coexist with Western food preferences, often leading to hybrid consumption practices. This blending of culinary traditions raises questions about cultural retention and identity negotiation in a rapidly changing social environment.</w:t>
      </w:r>
    </w:p>
    <w:p w14:paraId="4018A642" w14:textId="2FAC33CF" w:rsidR="00655D8A" w:rsidRPr="00536AB8" w:rsidRDefault="00655D8A" w:rsidP="00165B62">
      <w:pPr>
        <w:pStyle w:val="Heading4"/>
        <w:jc w:val="both"/>
        <w:divId w:val="1151600456"/>
        <w:rPr>
          <w:rFonts w:ascii="Times New Roman" w:eastAsia="Times New Roman" w:hAnsi="Times New Roman" w:cs="Times New Roman"/>
          <w:i w:val="0"/>
          <w:iCs w:val="0"/>
          <w:color w:val="000000" w:themeColor="text1"/>
        </w:rPr>
      </w:pPr>
      <w:r w:rsidRPr="00536AB8">
        <w:rPr>
          <w:rStyle w:val="Strong"/>
          <w:rFonts w:ascii="Times New Roman" w:eastAsia="Times New Roman" w:hAnsi="Times New Roman" w:cs="Times New Roman"/>
          <w:i w:val="0"/>
          <w:iCs w:val="0"/>
          <w:color w:val="000000" w:themeColor="text1"/>
        </w:rPr>
        <w:lastRenderedPageBreak/>
        <w:t>Food, Ritual, and Symbolism</w:t>
      </w:r>
    </w:p>
    <w:p w14:paraId="0CAF0467" w14:textId="77777777" w:rsidR="00655D8A" w:rsidRPr="006E1AB0" w:rsidRDefault="00655D8A" w:rsidP="00165B62">
      <w:pPr>
        <w:pStyle w:val="NormalWeb"/>
        <w:jc w:val="both"/>
        <w:divId w:val="1151600456"/>
        <w:rPr>
          <w:color w:val="000000" w:themeColor="text1"/>
        </w:rPr>
      </w:pPr>
      <w:r w:rsidRPr="006E1AB0">
        <w:rPr>
          <w:color w:val="000000" w:themeColor="text1"/>
        </w:rPr>
        <w:t xml:space="preserve">Food also plays a vital role in Ghanaian rituals, festivals, and religious practices. Specific meals are associated with rites of passage such as birth, marriage, and funerals. For example, the </w:t>
      </w:r>
      <w:r w:rsidRPr="006E1AB0">
        <w:rPr>
          <w:rStyle w:val="Emphasis"/>
          <w:color w:val="000000" w:themeColor="text1"/>
        </w:rPr>
        <w:t>Homowo</w:t>
      </w:r>
      <w:r w:rsidRPr="006E1AB0">
        <w:rPr>
          <w:color w:val="000000" w:themeColor="text1"/>
        </w:rPr>
        <w:t xml:space="preserve"> festival of the Ga people centers </w:t>
      </w:r>
      <w:proofErr w:type="gramStart"/>
      <w:r w:rsidRPr="006E1AB0">
        <w:rPr>
          <w:color w:val="000000" w:themeColor="text1"/>
        </w:rPr>
        <w:t>around</w:t>
      </w:r>
      <w:proofErr w:type="gramEnd"/>
      <w:r w:rsidRPr="006E1AB0">
        <w:rPr>
          <w:color w:val="000000" w:themeColor="text1"/>
        </w:rPr>
        <w:t xml:space="preserve"> the preparation of </w:t>
      </w:r>
      <w:r w:rsidRPr="006E1AB0">
        <w:rPr>
          <w:rStyle w:val="Emphasis"/>
          <w:color w:val="000000" w:themeColor="text1"/>
        </w:rPr>
        <w:t>kpokpoi</w:t>
      </w:r>
      <w:r w:rsidRPr="006E1AB0">
        <w:rPr>
          <w:color w:val="000000" w:themeColor="text1"/>
        </w:rPr>
        <w:t>, a ritual dish signifying triumph over famine. These food-centered rituals reinforce group cohesion and serve as sites for transmitting collective memory and tradition (Yankah, 1995).</w:t>
      </w:r>
    </w:p>
    <w:p w14:paraId="4C092649" w14:textId="77777777" w:rsidR="00646959" w:rsidRPr="00536AB8" w:rsidRDefault="00646959" w:rsidP="00165B62">
      <w:pPr>
        <w:pStyle w:val="Heading3"/>
        <w:jc w:val="both"/>
        <w:divId w:val="2085683245"/>
        <w:rPr>
          <w:rFonts w:ascii="Times New Roman" w:eastAsia="Times New Roman" w:hAnsi="Times New Roman" w:cs="Times New Roman"/>
          <w:color w:val="000000" w:themeColor="text1"/>
          <w:kern w:val="0"/>
          <w:sz w:val="24"/>
          <w:szCs w:val="24"/>
          <w14:ligatures w14:val="none"/>
        </w:rPr>
      </w:pPr>
      <w:r w:rsidRPr="00536AB8">
        <w:rPr>
          <w:rStyle w:val="Strong"/>
          <w:rFonts w:ascii="Times New Roman" w:eastAsia="Times New Roman" w:hAnsi="Times New Roman" w:cs="Times New Roman"/>
          <w:color w:val="000000" w:themeColor="text1"/>
          <w:sz w:val="24"/>
          <w:szCs w:val="24"/>
        </w:rPr>
        <w:t>Objectives of the Study</w:t>
      </w:r>
    </w:p>
    <w:p w14:paraId="160E8F25" w14:textId="77777777" w:rsidR="00646959" w:rsidRPr="006E1AB0" w:rsidRDefault="00646959" w:rsidP="00165B62">
      <w:pPr>
        <w:pStyle w:val="NormalWeb"/>
        <w:jc w:val="both"/>
        <w:divId w:val="2085683245"/>
        <w:rPr>
          <w:color w:val="000000" w:themeColor="text1"/>
        </w:rPr>
      </w:pPr>
      <w:r w:rsidRPr="006E1AB0">
        <w:rPr>
          <w:color w:val="000000" w:themeColor="text1"/>
        </w:rPr>
        <w:t>The main objective of this study is to examine how food practices and preferences reflect and shape individual and collective identities within Ghanaian society. Specifically, the study seeks to:</w:t>
      </w:r>
    </w:p>
    <w:p w14:paraId="47964300" w14:textId="77777777"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Explore the cultural meanings attached to traditional Ghanaian foods</w:t>
      </w:r>
      <w:r w:rsidRPr="006E1AB0">
        <w:rPr>
          <w:b/>
          <w:bCs/>
          <w:color w:val="000000" w:themeColor="text1"/>
        </w:rPr>
        <w:t xml:space="preserve"> </w:t>
      </w:r>
      <w:r w:rsidRPr="00536AB8">
        <w:rPr>
          <w:color w:val="000000" w:themeColor="text1"/>
        </w:rPr>
        <w:t>and</w:t>
      </w:r>
      <w:r w:rsidRPr="006E1AB0">
        <w:rPr>
          <w:color w:val="000000" w:themeColor="text1"/>
        </w:rPr>
        <w:t xml:space="preserve"> how they vary across ethnic, regional, and generational lines.</w:t>
      </w:r>
    </w:p>
    <w:p w14:paraId="6A95388E" w14:textId="2F181054"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Analyze the role of social factors</w:t>
      </w:r>
      <w:r w:rsidR="00C949BE" w:rsidRPr="006E1AB0">
        <w:rPr>
          <w:color w:val="000000" w:themeColor="text1"/>
        </w:rPr>
        <w:t xml:space="preserve"> </w:t>
      </w:r>
      <w:r w:rsidRPr="006E1AB0">
        <w:rPr>
          <w:color w:val="000000" w:themeColor="text1"/>
        </w:rPr>
        <w:t>such as gender, class, religion, and urbanization</w:t>
      </w:r>
      <w:r w:rsidR="00C949BE" w:rsidRPr="006E1AB0">
        <w:rPr>
          <w:color w:val="000000" w:themeColor="text1"/>
        </w:rPr>
        <w:t xml:space="preserve"> </w:t>
      </w:r>
      <w:r w:rsidRPr="006E1AB0">
        <w:rPr>
          <w:color w:val="000000" w:themeColor="text1"/>
        </w:rPr>
        <w:t>in influencing food preferences and consumption habits.</w:t>
      </w:r>
    </w:p>
    <w:p w14:paraId="79A78C74" w14:textId="77777777"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Investigate how globalization and modernization</w:t>
      </w:r>
      <w:r w:rsidRPr="006E1AB0">
        <w:rPr>
          <w:b/>
          <w:bCs/>
          <w:color w:val="000000" w:themeColor="text1"/>
        </w:rPr>
        <w:t xml:space="preserve"> </w:t>
      </w:r>
      <w:r w:rsidRPr="006E1AB0">
        <w:rPr>
          <w:color w:val="000000" w:themeColor="text1"/>
        </w:rPr>
        <w:t>are affecting traditional food choices, preparation methods, and eating practices in Ghana.</w:t>
      </w:r>
    </w:p>
    <w:p w14:paraId="2BC43B6C" w14:textId="7DD6789E"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Understand how food functions as a marker of identity</w:t>
      </w:r>
      <w:r w:rsidRPr="006E1AB0">
        <w:rPr>
          <w:color w:val="000000" w:themeColor="text1"/>
        </w:rPr>
        <w:t xml:space="preserve"> and belonging in different social contexts home, festivals, religious ceremonies, urban spaces</w:t>
      </w:r>
      <w:r w:rsidR="001B15E2" w:rsidRPr="006E1AB0">
        <w:rPr>
          <w:color w:val="000000" w:themeColor="text1"/>
        </w:rPr>
        <w:t>.</w:t>
      </w:r>
    </w:p>
    <w:p w14:paraId="03DE563C" w14:textId="4CF4729A"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Assess attitudes toward traditional versus foreign foods</w:t>
      </w:r>
      <w:r w:rsidRPr="006E1AB0">
        <w:rPr>
          <w:b/>
          <w:bCs/>
          <w:color w:val="000000" w:themeColor="text1"/>
        </w:rPr>
        <w:t xml:space="preserve">, </w:t>
      </w:r>
      <w:r w:rsidRPr="006E1AB0">
        <w:rPr>
          <w:color w:val="000000" w:themeColor="text1"/>
        </w:rPr>
        <w:t>particularly among youth and urban dwellers.</w:t>
      </w:r>
    </w:p>
    <w:p w14:paraId="039EFB6A" w14:textId="77777777" w:rsidR="00646959" w:rsidRPr="00536AB8" w:rsidRDefault="00646959" w:rsidP="00165B62">
      <w:pPr>
        <w:pStyle w:val="Heading3"/>
        <w:jc w:val="both"/>
        <w:divId w:val="2085683245"/>
        <w:rPr>
          <w:rFonts w:ascii="Times New Roman" w:eastAsia="Times New Roman" w:hAnsi="Times New Roman" w:cs="Times New Roman"/>
          <w:color w:val="000000" w:themeColor="text1"/>
          <w:sz w:val="24"/>
          <w:szCs w:val="24"/>
        </w:rPr>
      </w:pPr>
      <w:r w:rsidRPr="00536AB8">
        <w:rPr>
          <w:rStyle w:val="Strong"/>
          <w:rFonts w:ascii="Times New Roman" w:eastAsia="Times New Roman" w:hAnsi="Times New Roman" w:cs="Times New Roman"/>
          <w:color w:val="000000" w:themeColor="text1"/>
          <w:sz w:val="24"/>
          <w:szCs w:val="24"/>
        </w:rPr>
        <w:t>Research Questions</w:t>
      </w:r>
    </w:p>
    <w:p w14:paraId="051FCD28" w14:textId="77777777" w:rsidR="00646959" w:rsidRPr="006E1AB0" w:rsidRDefault="00646959" w:rsidP="00165B62">
      <w:pPr>
        <w:pStyle w:val="NormalWeb"/>
        <w:jc w:val="both"/>
        <w:divId w:val="2085683245"/>
        <w:rPr>
          <w:color w:val="000000" w:themeColor="text1"/>
        </w:rPr>
      </w:pPr>
      <w:r w:rsidRPr="006E1AB0">
        <w:rPr>
          <w:color w:val="000000" w:themeColor="text1"/>
        </w:rPr>
        <w:t>To guide the study, the following key research questions will be addressed:</w:t>
      </w:r>
    </w:p>
    <w:p w14:paraId="300E1B20" w14:textId="77777777"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How do traditional Ghanaian foods reflect ethnic and cultural identities across different regions of Ghana?</w:t>
      </w:r>
    </w:p>
    <w:p w14:paraId="283358D1" w14:textId="77777777"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What social factors (e.g., gender, class, religion, education) influence food preferences and dietary choices in Ghanaian households?</w:t>
      </w:r>
    </w:p>
    <w:p w14:paraId="54E31A9F" w14:textId="77777777"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In what ways has globalization impacted traditional Ghanaian food culture and consumption habits?</w:t>
      </w:r>
    </w:p>
    <w:p w14:paraId="278137A8" w14:textId="77777777"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How do Ghanaians negotiate their identity through food in both rural and urban settings?</w:t>
      </w:r>
    </w:p>
    <w:p w14:paraId="0ABBD5B2" w14:textId="384D0103"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What are the perceptions and attitudes of younger generations toward traditional Ghanaian cuisine compared to foreign or modern food options?</w:t>
      </w:r>
    </w:p>
    <w:p w14:paraId="7F6A6999" w14:textId="77777777" w:rsidR="00646959" w:rsidRPr="0094475B" w:rsidRDefault="00646959" w:rsidP="00165B62">
      <w:pPr>
        <w:pStyle w:val="z-BottomofForm"/>
        <w:jc w:val="both"/>
        <w:divId w:val="279461801"/>
        <w:rPr>
          <w:rFonts w:ascii="Times New Roman" w:hAnsi="Times New Roman" w:cs="Times New Roman"/>
          <w:b/>
          <w:bCs/>
          <w:color w:val="000000" w:themeColor="text1"/>
          <w:sz w:val="24"/>
          <w:szCs w:val="24"/>
        </w:rPr>
      </w:pPr>
      <w:r w:rsidRPr="0094475B">
        <w:rPr>
          <w:rFonts w:ascii="Times New Roman" w:hAnsi="Times New Roman" w:cs="Times New Roman"/>
          <w:b/>
          <w:bCs/>
          <w:color w:val="000000" w:themeColor="text1"/>
          <w:sz w:val="24"/>
          <w:szCs w:val="24"/>
        </w:rPr>
        <w:t>Bottom of Form</w:t>
      </w:r>
    </w:p>
    <w:p w14:paraId="23D5482F" w14:textId="77777777" w:rsidR="000B4B30" w:rsidRPr="0094475B" w:rsidRDefault="000B4B30" w:rsidP="00165B62">
      <w:pPr>
        <w:pStyle w:val="Heading3"/>
        <w:jc w:val="both"/>
        <w:divId w:val="683017756"/>
        <w:rPr>
          <w:rFonts w:ascii="Times New Roman" w:eastAsia="Times New Roman" w:hAnsi="Times New Roman" w:cs="Times New Roman"/>
          <w:b/>
          <w:bCs/>
          <w:color w:val="000000" w:themeColor="text1"/>
          <w:kern w:val="0"/>
          <w:sz w:val="24"/>
          <w:szCs w:val="24"/>
          <w14:ligatures w14:val="none"/>
        </w:rPr>
      </w:pPr>
      <w:r w:rsidRPr="0094475B">
        <w:rPr>
          <w:rStyle w:val="Strong"/>
          <w:rFonts w:ascii="Times New Roman" w:eastAsia="Times New Roman" w:hAnsi="Times New Roman" w:cs="Times New Roman"/>
          <w:color w:val="000000" w:themeColor="text1"/>
          <w:sz w:val="24"/>
          <w:szCs w:val="24"/>
        </w:rPr>
        <w:t>Research Methodology</w:t>
      </w:r>
    </w:p>
    <w:p w14:paraId="3C98069A" w14:textId="77777777" w:rsidR="00104F00" w:rsidRPr="006E1AB0" w:rsidRDefault="000B4B30" w:rsidP="00165B62">
      <w:pPr>
        <w:pStyle w:val="NormalWeb"/>
        <w:jc w:val="both"/>
        <w:divId w:val="683017756"/>
        <w:rPr>
          <w:color w:val="000000" w:themeColor="text1"/>
        </w:rPr>
      </w:pPr>
      <w:r w:rsidRPr="006E1AB0">
        <w:rPr>
          <w:color w:val="000000" w:themeColor="text1"/>
        </w:rPr>
        <w:t>This section outlines the methodological approach used to investigate the relationship between food identity and preferences within the context of Ghanaian cuisine. The study adopts a qualitative sociological framework, allowing for an in-depth exploration of the cultural meanings, social influences, and personal experiences that shape food-related practices in Ghana.</w:t>
      </w:r>
    </w:p>
    <w:p w14:paraId="061DA95C" w14:textId="13EE6B53" w:rsidR="000B4B30" w:rsidRPr="006E1AB0" w:rsidRDefault="000B4B30" w:rsidP="00165B62">
      <w:pPr>
        <w:pStyle w:val="NormalWeb"/>
        <w:jc w:val="both"/>
        <w:divId w:val="683017756"/>
        <w:rPr>
          <w:color w:val="000000" w:themeColor="text1"/>
        </w:rPr>
      </w:pPr>
      <w:r w:rsidRPr="006E1AB0">
        <w:rPr>
          <w:rStyle w:val="Strong"/>
          <w:rFonts w:eastAsia="Times New Roman"/>
          <w:color w:val="000000" w:themeColor="text1"/>
        </w:rPr>
        <w:lastRenderedPageBreak/>
        <w:t>Research Design</w:t>
      </w:r>
    </w:p>
    <w:p w14:paraId="2D02BDB1" w14:textId="38F205F1" w:rsidR="000B4B30" w:rsidRPr="006E1AB0" w:rsidRDefault="000B4B30" w:rsidP="00165B62">
      <w:pPr>
        <w:pStyle w:val="NormalWeb"/>
        <w:jc w:val="both"/>
        <w:divId w:val="683017756"/>
        <w:rPr>
          <w:color w:val="000000" w:themeColor="text1"/>
        </w:rPr>
      </w:pPr>
      <w:r w:rsidRPr="006E1AB0">
        <w:rPr>
          <w:color w:val="000000" w:themeColor="text1"/>
        </w:rPr>
        <w:t xml:space="preserve">The study employs a </w:t>
      </w:r>
      <w:r w:rsidRPr="006E1AB0">
        <w:rPr>
          <w:rStyle w:val="Strong"/>
          <w:b w:val="0"/>
          <w:bCs w:val="0"/>
          <w:color w:val="000000" w:themeColor="text1"/>
        </w:rPr>
        <w:t>qualitative, exploratory research design</w:t>
      </w:r>
      <w:r w:rsidRPr="006E1AB0">
        <w:rPr>
          <w:b/>
          <w:bCs/>
          <w:color w:val="000000" w:themeColor="text1"/>
        </w:rPr>
        <w:t xml:space="preserve">, </w:t>
      </w:r>
      <w:r w:rsidRPr="006E1AB0">
        <w:rPr>
          <w:color w:val="000000" w:themeColor="text1"/>
        </w:rPr>
        <w:t>which is most suitable for understanding complex social phenomena such as food identity. This design allows for flexibility in data collection and analysis, enabling the researcher to capture the lived experiences, symbolic meanings, and contextual influences associated with Ghanaian food practices.</w:t>
      </w:r>
    </w:p>
    <w:p w14:paraId="5D34053E" w14:textId="20DF266D" w:rsidR="000B4B30" w:rsidRPr="0094475B"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4475B">
        <w:rPr>
          <w:rStyle w:val="Strong"/>
          <w:rFonts w:ascii="Times New Roman" w:eastAsia="Times New Roman" w:hAnsi="Times New Roman" w:cs="Times New Roman"/>
          <w:color w:val="000000" w:themeColor="text1"/>
          <w:sz w:val="24"/>
          <w:szCs w:val="24"/>
        </w:rPr>
        <w:t>Study Area</w:t>
      </w:r>
    </w:p>
    <w:p w14:paraId="2FBA027A" w14:textId="53C5E5BE" w:rsidR="000B4B30" w:rsidRPr="006E1AB0" w:rsidRDefault="000B4B30" w:rsidP="00165B62">
      <w:pPr>
        <w:pStyle w:val="NormalWeb"/>
        <w:jc w:val="both"/>
        <w:divId w:val="683017756"/>
        <w:rPr>
          <w:color w:val="000000" w:themeColor="text1"/>
        </w:rPr>
      </w:pPr>
      <w:r w:rsidRPr="006E1AB0">
        <w:rPr>
          <w:color w:val="000000" w:themeColor="text1"/>
        </w:rPr>
        <w:t>The research was conducted in selected urban and rural communities across three major regions of Ghana</w:t>
      </w:r>
      <w:r w:rsidR="006379DF" w:rsidRPr="006E1AB0">
        <w:rPr>
          <w:color w:val="000000" w:themeColor="text1"/>
        </w:rPr>
        <w:t>.</w:t>
      </w:r>
    </w:p>
    <w:p w14:paraId="0DFDCBD4" w14:textId="77777777" w:rsidR="000B4B30" w:rsidRPr="006E1AB0" w:rsidRDefault="000B4B30" w:rsidP="00165B62">
      <w:pPr>
        <w:pStyle w:val="NormalWeb"/>
        <w:numPr>
          <w:ilvl w:val="0"/>
          <w:numId w:val="3"/>
        </w:numPr>
        <w:jc w:val="both"/>
        <w:divId w:val="683017756"/>
        <w:rPr>
          <w:color w:val="000000" w:themeColor="text1"/>
        </w:rPr>
      </w:pPr>
      <w:r w:rsidRPr="006E1AB0">
        <w:rPr>
          <w:rStyle w:val="Strong"/>
          <w:color w:val="000000" w:themeColor="text1"/>
        </w:rPr>
        <w:t>Greater Accra Region</w:t>
      </w:r>
      <w:r w:rsidRPr="006E1AB0">
        <w:rPr>
          <w:color w:val="000000" w:themeColor="text1"/>
        </w:rPr>
        <w:t xml:space="preserve"> (representing urban, cosmopolitan food culture)</w:t>
      </w:r>
    </w:p>
    <w:p w14:paraId="5C813EC2" w14:textId="77777777" w:rsidR="000B4B30" w:rsidRPr="006E1AB0" w:rsidRDefault="000B4B30" w:rsidP="00165B62">
      <w:pPr>
        <w:pStyle w:val="NormalWeb"/>
        <w:numPr>
          <w:ilvl w:val="0"/>
          <w:numId w:val="3"/>
        </w:numPr>
        <w:jc w:val="both"/>
        <w:divId w:val="683017756"/>
        <w:rPr>
          <w:color w:val="000000" w:themeColor="text1"/>
        </w:rPr>
      </w:pPr>
      <w:r w:rsidRPr="006E1AB0">
        <w:rPr>
          <w:rStyle w:val="Strong"/>
          <w:color w:val="000000" w:themeColor="text1"/>
        </w:rPr>
        <w:t>Ashanti Region</w:t>
      </w:r>
      <w:r w:rsidRPr="006E1AB0">
        <w:rPr>
          <w:color w:val="000000" w:themeColor="text1"/>
        </w:rPr>
        <w:t xml:space="preserve"> (known for strong cultural ties to traditional Akan cuisine)</w:t>
      </w:r>
    </w:p>
    <w:p w14:paraId="655181E6" w14:textId="77777777" w:rsidR="000B4B30" w:rsidRPr="006E1AB0" w:rsidRDefault="000B4B30" w:rsidP="00165B62">
      <w:pPr>
        <w:pStyle w:val="NormalWeb"/>
        <w:numPr>
          <w:ilvl w:val="0"/>
          <w:numId w:val="3"/>
        </w:numPr>
        <w:jc w:val="both"/>
        <w:divId w:val="683017756"/>
        <w:rPr>
          <w:color w:val="000000" w:themeColor="text1"/>
        </w:rPr>
      </w:pPr>
      <w:r w:rsidRPr="006E1AB0">
        <w:rPr>
          <w:rStyle w:val="Strong"/>
          <w:color w:val="000000" w:themeColor="text1"/>
        </w:rPr>
        <w:t>Volta Region</w:t>
      </w:r>
      <w:r w:rsidRPr="006E1AB0">
        <w:rPr>
          <w:color w:val="000000" w:themeColor="text1"/>
        </w:rPr>
        <w:t xml:space="preserve"> (representing diverse ethnic food practices, especially among the Ewe)</w:t>
      </w:r>
    </w:p>
    <w:p w14:paraId="7CD224BA" w14:textId="1CFC1C35" w:rsidR="000B4B30" w:rsidRPr="006E1AB0" w:rsidRDefault="000B4B30" w:rsidP="00165B62">
      <w:pPr>
        <w:pStyle w:val="NormalWeb"/>
        <w:jc w:val="both"/>
        <w:divId w:val="683017756"/>
        <w:rPr>
          <w:color w:val="000000" w:themeColor="text1"/>
        </w:rPr>
      </w:pPr>
      <w:r w:rsidRPr="006E1AB0">
        <w:rPr>
          <w:color w:val="000000" w:themeColor="text1"/>
        </w:rPr>
        <w:t>These regions were selected to capture a range of ethnic, cultural, and socio-economic perspectives.</w:t>
      </w:r>
    </w:p>
    <w:p w14:paraId="24D7E95D" w14:textId="22D548E1" w:rsidR="000B4B30" w:rsidRPr="0094475B"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4475B">
        <w:rPr>
          <w:rStyle w:val="Strong"/>
          <w:rFonts w:ascii="Times New Roman" w:eastAsia="Times New Roman" w:hAnsi="Times New Roman" w:cs="Times New Roman"/>
          <w:color w:val="000000" w:themeColor="text1"/>
          <w:sz w:val="24"/>
          <w:szCs w:val="24"/>
        </w:rPr>
        <w:t>Sampling Technique</w:t>
      </w:r>
    </w:p>
    <w:p w14:paraId="0A204DA9" w14:textId="77777777" w:rsidR="000B4B30" w:rsidRPr="006E1AB0" w:rsidRDefault="000B4B30" w:rsidP="00165B62">
      <w:pPr>
        <w:pStyle w:val="NormalWeb"/>
        <w:jc w:val="both"/>
        <w:divId w:val="683017756"/>
        <w:rPr>
          <w:color w:val="000000" w:themeColor="text1"/>
        </w:rPr>
      </w:pPr>
      <w:r w:rsidRPr="006E1AB0">
        <w:rPr>
          <w:color w:val="000000" w:themeColor="text1"/>
        </w:rPr>
        <w:t xml:space="preserve">The study used </w:t>
      </w:r>
      <w:r w:rsidRPr="006E1AB0">
        <w:rPr>
          <w:rStyle w:val="Strong"/>
          <w:b w:val="0"/>
          <w:bCs w:val="0"/>
          <w:color w:val="000000" w:themeColor="text1"/>
        </w:rPr>
        <w:t>purposive and snowball sampling techniques</w:t>
      </w:r>
      <w:r w:rsidRPr="006E1AB0">
        <w:rPr>
          <w:b/>
          <w:bCs/>
          <w:color w:val="000000" w:themeColor="text1"/>
        </w:rPr>
        <w:t xml:space="preserve"> </w:t>
      </w:r>
      <w:r w:rsidRPr="006E1AB0">
        <w:rPr>
          <w:color w:val="000000" w:themeColor="text1"/>
        </w:rPr>
        <w:t>to select participants.</w:t>
      </w:r>
    </w:p>
    <w:p w14:paraId="144FFAB4" w14:textId="77777777" w:rsidR="000B4B30" w:rsidRPr="006E1AB0" w:rsidRDefault="000B4B30" w:rsidP="00165B62">
      <w:pPr>
        <w:pStyle w:val="NormalWeb"/>
        <w:numPr>
          <w:ilvl w:val="0"/>
          <w:numId w:val="4"/>
        </w:numPr>
        <w:jc w:val="both"/>
        <w:divId w:val="683017756"/>
        <w:rPr>
          <w:color w:val="000000" w:themeColor="text1"/>
        </w:rPr>
      </w:pPr>
      <w:r w:rsidRPr="006E1AB0">
        <w:rPr>
          <w:rStyle w:val="Strong"/>
          <w:b w:val="0"/>
          <w:bCs w:val="0"/>
          <w:color w:val="000000" w:themeColor="text1"/>
        </w:rPr>
        <w:t>Purposive sampling</w:t>
      </w:r>
      <w:r w:rsidRPr="006E1AB0">
        <w:rPr>
          <w:b/>
          <w:bCs/>
          <w:color w:val="000000" w:themeColor="text1"/>
        </w:rPr>
        <w:t xml:space="preserve"> </w:t>
      </w:r>
      <w:r w:rsidRPr="006E1AB0">
        <w:rPr>
          <w:color w:val="000000" w:themeColor="text1"/>
        </w:rPr>
        <w:t>was used to target individuals with relevant experiences, such as home cooks, food vendors, cultural leaders, and youth.</w:t>
      </w:r>
    </w:p>
    <w:p w14:paraId="2827B20F" w14:textId="77777777" w:rsidR="004F1C76" w:rsidRPr="006E1AB0" w:rsidRDefault="000B4B30" w:rsidP="00165B62">
      <w:pPr>
        <w:pStyle w:val="NormalWeb"/>
        <w:numPr>
          <w:ilvl w:val="0"/>
          <w:numId w:val="4"/>
        </w:numPr>
        <w:jc w:val="both"/>
        <w:divId w:val="683017756"/>
        <w:rPr>
          <w:color w:val="000000" w:themeColor="text1"/>
        </w:rPr>
      </w:pPr>
      <w:r w:rsidRPr="006E1AB0">
        <w:rPr>
          <w:rStyle w:val="Strong"/>
          <w:b w:val="0"/>
          <w:bCs w:val="0"/>
          <w:color w:val="000000" w:themeColor="text1"/>
        </w:rPr>
        <w:t>Snowball sampling</w:t>
      </w:r>
      <w:r w:rsidRPr="006E1AB0">
        <w:rPr>
          <w:color w:val="000000" w:themeColor="text1"/>
        </w:rPr>
        <w:t xml:space="preserve"> allowed participants to recommend others with valuable insights into Ghanaian food practices.</w:t>
      </w:r>
    </w:p>
    <w:p w14:paraId="30DED4F7" w14:textId="42F76698" w:rsidR="000B4B30" w:rsidRPr="006E1AB0" w:rsidRDefault="000B4B30" w:rsidP="00165B62">
      <w:pPr>
        <w:pStyle w:val="NormalWeb"/>
        <w:ind w:left="360"/>
        <w:jc w:val="both"/>
        <w:divId w:val="683017756"/>
        <w:rPr>
          <w:color w:val="000000" w:themeColor="text1"/>
        </w:rPr>
      </w:pPr>
      <w:r w:rsidRPr="006E1AB0">
        <w:rPr>
          <w:color w:val="000000" w:themeColor="text1"/>
        </w:rPr>
        <w:t xml:space="preserve">A total of </w:t>
      </w:r>
      <w:r w:rsidRPr="009A4C50">
        <w:rPr>
          <w:rStyle w:val="Strong"/>
          <w:b w:val="0"/>
          <w:bCs w:val="0"/>
          <w:color w:val="000000" w:themeColor="text1"/>
        </w:rPr>
        <w:t>40 participants</w:t>
      </w:r>
      <w:r w:rsidRPr="006E1AB0">
        <w:rPr>
          <w:color w:val="000000" w:themeColor="text1"/>
        </w:rPr>
        <w:t xml:space="preserve"> were selected, including men and women across different age groups (18–65 years), occupations, and ethnic backgrounds.</w:t>
      </w:r>
    </w:p>
    <w:p w14:paraId="6F9CE04B" w14:textId="19109A52" w:rsidR="000B4B30" w:rsidRPr="0094475B"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4475B">
        <w:rPr>
          <w:rStyle w:val="Strong"/>
          <w:rFonts w:ascii="Times New Roman" w:eastAsia="Times New Roman" w:hAnsi="Times New Roman" w:cs="Times New Roman"/>
          <w:color w:val="000000" w:themeColor="text1"/>
          <w:sz w:val="24"/>
          <w:szCs w:val="24"/>
        </w:rPr>
        <w:t>Data Collection Methods</w:t>
      </w:r>
    </w:p>
    <w:p w14:paraId="705591E8" w14:textId="77777777" w:rsidR="000B4B30" w:rsidRPr="006E1AB0" w:rsidRDefault="000B4B30" w:rsidP="00165B62">
      <w:pPr>
        <w:pStyle w:val="NormalWeb"/>
        <w:jc w:val="both"/>
        <w:divId w:val="683017756"/>
        <w:rPr>
          <w:color w:val="000000" w:themeColor="text1"/>
        </w:rPr>
      </w:pPr>
      <w:r w:rsidRPr="006E1AB0">
        <w:rPr>
          <w:color w:val="000000" w:themeColor="text1"/>
        </w:rPr>
        <w:t>To obtain rich, detailed data, the following methods were employed:</w:t>
      </w:r>
    </w:p>
    <w:p w14:paraId="1DCB6A71" w14:textId="2BD1D7E6" w:rsidR="000B4B30" w:rsidRPr="00BA2242" w:rsidRDefault="000B4B30" w:rsidP="00165B62">
      <w:pPr>
        <w:pStyle w:val="Heading4"/>
        <w:jc w:val="both"/>
        <w:divId w:val="683017756"/>
        <w:rPr>
          <w:rFonts w:ascii="Times New Roman" w:eastAsia="Times New Roman" w:hAnsi="Times New Roman" w:cs="Times New Roman"/>
          <w:i w:val="0"/>
          <w:iCs w:val="0"/>
          <w:color w:val="000000" w:themeColor="text1"/>
        </w:rPr>
      </w:pPr>
      <w:r w:rsidRPr="00BA2242">
        <w:rPr>
          <w:rStyle w:val="Strong"/>
          <w:rFonts w:ascii="Times New Roman" w:eastAsia="Times New Roman" w:hAnsi="Times New Roman" w:cs="Times New Roman"/>
          <w:i w:val="0"/>
          <w:iCs w:val="0"/>
          <w:color w:val="000000" w:themeColor="text1"/>
        </w:rPr>
        <w:t>In-depth Interviews</w:t>
      </w:r>
    </w:p>
    <w:p w14:paraId="09C199AA" w14:textId="77777777" w:rsidR="00F35E63" w:rsidRPr="006E1AB0" w:rsidRDefault="000B4B30" w:rsidP="00165B62">
      <w:pPr>
        <w:pStyle w:val="NormalWeb"/>
        <w:jc w:val="both"/>
        <w:divId w:val="683017756"/>
        <w:rPr>
          <w:color w:val="000000" w:themeColor="text1"/>
        </w:rPr>
      </w:pPr>
      <w:r w:rsidRPr="006E1AB0">
        <w:rPr>
          <w:color w:val="000000" w:themeColor="text1"/>
        </w:rPr>
        <w:t>Semi-structured interviews were conducted with participants to explore their food preferences, cooking habits, perceptions of traditional and modern foods, and how food is linked to their identity. Interviews lasted between 45 minutes and 1 hour.</w:t>
      </w:r>
    </w:p>
    <w:p w14:paraId="07053163" w14:textId="55B7DDB7" w:rsidR="000B4B30" w:rsidRPr="006E1AB0" w:rsidRDefault="000B4B30" w:rsidP="00165B62">
      <w:pPr>
        <w:pStyle w:val="NormalWeb"/>
        <w:jc w:val="both"/>
        <w:divId w:val="683017756"/>
        <w:rPr>
          <w:color w:val="000000" w:themeColor="text1"/>
        </w:rPr>
      </w:pPr>
      <w:r w:rsidRPr="006E1AB0">
        <w:rPr>
          <w:rStyle w:val="Strong"/>
          <w:rFonts w:eastAsia="Times New Roman"/>
          <w:color w:val="000000" w:themeColor="text1"/>
        </w:rPr>
        <w:t>Focus Group Discussions (FGDs)</w:t>
      </w:r>
    </w:p>
    <w:p w14:paraId="6D4449DA" w14:textId="77777777" w:rsidR="000B4B30" w:rsidRPr="006E1AB0" w:rsidRDefault="000B4B30" w:rsidP="00165B62">
      <w:pPr>
        <w:pStyle w:val="NormalWeb"/>
        <w:jc w:val="both"/>
        <w:divId w:val="683017756"/>
        <w:rPr>
          <w:color w:val="000000" w:themeColor="text1"/>
        </w:rPr>
      </w:pPr>
      <w:r w:rsidRPr="006E1AB0">
        <w:rPr>
          <w:color w:val="000000" w:themeColor="text1"/>
        </w:rPr>
        <w:t>Three focus group discussions were held (one in each region) with 6–8 participants per group. These discussions explored collective attitudes, generational differences, and shared cultural meanings of food.</w:t>
      </w:r>
    </w:p>
    <w:p w14:paraId="6FD21472" w14:textId="7EA6542E" w:rsidR="000B4B30" w:rsidRPr="00BA2242" w:rsidRDefault="000B4B30" w:rsidP="00165B62">
      <w:pPr>
        <w:pStyle w:val="Heading4"/>
        <w:jc w:val="both"/>
        <w:divId w:val="683017756"/>
        <w:rPr>
          <w:rFonts w:ascii="Times New Roman" w:eastAsia="Times New Roman" w:hAnsi="Times New Roman" w:cs="Times New Roman"/>
          <w:i w:val="0"/>
          <w:iCs w:val="0"/>
          <w:color w:val="000000" w:themeColor="text1"/>
        </w:rPr>
      </w:pPr>
      <w:r w:rsidRPr="00BA2242">
        <w:rPr>
          <w:rStyle w:val="Strong"/>
          <w:rFonts w:ascii="Times New Roman" w:eastAsia="Times New Roman" w:hAnsi="Times New Roman" w:cs="Times New Roman"/>
          <w:i w:val="0"/>
          <w:iCs w:val="0"/>
          <w:color w:val="000000" w:themeColor="text1"/>
        </w:rPr>
        <w:lastRenderedPageBreak/>
        <w:t>Participant Observation</w:t>
      </w:r>
    </w:p>
    <w:p w14:paraId="69675B1D" w14:textId="77777777" w:rsidR="000B4B30" w:rsidRPr="006E1AB0" w:rsidRDefault="000B4B30" w:rsidP="00165B62">
      <w:pPr>
        <w:pStyle w:val="NormalWeb"/>
        <w:jc w:val="both"/>
        <w:divId w:val="683017756"/>
        <w:rPr>
          <w:color w:val="000000" w:themeColor="text1"/>
        </w:rPr>
      </w:pPr>
      <w:r w:rsidRPr="006E1AB0">
        <w:rPr>
          <w:color w:val="000000" w:themeColor="text1"/>
        </w:rPr>
        <w:t xml:space="preserve">The researcher observed food preparation and consumption in both household and communal settings, including markets, family meals, and festivals (e.g., </w:t>
      </w:r>
      <w:r w:rsidRPr="006E1AB0">
        <w:rPr>
          <w:rStyle w:val="Emphasis"/>
          <w:color w:val="000000" w:themeColor="text1"/>
        </w:rPr>
        <w:t>Homowo</w:t>
      </w:r>
      <w:r w:rsidRPr="006E1AB0">
        <w:rPr>
          <w:color w:val="000000" w:themeColor="text1"/>
        </w:rPr>
        <w:t xml:space="preserve">, </w:t>
      </w:r>
      <w:r w:rsidRPr="006E1AB0">
        <w:rPr>
          <w:rStyle w:val="Emphasis"/>
          <w:color w:val="000000" w:themeColor="text1"/>
        </w:rPr>
        <w:t>Aboakyer</w:t>
      </w:r>
      <w:r w:rsidRPr="006E1AB0">
        <w:rPr>
          <w:color w:val="000000" w:themeColor="text1"/>
        </w:rPr>
        <w:t>). This allowed for an immersive understanding of the social and symbolic aspects of food practices.</w:t>
      </w:r>
    </w:p>
    <w:p w14:paraId="3D1F518F" w14:textId="37663F2E" w:rsidR="000B4B30" w:rsidRPr="00BA2242" w:rsidRDefault="000B4B30" w:rsidP="00165B62">
      <w:pPr>
        <w:pStyle w:val="Heading4"/>
        <w:jc w:val="both"/>
        <w:divId w:val="683017756"/>
        <w:rPr>
          <w:rFonts w:ascii="Times New Roman" w:eastAsia="Times New Roman" w:hAnsi="Times New Roman" w:cs="Times New Roman"/>
          <w:i w:val="0"/>
          <w:iCs w:val="0"/>
          <w:color w:val="000000" w:themeColor="text1"/>
        </w:rPr>
      </w:pPr>
      <w:r w:rsidRPr="00BA2242">
        <w:rPr>
          <w:rStyle w:val="Strong"/>
          <w:rFonts w:ascii="Times New Roman" w:eastAsia="Times New Roman" w:hAnsi="Times New Roman" w:cs="Times New Roman"/>
          <w:i w:val="0"/>
          <w:iCs w:val="0"/>
          <w:color w:val="000000" w:themeColor="text1"/>
        </w:rPr>
        <w:t>Document and Media Analysis</w:t>
      </w:r>
    </w:p>
    <w:p w14:paraId="18AC19A3" w14:textId="71C288B8" w:rsidR="000B4B30" w:rsidRPr="006E1AB0" w:rsidRDefault="000B4B30" w:rsidP="00165B62">
      <w:pPr>
        <w:pStyle w:val="NormalWeb"/>
        <w:jc w:val="both"/>
        <w:divId w:val="683017756"/>
        <w:rPr>
          <w:color w:val="000000" w:themeColor="text1"/>
        </w:rPr>
      </w:pPr>
      <w:r w:rsidRPr="006E1AB0">
        <w:rPr>
          <w:color w:val="000000" w:themeColor="text1"/>
        </w:rPr>
        <w:t>Relevant documents (e.g., cookbooks, media reports, food advertisements, and social media content) were analyzed to understand public narratives and representations of Ghanaian cuisine.</w:t>
      </w:r>
    </w:p>
    <w:p w14:paraId="1D602E5A" w14:textId="7A665177" w:rsidR="000B4B30" w:rsidRPr="00BA2242"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BA2242">
        <w:rPr>
          <w:rStyle w:val="Strong"/>
          <w:rFonts w:ascii="Times New Roman" w:eastAsia="Times New Roman" w:hAnsi="Times New Roman" w:cs="Times New Roman"/>
          <w:color w:val="000000" w:themeColor="text1"/>
          <w:sz w:val="24"/>
          <w:szCs w:val="24"/>
        </w:rPr>
        <w:t>Data Analysis</w:t>
      </w:r>
    </w:p>
    <w:p w14:paraId="0DDEE5A6" w14:textId="77777777" w:rsidR="000B4B30" w:rsidRPr="006E1AB0" w:rsidRDefault="000B4B30" w:rsidP="00165B62">
      <w:pPr>
        <w:pStyle w:val="NormalWeb"/>
        <w:jc w:val="both"/>
        <w:divId w:val="683017756"/>
        <w:rPr>
          <w:color w:val="000000" w:themeColor="text1"/>
        </w:rPr>
      </w:pPr>
      <w:r w:rsidRPr="006E1AB0">
        <w:rPr>
          <w:color w:val="000000" w:themeColor="text1"/>
        </w:rPr>
        <w:t xml:space="preserve">All interviews and FGDs were audio-recorded (with consent), transcribed, and analyzed using </w:t>
      </w:r>
      <w:r w:rsidRPr="009A4C50">
        <w:rPr>
          <w:rStyle w:val="Strong"/>
          <w:b w:val="0"/>
          <w:bCs w:val="0"/>
          <w:color w:val="000000" w:themeColor="text1"/>
        </w:rPr>
        <w:t>thematic analysis</w:t>
      </w:r>
      <w:r w:rsidRPr="009A4C50">
        <w:rPr>
          <w:b/>
          <w:bCs/>
          <w:color w:val="000000" w:themeColor="text1"/>
        </w:rPr>
        <w:t xml:space="preserve">. </w:t>
      </w:r>
      <w:r w:rsidRPr="006E1AB0">
        <w:rPr>
          <w:color w:val="000000" w:themeColor="text1"/>
        </w:rPr>
        <w:t>Key themes were identified based on recurring patterns in the data, such as identity expression, gender roles, food and modernity, and intergenerational change.</w:t>
      </w:r>
    </w:p>
    <w:p w14:paraId="5CACDC2F" w14:textId="53390E62" w:rsidR="000B4B30" w:rsidRPr="006E1AB0" w:rsidRDefault="000B4B30" w:rsidP="00165B62">
      <w:pPr>
        <w:pStyle w:val="NormalWeb"/>
        <w:jc w:val="both"/>
        <w:divId w:val="683017756"/>
        <w:rPr>
          <w:color w:val="000000" w:themeColor="text1"/>
        </w:rPr>
      </w:pPr>
      <w:r w:rsidRPr="006E1AB0">
        <w:rPr>
          <w:color w:val="000000" w:themeColor="text1"/>
        </w:rPr>
        <w:t>NVivo software (or manual coding, depending on the researcher's resources) was used to organize and code the data for systematic analysis.</w:t>
      </w:r>
    </w:p>
    <w:p w14:paraId="6E87E90A" w14:textId="2C546427" w:rsidR="000B4B30" w:rsidRPr="009A4C50"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A4C50">
        <w:rPr>
          <w:rStyle w:val="Strong"/>
          <w:rFonts w:ascii="Times New Roman" w:eastAsia="Times New Roman" w:hAnsi="Times New Roman" w:cs="Times New Roman"/>
          <w:color w:val="000000" w:themeColor="text1"/>
          <w:sz w:val="24"/>
          <w:szCs w:val="24"/>
        </w:rPr>
        <w:t>Ethical Considerations</w:t>
      </w:r>
    </w:p>
    <w:p w14:paraId="08DB8766" w14:textId="5A310BFE" w:rsidR="000B4B30" w:rsidRPr="006E1AB0" w:rsidRDefault="000B4B30" w:rsidP="00165B62">
      <w:pPr>
        <w:pStyle w:val="NormalWeb"/>
        <w:jc w:val="both"/>
        <w:divId w:val="683017756"/>
        <w:rPr>
          <w:color w:val="000000" w:themeColor="text1"/>
        </w:rPr>
      </w:pPr>
      <w:r w:rsidRPr="006E1AB0">
        <w:rPr>
          <w:color w:val="000000" w:themeColor="text1"/>
        </w:rPr>
        <w:t xml:space="preserve">Ethical approval was obtained from the relevant institutional review board. Participants were fully informed of the study’s purpose and gave </w:t>
      </w:r>
      <w:r w:rsidRPr="006E1AB0">
        <w:rPr>
          <w:rStyle w:val="Strong"/>
          <w:b w:val="0"/>
          <w:bCs w:val="0"/>
          <w:color w:val="000000" w:themeColor="text1"/>
        </w:rPr>
        <w:t>informed consent</w:t>
      </w:r>
      <w:r w:rsidRPr="006E1AB0">
        <w:rPr>
          <w:color w:val="000000" w:themeColor="text1"/>
        </w:rPr>
        <w:t xml:space="preserve"> prior to participation. Confidentiality was maintained by anonymizing names and any identifying information.</w:t>
      </w:r>
    </w:p>
    <w:p w14:paraId="68E60189" w14:textId="4EB04A54" w:rsidR="000B4B30" w:rsidRPr="009A4C50"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A4C50">
        <w:rPr>
          <w:rStyle w:val="Strong"/>
          <w:rFonts w:ascii="Times New Roman" w:eastAsia="Times New Roman" w:hAnsi="Times New Roman" w:cs="Times New Roman"/>
          <w:color w:val="000000" w:themeColor="text1"/>
          <w:sz w:val="24"/>
          <w:szCs w:val="24"/>
        </w:rPr>
        <w:t>Limitations of the Study</w:t>
      </w:r>
    </w:p>
    <w:p w14:paraId="5676C767" w14:textId="25A2E775" w:rsidR="000B4B30" w:rsidRPr="006E1AB0" w:rsidRDefault="000B4B30" w:rsidP="00165B62">
      <w:pPr>
        <w:pStyle w:val="NormalWeb"/>
        <w:jc w:val="both"/>
        <w:divId w:val="683017756"/>
        <w:rPr>
          <w:color w:val="000000" w:themeColor="text1"/>
        </w:rPr>
      </w:pPr>
      <w:r w:rsidRPr="006E1AB0">
        <w:rPr>
          <w:color w:val="000000" w:themeColor="text1"/>
        </w:rPr>
        <w:t>While the qualitative approach provides depth, the findings may not be statistically generalizable. Additionally, language barriers and cultural sensitivities in some regions may have affected the depth of responses. However, efforts were made to use local interpreters and build rapport with participants to minimize these limitations.</w:t>
      </w:r>
    </w:p>
    <w:p w14:paraId="765350FF" w14:textId="77777777" w:rsidR="000B4B30" w:rsidRPr="009A4C50" w:rsidRDefault="000B4B30" w:rsidP="00165B62">
      <w:pPr>
        <w:pStyle w:val="z-BottomofForm"/>
        <w:jc w:val="both"/>
        <w:divId w:val="745153346"/>
        <w:rPr>
          <w:rFonts w:ascii="Times New Roman" w:hAnsi="Times New Roman" w:cs="Times New Roman"/>
          <w:b/>
          <w:bCs/>
          <w:color w:val="000000" w:themeColor="text1"/>
          <w:sz w:val="24"/>
          <w:szCs w:val="24"/>
        </w:rPr>
      </w:pPr>
      <w:r w:rsidRPr="009A4C50">
        <w:rPr>
          <w:rFonts w:ascii="Times New Roman" w:hAnsi="Times New Roman" w:cs="Times New Roman"/>
          <w:b/>
          <w:bCs/>
          <w:color w:val="000000" w:themeColor="text1"/>
          <w:sz w:val="24"/>
          <w:szCs w:val="24"/>
        </w:rPr>
        <w:t>Bottom of Form</w:t>
      </w:r>
    </w:p>
    <w:p w14:paraId="1A548084" w14:textId="77777777" w:rsidR="00761465" w:rsidRPr="006E1AB0" w:rsidRDefault="00761465" w:rsidP="00165B62">
      <w:pPr>
        <w:pStyle w:val="Heading3"/>
        <w:jc w:val="both"/>
        <w:divId w:val="1928268667"/>
        <w:rPr>
          <w:rFonts w:ascii="Times New Roman" w:eastAsia="Times New Roman" w:hAnsi="Times New Roman" w:cs="Times New Roman"/>
          <w:color w:val="000000" w:themeColor="text1"/>
          <w:kern w:val="0"/>
          <w:sz w:val="24"/>
          <w:szCs w:val="24"/>
          <w14:ligatures w14:val="none"/>
        </w:rPr>
      </w:pPr>
      <w:r w:rsidRPr="009A4C50">
        <w:rPr>
          <w:rStyle w:val="Strong"/>
          <w:rFonts w:ascii="Times New Roman" w:eastAsia="Times New Roman" w:hAnsi="Times New Roman" w:cs="Times New Roman"/>
          <w:color w:val="000000" w:themeColor="text1"/>
          <w:sz w:val="24"/>
          <w:szCs w:val="24"/>
        </w:rPr>
        <w:t>Results</w:t>
      </w:r>
    </w:p>
    <w:p w14:paraId="560D47C1" w14:textId="6AFE5878" w:rsidR="00761465" w:rsidRPr="006E1AB0" w:rsidRDefault="00761465" w:rsidP="00165B62">
      <w:pPr>
        <w:pStyle w:val="NormalWeb"/>
        <w:jc w:val="both"/>
        <w:divId w:val="1928268667"/>
        <w:rPr>
          <w:color w:val="000000" w:themeColor="text1"/>
        </w:rPr>
      </w:pPr>
      <w:r w:rsidRPr="006E1AB0">
        <w:rPr>
          <w:color w:val="000000" w:themeColor="text1"/>
        </w:rPr>
        <w:t>The study revealed several interconnected themes that highlight how food in Ghana is deeply embedded in identity, culture, and social dynamics. Participants across different regions, age groups, and social backgrounds shared insights into how their food preferences are shaped by tradition, modernization, gender roles, and globalization.</w:t>
      </w:r>
    </w:p>
    <w:p w14:paraId="568699A5" w14:textId="254E0393" w:rsidR="00761465" w:rsidRPr="0014281F"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14281F">
        <w:rPr>
          <w:rStyle w:val="Strong"/>
          <w:rFonts w:ascii="Times New Roman" w:eastAsia="Times New Roman" w:hAnsi="Times New Roman" w:cs="Times New Roman"/>
          <w:color w:val="000000" w:themeColor="text1"/>
          <w:sz w:val="24"/>
          <w:szCs w:val="24"/>
        </w:rPr>
        <w:t>Ethnic and Regional Identity Reflected in Food Preferences</w:t>
      </w:r>
    </w:p>
    <w:p w14:paraId="04C12351" w14:textId="77777777" w:rsidR="00761465" w:rsidRPr="006E1AB0" w:rsidRDefault="00761465" w:rsidP="00165B62">
      <w:pPr>
        <w:pStyle w:val="NormalWeb"/>
        <w:jc w:val="both"/>
        <w:divId w:val="1928268667"/>
        <w:rPr>
          <w:color w:val="000000" w:themeColor="text1"/>
        </w:rPr>
      </w:pPr>
      <w:r w:rsidRPr="006E1AB0">
        <w:rPr>
          <w:color w:val="000000" w:themeColor="text1"/>
        </w:rPr>
        <w:t>Participants strongly associated certain foods with their ethnic identity. For example:</w:t>
      </w:r>
    </w:p>
    <w:p w14:paraId="00747BC6" w14:textId="77777777" w:rsidR="00761465" w:rsidRPr="006E1AB0" w:rsidRDefault="00761465" w:rsidP="00165B62">
      <w:pPr>
        <w:pStyle w:val="NormalWeb"/>
        <w:numPr>
          <w:ilvl w:val="0"/>
          <w:numId w:val="5"/>
        </w:numPr>
        <w:jc w:val="both"/>
        <w:divId w:val="1928268667"/>
        <w:rPr>
          <w:color w:val="000000" w:themeColor="text1"/>
        </w:rPr>
      </w:pPr>
      <w:r w:rsidRPr="006E1AB0">
        <w:rPr>
          <w:rStyle w:val="Strong"/>
          <w:color w:val="000000" w:themeColor="text1"/>
        </w:rPr>
        <w:lastRenderedPageBreak/>
        <w:t>Akan respondents</w:t>
      </w:r>
      <w:r w:rsidRPr="006E1AB0">
        <w:rPr>
          <w:color w:val="000000" w:themeColor="text1"/>
        </w:rPr>
        <w:t xml:space="preserve"> emphasized </w:t>
      </w:r>
      <w:r w:rsidRPr="006E1AB0">
        <w:rPr>
          <w:rStyle w:val="Emphasis"/>
          <w:color w:val="000000" w:themeColor="text1"/>
        </w:rPr>
        <w:t>fufu with light soup or groundnut soup</w:t>
      </w:r>
      <w:r w:rsidRPr="006E1AB0">
        <w:rPr>
          <w:color w:val="000000" w:themeColor="text1"/>
        </w:rPr>
        <w:t xml:space="preserve"> as central to their cultural identity.</w:t>
      </w:r>
    </w:p>
    <w:p w14:paraId="0FBD07E4" w14:textId="77777777" w:rsidR="00761465" w:rsidRPr="006E1AB0" w:rsidRDefault="00761465" w:rsidP="00165B62">
      <w:pPr>
        <w:pStyle w:val="NormalWeb"/>
        <w:numPr>
          <w:ilvl w:val="0"/>
          <w:numId w:val="5"/>
        </w:numPr>
        <w:jc w:val="both"/>
        <w:divId w:val="1928268667"/>
        <w:rPr>
          <w:color w:val="000000" w:themeColor="text1"/>
        </w:rPr>
      </w:pPr>
      <w:r w:rsidRPr="006E1AB0">
        <w:rPr>
          <w:rStyle w:val="Strong"/>
          <w:color w:val="000000" w:themeColor="text1"/>
        </w:rPr>
        <w:t>Ga participants</w:t>
      </w:r>
      <w:r w:rsidRPr="006E1AB0">
        <w:rPr>
          <w:color w:val="000000" w:themeColor="text1"/>
        </w:rPr>
        <w:t xml:space="preserve"> identified with </w:t>
      </w:r>
      <w:r w:rsidRPr="006E1AB0">
        <w:rPr>
          <w:rStyle w:val="Emphasis"/>
          <w:color w:val="000000" w:themeColor="text1"/>
        </w:rPr>
        <w:t>kenkey</w:t>
      </w:r>
      <w:r w:rsidRPr="006E1AB0">
        <w:rPr>
          <w:color w:val="000000" w:themeColor="text1"/>
        </w:rPr>
        <w:t xml:space="preserve"> and </w:t>
      </w:r>
      <w:r w:rsidRPr="006E1AB0">
        <w:rPr>
          <w:rStyle w:val="Emphasis"/>
          <w:color w:val="000000" w:themeColor="text1"/>
        </w:rPr>
        <w:t>shito</w:t>
      </w:r>
      <w:r w:rsidRPr="006E1AB0">
        <w:rPr>
          <w:color w:val="000000" w:themeColor="text1"/>
        </w:rPr>
        <w:t xml:space="preserve"> as not just food, but symbols of their heritage.</w:t>
      </w:r>
    </w:p>
    <w:p w14:paraId="61E468B4" w14:textId="77777777" w:rsidR="00761465" w:rsidRPr="006E1AB0" w:rsidRDefault="00761465" w:rsidP="00165B62">
      <w:pPr>
        <w:pStyle w:val="NormalWeb"/>
        <w:numPr>
          <w:ilvl w:val="0"/>
          <w:numId w:val="5"/>
        </w:numPr>
        <w:jc w:val="both"/>
        <w:divId w:val="1928268667"/>
        <w:rPr>
          <w:color w:val="000000" w:themeColor="text1"/>
        </w:rPr>
      </w:pPr>
      <w:r w:rsidRPr="006E1AB0">
        <w:rPr>
          <w:rStyle w:val="Strong"/>
          <w:color w:val="000000" w:themeColor="text1"/>
        </w:rPr>
        <w:t>Ewe respondents</w:t>
      </w:r>
      <w:r w:rsidRPr="006E1AB0">
        <w:rPr>
          <w:color w:val="000000" w:themeColor="text1"/>
        </w:rPr>
        <w:t xml:space="preserve"> favored </w:t>
      </w:r>
      <w:r w:rsidRPr="006E1AB0">
        <w:rPr>
          <w:rStyle w:val="Emphasis"/>
          <w:color w:val="000000" w:themeColor="text1"/>
        </w:rPr>
        <w:t>akple with okra soup</w:t>
      </w:r>
      <w:r w:rsidRPr="006E1AB0">
        <w:rPr>
          <w:color w:val="000000" w:themeColor="text1"/>
        </w:rPr>
        <w:t>, linking it to family traditions and ancestral pride.</w:t>
      </w:r>
    </w:p>
    <w:p w14:paraId="1291B38C" w14:textId="77777777" w:rsidR="00761465" w:rsidRPr="006E1AB0" w:rsidRDefault="00761465" w:rsidP="00165B62">
      <w:pPr>
        <w:pStyle w:val="NormalWeb"/>
        <w:jc w:val="both"/>
        <w:divId w:val="1928268667"/>
        <w:rPr>
          <w:color w:val="000000" w:themeColor="text1"/>
        </w:rPr>
      </w:pPr>
      <w:r w:rsidRPr="006E1AB0">
        <w:rPr>
          <w:color w:val="000000" w:themeColor="text1"/>
        </w:rPr>
        <w:t>Many participants described preparing and eating these meals during important cultural festivals, family gatherings, and rituals, reinforcing their role in identity formation.</w:t>
      </w:r>
    </w:p>
    <w:p w14:paraId="2A06C6C9" w14:textId="34041510" w:rsidR="00761465" w:rsidRPr="006E1AB0" w:rsidRDefault="00761465" w:rsidP="00165B62">
      <w:pPr>
        <w:pStyle w:val="NormalWeb"/>
        <w:ind w:left="720" w:right="720"/>
        <w:jc w:val="both"/>
        <w:divId w:val="721827436"/>
        <w:rPr>
          <w:color w:val="000000" w:themeColor="text1"/>
        </w:rPr>
      </w:pPr>
      <w:r w:rsidRPr="006E1AB0">
        <w:rPr>
          <w:rStyle w:val="Emphasis"/>
          <w:color w:val="000000" w:themeColor="text1"/>
        </w:rPr>
        <w:t>“When we prepare akple at home, it feels like we’re honouring our ancestors. It connects us to who we are.”</w:t>
      </w:r>
      <w:r w:rsidRPr="006E1AB0">
        <w:rPr>
          <w:color w:val="000000" w:themeColor="text1"/>
        </w:rPr>
        <w:t xml:space="preserve"> (Female, 40, Volta Region)</w:t>
      </w:r>
    </w:p>
    <w:p w14:paraId="6104D0AE" w14:textId="294A5A67" w:rsidR="00761465" w:rsidRPr="0014281F"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14281F">
        <w:rPr>
          <w:rStyle w:val="Strong"/>
          <w:rFonts w:ascii="Times New Roman" w:eastAsia="Times New Roman" w:hAnsi="Times New Roman" w:cs="Times New Roman"/>
          <w:color w:val="000000" w:themeColor="text1"/>
          <w:sz w:val="24"/>
          <w:szCs w:val="24"/>
        </w:rPr>
        <w:t>Gender Roles and Food Practices</w:t>
      </w:r>
    </w:p>
    <w:p w14:paraId="10C67DE1" w14:textId="77777777" w:rsidR="00761465" w:rsidRPr="006E1AB0" w:rsidRDefault="00761465" w:rsidP="00165B62">
      <w:pPr>
        <w:pStyle w:val="NormalWeb"/>
        <w:jc w:val="both"/>
        <w:divId w:val="1928268667"/>
        <w:rPr>
          <w:color w:val="000000" w:themeColor="text1"/>
        </w:rPr>
      </w:pPr>
      <w:r w:rsidRPr="006E1AB0">
        <w:rPr>
          <w:color w:val="000000" w:themeColor="text1"/>
        </w:rPr>
        <w:t>The findings confirmed traditional gender roles in food preparation and serving:</w:t>
      </w:r>
    </w:p>
    <w:p w14:paraId="29D7CBF9" w14:textId="77777777" w:rsidR="00761465" w:rsidRPr="006E1AB0" w:rsidRDefault="00761465" w:rsidP="00165B62">
      <w:pPr>
        <w:pStyle w:val="NormalWeb"/>
        <w:numPr>
          <w:ilvl w:val="0"/>
          <w:numId w:val="6"/>
        </w:numPr>
        <w:jc w:val="both"/>
        <w:divId w:val="1928268667"/>
        <w:rPr>
          <w:color w:val="000000" w:themeColor="text1"/>
        </w:rPr>
      </w:pPr>
      <w:r w:rsidRPr="006E1AB0">
        <w:rPr>
          <w:color w:val="000000" w:themeColor="text1"/>
        </w:rPr>
        <w:t>Women were predominantly responsible for cooking, especially traditional meals.</w:t>
      </w:r>
    </w:p>
    <w:p w14:paraId="56B8E1E1" w14:textId="77777777" w:rsidR="00761465" w:rsidRPr="006E1AB0" w:rsidRDefault="00761465" w:rsidP="00165B62">
      <w:pPr>
        <w:pStyle w:val="NormalWeb"/>
        <w:numPr>
          <w:ilvl w:val="0"/>
          <w:numId w:val="6"/>
        </w:numPr>
        <w:jc w:val="both"/>
        <w:divId w:val="1928268667"/>
        <w:rPr>
          <w:color w:val="000000" w:themeColor="text1"/>
        </w:rPr>
      </w:pPr>
      <w:r w:rsidRPr="006E1AB0">
        <w:rPr>
          <w:color w:val="000000" w:themeColor="text1"/>
        </w:rPr>
        <w:t>Men often took on supervisory or provider roles, especially in rural areas.</w:t>
      </w:r>
    </w:p>
    <w:p w14:paraId="0DBE4716" w14:textId="77777777" w:rsidR="00761465" w:rsidRPr="006E1AB0" w:rsidRDefault="00761465" w:rsidP="00165B62">
      <w:pPr>
        <w:pStyle w:val="NormalWeb"/>
        <w:numPr>
          <w:ilvl w:val="0"/>
          <w:numId w:val="6"/>
        </w:numPr>
        <w:jc w:val="both"/>
        <w:divId w:val="1928268667"/>
        <w:rPr>
          <w:color w:val="000000" w:themeColor="text1"/>
        </w:rPr>
      </w:pPr>
      <w:r w:rsidRPr="006E1AB0">
        <w:rPr>
          <w:color w:val="000000" w:themeColor="text1"/>
        </w:rPr>
        <w:t xml:space="preserve">However, some </w:t>
      </w:r>
      <w:r w:rsidRPr="006E1AB0">
        <w:rPr>
          <w:rStyle w:val="Strong"/>
          <w:b w:val="0"/>
          <w:bCs w:val="0"/>
          <w:color w:val="000000" w:themeColor="text1"/>
        </w:rPr>
        <w:t>urban youth</w:t>
      </w:r>
      <w:r w:rsidRPr="006E1AB0">
        <w:rPr>
          <w:b/>
          <w:bCs/>
          <w:color w:val="000000" w:themeColor="text1"/>
        </w:rPr>
        <w:t xml:space="preserve"> </w:t>
      </w:r>
      <w:r w:rsidRPr="006E1AB0">
        <w:rPr>
          <w:color w:val="000000" w:themeColor="text1"/>
        </w:rPr>
        <w:t>expressed changing dynamics, with men increasingly engaging in cooking as a shared responsibility.</w:t>
      </w:r>
    </w:p>
    <w:p w14:paraId="112E2604" w14:textId="247AEB00" w:rsidR="00761465" w:rsidRPr="006E1AB0" w:rsidRDefault="00761465" w:rsidP="00165B62">
      <w:pPr>
        <w:pStyle w:val="NormalWeb"/>
        <w:ind w:left="720" w:right="720"/>
        <w:jc w:val="both"/>
        <w:divId w:val="625546347"/>
        <w:rPr>
          <w:color w:val="000000" w:themeColor="text1"/>
        </w:rPr>
      </w:pPr>
      <w:r w:rsidRPr="006E1AB0">
        <w:rPr>
          <w:rStyle w:val="Emphasis"/>
          <w:color w:val="000000" w:themeColor="text1"/>
        </w:rPr>
        <w:t>“My mother taught me that cooking is a woman’s job, but my wife and I take turns. In Accra, things are different.”</w:t>
      </w:r>
      <w:r w:rsidRPr="006E1AB0">
        <w:rPr>
          <w:color w:val="000000" w:themeColor="text1"/>
        </w:rPr>
        <w:t xml:space="preserve">  (Male, 34, Greater Accra Region)</w:t>
      </w:r>
    </w:p>
    <w:p w14:paraId="32751037" w14:textId="3C92FE97" w:rsidR="00761465" w:rsidRPr="008E4ED0"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8E4ED0">
        <w:rPr>
          <w:rStyle w:val="Strong"/>
          <w:rFonts w:ascii="Times New Roman" w:eastAsia="Times New Roman" w:hAnsi="Times New Roman" w:cs="Times New Roman"/>
          <w:color w:val="000000" w:themeColor="text1"/>
          <w:sz w:val="24"/>
          <w:szCs w:val="24"/>
        </w:rPr>
        <w:t>Generational Shifts in Food Preferences</w:t>
      </w:r>
    </w:p>
    <w:p w14:paraId="4FFBE0A0" w14:textId="77777777" w:rsidR="00761465" w:rsidRPr="006E1AB0" w:rsidRDefault="00761465" w:rsidP="00165B62">
      <w:pPr>
        <w:pStyle w:val="NormalWeb"/>
        <w:jc w:val="both"/>
        <w:divId w:val="1928268667"/>
        <w:rPr>
          <w:color w:val="000000" w:themeColor="text1"/>
        </w:rPr>
      </w:pPr>
      <w:r w:rsidRPr="006E1AB0">
        <w:rPr>
          <w:color w:val="000000" w:themeColor="text1"/>
        </w:rPr>
        <w:t>A clear generational divide was observed:</w:t>
      </w:r>
    </w:p>
    <w:p w14:paraId="0CE54161" w14:textId="77777777" w:rsidR="00761465" w:rsidRPr="006E1AB0" w:rsidRDefault="00761465" w:rsidP="00165B62">
      <w:pPr>
        <w:pStyle w:val="NormalWeb"/>
        <w:numPr>
          <w:ilvl w:val="0"/>
          <w:numId w:val="7"/>
        </w:numPr>
        <w:jc w:val="both"/>
        <w:divId w:val="1928268667"/>
        <w:rPr>
          <w:color w:val="000000" w:themeColor="text1"/>
        </w:rPr>
      </w:pPr>
      <w:r w:rsidRPr="006E1AB0">
        <w:rPr>
          <w:color w:val="000000" w:themeColor="text1"/>
        </w:rPr>
        <w:t xml:space="preserve">Older participants preferred </w:t>
      </w:r>
      <w:r w:rsidRPr="006E1AB0">
        <w:rPr>
          <w:rStyle w:val="Strong"/>
          <w:b w:val="0"/>
          <w:bCs w:val="0"/>
          <w:color w:val="000000" w:themeColor="text1"/>
        </w:rPr>
        <w:t>traditional meals</w:t>
      </w:r>
      <w:r w:rsidRPr="006E1AB0">
        <w:rPr>
          <w:color w:val="000000" w:themeColor="text1"/>
        </w:rPr>
        <w:t xml:space="preserve"> and valued slow, communal preparation methods.</w:t>
      </w:r>
    </w:p>
    <w:p w14:paraId="5209E541" w14:textId="77777777" w:rsidR="00761465" w:rsidRPr="006E1AB0" w:rsidRDefault="00761465" w:rsidP="00165B62">
      <w:pPr>
        <w:pStyle w:val="NormalWeb"/>
        <w:numPr>
          <w:ilvl w:val="0"/>
          <w:numId w:val="7"/>
        </w:numPr>
        <w:jc w:val="both"/>
        <w:divId w:val="1928268667"/>
        <w:rPr>
          <w:color w:val="000000" w:themeColor="text1"/>
        </w:rPr>
      </w:pPr>
      <w:r w:rsidRPr="006E1AB0">
        <w:rPr>
          <w:color w:val="000000" w:themeColor="text1"/>
        </w:rPr>
        <w:t xml:space="preserve">Younger participants, especially in urban settings, showed a preference for </w:t>
      </w:r>
      <w:r w:rsidRPr="006E1AB0">
        <w:rPr>
          <w:rStyle w:val="Strong"/>
          <w:b w:val="0"/>
          <w:bCs w:val="0"/>
          <w:color w:val="000000" w:themeColor="text1"/>
        </w:rPr>
        <w:t>fast food</w:t>
      </w:r>
      <w:r w:rsidRPr="006E1AB0">
        <w:rPr>
          <w:b/>
          <w:bCs/>
          <w:color w:val="000000" w:themeColor="text1"/>
        </w:rPr>
        <w:t xml:space="preserve">, </w:t>
      </w:r>
      <w:r w:rsidRPr="006E1AB0">
        <w:rPr>
          <w:color w:val="000000" w:themeColor="text1"/>
        </w:rPr>
        <w:t>instant meals, and Western-style dishes like fried rice and pizza.</w:t>
      </w:r>
    </w:p>
    <w:p w14:paraId="60ACBF3C" w14:textId="77777777" w:rsidR="00761465" w:rsidRPr="006E1AB0" w:rsidRDefault="00761465" w:rsidP="00165B62">
      <w:pPr>
        <w:pStyle w:val="NormalWeb"/>
        <w:jc w:val="both"/>
        <w:divId w:val="1928268667"/>
        <w:rPr>
          <w:color w:val="000000" w:themeColor="text1"/>
        </w:rPr>
      </w:pPr>
      <w:r w:rsidRPr="006E1AB0">
        <w:rPr>
          <w:color w:val="000000" w:themeColor="text1"/>
        </w:rPr>
        <w:t>Despite this shift, many young people still viewed traditional food as important during cultural events or when visiting extended family.</w:t>
      </w:r>
    </w:p>
    <w:p w14:paraId="2432B367" w14:textId="23F4C546" w:rsidR="00761465" w:rsidRPr="006E1AB0" w:rsidRDefault="00761465" w:rsidP="00165B62">
      <w:pPr>
        <w:pStyle w:val="NormalWeb"/>
        <w:ind w:left="720" w:right="720"/>
        <w:jc w:val="both"/>
        <w:divId w:val="1723091961"/>
        <w:rPr>
          <w:color w:val="000000" w:themeColor="text1"/>
        </w:rPr>
      </w:pPr>
      <w:r w:rsidRPr="006E1AB0">
        <w:rPr>
          <w:rStyle w:val="Emphasis"/>
          <w:color w:val="000000" w:themeColor="text1"/>
        </w:rPr>
        <w:t>“I don’t eat fufu every day, but when I go to the village, I must eat it with my grandmother.”</w:t>
      </w:r>
      <w:r w:rsidRPr="006E1AB0">
        <w:rPr>
          <w:color w:val="000000" w:themeColor="text1"/>
        </w:rPr>
        <w:t xml:space="preserve">  (Female, 21, Kumasi)</w:t>
      </w:r>
    </w:p>
    <w:p w14:paraId="48193CED" w14:textId="6E3DB933" w:rsidR="00761465" w:rsidRPr="008E4ED0"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8E4ED0">
        <w:rPr>
          <w:rStyle w:val="Strong"/>
          <w:rFonts w:ascii="Times New Roman" w:eastAsia="Times New Roman" w:hAnsi="Times New Roman" w:cs="Times New Roman"/>
          <w:color w:val="000000" w:themeColor="text1"/>
          <w:sz w:val="24"/>
          <w:szCs w:val="24"/>
        </w:rPr>
        <w:t>Impact of Urbanization and Globalization</w:t>
      </w:r>
    </w:p>
    <w:p w14:paraId="0B432705" w14:textId="77777777" w:rsidR="00761465" w:rsidRPr="006E1AB0" w:rsidRDefault="00761465" w:rsidP="00165B62">
      <w:pPr>
        <w:pStyle w:val="NormalWeb"/>
        <w:jc w:val="both"/>
        <w:divId w:val="1928268667"/>
        <w:rPr>
          <w:color w:val="000000" w:themeColor="text1"/>
        </w:rPr>
      </w:pPr>
      <w:r w:rsidRPr="006E1AB0">
        <w:rPr>
          <w:color w:val="000000" w:themeColor="text1"/>
        </w:rPr>
        <w:t>Urban participants highlighted how busy work schedules and exposure to foreign cultures have changed their eating habits:</w:t>
      </w:r>
    </w:p>
    <w:p w14:paraId="2A3C92E8" w14:textId="77777777" w:rsidR="00761465" w:rsidRPr="006E1AB0" w:rsidRDefault="00761465" w:rsidP="00165B62">
      <w:pPr>
        <w:pStyle w:val="NormalWeb"/>
        <w:numPr>
          <w:ilvl w:val="0"/>
          <w:numId w:val="8"/>
        </w:numPr>
        <w:jc w:val="both"/>
        <w:divId w:val="1928268667"/>
        <w:rPr>
          <w:color w:val="000000" w:themeColor="text1"/>
        </w:rPr>
      </w:pPr>
      <w:r w:rsidRPr="006E1AB0">
        <w:rPr>
          <w:color w:val="000000" w:themeColor="text1"/>
        </w:rPr>
        <w:lastRenderedPageBreak/>
        <w:t xml:space="preserve">Many rely on </w:t>
      </w:r>
      <w:r w:rsidRPr="006E1AB0">
        <w:rPr>
          <w:rStyle w:val="Strong"/>
          <w:b w:val="0"/>
          <w:bCs w:val="0"/>
          <w:color w:val="000000" w:themeColor="text1"/>
        </w:rPr>
        <w:t>street food vendors</w:t>
      </w:r>
      <w:r w:rsidRPr="006E1AB0">
        <w:rPr>
          <w:b/>
          <w:bCs/>
          <w:color w:val="000000" w:themeColor="text1"/>
        </w:rPr>
        <w:t xml:space="preserve"> </w:t>
      </w:r>
      <w:r w:rsidRPr="006E1AB0">
        <w:rPr>
          <w:color w:val="000000" w:themeColor="text1"/>
        </w:rPr>
        <w:t>or</w:t>
      </w:r>
      <w:r w:rsidRPr="006E1AB0">
        <w:rPr>
          <w:b/>
          <w:bCs/>
          <w:color w:val="000000" w:themeColor="text1"/>
        </w:rPr>
        <w:t xml:space="preserve"> </w:t>
      </w:r>
      <w:r w:rsidRPr="006E1AB0">
        <w:rPr>
          <w:rStyle w:val="Strong"/>
          <w:b w:val="0"/>
          <w:bCs w:val="0"/>
          <w:color w:val="000000" w:themeColor="text1"/>
        </w:rPr>
        <w:t>fast food</w:t>
      </w:r>
      <w:r w:rsidRPr="006E1AB0">
        <w:rPr>
          <w:color w:val="000000" w:themeColor="text1"/>
        </w:rPr>
        <w:t xml:space="preserve"> for convenience.</w:t>
      </w:r>
    </w:p>
    <w:p w14:paraId="70DC8893" w14:textId="77777777" w:rsidR="00761465" w:rsidRPr="006E1AB0" w:rsidRDefault="00761465" w:rsidP="00165B62">
      <w:pPr>
        <w:pStyle w:val="NormalWeb"/>
        <w:numPr>
          <w:ilvl w:val="0"/>
          <w:numId w:val="8"/>
        </w:numPr>
        <w:jc w:val="both"/>
        <w:divId w:val="1928268667"/>
        <w:rPr>
          <w:color w:val="000000" w:themeColor="text1"/>
        </w:rPr>
      </w:pPr>
      <w:r w:rsidRPr="006E1AB0">
        <w:rPr>
          <w:color w:val="000000" w:themeColor="text1"/>
        </w:rPr>
        <w:t xml:space="preserve">Some respondents noted that </w:t>
      </w:r>
      <w:r w:rsidRPr="006E1AB0">
        <w:rPr>
          <w:rStyle w:val="Strong"/>
          <w:b w:val="0"/>
          <w:bCs w:val="0"/>
          <w:color w:val="000000" w:themeColor="text1"/>
        </w:rPr>
        <w:t>imported foods and processed items</w:t>
      </w:r>
      <w:r w:rsidRPr="006E1AB0">
        <w:rPr>
          <w:b/>
          <w:bCs/>
          <w:color w:val="000000" w:themeColor="text1"/>
        </w:rPr>
        <w:t xml:space="preserve"> </w:t>
      </w:r>
      <w:r w:rsidRPr="006E1AB0">
        <w:rPr>
          <w:color w:val="000000" w:themeColor="text1"/>
        </w:rPr>
        <w:t>are increasingly replacing traditional staples.</w:t>
      </w:r>
    </w:p>
    <w:p w14:paraId="57705561" w14:textId="77777777" w:rsidR="00761465" w:rsidRPr="006E1AB0" w:rsidRDefault="00761465" w:rsidP="00165B62">
      <w:pPr>
        <w:pStyle w:val="NormalWeb"/>
        <w:jc w:val="both"/>
        <w:divId w:val="1928268667"/>
        <w:rPr>
          <w:color w:val="000000" w:themeColor="text1"/>
        </w:rPr>
      </w:pPr>
      <w:r w:rsidRPr="006E1AB0">
        <w:rPr>
          <w:color w:val="000000" w:themeColor="text1"/>
        </w:rPr>
        <w:t>However, a strong sense of nostalgia and cultural loyalty to traditional foods persists, especially during holidays and festivals.</w:t>
      </w:r>
    </w:p>
    <w:p w14:paraId="06E4B6B7" w14:textId="7C286BAA" w:rsidR="00761465" w:rsidRPr="006E1AB0" w:rsidRDefault="00761465" w:rsidP="00165B62">
      <w:pPr>
        <w:pStyle w:val="NormalWeb"/>
        <w:ind w:left="720" w:right="720"/>
        <w:jc w:val="both"/>
        <w:divId w:val="1817844328"/>
        <w:rPr>
          <w:color w:val="000000" w:themeColor="text1"/>
        </w:rPr>
      </w:pPr>
      <w:r w:rsidRPr="006E1AB0">
        <w:rPr>
          <w:rStyle w:val="Emphasis"/>
          <w:color w:val="000000" w:themeColor="text1"/>
        </w:rPr>
        <w:t>“We eat pizza sometimes, but nothing beats kenkey and fried fish on a Saturday.”</w:t>
      </w:r>
      <w:r w:rsidRPr="006E1AB0">
        <w:rPr>
          <w:color w:val="000000" w:themeColor="text1"/>
        </w:rPr>
        <w:t xml:space="preserve"> (Male, 28, Accra)</w:t>
      </w:r>
    </w:p>
    <w:p w14:paraId="0F42448E" w14:textId="50855A3E" w:rsidR="00761465" w:rsidRPr="008E4ED0"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8E4ED0">
        <w:rPr>
          <w:rStyle w:val="Strong"/>
          <w:rFonts w:ascii="Times New Roman" w:eastAsia="Times New Roman" w:hAnsi="Times New Roman" w:cs="Times New Roman"/>
          <w:color w:val="000000" w:themeColor="text1"/>
          <w:sz w:val="24"/>
          <w:szCs w:val="24"/>
        </w:rPr>
        <w:t>Food as a Symbol of Belonging and Identity</w:t>
      </w:r>
    </w:p>
    <w:p w14:paraId="7C4CA64B" w14:textId="77777777" w:rsidR="00761465" w:rsidRPr="006E1AB0" w:rsidRDefault="00761465" w:rsidP="00165B62">
      <w:pPr>
        <w:pStyle w:val="NormalWeb"/>
        <w:jc w:val="both"/>
        <w:divId w:val="1928268667"/>
        <w:rPr>
          <w:color w:val="000000" w:themeColor="text1"/>
        </w:rPr>
      </w:pPr>
      <w:r w:rsidRPr="006E1AB0">
        <w:rPr>
          <w:color w:val="000000" w:themeColor="text1"/>
        </w:rPr>
        <w:t>Across all regions, food was seen as a social connector:</w:t>
      </w:r>
    </w:p>
    <w:p w14:paraId="2394799E" w14:textId="77777777" w:rsidR="00761465" w:rsidRPr="006E1AB0" w:rsidRDefault="00761465" w:rsidP="00165B62">
      <w:pPr>
        <w:pStyle w:val="NormalWeb"/>
        <w:numPr>
          <w:ilvl w:val="0"/>
          <w:numId w:val="9"/>
        </w:numPr>
        <w:jc w:val="both"/>
        <w:divId w:val="1928268667"/>
        <w:rPr>
          <w:color w:val="000000" w:themeColor="text1"/>
        </w:rPr>
      </w:pPr>
      <w:r w:rsidRPr="006E1AB0">
        <w:rPr>
          <w:color w:val="000000" w:themeColor="text1"/>
        </w:rPr>
        <w:t>Shared meals during festivals, funerals, weddings, and naming ceremonies reinforced a sense of belonging.</w:t>
      </w:r>
    </w:p>
    <w:p w14:paraId="120A6B4F" w14:textId="3999B4C6" w:rsidR="00761465" w:rsidRPr="006E1AB0" w:rsidRDefault="00761465" w:rsidP="00165B62">
      <w:pPr>
        <w:pStyle w:val="NormalWeb"/>
        <w:ind w:left="360"/>
        <w:jc w:val="both"/>
        <w:divId w:val="1928268667"/>
        <w:rPr>
          <w:color w:val="000000" w:themeColor="text1"/>
        </w:rPr>
      </w:pPr>
      <w:r w:rsidRPr="006E1AB0">
        <w:rPr>
          <w:color w:val="000000" w:themeColor="text1"/>
        </w:rPr>
        <w:t xml:space="preserve">Food choices were also seen as a </w:t>
      </w:r>
      <w:r w:rsidRPr="000D68F6">
        <w:rPr>
          <w:rStyle w:val="Strong"/>
          <w:b w:val="0"/>
          <w:bCs w:val="0"/>
          <w:color w:val="000000" w:themeColor="text1"/>
        </w:rPr>
        <w:t>marker of respect</w:t>
      </w:r>
      <w:r w:rsidR="00526CB7" w:rsidRPr="000D68F6">
        <w:rPr>
          <w:b/>
          <w:bCs/>
          <w:color w:val="000000" w:themeColor="text1"/>
        </w:rPr>
        <w:t xml:space="preserve"> </w:t>
      </w:r>
      <w:r w:rsidRPr="006E1AB0">
        <w:rPr>
          <w:color w:val="000000" w:themeColor="text1"/>
        </w:rPr>
        <w:t>for instance, bringing traditional dishes to elders or offering culturally appropriate meals to guests.</w:t>
      </w:r>
    </w:p>
    <w:p w14:paraId="4622A67A" w14:textId="58B8E13A" w:rsidR="00761465" w:rsidRPr="006E1AB0" w:rsidRDefault="00761465" w:rsidP="00165B62">
      <w:pPr>
        <w:pStyle w:val="NormalWeb"/>
        <w:ind w:left="720" w:right="720"/>
        <w:jc w:val="both"/>
        <w:divId w:val="13189211"/>
        <w:rPr>
          <w:color w:val="000000" w:themeColor="text1"/>
        </w:rPr>
      </w:pPr>
      <w:r w:rsidRPr="006E1AB0">
        <w:rPr>
          <w:rStyle w:val="Emphasis"/>
          <w:color w:val="000000" w:themeColor="text1"/>
        </w:rPr>
        <w:t>“During Homowo, if you don’t eat kpokpoi, it’s like you’re rejecting your roots.”</w:t>
      </w:r>
      <w:r w:rsidRPr="006E1AB0">
        <w:rPr>
          <w:color w:val="000000" w:themeColor="text1"/>
        </w:rPr>
        <w:t xml:space="preserve">  (Female, 52, Ga Mashie)</w:t>
      </w:r>
    </w:p>
    <w:p w14:paraId="3A5982F8" w14:textId="79CEFD54" w:rsidR="00761465" w:rsidRPr="000D68F6"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0D68F6">
        <w:rPr>
          <w:rStyle w:val="Strong"/>
          <w:rFonts w:ascii="Times New Roman" w:eastAsia="Times New Roman" w:hAnsi="Times New Roman" w:cs="Times New Roman"/>
          <w:color w:val="000000" w:themeColor="text1"/>
          <w:sz w:val="24"/>
          <w:szCs w:val="24"/>
        </w:rPr>
        <w:t>Religious and Cultural Influences on Diet</w:t>
      </w:r>
    </w:p>
    <w:p w14:paraId="1702261C" w14:textId="77777777" w:rsidR="00761465" w:rsidRPr="006E1AB0" w:rsidRDefault="00761465" w:rsidP="00165B62">
      <w:pPr>
        <w:pStyle w:val="NormalWeb"/>
        <w:jc w:val="both"/>
        <w:divId w:val="1928268667"/>
        <w:rPr>
          <w:color w:val="000000" w:themeColor="text1"/>
        </w:rPr>
      </w:pPr>
      <w:r w:rsidRPr="006E1AB0">
        <w:rPr>
          <w:color w:val="000000" w:themeColor="text1"/>
        </w:rPr>
        <w:t>Some respondents indicated that religious practices influenced their dietary habits:</w:t>
      </w:r>
    </w:p>
    <w:p w14:paraId="487CB49F" w14:textId="77777777" w:rsidR="00761465" w:rsidRPr="006E1AB0" w:rsidRDefault="00761465" w:rsidP="00165B62">
      <w:pPr>
        <w:pStyle w:val="NormalWeb"/>
        <w:numPr>
          <w:ilvl w:val="0"/>
          <w:numId w:val="10"/>
        </w:numPr>
        <w:jc w:val="both"/>
        <w:divId w:val="1928268667"/>
        <w:rPr>
          <w:color w:val="000000" w:themeColor="text1"/>
        </w:rPr>
      </w:pPr>
      <w:r w:rsidRPr="006E1AB0">
        <w:rPr>
          <w:rStyle w:val="Strong"/>
          <w:b w:val="0"/>
          <w:bCs w:val="0"/>
          <w:color w:val="000000" w:themeColor="text1"/>
        </w:rPr>
        <w:t>Muslim participants</w:t>
      </w:r>
      <w:r w:rsidRPr="006E1AB0">
        <w:rPr>
          <w:color w:val="000000" w:themeColor="text1"/>
        </w:rPr>
        <w:t xml:space="preserve"> avoided pork and certain meats during specific times of the year.</w:t>
      </w:r>
    </w:p>
    <w:p w14:paraId="732A174B" w14:textId="77777777" w:rsidR="00761465" w:rsidRPr="006E1AB0" w:rsidRDefault="00761465" w:rsidP="00165B62">
      <w:pPr>
        <w:pStyle w:val="NormalWeb"/>
        <w:numPr>
          <w:ilvl w:val="0"/>
          <w:numId w:val="10"/>
        </w:numPr>
        <w:jc w:val="both"/>
        <w:divId w:val="1928268667"/>
        <w:rPr>
          <w:color w:val="000000" w:themeColor="text1"/>
        </w:rPr>
      </w:pPr>
      <w:r w:rsidRPr="006E1AB0">
        <w:rPr>
          <w:rStyle w:val="Strong"/>
          <w:b w:val="0"/>
          <w:bCs w:val="0"/>
          <w:color w:val="000000" w:themeColor="text1"/>
        </w:rPr>
        <w:t>Christian and traditional religious groups</w:t>
      </w:r>
      <w:r w:rsidRPr="006E1AB0">
        <w:rPr>
          <w:color w:val="000000" w:themeColor="text1"/>
        </w:rPr>
        <w:t xml:space="preserve"> observed fasting or special meals tied to spiritual events.</w:t>
      </w:r>
    </w:p>
    <w:p w14:paraId="31A880A1" w14:textId="28AD693F" w:rsidR="00761465" w:rsidRPr="006E1AB0" w:rsidRDefault="00761465" w:rsidP="00165B62">
      <w:pPr>
        <w:pStyle w:val="NormalWeb"/>
        <w:jc w:val="both"/>
        <w:divId w:val="1928268667"/>
        <w:rPr>
          <w:color w:val="000000" w:themeColor="text1"/>
        </w:rPr>
      </w:pPr>
      <w:r w:rsidRPr="006E1AB0">
        <w:rPr>
          <w:color w:val="000000" w:themeColor="text1"/>
        </w:rPr>
        <w:t>Traditional beliefs also influenced food taboos and preferences, with some foods considered sacred or restricted during specific rites.</w:t>
      </w:r>
    </w:p>
    <w:p w14:paraId="285B72C3" w14:textId="77777777" w:rsidR="00761465" w:rsidRPr="006E1AB0"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Summary</w:t>
      </w:r>
      <w:r w:rsidRPr="006E1AB0">
        <w:rPr>
          <w:rStyle w:val="Strong"/>
          <w:rFonts w:ascii="Times New Roman" w:eastAsia="Times New Roman" w:hAnsi="Times New Roman" w:cs="Times New Roman"/>
          <w:b w:val="0"/>
          <w:bCs w:val="0"/>
          <w:color w:val="000000" w:themeColor="text1"/>
          <w:sz w:val="24"/>
          <w:szCs w:val="24"/>
        </w:rPr>
        <w:t xml:space="preserve"> </w:t>
      </w:r>
      <w:r w:rsidRPr="00EE01CF">
        <w:rPr>
          <w:rStyle w:val="Strong"/>
          <w:rFonts w:ascii="Times New Roman" w:eastAsia="Times New Roman" w:hAnsi="Times New Roman" w:cs="Times New Roman"/>
          <w:color w:val="000000" w:themeColor="text1"/>
          <w:sz w:val="24"/>
          <w:szCs w:val="24"/>
        </w:rPr>
        <w:t>of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6"/>
        <w:gridCol w:w="6684"/>
      </w:tblGrid>
      <w:tr w:rsidR="006E1AB0" w:rsidRPr="006E1AB0" w14:paraId="0DA89AC4" w14:textId="77777777">
        <w:trPr>
          <w:divId w:val="610673029"/>
          <w:tblHeader/>
          <w:tblCellSpacing w:w="15" w:type="dxa"/>
        </w:trPr>
        <w:tc>
          <w:tcPr>
            <w:tcW w:w="0" w:type="auto"/>
            <w:vAlign w:val="center"/>
            <w:hideMark/>
          </w:tcPr>
          <w:p w14:paraId="574E6740" w14:textId="77777777" w:rsidR="00761465" w:rsidRPr="006E1AB0" w:rsidRDefault="00761465" w:rsidP="00165B62">
            <w:pPr>
              <w:jc w:val="both"/>
              <w:rPr>
                <w:rFonts w:ascii="Times New Roman" w:eastAsia="Times New Roman" w:hAnsi="Times New Roman" w:cs="Times New Roman"/>
                <w:b/>
                <w:bCs/>
                <w:color w:val="000000" w:themeColor="text1"/>
              </w:rPr>
            </w:pPr>
            <w:r w:rsidRPr="006E1AB0">
              <w:rPr>
                <w:rFonts w:ascii="Times New Roman" w:eastAsia="Times New Roman" w:hAnsi="Times New Roman" w:cs="Times New Roman"/>
                <w:b/>
                <w:bCs/>
                <w:color w:val="000000" w:themeColor="text1"/>
              </w:rPr>
              <w:t>Theme</w:t>
            </w:r>
          </w:p>
        </w:tc>
        <w:tc>
          <w:tcPr>
            <w:tcW w:w="0" w:type="auto"/>
            <w:vAlign w:val="center"/>
            <w:hideMark/>
          </w:tcPr>
          <w:p w14:paraId="75DBD5DE" w14:textId="77777777" w:rsidR="00761465" w:rsidRPr="006E1AB0" w:rsidRDefault="00761465" w:rsidP="00165B62">
            <w:pPr>
              <w:jc w:val="both"/>
              <w:rPr>
                <w:rFonts w:ascii="Times New Roman" w:eastAsia="Times New Roman" w:hAnsi="Times New Roman" w:cs="Times New Roman"/>
                <w:b/>
                <w:bCs/>
                <w:color w:val="000000" w:themeColor="text1"/>
              </w:rPr>
            </w:pPr>
            <w:r w:rsidRPr="006E1AB0">
              <w:rPr>
                <w:rFonts w:ascii="Times New Roman" w:eastAsia="Times New Roman" w:hAnsi="Times New Roman" w:cs="Times New Roman"/>
                <w:b/>
                <w:bCs/>
                <w:color w:val="000000" w:themeColor="text1"/>
              </w:rPr>
              <w:t>Key Findings</w:t>
            </w:r>
          </w:p>
        </w:tc>
      </w:tr>
      <w:tr w:rsidR="006E1AB0" w:rsidRPr="006E1AB0" w14:paraId="4CE0D4BD" w14:textId="77777777">
        <w:trPr>
          <w:divId w:val="610673029"/>
          <w:tblCellSpacing w:w="15" w:type="dxa"/>
        </w:trPr>
        <w:tc>
          <w:tcPr>
            <w:tcW w:w="0" w:type="auto"/>
            <w:vAlign w:val="center"/>
            <w:hideMark/>
          </w:tcPr>
          <w:p w14:paraId="18460116"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Ethnic Identity</w:t>
            </w:r>
          </w:p>
        </w:tc>
        <w:tc>
          <w:tcPr>
            <w:tcW w:w="0" w:type="auto"/>
            <w:vAlign w:val="center"/>
            <w:hideMark/>
          </w:tcPr>
          <w:p w14:paraId="50A45F17"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Strong association between food and ethnic heritage</w:t>
            </w:r>
          </w:p>
        </w:tc>
      </w:tr>
      <w:tr w:rsidR="006E1AB0" w:rsidRPr="006E1AB0" w14:paraId="0AB58696" w14:textId="77777777">
        <w:trPr>
          <w:divId w:val="610673029"/>
          <w:tblCellSpacing w:w="15" w:type="dxa"/>
        </w:trPr>
        <w:tc>
          <w:tcPr>
            <w:tcW w:w="0" w:type="auto"/>
            <w:vAlign w:val="center"/>
            <w:hideMark/>
          </w:tcPr>
          <w:p w14:paraId="684E3943"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Gender Roles</w:t>
            </w:r>
          </w:p>
        </w:tc>
        <w:tc>
          <w:tcPr>
            <w:tcW w:w="0" w:type="auto"/>
            <w:vAlign w:val="center"/>
            <w:hideMark/>
          </w:tcPr>
          <w:p w14:paraId="1BF7C10B"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Women still dominate cooking roles; urban settings show some change</w:t>
            </w:r>
          </w:p>
        </w:tc>
      </w:tr>
      <w:tr w:rsidR="006E1AB0" w:rsidRPr="006E1AB0" w14:paraId="67196F8E" w14:textId="77777777">
        <w:trPr>
          <w:divId w:val="610673029"/>
          <w:tblCellSpacing w:w="15" w:type="dxa"/>
        </w:trPr>
        <w:tc>
          <w:tcPr>
            <w:tcW w:w="0" w:type="auto"/>
            <w:vAlign w:val="center"/>
            <w:hideMark/>
          </w:tcPr>
          <w:p w14:paraId="70F8D5D2"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Generational Shifts</w:t>
            </w:r>
          </w:p>
        </w:tc>
        <w:tc>
          <w:tcPr>
            <w:tcW w:w="0" w:type="auto"/>
            <w:vAlign w:val="center"/>
            <w:hideMark/>
          </w:tcPr>
          <w:p w14:paraId="152FD560"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Youth prefer fast/convenient meals but maintain respect for traditional food</w:t>
            </w:r>
          </w:p>
        </w:tc>
      </w:tr>
      <w:tr w:rsidR="006E1AB0" w:rsidRPr="006E1AB0" w14:paraId="7F184B44" w14:textId="77777777">
        <w:trPr>
          <w:divId w:val="610673029"/>
          <w:tblCellSpacing w:w="15" w:type="dxa"/>
        </w:trPr>
        <w:tc>
          <w:tcPr>
            <w:tcW w:w="0" w:type="auto"/>
            <w:vAlign w:val="center"/>
            <w:hideMark/>
          </w:tcPr>
          <w:p w14:paraId="55D996D1"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lastRenderedPageBreak/>
              <w:t>Globalization &amp; Urbanization</w:t>
            </w:r>
          </w:p>
        </w:tc>
        <w:tc>
          <w:tcPr>
            <w:tcW w:w="0" w:type="auto"/>
            <w:vAlign w:val="center"/>
            <w:hideMark/>
          </w:tcPr>
          <w:p w14:paraId="177BAFE9"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Shift toward modern/Western food habits, especially in cities</w:t>
            </w:r>
          </w:p>
        </w:tc>
      </w:tr>
      <w:tr w:rsidR="006E1AB0" w:rsidRPr="006E1AB0" w14:paraId="279F9FD8" w14:textId="77777777">
        <w:trPr>
          <w:divId w:val="610673029"/>
          <w:tblCellSpacing w:w="15" w:type="dxa"/>
        </w:trPr>
        <w:tc>
          <w:tcPr>
            <w:tcW w:w="0" w:type="auto"/>
            <w:vAlign w:val="center"/>
            <w:hideMark/>
          </w:tcPr>
          <w:p w14:paraId="620C76CC"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Symbolism &amp; Belonging</w:t>
            </w:r>
          </w:p>
        </w:tc>
        <w:tc>
          <w:tcPr>
            <w:tcW w:w="0" w:type="auto"/>
            <w:vAlign w:val="center"/>
            <w:hideMark/>
          </w:tcPr>
          <w:p w14:paraId="13365D22"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Food as a social and cultural connector</w:t>
            </w:r>
          </w:p>
        </w:tc>
      </w:tr>
      <w:tr w:rsidR="006E1AB0" w:rsidRPr="006E1AB0" w14:paraId="481ED18C" w14:textId="77777777">
        <w:trPr>
          <w:divId w:val="610673029"/>
          <w:tblCellSpacing w:w="15" w:type="dxa"/>
        </w:trPr>
        <w:tc>
          <w:tcPr>
            <w:tcW w:w="0" w:type="auto"/>
            <w:vAlign w:val="center"/>
            <w:hideMark/>
          </w:tcPr>
          <w:p w14:paraId="31C3E7AE"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Religious Influence</w:t>
            </w:r>
          </w:p>
        </w:tc>
        <w:tc>
          <w:tcPr>
            <w:tcW w:w="0" w:type="auto"/>
            <w:vAlign w:val="center"/>
            <w:hideMark/>
          </w:tcPr>
          <w:p w14:paraId="439BB941"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Dietary restrictions and rituals tied to faith and tradition</w:t>
            </w:r>
          </w:p>
        </w:tc>
      </w:tr>
    </w:tbl>
    <w:p w14:paraId="6159C704" w14:textId="32CDCE53" w:rsidR="00761465" w:rsidRPr="006E1AB0" w:rsidRDefault="00761465" w:rsidP="00165B62">
      <w:pPr>
        <w:jc w:val="both"/>
        <w:divId w:val="1928268667"/>
        <w:rPr>
          <w:rFonts w:ascii="Times New Roman" w:eastAsia="Times New Roman" w:hAnsi="Times New Roman" w:cs="Times New Roman"/>
          <w:color w:val="000000" w:themeColor="text1"/>
        </w:rPr>
      </w:pPr>
    </w:p>
    <w:p w14:paraId="2AF146DE" w14:textId="77777777" w:rsidR="00637A75" w:rsidRPr="00EE01CF" w:rsidRDefault="00637A75" w:rsidP="00165B62">
      <w:pPr>
        <w:pStyle w:val="Heading2"/>
        <w:jc w:val="both"/>
        <w:divId w:val="834957713"/>
        <w:rPr>
          <w:rFonts w:ascii="Times New Roman" w:eastAsia="Times New Roman" w:hAnsi="Times New Roman" w:cs="Times New Roman"/>
          <w:color w:val="000000" w:themeColor="text1"/>
          <w:kern w:val="0"/>
          <w:sz w:val="24"/>
          <w:szCs w:val="24"/>
          <w14:ligatures w14:val="none"/>
        </w:rPr>
      </w:pPr>
      <w:r w:rsidRPr="00EE01CF">
        <w:rPr>
          <w:rStyle w:val="Strong"/>
          <w:rFonts w:ascii="Times New Roman" w:eastAsia="Times New Roman" w:hAnsi="Times New Roman" w:cs="Times New Roman"/>
          <w:color w:val="000000" w:themeColor="text1"/>
          <w:sz w:val="24"/>
          <w:szCs w:val="24"/>
        </w:rPr>
        <w:t>Discussion</w:t>
      </w:r>
    </w:p>
    <w:p w14:paraId="0538751D" w14:textId="77777777" w:rsidR="00637A75" w:rsidRPr="006E1AB0" w:rsidRDefault="00637A75" w:rsidP="00165B62">
      <w:pPr>
        <w:pStyle w:val="NormalWeb"/>
        <w:jc w:val="both"/>
        <w:divId w:val="834957713"/>
        <w:rPr>
          <w:color w:val="000000" w:themeColor="text1"/>
        </w:rPr>
      </w:pPr>
      <w:r w:rsidRPr="006E1AB0">
        <w:rPr>
          <w:color w:val="000000" w:themeColor="text1"/>
        </w:rPr>
        <w:t>The findings from this study reveal the complex interplay between food, identity, and social structures in Ghana. Ghanaian cuisine is not merely a means of sustenance; it is deeply embedded in the cultural, ethnic, economic, and religious fabrics of society. This discussion highlights the key sociological insights gathered from the data and connects them to relevant theoretical frameworks.</w:t>
      </w:r>
    </w:p>
    <w:p w14:paraId="61F1916E" w14:textId="09570FB1"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Food as Cultural Identity</w:t>
      </w:r>
    </w:p>
    <w:p w14:paraId="0B651623" w14:textId="6C01BE75" w:rsidR="00637A75" w:rsidRPr="006E1AB0" w:rsidRDefault="00637A75" w:rsidP="00165B62">
      <w:pPr>
        <w:pStyle w:val="NormalWeb"/>
        <w:jc w:val="both"/>
        <w:divId w:val="834957713"/>
        <w:rPr>
          <w:color w:val="000000" w:themeColor="text1"/>
        </w:rPr>
      </w:pPr>
      <w:r w:rsidRPr="006E1AB0">
        <w:rPr>
          <w:color w:val="000000" w:themeColor="text1"/>
        </w:rPr>
        <w:t xml:space="preserve">Food in Ghana is a strong marker of ethnic and regional identity. Dishes like </w:t>
      </w:r>
      <w:r w:rsidRPr="006E1AB0">
        <w:rPr>
          <w:rStyle w:val="Emphasis"/>
          <w:color w:val="000000" w:themeColor="text1"/>
        </w:rPr>
        <w:t>fufu</w:t>
      </w:r>
      <w:r w:rsidRPr="006E1AB0">
        <w:rPr>
          <w:color w:val="000000" w:themeColor="text1"/>
        </w:rPr>
        <w:t xml:space="preserve">, </w:t>
      </w:r>
      <w:r w:rsidRPr="006E1AB0">
        <w:rPr>
          <w:rStyle w:val="Emphasis"/>
          <w:color w:val="000000" w:themeColor="text1"/>
        </w:rPr>
        <w:t>banku</w:t>
      </w:r>
      <w:r w:rsidRPr="006E1AB0">
        <w:rPr>
          <w:color w:val="000000" w:themeColor="text1"/>
        </w:rPr>
        <w:t xml:space="preserve">, </w:t>
      </w:r>
      <w:r w:rsidRPr="006E1AB0">
        <w:rPr>
          <w:rStyle w:val="Emphasis"/>
          <w:color w:val="000000" w:themeColor="text1"/>
        </w:rPr>
        <w:t>waakye</w:t>
      </w:r>
      <w:r w:rsidRPr="006E1AB0">
        <w:rPr>
          <w:color w:val="000000" w:themeColor="text1"/>
        </w:rPr>
        <w:t xml:space="preserve">, and </w:t>
      </w:r>
      <w:r w:rsidRPr="006E1AB0">
        <w:rPr>
          <w:rStyle w:val="Emphasis"/>
          <w:color w:val="000000" w:themeColor="text1"/>
        </w:rPr>
        <w:t>kenkey</w:t>
      </w:r>
      <w:r w:rsidRPr="006E1AB0">
        <w:rPr>
          <w:color w:val="000000" w:themeColor="text1"/>
        </w:rPr>
        <w:t xml:space="preserve"> are closely tied to specific ethnic </w:t>
      </w:r>
      <w:proofErr w:type="gramStart"/>
      <w:r w:rsidRPr="006E1AB0">
        <w:rPr>
          <w:color w:val="000000" w:themeColor="text1"/>
        </w:rPr>
        <w:t>groups  the</w:t>
      </w:r>
      <w:proofErr w:type="gramEnd"/>
      <w:r w:rsidRPr="006E1AB0">
        <w:rPr>
          <w:color w:val="000000" w:themeColor="text1"/>
        </w:rPr>
        <w:t xml:space="preserve"> Akan, Ewe, Ga, and others. Participants frequently associated their culinary preferences with their heritage, emphasizing that cooking and eating traditional meals reinforce a sense of belonging. This aligns with Pierre Bourdieu’s theory of </w:t>
      </w:r>
      <w:r w:rsidRPr="006E1AB0">
        <w:rPr>
          <w:rStyle w:val="Strong"/>
          <w:b w:val="0"/>
          <w:bCs w:val="0"/>
          <w:color w:val="000000" w:themeColor="text1"/>
        </w:rPr>
        <w:t>habitus</w:t>
      </w:r>
      <w:r w:rsidRPr="006E1AB0">
        <w:rPr>
          <w:color w:val="000000" w:themeColor="text1"/>
        </w:rPr>
        <w:t>, which suggests that cultural practices (including food choices) are internalized through socialization and express one’s social identity.</w:t>
      </w:r>
    </w:p>
    <w:p w14:paraId="400EE2C7" w14:textId="009C7B96"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Socialization and Intergenerational Transmission</w:t>
      </w:r>
    </w:p>
    <w:p w14:paraId="161ED0A0"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Traditional Ghanaian cooking is largely learned through socialization within the family, particularly through matrilineal instruction. Elders, especially grandmothers and mothers, play a key role in transmitting culinary knowledge. This supports the idea that food serves as a medium for the </w:t>
      </w:r>
      <w:r w:rsidRPr="006E1AB0">
        <w:rPr>
          <w:rStyle w:val="Strong"/>
          <w:b w:val="0"/>
          <w:bCs w:val="0"/>
          <w:color w:val="000000" w:themeColor="text1"/>
        </w:rPr>
        <w:t>intergenerational transmission of culture</w:t>
      </w:r>
      <w:r w:rsidRPr="006E1AB0">
        <w:rPr>
          <w:color w:val="000000" w:themeColor="text1"/>
        </w:rPr>
        <w:t>, helping to maintain continuity of cultural practices across generations.</w:t>
      </w:r>
    </w:p>
    <w:p w14:paraId="373645EB" w14:textId="275340D0" w:rsidR="00637A75" w:rsidRPr="006E1AB0" w:rsidRDefault="00637A75" w:rsidP="00165B62">
      <w:pPr>
        <w:pStyle w:val="NormalWeb"/>
        <w:jc w:val="both"/>
        <w:divId w:val="834957713"/>
        <w:rPr>
          <w:color w:val="000000" w:themeColor="text1"/>
        </w:rPr>
      </w:pPr>
      <w:r w:rsidRPr="006E1AB0">
        <w:rPr>
          <w:color w:val="000000" w:themeColor="text1"/>
        </w:rPr>
        <w:t xml:space="preserve">However, there is evidence of generational shifts in food preferences. Younger Ghanaians, especially in urban areas, are increasingly exposed to global cuisines such as fast food, Chinese, and Indian cuisine. This trend may signal a transformation in food </w:t>
      </w:r>
      <w:proofErr w:type="gramStart"/>
      <w:r w:rsidRPr="006E1AB0">
        <w:rPr>
          <w:color w:val="000000" w:themeColor="text1"/>
        </w:rPr>
        <w:t xml:space="preserve">identity </w:t>
      </w:r>
      <w:r w:rsidR="00FD52CC" w:rsidRPr="006E1AB0">
        <w:rPr>
          <w:color w:val="000000" w:themeColor="text1"/>
        </w:rPr>
        <w:t xml:space="preserve"> </w:t>
      </w:r>
      <w:r w:rsidRPr="006E1AB0">
        <w:rPr>
          <w:color w:val="000000" w:themeColor="text1"/>
        </w:rPr>
        <w:t>one</w:t>
      </w:r>
      <w:proofErr w:type="gramEnd"/>
      <w:r w:rsidRPr="006E1AB0">
        <w:rPr>
          <w:color w:val="000000" w:themeColor="text1"/>
        </w:rPr>
        <w:t xml:space="preserve"> influenced by globalization, urbanization, and media. Nonetheless, even among youth, there remains a strong attachment to traditional food, particularly during festivals and family gatherings, indicating </w:t>
      </w:r>
      <w:proofErr w:type="gramStart"/>
      <w:r w:rsidRPr="006E1AB0">
        <w:rPr>
          <w:color w:val="000000" w:themeColor="text1"/>
        </w:rPr>
        <w:t xml:space="preserve">a </w:t>
      </w:r>
      <w:r w:rsidRPr="006E1AB0">
        <w:rPr>
          <w:rStyle w:val="Strong"/>
          <w:b w:val="0"/>
          <w:bCs w:val="0"/>
          <w:color w:val="000000" w:themeColor="text1"/>
        </w:rPr>
        <w:t>hybridization</w:t>
      </w:r>
      <w:proofErr w:type="gramEnd"/>
      <w:r w:rsidRPr="006E1AB0">
        <w:rPr>
          <w:color w:val="000000" w:themeColor="text1"/>
        </w:rPr>
        <w:t xml:space="preserve"> rather than a full erosion of traditional food culture.</w:t>
      </w:r>
    </w:p>
    <w:p w14:paraId="38252043" w14:textId="50F6CB45"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lastRenderedPageBreak/>
        <w:t>Gender and Culinary Roles</w:t>
      </w:r>
    </w:p>
    <w:p w14:paraId="035386A8"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Gender roles are clearly reflected in food preparation and consumption patterns. The domestic kitchen remains predominantly female, with women responsible for cooking in most households. However, in commercial spaces like chop bars and restaurants, men are increasingly visible as chefs and cooks. This dichotomy supports existing research on the </w:t>
      </w:r>
      <w:r w:rsidRPr="006E1AB0">
        <w:rPr>
          <w:rStyle w:val="Strong"/>
          <w:b w:val="0"/>
          <w:bCs w:val="0"/>
          <w:color w:val="000000" w:themeColor="text1"/>
        </w:rPr>
        <w:t>gendered division of labor</w:t>
      </w:r>
      <w:r w:rsidRPr="006E1AB0">
        <w:rPr>
          <w:b/>
          <w:bCs/>
          <w:color w:val="000000" w:themeColor="text1"/>
        </w:rPr>
        <w:t xml:space="preserve"> </w:t>
      </w:r>
      <w:r w:rsidRPr="006E1AB0">
        <w:rPr>
          <w:color w:val="000000" w:themeColor="text1"/>
        </w:rPr>
        <w:t>in culinary spaces and raises important questions about how modernity and economic necessity are reshaping these traditional roles.</w:t>
      </w:r>
    </w:p>
    <w:p w14:paraId="3661861E" w14:textId="2E43BD1A"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Socioeconomic Status and Food Choices</w:t>
      </w:r>
    </w:p>
    <w:p w14:paraId="5662F162"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The study also underscores the role of class in shaping food preferences. Higher-income individuals tend to have more diverse diets, incorporating both local and international cuisines. Lower-income groups, by contrast, often consume traditional staple foods due to affordability and accessibility. This reinforces Bourdieu’s concept of </w:t>
      </w:r>
      <w:r w:rsidRPr="006E1AB0">
        <w:rPr>
          <w:rStyle w:val="Strong"/>
          <w:b w:val="0"/>
          <w:bCs w:val="0"/>
          <w:color w:val="000000" w:themeColor="text1"/>
        </w:rPr>
        <w:t>cultural capital</w:t>
      </w:r>
      <w:r w:rsidRPr="006E1AB0">
        <w:rPr>
          <w:b/>
          <w:bCs/>
          <w:color w:val="000000" w:themeColor="text1"/>
        </w:rPr>
        <w:t>,</w:t>
      </w:r>
      <w:r w:rsidRPr="006E1AB0">
        <w:rPr>
          <w:color w:val="000000" w:themeColor="text1"/>
        </w:rPr>
        <w:t xml:space="preserve"> whereby taste and food choices are influenced by one's social position.</w:t>
      </w:r>
    </w:p>
    <w:p w14:paraId="2CD32E32"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Furthermore, some traditional dishes (like </w:t>
      </w:r>
      <w:r w:rsidRPr="006E1AB0">
        <w:rPr>
          <w:rStyle w:val="Emphasis"/>
          <w:color w:val="000000" w:themeColor="text1"/>
        </w:rPr>
        <w:t>waakye</w:t>
      </w:r>
      <w:r w:rsidRPr="006E1AB0">
        <w:rPr>
          <w:color w:val="000000" w:themeColor="text1"/>
        </w:rPr>
        <w:t xml:space="preserve"> or </w:t>
      </w:r>
      <w:r w:rsidRPr="006E1AB0">
        <w:rPr>
          <w:rStyle w:val="Emphasis"/>
          <w:color w:val="000000" w:themeColor="text1"/>
        </w:rPr>
        <w:t>tilapia with banku</w:t>
      </w:r>
      <w:r w:rsidRPr="006E1AB0">
        <w:rPr>
          <w:color w:val="000000" w:themeColor="text1"/>
        </w:rPr>
        <w:t xml:space="preserve">) have been rebranded as premium meals in urban settings, creating a cultural paradox: foods once seen as "common" are now associated with prestige in certain contexts. This reflects the </w:t>
      </w:r>
      <w:r w:rsidRPr="006E1AB0">
        <w:rPr>
          <w:rStyle w:val="Strong"/>
          <w:b w:val="0"/>
          <w:bCs w:val="0"/>
          <w:color w:val="000000" w:themeColor="text1"/>
        </w:rPr>
        <w:t>commodification of culture</w:t>
      </w:r>
      <w:r w:rsidRPr="006E1AB0">
        <w:rPr>
          <w:b/>
          <w:bCs/>
          <w:color w:val="000000" w:themeColor="text1"/>
        </w:rPr>
        <w:t xml:space="preserve">, </w:t>
      </w:r>
      <w:r w:rsidRPr="006E1AB0">
        <w:rPr>
          <w:color w:val="000000" w:themeColor="text1"/>
        </w:rPr>
        <w:t>where traditional elements are repackaged for commercial and elite consumption.</w:t>
      </w:r>
    </w:p>
    <w:p w14:paraId="3C9FF5BA" w14:textId="5DA3286C"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Religion and Dietary Practices</w:t>
      </w:r>
    </w:p>
    <w:p w14:paraId="5FA2B7EF"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Religious beliefs also shape food preferences and taboos. For instance, Muslims avoid pork, while certain Christian sects and traditionalists may observe fasting or abstain from specific foods during rituals. These dietary restrictions highlight how </w:t>
      </w:r>
      <w:r w:rsidRPr="006E1AB0">
        <w:rPr>
          <w:rStyle w:val="Strong"/>
          <w:b w:val="0"/>
          <w:bCs w:val="0"/>
          <w:color w:val="000000" w:themeColor="text1"/>
        </w:rPr>
        <w:t>religious identity</w:t>
      </w:r>
      <w:r w:rsidRPr="006E1AB0">
        <w:rPr>
          <w:b/>
          <w:bCs/>
          <w:color w:val="000000" w:themeColor="text1"/>
        </w:rPr>
        <w:t xml:space="preserve"> </w:t>
      </w:r>
      <w:r w:rsidRPr="006E1AB0">
        <w:rPr>
          <w:color w:val="000000" w:themeColor="text1"/>
        </w:rPr>
        <w:t>and</w:t>
      </w:r>
      <w:r w:rsidRPr="006E1AB0">
        <w:rPr>
          <w:b/>
          <w:bCs/>
          <w:color w:val="000000" w:themeColor="text1"/>
        </w:rPr>
        <w:t xml:space="preserve"> </w:t>
      </w:r>
      <w:r w:rsidRPr="006E1AB0">
        <w:rPr>
          <w:rStyle w:val="Strong"/>
          <w:b w:val="0"/>
          <w:bCs w:val="0"/>
          <w:color w:val="000000" w:themeColor="text1"/>
        </w:rPr>
        <w:t>spiritual beliefs</w:t>
      </w:r>
      <w:r w:rsidRPr="006E1AB0">
        <w:rPr>
          <w:b/>
          <w:bCs/>
          <w:color w:val="000000" w:themeColor="text1"/>
        </w:rPr>
        <w:t xml:space="preserve"> </w:t>
      </w:r>
      <w:r w:rsidRPr="006E1AB0">
        <w:rPr>
          <w:color w:val="000000" w:themeColor="text1"/>
        </w:rPr>
        <w:t>intersect with food consumption, enforcing communal boundaries and personal discipline.</w:t>
      </w:r>
    </w:p>
    <w:p w14:paraId="00774417" w14:textId="089F157C"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Urbanization and Culinary Evolution</w:t>
      </w:r>
    </w:p>
    <w:p w14:paraId="79B190F5" w14:textId="0A3A6CE9" w:rsidR="00637A75" w:rsidRPr="006E1AB0" w:rsidRDefault="00637A75" w:rsidP="00165B62">
      <w:pPr>
        <w:pStyle w:val="NormalWeb"/>
        <w:jc w:val="both"/>
        <w:divId w:val="834957713"/>
        <w:rPr>
          <w:color w:val="000000" w:themeColor="text1"/>
        </w:rPr>
      </w:pPr>
      <w:r w:rsidRPr="006E1AB0">
        <w:rPr>
          <w:color w:val="000000" w:themeColor="text1"/>
        </w:rPr>
        <w:t xml:space="preserve">Urban living has introduced time constraints and shifted lifestyles, encouraging the growth of fast food and pre-packaged meal options. However, this has not entirely displaced traditional cooking. Many urban dwellers still prepare traditional meals during weekends or special occasions. This supports the idea that </w:t>
      </w:r>
      <w:r w:rsidRPr="006E1AB0">
        <w:rPr>
          <w:rStyle w:val="Strong"/>
          <w:b w:val="0"/>
          <w:bCs w:val="0"/>
          <w:color w:val="000000" w:themeColor="text1"/>
        </w:rPr>
        <w:t>modernity does not necessarily erase tradition</w:t>
      </w:r>
      <w:r w:rsidRPr="006E1AB0">
        <w:rPr>
          <w:b/>
          <w:bCs/>
          <w:color w:val="000000" w:themeColor="text1"/>
        </w:rPr>
        <w:t xml:space="preserve">, </w:t>
      </w:r>
      <w:r w:rsidRPr="006E1AB0">
        <w:rPr>
          <w:color w:val="000000" w:themeColor="text1"/>
        </w:rPr>
        <w:t>but often coexists with it in dynamic, negotiated forms.</w:t>
      </w:r>
    </w:p>
    <w:p w14:paraId="2C1305DC" w14:textId="26E0E5B8" w:rsidR="00637A75" w:rsidRPr="00EE01CF" w:rsidRDefault="00637A75" w:rsidP="00165B62">
      <w:pPr>
        <w:pStyle w:val="Heading2"/>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Conclusion</w:t>
      </w:r>
    </w:p>
    <w:p w14:paraId="40916A34" w14:textId="1CD97A8B" w:rsidR="00005BA0" w:rsidRPr="006E1AB0" w:rsidRDefault="00637A75" w:rsidP="00165B62">
      <w:pPr>
        <w:pStyle w:val="NormalWeb"/>
        <w:jc w:val="both"/>
        <w:divId w:val="834957713"/>
        <w:rPr>
          <w:color w:val="000000" w:themeColor="text1"/>
        </w:rPr>
      </w:pPr>
      <w:r w:rsidRPr="006E1AB0">
        <w:rPr>
          <w:color w:val="000000" w:themeColor="text1"/>
        </w:rPr>
        <w:t xml:space="preserve">In sum, Ghanaian cuisine serves as a powerful lens through which to understand identity, social change, and cultural continuity. While globalization and modernization are reshaping food preferences, traditional food remains a resilient symbol of Ghanaian identity. This study reaffirms that food is not merely about </w:t>
      </w:r>
      <w:proofErr w:type="gramStart"/>
      <w:r w:rsidRPr="006E1AB0">
        <w:rPr>
          <w:color w:val="000000" w:themeColor="text1"/>
        </w:rPr>
        <w:t>nutrition  it</w:t>
      </w:r>
      <w:proofErr w:type="gramEnd"/>
      <w:r w:rsidRPr="006E1AB0">
        <w:rPr>
          <w:color w:val="000000" w:themeColor="text1"/>
        </w:rPr>
        <w:t xml:space="preserve"> is deeply social, symbolic, and political. Sociological attention to food in Ghana thus reveals broader patterns of social organization, cultural expression, and historical continuity.</w:t>
      </w:r>
    </w:p>
    <w:p w14:paraId="25A41CEA" w14:textId="77777777" w:rsidR="00005BA0" w:rsidRPr="006E1AB0" w:rsidRDefault="00005BA0" w:rsidP="00165B62">
      <w:pPr>
        <w:pStyle w:val="NormalWeb"/>
        <w:jc w:val="both"/>
        <w:divId w:val="1751459413"/>
        <w:rPr>
          <w:color w:val="000000" w:themeColor="text1"/>
        </w:rPr>
      </w:pPr>
      <w:r w:rsidRPr="006E1AB0">
        <w:rPr>
          <w:color w:val="000000" w:themeColor="text1"/>
        </w:rPr>
        <w:lastRenderedPageBreak/>
        <w:t>This study has explored the sociological dimensions of food identity and preferences in Ghana, revealing the multifaceted role of cuisine in shaping cultural expression, social belonging, and personal identity. Ghanaian food is far more than a nutritional necessity; it is a vibrant symbol of ethnic pride, historical continuity, and collective memory.</w:t>
      </w:r>
    </w:p>
    <w:p w14:paraId="23F6168D" w14:textId="77777777" w:rsidR="00005BA0" w:rsidRPr="006E1AB0" w:rsidRDefault="00005BA0" w:rsidP="00165B62">
      <w:pPr>
        <w:pStyle w:val="NormalWeb"/>
        <w:jc w:val="both"/>
        <w:divId w:val="1751459413"/>
        <w:rPr>
          <w:color w:val="000000" w:themeColor="text1"/>
        </w:rPr>
      </w:pPr>
      <w:r w:rsidRPr="006E1AB0">
        <w:rPr>
          <w:color w:val="000000" w:themeColor="text1"/>
        </w:rPr>
        <w:t xml:space="preserve">Through the lens of food, we observe how individuals and communities negotiate tradition, modernity, gender roles, religious beliefs, and socioeconomic status. From the deeply rooted cultural significance of traditional dishes like </w:t>
      </w:r>
      <w:r w:rsidRPr="006E1AB0">
        <w:rPr>
          <w:rStyle w:val="Emphasis"/>
          <w:color w:val="000000" w:themeColor="text1"/>
        </w:rPr>
        <w:t>fufu</w:t>
      </w:r>
      <w:r w:rsidRPr="006E1AB0">
        <w:rPr>
          <w:color w:val="000000" w:themeColor="text1"/>
        </w:rPr>
        <w:t xml:space="preserve">, </w:t>
      </w:r>
      <w:r w:rsidRPr="006E1AB0">
        <w:rPr>
          <w:rStyle w:val="Emphasis"/>
          <w:color w:val="000000" w:themeColor="text1"/>
        </w:rPr>
        <w:t>waakye</w:t>
      </w:r>
      <w:r w:rsidRPr="006E1AB0">
        <w:rPr>
          <w:color w:val="000000" w:themeColor="text1"/>
        </w:rPr>
        <w:t xml:space="preserve">, and </w:t>
      </w:r>
      <w:r w:rsidRPr="006E1AB0">
        <w:rPr>
          <w:rStyle w:val="Emphasis"/>
          <w:color w:val="000000" w:themeColor="text1"/>
        </w:rPr>
        <w:t>kenkey</w:t>
      </w:r>
      <w:r w:rsidRPr="006E1AB0">
        <w:rPr>
          <w:color w:val="000000" w:themeColor="text1"/>
        </w:rPr>
        <w:t>, to the emerging influence of global food trends among younger and urban populations, Ghana’s food landscape reflects a dynamic interplay between preservation and transformation.</w:t>
      </w:r>
    </w:p>
    <w:p w14:paraId="32CBD506" w14:textId="77777777" w:rsidR="00005BA0" w:rsidRPr="006E1AB0" w:rsidRDefault="00005BA0" w:rsidP="00165B62">
      <w:pPr>
        <w:pStyle w:val="NormalWeb"/>
        <w:jc w:val="both"/>
        <w:divId w:val="1751459413"/>
        <w:rPr>
          <w:b/>
          <w:bCs/>
          <w:color w:val="000000" w:themeColor="text1"/>
        </w:rPr>
      </w:pPr>
      <w:r w:rsidRPr="006E1AB0">
        <w:rPr>
          <w:b/>
          <w:bCs/>
          <w:color w:val="000000" w:themeColor="text1"/>
        </w:rPr>
        <w:t>Key findings highlight that:</w:t>
      </w:r>
    </w:p>
    <w:p w14:paraId="50B80AB0"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 xml:space="preserve">Ethnic and regional </w:t>
      </w:r>
      <w:proofErr w:type="gramStart"/>
      <w:r w:rsidRPr="006E1AB0">
        <w:rPr>
          <w:rStyle w:val="Strong"/>
          <w:color w:val="000000" w:themeColor="text1"/>
        </w:rPr>
        <w:t>identity</w:t>
      </w:r>
      <w:r w:rsidRPr="006E1AB0">
        <w:rPr>
          <w:color w:val="000000" w:themeColor="text1"/>
        </w:rPr>
        <w:t xml:space="preserve"> strongly influence</w:t>
      </w:r>
      <w:proofErr w:type="gramEnd"/>
      <w:r w:rsidRPr="006E1AB0">
        <w:rPr>
          <w:color w:val="000000" w:themeColor="text1"/>
        </w:rPr>
        <w:t xml:space="preserve"> food preferences.</w:t>
      </w:r>
    </w:p>
    <w:p w14:paraId="3F7EF507"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Family and intergenerational learning</w:t>
      </w:r>
      <w:r w:rsidRPr="006E1AB0">
        <w:rPr>
          <w:color w:val="000000" w:themeColor="text1"/>
        </w:rPr>
        <w:t xml:space="preserve"> remain central to culinary knowledge.</w:t>
      </w:r>
    </w:p>
    <w:p w14:paraId="048AE763"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Gender roles</w:t>
      </w:r>
      <w:r w:rsidRPr="006E1AB0">
        <w:rPr>
          <w:color w:val="000000" w:themeColor="text1"/>
        </w:rPr>
        <w:t>, while evolving, still shape domestic and public food practices.</w:t>
      </w:r>
    </w:p>
    <w:p w14:paraId="5FDB6C46"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Socioeconomic status</w:t>
      </w:r>
      <w:r w:rsidRPr="006E1AB0">
        <w:rPr>
          <w:color w:val="000000" w:themeColor="text1"/>
        </w:rPr>
        <w:t xml:space="preserve"> affects both access to and valuation of traditional and global cuisines.</w:t>
      </w:r>
    </w:p>
    <w:p w14:paraId="7FD592D1"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Religion</w:t>
      </w:r>
      <w:r w:rsidRPr="006E1AB0">
        <w:rPr>
          <w:color w:val="000000" w:themeColor="text1"/>
        </w:rPr>
        <w:t xml:space="preserve"> continues to inform dietary choices and food taboos.</w:t>
      </w:r>
    </w:p>
    <w:p w14:paraId="3F6E5084"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Urbanization and globalization</w:t>
      </w:r>
      <w:r w:rsidRPr="006E1AB0">
        <w:rPr>
          <w:color w:val="000000" w:themeColor="text1"/>
        </w:rPr>
        <w:t xml:space="preserve"> are driving dietary change, yet traditional food maintains its relevance.</w:t>
      </w:r>
    </w:p>
    <w:p w14:paraId="0613A3B6" w14:textId="3081315F" w:rsidR="00005BA0" w:rsidRPr="006E1AB0" w:rsidRDefault="00005BA0" w:rsidP="00165B62">
      <w:pPr>
        <w:pStyle w:val="NormalWeb"/>
        <w:jc w:val="both"/>
        <w:divId w:val="1751459413"/>
        <w:rPr>
          <w:color w:val="000000" w:themeColor="text1"/>
        </w:rPr>
      </w:pPr>
      <w:r w:rsidRPr="006E1AB0">
        <w:rPr>
          <w:color w:val="000000" w:themeColor="text1"/>
        </w:rPr>
        <w:t xml:space="preserve">In conclusion, food in Ghana is not just what people </w:t>
      </w:r>
      <w:proofErr w:type="gramStart"/>
      <w:r w:rsidRPr="006E1AB0">
        <w:rPr>
          <w:color w:val="000000" w:themeColor="text1"/>
        </w:rPr>
        <w:t>eat  it</w:t>
      </w:r>
      <w:proofErr w:type="gramEnd"/>
      <w:r w:rsidRPr="006E1AB0">
        <w:rPr>
          <w:color w:val="000000" w:themeColor="text1"/>
        </w:rPr>
        <w:t xml:space="preserve"> is who they are. Understanding the sociological underpinnings of Ghanaian cuisine provides deeper insights into broader cultural, economic, and political dynamics. As Ghana continues to modernize, its culinary traditions serve as both a foundation and a mirror of changing social realities. Further research could explore how migration, technology, and climate change may continue to shape food identity in the years ahead.</w:t>
      </w:r>
    </w:p>
    <w:p w14:paraId="406E95F0" w14:textId="77777777" w:rsidR="002B0E8C" w:rsidRPr="006E1AB0" w:rsidRDefault="002B0E8C" w:rsidP="00165B62">
      <w:pPr>
        <w:pStyle w:val="Heading2"/>
        <w:jc w:val="both"/>
        <w:divId w:val="1786734210"/>
        <w:rPr>
          <w:rFonts w:ascii="Times New Roman" w:eastAsia="Times New Roman" w:hAnsi="Times New Roman" w:cs="Times New Roman"/>
          <w:color w:val="000000" w:themeColor="text1"/>
          <w:kern w:val="0"/>
          <w:sz w:val="24"/>
          <w:szCs w:val="24"/>
          <w14:ligatures w14:val="none"/>
        </w:rPr>
      </w:pPr>
      <w:r w:rsidRPr="006E1AB0">
        <w:rPr>
          <w:rStyle w:val="Strong"/>
          <w:rFonts w:ascii="Times New Roman" w:eastAsia="Times New Roman" w:hAnsi="Times New Roman" w:cs="Times New Roman"/>
          <w:b w:val="0"/>
          <w:bCs w:val="0"/>
          <w:color w:val="000000" w:themeColor="text1"/>
          <w:sz w:val="24"/>
          <w:szCs w:val="24"/>
        </w:rPr>
        <w:t>References</w:t>
      </w:r>
    </w:p>
    <w:p w14:paraId="6D7AF2D9"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Addo, H. O. (2014). </w:t>
      </w:r>
      <w:r w:rsidRPr="006E1AB0">
        <w:rPr>
          <w:rStyle w:val="Emphasis"/>
          <w:color w:val="000000" w:themeColor="text1"/>
        </w:rPr>
        <w:t>Cultural influences on food practices in Ghana: Implications for nutrition and health</w:t>
      </w:r>
      <w:r w:rsidRPr="006E1AB0">
        <w:rPr>
          <w:color w:val="000000" w:themeColor="text1"/>
        </w:rPr>
        <w:t xml:space="preserve">. </w:t>
      </w:r>
      <w:proofErr w:type="gramStart"/>
      <w:r w:rsidRPr="006E1AB0">
        <w:rPr>
          <w:color w:val="000000" w:themeColor="text1"/>
        </w:rPr>
        <w:t>African Journal of Food, Agriculture, Nutrition and Development, 14(4), 9031–9046.</w:t>
      </w:r>
      <w:proofErr w:type="gramEnd"/>
      <w:r w:rsidRPr="006E1AB0">
        <w:rPr>
          <w:color w:val="000000" w:themeColor="text1"/>
        </w:rPr>
        <w:t xml:space="preserve"> https://doi.org/10.18697/ajfand.59.12890</w:t>
      </w:r>
    </w:p>
    <w:p w14:paraId="20C366CB"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Appadurai, A. (1988). How to make a national cuisine: Cookbooks in contemporary India. </w:t>
      </w:r>
      <w:r w:rsidRPr="006E1AB0">
        <w:rPr>
          <w:rStyle w:val="Emphasis"/>
          <w:color w:val="000000" w:themeColor="text1"/>
        </w:rPr>
        <w:t>Comparative Studies in Society and History, 30</w:t>
      </w:r>
      <w:r w:rsidRPr="006E1AB0">
        <w:rPr>
          <w:color w:val="000000" w:themeColor="text1"/>
        </w:rPr>
        <w:t>(1), 3–24. https://doi.org/10.1017/S0010417500015024</w:t>
      </w:r>
    </w:p>
    <w:p w14:paraId="034B4C3F"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Bourdieu, P. (1984). </w:t>
      </w:r>
      <w:r w:rsidRPr="006E1AB0">
        <w:rPr>
          <w:rStyle w:val="Emphasis"/>
          <w:color w:val="000000" w:themeColor="text1"/>
        </w:rPr>
        <w:t>Distinction: A social critique of the judgement of taste</w:t>
      </w:r>
      <w:r w:rsidRPr="006E1AB0">
        <w:rPr>
          <w:color w:val="000000" w:themeColor="text1"/>
        </w:rPr>
        <w:t xml:space="preserve"> (R. Nice, Trans.). </w:t>
      </w:r>
      <w:proofErr w:type="gramStart"/>
      <w:r w:rsidRPr="006E1AB0">
        <w:rPr>
          <w:color w:val="000000" w:themeColor="text1"/>
        </w:rPr>
        <w:t>Harvard University Press.</w:t>
      </w:r>
      <w:proofErr w:type="gramEnd"/>
    </w:p>
    <w:p w14:paraId="7AB8BFD6" w14:textId="77777777" w:rsidR="002B0E8C" w:rsidRPr="006E1AB0" w:rsidRDefault="002B0E8C" w:rsidP="00165B62">
      <w:pPr>
        <w:pStyle w:val="NormalWeb"/>
        <w:jc w:val="both"/>
        <w:divId w:val="1786734210"/>
        <w:rPr>
          <w:color w:val="000000" w:themeColor="text1"/>
        </w:rPr>
      </w:pPr>
      <w:proofErr w:type="gramStart"/>
      <w:r w:rsidRPr="006E1AB0">
        <w:rPr>
          <w:color w:val="000000" w:themeColor="text1"/>
        </w:rPr>
        <w:t>Brown, L., &amp; Mussell, K. (1984).</w:t>
      </w:r>
      <w:proofErr w:type="gramEnd"/>
      <w:r w:rsidRPr="006E1AB0">
        <w:rPr>
          <w:color w:val="000000" w:themeColor="text1"/>
        </w:rPr>
        <w:t xml:space="preserve"> </w:t>
      </w:r>
      <w:r w:rsidRPr="006E1AB0">
        <w:rPr>
          <w:rStyle w:val="Emphasis"/>
          <w:color w:val="000000" w:themeColor="text1"/>
        </w:rPr>
        <w:t>Ethnic and regional foodways in the United States: The performance of group identity</w:t>
      </w:r>
      <w:r w:rsidRPr="006E1AB0">
        <w:rPr>
          <w:color w:val="000000" w:themeColor="text1"/>
        </w:rPr>
        <w:t xml:space="preserve">. </w:t>
      </w:r>
      <w:proofErr w:type="gramStart"/>
      <w:r w:rsidRPr="006E1AB0">
        <w:rPr>
          <w:color w:val="000000" w:themeColor="text1"/>
        </w:rPr>
        <w:t>University of Tennessee Press.</w:t>
      </w:r>
      <w:proofErr w:type="gramEnd"/>
    </w:p>
    <w:p w14:paraId="1CA4625E" w14:textId="6A452AE3" w:rsidR="002B0E8C" w:rsidRPr="006E1AB0" w:rsidRDefault="002B0E8C" w:rsidP="00165B62">
      <w:pPr>
        <w:pStyle w:val="NormalWeb"/>
        <w:jc w:val="both"/>
        <w:divId w:val="1786734210"/>
        <w:rPr>
          <w:color w:val="000000" w:themeColor="text1"/>
        </w:rPr>
      </w:pPr>
      <w:r w:rsidRPr="006E1AB0">
        <w:rPr>
          <w:color w:val="000000" w:themeColor="text1"/>
        </w:rPr>
        <w:lastRenderedPageBreak/>
        <w:t xml:space="preserve">Gadzekpo, A. (2001). Gender, culture and communication: A theoretical analysis of cultural prescriptions and implications for communication in Africa. </w:t>
      </w:r>
      <w:proofErr w:type="gramStart"/>
      <w:r w:rsidR="00077950" w:rsidRPr="006E1AB0">
        <w:rPr>
          <w:rStyle w:val="Emphasis"/>
          <w:color w:val="000000" w:themeColor="text1"/>
        </w:rPr>
        <w:t>Communicates</w:t>
      </w:r>
      <w:r w:rsidRPr="006E1AB0">
        <w:rPr>
          <w:rStyle w:val="Emphasis"/>
          <w:color w:val="000000" w:themeColor="text1"/>
        </w:rPr>
        <w:t>: Journal for Communication Sciences in Southern Africa, 20</w:t>
      </w:r>
      <w:r w:rsidRPr="006E1AB0">
        <w:rPr>
          <w:color w:val="000000" w:themeColor="text1"/>
        </w:rPr>
        <w:t>(2), 1–13.</w:t>
      </w:r>
      <w:proofErr w:type="gramEnd"/>
    </w:p>
    <w:p w14:paraId="695E70A9" w14:textId="77777777" w:rsidR="002B0E8C" w:rsidRPr="006E1AB0" w:rsidRDefault="002B0E8C" w:rsidP="00165B62">
      <w:pPr>
        <w:pStyle w:val="NormalWeb"/>
        <w:jc w:val="both"/>
        <w:divId w:val="1786734210"/>
        <w:rPr>
          <w:color w:val="000000" w:themeColor="text1"/>
        </w:rPr>
      </w:pPr>
      <w:proofErr w:type="gramStart"/>
      <w:r w:rsidRPr="006E1AB0">
        <w:rPr>
          <w:color w:val="000000" w:themeColor="text1"/>
        </w:rPr>
        <w:t>Kofi, E. M., &amp; Mensah, R. (2019).</w:t>
      </w:r>
      <w:proofErr w:type="gramEnd"/>
      <w:r w:rsidRPr="006E1AB0">
        <w:rPr>
          <w:color w:val="000000" w:themeColor="text1"/>
        </w:rPr>
        <w:t xml:space="preserve"> Urbanization and changing food preferences in Ghana: A case study of Accra. </w:t>
      </w:r>
      <w:r w:rsidRPr="006E1AB0">
        <w:rPr>
          <w:rStyle w:val="Emphasis"/>
          <w:color w:val="000000" w:themeColor="text1"/>
        </w:rPr>
        <w:t>Journal of African Studies and Development, 11</w:t>
      </w:r>
      <w:r w:rsidRPr="006E1AB0">
        <w:rPr>
          <w:color w:val="000000" w:themeColor="text1"/>
        </w:rPr>
        <w:t>(3), 29–38. https://doi.org/10.5897/JASD2019.0533</w:t>
      </w:r>
    </w:p>
    <w:p w14:paraId="6714EC4B" w14:textId="77777777" w:rsidR="002B0E8C" w:rsidRPr="006E1AB0" w:rsidRDefault="002B0E8C" w:rsidP="00165B62">
      <w:pPr>
        <w:pStyle w:val="NormalWeb"/>
        <w:jc w:val="both"/>
        <w:divId w:val="1786734210"/>
        <w:rPr>
          <w:color w:val="000000" w:themeColor="text1"/>
        </w:rPr>
      </w:pPr>
      <w:proofErr w:type="gramStart"/>
      <w:r w:rsidRPr="006E1AB0">
        <w:rPr>
          <w:color w:val="000000" w:themeColor="text1"/>
        </w:rPr>
        <w:t>Mintah, R. N., &amp; Quarshie, E. N. (2020).</w:t>
      </w:r>
      <w:proofErr w:type="gramEnd"/>
      <w:r w:rsidRPr="006E1AB0">
        <w:rPr>
          <w:color w:val="000000" w:themeColor="text1"/>
        </w:rPr>
        <w:t xml:space="preserve"> Traditional Ghanaian food and the youth: A study of perception and consumption patterns in Accra. </w:t>
      </w:r>
      <w:r w:rsidRPr="006E1AB0">
        <w:rPr>
          <w:rStyle w:val="Emphasis"/>
          <w:color w:val="000000" w:themeColor="text1"/>
        </w:rPr>
        <w:t>Ghana Journal of Sociology, 11</w:t>
      </w:r>
      <w:r w:rsidRPr="006E1AB0">
        <w:rPr>
          <w:color w:val="000000" w:themeColor="text1"/>
        </w:rPr>
        <w:t>(1), 44–60.</w:t>
      </w:r>
    </w:p>
    <w:p w14:paraId="28B9DE7A" w14:textId="77777777" w:rsidR="002B0E8C" w:rsidRPr="006E1AB0" w:rsidRDefault="002B0E8C" w:rsidP="00165B62">
      <w:pPr>
        <w:pStyle w:val="NormalWeb"/>
        <w:jc w:val="both"/>
        <w:divId w:val="1786734210"/>
        <w:rPr>
          <w:color w:val="000000" w:themeColor="text1"/>
        </w:rPr>
      </w:pPr>
      <w:proofErr w:type="gramStart"/>
      <w:r w:rsidRPr="006E1AB0">
        <w:rPr>
          <w:color w:val="000000" w:themeColor="text1"/>
        </w:rPr>
        <w:t>Obeng, G. Y., &amp; Oduro, I. (2015).</w:t>
      </w:r>
      <w:proofErr w:type="gramEnd"/>
      <w:r w:rsidRPr="006E1AB0">
        <w:rPr>
          <w:color w:val="000000" w:themeColor="text1"/>
        </w:rPr>
        <w:t xml:space="preserve"> Food culture in Ghana: A brief overview. </w:t>
      </w:r>
      <w:r w:rsidRPr="006E1AB0">
        <w:rPr>
          <w:rStyle w:val="Emphasis"/>
          <w:color w:val="000000" w:themeColor="text1"/>
        </w:rPr>
        <w:t>International Journal of Gastronomy and Food Science, 2</w:t>
      </w:r>
      <w:r w:rsidRPr="006E1AB0">
        <w:rPr>
          <w:color w:val="000000" w:themeColor="text1"/>
        </w:rPr>
        <w:t>(2), 63–67. https://doi.org/10.1016/j.ijgfs.2015.03.002</w:t>
      </w:r>
    </w:p>
    <w:p w14:paraId="7D98B101"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Pilcher, J. M. (2012). </w:t>
      </w:r>
      <w:r w:rsidRPr="006E1AB0">
        <w:rPr>
          <w:rStyle w:val="Emphasis"/>
          <w:color w:val="000000" w:themeColor="text1"/>
        </w:rPr>
        <w:t>Planet taco: A global history of Mexican food</w:t>
      </w:r>
      <w:r w:rsidRPr="006E1AB0">
        <w:rPr>
          <w:color w:val="000000" w:themeColor="text1"/>
        </w:rPr>
        <w:t xml:space="preserve">. </w:t>
      </w:r>
      <w:proofErr w:type="gramStart"/>
      <w:r w:rsidRPr="006E1AB0">
        <w:rPr>
          <w:color w:val="000000" w:themeColor="text1"/>
        </w:rPr>
        <w:t>Oxford University Press.</w:t>
      </w:r>
      <w:proofErr w:type="gramEnd"/>
    </w:p>
    <w:p w14:paraId="65CB6687"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Twum, A. (2021). Food, memory, and identity: Traditional meals in Ghanaian households. </w:t>
      </w:r>
      <w:r w:rsidRPr="006E1AB0">
        <w:rPr>
          <w:rStyle w:val="Emphasis"/>
          <w:color w:val="000000" w:themeColor="text1"/>
        </w:rPr>
        <w:t>International Journal of Cultural Studies, 24</w:t>
      </w:r>
      <w:r w:rsidRPr="006E1AB0">
        <w:rPr>
          <w:color w:val="000000" w:themeColor="text1"/>
        </w:rPr>
        <w:t>(4), 517–530. https://doi.org/10.1177/1367877921996410</w:t>
      </w:r>
    </w:p>
    <w:p w14:paraId="2137E071" w14:textId="77777777" w:rsidR="002B0E8C" w:rsidRPr="006E1AB0" w:rsidRDefault="002B0E8C" w:rsidP="00165B62">
      <w:pPr>
        <w:pStyle w:val="NormalWeb"/>
        <w:jc w:val="both"/>
        <w:divId w:val="1786734210"/>
        <w:rPr>
          <w:color w:val="000000" w:themeColor="text1"/>
        </w:rPr>
      </w:pPr>
      <w:proofErr w:type="gramStart"/>
      <w:r w:rsidRPr="006E1AB0">
        <w:rPr>
          <w:rStyle w:val="Strong"/>
          <w:b w:val="0"/>
          <w:bCs w:val="0"/>
          <w:color w:val="000000" w:themeColor="text1"/>
        </w:rPr>
        <w:t>Ghana Statistical Service.</w:t>
      </w:r>
      <w:proofErr w:type="gramEnd"/>
      <w:r w:rsidRPr="006E1AB0">
        <w:rPr>
          <w:rStyle w:val="Strong"/>
          <w:b w:val="0"/>
          <w:bCs w:val="0"/>
          <w:color w:val="000000" w:themeColor="text1"/>
        </w:rPr>
        <w:t xml:space="preserve"> (2021).</w:t>
      </w:r>
      <w:r w:rsidRPr="006E1AB0">
        <w:rPr>
          <w:b/>
          <w:bCs/>
          <w:color w:val="000000" w:themeColor="text1"/>
        </w:rPr>
        <w:t xml:space="preserve"> </w:t>
      </w:r>
      <w:r w:rsidRPr="006E1AB0">
        <w:rPr>
          <w:rStyle w:val="Emphasis"/>
          <w:color w:val="000000" w:themeColor="text1"/>
        </w:rPr>
        <w:t>Population and Housing Census: Analytical report</w:t>
      </w:r>
      <w:r w:rsidRPr="006E1AB0">
        <w:rPr>
          <w:color w:val="000000" w:themeColor="text1"/>
        </w:rPr>
        <w:t>. https://www.statsghana.gov.gh</w:t>
      </w:r>
    </w:p>
    <w:p w14:paraId="07B99F1E" w14:textId="77777777" w:rsidR="00C47A0A" w:rsidRPr="006E1AB0" w:rsidRDefault="00C47A0A" w:rsidP="00165B62">
      <w:pPr>
        <w:jc w:val="both"/>
        <w:rPr>
          <w:rFonts w:ascii="Times New Roman" w:hAnsi="Times New Roman" w:cs="Times New Roman"/>
          <w:color w:val="000000" w:themeColor="text1"/>
        </w:rPr>
      </w:pPr>
    </w:p>
    <w:sectPr w:rsidR="00C47A0A" w:rsidRPr="006E1AB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927FC" w14:textId="77777777" w:rsidR="0072241B" w:rsidRDefault="0072241B" w:rsidP="00FC50D4">
      <w:pPr>
        <w:spacing w:after="0" w:line="240" w:lineRule="auto"/>
      </w:pPr>
      <w:r>
        <w:separator/>
      </w:r>
    </w:p>
  </w:endnote>
  <w:endnote w:type="continuationSeparator" w:id="0">
    <w:p w14:paraId="6E63C7E0" w14:textId="77777777" w:rsidR="0072241B" w:rsidRDefault="0072241B" w:rsidP="00FC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4C652" w14:textId="77777777" w:rsidR="0072241B" w:rsidRDefault="0072241B" w:rsidP="00FC50D4">
      <w:pPr>
        <w:spacing w:after="0" w:line="240" w:lineRule="auto"/>
      </w:pPr>
      <w:r>
        <w:separator/>
      </w:r>
    </w:p>
  </w:footnote>
  <w:footnote w:type="continuationSeparator" w:id="0">
    <w:p w14:paraId="2B3EEE89" w14:textId="77777777" w:rsidR="0072241B" w:rsidRDefault="0072241B" w:rsidP="00FC50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2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5D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94A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943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677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02B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AE3B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D553C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BB0D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1F64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9B29D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544F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DA63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181B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
  </w:num>
  <w:num w:numId="4">
    <w:abstractNumId w:val="11"/>
  </w:num>
  <w:num w:numId="5">
    <w:abstractNumId w:val="3"/>
  </w:num>
  <w:num w:numId="6">
    <w:abstractNumId w:val="13"/>
  </w:num>
  <w:num w:numId="7">
    <w:abstractNumId w:val="12"/>
  </w:num>
  <w:num w:numId="8">
    <w:abstractNumId w:val="4"/>
  </w:num>
  <w:num w:numId="9">
    <w:abstractNumId w:val="1"/>
  </w:num>
  <w:num w:numId="10">
    <w:abstractNumId w:val="0"/>
  </w:num>
  <w:num w:numId="11">
    <w:abstractNumId w:val="8"/>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0A"/>
    <w:rsid w:val="00005BA0"/>
    <w:rsid w:val="00014734"/>
    <w:rsid w:val="00021C7A"/>
    <w:rsid w:val="00067CBE"/>
    <w:rsid w:val="000743C0"/>
    <w:rsid w:val="00077950"/>
    <w:rsid w:val="0008493F"/>
    <w:rsid w:val="000B4B30"/>
    <w:rsid w:val="000C23C4"/>
    <w:rsid w:val="000D68F6"/>
    <w:rsid w:val="00104F00"/>
    <w:rsid w:val="0014281F"/>
    <w:rsid w:val="00161C2A"/>
    <w:rsid w:val="00165B62"/>
    <w:rsid w:val="001B15E2"/>
    <w:rsid w:val="001B5DBA"/>
    <w:rsid w:val="001E1C8A"/>
    <w:rsid w:val="002133A3"/>
    <w:rsid w:val="002235BF"/>
    <w:rsid w:val="00296970"/>
    <w:rsid w:val="002B0E8C"/>
    <w:rsid w:val="00341EC7"/>
    <w:rsid w:val="003A6149"/>
    <w:rsid w:val="003B54B6"/>
    <w:rsid w:val="003E084A"/>
    <w:rsid w:val="00430F97"/>
    <w:rsid w:val="004654AB"/>
    <w:rsid w:val="004716F4"/>
    <w:rsid w:val="00474398"/>
    <w:rsid w:val="004F1C76"/>
    <w:rsid w:val="004F3A71"/>
    <w:rsid w:val="00517EB7"/>
    <w:rsid w:val="0052150F"/>
    <w:rsid w:val="00526CB7"/>
    <w:rsid w:val="00536AB8"/>
    <w:rsid w:val="00585DBC"/>
    <w:rsid w:val="00587802"/>
    <w:rsid w:val="005D7CB5"/>
    <w:rsid w:val="00633BA4"/>
    <w:rsid w:val="006379DF"/>
    <w:rsid w:val="00637A75"/>
    <w:rsid w:val="00646959"/>
    <w:rsid w:val="00655D8A"/>
    <w:rsid w:val="0066124C"/>
    <w:rsid w:val="006E1AB0"/>
    <w:rsid w:val="006E3A88"/>
    <w:rsid w:val="0072241B"/>
    <w:rsid w:val="00761465"/>
    <w:rsid w:val="00765187"/>
    <w:rsid w:val="00794D1C"/>
    <w:rsid w:val="00795F1A"/>
    <w:rsid w:val="007A534C"/>
    <w:rsid w:val="007E5766"/>
    <w:rsid w:val="007E5D78"/>
    <w:rsid w:val="00894542"/>
    <w:rsid w:val="008E4ED0"/>
    <w:rsid w:val="00916DDA"/>
    <w:rsid w:val="0094475B"/>
    <w:rsid w:val="00953B57"/>
    <w:rsid w:val="009A4C50"/>
    <w:rsid w:val="009B0D08"/>
    <w:rsid w:val="00A33D18"/>
    <w:rsid w:val="00A37747"/>
    <w:rsid w:val="00A6763E"/>
    <w:rsid w:val="00AB6D56"/>
    <w:rsid w:val="00B12BDE"/>
    <w:rsid w:val="00B44D6C"/>
    <w:rsid w:val="00B5349B"/>
    <w:rsid w:val="00BA2242"/>
    <w:rsid w:val="00BB0858"/>
    <w:rsid w:val="00BE77E1"/>
    <w:rsid w:val="00C05860"/>
    <w:rsid w:val="00C24050"/>
    <w:rsid w:val="00C47A0A"/>
    <w:rsid w:val="00C949BE"/>
    <w:rsid w:val="00CC2AD1"/>
    <w:rsid w:val="00CD281E"/>
    <w:rsid w:val="00D4624B"/>
    <w:rsid w:val="00D713F9"/>
    <w:rsid w:val="00D748CF"/>
    <w:rsid w:val="00D8247F"/>
    <w:rsid w:val="00E25082"/>
    <w:rsid w:val="00E252DB"/>
    <w:rsid w:val="00E32776"/>
    <w:rsid w:val="00E46BF7"/>
    <w:rsid w:val="00E50BAF"/>
    <w:rsid w:val="00E72459"/>
    <w:rsid w:val="00E93F54"/>
    <w:rsid w:val="00EC2017"/>
    <w:rsid w:val="00EE01CF"/>
    <w:rsid w:val="00F35E63"/>
    <w:rsid w:val="00FB1B90"/>
    <w:rsid w:val="00FC50D4"/>
    <w:rsid w:val="00FC621A"/>
    <w:rsid w:val="00FD5224"/>
    <w:rsid w:val="00FD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7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7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7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7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47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A0A"/>
    <w:rPr>
      <w:rFonts w:eastAsiaTheme="majorEastAsia" w:cstheme="majorBidi"/>
      <w:color w:val="272727" w:themeColor="text1" w:themeTint="D8"/>
    </w:rPr>
  </w:style>
  <w:style w:type="paragraph" w:styleId="Title">
    <w:name w:val="Title"/>
    <w:basedOn w:val="Normal"/>
    <w:next w:val="Normal"/>
    <w:link w:val="TitleChar"/>
    <w:uiPriority w:val="10"/>
    <w:qFormat/>
    <w:rsid w:val="00C47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A0A"/>
    <w:pPr>
      <w:spacing w:before="160"/>
      <w:jc w:val="center"/>
    </w:pPr>
    <w:rPr>
      <w:i/>
      <w:iCs/>
      <w:color w:val="404040" w:themeColor="text1" w:themeTint="BF"/>
    </w:rPr>
  </w:style>
  <w:style w:type="character" w:customStyle="1" w:styleId="QuoteChar">
    <w:name w:val="Quote Char"/>
    <w:basedOn w:val="DefaultParagraphFont"/>
    <w:link w:val="Quote"/>
    <w:uiPriority w:val="29"/>
    <w:rsid w:val="00C47A0A"/>
    <w:rPr>
      <w:i/>
      <w:iCs/>
      <w:color w:val="404040" w:themeColor="text1" w:themeTint="BF"/>
    </w:rPr>
  </w:style>
  <w:style w:type="paragraph" w:styleId="ListParagraph">
    <w:name w:val="List Paragraph"/>
    <w:basedOn w:val="Normal"/>
    <w:uiPriority w:val="34"/>
    <w:qFormat/>
    <w:rsid w:val="00C47A0A"/>
    <w:pPr>
      <w:ind w:left="720"/>
      <w:contextualSpacing/>
    </w:pPr>
  </w:style>
  <w:style w:type="character" w:styleId="IntenseEmphasis">
    <w:name w:val="Intense Emphasis"/>
    <w:basedOn w:val="DefaultParagraphFont"/>
    <w:uiPriority w:val="21"/>
    <w:qFormat/>
    <w:rsid w:val="00C47A0A"/>
    <w:rPr>
      <w:i/>
      <w:iCs/>
      <w:color w:val="0F4761" w:themeColor="accent1" w:themeShade="BF"/>
    </w:rPr>
  </w:style>
  <w:style w:type="paragraph" w:styleId="IntenseQuote">
    <w:name w:val="Intense Quote"/>
    <w:basedOn w:val="Normal"/>
    <w:next w:val="Normal"/>
    <w:link w:val="IntenseQuoteChar"/>
    <w:uiPriority w:val="30"/>
    <w:qFormat/>
    <w:rsid w:val="00C47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A0A"/>
    <w:rPr>
      <w:i/>
      <w:iCs/>
      <w:color w:val="0F4761" w:themeColor="accent1" w:themeShade="BF"/>
    </w:rPr>
  </w:style>
  <w:style w:type="character" w:styleId="IntenseReference">
    <w:name w:val="Intense Reference"/>
    <w:basedOn w:val="DefaultParagraphFont"/>
    <w:uiPriority w:val="32"/>
    <w:qFormat/>
    <w:rsid w:val="00C47A0A"/>
    <w:rPr>
      <w:b/>
      <w:bCs/>
      <w:smallCaps/>
      <w:color w:val="0F4761" w:themeColor="accent1" w:themeShade="BF"/>
      <w:spacing w:val="5"/>
    </w:rPr>
  </w:style>
  <w:style w:type="character" w:styleId="Strong">
    <w:name w:val="Strong"/>
    <w:basedOn w:val="DefaultParagraphFont"/>
    <w:uiPriority w:val="22"/>
    <w:qFormat/>
    <w:rsid w:val="00C47A0A"/>
    <w:rPr>
      <w:b/>
      <w:bCs/>
    </w:rPr>
  </w:style>
  <w:style w:type="paragraph" w:styleId="NormalWeb">
    <w:name w:val="Normal (Web)"/>
    <w:basedOn w:val="Normal"/>
    <w:uiPriority w:val="99"/>
    <w:unhideWhenUsed/>
    <w:rsid w:val="00C47A0A"/>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C47A0A"/>
    <w:rPr>
      <w:i/>
      <w:iCs/>
    </w:rPr>
  </w:style>
  <w:style w:type="paragraph" w:styleId="z-TopofForm">
    <w:name w:val="HTML Top of Form"/>
    <w:basedOn w:val="Normal"/>
    <w:next w:val="Normal"/>
    <w:link w:val="z-TopofFormChar"/>
    <w:hidden/>
    <w:uiPriority w:val="99"/>
    <w:semiHidden/>
    <w:unhideWhenUsed/>
    <w:rsid w:val="0064695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6959"/>
    <w:rPr>
      <w:rFonts w:ascii="Arial" w:hAnsi="Arial" w:cs="Arial"/>
      <w:vanish/>
      <w:kern w:val="0"/>
      <w:sz w:val="16"/>
      <w:szCs w:val="16"/>
      <w14:ligatures w14:val="none"/>
    </w:rPr>
  </w:style>
  <w:style w:type="paragraph" w:customStyle="1" w:styleId="placeholder">
    <w:name w:val="placeholder"/>
    <w:basedOn w:val="Normal"/>
    <w:rsid w:val="00646959"/>
    <w:pPr>
      <w:spacing w:before="100" w:beforeAutospacing="1" w:after="100" w:afterAutospacing="1" w:line="240" w:lineRule="auto"/>
    </w:pPr>
    <w:rPr>
      <w:rFonts w:ascii="Times New Roman" w:hAnsi="Times New Roman" w:cs="Times New Roman"/>
      <w:kern w:val="0"/>
      <w14:ligatures w14:val="none"/>
    </w:rPr>
  </w:style>
  <w:style w:type="character" w:customStyle="1" w:styleId="displayvar--force-hide-label">
    <w:name w:val="[display:var(--force-hide-label)]"/>
    <w:basedOn w:val="DefaultParagraphFont"/>
    <w:rsid w:val="00646959"/>
  </w:style>
  <w:style w:type="paragraph" w:styleId="z-BottomofForm">
    <w:name w:val="HTML Bottom of Form"/>
    <w:basedOn w:val="Normal"/>
    <w:next w:val="Normal"/>
    <w:link w:val="z-BottomofFormChar"/>
    <w:hidden/>
    <w:uiPriority w:val="99"/>
    <w:semiHidden/>
    <w:unhideWhenUsed/>
    <w:rsid w:val="0064695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6959"/>
    <w:rPr>
      <w:rFonts w:ascii="Arial" w:hAnsi="Arial" w:cs="Arial"/>
      <w:vanish/>
      <w:kern w:val="0"/>
      <w:sz w:val="16"/>
      <w:szCs w:val="16"/>
      <w14:ligatures w14:val="none"/>
    </w:rPr>
  </w:style>
  <w:style w:type="paragraph" w:styleId="Header">
    <w:name w:val="header"/>
    <w:basedOn w:val="Normal"/>
    <w:link w:val="HeaderChar"/>
    <w:uiPriority w:val="99"/>
    <w:unhideWhenUsed/>
    <w:rsid w:val="00FC5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0D4"/>
  </w:style>
  <w:style w:type="paragraph" w:styleId="Footer">
    <w:name w:val="footer"/>
    <w:basedOn w:val="Normal"/>
    <w:link w:val="FooterChar"/>
    <w:uiPriority w:val="99"/>
    <w:unhideWhenUsed/>
    <w:rsid w:val="00FC5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7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7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7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7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47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A0A"/>
    <w:rPr>
      <w:rFonts w:eastAsiaTheme="majorEastAsia" w:cstheme="majorBidi"/>
      <w:color w:val="272727" w:themeColor="text1" w:themeTint="D8"/>
    </w:rPr>
  </w:style>
  <w:style w:type="paragraph" w:styleId="Title">
    <w:name w:val="Title"/>
    <w:basedOn w:val="Normal"/>
    <w:next w:val="Normal"/>
    <w:link w:val="TitleChar"/>
    <w:uiPriority w:val="10"/>
    <w:qFormat/>
    <w:rsid w:val="00C47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A0A"/>
    <w:pPr>
      <w:spacing w:before="160"/>
      <w:jc w:val="center"/>
    </w:pPr>
    <w:rPr>
      <w:i/>
      <w:iCs/>
      <w:color w:val="404040" w:themeColor="text1" w:themeTint="BF"/>
    </w:rPr>
  </w:style>
  <w:style w:type="character" w:customStyle="1" w:styleId="QuoteChar">
    <w:name w:val="Quote Char"/>
    <w:basedOn w:val="DefaultParagraphFont"/>
    <w:link w:val="Quote"/>
    <w:uiPriority w:val="29"/>
    <w:rsid w:val="00C47A0A"/>
    <w:rPr>
      <w:i/>
      <w:iCs/>
      <w:color w:val="404040" w:themeColor="text1" w:themeTint="BF"/>
    </w:rPr>
  </w:style>
  <w:style w:type="paragraph" w:styleId="ListParagraph">
    <w:name w:val="List Paragraph"/>
    <w:basedOn w:val="Normal"/>
    <w:uiPriority w:val="34"/>
    <w:qFormat/>
    <w:rsid w:val="00C47A0A"/>
    <w:pPr>
      <w:ind w:left="720"/>
      <w:contextualSpacing/>
    </w:pPr>
  </w:style>
  <w:style w:type="character" w:styleId="IntenseEmphasis">
    <w:name w:val="Intense Emphasis"/>
    <w:basedOn w:val="DefaultParagraphFont"/>
    <w:uiPriority w:val="21"/>
    <w:qFormat/>
    <w:rsid w:val="00C47A0A"/>
    <w:rPr>
      <w:i/>
      <w:iCs/>
      <w:color w:val="0F4761" w:themeColor="accent1" w:themeShade="BF"/>
    </w:rPr>
  </w:style>
  <w:style w:type="paragraph" w:styleId="IntenseQuote">
    <w:name w:val="Intense Quote"/>
    <w:basedOn w:val="Normal"/>
    <w:next w:val="Normal"/>
    <w:link w:val="IntenseQuoteChar"/>
    <w:uiPriority w:val="30"/>
    <w:qFormat/>
    <w:rsid w:val="00C47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A0A"/>
    <w:rPr>
      <w:i/>
      <w:iCs/>
      <w:color w:val="0F4761" w:themeColor="accent1" w:themeShade="BF"/>
    </w:rPr>
  </w:style>
  <w:style w:type="character" w:styleId="IntenseReference">
    <w:name w:val="Intense Reference"/>
    <w:basedOn w:val="DefaultParagraphFont"/>
    <w:uiPriority w:val="32"/>
    <w:qFormat/>
    <w:rsid w:val="00C47A0A"/>
    <w:rPr>
      <w:b/>
      <w:bCs/>
      <w:smallCaps/>
      <w:color w:val="0F4761" w:themeColor="accent1" w:themeShade="BF"/>
      <w:spacing w:val="5"/>
    </w:rPr>
  </w:style>
  <w:style w:type="character" w:styleId="Strong">
    <w:name w:val="Strong"/>
    <w:basedOn w:val="DefaultParagraphFont"/>
    <w:uiPriority w:val="22"/>
    <w:qFormat/>
    <w:rsid w:val="00C47A0A"/>
    <w:rPr>
      <w:b/>
      <w:bCs/>
    </w:rPr>
  </w:style>
  <w:style w:type="paragraph" w:styleId="NormalWeb">
    <w:name w:val="Normal (Web)"/>
    <w:basedOn w:val="Normal"/>
    <w:uiPriority w:val="99"/>
    <w:unhideWhenUsed/>
    <w:rsid w:val="00C47A0A"/>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C47A0A"/>
    <w:rPr>
      <w:i/>
      <w:iCs/>
    </w:rPr>
  </w:style>
  <w:style w:type="paragraph" w:styleId="z-TopofForm">
    <w:name w:val="HTML Top of Form"/>
    <w:basedOn w:val="Normal"/>
    <w:next w:val="Normal"/>
    <w:link w:val="z-TopofFormChar"/>
    <w:hidden/>
    <w:uiPriority w:val="99"/>
    <w:semiHidden/>
    <w:unhideWhenUsed/>
    <w:rsid w:val="0064695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6959"/>
    <w:rPr>
      <w:rFonts w:ascii="Arial" w:hAnsi="Arial" w:cs="Arial"/>
      <w:vanish/>
      <w:kern w:val="0"/>
      <w:sz w:val="16"/>
      <w:szCs w:val="16"/>
      <w14:ligatures w14:val="none"/>
    </w:rPr>
  </w:style>
  <w:style w:type="paragraph" w:customStyle="1" w:styleId="placeholder">
    <w:name w:val="placeholder"/>
    <w:basedOn w:val="Normal"/>
    <w:rsid w:val="00646959"/>
    <w:pPr>
      <w:spacing w:before="100" w:beforeAutospacing="1" w:after="100" w:afterAutospacing="1" w:line="240" w:lineRule="auto"/>
    </w:pPr>
    <w:rPr>
      <w:rFonts w:ascii="Times New Roman" w:hAnsi="Times New Roman" w:cs="Times New Roman"/>
      <w:kern w:val="0"/>
      <w14:ligatures w14:val="none"/>
    </w:rPr>
  </w:style>
  <w:style w:type="character" w:customStyle="1" w:styleId="displayvar--force-hide-label">
    <w:name w:val="[display:var(--force-hide-label)]"/>
    <w:basedOn w:val="DefaultParagraphFont"/>
    <w:rsid w:val="00646959"/>
  </w:style>
  <w:style w:type="paragraph" w:styleId="z-BottomofForm">
    <w:name w:val="HTML Bottom of Form"/>
    <w:basedOn w:val="Normal"/>
    <w:next w:val="Normal"/>
    <w:link w:val="z-BottomofFormChar"/>
    <w:hidden/>
    <w:uiPriority w:val="99"/>
    <w:semiHidden/>
    <w:unhideWhenUsed/>
    <w:rsid w:val="0064695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6959"/>
    <w:rPr>
      <w:rFonts w:ascii="Arial" w:hAnsi="Arial" w:cs="Arial"/>
      <w:vanish/>
      <w:kern w:val="0"/>
      <w:sz w:val="16"/>
      <w:szCs w:val="16"/>
      <w14:ligatures w14:val="none"/>
    </w:rPr>
  </w:style>
  <w:style w:type="paragraph" w:styleId="Header">
    <w:name w:val="header"/>
    <w:basedOn w:val="Normal"/>
    <w:link w:val="HeaderChar"/>
    <w:uiPriority w:val="99"/>
    <w:unhideWhenUsed/>
    <w:rsid w:val="00FC5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0D4"/>
  </w:style>
  <w:style w:type="paragraph" w:styleId="Footer">
    <w:name w:val="footer"/>
    <w:basedOn w:val="Normal"/>
    <w:link w:val="FooterChar"/>
    <w:uiPriority w:val="99"/>
    <w:unhideWhenUsed/>
    <w:rsid w:val="00FC5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2078">
      <w:bodyDiv w:val="1"/>
      <w:marLeft w:val="0"/>
      <w:marRight w:val="0"/>
      <w:marTop w:val="0"/>
      <w:marBottom w:val="0"/>
      <w:divBdr>
        <w:top w:val="none" w:sz="0" w:space="0" w:color="auto"/>
        <w:left w:val="none" w:sz="0" w:space="0" w:color="auto"/>
        <w:bottom w:val="none" w:sz="0" w:space="0" w:color="auto"/>
        <w:right w:val="none" w:sz="0" w:space="0" w:color="auto"/>
      </w:divBdr>
      <w:divsChild>
        <w:div w:id="1438913905">
          <w:marLeft w:val="0"/>
          <w:marRight w:val="0"/>
          <w:marTop w:val="0"/>
          <w:marBottom w:val="0"/>
          <w:divBdr>
            <w:top w:val="none" w:sz="0" w:space="0" w:color="auto"/>
            <w:left w:val="none" w:sz="0" w:space="0" w:color="auto"/>
            <w:bottom w:val="none" w:sz="0" w:space="0" w:color="auto"/>
            <w:right w:val="none" w:sz="0" w:space="0" w:color="auto"/>
          </w:divBdr>
          <w:divsChild>
            <w:div w:id="307783616">
              <w:marLeft w:val="0"/>
              <w:marRight w:val="0"/>
              <w:marTop w:val="0"/>
              <w:marBottom w:val="0"/>
              <w:divBdr>
                <w:top w:val="none" w:sz="0" w:space="0" w:color="auto"/>
                <w:left w:val="none" w:sz="0" w:space="0" w:color="auto"/>
                <w:bottom w:val="none" w:sz="0" w:space="0" w:color="auto"/>
                <w:right w:val="none" w:sz="0" w:space="0" w:color="auto"/>
              </w:divBdr>
              <w:divsChild>
                <w:div w:id="1161654864">
                  <w:marLeft w:val="0"/>
                  <w:marRight w:val="0"/>
                  <w:marTop w:val="0"/>
                  <w:marBottom w:val="0"/>
                  <w:divBdr>
                    <w:top w:val="none" w:sz="0" w:space="0" w:color="auto"/>
                    <w:left w:val="none" w:sz="0" w:space="0" w:color="auto"/>
                    <w:bottom w:val="none" w:sz="0" w:space="0" w:color="auto"/>
                    <w:right w:val="none" w:sz="0" w:space="0" w:color="auto"/>
                  </w:divBdr>
                  <w:divsChild>
                    <w:div w:id="73597270">
                      <w:marLeft w:val="0"/>
                      <w:marRight w:val="0"/>
                      <w:marTop w:val="0"/>
                      <w:marBottom w:val="0"/>
                      <w:divBdr>
                        <w:top w:val="none" w:sz="0" w:space="0" w:color="auto"/>
                        <w:left w:val="none" w:sz="0" w:space="0" w:color="auto"/>
                        <w:bottom w:val="none" w:sz="0" w:space="0" w:color="auto"/>
                        <w:right w:val="none" w:sz="0" w:space="0" w:color="auto"/>
                      </w:divBdr>
                      <w:divsChild>
                        <w:div w:id="383066965">
                          <w:marLeft w:val="0"/>
                          <w:marRight w:val="0"/>
                          <w:marTop w:val="0"/>
                          <w:marBottom w:val="0"/>
                          <w:divBdr>
                            <w:top w:val="none" w:sz="0" w:space="0" w:color="auto"/>
                            <w:left w:val="none" w:sz="0" w:space="0" w:color="auto"/>
                            <w:bottom w:val="none" w:sz="0" w:space="0" w:color="auto"/>
                            <w:right w:val="none" w:sz="0" w:space="0" w:color="auto"/>
                          </w:divBdr>
                          <w:divsChild>
                            <w:div w:id="1786802985">
                              <w:marLeft w:val="0"/>
                              <w:marRight w:val="0"/>
                              <w:marTop w:val="0"/>
                              <w:marBottom w:val="0"/>
                              <w:divBdr>
                                <w:top w:val="none" w:sz="0" w:space="0" w:color="auto"/>
                                <w:left w:val="none" w:sz="0" w:space="0" w:color="auto"/>
                                <w:bottom w:val="none" w:sz="0" w:space="0" w:color="auto"/>
                                <w:right w:val="none" w:sz="0" w:space="0" w:color="auto"/>
                              </w:divBdr>
                              <w:divsChild>
                                <w:div w:id="616987019">
                                  <w:marLeft w:val="0"/>
                                  <w:marRight w:val="0"/>
                                  <w:marTop w:val="0"/>
                                  <w:marBottom w:val="0"/>
                                  <w:divBdr>
                                    <w:top w:val="none" w:sz="0" w:space="0" w:color="auto"/>
                                    <w:left w:val="none" w:sz="0" w:space="0" w:color="auto"/>
                                    <w:bottom w:val="none" w:sz="0" w:space="0" w:color="auto"/>
                                    <w:right w:val="none" w:sz="0" w:space="0" w:color="auto"/>
                                  </w:divBdr>
                                  <w:divsChild>
                                    <w:div w:id="704796555">
                                      <w:marLeft w:val="0"/>
                                      <w:marRight w:val="0"/>
                                      <w:marTop w:val="0"/>
                                      <w:marBottom w:val="0"/>
                                      <w:divBdr>
                                        <w:top w:val="none" w:sz="0" w:space="0" w:color="auto"/>
                                        <w:left w:val="none" w:sz="0" w:space="0" w:color="auto"/>
                                        <w:bottom w:val="none" w:sz="0" w:space="0" w:color="auto"/>
                                        <w:right w:val="none" w:sz="0" w:space="0" w:color="auto"/>
                                      </w:divBdr>
                                      <w:divsChild>
                                        <w:div w:id="1973365971">
                                          <w:marLeft w:val="0"/>
                                          <w:marRight w:val="0"/>
                                          <w:marTop w:val="0"/>
                                          <w:marBottom w:val="0"/>
                                          <w:divBdr>
                                            <w:top w:val="none" w:sz="0" w:space="0" w:color="auto"/>
                                            <w:left w:val="none" w:sz="0" w:space="0" w:color="auto"/>
                                            <w:bottom w:val="none" w:sz="0" w:space="0" w:color="auto"/>
                                            <w:right w:val="none" w:sz="0" w:space="0" w:color="auto"/>
                                          </w:divBdr>
                                          <w:divsChild>
                                            <w:div w:id="6830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262785">
          <w:marLeft w:val="0"/>
          <w:marRight w:val="0"/>
          <w:marTop w:val="0"/>
          <w:marBottom w:val="0"/>
          <w:divBdr>
            <w:top w:val="none" w:sz="0" w:space="0" w:color="auto"/>
            <w:left w:val="none" w:sz="0" w:space="0" w:color="auto"/>
            <w:bottom w:val="none" w:sz="0" w:space="0" w:color="auto"/>
            <w:right w:val="none" w:sz="0" w:space="0" w:color="auto"/>
          </w:divBdr>
          <w:divsChild>
            <w:div w:id="1136021159">
              <w:marLeft w:val="0"/>
              <w:marRight w:val="0"/>
              <w:marTop w:val="0"/>
              <w:marBottom w:val="0"/>
              <w:divBdr>
                <w:top w:val="none" w:sz="0" w:space="0" w:color="auto"/>
                <w:left w:val="none" w:sz="0" w:space="0" w:color="auto"/>
                <w:bottom w:val="none" w:sz="0" w:space="0" w:color="auto"/>
                <w:right w:val="none" w:sz="0" w:space="0" w:color="auto"/>
              </w:divBdr>
              <w:divsChild>
                <w:div w:id="2108035308">
                  <w:marLeft w:val="0"/>
                  <w:marRight w:val="0"/>
                  <w:marTop w:val="0"/>
                  <w:marBottom w:val="0"/>
                  <w:divBdr>
                    <w:top w:val="none" w:sz="0" w:space="0" w:color="auto"/>
                    <w:left w:val="none" w:sz="0" w:space="0" w:color="auto"/>
                    <w:bottom w:val="none" w:sz="0" w:space="0" w:color="auto"/>
                    <w:right w:val="none" w:sz="0" w:space="0" w:color="auto"/>
                  </w:divBdr>
                  <w:divsChild>
                    <w:div w:id="1042175142">
                      <w:marLeft w:val="0"/>
                      <w:marRight w:val="0"/>
                      <w:marTop w:val="0"/>
                      <w:marBottom w:val="0"/>
                      <w:divBdr>
                        <w:top w:val="none" w:sz="0" w:space="0" w:color="auto"/>
                        <w:left w:val="none" w:sz="0" w:space="0" w:color="auto"/>
                        <w:bottom w:val="none" w:sz="0" w:space="0" w:color="auto"/>
                        <w:right w:val="none" w:sz="0" w:space="0" w:color="auto"/>
                      </w:divBdr>
                      <w:divsChild>
                        <w:div w:id="745153346">
                          <w:marLeft w:val="0"/>
                          <w:marRight w:val="0"/>
                          <w:marTop w:val="0"/>
                          <w:marBottom w:val="0"/>
                          <w:divBdr>
                            <w:top w:val="none" w:sz="0" w:space="0" w:color="auto"/>
                            <w:left w:val="none" w:sz="0" w:space="0" w:color="auto"/>
                            <w:bottom w:val="none" w:sz="0" w:space="0" w:color="auto"/>
                            <w:right w:val="none" w:sz="0" w:space="0" w:color="auto"/>
                          </w:divBdr>
                          <w:divsChild>
                            <w:div w:id="2085176693">
                              <w:marLeft w:val="0"/>
                              <w:marRight w:val="0"/>
                              <w:marTop w:val="0"/>
                              <w:marBottom w:val="0"/>
                              <w:divBdr>
                                <w:top w:val="none" w:sz="0" w:space="0" w:color="auto"/>
                                <w:left w:val="none" w:sz="0" w:space="0" w:color="auto"/>
                                <w:bottom w:val="none" w:sz="0" w:space="0" w:color="auto"/>
                                <w:right w:val="none" w:sz="0" w:space="0" w:color="auto"/>
                              </w:divBdr>
                              <w:divsChild>
                                <w:div w:id="449059485">
                                  <w:marLeft w:val="0"/>
                                  <w:marRight w:val="0"/>
                                  <w:marTop w:val="0"/>
                                  <w:marBottom w:val="0"/>
                                  <w:divBdr>
                                    <w:top w:val="none" w:sz="0" w:space="0" w:color="auto"/>
                                    <w:left w:val="none" w:sz="0" w:space="0" w:color="auto"/>
                                    <w:bottom w:val="none" w:sz="0" w:space="0" w:color="auto"/>
                                    <w:right w:val="none" w:sz="0" w:space="0" w:color="auto"/>
                                  </w:divBdr>
                                  <w:divsChild>
                                    <w:div w:id="221061712">
                                      <w:marLeft w:val="0"/>
                                      <w:marRight w:val="0"/>
                                      <w:marTop w:val="0"/>
                                      <w:marBottom w:val="0"/>
                                      <w:divBdr>
                                        <w:top w:val="none" w:sz="0" w:space="0" w:color="auto"/>
                                        <w:left w:val="none" w:sz="0" w:space="0" w:color="auto"/>
                                        <w:bottom w:val="none" w:sz="0" w:space="0" w:color="auto"/>
                                        <w:right w:val="none" w:sz="0" w:space="0" w:color="auto"/>
                                      </w:divBdr>
                                      <w:divsChild>
                                        <w:div w:id="1603685912">
                                          <w:marLeft w:val="0"/>
                                          <w:marRight w:val="0"/>
                                          <w:marTop w:val="0"/>
                                          <w:marBottom w:val="0"/>
                                          <w:divBdr>
                                            <w:top w:val="none" w:sz="0" w:space="0" w:color="auto"/>
                                            <w:left w:val="none" w:sz="0" w:space="0" w:color="auto"/>
                                            <w:bottom w:val="none" w:sz="0" w:space="0" w:color="auto"/>
                                            <w:right w:val="none" w:sz="0" w:space="0" w:color="auto"/>
                                          </w:divBdr>
                                          <w:divsChild>
                                            <w:div w:id="2130126152">
                                              <w:marLeft w:val="0"/>
                                              <w:marRight w:val="0"/>
                                              <w:marTop w:val="0"/>
                                              <w:marBottom w:val="0"/>
                                              <w:divBdr>
                                                <w:top w:val="none" w:sz="0" w:space="0" w:color="auto"/>
                                                <w:left w:val="none" w:sz="0" w:space="0" w:color="auto"/>
                                                <w:bottom w:val="none" w:sz="0" w:space="0" w:color="auto"/>
                                                <w:right w:val="none" w:sz="0" w:space="0" w:color="auto"/>
                                              </w:divBdr>
                                              <w:divsChild>
                                                <w:div w:id="7912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71239">
                                      <w:marLeft w:val="0"/>
                                      <w:marRight w:val="0"/>
                                      <w:marTop w:val="0"/>
                                      <w:marBottom w:val="0"/>
                                      <w:divBdr>
                                        <w:top w:val="none" w:sz="0" w:space="0" w:color="auto"/>
                                        <w:left w:val="none" w:sz="0" w:space="0" w:color="auto"/>
                                        <w:bottom w:val="none" w:sz="0" w:space="0" w:color="auto"/>
                                        <w:right w:val="none" w:sz="0" w:space="0" w:color="auto"/>
                                      </w:divBdr>
                                      <w:divsChild>
                                        <w:div w:id="1730762958">
                                          <w:marLeft w:val="0"/>
                                          <w:marRight w:val="0"/>
                                          <w:marTop w:val="0"/>
                                          <w:marBottom w:val="0"/>
                                          <w:divBdr>
                                            <w:top w:val="none" w:sz="0" w:space="0" w:color="auto"/>
                                            <w:left w:val="none" w:sz="0" w:space="0" w:color="auto"/>
                                            <w:bottom w:val="none" w:sz="0" w:space="0" w:color="auto"/>
                                            <w:right w:val="none" w:sz="0" w:space="0" w:color="auto"/>
                                          </w:divBdr>
                                          <w:divsChild>
                                            <w:div w:id="542638573">
                                              <w:marLeft w:val="0"/>
                                              <w:marRight w:val="0"/>
                                              <w:marTop w:val="0"/>
                                              <w:marBottom w:val="0"/>
                                              <w:divBdr>
                                                <w:top w:val="none" w:sz="0" w:space="0" w:color="auto"/>
                                                <w:left w:val="none" w:sz="0" w:space="0" w:color="auto"/>
                                                <w:bottom w:val="none" w:sz="0" w:space="0" w:color="auto"/>
                                                <w:right w:val="none" w:sz="0" w:space="0" w:color="auto"/>
                                              </w:divBdr>
                                              <w:divsChild>
                                                <w:div w:id="16435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77767">
                                          <w:marLeft w:val="0"/>
                                          <w:marRight w:val="0"/>
                                          <w:marTop w:val="0"/>
                                          <w:marBottom w:val="0"/>
                                          <w:divBdr>
                                            <w:top w:val="none" w:sz="0" w:space="0" w:color="auto"/>
                                            <w:left w:val="none" w:sz="0" w:space="0" w:color="auto"/>
                                            <w:bottom w:val="none" w:sz="0" w:space="0" w:color="auto"/>
                                            <w:right w:val="none" w:sz="0" w:space="0" w:color="auto"/>
                                          </w:divBdr>
                                          <w:divsChild>
                                            <w:div w:id="111558318">
                                              <w:marLeft w:val="0"/>
                                              <w:marRight w:val="0"/>
                                              <w:marTop w:val="0"/>
                                              <w:marBottom w:val="0"/>
                                              <w:divBdr>
                                                <w:top w:val="none" w:sz="0" w:space="0" w:color="auto"/>
                                                <w:left w:val="none" w:sz="0" w:space="0" w:color="auto"/>
                                                <w:bottom w:val="none" w:sz="0" w:space="0" w:color="auto"/>
                                                <w:right w:val="none" w:sz="0" w:space="0" w:color="auto"/>
                                              </w:divBdr>
                                              <w:divsChild>
                                                <w:div w:id="1181697973">
                                                  <w:marLeft w:val="0"/>
                                                  <w:marRight w:val="0"/>
                                                  <w:marTop w:val="0"/>
                                                  <w:marBottom w:val="0"/>
                                                  <w:divBdr>
                                                    <w:top w:val="none" w:sz="0" w:space="0" w:color="auto"/>
                                                    <w:left w:val="none" w:sz="0" w:space="0" w:color="auto"/>
                                                    <w:bottom w:val="none" w:sz="0" w:space="0" w:color="auto"/>
                                                    <w:right w:val="none" w:sz="0" w:space="0" w:color="auto"/>
                                                  </w:divBdr>
                                                  <w:divsChild>
                                                    <w:div w:id="21181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262569">
              <w:marLeft w:val="0"/>
              <w:marRight w:val="0"/>
              <w:marTop w:val="0"/>
              <w:marBottom w:val="0"/>
              <w:divBdr>
                <w:top w:val="none" w:sz="0" w:space="0" w:color="auto"/>
                <w:left w:val="none" w:sz="0" w:space="0" w:color="auto"/>
                <w:bottom w:val="none" w:sz="0" w:space="0" w:color="auto"/>
                <w:right w:val="none" w:sz="0" w:space="0" w:color="auto"/>
              </w:divBdr>
              <w:divsChild>
                <w:div w:id="21173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68454">
      <w:bodyDiv w:val="1"/>
      <w:marLeft w:val="0"/>
      <w:marRight w:val="0"/>
      <w:marTop w:val="0"/>
      <w:marBottom w:val="0"/>
      <w:divBdr>
        <w:top w:val="none" w:sz="0" w:space="0" w:color="auto"/>
        <w:left w:val="none" w:sz="0" w:space="0" w:color="auto"/>
        <w:bottom w:val="none" w:sz="0" w:space="0" w:color="auto"/>
        <w:right w:val="none" w:sz="0" w:space="0" w:color="auto"/>
      </w:divBdr>
      <w:divsChild>
        <w:div w:id="1935625867">
          <w:marLeft w:val="0"/>
          <w:marRight w:val="0"/>
          <w:marTop w:val="0"/>
          <w:marBottom w:val="0"/>
          <w:divBdr>
            <w:top w:val="none" w:sz="0" w:space="0" w:color="auto"/>
            <w:left w:val="none" w:sz="0" w:space="0" w:color="auto"/>
            <w:bottom w:val="none" w:sz="0" w:space="0" w:color="auto"/>
            <w:right w:val="none" w:sz="0" w:space="0" w:color="auto"/>
          </w:divBdr>
          <w:divsChild>
            <w:div w:id="1448963376">
              <w:marLeft w:val="0"/>
              <w:marRight w:val="0"/>
              <w:marTop w:val="0"/>
              <w:marBottom w:val="0"/>
              <w:divBdr>
                <w:top w:val="none" w:sz="0" w:space="0" w:color="auto"/>
                <w:left w:val="none" w:sz="0" w:space="0" w:color="auto"/>
                <w:bottom w:val="none" w:sz="0" w:space="0" w:color="auto"/>
                <w:right w:val="none" w:sz="0" w:space="0" w:color="auto"/>
              </w:divBdr>
              <w:divsChild>
                <w:div w:id="318115343">
                  <w:marLeft w:val="0"/>
                  <w:marRight w:val="0"/>
                  <w:marTop w:val="0"/>
                  <w:marBottom w:val="0"/>
                  <w:divBdr>
                    <w:top w:val="none" w:sz="0" w:space="0" w:color="auto"/>
                    <w:left w:val="none" w:sz="0" w:space="0" w:color="auto"/>
                    <w:bottom w:val="none" w:sz="0" w:space="0" w:color="auto"/>
                    <w:right w:val="none" w:sz="0" w:space="0" w:color="auto"/>
                  </w:divBdr>
                  <w:divsChild>
                    <w:div w:id="2100440498">
                      <w:marLeft w:val="0"/>
                      <w:marRight w:val="0"/>
                      <w:marTop w:val="0"/>
                      <w:marBottom w:val="0"/>
                      <w:divBdr>
                        <w:top w:val="none" w:sz="0" w:space="0" w:color="auto"/>
                        <w:left w:val="none" w:sz="0" w:space="0" w:color="auto"/>
                        <w:bottom w:val="none" w:sz="0" w:space="0" w:color="auto"/>
                        <w:right w:val="none" w:sz="0" w:space="0" w:color="auto"/>
                      </w:divBdr>
                      <w:divsChild>
                        <w:div w:id="2033529939">
                          <w:marLeft w:val="0"/>
                          <w:marRight w:val="0"/>
                          <w:marTop w:val="0"/>
                          <w:marBottom w:val="0"/>
                          <w:divBdr>
                            <w:top w:val="none" w:sz="0" w:space="0" w:color="auto"/>
                            <w:left w:val="none" w:sz="0" w:space="0" w:color="auto"/>
                            <w:bottom w:val="none" w:sz="0" w:space="0" w:color="auto"/>
                            <w:right w:val="none" w:sz="0" w:space="0" w:color="auto"/>
                          </w:divBdr>
                          <w:divsChild>
                            <w:div w:id="2019501979">
                              <w:marLeft w:val="0"/>
                              <w:marRight w:val="0"/>
                              <w:marTop w:val="0"/>
                              <w:marBottom w:val="0"/>
                              <w:divBdr>
                                <w:top w:val="none" w:sz="0" w:space="0" w:color="auto"/>
                                <w:left w:val="none" w:sz="0" w:space="0" w:color="auto"/>
                                <w:bottom w:val="none" w:sz="0" w:space="0" w:color="auto"/>
                                <w:right w:val="none" w:sz="0" w:space="0" w:color="auto"/>
                              </w:divBdr>
                              <w:divsChild>
                                <w:div w:id="1055855227">
                                  <w:marLeft w:val="0"/>
                                  <w:marRight w:val="0"/>
                                  <w:marTop w:val="0"/>
                                  <w:marBottom w:val="0"/>
                                  <w:divBdr>
                                    <w:top w:val="none" w:sz="0" w:space="0" w:color="auto"/>
                                    <w:left w:val="none" w:sz="0" w:space="0" w:color="auto"/>
                                    <w:bottom w:val="none" w:sz="0" w:space="0" w:color="auto"/>
                                    <w:right w:val="none" w:sz="0" w:space="0" w:color="auto"/>
                                  </w:divBdr>
                                  <w:divsChild>
                                    <w:div w:id="520514319">
                                      <w:marLeft w:val="0"/>
                                      <w:marRight w:val="0"/>
                                      <w:marTop w:val="0"/>
                                      <w:marBottom w:val="0"/>
                                      <w:divBdr>
                                        <w:top w:val="none" w:sz="0" w:space="0" w:color="auto"/>
                                        <w:left w:val="none" w:sz="0" w:space="0" w:color="auto"/>
                                        <w:bottom w:val="none" w:sz="0" w:space="0" w:color="auto"/>
                                        <w:right w:val="none" w:sz="0" w:space="0" w:color="auto"/>
                                      </w:divBdr>
                                      <w:divsChild>
                                        <w:div w:id="1197356884">
                                          <w:marLeft w:val="0"/>
                                          <w:marRight w:val="0"/>
                                          <w:marTop w:val="0"/>
                                          <w:marBottom w:val="0"/>
                                          <w:divBdr>
                                            <w:top w:val="none" w:sz="0" w:space="0" w:color="auto"/>
                                            <w:left w:val="none" w:sz="0" w:space="0" w:color="auto"/>
                                            <w:bottom w:val="none" w:sz="0" w:space="0" w:color="auto"/>
                                            <w:right w:val="none" w:sz="0" w:space="0" w:color="auto"/>
                                          </w:divBdr>
                                          <w:divsChild>
                                            <w:div w:id="20856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769226">
          <w:marLeft w:val="0"/>
          <w:marRight w:val="0"/>
          <w:marTop w:val="0"/>
          <w:marBottom w:val="0"/>
          <w:divBdr>
            <w:top w:val="none" w:sz="0" w:space="0" w:color="auto"/>
            <w:left w:val="none" w:sz="0" w:space="0" w:color="auto"/>
            <w:bottom w:val="none" w:sz="0" w:space="0" w:color="auto"/>
            <w:right w:val="none" w:sz="0" w:space="0" w:color="auto"/>
          </w:divBdr>
          <w:divsChild>
            <w:div w:id="275478857">
              <w:marLeft w:val="0"/>
              <w:marRight w:val="0"/>
              <w:marTop w:val="0"/>
              <w:marBottom w:val="0"/>
              <w:divBdr>
                <w:top w:val="none" w:sz="0" w:space="0" w:color="auto"/>
                <w:left w:val="none" w:sz="0" w:space="0" w:color="auto"/>
                <w:bottom w:val="none" w:sz="0" w:space="0" w:color="auto"/>
                <w:right w:val="none" w:sz="0" w:space="0" w:color="auto"/>
              </w:divBdr>
              <w:divsChild>
                <w:div w:id="1684938568">
                  <w:marLeft w:val="0"/>
                  <w:marRight w:val="0"/>
                  <w:marTop w:val="0"/>
                  <w:marBottom w:val="0"/>
                  <w:divBdr>
                    <w:top w:val="none" w:sz="0" w:space="0" w:color="auto"/>
                    <w:left w:val="none" w:sz="0" w:space="0" w:color="auto"/>
                    <w:bottom w:val="none" w:sz="0" w:space="0" w:color="auto"/>
                    <w:right w:val="none" w:sz="0" w:space="0" w:color="auto"/>
                  </w:divBdr>
                  <w:divsChild>
                    <w:div w:id="1549102510">
                      <w:marLeft w:val="0"/>
                      <w:marRight w:val="0"/>
                      <w:marTop w:val="0"/>
                      <w:marBottom w:val="0"/>
                      <w:divBdr>
                        <w:top w:val="none" w:sz="0" w:space="0" w:color="auto"/>
                        <w:left w:val="none" w:sz="0" w:space="0" w:color="auto"/>
                        <w:bottom w:val="none" w:sz="0" w:space="0" w:color="auto"/>
                        <w:right w:val="none" w:sz="0" w:space="0" w:color="auto"/>
                      </w:divBdr>
                      <w:divsChild>
                        <w:div w:id="279461801">
                          <w:marLeft w:val="0"/>
                          <w:marRight w:val="0"/>
                          <w:marTop w:val="0"/>
                          <w:marBottom w:val="0"/>
                          <w:divBdr>
                            <w:top w:val="none" w:sz="0" w:space="0" w:color="auto"/>
                            <w:left w:val="none" w:sz="0" w:space="0" w:color="auto"/>
                            <w:bottom w:val="none" w:sz="0" w:space="0" w:color="auto"/>
                            <w:right w:val="none" w:sz="0" w:space="0" w:color="auto"/>
                          </w:divBdr>
                          <w:divsChild>
                            <w:div w:id="703865979">
                              <w:marLeft w:val="0"/>
                              <w:marRight w:val="0"/>
                              <w:marTop w:val="0"/>
                              <w:marBottom w:val="0"/>
                              <w:divBdr>
                                <w:top w:val="none" w:sz="0" w:space="0" w:color="auto"/>
                                <w:left w:val="none" w:sz="0" w:space="0" w:color="auto"/>
                                <w:bottom w:val="none" w:sz="0" w:space="0" w:color="auto"/>
                                <w:right w:val="none" w:sz="0" w:space="0" w:color="auto"/>
                              </w:divBdr>
                              <w:divsChild>
                                <w:div w:id="27727561">
                                  <w:marLeft w:val="0"/>
                                  <w:marRight w:val="0"/>
                                  <w:marTop w:val="0"/>
                                  <w:marBottom w:val="0"/>
                                  <w:divBdr>
                                    <w:top w:val="none" w:sz="0" w:space="0" w:color="auto"/>
                                    <w:left w:val="none" w:sz="0" w:space="0" w:color="auto"/>
                                    <w:bottom w:val="none" w:sz="0" w:space="0" w:color="auto"/>
                                    <w:right w:val="none" w:sz="0" w:space="0" w:color="auto"/>
                                  </w:divBdr>
                                  <w:divsChild>
                                    <w:div w:id="1606304736">
                                      <w:marLeft w:val="0"/>
                                      <w:marRight w:val="0"/>
                                      <w:marTop w:val="0"/>
                                      <w:marBottom w:val="0"/>
                                      <w:divBdr>
                                        <w:top w:val="none" w:sz="0" w:space="0" w:color="auto"/>
                                        <w:left w:val="none" w:sz="0" w:space="0" w:color="auto"/>
                                        <w:bottom w:val="none" w:sz="0" w:space="0" w:color="auto"/>
                                        <w:right w:val="none" w:sz="0" w:space="0" w:color="auto"/>
                                      </w:divBdr>
                                      <w:divsChild>
                                        <w:div w:id="68504784">
                                          <w:marLeft w:val="0"/>
                                          <w:marRight w:val="0"/>
                                          <w:marTop w:val="0"/>
                                          <w:marBottom w:val="0"/>
                                          <w:divBdr>
                                            <w:top w:val="none" w:sz="0" w:space="0" w:color="auto"/>
                                            <w:left w:val="none" w:sz="0" w:space="0" w:color="auto"/>
                                            <w:bottom w:val="none" w:sz="0" w:space="0" w:color="auto"/>
                                            <w:right w:val="none" w:sz="0" w:space="0" w:color="auto"/>
                                          </w:divBdr>
                                          <w:divsChild>
                                            <w:div w:id="1311326473">
                                              <w:marLeft w:val="0"/>
                                              <w:marRight w:val="0"/>
                                              <w:marTop w:val="0"/>
                                              <w:marBottom w:val="0"/>
                                              <w:divBdr>
                                                <w:top w:val="none" w:sz="0" w:space="0" w:color="auto"/>
                                                <w:left w:val="none" w:sz="0" w:space="0" w:color="auto"/>
                                                <w:bottom w:val="none" w:sz="0" w:space="0" w:color="auto"/>
                                                <w:right w:val="none" w:sz="0" w:space="0" w:color="auto"/>
                                              </w:divBdr>
                                              <w:divsChild>
                                                <w:div w:id="1324115992">
                                                  <w:marLeft w:val="0"/>
                                                  <w:marRight w:val="0"/>
                                                  <w:marTop w:val="0"/>
                                                  <w:marBottom w:val="0"/>
                                                  <w:divBdr>
                                                    <w:top w:val="none" w:sz="0" w:space="0" w:color="auto"/>
                                                    <w:left w:val="none" w:sz="0" w:space="0" w:color="auto"/>
                                                    <w:bottom w:val="none" w:sz="0" w:space="0" w:color="auto"/>
                                                    <w:right w:val="none" w:sz="0" w:space="0" w:color="auto"/>
                                                  </w:divBdr>
                                                  <w:divsChild>
                                                    <w:div w:id="1016923562">
                                                      <w:marLeft w:val="0"/>
                                                      <w:marRight w:val="0"/>
                                                      <w:marTop w:val="0"/>
                                                      <w:marBottom w:val="0"/>
                                                      <w:divBdr>
                                                        <w:top w:val="none" w:sz="0" w:space="0" w:color="auto"/>
                                                        <w:left w:val="none" w:sz="0" w:space="0" w:color="auto"/>
                                                        <w:bottom w:val="none" w:sz="0" w:space="0" w:color="auto"/>
                                                        <w:right w:val="none" w:sz="0" w:space="0" w:color="auto"/>
                                                      </w:divBdr>
                                                    </w:div>
                                                  </w:divsChild>
                                                </w:div>
                                                <w:div w:id="872956468">
                                                  <w:marLeft w:val="0"/>
                                                  <w:marRight w:val="0"/>
                                                  <w:marTop w:val="0"/>
                                                  <w:marBottom w:val="0"/>
                                                  <w:divBdr>
                                                    <w:top w:val="none" w:sz="0" w:space="0" w:color="auto"/>
                                                    <w:left w:val="none" w:sz="0" w:space="0" w:color="auto"/>
                                                    <w:bottom w:val="none" w:sz="0" w:space="0" w:color="auto"/>
                                                    <w:right w:val="none" w:sz="0" w:space="0" w:color="auto"/>
                                                  </w:divBdr>
                                                  <w:divsChild>
                                                    <w:div w:id="141890298">
                                                      <w:marLeft w:val="0"/>
                                                      <w:marRight w:val="0"/>
                                                      <w:marTop w:val="0"/>
                                                      <w:marBottom w:val="0"/>
                                                      <w:divBdr>
                                                        <w:top w:val="none" w:sz="0" w:space="0" w:color="auto"/>
                                                        <w:left w:val="none" w:sz="0" w:space="0" w:color="auto"/>
                                                        <w:bottom w:val="none" w:sz="0" w:space="0" w:color="auto"/>
                                                        <w:right w:val="none" w:sz="0" w:space="0" w:color="auto"/>
                                                      </w:divBdr>
                                                    </w:div>
                                                    <w:div w:id="2129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05356">
                              <w:marLeft w:val="0"/>
                              <w:marRight w:val="0"/>
                              <w:marTop w:val="0"/>
                              <w:marBottom w:val="0"/>
                              <w:divBdr>
                                <w:top w:val="none" w:sz="0" w:space="0" w:color="auto"/>
                                <w:left w:val="none" w:sz="0" w:space="0" w:color="auto"/>
                                <w:bottom w:val="none" w:sz="0" w:space="0" w:color="auto"/>
                                <w:right w:val="none" w:sz="0" w:space="0" w:color="auto"/>
                              </w:divBdr>
                              <w:divsChild>
                                <w:div w:id="600995723">
                                  <w:marLeft w:val="0"/>
                                  <w:marRight w:val="0"/>
                                  <w:marTop w:val="0"/>
                                  <w:marBottom w:val="0"/>
                                  <w:divBdr>
                                    <w:top w:val="none" w:sz="0" w:space="0" w:color="auto"/>
                                    <w:left w:val="none" w:sz="0" w:space="0" w:color="auto"/>
                                    <w:bottom w:val="none" w:sz="0" w:space="0" w:color="auto"/>
                                    <w:right w:val="none" w:sz="0" w:space="0" w:color="auto"/>
                                  </w:divBdr>
                                  <w:divsChild>
                                    <w:div w:id="154034820">
                                      <w:marLeft w:val="0"/>
                                      <w:marRight w:val="0"/>
                                      <w:marTop w:val="0"/>
                                      <w:marBottom w:val="0"/>
                                      <w:divBdr>
                                        <w:top w:val="none" w:sz="0" w:space="0" w:color="auto"/>
                                        <w:left w:val="none" w:sz="0" w:space="0" w:color="auto"/>
                                        <w:bottom w:val="none" w:sz="0" w:space="0" w:color="auto"/>
                                        <w:right w:val="none" w:sz="0" w:space="0" w:color="auto"/>
                                      </w:divBdr>
                                      <w:divsChild>
                                        <w:div w:id="1061513514">
                                          <w:marLeft w:val="0"/>
                                          <w:marRight w:val="0"/>
                                          <w:marTop w:val="0"/>
                                          <w:marBottom w:val="0"/>
                                          <w:divBdr>
                                            <w:top w:val="none" w:sz="0" w:space="0" w:color="auto"/>
                                            <w:left w:val="none" w:sz="0" w:space="0" w:color="auto"/>
                                            <w:bottom w:val="none" w:sz="0" w:space="0" w:color="auto"/>
                                            <w:right w:val="none" w:sz="0" w:space="0" w:color="auto"/>
                                          </w:divBdr>
                                          <w:divsChild>
                                            <w:div w:id="903757753">
                                              <w:marLeft w:val="0"/>
                                              <w:marRight w:val="0"/>
                                              <w:marTop w:val="0"/>
                                              <w:marBottom w:val="0"/>
                                              <w:divBdr>
                                                <w:top w:val="none" w:sz="0" w:space="0" w:color="auto"/>
                                                <w:left w:val="none" w:sz="0" w:space="0" w:color="auto"/>
                                                <w:bottom w:val="none" w:sz="0" w:space="0" w:color="auto"/>
                                                <w:right w:val="none" w:sz="0" w:space="0" w:color="auto"/>
                                              </w:divBdr>
                                              <w:divsChild>
                                                <w:div w:id="3473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7295">
                                      <w:marLeft w:val="0"/>
                                      <w:marRight w:val="0"/>
                                      <w:marTop w:val="0"/>
                                      <w:marBottom w:val="0"/>
                                      <w:divBdr>
                                        <w:top w:val="none" w:sz="0" w:space="0" w:color="auto"/>
                                        <w:left w:val="none" w:sz="0" w:space="0" w:color="auto"/>
                                        <w:bottom w:val="none" w:sz="0" w:space="0" w:color="auto"/>
                                        <w:right w:val="none" w:sz="0" w:space="0" w:color="auto"/>
                                      </w:divBdr>
                                      <w:divsChild>
                                        <w:div w:id="742407950">
                                          <w:marLeft w:val="0"/>
                                          <w:marRight w:val="0"/>
                                          <w:marTop w:val="0"/>
                                          <w:marBottom w:val="0"/>
                                          <w:divBdr>
                                            <w:top w:val="none" w:sz="0" w:space="0" w:color="auto"/>
                                            <w:left w:val="none" w:sz="0" w:space="0" w:color="auto"/>
                                            <w:bottom w:val="none" w:sz="0" w:space="0" w:color="auto"/>
                                            <w:right w:val="none" w:sz="0" w:space="0" w:color="auto"/>
                                          </w:divBdr>
                                          <w:divsChild>
                                            <w:div w:id="166334469">
                                              <w:marLeft w:val="0"/>
                                              <w:marRight w:val="0"/>
                                              <w:marTop w:val="0"/>
                                              <w:marBottom w:val="0"/>
                                              <w:divBdr>
                                                <w:top w:val="none" w:sz="0" w:space="0" w:color="auto"/>
                                                <w:left w:val="none" w:sz="0" w:space="0" w:color="auto"/>
                                                <w:bottom w:val="none" w:sz="0" w:space="0" w:color="auto"/>
                                                <w:right w:val="none" w:sz="0" w:space="0" w:color="auto"/>
                                              </w:divBdr>
                                              <w:divsChild>
                                                <w:div w:id="20596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4487">
                                          <w:marLeft w:val="0"/>
                                          <w:marRight w:val="0"/>
                                          <w:marTop w:val="0"/>
                                          <w:marBottom w:val="0"/>
                                          <w:divBdr>
                                            <w:top w:val="none" w:sz="0" w:space="0" w:color="auto"/>
                                            <w:left w:val="none" w:sz="0" w:space="0" w:color="auto"/>
                                            <w:bottom w:val="none" w:sz="0" w:space="0" w:color="auto"/>
                                            <w:right w:val="none" w:sz="0" w:space="0" w:color="auto"/>
                                          </w:divBdr>
                                          <w:divsChild>
                                            <w:div w:id="100804225">
                                              <w:marLeft w:val="0"/>
                                              <w:marRight w:val="0"/>
                                              <w:marTop w:val="0"/>
                                              <w:marBottom w:val="0"/>
                                              <w:divBdr>
                                                <w:top w:val="none" w:sz="0" w:space="0" w:color="auto"/>
                                                <w:left w:val="none" w:sz="0" w:space="0" w:color="auto"/>
                                                <w:bottom w:val="none" w:sz="0" w:space="0" w:color="auto"/>
                                                <w:right w:val="none" w:sz="0" w:space="0" w:color="auto"/>
                                              </w:divBdr>
                                              <w:divsChild>
                                                <w:div w:id="2004233966">
                                                  <w:marLeft w:val="0"/>
                                                  <w:marRight w:val="0"/>
                                                  <w:marTop w:val="0"/>
                                                  <w:marBottom w:val="0"/>
                                                  <w:divBdr>
                                                    <w:top w:val="none" w:sz="0" w:space="0" w:color="auto"/>
                                                    <w:left w:val="none" w:sz="0" w:space="0" w:color="auto"/>
                                                    <w:bottom w:val="none" w:sz="0" w:space="0" w:color="auto"/>
                                                    <w:right w:val="none" w:sz="0" w:space="0" w:color="auto"/>
                                                  </w:divBdr>
                                                  <w:divsChild>
                                                    <w:div w:id="4568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8892163">
      <w:bodyDiv w:val="1"/>
      <w:marLeft w:val="0"/>
      <w:marRight w:val="0"/>
      <w:marTop w:val="0"/>
      <w:marBottom w:val="0"/>
      <w:divBdr>
        <w:top w:val="none" w:sz="0" w:space="0" w:color="auto"/>
        <w:left w:val="none" w:sz="0" w:space="0" w:color="auto"/>
        <w:bottom w:val="none" w:sz="0" w:space="0" w:color="auto"/>
        <w:right w:val="none" w:sz="0" w:space="0" w:color="auto"/>
      </w:divBdr>
      <w:divsChild>
        <w:div w:id="530536351">
          <w:marLeft w:val="0"/>
          <w:marRight w:val="0"/>
          <w:marTop w:val="0"/>
          <w:marBottom w:val="0"/>
          <w:divBdr>
            <w:top w:val="none" w:sz="0" w:space="0" w:color="auto"/>
            <w:left w:val="none" w:sz="0" w:space="0" w:color="auto"/>
            <w:bottom w:val="none" w:sz="0" w:space="0" w:color="auto"/>
            <w:right w:val="none" w:sz="0" w:space="0" w:color="auto"/>
          </w:divBdr>
          <w:divsChild>
            <w:div w:id="1620524290">
              <w:marLeft w:val="0"/>
              <w:marRight w:val="0"/>
              <w:marTop w:val="0"/>
              <w:marBottom w:val="0"/>
              <w:divBdr>
                <w:top w:val="none" w:sz="0" w:space="0" w:color="auto"/>
                <w:left w:val="none" w:sz="0" w:space="0" w:color="auto"/>
                <w:bottom w:val="none" w:sz="0" w:space="0" w:color="auto"/>
                <w:right w:val="none" w:sz="0" w:space="0" w:color="auto"/>
              </w:divBdr>
              <w:divsChild>
                <w:div w:id="2070490401">
                  <w:marLeft w:val="0"/>
                  <w:marRight w:val="0"/>
                  <w:marTop w:val="0"/>
                  <w:marBottom w:val="0"/>
                  <w:divBdr>
                    <w:top w:val="none" w:sz="0" w:space="0" w:color="auto"/>
                    <w:left w:val="none" w:sz="0" w:space="0" w:color="auto"/>
                    <w:bottom w:val="none" w:sz="0" w:space="0" w:color="auto"/>
                    <w:right w:val="none" w:sz="0" w:space="0" w:color="auto"/>
                  </w:divBdr>
                  <w:divsChild>
                    <w:div w:id="636686477">
                      <w:marLeft w:val="0"/>
                      <w:marRight w:val="0"/>
                      <w:marTop w:val="0"/>
                      <w:marBottom w:val="0"/>
                      <w:divBdr>
                        <w:top w:val="none" w:sz="0" w:space="0" w:color="auto"/>
                        <w:left w:val="none" w:sz="0" w:space="0" w:color="auto"/>
                        <w:bottom w:val="none" w:sz="0" w:space="0" w:color="auto"/>
                        <w:right w:val="none" w:sz="0" w:space="0" w:color="auto"/>
                      </w:divBdr>
                      <w:divsChild>
                        <w:div w:id="680619187">
                          <w:marLeft w:val="0"/>
                          <w:marRight w:val="0"/>
                          <w:marTop w:val="0"/>
                          <w:marBottom w:val="0"/>
                          <w:divBdr>
                            <w:top w:val="none" w:sz="0" w:space="0" w:color="auto"/>
                            <w:left w:val="none" w:sz="0" w:space="0" w:color="auto"/>
                            <w:bottom w:val="none" w:sz="0" w:space="0" w:color="auto"/>
                            <w:right w:val="none" w:sz="0" w:space="0" w:color="auto"/>
                          </w:divBdr>
                          <w:divsChild>
                            <w:div w:id="17514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4572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18">
          <w:marLeft w:val="0"/>
          <w:marRight w:val="0"/>
          <w:marTop w:val="0"/>
          <w:marBottom w:val="0"/>
          <w:divBdr>
            <w:top w:val="none" w:sz="0" w:space="0" w:color="auto"/>
            <w:left w:val="none" w:sz="0" w:space="0" w:color="auto"/>
            <w:bottom w:val="none" w:sz="0" w:space="0" w:color="auto"/>
            <w:right w:val="none" w:sz="0" w:space="0" w:color="auto"/>
          </w:divBdr>
          <w:divsChild>
            <w:div w:id="2243123">
              <w:marLeft w:val="0"/>
              <w:marRight w:val="0"/>
              <w:marTop w:val="0"/>
              <w:marBottom w:val="0"/>
              <w:divBdr>
                <w:top w:val="none" w:sz="0" w:space="0" w:color="auto"/>
                <w:left w:val="none" w:sz="0" w:space="0" w:color="auto"/>
                <w:bottom w:val="none" w:sz="0" w:space="0" w:color="auto"/>
                <w:right w:val="none" w:sz="0" w:space="0" w:color="auto"/>
              </w:divBdr>
              <w:divsChild>
                <w:div w:id="517620624">
                  <w:marLeft w:val="0"/>
                  <w:marRight w:val="0"/>
                  <w:marTop w:val="0"/>
                  <w:marBottom w:val="0"/>
                  <w:divBdr>
                    <w:top w:val="none" w:sz="0" w:space="0" w:color="auto"/>
                    <w:left w:val="none" w:sz="0" w:space="0" w:color="auto"/>
                    <w:bottom w:val="none" w:sz="0" w:space="0" w:color="auto"/>
                    <w:right w:val="none" w:sz="0" w:space="0" w:color="auto"/>
                  </w:divBdr>
                  <w:divsChild>
                    <w:div w:id="922910072">
                      <w:marLeft w:val="0"/>
                      <w:marRight w:val="0"/>
                      <w:marTop w:val="0"/>
                      <w:marBottom w:val="0"/>
                      <w:divBdr>
                        <w:top w:val="none" w:sz="0" w:space="0" w:color="auto"/>
                        <w:left w:val="none" w:sz="0" w:space="0" w:color="auto"/>
                        <w:bottom w:val="none" w:sz="0" w:space="0" w:color="auto"/>
                        <w:right w:val="none" w:sz="0" w:space="0" w:color="auto"/>
                      </w:divBdr>
                      <w:divsChild>
                        <w:div w:id="174610596">
                          <w:marLeft w:val="0"/>
                          <w:marRight w:val="0"/>
                          <w:marTop w:val="0"/>
                          <w:marBottom w:val="0"/>
                          <w:divBdr>
                            <w:top w:val="none" w:sz="0" w:space="0" w:color="auto"/>
                            <w:left w:val="none" w:sz="0" w:space="0" w:color="auto"/>
                            <w:bottom w:val="none" w:sz="0" w:space="0" w:color="auto"/>
                            <w:right w:val="none" w:sz="0" w:space="0" w:color="auto"/>
                          </w:divBdr>
                          <w:divsChild>
                            <w:div w:id="400641683">
                              <w:marLeft w:val="0"/>
                              <w:marRight w:val="0"/>
                              <w:marTop w:val="0"/>
                              <w:marBottom w:val="0"/>
                              <w:divBdr>
                                <w:top w:val="none" w:sz="0" w:space="0" w:color="auto"/>
                                <w:left w:val="none" w:sz="0" w:space="0" w:color="auto"/>
                                <w:bottom w:val="none" w:sz="0" w:space="0" w:color="auto"/>
                                <w:right w:val="none" w:sz="0" w:space="0" w:color="auto"/>
                              </w:divBdr>
                              <w:divsChild>
                                <w:div w:id="544026234">
                                  <w:marLeft w:val="0"/>
                                  <w:marRight w:val="0"/>
                                  <w:marTop w:val="0"/>
                                  <w:marBottom w:val="0"/>
                                  <w:divBdr>
                                    <w:top w:val="none" w:sz="0" w:space="0" w:color="auto"/>
                                    <w:left w:val="none" w:sz="0" w:space="0" w:color="auto"/>
                                    <w:bottom w:val="none" w:sz="0" w:space="0" w:color="auto"/>
                                    <w:right w:val="none" w:sz="0" w:space="0" w:color="auto"/>
                                  </w:divBdr>
                                  <w:divsChild>
                                    <w:div w:id="1927766944">
                                      <w:marLeft w:val="0"/>
                                      <w:marRight w:val="0"/>
                                      <w:marTop w:val="0"/>
                                      <w:marBottom w:val="0"/>
                                      <w:divBdr>
                                        <w:top w:val="none" w:sz="0" w:space="0" w:color="auto"/>
                                        <w:left w:val="none" w:sz="0" w:space="0" w:color="auto"/>
                                        <w:bottom w:val="none" w:sz="0" w:space="0" w:color="auto"/>
                                        <w:right w:val="none" w:sz="0" w:space="0" w:color="auto"/>
                                      </w:divBdr>
                                      <w:divsChild>
                                        <w:div w:id="892041518">
                                          <w:marLeft w:val="0"/>
                                          <w:marRight w:val="0"/>
                                          <w:marTop w:val="0"/>
                                          <w:marBottom w:val="0"/>
                                          <w:divBdr>
                                            <w:top w:val="none" w:sz="0" w:space="0" w:color="auto"/>
                                            <w:left w:val="none" w:sz="0" w:space="0" w:color="auto"/>
                                            <w:bottom w:val="none" w:sz="0" w:space="0" w:color="auto"/>
                                            <w:right w:val="none" w:sz="0" w:space="0" w:color="auto"/>
                                          </w:divBdr>
                                          <w:divsChild>
                                            <w:div w:id="17867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230509">
          <w:marLeft w:val="0"/>
          <w:marRight w:val="0"/>
          <w:marTop w:val="0"/>
          <w:marBottom w:val="0"/>
          <w:divBdr>
            <w:top w:val="none" w:sz="0" w:space="0" w:color="auto"/>
            <w:left w:val="none" w:sz="0" w:space="0" w:color="auto"/>
            <w:bottom w:val="none" w:sz="0" w:space="0" w:color="auto"/>
            <w:right w:val="none" w:sz="0" w:space="0" w:color="auto"/>
          </w:divBdr>
          <w:divsChild>
            <w:div w:id="235095583">
              <w:marLeft w:val="0"/>
              <w:marRight w:val="0"/>
              <w:marTop w:val="0"/>
              <w:marBottom w:val="0"/>
              <w:divBdr>
                <w:top w:val="none" w:sz="0" w:space="0" w:color="auto"/>
                <w:left w:val="none" w:sz="0" w:space="0" w:color="auto"/>
                <w:bottom w:val="none" w:sz="0" w:space="0" w:color="auto"/>
                <w:right w:val="none" w:sz="0" w:space="0" w:color="auto"/>
              </w:divBdr>
              <w:divsChild>
                <w:div w:id="424962900">
                  <w:marLeft w:val="0"/>
                  <w:marRight w:val="0"/>
                  <w:marTop w:val="0"/>
                  <w:marBottom w:val="0"/>
                  <w:divBdr>
                    <w:top w:val="none" w:sz="0" w:space="0" w:color="auto"/>
                    <w:left w:val="none" w:sz="0" w:space="0" w:color="auto"/>
                    <w:bottom w:val="none" w:sz="0" w:space="0" w:color="auto"/>
                    <w:right w:val="none" w:sz="0" w:space="0" w:color="auto"/>
                  </w:divBdr>
                  <w:divsChild>
                    <w:div w:id="1587379216">
                      <w:marLeft w:val="0"/>
                      <w:marRight w:val="0"/>
                      <w:marTop w:val="0"/>
                      <w:marBottom w:val="0"/>
                      <w:divBdr>
                        <w:top w:val="none" w:sz="0" w:space="0" w:color="auto"/>
                        <w:left w:val="none" w:sz="0" w:space="0" w:color="auto"/>
                        <w:bottom w:val="none" w:sz="0" w:space="0" w:color="auto"/>
                        <w:right w:val="none" w:sz="0" w:space="0" w:color="auto"/>
                      </w:divBdr>
                      <w:divsChild>
                        <w:div w:id="1482652516">
                          <w:marLeft w:val="0"/>
                          <w:marRight w:val="0"/>
                          <w:marTop w:val="0"/>
                          <w:marBottom w:val="0"/>
                          <w:divBdr>
                            <w:top w:val="none" w:sz="0" w:space="0" w:color="auto"/>
                            <w:left w:val="none" w:sz="0" w:space="0" w:color="auto"/>
                            <w:bottom w:val="none" w:sz="0" w:space="0" w:color="auto"/>
                            <w:right w:val="none" w:sz="0" w:space="0" w:color="auto"/>
                          </w:divBdr>
                          <w:divsChild>
                            <w:div w:id="1772508478">
                              <w:marLeft w:val="0"/>
                              <w:marRight w:val="0"/>
                              <w:marTop w:val="0"/>
                              <w:marBottom w:val="0"/>
                              <w:divBdr>
                                <w:top w:val="none" w:sz="0" w:space="0" w:color="auto"/>
                                <w:left w:val="none" w:sz="0" w:space="0" w:color="auto"/>
                                <w:bottom w:val="none" w:sz="0" w:space="0" w:color="auto"/>
                                <w:right w:val="none" w:sz="0" w:space="0" w:color="auto"/>
                              </w:divBdr>
                              <w:divsChild>
                                <w:div w:id="1115097798">
                                  <w:marLeft w:val="0"/>
                                  <w:marRight w:val="0"/>
                                  <w:marTop w:val="0"/>
                                  <w:marBottom w:val="0"/>
                                  <w:divBdr>
                                    <w:top w:val="none" w:sz="0" w:space="0" w:color="auto"/>
                                    <w:left w:val="none" w:sz="0" w:space="0" w:color="auto"/>
                                    <w:bottom w:val="none" w:sz="0" w:space="0" w:color="auto"/>
                                    <w:right w:val="none" w:sz="0" w:space="0" w:color="auto"/>
                                  </w:divBdr>
                                  <w:divsChild>
                                    <w:div w:id="1822887068">
                                      <w:marLeft w:val="0"/>
                                      <w:marRight w:val="0"/>
                                      <w:marTop w:val="0"/>
                                      <w:marBottom w:val="0"/>
                                      <w:divBdr>
                                        <w:top w:val="none" w:sz="0" w:space="0" w:color="auto"/>
                                        <w:left w:val="none" w:sz="0" w:space="0" w:color="auto"/>
                                        <w:bottom w:val="none" w:sz="0" w:space="0" w:color="auto"/>
                                        <w:right w:val="none" w:sz="0" w:space="0" w:color="auto"/>
                                      </w:divBdr>
                                      <w:divsChild>
                                        <w:div w:id="2042585358">
                                          <w:marLeft w:val="0"/>
                                          <w:marRight w:val="0"/>
                                          <w:marTop w:val="0"/>
                                          <w:marBottom w:val="0"/>
                                          <w:divBdr>
                                            <w:top w:val="none" w:sz="0" w:space="0" w:color="auto"/>
                                            <w:left w:val="none" w:sz="0" w:space="0" w:color="auto"/>
                                            <w:bottom w:val="none" w:sz="0" w:space="0" w:color="auto"/>
                                            <w:right w:val="none" w:sz="0" w:space="0" w:color="auto"/>
                                          </w:divBdr>
                                          <w:divsChild>
                                            <w:div w:id="1814986621">
                                              <w:marLeft w:val="0"/>
                                              <w:marRight w:val="0"/>
                                              <w:marTop w:val="0"/>
                                              <w:marBottom w:val="0"/>
                                              <w:divBdr>
                                                <w:top w:val="none" w:sz="0" w:space="0" w:color="auto"/>
                                                <w:left w:val="none" w:sz="0" w:space="0" w:color="auto"/>
                                                <w:bottom w:val="none" w:sz="0" w:space="0" w:color="auto"/>
                                                <w:right w:val="none" w:sz="0" w:space="0" w:color="auto"/>
                                              </w:divBdr>
                                              <w:divsChild>
                                                <w:div w:id="1889341659">
                                                  <w:marLeft w:val="0"/>
                                                  <w:marRight w:val="0"/>
                                                  <w:marTop w:val="0"/>
                                                  <w:marBottom w:val="0"/>
                                                  <w:divBdr>
                                                    <w:top w:val="none" w:sz="0" w:space="0" w:color="auto"/>
                                                    <w:left w:val="none" w:sz="0" w:space="0" w:color="auto"/>
                                                    <w:bottom w:val="none" w:sz="0" w:space="0" w:color="auto"/>
                                                    <w:right w:val="none" w:sz="0" w:space="0" w:color="auto"/>
                                                  </w:divBdr>
                                                  <w:divsChild>
                                                    <w:div w:id="1621306064">
                                                      <w:marLeft w:val="0"/>
                                                      <w:marRight w:val="0"/>
                                                      <w:marTop w:val="0"/>
                                                      <w:marBottom w:val="0"/>
                                                      <w:divBdr>
                                                        <w:top w:val="none" w:sz="0" w:space="0" w:color="auto"/>
                                                        <w:left w:val="none" w:sz="0" w:space="0" w:color="auto"/>
                                                        <w:bottom w:val="none" w:sz="0" w:space="0" w:color="auto"/>
                                                        <w:right w:val="none" w:sz="0" w:space="0" w:color="auto"/>
                                                      </w:divBdr>
                                                    </w:div>
                                                  </w:divsChild>
                                                </w:div>
                                                <w:div w:id="1181512431">
                                                  <w:marLeft w:val="0"/>
                                                  <w:marRight w:val="0"/>
                                                  <w:marTop w:val="0"/>
                                                  <w:marBottom w:val="0"/>
                                                  <w:divBdr>
                                                    <w:top w:val="none" w:sz="0" w:space="0" w:color="auto"/>
                                                    <w:left w:val="none" w:sz="0" w:space="0" w:color="auto"/>
                                                    <w:bottom w:val="none" w:sz="0" w:space="0" w:color="auto"/>
                                                    <w:right w:val="none" w:sz="0" w:space="0" w:color="auto"/>
                                                  </w:divBdr>
                                                  <w:divsChild>
                                                    <w:div w:id="971204205">
                                                      <w:marLeft w:val="0"/>
                                                      <w:marRight w:val="0"/>
                                                      <w:marTop w:val="0"/>
                                                      <w:marBottom w:val="0"/>
                                                      <w:divBdr>
                                                        <w:top w:val="none" w:sz="0" w:space="0" w:color="auto"/>
                                                        <w:left w:val="none" w:sz="0" w:space="0" w:color="auto"/>
                                                        <w:bottom w:val="none" w:sz="0" w:space="0" w:color="auto"/>
                                                        <w:right w:val="none" w:sz="0" w:space="0" w:color="auto"/>
                                                      </w:divBdr>
                                                    </w:div>
                                                    <w:div w:id="26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402483">
                              <w:marLeft w:val="0"/>
                              <w:marRight w:val="0"/>
                              <w:marTop w:val="0"/>
                              <w:marBottom w:val="0"/>
                              <w:divBdr>
                                <w:top w:val="none" w:sz="0" w:space="0" w:color="auto"/>
                                <w:left w:val="none" w:sz="0" w:space="0" w:color="auto"/>
                                <w:bottom w:val="none" w:sz="0" w:space="0" w:color="auto"/>
                                <w:right w:val="none" w:sz="0" w:space="0" w:color="auto"/>
                              </w:divBdr>
                              <w:divsChild>
                                <w:div w:id="1093237344">
                                  <w:marLeft w:val="0"/>
                                  <w:marRight w:val="0"/>
                                  <w:marTop w:val="0"/>
                                  <w:marBottom w:val="0"/>
                                  <w:divBdr>
                                    <w:top w:val="none" w:sz="0" w:space="0" w:color="auto"/>
                                    <w:left w:val="none" w:sz="0" w:space="0" w:color="auto"/>
                                    <w:bottom w:val="none" w:sz="0" w:space="0" w:color="auto"/>
                                    <w:right w:val="none" w:sz="0" w:space="0" w:color="auto"/>
                                  </w:divBdr>
                                  <w:divsChild>
                                    <w:div w:id="532114040">
                                      <w:marLeft w:val="0"/>
                                      <w:marRight w:val="0"/>
                                      <w:marTop w:val="0"/>
                                      <w:marBottom w:val="0"/>
                                      <w:divBdr>
                                        <w:top w:val="none" w:sz="0" w:space="0" w:color="auto"/>
                                        <w:left w:val="none" w:sz="0" w:space="0" w:color="auto"/>
                                        <w:bottom w:val="none" w:sz="0" w:space="0" w:color="auto"/>
                                        <w:right w:val="none" w:sz="0" w:space="0" w:color="auto"/>
                                      </w:divBdr>
                                      <w:divsChild>
                                        <w:div w:id="129859107">
                                          <w:marLeft w:val="0"/>
                                          <w:marRight w:val="0"/>
                                          <w:marTop w:val="0"/>
                                          <w:marBottom w:val="0"/>
                                          <w:divBdr>
                                            <w:top w:val="none" w:sz="0" w:space="0" w:color="auto"/>
                                            <w:left w:val="none" w:sz="0" w:space="0" w:color="auto"/>
                                            <w:bottom w:val="none" w:sz="0" w:space="0" w:color="auto"/>
                                            <w:right w:val="none" w:sz="0" w:space="0" w:color="auto"/>
                                          </w:divBdr>
                                          <w:divsChild>
                                            <w:div w:id="696468648">
                                              <w:marLeft w:val="0"/>
                                              <w:marRight w:val="0"/>
                                              <w:marTop w:val="0"/>
                                              <w:marBottom w:val="0"/>
                                              <w:divBdr>
                                                <w:top w:val="none" w:sz="0" w:space="0" w:color="auto"/>
                                                <w:left w:val="none" w:sz="0" w:space="0" w:color="auto"/>
                                                <w:bottom w:val="none" w:sz="0" w:space="0" w:color="auto"/>
                                                <w:right w:val="none" w:sz="0" w:space="0" w:color="auto"/>
                                              </w:divBdr>
                                              <w:divsChild>
                                                <w:div w:id="10799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6945">
                                      <w:marLeft w:val="0"/>
                                      <w:marRight w:val="0"/>
                                      <w:marTop w:val="0"/>
                                      <w:marBottom w:val="0"/>
                                      <w:divBdr>
                                        <w:top w:val="none" w:sz="0" w:space="0" w:color="auto"/>
                                        <w:left w:val="none" w:sz="0" w:space="0" w:color="auto"/>
                                        <w:bottom w:val="none" w:sz="0" w:space="0" w:color="auto"/>
                                        <w:right w:val="none" w:sz="0" w:space="0" w:color="auto"/>
                                      </w:divBdr>
                                      <w:divsChild>
                                        <w:div w:id="766314991">
                                          <w:marLeft w:val="0"/>
                                          <w:marRight w:val="0"/>
                                          <w:marTop w:val="0"/>
                                          <w:marBottom w:val="0"/>
                                          <w:divBdr>
                                            <w:top w:val="none" w:sz="0" w:space="0" w:color="auto"/>
                                            <w:left w:val="none" w:sz="0" w:space="0" w:color="auto"/>
                                            <w:bottom w:val="none" w:sz="0" w:space="0" w:color="auto"/>
                                            <w:right w:val="none" w:sz="0" w:space="0" w:color="auto"/>
                                          </w:divBdr>
                                          <w:divsChild>
                                            <w:div w:id="47842522">
                                              <w:marLeft w:val="0"/>
                                              <w:marRight w:val="0"/>
                                              <w:marTop w:val="0"/>
                                              <w:marBottom w:val="0"/>
                                              <w:divBdr>
                                                <w:top w:val="none" w:sz="0" w:space="0" w:color="auto"/>
                                                <w:left w:val="none" w:sz="0" w:space="0" w:color="auto"/>
                                                <w:bottom w:val="none" w:sz="0" w:space="0" w:color="auto"/>
                                                <w:right w:val="none" w:sz="0" w:space="0" w:color="auto"/>
                                              </w:divBdr>
                                              <w:divsChild>
                                                <w:div w:id="6478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063">
                                          <w:marLeft w:val="0"/>
                                          <w:marRight w:val="0"/>
                                          <w:marTop w:val="0"/>
                                          <w:marBottom w:val="0"/>
                                          <w:divBdr>
                                            <w:top w:val="none" w:sz="0" w:space="0" w:color="auto"/>
                                            <w:left w:val="none" w:sz="0" w:space="0" w:color="auto"/>
                                            <w:bottom w:val="none" w:sz="0" w:space="0" w:color="auto"/>
                                            <w:right w:val="none" w:sz="0" w:space="0" w:color="auto"/>
                                          </w:divBdr>
                                          <w:divsChild>
                                            <w:div w:id="1753089340">
                                              <w:marLeft w:val="0"/>
                                              <w:marRight w:val="0"/>
                                              <w:marTop w:val="0"/>
                                              <w:marBottom w:val="0"/>
                                              <w:divBdr>
                                                <w:top w:val="none" w:sz="0" w:space="0" w:color="auto"/>
                                                <w:left w:val="none" w:sz="0" w:space="0" w:color="auto"/>
                                                <w:bottom w:val="none" w:sz="0" w:space="0" w:color="auto"/>
                                                <w:right w:val="none" w:sz="0" w:space="0" w:color="auto"/>
                                              </w:divBdr>
                                              <w:divsChild>
                                                <w:div w:id="193467966">
                                                  <w:marLeft w:val="0"/>
                                                  <w:marRight w:val="0"/>
                                                  <w:marTop w:val="0"/>
                                                  <w:marBottom w:val="0"/>
                                                  <w:divBdr>
                                                    <w:top w:val="none" w:sz="0" w:space="0" w:color="auto"/>
                                                    <w:left w:val="none" w:sz="0" w:space="0" w:color="auto"/>
                                                    <w:bottom w:val="none" w:sz="0" w:space="0" w:color="auto"/>
                                                    <w:right w:val="none" w:sz="0" w:space="0" w:color="auto"/>
                                                  </w:divBdr>
                                                  <w:divsChild>
                                                    <w:div w:id="7169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048811">
              <w:marLeft w:val="0"/>
              <w:marRight w:val="0"/>
              <w:marTop w:val="0"/>
              <w:marBottom w:val="0"/>
              <w:divBdr>
                <w:top w:val="none" w:sz="0" w:space="0" w:color="auto"/>
                <w:left w:val="none" w:sz="0" w:space="0" w:color="auto"/>
                <w:bottom w:val="none" w:sz="0" w:space="0" w:color="auto"/>
                <w:right w:val="none" w:sz="0" w:space="0" w:color="auto"/>
              </w:divBdr>
              <w:divsChild>
                <w:div w:id="7837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9280">
      <w:marLeft w:val="0"/>
      <w:marRight w:val="0"/>
      <w:marTop w:val="0"/>
      <w:marBottom w:val="0"/>
      <w:divBdr>
        <w:top w:val="none" w:sz="0" w:space="0" w:color="auto"/>
        <w:left w:val="none" w:sz="0" w:space="0" w:color="auto"/>
        <w:bottom w:val="none" w:sz="0" w:space="0" w:color="auto"/>
        <w:right w:val="none" w:sz="0" w:space="0" w:color="auto"/>
      </w:divBdr>
      <w:divsChild>
        <w:div w:id="888229465">
          <w:marLeft w:val="0"/>
          <w:marRight w:val="0"/>
          <w:marTop w:val="0"/>
          <w:marBottom w:val="0"/>
          <w:divBdr>
            <w:top w:val="none" w:sz="0" w:space="0" w:color="auto"/>
            <w:left w:val="none" w:sz="0" w:space="0" w:color="auto"/>
            <w:bottom w:val="none" w:sz="0" w:space="0" w:color="auto"/>
            <w:right w:val="none" w:sz="0" w:space="0" w:color="auto"/>
          </w:divBdr>
          <w:divsChild>
            <w:div w:id="1203441880">
              <w:marLeft w:val="0"/>
              <w:marRight w:val="0"/>
              <w:marTop w:val="0"/>
              <w:marBottom w:val="0"/>
              <w:divBdr>
                <w:top w:val="none" w:sz="0" w:space="0" w:color="auto"/>
                <w:left w:val="none" w:sz="0" w:space="0" w:color="auto"/>
                <w:bottom w:val="none" w:sz="0" w:space="0" w:color="auto"/>
                <w:right w:val="none" w:sz="0" w:space="0" w:color="auto"/>
              </w:divBdr>
              <w:divsChild>
                <w:div w:id="1501461404">
                  <w:marLeft w:val="0"/>
                  <w:marRight w:val="0"/>
                  <w:marTop w:val="0"/>
                  <w:marBottom w:val="0"/>
                  <w:divBdr>
                    <w:top w:val="none" w:sz="0" w:space="0" w:color="auto"/>
                    <w:left w:val="none" w:sz="0" w:space="0" w:color="auto"/>
                    <w:bottom w:val="none" w:sz="0" w:space="0" w:color="auto"/>
                    <w:right w:val="none" w:sz="0" w:space="0" w:color="auto"/>
                  </w:divBdr>
                  <w:divsChild>
                    <w:div w:id="2047026508">
                      <w:marLeft w:val="0"/>
                      <w:marRight w:val="0"/>
                      <w:marTop w:val="0"/>
                      <w:marBottom w:val="0"/>
                      <w:divBdr>
                        <w:top w:val="none" w:sz="0" w:space="0" w:color="auto"/>
                        <w:left w:val="none" w:sz="0" w:space="0" w:color="auto"/>
                        <w:bottom w:val="none" w:sz="0" w:space="0" w:color="auto"/>
                        <w:right w:val="none" w:sz="0" w:space="0" w:color="auto"/>
                      </w:divBdr>
                      <w:divsChild>
                        <w:div w:id="1834450609">
                          <w:marLeft w:val="0"/>
                          <w:marRight w:val="0"/>
                          <w:marTop w:val="0"/>
                          <w:marBottom w:val="0"/>
                          <w:divBdr>
                            <w:top w:val="none" w:sz="0" w:space="0" w:color="auto"/>
                            <w:left w:val="none" w:sz="0" w:space="0" w:color="auto"/>
                            <w:bottom w:val="none" w:sz="0" w:space="0" w:color="auto"/>
                            <w:right w:val="none" w:sz="0" w:space="0" w:color="auto"/>
                          </w:divBdr>
                          <w:divsChild>
                            <w:div w:id="546642969">
                              <w:marLeft w:val="0"/>
                              <w:marRight w:val="0"/>
                              <w:marTop w:val="0"/>
                              <w:marBottom w:val="0"/>
                              <w:divBdr>
                                <w:top w:val="none" w:sz="0" w:space="0" w:color="auto"/>
                                <w:left w:val="none" w:sz="0" w:space="0" w:color="auto"/>
                                <w:bottom w:val="none" w:sz="0" w:space="0" w:color="auto"/>
                                <w:right w:val="none" w:sz="0" w:space="0" w:color="auto"/>
                              </w:divBdr>
                              <w:divsChild>
                                <w:div w:id="1236477834">
                                  <w:marLeft w:val="0"/>
                                  <w:marRight w:val="0"/>
                                  <w:marTop w:val="0"/>
                                  <w:marBottom w:val="0"/>
                                  <w:divBdr>
                                    <w:top w:val="none" w:sz="0" w:space="0" w:color="auto"/>
                                    <w:left w:val="none" w:sz="0" w:space="0" w:color="auto"/>
                                    <w:bottom w:val="none" w:sz="0" w:space="0" w:color="auto"/>
                                    <w:right w:val="none" w:sz="0" w:space="0" w:color="auto"/>
                                  </w:divBdr>
                                  <w:divsChild>
                                    <w:div w:id="41750849">
                                      <w:marLeft w:val="0"/>
                                      <w:marRight w:val="0"/>
                                      <w:marTop w:val="0"/>
                                      <w:marBottom w:val="0"/>
                                      <w:divBdr>
                                        <w:top w:val="none" w:sz="0" w:space="0" w:color="auto"/>
                                        <w:left w:val="none" w:sz="0" w:space="0" w:color="auto"/>
                                        <w:bottom w:val="none" w:sz="0" w:space="0" w:color="auto"/>
                                        <w:right w:val="none" w:sz="0" w:space="0" w:color="auto"/>
                                      </w:divBdr>
                                      <w:divsChild>
                                        <w:div w:id="887375907">
                                          <w:marLeft w:val="0"/>
                                          <w:marRight w:val="0"/>
                                          <w:marTop w:val="0"/>
                                          <w:marBottom w:val="0"/>
                                          <w:divBdr>
                                            <w:top w:val="none" w:sz="0" w:space="0" w:color="auto"/>
                                            <w:left w:val="none" w:sz="0" w:space="0" w:color="auto"/>
                                            <w:bottom w:val="none" w:sz="0" w:space="0" w:color="auto"/>
                                            <w:right w:val="none" w:sz="0" w:space="0" w:color="auto"/>
                                          </w:divBdr>
                                        </w:div>
                                      </w:divsChild>
                                    </w:div>
                                    <w:div w:id="530611964">
                                      <w:marLeft w:val="0"/>
                                      <w:marRight w:val="0"/>
                                      <w:marTop w:val="0"/>
                                      <w:marBottom w:val="0"/>
                                      <w:divBdr>
                                        <w:top w:val="none" w:sz="0" w:space="0" w:color="auto"/>
                                        <w:left w:val="none" w:sz="0" w:space="0" w:color="auto"/>
                                        <w:bottom w:val="none" w:sz="0" w:space="0" w:color="auto"/>
                                        <w:right w:val="none" w:sz="0" w:space="0" w:color="auto"/>
                                      </w:divBdr>
                                      <w:divsChild>
                                        <w:div w:id="262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12239">
                                  <w:marLeft w:val="0"/>
                                  <w:marRight w:val="0"/>
                                  <w:marTop w:val="0"/>
                                  <w:marBottom w:val="0"/>
                                  <w:divBdr>
                                    <w:top w:val="none" w:sz="0" w:space="0" w:color="auto"/>
                                    <w:left w:val="none" w:sz="0" w:space="0" w:color="auto"/>
                                    <w:bottom w:val="none" w:sz="0" w:space="0" w:color="auto"/>
                                    <w:right w:val="none" w:sz="0" w:space="0" w:color="auto"/>
                                  </w:divBdr>
                                  <w:divsChild>
                                    <w:div w:id="829828396">
                                      <w:marLeft w:val="0"/>
                                      <w:marRight w:val="0"/>
                                      <w:marTop w:val="0"/>
                                      <w:marBottom w:val="0"/>
                                      <w:divBdr>
                                        <w:top w:val="none" w:sz="0" w:space="0" w:color="auto"/>
                                        <w:left w:val="none" w:sz="0" w:space="0" w:color="auto"/>
                                        <w:bottom w:val="none" w:sz="0" w:space="0" w:color="auto"/>
                                        <w:right w:val="none" w:sz="0" w:space="0" w:color="auto"/>
                                      </w:divBdr>
                                      <w:divsChild>
                                        <w:div w:id="1279796738">
                                          <w:marLeft w:val="0"/>
                                          <w:marRight w:val="0"/>
                                          <w:marTop w:val="0"/>
                                          <w:marBottom w:val="0"/>
                                          <w:divBdr>
                                            <w:top w:val="none" w:sz="0" w:space="0" w:color="auto"/>
                                            <w:left w:val="none" w:sz="0" w:space="0" w:color="auto"/>
                                            <w:bottom w:val="none" w:sz="0" w:space="0" w:color="auto"/>
                                            <w:right w:val="none" w:sz="0" w:space="0" w:color="auto"/>
                                          </w:divBdr>
                                          <w:divsChild>
                                            <w:div w:id="1927420081">
                                              <w:marLeft w:val="0"/>
                                              <w:marRight w:val="0"/>
                                              <w:marTop w:val="0"/>
                                              <w:marBottom w:val="0"/>
                                              <w:divBdr>
                                                <w:top w:val="none" w:sz="0" w:space="0" w:color="auto"/>
                                                <w:left w:val="none" w:sz="0" w:space="0" w:color="auto"/>
                                                <w:bottom w:val="none" w:sz="0" w:space="0" w:color="auto"/>
                                                <w:right w:val="none" w:sz="0" w:space="0" w:color="auto"/>
                                              </w:divBdr>
                                              <w:divsChild>
                                                <w:div w:id="347490916">
                                                  <w:marLeft w:val="0"/>
                                                  <w:marRight w:val="0"/>
                                                  <w:marTop w:val="0"/>
                                                  <w:marBottom w:val="0"/>
                                                  <w:divBdr>
                                                    <w:top w:val="none" w:sz="0" w:space="0" w:color="auto"/>
                                                    <w:left w:val="none" w:sz="0" w:space="0" w:color="auto"/>
                                                    <w:bottom w:val="none" w:sz="0" w:space="0" w:color="auto"/>
                                                    <w:right w:val="none" w:sz="0" w:space="0" w:color="auto"/>
                                                  </w:divBdr>
                                                  <w:divsChild>
                                                    <w:div w:id="1127579417">
                                                      <w:marLeft w:val="0"/>
                                                      <w:marRight w:val="0"/>
                                                      <w:marTop w:val="0"/>
                                                      <w:marBottom w:val="0"/>
                                                      <w:divBdr>
                                                        <w:top w:val="none" w:sz="0" w:space="0" w:color="auto"/>
                                                        <w:left w:val="none" w:sz="0" w:space="0" w:color="auto"/>
                                                        <w:bottom w:val="none" w:sz="0" w:space="0" w:color="auto"/>
                                                        <w:right w:val="none" w:sz="0" w:space="0" w:color="auto"/>
                                                      </w:divBdr>
                                                      <w:divsChild>
                                                        <w:div w:id="1422333954">
                                                          <w:marLeft w:val="0"/>
                                                          <w:marRight w:val="0"/>
                                                          <w:marTop w:val="0"/>
                                                          <w:marBottom w:val="0"/>
                                                          <w:divBdr>
                                                            <w:top w:val="none" w:sz="0" w:space="0" w:color="auto"/>
                                                            <w:left w:val="none" w:sz="0" w:space="0" w:color="auto"/>
                                                            <w:bottom w:val="none" w:sz="0" w:space="0" w:color="auto"/>
                                                            <w:right w:val="none" w:sz="0" w:space="0" w:color="auto"/>
                                                          </w:divBdr>
                                                          <w:divsChild>
                                                            <w:div w:id="105465046">
                                                              <w:marLeft w:val="0"/>
                                                              <w:marRight w:val="0"/>
                                                              <w:marTop w:val="0"/>
                                                              <w:marBottom w:val="0"/>
                                                              <w:divBdr>
                                                                <w:top w:val="none" w:sz="0" w:space="0" w:color="auto"/>
                                                                <w:left w:val="none" w:sz="0" w:space="0" w:color="auto"/>
                                                                <w:bottom w:val="none" w:sz="0" w:space="0" w:color="auto"/>
                                                                <w:right w:val="none" w:sz="0" w:space="0" w:color="auto"/>
                                                              </w:divBdr>
                                                              <w:divsChild>
                                                                <w:div w:id="1972054302">
                                                                  <w:marLeft w:val="0"/>
                                                                  <w:marRight w:val="0"/>
                                                                  <w:marTop w:val="0"/>
                                                                  <w:marBottom w:val="0"/>
                                                                  <w:divBdr>
                                                                    <w:top w:val="none" w:sz="0" w:space="0" w:color="auto"/>
                                                                    <w:left w:val="none" w:sz="0" w:space="0" w:color="auto"/>
                                                                    <w:bottom w:val="none" w:sz="0" w:space="0" w:color="auto"/>
                                                                    <w:right w:val="none" w:sz="0" w:space="0" w:color="auto"/>
                                                                  </w:divBdr>
                                                                  <w:divsChild>
                                                                    <w:div w:id="1552417855">
                                                                      <w:marLeft w:val="0"/>
                                                                      <w:marRight w:val="0"/>
                                                                      <w:marTop w:val="0"/>
                                                                      <w:marBottom w:val="0"/>
                                                                      <w:divBdr>
                                                                        <w:top w:val="none" w:sz="0" w:space="0" w:color="auto"/>
                                                                        <w:left w:val="none" w:sz="0" w:space="0" w:color="auto"/>
                                                                        <w:bottom w:val="none" w:sz="0" w:space="0" w:color="auto"/>
                                                                        <w:right w:val="none" w:sz="0" w:space="0" w:color="auto"/>
                                                                      </w:divBdr>
                                                                      <w:divsChild>
                                                                        <w:div w:id="1366053589">
                                                                          <w:marLeft w:val="0"/>
                                                                          <w:marRight w:val="0"/>
                                                                          <w:marTop w:val="0"/>
                                                                          <w:marBottom w:val="0"/>
                                                                          <w:divBdr>
                                                                            <w:top w:val="none" w:sz="0" w:space="0" w:color="auto"/>
                                                                            <w:left w:val="none" w:sz="0" w:space="0" w:color="auto"/>
                                                                            <w:bottom w:val="none" w:sz="0" w:space="0" w:color="auto"/>
                                                                            <w:right w:val="none" w:sz="0" w:space="0" w:color="auto"/>
                                                                          </w:divBdr>
                                                                          <w:divsChild>
                                                                            <w:div w:id="1419712179">
                                                                              <w:marLeft w:val="0"/>
                                                                              <w:marRight w:val="0"/>
                                                                              <w:marTop w:val="0"/>
                                                                              <w:marBottom w:val="0"/>
                                                                              <w:divBdr>
                                                                                <w:top w:val="none" w:sz="0" w:space="0" w:color="auto"/>
                                                                                <w:left w:val="none" w:sz="0" w:space="0" w:color="auto"/>
                                                                                <w:bottom w:val="none" w:sz="0" w:space="0" w:color="auto"/>
                                                                                <w:right w:val="none" w:sz="0" w:space="0" w:color="auto"/>
                                                                              </w:divBdr>
                                                                              <w:divsChild>
                                                                                <w:div w:id="18282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20061">
                                                          <w:marLeft w:val="0"/>
                                                          <w:marRight w:val="0"/>
                                                          <w:marTop w:val="0"/>
                                                          <w:marBottom w:val="0"/>
                                                          <w:divBdr>
                                                            <w:top w:val="none" w:sz="0" w:space="0" w:color="auto"/>
                                                            <w:left w:val="none" w:sz="0" w:space="0" w:color="auto"/>
                                                            <w:bottom w:val="none" w:sz="0" w:space="0" w:color="auto"/>
                                                            <w:right w:val="none" w:sz="0" w:space="0" w:color="auto"/>
                                                          </w:divBdr>
                                                          <w:divsChild>
                                                            <w:div w:id="1088700028">
                                                              <w:marLeft w:val="0"/>
                                                              <w:marRight w:val="0"/>
                                                              <w:marTop w:val="0"/>
                                                              <w:marBottom w:val="0"/>
                                                              <w:divBdr>
                                                                <w:top w:val="none" w:sz="0" w:space="0" w:color="auto"/>
                                                                <w:left w:val="none" w:sz="0" w:space="0" w:color="auto"/>
                                                                <w:bottom w:val="none" w:sz="0" w:space="0" w:color="auto"/>
                                                                <w:right w:val="none" w:sz="0" w:space="0" w:color="auto"/>
                                                              </w:divBdr>
                                                              <w:divsChild>
                                                                <w:div w:id="194659278">
                                                                  <w:marLeft w:val="0"/>
                                                                  <w:marRight w:val="0"/>
                                                                  <w:marTop w:val="0"/>
                                                                  <w:marBottom w:val="0"/>
                                                                  <w:divBdr>
                                                                    <w:top w:val="none" w:sz="0" w:space="0" w:color="auto"/>
                                                                    <w:left w:val="none" w:sz="0" w:space="0" w:color="auto"/>
                                                                    <w:bottom w:val="none" w:sz="0" w:space="0" w:color="auto"/>
                                                                    <w:right w:val="none" w:sz="0" w:space="0" w:color="auto"/>
                                                                  </w:divBdr>
                                                                  <w:divsChild>
                                                                    <w:div w:id="1438404420">
                                                                      <w:marLeft w:val="0"/>
                                                                      <w:marRight w:val="0"/>
                                                                      <w:marTop w:val="0"/>
                                                                      <w:marBottom w:val="0"/>
                                                                      <w:divBdr>
                                                                        <w:top w:val="none" w:sz="0" w:space="0" w:color="auto"/>
                                                                        <w:left w:val="none" w:sz="0" w:space="0" w:color="auto"/>
                                                                        <w:bottom w:val="none" w:sz="0" w:space="0" w:color="auto"/>
                                                                        <w:right w:val="none" w:sz="0" w:space="0" w:color="auto"/>
                                                                      </w:divBdr>
                                                                      <w:divsChild>
                                                                        <w:div w:id="440681966">
                                                                          <w:marLeft w:val="0"/>
                                                                          <w:marRight w:val="0"/>
                                                                          <w:marTop w:val="0"/>
                                                                          <w:marBottom w:val="0"/>
                                                                          <w:divBdr>
                                                                            <w:top w:val="none" w:sz="0" w:space="0" w:color="auto"/>
                                                                            <w:left w:val="none" w:sz="0" w:space="0" w:color="auto"/>
                                                                            <w:bottom w:val="none" w:sz="0" w:space="0" w:color="auto"/>
                                                                            <w:right w:val="none" w:sz="0" w:space="0" w:color="auto"/>
                                                                          </w:divBdr>
                                                                          <w:divsChild>
                                                                            <w:div w:id="3947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87556">
                                                          <w:marLeft w:val="0"/>
                                                          <w:marRight w:val="0"/>
                                                          <w:marTop w:val="0"/>
                                                          <w:marBottom w:val="0"/>
                                                          <w:divBdr>
                                                            <w:top w:val="none" w:sz="0" w:space="0" w:color="auto"/>
                                                            <w:left w:val="none" w:sz="0" w:space="0" w:color="auto"/>
                                                            <w:bottom w:val="none" w:sz="0" w:space="0" w:color="auto"/>
                                                            <w:right w:val="none" w:sz="0" w:space="0" w:color="auto"/>
                                                          </w:divBdr>
                                                          <w:divsChild>
                                                            <w:div w:id="1042054747">
                                                              <w:marLeft w:val="0"/>
                                                              <w:marRight w:val="0"/>
                                                              <w:marTop w:val="0"/>
                                                              <w:marBottom w:val="0"/>
                                                              <w:divBdr>
                                                                <w:top w:val="none" w:sz="0" w:space="0" w:color="auto"/>
                                                                <w:left w:val="none" w:sz="0" w:space="0" w:color="auto"/>
                                                                <w:bottom w:val="none" w:sz="0" w:space="0" w:color="auto"/>
                                                                <w:right w:val="none" w:sz="0" w:space="0" w:color="auto"/>
                                                              </w:divBdr>
                                                              <w:divsChild>
                                                                <w:div w:id="333191481">
                                                                  <w:marLeft w:val="0"/>
                                                                  <w:marRight w:val="0"/>
                                                                  <w:marTop w:val="0"/>
                                                                  <w:marBottom w:val="0"/>
                                                                  <w:divBdr>
                                                                    <w:top w:val="none" w:sz="0" w:space="0" w:color="auto"/>
                                                                    <w:left w:val="none" w:sz="0" w:space="0" w:color="auto"/>
                                                                    <w:bottom w:val="none" w:sz="0" w:space="0" w:color="auto"/>
                                                                    <w:right w:val="none" w:sz="0" w:space="0" w:color="auto"/>
                                                                  </w:divBdr>
                                                                  <w:divsChild>
                                                                    <w:div w:id="967317950">
                                                                      <w:marLeft w:val="0"/>
                                                                      <w:marRight w:val="0"/>
                                                                      <w:marTop w:val="0"/>
                                                                      <w:marBottom w:val="0"/>
                                                                      <w:divBdr>
                                                                        <w:top w:val="none" w:sz="0" w:space="0" w:color="auto"/>
                                                                        <w:left w:val="none" w:sz="0" w:space="0" w:color="auto"/>
                                                                        <w:bottom w:val="none" w:sz="0" w:space="0" w:color="auto"/>
                                                                        <w:right w:val="none" w:sz="0" w:space="0" w:color="auto"/>
                                                                      </w:divBdr>
                                                                      <w:divsChild>
                                                                        <w:div w:id="755829482">
                                                                          <w:marLeft w:val="0"/>
                                                                          <w:marRight w:val="0"/>
                                                                          <w:marTop w:val="0"/>
                                                                          <w:marBottom w:val="0"/>
                                                                          <w:divBdr>
                                                                            <w:top w:val="none" w:sz="0" w:space="0" w:color="auto"/>
                                                                            <w:left w:val="none" w:sz="0" w:space="0" w:color="auto"/>
                                                                            <w:bottom w:val="none" w:sz="0" w:space="0" w:color="auto"/>
                                                                            <w:right w:val="none" w:sz="0" w:space="0" w:color="auto"/>
                                                                          </w:divBdr>
                                                                          <w:divsChild>
                                                                            <w:div w:id="372659120">
                                                                              <w:marLeft w:val="0"/>
                                                                              <w:marRight w:val="0"/>
                                                                              <w:marTop w:val="0"/>
                                                                              <w:marBottom w:val="0"/>
                                                                              <w:divBdr>
                                                                                <w:top w:val="none" w:sz="0" w:space="0" w:color="auto"/>
                                                                                <w:left w:val="none" w:sz="0" w:space="0" w:color="auto"/>
                                                                                <w:bottom w:val="none" w:sz="0" w:space="0" w:color="auto"/>
                                                                                <w:right w:val="none" w:sz="0" w:space="0" w:color="auto"/>
                                                                              </w:divBdr>
                                                                              <w:divsChild>
                                                                                <w:div w:id="5562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772660">
                                                          <w:marLeft w:val="0"/>
                                                          <w:marRight w:val="0"/>
                                                          <w:marTop w:val="0"/>
                                                          <w:marBottom w:val="0"/>
                                                          <w:divBdr>
                                                            <w:top w:val="none" w:sz="0" w:space="0" w:color="auto"/>
                                                            <w:left w:val="none" w:sz="0" w:space="0" w:color="auto"/>
                                                            <w:bottom w:val="none" w:sz="0" w:space="0" w:color="auto"/>
                                                            <w:right w:val="none" w:sz="0" w:space="0" w:color="auto"/>
                                                          </w:divBdr>
                                                          <w:divsChild>
                                                            <w:div w:id="500319364">
                                                              <w:marLeft w:val="0"/>
                                                              <w:marRight w:val="0"/>
                                                              <w:marTop w:val="0"/>
                                                              <w:marBottom w:val="0"/>
                                                              <w:divBdr>
                                                                <w:top w:val="none" w:sz="0" w:space="0" w:color="auto"/>
                                                                <w:left w:val="none" w:sz="0" w:space="0" w:color="auto"/>
                                                                <w:bottom w:val="none" w:sz="0" w:space="0" w:color="auto"/>
                                                                <w:right w:val="none" w:sz="0" w:space="0" w:color="auto"/>
                                                              </w:divBdr>
                                                              <w:divsChild>
                                                                <w:div w:id="837381125">
                                                                  <w:marLeft w:val="0"/>
                                                                  <w:marRight w:val="0"/>
                                                                  <w:marTop w:val="0"/>
                                                                  <w:marBottom w:val="0"/>
                                                                  <w:divBdr>
                                                                    <w:top w:val="none" w:sz="0" w:space="0" w:color="auto"/>
                                                                    <w:left w:val="none" w:sz="0" w:space="0" w:color="auto"/>
                                                                    <w:bottom w:val="none" w:sz="0" w:space="0" w:color="auto"/>
                                                                    <w:right w:val="none" w:sz="0" w:space="0" w:color="auto"/>
                                                                  </w:divBdr>
                                                                  <w:divsChild>
                                                                    <w:div w:id="507789868">
                                                                      <w:marLeft w:val="0"/>
                                                                      <w:marRight w:val="0"/>
                                                                      <w:marTop w:val="0"/>
                                                                      <w:marBottom w:val="0"/>
                                                                      <w:divBdr>
                                                                        <w:top w:val="none" w:sz="0" w:space="0" w:color="auto"/>
                                                                        <w:left w:val="none" w:sz="0" w:space="0" w:color="auto"/>
                                                                        <w:bottom w:val="none" w:sz="0" w:space="0" w:color="auto"/>
                                                                        <w:right w:val="none" w:sz="0" w:space="0" w:color="auto"/>
                                                                      </w:divBdr>
                                                                      <w:divsChild>
                                                                        <w:div w:id="1859348661">
                                                                          <w:marLeft w:val="0"/>
                                                                          <w:marRight w:val="0"/>
                                                                          <w:marTop w:val="0"/>
                                                                          <w:marBottom w:val="0"/>
                                                                          <w:divBdr>
                                                                            <w:top w:val="none" w:sz="0" w:space="0" w:color="auto"/>
                                                                            <w:left w:val="none" w:sz="0" w:space="0" w:color="auto"/>
                                                                            <w:bottom w:val="none" w:sz="0" w:space="0" w:color="auto"/>
                                                                            <w:right w:val="none" w:sz="0" w:space="0" w:color="auto"/>
                                                                          </w:divBdr>
                                                                          <w:divsChild>
                                                                            <w:div w:id="9167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82196">
                                                          <w:marLeft w:val="0"/>
                                                          <w:marRight w:val="0"/>
                                                          <w:marTop w:val="0"/>
                                                          <w:marBottom w:val="0"/>
                                                          <w:divBdr>
                                                            <w:top w:val="none" w:sz="0" w:space="0" w:color="auto"/>
                                                            <w:left w:val="none" w:sz="0" w:space="0" w:color="auto"/>
                                                            <w:bottom w:val="none" w:sz="0" w:space="0" w:color="auto"/>
                                                            <w:right w:val="none" w:sz="0" w:space="0" w:color="auto"/>
                                                          </w:divBdr>
                                                          <w:divsChild>
                                                            <w:div w:id="31537550">
                                                              <w:marLeft w:val="0"/>
                                                              <w:marRight w:val="0"/>
                                                              <w:marTop w:val="0"/>
                                                              <w:marBottom w:val="0"/>
                                                              <w:divBdr>
                                                                <w:top w:val="none" w:sz="0" w:space="0" w:color="auto"/>
                                                                <w:left w:val="none" w:sz="0" w:space="0" w:color="auto"/>
                                                                <w:bottom w:val="none" w:sz="0" w:space="0" w:color="auto"/>
                                                                <w:right w:val="none" w:sz="0" w:space="0" w:color="auto"/>
                                                              </w:divBdr>
                                                              <w:divsChild>
                                                                <w:div w:id="184639735">
                                                                  <w:marLeft w:val="0"/>
                                                                  <w:marRight w:val="0"/>
                                                                  <w:marTop w:val="0"/>
                                                                  <w:marBottom w:val="0"/>
                                                                  <w:divBdr>
                                                                    <w:top w:val="none" w:sz="0" w:space="0" w:color="auto"/>
                                                                    <w:left w:val="none" w:sz="0" w:space="0" w:color="auto"/>
                                                                    <w:bottom w:val="none" w:sz="0" w:space="0" w:color="auto"/>
                                                                    <w:right w:val="none" w:sz="0" w:space="0" w:color="auto"/>
                                                                  </w:divBdr>
                                                                  <w:divsChild>
                                                                    <w:div w:id="969360723">
                                                                      <w:marLeft w:val="0"/>
                                                                      <w:marRight w:val="0"/>
                                                                      <w:marTop w:val="0"/>
                                                                      <w:marBottom w:val="0"/>
                                                                      <w:divBdr>
                                                                        <w:top w:val="none" w:sz="0" w:space="0" w:color="auto"/>
                                                                        <w:left w:val="none" w:sz="0" w:space="0" w:color="auto"/>
                                                                        <w:bottom w:val="none" w:sz="0" w:space="0" w:color="auto"/>
                                                                        <w:right w:val="none" w:sz="0" w:space="0" w:color="auto"/>
                                                                      </w:divBdr>
                                                                      <w:divsChild>
                                                                        <w:div w:id="1535194504">
                                                                          <w:marLeft w:val="0"/>
                                                                          <w:marRight w:val="0"/>
                                                                          <w:marTop w:val="0"/>
                                                                          <w:marBottom w:val="0"/>
                                                                          <w:divBdr>
                                                                            <w:top w:val="none" w:sz="0" w:space="0" w:color="auto"/>
                                                                            <w:left w:val="none" w:sz="0" w:space="0" w:color="auto"/>
                                                                            <w:bottom w:val="none" w:sz="0" w:space="0" w:color="auto"/>
                                                                            <w:right w:val="none" w:sz="0" w:space="0" w:color="auto"/>
                                                                          </w:divBdr>
                                                                          <w:divsChild>
                                                                            <w:div w:id="1094668216">
                                                                              <w:marLeft w:val="0"/>
                                                                              <w:marRight w:val="0"/>
                                                                              <w:marTop w:val="0"/>
                                                                              <w:marBottom w:val="0"/>
                                                                              <w:divBdr>
                                                                                <w:top w:val="none" w:sz="0" w:space="0" w:color="auto"/>
                                                                                <w:left w:val="none" w:sz="0" w:space="0" w:color="auto"/>
                                                                                <w:bottom w:val="none" w:sz="0" w:space="0" w:color="auto"/>
                                                                                <w:right w:val="none" w:sz="0" w:space="0" w:color="auto"/>
                                                                              </w:divBdr>
                                                                              <w:divsChild>
                                                                                <w:div w:id="4246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22238">
                                                          <w:marLeft w:val="0"/>
                                                          <w:marRight w:val="0"/>
                                                          <w:marTop w:val="0"/>
                                                          <w:marBottom w:val="0"/>
                                                          <w:divBdr>
                                                            <w:top w:val="none" w:sz="0" w:space="0" w:color="auto"/>
                                                            <w:left w:val="none" w:sz="0" w:space="0" w:color="auto"/>
                                                            <w:bottom w:val="none" w:sz="0" w:space="0" w:color="auto"/>
                                                            <w:right w:val="none" w:sz="0" w:space="0" w:color="auto"/>
                                                          </w:divBdr>
                                                          <w:divsChild>
                                                            <w:div w:id="1656452766">
                                                              <w:marLeft w:val="0"/>
                                                              <w:marRight w:val="0"/>
                                                              <w:marTop w:val="0"/>
                                                              <w:marBottom w:val="0"/>
                                                              <w:divBdr>
                                                                <w:top w:val="none" w:sz="0" w:space="0" w:color="auto"/>
                                                                <w:left w:val="none" w:sz="0" w:space="0" w:color="auto"/>
                                                                <w:bottom w:val="none" w:sz="0" w:space="0" w:color="auto"/>
                                                                <w:right w:val="none" w:sz="0" w:space="0" w:color="auto"/>
                                                              </w:divBdr>
                                                              <w:divsChild>
                                                                <w:div w:id="1906526646">
                                                                  <w:marLeft w:val="0"/>
                                                                  <w:marRight w:val="0"/>
                                                                  <w:marTop w:val="0"/>
                                                                  <w:marBottom w:val="0"/>
                                                                  <w:divBdr>
                                                                    <w:top w:val="none" w:sz="0" w:space="0" w:color="auto"/>
                                                                    <w:left w:val="none" w:sz="0" w:space="0" w:color="auto"/>
                                                                    <w:bottom w:val="none" w:sz="0" w:space="0" w:color="auto"/>
                                                                    <w:right w:val="none" w:sz="0" w:space="0" w:color="auto"/>
                                                                  </w:divBdr>
                                                                  <w:divsChild>
                                                                    <w:div w:id="2036038494">
                                                                      <w:marLeft w:val="0"/>
                                                                      <w:marRight w:val="0"/>
                                                                      <w:marTop w:val="0"/>
                                                                      <w:marBottom w:val="0"/>
                                                                      <w:divBdr>
                                                                        <w:top w:val="none" w:sz="0" w:space="0" w:color="auto"/>
                                                                        <w:left w:val="none" w:sz="0" w:space="0" w:color="auto"/>
                                                                        <w:bottom w:val="none" w:sz="0" w:space="0" w:color="auto"/>
                                                                        <w:right w:val="none" w:sz="0" w:space="0" w:color="auto"/>
                                                                      </w:divBdr>
                                                                      <w:divsChild>
                                                                        <w:div w:id="448818617">
                                                                          <w:marLeft w:val="0"/>
                                                                          <w:marRight w:val="0"/>
                                                                          <w:marTop w:val="0"/>
                                                                          <w:marBottom w:val="0"/>
                                                                          <w:divBdr>
                                                                            <w:top w:val="none" w:sz="0" w:space="0" w:color="auto"/>
                                                                            <w:left w:val="none" w:sz="0" w:space="0" w:color="auto"/>
                                                                            <w:bottom w:val="none" w:sz="0" w:space="0" w:color="auto"/>
                                                                            <w:right w:val="none" w:sz="0" w:space="0" w:color="auto"/>
                                                                          </w:divBdr>
                                                                          <w:divsChild>
                                                                            <w:div w:id="1211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121329">
                                                          <w:marLeft w:val="0"/>
                                                          <w:marRight w:val="0"/>
                                                          <w:marTop w:val="0"/>
                                                          <w:marBottom w:val="0"/>
                                                          <w:divBdr>
                                                            <w:top w:val="none" w:sz="0" w:space="0" w:color="auto"/>
                                                            <w:left w:val="none" w:sz="0" w:space="0" w:color="auto"/>
                                                            <w:bottom w:val="none" w:sz="0" w:space="0" w:color="auto"/>
                                                            <w:right w:val="none" w:sz="0" w:space="0" w:color="auto"/>
                                                          </w:divBdr>
                                                          <w:divsChild>
                                                            <w:div w:id="1227452602">
                                                              <w:marLeft w:val="0"/>
                                                              <w:marRight w:val="0"/>
                                                              <w:marTop w:val="0"/>
                                                              <w:marBottom w:val="0"/>
                                                              <w:divBdr>
                                                                <w:top w:val="none" w:sz="0" w:space="0" w:color="auto"/>
                                                                <w:left w:val="none" w:sz="0" w:space="0" w:color="auto"/>
                                                                <w:bottom w:val="none" w:sz="0" w:space="0" w:color="auto"/>
                                                                <w:right w:val="none" w:sz="0" w:space="0" w:color="auto"/>
                                                              </w:divBdr>
                                                              <w:divsChild>
                                                                <w:div w:id="722094807">
                                                                  <w:marLeft w:val="0"/>
                                                                  <w:marRight w:val="0"/>
                                                                  <w:marTop w:val="0"/>
                                                                  <w:marBottom w:val="0"/>
                                                                  <w:divBdr>
                                                                    <w:top w:val="none" w:sz="0" w:space="0" w:color="auto"/>
                                                                    <w:left w:val="none" w:sz="0" w:space="0" w:color="auto"/>
                                                                    <w:bottom w:val="none" w:sz="0" w:space="0" w:color="auto"/>
                                                                    <w:right w:val="none" w:sz="0" w:space="0" w:color="auto"/>
                                                                  </w:divBdr>
                                                                  <w:divsChild>
                                                                    <w:div w:id="1346131154">
                                                                      <w:marLeft w:val="0"/>
                                                                      <w:marRight w:val="0"/>
                                                                      <w:marTop w:val="0"/>
                                                                      <w:marBottom w:val="0"/>
                                                                      <w:divBdr>
                                                                        <w:top w:val="none" w:sz="0" w:space="0" w:color="auto"/>
                                                                        <w:left w:val="none" w:sz="0" w:space="0" w:color="auto"/>
                                                                        <w:bottom w:val="none" w:sz="0" w:space="0" w:color="auto"/>
                                                                        <w:right w:val="none" w:sz="0" w:space="0" w:color="auto"/>
                                                                      </w:divBdr>
                                                                      <w:divsChild>
                                                                        <w:div w:id="1341543572">
                                                                          <w:marLeft w:val="0"/>
                                                                          <w:marRight w:val="0"/>
                                                                          <w:marTop w:val="0"/>
                                                                          <w:marBottom w:val="0"/>
                                                                          <w:divBdr>
                                                                            <w:top w:val="none" w:sz="0" w:space="0" w:color="auto"/>
                                                                            <w:left w:val="none" w:sz="0" w:space="0" w:color="auto"/>
                                                                            <w:bottom w:val="none" w:sz="0" w:space="0" w:color="auto"/>
                                                                            <w:right w:val="none" w:sz="0" w:space="0" w:color="auto"/>
                                                                          </w:divBdr>
                                                                          <w:divsChild>
                                                                            <w:div w:id="2080209030">
                                                                              <w:marLeft w:val="0"/>
                                                                              <w:marRight w:val="0"/>
                                                                              <w:marTop w:val="0"/>
                                                                              <w:marBottom w:val="0"/>
                                                                              <w:divBdr>
                                                                                <w:top w:val="none" w:sz="0" w:space="0" w:color="auto"/>
                                                                                <w:left w:val="none" w:sz="0" w:space="0" w:color="auto"/>
                                                                                <w:bottom w:val="none" w:sz="0" w:space="0" w:color="auto"/>
                                                                                <w:right w:val="none" w:sz="0" w:space="0" w:color="auto"/>
                                                                              </w:divBdr>
                                                                              <w:divsChild>
                                                                                <w:div w:id="19368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065359">
                                                          <w:marLeft w:val="0"/>
                                                          <w:marRight w:val="0"/>
                                                          <w:marTop w:val="0"/>
                                                          <w:marBottom w:val="0"/>
                                                          <w:divBdr>
                                                            <w:top w:val="none" w:sz="0" w:space="0" w:color="auto"/>
                                                            <w:left w:val="none" w:sz="0" w:space="0" w:color="auto"/>
                                                            <w:bottom w:val="none" w:sz="0" w:space="0" w:color="auto"/>
                                                            <w:right w:val="none" w:sz="0" w:space="0" w:color="auto"/>
                                                          </w:divBdr>
                                                          <w:divsChild>
                                                            <w:div w:id="344790304">
                                                              <w:marLeft w:val="0"/>
                                                              <w:marRight w:val="0"/>
                                                              <w:marTop w:val="0"/>
                                                              <w:marBottom w:val="0"/>
                                                              <w:divBdr>
                                                                <w:top w:val="none" w:sz="0" w:space="0" w:color="auto"/>
                                                                <w:left w:val="none" w:sz="0" w:space="0" w:color="auto"/>
                                                                <w:bottom w:val="none" w:sz="0" w:space="0" w:color="auto"/>
                                                                <w:right w:val="none" w:sz="0" w:space="0" w:color="auto"/>
                                                              </w:divBdr>
                                                              <w:divsChild>
                                                                <w:div w:id="1594437235">
                                                                  <w:marLeft w:val="0"/>
                                                                  <w:marRight w:val="0"/>
                                                                  <w:marTop w:val="0"/>
                                                                  <w:marBottom w:val="0"/>
                                                                  <w:divBdr>
                                                                    <w:top w:val="none" w:sz="0" w:space="0" w:color="auto"/>
                                                                    <w:left w:val="none" w:sz="0" w:space="0" w:color="auto"/>
                                                                    <w:bottom w:val="none" w:sz="0" w:space="0" w:color="auto"/>
                                                                    <w:right w:val="none" w:sz="0" w:space="0" w:color="auto"/>
                                                                  </w:divBdr>
                                                                  <w:divsChild>
                                                                    <w:div w:id="184440971">
                                                                      <w:marLeft w:val="0"/>
                                                                      <w:marRight w:val="0"/>
                                                                      <w:marTop w:val="0"/>
                                                                      <w:marBottom w:val="0"/>
                                                                      <w:divBdr>
                                                                        <w:top w:val="none" w:sz="0" w:space="0" w:color="auto"/>
                                                                        <w:left w:val="none" w:sz="0" w:space="0" w:color="auto"/>
                                                                        <w:bottom w:val="none" w:sz="0" w:space="0" w:color="auto"/>
                                                                        <w:right w:val="none" w:sz="0" w:space="0" w:color="auto"/>
                                                                      </w:divBdr>
                                                                      <w:divsChild>
                                                                        <w:div w:id="605187624">
                                                                          <w:marLeft w:val="0"/>
                                                                          <w:marRight w:val="0"/>
                                                                          <w:marTop w:val="0"/>
                                                                          <w:marBottom w:val="0"/>
                                                                          <w:divBdr>
                                                                            <w:top w:val="none" w:sz="0" w:space="0" w:color="auto"/>
                                                                            <w:left w:val="none" w:sz="0" w:space="0" w:color="auto"/>
                                                                            <w:bottom w:val="none" w:sz="0" w:space="0" w:color="auto"/>
                                                                            <w:right w:val="none" w:sz="0" w:space="0" w:color="auto"/>
                                                                          </w:divBdr>
                                                                          <w:divsChild>
                                                                            <w:div w:id="3217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475897">
      <w:bodyDiv w:val="1"/>
      <w:marLeft w:val="0"/>
      <w:marRight w:val="0"/>
      <w:marTop w:val="0"/>
      <w:marBottom w:val="0"/>
      <w:divBdr>
        <w:top w:val="none" w:sz="0" w:space="0" w:color="auto"/>
        <w:left w:val="none" w:sz="0" w:space="0" w:color="auto"/>
        <w:bottom w:val="none" w:sz="0" w:space="0" w:color="auto"/>
        <w:right w:val="none" w:sz="0" w:space="0" w:color="auto"/>
      </w:divBdr>
      <w:divsChild>
        <w:div w:id="1270508450">
          <w:marLeft w:val="0"/>
          <w:marRight w:val="0"/>
          <w:marTop w:val="0"/>
          <w:marBottom w:val="0"/>
          <w:divBdr>
            <w:top w:val="none" w:sz="0" w:space="0" w:color="auto"/>
            <w:left w:val="none" w:sz="0" w:space="0" w:color="auto"/>
            <w:bottom w:val="none" w:sz="0" w:space="0" w:color="auto"/>
            <w:right w:val="none" w:sz="0" w:space="0" w:color="auto"/>
          </w:divBdr>
          <w:divsChild>
            <w:div w:id="824397818">
              <w:marLeft w:val="0"/>
              <w:marRight w:val="0"/>
              <w:marTop w:val="0"/>
              <w:marBottom w:val="0"/>
              <w:divBdr>
                <w:top w:val="none" w:sz="0" w:space="0" w:color="auto"/>
                <w:left w:val="none" w:sz="0" w:space="0" w:color="auto"/>
                <w:bottom w:val="none" w:sz="0" w:space="0" w:color="auto"/>
                <w:right w:val="none" w:sz="0" w:space="0" w:color="auto"/>
              </w:divBdr>
              <w:divsChild>
                <w:div w:id="30228065">
                  <w:marLeft w:val="0"/>
                  <w:marRight w:val="0"/>
                  <w:marTop w:val="0"/>
                  <w:marBottom w:val="0"/>
                  <w:divBdr>
                    <w:top w:val="none" w:sz="0" w:space="0" w:color="auto"/>
                    <w:left w:val="none" w:sz="0" w:space="0" w:color="auto"/>
                    <w:bottom w:val="none" w:sz="0" w:space="0" w:color="auto"/>
                    <w:right w:val="none" w:sz="0" w:space="0" w:color="auto"/>
                  </w:divBdr>
                  <w:divsChild>
                    <w:div w:id="459956808">
                      <w:marLeft w:val="0"/>
                      <w:marRight w:val="0"/>
                      <w:marTop w:val="0"/>
                      <w:marBottom w:val="0"/>
                      <w:divBdr>
                        <w:top w:val="none" w:sz="0" w:space="0" w:color="auto"/>
                        <w:left w:val="none" w:sz="0" w:space="0" w:color="auto"/>
                        <w:bottom w:val="none" w:sz="0" w:space="0" w:color="auto"/>
                        <w:right w:val="none" w:sz="0" w:space="0" w:color="auto"/>
                      </w:divBdr>
                      <w:divsChild>
                        <w:div w:id="1420641279">
                          <w:marLeft w:val="0"/>
                          <w:marRight w:val="0"/>
                          <w:marTop w:val="0"/>
                          <w:marBottom w:val="0"/>
                          <w:divBdr>
                            <w:top w:val="none" w:sz="0" w:space="0" w:color="auto"/>
                            <w:left w:val="none" w:sz="0" w:space="0" w:color="auto"/>
                            <w:bottom w:val="none" w:sz="0" w:space="0" w:color="auto"/>
                            <w:right w:val="none" w:sz="0" w:space="0" w:color="auto"/>
                          </w:divBdr>
                          <w:divsChild>
                            <w:div w:id="11516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87536">
      <w:bodyDiv w:val="1"/>
      <w:marLeft w:val="0"/>
      <w:marRight w:val="0"/>
      <w:marTop w:val="0"/>
      <w:marBottom w:val="0"/>
      <w:divBdr>
        <w:top w:val="none" w:sz="0" w:space="0" w:color="auto"/>
        <w:left w:val="none" w:sz="0" w:space="0" w:color="auto"/>
        <w:bottom w:val="none" w:sz="0" w:space="0" w:color="auto"/>
        <w:right w:val="none" w:sz="0" w:space="0" w:color="auto"/>
      </w:divBdr>
      <w:divsChild>
        <w:div w:id="1798134068">
          <w:marLeft w:val="0"/>
          <w:marRight w:val="0"/>
          <w:marTop w:val="0"/>
          <w:marBottom w:val="0"/>
          <w:divBdr>
            <w:top w:val="none" w:sz="0" w:space="0" w:color="auto"/>
            <w:left w:val="none" w:sz="0" w:space="0" w:color="auto"/>
            <w:bottom w:val="none" w:sz="0" w:space="0" w:color="auto"/>
            <w:right w:val="none" w:sz="0" w:space="0" w:color="auto"/>
          </w:divBdr>
          <w:divsChild>
            <w:div w:id="1302731590">
              <w:marLeft w:val="0"/>
              <w:marRight w:val="0"/>
              <w:marTop w:val="0"/>
              <w:marBottom w:val="0"/>
              <w:divBdr>
                <w:top w:val="none" w:sz="0" w:space="0" w:color="auto"/>
                <w:left w:val="none" w:sz="0" w:space="0" w:color="auto"/>
                <w:bottom w:val="none" w:sz="0" w:space="0" w:color="auto"/>
                <w:right w:val="none" w:sz="0" w:space="0" w:color="auto"/>
              </w:divBdr>
              <w:divsChild>
                <w:div w:id="2083943728">
                  <w:marLeft w:val="0"/>
                  <w:marRight w:val="0"/>
                  <w:marTop w:val="0"/>
                  <w:marBottom w:val="0"/>
                  <w:divBdr>
                    <w:top w:val="none" w:sz="0" w:space="0" w:color="auto"/>
                    <w:left w:val="none" w:sz="0" w:space="0" w:color="auto"/>
                    <w:bottom w:val="none" w:sz="0" w:space="0" w:color="auto"/>
                    <w:right w:val="none" w:sz="0" w:space="0" w:color="auto"/>
                  </w:divBdr>
                  <w:divsChild>
                    <w:div w:id="2038651190">
                      <w:marLeft w:val="0"/>
                      <w:marRight w:val="0"/>
                      <w:marTop w:val="0"/>
                      <w:marBottom w:val="0"/>
                      <w:divBdr>
                        <w:top w:val="none" w:sz="0" w:space="0" w:color="auto"/>
                        <w:left w:val="none" w:sz="0" w:space="0" w:color="auto"/>
                        <w:bottom w:val="none" w:sz="0" w:space="0" w:color="auto"/>
                        <w:right w:val="none" w:sz="0" w:space="0" w:color="auto"/>
                      </w:divBdr>
                      <w:divsChild>
                        <w:div w:id="675813924">
                          <w:marLeft w:val="0"/>
                          <w:marRight w:val="0"/>
                          <w:marTop w:val="0"/>
                          <w:marBottom w:val="0"/>
                          <w:divBdr>
                            <w:top w:val="none" w:sz="0" w:space="0" w:color="auto"/>
                            <w:left w:val="none" w:sz="0" w:space="0" w:color="auto"/>
                            <w:bottom w:val="none" w:sz="0" w:space="0" w:color="auto"/>
                            <w:right w:val="none" w:sz="0" w:space="0" w:color="auto"/>
                          </w:divBdr>
                          <w:divsChild>
                            <w:div w:id="405541894">
                              <w:marLeft w:val="0"/>
                              <w:marRight w:val="0"/>
                              <w:marTop w:val="0"/>
                              <w:marBottom w:val="0"/>
                              <w:divBdr>
                                <w:top w:val="none" w:sz="0" w:space="0" w:color="auto"/>
                                <w:left w:val="none" w:sz="0" w:space="0" w:color="auto"/>
                                <w:bottom w:val="none" w:sz="0" w:space="0" w:color="auto"/>
                                <w:right w:val="none" w:sz="0" w:space="0" w:color="auto"/>
                              </w:divBdr>
                              <w:divsChild>
                                <w:div w:id="738406677">
                                  <w:marLeft w:val="0"/>
                                  <w:marRight w:val="0"/>
                                  <w:marTop w:val="0"/>
                                  <w:marBottom w:val="0"/>
                                  <w:divBdr>
                                    <w:top w:val="none" w:sz="0" w:space="0" w:color="auto"/>
                                    <w:left w:val="none" w:sz="0" w:space="0" w:color="auto"/>
                                    <w:bottom w:val="none" w:sz="0" w:space="0" w:color="auto"/>
                                    <w:right w:val="none" w:sz="0" w:space="0" w:color="auto"/>
                                  </w:divBdr>
                                  <w:divsChild>
                                    <w:div w:id="1478763787">
                                      <w:marLeft w:val="0"/>
                                      <w:marRight w:val="0"/>
                                      <w:marTop w:val="0"/>
                                      <w:marBottom w:val="0"/>
                                      <w:divBdr>
                                        <w:top w:val="none" w:sz="0" w:space="0" w:color="auto"/>
                                        <w:left w:val="none" w:sz="0" w:space="0" w:color="auto"/>
                                        <w:bottom w:val="none" w:sz="0" w:space="0" w:color="auto"/>
                                        <w:right w:val="none" w:sz="0" w:space="0" w:color="auto"/>
                                      </w:divBdr>
                                      <w:divsChild>
                                        <w:div w:id="1827547401">
                                          <w:marLeft w:val="0"/>
                                          <w:marRight w:val="0"/>
                                          <w:marTop w:val="0"/>
                                          <w:marBottom w:val="0"/>
                                          <w:divBdr>
                                            <w:top w:val="none" w:sz="0" w:space="0" w:color="auto"/>
                                            <w:left w:val="none" w:sz="0" w:space="0" w:color="auto"/>
                                            <w:bottom w:val="none" w:sz="0" w:space="0" w:color="auto"/>
                                            <w:right w:val="none" w:sz="0" w:space="0" w:color="auto"/>
                                          </w:divBdr>
                                          <w:divsChild>
                                            <w:div w:id="1928268667">
                                              <w:marLeft w:val="0"/>
                                              <w:marRight w:val="0"/>
                                              <w:marTop w:val="0"/>
                                              <w:marBottom w:val="0"/>
                                              <w:divBdr>
                                                <w:top w:val="none" w:sz="0" w:space="0" w:color="auto"/>
                                                <w:left w:val="none" w:sz="0" w:space="0" w:color="auto"/>
                                                <w:bottom w:val="none" w:sz="0" w:space="0" w:color="auto"/>
                                                <w:right w:val="none" w:sz="0" w:space="0" w:color="auto"/>
                                              </w:divBdr>
                                              <w:divsChild>
                                                <w:div w:id="721827436">
                                                  <w:blockQuote w:val="1"/>
                                                  <w:marLeft w:val="720"/>
                                                  <w:marRight w:val="720"/>
                                                  <w:marTop w:val="100"/>
                                                  <w:marBottom w:val="100"/>
                                                  <w:divBdr>
                                                    <w:top w:val="none" w:sz="0" w:space="0" w:color="auto"/>
                                                    <w:left w:val="none" w:sz="0" w:space="0" w:color="auto"/>
                                                    <w:bottom w:val="none" w:sz="0" w:space="0" w:color="auto"/>
                                                    <w:right w:val="none" w:sz="0" w:space="0" w:color="auto"/>
                                                  </w:divBdr>
                                                </w:div>
                                                <w:div w:id="625546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09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84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436827">
                                                  <w:marLeft w:val="0"/>
                                                  <w:marRight w:val="0"/>
                                                  <w:marTop w:val="0"/>
                                                  <w:marBottom w:val="0"/>
                                                  <w:divBdr>
                                                    <w:top w:val="none" w:sz="0" w:space="0" w:color="auto"/>
                                                    <w:left w:val="none" w:sz="0" w:space="0" w:color="auto"/>
                                                    <w:bottom w:val="none" w:sz="0" w:space="0" w:color="auto"/>
                                                    <w:right w:val="none" w:sz="0" w:space="0" w:color="auto"/>
                                                  </w:divBdr>
                                                  <w:divsChild>
                                                    <w:div w:id="6106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403903">
          <w:marLeft w:val="0"/>
          <w:marRight w:val="0"/>
          <w:marTop w:val="0"/>
          <w:marBottom w:val="0"/>
          <w:divBdr>
            <w:top w:val="none" w:sz="0" w:space="0" w:color="auto"/>
            <w:left w:val="none" w:sz="0" w:space="0" w:color="auto"/>
            <w:bottom w:val="none" w:sz="0" w:space="0" w:color="auto"/>
            <w:right w:val="none" w:sz="0" w:space="0" w:color="auto"/>
          </w:divBdr>
          <w:divsChild>
            <w:div w:id="896009491">
              <w:marLeft w:val="0"/>
              <w:marRight w:val="0"/>
              <w:marTop w:val="0"/>
              <w:marBottom w:val="0"/>
              <w:divBdr>
                <w:top w:val="none" w:sz="0" w:space="0" w:color="auto"/>
                <w:left w:val="none" w:sz="0" w:space="0" w:color="auto"/>
                <w:bottom w:val="none" w:sz="0" w:space="0" w:color="auto"/>
                <w:right w:val="none" w:sz="0" w:space="0" w:color="auto"/>
              </w:divBdr>
              <w:divsChild>
                <w:div w:id="1667781359">
                  <w:marLeft w:val="0"/>
                  <w:marRight w:val="0"/>
                  <w:marTop w:val="0"/>
                  <w:marBottom w:val="0"/>
                  <w:divBdr>
                    <w:top w:val="none" w:sz="0" w:space="0" w:color="auto"/>
                    <w:left w:val="none" w:sz="0" w:space="0" w:color="auto"/>
                    <w:bottom w:val="none" w:sz="0" w:space="0" w:color="auto"/>
                    <w:right w:val="none" w:sz="0" w:space="0" w:color="auto"/>
                  </w:divBdr>
                  <w:divsChild>
                    <w:div w:id="244412900">
                      <w:marLeft w:val="0"/>
                      <w:marRight w:val="0"/>
                      <w:marTop w:val="0"/>
                      <w:marBottom w:val="0"/>
                      <w:divBdr>
                        <w:top w:val="none" w:sz="0" w:space="0" w:color="auto"/>
                        <w:left w:val="none" w:sz="0" w:space="0" w:color="auto"/>
                        <w:bottom w:val="none" w:sz="0" w:space="0" w:color="auto"/>
                        <w:right w:val="none" w:sz="0" w:space="0" w:color="auto"/>
                      </w:divBdr>
                      <w:divsChild>
                        <w:div w:id="1250577997">
                          <w:marLeft w:val="0"/>
                          <w:marRight w:val="0"/>
                          <w:marTop w:val="0"/>
                          <w:marBottom w:val="0"/>
                          <w:divBdr>
                            <w:top w:val="none" w:sz="0" w:space="0" w:color="auto"/>
                            <w:left w:val="none" w:sz="0" w:space="0" w:color="auto"/>
                            <w:bottom w:val="none" w:sz="0" w:space="0" w:color="auto"/>
                            <w:right w:val="none" w:sz="0" w:space="0" w:color="auto"/>
                          </w:divBdr>
                          <w:divsChild>
                            <w:div w:id="462891937">
                              <w:marLeft w:val="0"/>
                              <w:marRight w:val="0"/>
                              <w:marTop w:val="0"/>
                              <w:marBottom w:val="0"/>
                              <w:divBdr>
                                <w:top w:val="none" w:sz="0" w:space="0" w:color="auto"/>
                                <w:left w:val="none" w:sz="0" w:space="0" w:color="auto"/>
                                <w:bottom w:val="none" w:sz="0" w:space="0" w:color="auto"/>
                                <w:right w:val="none" w:sz="0" w:space="0" w:color="auto"/>
                              </w:divBdr>
                              <w:divsChild>
                                <w:div w:id="185364885">
                                  <w:marLeft w:val="0"/>
                                  <w:marRight w:val="0"/>
                                  <w:marTop w:val="0"/>
                                  <w:marBottom w:val="0"/>
                                  <w:divBdr>
                                    <w:top w:val="none" w:sz="0" w:space="0" w:color="auto"/>
                                    <w:left w:val="none" w:sz="0" w:space="0" w:color="auto"/>
                                    <w:bottom w:val="none" w:sz="0" w:space="0" w:color="auto"/>
                                    <w:right w:val="none" w:sz="0" w:space="0" w:color="auto"/>
                                  </w:divBdr>
                                  <w:divsChild>
                                    <w:div w:id="1780642347">
                                      <w:marLeft w:val="0"/>
                                      <w:marRight w:val="0"/>
                                      <w:marTop w:val="0"/>
                                      <w:marBottom w:val="0"/>
                                      <w:divBdr>
                                        <w:top w:val="none" w:sz="0" w:space="0" w:color="auto"/>
                                        <w:left w:val="none" w:sz="0" w:space="0" w:color="auto"/>
                                        <w:bottom w:val="none" w:sz="0" w:space="0" w:color="auto"/>
                                        <w:right w:val="none" w:sz="0" w:space="0" w:color="auto"/>
                                      </w:divBdr>
                                      <w:divsChild>
                                        <w:div w:id="12915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2139">
                              <w:marLeft w:val="0"/>
                              <w:marRight w:val="0"/>
                              <w:marTop w:val="0"/>
                              <w:marBottom w:val="0"/>
                              <w:divBdr>
                                <w:top w:val="none" w:sz="0" w:space="0" w:color="auto"/>
                                <w:left w:val="none" w:sz="0" w:space="0" w:color="auto"/>
                                <w:bottom w:val="none" w:sz="0" w:space="0" w:color="auto"/>
                                <w:right w:val="none" w:sz="0" w:space="0" w:color="auto"/>
                              </w:divBdr>
                              <w:divsChild>
                                <w:div w:id="1275484251">
                                  <w:marLeft w:val="0"/>
                                  <w:marRight w:val="0"/>
                                  <w:marTop w:val="0"/>
                                  <w:marBottom w:val="0"/>
                                  <w:divBdr>
                                    <w:top w:val="none" w:sz="0" w:space="0" w:color="auto"/>
                                    <w:left w:val="none" w:sz="0" w:space="0" w:color="auto"/>
                                    <w:bottom w:val="none" w:sz="0" w:space="0" w:color="auto"/>
                                    <w:right w:val="none" w:sz="0" w:space="0" w:color="auto"/>
                                  </w:divBdr>
                                  <w:divsChild>
                                    <w:div w:id="1171334685">
                                      <w:marLeft w:val="0"/>
                                      <w:marRight w:val="0"/>
                                      <w:marTop w:val="0"/>
                                      <w:marBottom w:val="0"/>
                                      <w:divBdr>
                                        <w:top w:val="none" w:sz="0" w:space="0" w:color="auto"/>
                                        <w:left w:val="none" w:sz="0" w:space="0" w:color="auto"/>
                                        <w:bottom w:val="none" w:sz="0" w:space="0" w:color="auto"/>
                                        <w:right w:val="none" w:sz="0" w:space="0" w:color="auto"/>
                                      </w:divBdr>
                                      <w:divsChild>
                                        <w:div w:id="15433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2299">
                                  <w:marLeft w:val="0"/>
                                  <w:marRight w:val="0"/>
                                  <w:marTop w:val="0"/>
                                  <w:marBottom w:val="0"/>
                                  <w:divBdr>
                                    <w:top w:val="none" w:sz="0" w:space="0" w:color="auto"/>
                                    <w:left w:val="none" w:sz="0" w:space="0" w:color="auto"/>
                                    <w:bottom w:val="none" w:sz="0" w:space="0" w:color="auto"/>
                                    <w:right w:val="none" w:sz="0" w:space="0" w:color="auto"/>
                                  </w:divBdr>
                                  <w:divsChild>
                                    <w:div w:id="414087877">
                                      <w:marLeft w:val="0"/>
                                      <w:marRight w:val="0"/>
                                      <w:marTop w:val="0"/>
                                      <w:marBottom w:val="0"/>
                                      <w:divBdr>
                                        <w:top w:val="none" w:sz="0" w:space="0" w:color="auto"/>
                                        <w:left w:val="none" w:sz="0" w:space="0" w:color="auto"/>
                                        <w:bottom w:val="none" w:sz="0" w:space="0" w:color="auto"/>
                                        <w:right w:val="none" w:sz="0" w:space="0" w:color="auto"/>
                                      </w:divBdr>
                                      <w:divsChild>
                                        <w:div w:id="241836345">
                                          <w:marLeft w:val="0"/>
                                          <w:marRight w:val="0"/>
                                          <w:marTop w:val="0"/>
                                          <w:marBottom w:val="0"/>
                                          <w:divBdr>
                                            <w:top w:val="none" w:sz="0" w:space="0" w:color="auto"/>
                                            <w:left w:val="none" w:sz="0" w:space="0" w:color="auto"/>
                                            <w:bottom w:val="none" w:sz="0" w:space="0" w:color="auto"/>
                                            <w:right w:val="none" w:sz="0" w:space="0" w:color="auto"/>
                                          </w:divBdr>
                                          <w:divsChild>
                                            <w:div w:id="7264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882528">
          <w:marLeft w:val="0"/>
          <w:marRight w:val="0"/>
          <w:marTop w:val="0"/>
          <w:marBottom w:val="0"/>
          <w:divBdr>
            <w:top w:val="none" w:sz="0" w:space="0" w:color="auto"/>
            <w:left w:val="none" w:sz="0" w:space="0" w:color="auto"/>
            <w:bottom w:val="none" w:sz="0" w:space="0" w:color="auto"/>
            <w:right w:val="none" w:sz="0" w:space="0" w:color="auto"/>
          </w:divBdr>
        </w:div>
      </w:divsChild>
    </w:div>
    <w:div w:id="1804225412">
      <w:bodyDiv w:val="1"/>
      <w:marLeft w:val="0"/>
      <w:marRight w:val="0"/>
      <w:marTop w:val="0"/>
      <w:marBottom w:val="0"/>
      <w:divBdr>
        <w:top w:val="none" w:sz="0" w:space="0" w:color="auto"/>
        <w:left w:val="none" w:sz="0" w:space="0" w:color="auto"/>
        <w:bottom w:val="none" w:sz="0" w:space="0" w:color="auto"/>
        <w:right w:val="none" w:sz="0" w:space="0" w:color="auto"/>
      </w:divBdr>
      <w:divsChild>
        <w:div w:id="1112021331">
          <w:marLeft w:val="0"/>
          <w:marRight w:val="0"/>
          <w:marTop w:val="0"/>
          <w:marBottom w:val="0"/>
          <w:divBdr>
            <w:top w:val="none" w:sz="0" w:space="0" w:color="auto"/>
            <w:left w:val="none" w:sz="0" w:space="0" w:color="auto"/>
            <w:bottom w:val="none" w:sz="0" w:space="0" w:color="auto"/>
            <w:right w:val="none" w:sz="0" w:space="0" w:color="auto"/>
          </w:divBdr>
          <w:divsChild>
            <w:div w:id="610864104">
              <w:marLeft w:val="0"/>
              <w:marRight w:val="0"/>
              <w:marTop w:val="0"/>
              <w:marBottom w:val="0"/>
              <w:divBdr>
                <w:top w:val="none" w:sz="0" w:space="0" w:color="auto"/>
                <w:left w:val="none" w:sz="0" w:space="0" w:color="auto"/>
                <w:bottom w:val="none" w:sz="0" w:space="0" w:color="auto"/>
                <w:right w:val="none" w:sz="0" w:space="0" w:color="auto"/>
              </w:divBdr>
              <w:divsChild>
                <w:div w:id="931278392">
                  <w:marLeft w:val="0"/>
                  <w:marRight w:val="0"/>
                  <w:marTop w:val="0"/>
                  <w:marBottom w:val="0"/>
                  <w:divBdr>
                    <w:top w:val="none" w:sz="0" w:space="0" w:color="auto"/>
                    <w:left w:val="none" w:sz="0" w:space="0" w:color="auto"/>
                    <w:bottom w:val="none" w:sz="0" w:space="0" w:color="auto"/>
                    <w:right w:val="none" w:sz="0" w:space="0" w:color="auto"/>
                  </w:divBdr>
                  <w:divsChild>
                    <w:div w:id="36592387">
                      <w:marLeft w:val="0"/>
                      <w:marRight w:val="0"/>
                      <w:marTop w:val="0"/>
                      <w:marBottom w:val="0"/>
                      <w:divBdr>
                        <w:top w:val="none" w:sz="0" w:space="0" w:color="auto"/>
                        <w:left w:val="none" w:sz="0" w:space="0" w:color="auto"/>
                        <w:bottom w:val="none" w:sz="0" w:space="0" w:color="auto"/>
                        <w:right w:val="none" w:sz="0" w:space="0" w:color="auto"/>
                      </w:divBdr>
                      <w:divsChild>
                        <w:div w:id="1380058953">
                          <w:marLeft w:val="0"/>
                          <w:marRight w:val="0"/>
                          <w:marTop w:val="0"/>
                          <w:marBottom w:val="0"/>
                          <w:divBdr>
                            <w:top w:val="none" w:sz="0" w:space="0" w:color="auto"/>
                            <w:left w:val="none" w:sz="0" w:space="0" w:color="auto"/>
                            <w:bottom w:val="none" w:sz="0" w:space="0" w:color="auto"/>
                            <w:right w:val="none" w:sz="0" w:space="0" w:color="auto"/>
                          </w:divBdr>
                          <w:divsChild>
                            <w:div w:id="283191714">
                              <w:marLeft w:val="0"/>
                              <w:marRight w:val="0"/>
                              <w:marTop w:val="0"/>
                              <w:marBottom w:val="0"/>
                              <w:divBdr>
                                <w:top w:val="none" w:sz="0" w:space="0" w:color="auto"/>
                                <w:left w:val="none" w:sz="0" w:space="0" w:color="auto"/>
                                <w:bottom w:val="none" w:sz="0" w:space="0" w:color="auto"/>
                                <w:right w:val="none" w:sz="0" w:space="0" w:color="auto"/>
                              </w:divBdr>
                              <w:divsChild>
                                <w:div w:id="509149701">
                                  <w:marLeft w:val="0"/>
                                  <w:marRight w:val="0"/>
                                  <w:marTop w:val="0"/>
                                  <w:marBottom w:val="0"/>
                                  <w:divBdr>
                                    <w:top w:val="none" w:sz="0" w:space="0" w:color="auto"/>
                                    <w:left w:val="none" w:sz="0" w:space="0" w:color="auto"/>
                                    <w:bottom w:val="none" w:sz="0" w:space="0" w:color="auto"/>
                                    <w:right w:val="none" w:sz="0" w:space="0" w:color="auto"/>
                                  </w:divBdr>
                                  <w:divsChild>
                                    <w:div w:id="1090079236">
                                      <w:marLeft w:val="0"/>
                                      <w:marRight w:val="0"/>
                                      <w:marTop w:val="0"/>
                                      <w:marBottom w:val="0"/>
                                      <w:divBdr>
                                        <w:top w:val="none" w:sz="0" w:space="0" w:color="auto"/>
                                        <w:left w:val="none" w:sz="0" w:space="0" w:color="auto"/>
                                        <w:bottom w:val="none" w:sz="0" w:space="0" w:color="auto"/>
                                        <w:right w:val="none" w:sz="0" w:space="0" w:color="auto"/>
                                      </w:divBdr>
                                      <w:divsChild>
                                        <w:div w:id="2004896368">
                                          <w:marLeft w:val="0"/>
                                          <w:marRight w:val="0"/>
                                          <w:marTop w:val="0"/>
                                          <w:marBottom w:val="0"/>
                                          <w:divBdr>
                                            <w:top w:val="none" w:sz="0" w:space="0" w:color="auto"/>
                                            <w:left w:val="none" w:sz="0" w:space="0" w:color="auto"/>
                                            <w:bottom w:val="none" w:sz="0" w:space="0" w:color="auto"/>
                                            <w:right w:val="none" w:sz="0" w:space="0" w:color="auto"/>
                                          </w:divBdr>
                                          <w:divsChild>
                                            <w:div w:id="8349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519836">
          <w:marLeft w:val="0"/>
          <w:marRight w:val="0"/>
          <w:marTop w:val="0"/>
          <w:marBottom w:val="0"/>
          <w:divBdr>
            <w:top w:val="none" w:sz="0" w:space="0" w:color="auto"/>
            <w:left w:val="none" w:sz="0" w:space="0" w:color="auto"/>
            <w:bottom w:val="none" w:sz="0" w:space="0" w:color="auto"/>
            <w:right w:val="none" w:sz="0" w:space="0" w:color="auto"/>
          </w:divBdr>
          <w:divsChild>
            <w:div w:id="243802907">
              <w:marLeft w:val="0"/>
              <w:marRight w:val="0"/>
              <w:marTop w:val="0"/>
              <w:marBottom w:val="0"/>
              <w:divBdr>
                <w:top w:val="none" w:sz="0" w:space="0" w:color="auto"/>
                <w:left w:val="none" w:sz="0" w:space="0" w:color="auto"/>
                <w:bottom w:val="none" w:sz="0" w:space="0" w:color="auto"/>
                <w:right w:val="none" w:sz="0" w:space="0" w:color="auto"/>
              </w:divBdr>
              <w:divsChild>
                <w:div w:id="683627840">
                  <w:marLeft w:val="0"/>
                  <w:marRight w:val="0"/>
                  <w:marTop w:val="0"/>
                  <w:marBottom w:val="0"/>
                  <w:divBdr>
                    <w:top w:val="none" w:sz="0" w:space="0" w:color="auto"/>
                    <w:left w:val="none" w:sz="0" w:space="0" w:color="auto"/>
                    <w:bottom w:val="none" w:sz="0" w:space="0" w:color="auto"/>
                    <w:right w:val="none" w:sz="0" w:space="0" w:color="auto"/>
                  </w:divBdr>
                  <w:divsChild>
                    <w:div w:id="1263956164">
                      <w:marLeft w:val="0"/>
                      <w:marRight w:val="0"/>
                      <w:marTop w:val="0"/>
                      <w:marBottom w:val="0"/>
                      <w:divBdr>
                        <w:top w:val="none" w:sz="0" w:space="0" w:color="auto"/>
                        <w:left w:val="none" w:sz="0" w:space="0" w:color="auto"/>
                        <w:bottom w:val="none" w:sz="0" w:space="0" w:color="auto"/>
                        <w:right w:val="none" w:sz="0" w:space="0" w:color="auto"/>
                      </w:divBdr>
                      <w:divsChild>
                        <w:div w:id="1648779790">
                          <w:marLeft w:val="0"/>
                          <w:marRight w:val="0"/>
                          <w:marTop w:val="0"/>
                          <w:marBottom w:val="0"/>
                          <w:divBdr>
                            <w:top w:val="none" w:sz="0" w:space="0" w:color="auto"/>
                            <w:left w:val="none" w:sz="0" w:space="0" w:color="auto"/>
                            <w:bottom w:val="none" w:sz="0" w:space="0" w:color="auto"/>
                            <w:right w:val="none" w:sz="0" w:space="0" w:color="auto"/>
                          </w:divBdr>
                          <w:divsChild>
                            <w:div w:id="1074626021">
                              <w:marLeft w:val="0"/>
                              <w:marRight w:val="0"/>
                              <w:marTop w:val="0"/>
                              <w:marBottom w:val="0"/>
                              <w:divBdr>
                                <w:top w:val="none" w:sz="0" w:space="0" w:color="auto"/>
                                <w:left w:val="none" w:sz="0" w:space="0" w:color="auto"/>
                                <w:bottom w:val="none" w:sz="0" w:space="0" w:color="auto"/>
                                <w:right w:val="none" w:sz="0" w:space="0" w:color="auto"/>
                              </w:divBdr>
                              <w:divsChild>
                                <w:div w:id="1422143082">
                                  <w:marLeft w:val="0"/>
                                  <w:marRight w:val="0"/>
                                  <w:marTop w:val="0"/>
                                  <w:marBottom w:val="0"/>
                                  <w:divBdr>
                                    <w:top w:val="none" w:sz="0" w:space="0" w:color="auto"/>
                                    <w:left w:val="none" w:sz="0" w:space="0" w:color="auto"/>
                                    <w:bottom w:val="none" w:sz="0" w:space="0" w:color="auto"/>
                                    <w:right w:val="none" w:sz="0" w:space="0" w:color="auto"/>
                                  </w:divBdr>
                                  <w:divsChild>
                                    <w:div w:id="1266617279">
                                      <w:marLeft w:val="0"/>
                                      <w:marRight w:val="0"/>
                                      <w:marTop w:val="0"/>
                                      <w:marBottom w:val="0"/>
                                      <w:divBdr>
                                        <w:top w:val="none" w:sz="0" w:space="0" w:color="auto"/>
                                        <w:left w:val="none" w:sz="0" w:space="0" w:color="auto"/>
                                        <w:bottom w:val="none" w:sz="0" w:space="0" w:color="auto"/>
                                        <w:right w:val="none" w:sz="0" w:space="0" w:color="auto"/>
                                      </w:divBdr>
                                      <w:divsChild>
                                        <w:div w:id="1138915111">
                                          <w:marLeft w:val="0"/>
                                          <w:marRight w:val="0"/>
                                          <w:marTop w:val="0"/>
                                          <w:marBottom w:val="0"/>
                                          <w:divBdr>
                                            <w:top w:val="none" w:sz="0" w:space="0" w:color="auto"/>
                                            <w:left w:val="none" w:sz="0" w:space="0" w:color="auto"/>
                                            <w:bottom w:val="none" w:sz="0" w:space="0" w:color="auto"/>
                                            <w:right w:val="none" w:sz="0" w:space="0" w:color="auto"/>
                                          </w:divBdr>
                                          <w:divsChild>
                                            <w:div w:id="146164943">
                                              <w:marLeft w:val="0"/>
                                              <w:marRight w:val="0"/>
                                              <w:marTop w:val="0"/>
                                              <w:marBottom w:val="0"/>
                                              <w:divBdr>
                                                <w:top w:val="none" w:sz="0" w:space="0" w:color="auto"/>
                                                <w:left w:val="none" w:sz="0" w:space="0" w:color="auto"/>
                                                <w:bottom w:val="none" w:sz="0" w:space="0" w:color="auto"/>
                                                <w:right w:val="none" w:sz="0" w:space="0" w:color="auto"/>
                                              </w:divBdr>
                                              <w:divsChild>
                                                <w:div w:id="2960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9313">
                                      <w:marLeft w:val="0"/>
                                      <w:marRight w:val="0"/>
                                      <w:marTop w:val="0"/>
                                      <w:marBottom w:val="0"/>
                                      <w:divBdr>
                                        <w:top w:val="none" w:sz="0" w:space="0" w:color="auto"/>
                                        <w:left w:val="none" w:sz="0" w:space="0" w:color="auto"/>
                                        <w:bottom w:val="none" w:sz="0" w:space="0" w:color="auto"/>
                                        <w:right w:val="none" w:sz="0" w:space="0" w:color="auto"/>
                                      </w:divBdr>
                                      <w:divsChild>
                                        <w:div w:id="375813259">
                                          <w:marLeft w:val="0"/>
                                          <w:marRight w:val="0"/>
                                          <w:marTop w:val="0"/>
                                          <w:marBottom w:val="0"/>
                                          <w:divBdr>
                                            <w:top w:val="none" w:sz="0" w:space="0" w:color="auto"/>
                                            <w:left w:val="none" w:sz="0" w:space="0" w:color="auto"/>
                                            <w:bottom w:val="none" w:sz="0" w:space="0" w:color="auto"/>
                                            <w:right w:val="none" w:sz="0" w:space="0" w:color="auto"/>
                                          </w:divBdr>
                                          <w:divsChild>
                                            <w:div w:id="1706640853">
                                              <w:marLeft w:val="0"/>
                                              <w:marRight w:val="0"/>
                                              <w:marTop w:val="0"/>
                                              <w:marBottom w:val="0"/>
                                              <w:divBdr>
                                                <w:top w:val="none" w:sz="0" w:space="0" w:color="auto"/>
                                                <w:left w:val="none" w:sz="0" w:space="0" w:color="auto"/>
                                                <w:bottom w:val="none" w:sz="0" w:space="0" w:color="auto"/>
                                                <w:right w:val="none" w:sz="0" w:space="0" w:color="auto"/>
                                              </w:divBdr>
                                              <w:divsChild>
                                                <w:div w:id="7438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927">
                                          <w:marLeft w:val="0"/>
                                          <w:marRight w:val="0"/>
                                          <w:marTop w:val="0"/>
                                          <w:marBottom w:val="0"/>
                                          <w:divBdr>
                                            <w:top w:val="none" w:sz="0" w:space="0" w:color="auto"/>
                                            <w:left w:val="none" w:sz="0" w:space="0" w:color="auto"/>
                                            <w:bottom w:val="none" w:sz="0" w:space="0" w:color="auto"/>
                                            <w:right w:val="none" w:sz="0" w:space="0" w:color="auto"/>
                                          </w:divBdr>
                                          <w:divsChild>
                                            <w:div w:id="657685546">
                                              <w:marLeft w:val="0"/>
                                              <w:marRight w:val="0"/>
                                              <w:marTop w:val="0"/>
                                              <w:marBottom w:val="0"/>
                                              <w:divBdr>
                                                <w:top w:val="none" w:sz="0" w:space="0" w:color="auto"/>
                                                <w:left w:val="none" w:sz="0" w:space="0" w:color="auto"/>
                                                <w:bottom w:val="none" w:sz="0" w:space="0" w:color="auto"/>
                                                <w:right w:val="none" w:sz="0" w:space="0" w:color="auto"/>
                                              </w:divBdr>
                                              <w:divsChild>
                                                <w:div w:id="278343848">
                                                  <w:marLeft w:val="0"/>
                                                  <w:marRight w:val="0"/>
                                                  <w:marTop w:val="0"/>
                                                  <w:marBottom w:val="0"/>
                                                  <w:divBdr>
                                                    <w:top w:val="none" w:sz="0" w:space="0" w:color="auto"/>
                                                    <w:left w:val="none" w:sz="0" w:space="0" w:color="auto"/>
                                                    <w:bottom w:val="none" w:sz="0" w:space="0" w:color="auto"/>
                                                    <w:right w:val="none" w:sz="0" w:space="0" w:color="auto"/>
                                                  </w:divBdr>
                                                  <w:divsChild>
                                                    <w:div w:id="5345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0385">
              <w:marLeft w:val="0"/>
              <w:marRight w:val="0"/>
              <w:marTop w:val="0"/>
              <w:marBottom w:val="0"/>
              <w:divBdr>
                <w:top w:val="none" w:sz="0" w:space="0" w:color="auto"/>
                <w:left w:val="none" w:sz="0" w:space="0" w:color="auto"/>
                <w:bottom w:val="none" w:sz="0" w:space="0" w:color="auto"/>
                <w:right w:val="none" w:sz="0" w:space="0" w:color="auto"/>
              </w:divBdr>
              <w:divsChild>
                <w:div w:id="15290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3643</Words>
  <Characters>20766</Characters>
  <Application>Microsoft Office Word</Application>
  <DocSecurity>0</DocSecurity>
  <Lines>173</Lines>
  <Paragraphs>48</Paragraphs>
  <ScaleCrop>false</ScaleCrop>
  <Company/>
  <LinksUpToDate>false</LinksUpToDate>
  <CharactersWithSpaces>24361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SPARKLESSJUTT32@gmail.com</dc:creator>
  <cp:keywords/>
  <dc:description/>
  <cp:lastModifiedBy>qwert</cp:lastModifiedBy>
  <cp:revision>95</cp:revision>
  <dcterms:created xsi:type="dcterms:W3CDTF">2025-08-13T06:01:00Z</dcterms:created>
  <dcterms:modified xsi:type="dcterms:W3CDTF">2026-03-11T11:26:00Z</dcterms:modified>
</cp:coreProperties>
</file>