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9705E65" w14:textId="1D197E7F" w:rsidR="00DA00A6" w:rsidRDefault="00DA00A6" w:rsidP="00DA00A6">
      <w:pPr>
        <w:pStyle w:val="papertitle"/>
        <w:spacing w:before="160" w:after="320"/>
      </w:pPr>
      <w:r>
        <w:t>AI DRIVEN PERSONAL FINANCE MANAGEMENT TOOLS – A REVIEW</w:t>
      </w:r>
    </w:p>
    <w:p w14:paraId="53113A07" w14:textId="11FDA46F" w:rsidR="00692375" w:rsidRPr="007079C8" w:rsidRDefault="00692375" w:rsidP="007079C8">
      <w:pPr>
        <w:jc w:val="both"/>
        <w:rPr>
          <w:sz w:val="18"/>
        </w:rPr>
      </w:pPr>
    </w:p>
    <w:p w14:paraId="56EC05F1" w14:textId="77777777" w:rsidR="007079C8" w:rsidRDefault="007079C8" w:rsidP="007079C8">
      <w:pPr>
        <w:pStyle w:val="Abstract"/>
        <w:spacing w:after="0"/>
        <w:ind w:firstLine="0"/>
        <w:rPr>
          <w:i/>
          <w:iCs/>
          <w:sz w:val="20"/>
          <w:szCs w:val="20"/>
        </w:rPr>
      </w:pPr>
      <w:bookmarkStart w:id="0" w:name="_GoBack"/>
      <w:bookmarkEnd w:id="0"/>
    </w:p>
    <w:p w14:paraId="37ACE1DE" w14:textId="4F6C821F" w:rsidR="00692375" w:rsidRPr="00DA00A6" w:rsidRDefault="007D522D" w:rsidP="007079C8">
      <w:pPr>
        <w:pStyle w:val="Abstract"/>
        <w:spacing w:after="0"/>
        <w:ind w:firstLine="0"/>
        <w:rPr>
          <w:b w:val="0"/>
          <w:bCs w:val="0"/>
          <w:i/>
          <w:sz w:val="20"/>
          <w:szCs w:val="20"/>
        </w:rPr>
      </w:pPr>
      <w:proofErr w:type="gramStart"/>
      <w:r w:rsidRPr="007079C8">
        <w:rPr>
          <w:i/>
          <w:iCs/>
          <w:sz w:val="20"/>
          <w:szCs w:val="20"/>
        </w:rPr>
        <w:t>Abstract</w:t>
      </w:r>
      <w:r w:rsidR="00DA00A6">
        <w:rPr>
          <w:i/>
          <w:iCs/>
          <w:sz w:val="20"/>
          <w:szCs w:val="20"/>
        </w:rPr>
        <w:t xml:space="preserve"> :</w:t>
      </w:r>
      <w:proofErr w:type="gramEnd"/>
      <w:r w:rsidR="00DA00A6">
        <w:rPr>
          <w:i/>
          <w:iCs/>
          <w:sz w:val="20"/>
          <w:szCs w:val="20"/>
        </w:rPr>
        <w:t xml:space="preserve"> </w:t>
      </w:r>
      <w:r w:rsidR="00DA00A6" w:rsidRPr="00DA00A6">
        <w:rPr>
          <w:b w:val="0"/>
          <w:bCs w:val="0"/>
        </w:rPr>
        <w:t>Artificial Intelligence (AI) has significantly transformed the financial technology (</w:t>
      </w:r>
      <w:proofErr w:type="spellStart"/>
      <w:r w:rsidR="00DA00A6" w:rsidRPr="00DA00A6">
        <w:rPr>
          <w:b w:val="0"/>
          <w:bCs w:val="0"/>
        </w:rPr>
        <w:t>FinTech</w:t>
      </w:r>
      <w:proofErr w:type="spellEnd"/>
      <w:r w:rsidR="00DA00A6" w:rsidRPr="00DA00A6">
        <w:rPr>
          <w:b w:val="0"/>
          <w:bCs w:val="0"/>
        </w:rPr>
        <w:t xml:space="preserve">) landscape by introducing intelligent tools for managing personal finances. AI-driven personal finance management (PFM) tools help individuals monitor spending, automate budgeting, forecast financial behavior, and improve investment decisions. These tools use machine learning algorithms, predictive analytics, natural language processing, and big data to analyze financial patterns and provide personalized financial advice. The purpose of this study is to review the evolution, functions, benefits, and challenges of AI-driven personal finance management tools. The study relies on secondary data collected from academic journals, research articles, financial technology reports, and online databases. The findings show that AI-based PFM tools improve financial decision-making, increase financial awareness, and support automated financial planning. However, concerns regarding data privacy, algorithmic bias, and </w:t>
      </w:r>
      <w:proofErr w:type="spellStart"/>
      <w:r w:rsidR="00DA00A6" w:rsidRPr="00DA00A6">
        <w:rPr>
          <w:b w:val="0"/>
          <w:bCs w:val="0"/>
        </w:rPr>
        <w:t>cybersecurity</w:t>
      </w:r>
      <w:proofErr w:type="spellEnd"/>
      <w:r w:rsidR="00DA00A6" w:rsidRPr="00DA00A6">
        <w:rPr>
          <w:b w:val="0"/>
          <w:bCs w:val="0"/>
        </w:rPr>
        <w:t xml:space="preserve"> remain major challenges. The study concludes that AI-driven financial tools will play a significant role in the future of digital financial services and personal wealth management.</w:t>
      </w:r>
    </w:p>
    <w:p w14:paraId="7E61CA07" w14:textId="77777777" w:rsidR="007079C8" w:rsidRDefault="007079C8" w:rsidP="007079C8">
      <w:pPr>
        <w:pStyle w:val="keywords"/>
        <w:spacing w:after="0"/>
        <w:ind w:firstLine="0"/>
        <w:rPr>
          <w:i/>
          <w:sz w:val="20"/>
          <w:szCs w:val="20"/>
        </w:rPr>
      </w:pPr>
    </w:p>
    <w:p w14:paraId="08905A38" w14:textId="240A485D" w:rsidR="00692375" w:rsidRDefault="007D522D" w:rsidP="007079C8">
      <w:pPr>
        <w:pStyle w:val="keywords"/>
        <w:spacing w:after="0"/>
        <w:ind w:firstLine="0"/>
        <w:rPr>
          <w:b w:val="0"/>
          <w:bCs w:val="0"/>
          <w:i/>
          <w:sz w:val="20"/>
          <w:szCs w:val="20"/>
        </w:rPr>
      </w:pPr>
      <w:proofErr w:type="spellStart"/>
      <w:r w:rsidRPr="007079C8">
        <w:rPr>
          <w:i/>
          <w:sz w:val="20"/>
          <w:szCs w:val="20"/>
        </w:rPr>
        <w:t>IndexTerms</w:t>
      </w:r>
      <w:proofErr w:type="spellEnd"/>
      <w:r w:rsidR="00092B52">
        <w:rPr>
          <w:rFonts w:eastAsia="Times New Roman"/>
          <w:sz w:val="20"/>
          <w:szCs w:val="20"/>
        </w:rPr>
        <w:t xml:space="preserve"> - </w:t>
      </w:r>
      <w:r w:rsidR="005331A5">
        <w:t xml:space="preserve">Artificial Intelligence, Personal Finance Management, </w:t>
      </w:r>
      <w:proofErr w:type="spellStart"/>
      <w:r w:rsidR="005331A5">
        <w:t>FinTech</w:t>
      </w:r>
      <w:proofErr w:type="spellEnd"/>
      <w:r w:rsidR="005331A5">
        <w:t>, Financial Technology, Machine Learning, Digital Banking</w:t>
      </w:r>
      <w:proofErr w:type="gramStart"/>
      <w:r w:rsidR="005331A5">
        <w:t>.</w:t>
      </w:r>
      <w:r w:rsidRPr="007079C8">
        <w:rPr>
          <w:sz w:val="20"/>
          <w:szCs w:val="20"/>
        </w:rPr>
        <w:t>.</w:t>
      </w:r>
      <w:proofErr w:type="gramEnd"/>
    </w:p>
    <w:p w14:paraId="24E1CA92" w14:textId="77777777" w:rsidR="007079C8" w:rsidRPr="007079C8" w:rsidRDefault="007079C8" w:rsidP="007079C8">
      <w:pPr>
        <w:pStyle w:val="keywords"/>
        <w:spacing w:after="0"/>
        <w:ind w:firstLine="0"/>
        <w:rPr>
          <w:sz w:val="20"/>
          <w:szCs w:val="20"/>
        </w:rPr>
      </w:pPr>
      <w:r>
        <w:rPr>
          <w:b w:val="0"/>
          <w:bCs w:val="0"/>
          <w:i/>
          <w:sz w:val="20"/>
          <w:szCs w:val="20"/>
        </w:rPr>
        <w:t>________________________________________________________________________________________________________</w:t>
      </w:r>
    </w:p>
    <w:p w14:paraId="4AB98394" w14:textId="77777777" w:rsidR="002C1C6B" w:rsidRDefault="002C1C6B" w:rsidP="00A9368B">
      <w:pPr>
        <w:shd w:val="clear" w:color="auto" w:fill="FFFFFF"/>
        <w:suppressAutoHyphens w:val="0"/>
        <w:jc w:val="left"/>
        <w:rPr>
          <w:rFonts w:ascii="Arial" w:eastAsia="Times New Roman" w:hAnsi="Arial" w:cs="Arial"/>
          <w:color w:val="222222"/>
          <w:lang w:val="en-IN" w:eastAsia="en-US"/>
        </w:rPr>
      </w:pPr>
    </w:p>
    <w:p w14:paraId="21C0B385" w14:textId="77777777" w:rsidR="00A9368B" w:rsidRPr="00A9368B" w:rsidRDefault="00A9368B" w:rsidP="00A9368B">
      <w:pPr>
        <w:pStyle w:val="BodyText"/>
        <w:rPr>
          <w:lang w:eastAsia="en-US"/>
        </w:rPr>
      </w:pPr>
    </w:p>
    <w:p w14:paraId="77E358B5" w14:textId="7F8D3C69" w:rsidR="00DA00A6" w:rsidRPr="00DA00A6" w:rsidRDefault="00DE3535" w:rsidP="00DA00A6">
      <w:pPr>
        <w:pStyle w:val="NormalWeb"/>
        <w:rPr>
          <w:sz w:val="20"/>
          <w:szCs w:val="20"/>
        </w:rPr>
      </w:pPr>
      <w:r w:rsidRPr="00F6088E">
        <w:rPr>
          <w:b/>
          <w:bCs/>
        </w:rPr>
        <w:t>INTRODUCTION</w:t>
      </w:r>
      <w:r w:rsidRPr="00F6088E">
        <w:rPr>
          <w:b/>
          <w:bCs/>
        </w:rPr>
        <w:br/>
      </w:r>
      <w:r w:rsidR="00DA00A6">
        <w:rPr>
          <w:sz w:val="20"/>
          <w:szCs w:val="20"/>
        </w:rPr>
        <w:t xml:space="preserve">     </w:t>
      </w:r>
      <w:r w:rsidR="00DA00A6" w:rsidRPr="00DA00A6">
        <w:rPr>
          <w:sz w:val="20"/>
          <w:szCs w:val="20"/>
        </w:rPr>
        <w:t>The rapid advancement of financial technology (</w:t>
      </w:r>
      <w:proofErr w:type="spellStart"/>
      <w:r w:rsidR="00DA00A6" w:rsidRPr="00DA00A6">
        <w:rPr>
          <w:sz w:val="20"/>
          <w:szCs w:val="20"/>
        </w:rPr>
        <w:t>FinTech</w:t>
      </w:r>
      <w:proofErr w:type="spellEnd"/>
      <w:r w:rsidR="00DA00A6" w:rsidRPr="00DA00A6">
        <w:rPr>
          <w:sz w:val="20"/>
          <w:szCs w:val="20"/>
        </w:rPr>
        <w:t>) has transformed the way individuals manage their finances. Traditionally, personal finance management involved manual budgeting, financial record keeping, and consultation with financial advisors. However, the integration of Artificial Intelligence (AI) into financial services has created innovative tools that automate financial planning and decision-making processes.</w:t>
      </w:r>
    </w:p>
    <w:p w14:paraId="67CEFCAE" w14:textId="74CC4570" w:rsidR="00DA00A6" w:rsidRPr="00DA00A6" w:rsidRDefault="00DA00A6" w:rsidP="00DA00A6">
      <w:pPr>
        <w:pStyle w:val="NormalWeb"/>
        <w:rPr>
          <w:sz w:val="20"/>
          <w:szCs w:val="20"/>
        </w:rPr>
      </w:pPr>
      <w:r>
        <w:rPr>
          <w:sz w:val="20"/>
          <w:szCs w:val="20"/>
        </w:rPr>
        <w:t xml:space="preserve">     </w:t>
      </w:r>
      <w:r w:rsidRPr="00DA00A6">
        <w:rPr>
          <w:sz w:val="20"/>
          <w:szCs w:val="20"/>
        </w:rPr>
        <w:t xml:space="preserve">AI-driven Personal Finance Management (PFM) tools utilize advanced technologies such as machine learning, big data analytics, and natural language processing to </w:t>
      </w:r>
      <w:proofErr w:type="spellStart"/>
      <w:r w:rsidRPr="00DA00A6">
        <w:rPr>
          <w:sz w:val="20"/>
          <w:szCs w:val="20"/>
        </w:rPr>
        <w:t>analyze</w:t>
      </w:r>
      <w:proofErr w:type="spellEnd"/>
      <w:r w:rsidRPr="00DA00A6">
        <w:rPr>
          <w:sz w:val="20"/>
          <w:szCs w:val="20"/>
        </w:rPr>
        <w:t xml:space="preserve"> financial transactions and provide personalized recommendations. These tools can automatically track spending patterns, categorize expenses, predict future financial trends, and suggest investment opportunities.</w:t>
      </w:r>
    </w:p>
    <w:p w14:paraId="0AC092D4" w14:textId="10DA3EAE" w:rsidR="00DA00A6" w:rsidRPr="00DA00A6" w:rsidRDefault="00DA00A6" w:rsidP="00AB5FCD">
      <w:pPr>
        <w:pStyle w:val="NormalWeb"/>
        <w:rPr>
          <w:sz w:val="20"/>
          <w:szCs w:val="20"/>
        </w:rPr>
      </w:pPr>
      <w:r>
        <w:rPr>
          <w:sz w:val="20"/>
          <w:szCs w:val="20"/>
        </w:rPr>
        <w:t xml:space="preserve">     </w:t>
      </w:r>
      <w:r w:rsidRPr="00DA00A6">
        <w:rPr>
          <w:sz w:val="20"/>
          <w:szCs w:val="20"/>
        </w:rPr>
        <w:t xml:space="preserve">In recent years, digital banking platforms and financial applications have widely adopted AI technologies to enhance customer experience. Applications such as intelligent budgeting assistants, </w:t>
      </w:r>
      <w:proofErr w:type="spellStart"/>
      <w:r w:rsidRPr="00DA00A6">
        <w:rPr>
          <w:sz w:val="20"/>
          <w:szCs w:val="20"/>
        </w:rPr>
        <w:t>robo</w:t>
      </w:r>
      <w:proofErr w:type="spellEnd"/>
      <w:r w:rsidRPr="00DA00A6">
        <w:rPr>
          <w:sz w:val="20"/>
          <w:szCs w:val="20"/>
        </w:rPr>
        <w:t>-advisors, and automated savings platforms enable users to make informed financial decisions with minimal effort.</w:t>
      </w:r>
    </w:p>
    <w:p w14:paraId="1BB216FD" w14:textId="16F446B0" w:rsidR="002C1C6B" w:rsidRPr="00DA00A6" w:rsidRDefault="00DA00A6" w:rsidP="00AB5FCD">
      <w:pPr>
        <w:pStyle w:val="NormalWeb"/>
      </w:pPr>
      <w:r w:rsidRPr="00DA00A6">
        <w:rPr>
          <w:sz w:val="20"/>
          <w:szCs w:val="20"/>
        </w:rPr>
        <w:t>The increasing adoption of smartphones and digital payment systems has further accelerated the demand for AI-based personal finance tools. These tools not only simplify financial management but also promote financial literacy among individuals. Therefore, understanding the effectiveness and limitations of AI-driven PFM tools has becom</w:t>
      </w:r>
      <w:r>
        <w:rPr>
          <w:sz w:val="20"/>
          <w:szCs w:val="20"/>
        </w:rPr>
        <w:t>e an important area of research.</w:t>
      </w:r>
    </w:p>
    <w:p w14:paraId="4F9E0806" w14:textId="4849AC48" w:rsidR="00DE3535" w:rsidRPr="00F6088E" w:rsidRDefault="00DE3535" w:rsidP="00DE3535">
      <w:pPr>
        <w:jc w:val="both"/>
        <w:rPr>
          <w:b/>
          <w:bCs/>
        </w:rPr>
      </w:pPr>
      <w:r w:rsidRPr="00F6088E">
        <w:rPr>
          <w:b/>
          <w:bCs/>
        </w:rPr>
        <w:t>N</w:t>
      </w:r>
      <w:r w:rsidR="00DF0E05">
        <w:rPr>
          <w:b/>
          <w:bCs/>
        </w:rPr>
        <w:t>EED OF THE STUDY</w:t>
      </w:r>
    </w:p>
    <w:p w14:paraId="66986CE7" w14:textId="77777777" w:rsidR="00DA00A6" w:rsidRPr="00DA00A6" w:rsidRDefault="00DA00A6" w:rsidP="00DA00A6">
      <w:pPr>
        <w:pStyle w:val="NormalWeb"/>
        <w:rPr>
          <w:sz w:val="20"/>
          <w:szCs w:val="20"/>
        </w:rPr>
      </w:pPr>
      <w:r w:rsidRPr="00DA00A6">
        <w:rPr>
          <w:sz w:val="20"/>
          <w:szCs w:val="20"/>
        </w:rPr>
        <w:t xml:space="preserve">     Managing personal finances has become increasingly complex due to the expansion of digital payment systems, investment options, and financial products. Many individuals struggle with budgeting, saving, and investment planning due to lack of financial knowledge or time constraints.</w:t>
      </w:r>
    </w:p>
    <w:p w14:paraId="07196A93" w14:textId="38475A4D" w:rsidR="00DA00A6" w:rsidRPr="00DA00A6" w:rsidRDefault="00DA00A6" w:rsidP="00DA00A6">
      <w:pPr>
        <w:pStyle w:val="NormalWeb"/>
        <w:rPr>
          <w:sz w:val="20"/>
          <w:szCs w:val="20"/>
        </w:rPr>
      </w:pPr>
      <w:r w:rsidRPr="00DA00A6">
        <w:rPr>
          <w:sz w:val="20"/>
          <w:szCs w:val="20"/>
        </w:rPr>
        <w:t xml:space="preserve">     AI-driven personal finance tools aim to solve these problems by providing automated financial analysis and decision support systems. These tools assist users in tracking expenses, monitoring financial health, and making better financial decisions.</w:t>
      </w:r>
    </w:p>
    <w:p w14:paraId="3433CC7C" w14:textId="77777777" w:rsidR="00AB5FCD" w:rsidRDefault="00DA00A6" w:rsidP="00AB5FCD">
      <w:pPr>
        <w:pStyle w:val="NormalWeb"/>
        <w:rPr>
          <w:sz w:val="20"/>
          <w:szCs w:val="20"/>
        </w:rPr>
      </w:pPr>
      <w:r w:rsidRPr="00DA00A6">
        <w:rPr>
          <w:sz w:val="20"/>
          <w:szCs w:val="20"/>
        </w:rPr>
        <w:t xml:space="preserve">      The need for this study arises from the growing adoption of AI-based financial applications and the limited understanding of their overall effectiveness. By reviewing existing literature and technological developments, this study attempts to evaluate the benefits, functionalities, and limitations of AI-driven personal finance management tools.</w:t>
      </w:r>
    </w:p>
    <w:p w14:paraId="57CF73C0" w14:textId="72975F66" w:rsidR="00843138" w:rsidRPr="00AB5FCD" w:rsidRDefault="00843138" w:rsidP="00AB5FCD">
      <w:pPr>
        <w:pStyle w:val="NormalWeb"/>
        <w:rPr>
          <w:sz w:val="20"/>
          <w:szCs w:val="20"/>
        </w:rPr>
      </w:pPr>
      <w:r w:rsidRPr="00AB5FCD">
        <w:rPr>
          <w:b/>
          <w:bCs/>
        </w:rPr>
        <w:t>OBJECTIVES OF THE STUDY</w:t>
      </w:r>
    </w:p>
    <w:p w14:paraId="4C98731A" w14:textId="77777777" w:rsidR="00843138" w:rsidRDefault="00843138" w:rsidP="00843138">
      <w:pPr>
        <w:pStyle w:val="NormalWeb"/>
      </w:pPr>
      <w:r>
        <w:t>The major objectives of the study are:</w:t>
      </w:r>
    </w:p>
    <w:p w14:paraId="0F848AEF" w14:textId="77777777" w:rsidR="00843138" w:rsidRDefault="00843138" w:rsidP="00843138">
      <w:pPr>
        <w:pStyle w:val="NormalWeb"/>
        <w:numPr>
          <w:ilvl w:val="0"/>
          <w:numId w:val="12"/>
        </w:numPr>
      </w:pPr>
      <w:r>
        <w:t>To examine the concept of AI-driven personal finance management tools.</w:t>
      </w:r>
    </w:p>
    <w:p w14:paraId="6AD2A82C" w14:textId="77777777" w:rsidR="00843138" w:rsidRDefault="00843138" w:rsidP="00843138">
      <w:pPr>
        <w:pStyle w:val="NormalWeb"/>
        <w:numPr>
          <w:ilvl w:val="0"/>
          <w:numId w:val="12"/>
        </w:numPr>
      </w:pPr>
      <w:r>
        <w:lastRenderedPageBreak/>
        <w:t xml:space="preserve">To </w:t>
      </w:r>
      <w:proofErr w:type="spellStart"/>
      <w:r>
        <w:t>analyze</w:t>
      </w:r>
      <w:proofErr w:type="spellEnd"/>
      <w:r>
        <w:t xml:space="preserve"> the key features and functionalities of AI-based financial applications.</w:t>
      </w:r>
    </w:p>
    <w:p w14:paraId="2E8A866A" w14:textId="77777777" w:rsidR="00843138" w:rsidRDefault="00843138" w:rsidP="00843138">
      <w:pPr>
        <w:pStyle w:val="NormalWeb"/>
        <w:numPr>
          <w:ilvl w:val="0"/>
          <w:numId w:val="12"/>
        </w:numPr>
      </w:pPr>
      <w:r>
        <w:t>To evaluate the benefits of AI in personal financial decision making.</w:t>
      </w:r>
    </w:p>
    <w:p w14:paraId="13534FAD" w14:textId="77777777" w:rsidR="00843138" w:rsidRDefault="00843138" w:rsidP="00843138">
      <w:pPr>
        <w:pStyle w:val="NormalWeb"/>
        <w:numPr>
          <w:ilvl w:val="0"/>
          <w:numId w:val="12"/>
        </w:numPr>
      </w:pPr>
      <w:r>
        <w:t>To identify the challenges and risks associated with AI-driven financial tools.</w:t>
      </w:r>
    </w:p>
    <w:p w14:paraId="7E24580A" w14:textId="77777777" w:rsidR="00843138" w:rsidRDefault="00843138" w:rsidP="00843138">
      <w:pPr>
        <w:pStyle w:val="NormalWeb"/>
        <w:numPr>
          <w:ilvl w:val="0"/>
          <w:numId w:val="12"/>
        </w:numPr>
      </w:pPr>
      <w:r>
        <w:t>To assess the future prospects of AI in personal finance management.</w:t>
      </w:r>
    </w:p>
    <w:p w14:paraId="535280AD" w14:textId="77777777" w:rsidR="00843138" w:rsidRDefault="009D6F91" w:rsidP="00843138">
      <w:r>
        <w:pict w14:anchorId="61F08B89">
          <v:rect id="_x0000_i1025" style="width:0;height:1.5pt" o:hralign="center" o:hrstd="t" o:hr="t" fillcolor="#a0a0a0" stroked="f"/>
        </w:pict>
      </w:r>
    </w:p>
    <w:p w14:paraId="1F1F4F3B" w14:textId="6EA48487" w:rsidR="00843138" w:rsidRPr="00AB5FCD" w:rsidRDefault="00843138" w:rsidP="00AB5FCD">
      <w:pPr>
        <w:pStyle w:val="Heading1"/>
        <w:ind w:firstLine="0"/>
        <w:jc w:val="both"/>
        <w:rPr>
          <w:b/>
          <w:bCs/>
        </w:rPr>
      </w:pPr>
      <w:r w:rsidRPr="00AB5FCD">
        <w:rPr>
          <w:b/>
          <w:bCs/>
        </w:rPr>
        <w:t>LITERATURE REVIEW</w:t>
      </w:r>
    </w:p>
    <w:p w14:paraId="0F2F50DF" w14:textId="77777777" w:rsidR="00843138" w:rsidRDefault="00843138" w:rsidP="00843138">
      <w:pPr>
        <w:pStyle w:val="NormalWeb"/>
      </w:pPr>
      <w:r>
        <w:t>Several researchers have studied the impact of Artificial Intelligence on financial services and personal finance management.</w:t>
      </w:r>
    </w:p>
    <w:p w14:paraId="253E2499" w14:textId="77777777" w:rsidR="00843138" w:rsidRDefault="00843138" w:rsidP="00843138">
      <w:pPr>
        <w:pStyle w:val="NormalWeb"/>
      </w:pPr>
      <w:r>
        <w:t xml:space="preserve">Davenport and </w:t>
      </w:r>
      <w:proofErr w:type="spellStart"/>
      <w:r>
        <w:t>Ronanki</w:t>
      </w:r>
      <w:proofErr w:type="spellEnd"/>
      <w:r>
        <w:t xml:space="preserve"> (2018) examined how artificial intelligence is transforming business operations and highlighted its role in financial decision support systems. Their study indicates that AI improves efficiency and data analysis capabilities in financial services.</w:t>
      </w:r>
    </w:p>
    <w:p w14:paraId="5C0ED427" w14:textId="77777777" w:rsidR="00843138" w:rsidRDefault="00843138" w:rsidP="00843138">
      <w:pPr>
        <w:pStyle w:val="NormalWeb"/>
      </w:pPr>
      <w:proofErr w:type="spellStart"/>
      <w:r>
        <w:t>Jagtiani</w:t>
      </w:r>
      <w:proofErr w:type="spellEnd"/>
      <w:r>
        <w:t xml:space="preserve"> and Lemieux (2019) </w:t>
      </w:r>
      <w:proofErr w:type="spellStart"/>
      <w:r>
        <w:t>analyzed</w:t>
      </w:r>
      <w:proofErr w:type="spellEnd"/>
      <w:r>
        <w:t xml:space="preserve"> the role of </w:t>
      </w:r>
      <w:proofErr w:type="spellStart"/>
      <w:r>
        <w:t>FinTech</w:t>
      </w:r>
      <w:proofErr w:type="spellEnd"/>
      <w:r>
        <w:t xml:space="preserve"> innovations in financial services and emphasized that AI-based financial platforms are improving customer experience and accessibility.</w:t>
      </w:r>
    </w:p>
    <w:p w14:paraId="3FEDBC73" w14:textId="77777777" w:rsidR="00843138" w:rsidRDefault="00843138" w:rsidP="00843138">
      <w:pPr>
        <w:pStyle w:val="NormalWeb"/>
      </w:pPr>
      <w:proofErr w:type="spellStart"/>
      <w:r>
        <w:t>Fuster</w:t>
      </w:r>
      <w:proofErr w:type="spellEnd"/>
      <w:r>
        <w:t xml:space="preserve"> et al. (2020) studied machine learning applications in finance and found that AI models provide more accurate predictions compared to traditional financial analysis methods.</w:t>
      </w:r>
    </w:p>
    <w:p w14:paraId="1E637147" w14:textId="77777777" w:rsidR="00843138" w:rsidRDefault="00843138" w:rsidP="00843138">
      <w:pPr>
        <w:pStyle w:val="NormalWeb"/>
      </w:pPr>
      <w:proofErr w:type="spellStart"/>
      <w:r>
        <w:t>Bazarbash</w:t>
      </w:r>
      <w:proofErr w:type="spellEnd"/>
      <w:r>
        <w:t xml:space="preserve"> (2019) highlighted that AI-driven financial applications enhance financial inclusion by providing personalized financial services to individuals who lack access to traditional banking systems.</w:t>
      </w:r>
    </w:p>
    <w:p w14:paraId="67FD810A" w14:textId="77777777" w:rsidR="00843138" w:rsidRDefault="00843138" w:rsidP="00843138">
      <w:pPr>
        <w:pStyle w:val="NormalWeb"/>
      </w:pPr>
      <w:r>
        <w:t>Previous studies suggest that AI technologies are increasingly integrated into financial applications and play an important role in improving financial planning and management.</w:t>
      </w:r>
    </w:p>
    <w:p w14:paraId="034C4B15" w14:textId="77777777" w:rsidR="00843138" w:rsidRDefault="009D6F91" w:rsidP="00843138">
      <w:r>
        <w:pict w14:anchorId="6425FD4E">
          <v:rect id="_x0000_i1026" style="width:0;height:1.5pt" o:hralign="center" o:hrstd="t" o:hr="t" fillcolor="#a0a0a0" stroked="f"/>
        </w:pict>
      </w:r>
    </w:p>
    <w:p w14:paraId="20E90E11" w14:textId="4B4D281C" w:rsidR="00843138" w:rsidRPr="00AB5FCD" w:rsidRDefault="00843138" w:rsidP="00AB5FCD">
      <w:pPr>
        <w:pStyle w:val="Heading1"/>
        <w:ind w:firstLine="0"/>
        <w:jc w:val="both"/>
        <w:rPr>
          <w:b/>
          <w:bCs/>
        </w:rPr>
      </w:pPr>
      <w:r w:rsidRPr="00AB5FCD">
        <w:rPr>
          <w:b/>
          <w:bCs/>
        </w:rPr>
        <w:t>RESEARCH METHODOLOGY</w:t>
      </w:r>
    </w:p>
    <w:p w14:paraId="27CD66D0" w14:textId="5E1AFC58" w:rsidR="00843138" w:rsidRPr="00AB5FCD" w:rsidRDefault="00843138" w:rsidP="00843138">
      <w:pPr>
        <w:pStyle w:val="Heading2"/>
      </w:pPr>
      <w:r w:rsidRPr="00AB5FCD">
        <w:t xml:space="preserve"> Nature of the Study</w:t>
      </w:r>
    </w:p>
    <w:p w14:paraId="0DEE12BB" w14:textId="77777777" w:rsidR="00843138" w:rsidRDefault="00843138" w:rsidP="00843138">
      <w:pPr>
        <w:pStyle w:val="NormalWeb"/>
      </w:pPr>
      <w:r>
        <w:t>The present study is descriptive and analytical in nature. It focuses on reviewing existing literature related to AI-driven personal finance management tools.</w:t>
      </w:r>
    </w:p>
    <w:p w14:paraId="01514942" w14:textId="46FF08AE" w:rsidR="00843138" w:rsidRDefault="00843138" w:rsidP="00843138">
      <w:pPr>
        <w:pStyle w:val="Heading2"/>
      </w:pPr>
      <w:r>
        <w:t>Data Sources</w:t>
      </w:r>
    </w:p>
    <w:p w14:paraId="26741ABB" w14:textId="77777777" w:rsidR="00843138" w:rsidRDefault="00843138" w:rsidP="00843138">
      <w:pPr>
        <w:pStyle w:val="NormalWeb"/>
      </w:pPr>
      <w:r>
        <w:t xml:space="preserve">The study is based on </w:t>
      </w:r>
      <w:r>
        <w:rPr>
          <w:rStyle w:val="Strong"/>
        </w:rPr>
        <w:t>secondary data</w:t>
      </w:r>
      <w:r>
        <w:t xml:space="preserve"> collected from:</w:t>
      </w:r>
    </w:p>
    <w:p w14:paraId="4F3242CA" w14:textId="77777777" w:rsidR="00843138" w:rsidRDefault="00843138" w:rsidP="00843138">
      <w:pPr>
        <w:pStyle w:val="NormalWeb"/>
        <w:numPr>
          <w:ilvl w:val="0"/>
          <w:numId w:val="13"/>
        </w:numPr>
      </w:pPr>
      <w:r>
        <w:t>Research journals</w:t>
      </w:r>
    </w:p>
    <w:p w14:paraId="56390FF8" w14:textId="77777777" w:rsidR="00843138" w:rsidRDefault="00843138" w:rsidP="00843138">
      <w:pPr>
        <w:pStyle w:val="NormalWeb"/>
        <w:numPr>
          <w:ilvl w:val="0"/>
          <w:numId w:val="13"/>
        </w:numPr>
      </w:pPr>
      <w:r>
        <w:t>Academic publications</w:t>
      </w:r>
    </w:p>
    <w:p w14:paraId="66267150" w14:textId="77777777" w:rsidR="00843138" w:rsidRDefault="00843138" w:rsidP="00843138">
      <w:pPr>
        <w:pStyle w:val="NormalWeb"/>
        <w:numPr>
          <w:ilvl w:val="0"/>
          <w:numId w:val="13"/>
        </w:numPr>
      </w:pPr>
      <w:proofErr w:type="spellStart"/>
      <w:r>
        <w:t>FinTech</w:t>
      </w:r>
      <w:proofErr w:type="spellEnd"/>
      <w:r>
        <w:t xml:space="preserve"> industry reports</w:t>
      </w:r>
    </w:p>
    <w:p w14:paraId="6BD5EA31" w14:textId="77777777" w:rsidR="00843138" w:rsidRDefault="00843138" w:rsidP="00843138">
      <w:pPr>
        <w:pStyle w:val="NormalWeb"/>
        <w:numPr>
          <w:ilvl w:val="0"/>
          <w:numId w:val="13"/>
        </w:numPr>
      </w:pPr>
      <w:r>
        <w:t>Online financial databases</w:t>
      </w:r>
    </w:p>
    <w:p w14:paraId="08865BBB" w14:textId="77777777" w:rsidR="00843138" w:rsidRDefault="00843138" w:rsidP="00843138">
      <w:pPr>
        <w:pStyle w:val="NormalWeb"/>
        <w:numPr>
          <w:ilvl w:val="0"/>
          <w:numId w:val="13"/>
        </w:numPr>
      </w:pPr>
      <w:r>
        <w:t>Technology and finance related articles</w:t>
      </w:r>
    </w:p>
    <w:p w14:paraId="2579C736" w14:textId="7F16BE7F" w:rsidR="00843138" w:rsidRDefault="00843138" w:rsidP="00AB5FCD">
      <w:pPr>
        <w:pStyle w:val="Heading2"/>
        <w:ind w:left="0" w:firstLine="0"/>
      </w:pPr>
      <w:r>
        <w:t>Method of Analysis</w:t>
      </w:r>
    </w:p>
    <w:p w14:paraId="4BDC37E3" w14:textId="364985F6" w:rsidR="00843138" w:rsidRDefault="00843138" w:rsidP="00843138">
      <w:pPr>
        <w:pStyle w:val="NormalWeb"/>
      </w:pPr>
      <w:r>
        <w:t xml:space="preserve">The collected information has been </w:t>
      </w:r>
      <w:proofErr w:type="spellStart"/>
      <w:r>
        <w:t>analyzed</w:t>
      </w:r>
      <w:proofErr w:type="spellEnd"/>
      <w:r>
        <w:t xml:space="preserve"> using a qualitative review approach to understand the technological features, advantages, and limitations of AI-based personal finance tools.</w:t>
      </w:r>
    </w:p>
    <w:p w14:paraId="49FADFE6" w14:textId="77777777" w:rsidR="00843138" w:rsidRPr="00AB5FCD" w:rsidRDefault="00843138" w:rsidP="00AB5FCD">
      <w:pPr>
        <w:pStyle w:val="Heading1"/>
        <w:ind w:firstLine="0"/>
        <w:jc w:val="both"/>
        <w:rPr>
          <w:rFonts w:eastAsia="Times New Roman"/>
          <w:b/>
          <w:bCs/>
          <w:lang w:eastAsia="en-IN"/>
        </w:rPr>
      </w:pPr>
      <w:r w:rsidRPr="00AB5FCD">
        <w:rPr>
          <w:b/>
          <w:bCs/>
        </w:rPr>
        <w:t>TECHNOLOGIES USED IN AI-DRIVEN FINANCIAL TOOLS</w:t>
      </w:r>
    </w:p>
    <w:p w14:paraId="386C566B" w14:textId="77777777" w:rsidR="00843138" w:rsidRDefault="00843138" w:rsidP="00843138">
      <w:pPr>
        <w:pStyle w:val="NormalWeb"/>
      </w:pPr>
      <w:r>
        <w:t>AI-driven personal finance tools rely on several advanced technologies, including:</w:t>
      </w:r>
    </w:p>
    <w:p w14:paraId="2F3C14DF" w14:textId="67B09635" w:rsidR="00843138" w:rsidRDefault="00843138" w:rsidP="00843138">
      <w:pPr>
        <w:pStyle w:val="Heading3"/>
      </w:pPr>
      <w:r>
        <w:t>Machine Learning</w:t>
      </w:r>
    </w:p>
    <w:p w14:paraId="2EF98C39" w14:textId="77777777" w:rsidR="00843138" w:rsidRDefault="00843138" w:rsidP="00843138">
      <w:pPr>
        <w:pStyle w:val="NormalWeb"/>
      </w:pPr>
      <w:r>
        <w:lastRenderedPageBreak/>
        <w:t xml:space="preserve">Machine learning algorithms </w:t>
      </w:r>
      <w:proofErr w:type="spellStart"/>
      <w:r>
        <w:t>analyze</w:t>
      </w:r>
      <w:proofErr w:type="spellEnd"/>
      <w:r>
        <w:t xml:space="preserve"> large datasets to identify patterns and trends in financial </w:t>
      </w:r>
      <w:proofErr w:type="spellStart"/>
      <w:r>
        <w:t>behavior</w:t>
      </w:r>
      <w:proofErr w:type="spellEnd"/>
      <w:r>
        <w:t>. These algorithms improve accuracy over time by learning from historical financial data.</w:t>
      </w:r>
    </w:p>
    <w:p w14:paraId="36853F0C" w14:textId="2FD625F5" w:rsidR="00843138" w:rsidRDefault="00843138" w:rsidP="00843138">
      <w:pPr>
        <w:pStyle w:val="Heading3"/>
      </w:pPr>
      <w:r>
        <w:t>Natural Language Processing (NLP)</w:t>
      </w:r>
    </w:p>
    <w:p w14:paraId="30D08F1E" w14:textId="77777777" w:rsidR="00843138" w:rsidRDefault="00843138" w:rsidP="00843138">
      <w:pPr>
        <w:pStyle w:val="NormalWeb"/>
      </w:pPr>
      <w:r>
        <w:t xml:space="preserve">Natural Language Processing allows financial applications to interact with users through </w:t>
      </w:r>
      <w:proofErr w:type="spellStart"/>
      <w:r>
        <w:t>chatbots</w:t>
      </w:r>
      <w:proofErr w:type="spellEnd"/>
      <w:r>
        <w:t xml:space="preserve"> and voice assistants. Users can ask questions about their financial status or spending habits and receive automated responses.</w:t>
      </w:r>
    </w:p>
    <w:p w14:paraId="4C0F50FB" w14:textId="533E303B" w:rsidR="00843138" w:rsidRDefault="00BC3CBB" w:rsidP="00BC3CBB">
      <w:pPr>
        <w:pStyle w:val="Heading3"/>
        <w:ind w:firstLine="0"/>
      </w:pPr>
      <w:r>
        <w:t xml:space="preserve"> </w:t>
      </w:r>
      <w:r w:rsidR="00843138">
        <w:t xml:space="preserve"> Big Data Analytics</w:t>
      </w:r>
    </w:p>
    <w:p w14:paraId="02A29A49" w14:textId="77777777" w:rsidR="00843138" w:rsidRDefault="00843138" w:rsidP="00843138">
      <w:pPr>
        <w:pStyle w:val="NormalWeb"/>
      </w:pPr>
      <w:r>
        <w:t>Big data technologies help process vast amounts of financial data collected from banks, credit cards, and digital transactions. This data is used to generate insights and predictions.</w:t>
      </w:r>
    </w:p>
    <w:p w14:paraId="3305819E" w14:textId="537AD8FB" w:rsidR="00843138" w:rsidRDefault="00BC3CBB" w:rsidP="00BC3CBB">
      <w:pPr>
        <w:pStyle w:val="Heading3"/>
        <w:ind w:firstLine="0"/>
      </w:pPr>
      <w:r>
        <w:t xml:space="preserve"> </w:t>
      </w:r>
      <w:r w:rsidR="00843138">
        <w:t xml:space="preserve"> Predictive Analytics</w:t>
      </w:r>
    </w:p>
    <w:p w14:paraId="754A4C7C" w14:textId="77777777" w:rsidR="00843138" w:rsidRDefault="00843138" w:rsidP="00843138">
      <w:pPr>
        <w:pStyle w:val="NormalWeb"/>
      </w:pPr>
      <w:r>
        <w:t>Predictive analytics enables financial tools to forecast future expenses, savings patterns, and investment returns based on historical data.</w:t>
      </w:r>
    </w:p>
    <w:p w14:paraId="3E6529D5" w14:textId="11EE7361" w:rsidR="00843138" w:rsidRDefault="00843138" w:rsidP="00BC3CBB">
      <w:pPr>
        <w:pStyle w:val="Heading3"/>
        <w:ind w:firstLine="0"/>
      </w:pPr>
      <w:r>
        <w:t>Robotic Process Automation</w:t>
      </w:r>
    </w:p>
    <w:p w14:paraId="4A02A2BA" w14:textId="77777777" w:rsidR="00843138" w:rsidRDefault="00843138" w:rsidP="00843138">
      <w:pPr>
        <w:pStyle w:val="NormalWeb"/>
      </w:pPr>
      <w:r>
        <w:t>Automation technologies reduce manual financial tasks such as bill payments, account reconciliation, and expense tracking.</w:t>
      </w:r>
    </w:p>
    <w:p w14:paraId="622984F2" w14:textId="77777777" w:rsidR="00843138" w:rsidRDefault="009D6F91" w:rsidP="00843138">
      <w:r>
        <w:pict w14:anchorId="437DBE50">
          <v:rect id="_x0000_i1027" style="width:0;height:1.5pt" o:hralign="center" o:hrstd="t" o:hr="t" fillcolor="#a0a0a0" stroked="f"/>
        </w:pict>
      </w:r>
    </w:p>
    <w:p w14:paraId="6DDE2DC6" w14:textId="45A5C17A" w:rsidR="00843138" w:rsidRPr="00BC3CBB" w:rsidRDefault="00843138" w:rsidP="00BC3CBB">
      <w:pPr>
        <w:pStyle w:val="Heading1"/>
        <w:ind w:firstLine="0"/>
        <w:jc w:val="both"/>
        <w:rPr>
          <w:b/>
          <w:bCs/>
        </w:rPr>
      </w:pPr>
      <w:r w:rsidRPr="00BC3CBB">
        <w:rPr>
          <w:b/>
          <w:bCs/>
        </w:rPr>
        <w:t>TYPES OF AI-DRIVEN PERSONAL FINANCE MANAGEMENT TOOLS</w:t>
      </w:r>
    </w:p>
    <w:p w14:paraId="7F8EFA6A" w14:textId="77777777" w:rsidR="00843138" w:rsidRDefault="00843138" w:rsidP="00843138">
      <w:pPr>
        <w:pStyle w:val="NormalWeb"/>
      </w:pPr>
      <w:r>
        <w:t>AI-based financial applications can be classified into several categories:</w:t>
      </w:r>
    </w:p>
    <w:p w14:paraId="2B29AD85" w14:textId="1ACB8BB9" w:rsidR="00843138" w:rsidRDefault="00843138" w:rsidP="00843138">
      <w:pPr>
        <w:pStyle w:val="Heading3"/>
      </w:pPr>
      <w:r>
        <w:t>Budgeting Applications</w:t>
      </w:r>
    </w:p>
    <w:p w14:paraId="78F28847" w14:textId="77777777" w:rsidR="00843138" w:rsidRDefault="00843138" w:rsidP="00843138">
      <w:pPr>
        <w:pStyle w:val="NormalWeb"/>
      </w:pPr>
      <w:r>
        <w:t>These applications automatically track income and expenses and help users create effective budgets.</w:t>
      </w:r>
    </w:p>
    <w:p w14:paraId="0B62F825" w14:textId="223C108D" w:rsidR="00843138" w:rsidRDefault="00BC3CBB" w:rsidP="00BC3CBB">
      <w:pPr>
        <w:pStyle w:val="Heading3"/>
        <w:ind w:firstLine="0"/>
      </w:pPr>
      <w:r>
        <w:t xml:space="preserve"> </w:t>
      </w:r>
      <w:r w:rsidR="00843138">
        <w:t xml:space="preserve"> Expense Tracking Tools</w:t>
      </w:r>
    </w:p>
    <w:p w14:paraId="6ED649BA" w14:textId="77777777" w:rsidR="00843138" w:rsidRDefault="00843138" w:rsidP="00843138">
      <w:pPr>
        <w:pStyle w:val="NormalWeb"/>
      </w:pPr>
      <w:r>
        <w:t>Expense tracking tools categorize transactions and provide detailed reports on spending patterns.</w:t>
      </w:r>
    </w:p>
    <w:p w14:paraId="2DD75DCE" w14:textId="6BF8555C" w:rsidR="00843138" w:rsidRDefault="00843138" w:rsidP="00843138">
      <w:pPr>
        <w:pStyle w:val="Heading3"/>
      </w:pPr>
      <w:proofErr w:type="spellStart"/>
      <w:r>
        <w:t>Robo</w:t>
      </w:r>
      <w:proofErr w:type="spellEnd"/>
      <w:r>
        <w:t>-Advisors</w:t>
      </w:r>
    </w:p>
    <w:p w14:paraId="3A367DC8" w14:textId="77777777" w:rsidR="00843138" w:rsidRDefault="00843138" w:rsidP="00843138">
      <w:pPr>
        <w:pStyle w:val="NormalWeb"/>
      </w:pPr>
      <w:proofErr w:type="spellStart"/>
      <w:r>
        <w:t>Robo</w:t>
      </w:r>
      <w:proofErr w:type="spellEnd"/>
      <w:r>
        <w:t>-advisors provide automated investment advice using algorithms and risk analysis models.</w:t>
      </w:r>
    </w:p>
    <w:p w14:paraId="5784223E" w14:textId="39D2EF61" w:rsidR="00843138" w:rsidRDefault="00843138" w:rsidP="00843138">
      <w:pPr>
        <w:pStyle w:val="Heading3"/>
      </w:pPr>
      <w:r>
        <w:t>Credit Monitoring Tools</w:t>
      </w:r>
    </w:p>
    <w:p w14:paraId="03229465" w14:textId="77777777" w:rsidR="00843138" w:rsidRDefault="00843138" w:rsidP="00843138">
      <w:pPr>
        <w:pStyle w:val="NormalWeb"/>
      </w:pPr>
      <w:r>
        <w:t xml:space="preserve">These tools </w:t>
      </w:r>
      <w:proofErr w:type="spellStart"/>
      <w:r>
        <w:t>analyze</w:t>
      </w:r>
      <w:proofErr w:type="spellEnd"/>
      <w:r>
        <w:t xml:space="preserve"> credit scores and offer recommendations to improve credit ratings.</w:t>
      </w:r>
    </w:p>
    <w:p w14:paraId="60A3A16F" w14:textId="14E56AEA" w:rsidR="00843138" w:rsidRDefault="00843138" w:rsidP="00BC3CBB">
      <w:pPr>
        <w:pStyle w:val="Heading3"/>
        <w:ind w:firstLine="0"/>
      </w:pPr>
      <w:r>
        <w:t>Financial Planning Platforms</w:t>
      </w:r>
    </w:p>
    <w:p w14:paraId="007508C1" w14:textId="77777777" w:rsidR="00843138" w:rsidRDefault="00843138" w:rsidP="00843138">
      <w:pPr>
        <w:pStyle w:val="NormalWeb"/>
      </w:pPr>
      <w:r>
        <w:t>Comprehensive financial planning applications combine budgeting, savings, investments, and retirement planning.</w:t>
      </w:r>
    </w:p>
    <w:p w14:paraId="3DA4F9BF" w14:textId="77777777" w:rsidR="00843138" w:rsidRDefault="00843138" w:rsidP="00843138">
      <w:pPr>
        <w:pStyle w:val="NormalWeb"/>
      </w:pPr>
    </w:p>
    <w:p w14:paraId="5A58CE10" w14:textId="77777777" w:rsidR="00843138" w:rsidRDefault="009D6F91" w:rsidP="00843138">
      <w:r>
        <w:pict w14:anchorId="207380D0">
          <v:rect id="_x0000_i1028" style="width:0;height:1.5pt" o:hralign="center" o:hrstd="t" o:hr="t" fillcolor="#a0a0a0" stroked="f"/>
        </w:pict>
      </w:r>
    </w:p>
    <w:p w14:paraId="1BE62A69" w14:textId="3E457B4A" w:rsidR="00843138" w:rsidRPr="00BC3CBB" w:rsidRDefault="00843138" w:rsidP="00BC3CBB">
      <w:pPr>
        <w:pStyle w:val="Heading1"/>
        <w:ind w:firstLine="0"/>
        <w:jc w:val="both"/>
        <w:rPr>
          <w:b/>
          <w:bCs/>
        </w:rPr>
      </w:pPr>
      <w:r w:rsidRPr="00BC3CBB">
        <w:rPr>
          <w:b/>
          <w:bCs/>
        </w:rPr>
        <w:lastRenderedPageBreak/>
        <w:t>AI IN PERSONAL FINANCE MANAGEMENT</w:t>
      </w:r>
    </w:p>
    <w:p w14:paraId="67F5B584" w14:textId="77777777" w:rsidR="00843138" w:rsidRDefault="00843138" w:rsidP="00843138">
      <w:pPr>
        <w:pStyle w:val="NormalWeb"/>
      </w:pPr>
      <w:r>
        <w:t xml:space="preserve">Artificial Intelligence has introduced several innovative solutions in personal finance management. AI technologies </w:t>
      </w:r>
      <w:proofErr w:type="spellStart"/>
      <w:r>
        <w:t>analyze</w:t>
      </w:r>
      <w:proofErr w:type="spellEnd"/>
      <w:r>
        <w:t xml:space="preserve"> large volumes of financial data and provide customized financial recommendations to users.</w:t>
      </w:r>
    </w:p>
    <w:p w14:paraId="58416BB5" w14:textId="77777777" w:rsidR="00843138" w:rsidRDefault="00843138" w:rsidP="00843138">
      <w:pPr>
        <w:pStyle w:val="NormalWeb"/>
      </w:pPr>
      <w:r>
        <w:t>Some key applications include:</w:t>
      </w:r>
    </w:p>
    <w:p w14:paraId="60CDE807" w14:textId="20E7132A" w:rsidR="00843138" w:rsidRDefault="00843138" w:rsidP="00843138">
      <w:pPr>
        <w:pStyle w:val="Heading3"/>
      </w:pPr>
      <w:r>
        <w:t>Automated Budgeting</w:t>
      </w:r>
    </w:p>
    <w:p w14:paraId="564B3640" w14:textId="77777777" w:rsidR="00843138" w:rsidRDefault="00843138" w:rsidP="00843138">
      <w:pPr>
        <w:pStyle w:val="NormalWeb"/>
      </w:pPr>
      <w:r>
        <w:t xml:space="preserve">AI systems automatically categorize expenses and track spending </w:t>
      </w:r>
      <w:proofErr w:type="spellStart"/>
      <w:r>
        <w:t>behavior</w:t>
      </w:r>
      <w:proofErr w:type="spellEnd"/>
      <w:r>
        <w:t>. Users can easily identify areas where they overspend and adjust their financial plans accordingly.</w:t>
      </w:r>
    </w:p>
    <w:p w14:paraId="1E6D09B2" w14:textId="6EA2C98F" w:rsidR="00843138" w:rsidRDefault="00843138" w:rsidP="00843138">
      <w:pPr>
        <w:pStyle w:val="Heading3"/>
      </w:pPr>
      <w:r>
        <w:t>Intelligent Savings Tools</w:t>
      </w:r>
    </w:p>
    <w:p w14:paraId="5819C056" w14:textId="77777777" w:rsidR="00843138" w:rsidRDefault="00843138" w:rsidP="00843138">
      <w:pPr>
        <w:pStyle w:val="NormalWeb"/>
      </w:pPr>
      <w:r>
        <w:t xml:space="preserve">AI applications </w:t>
      </w:r>
      <w:proofErr w:type="spellStart"/>
      <w:r>
        <w:t>analyze</w:t>
      </w:r>
      <w:proofErr w:type="spellEnd"/>
      <w:r>
        <w:t xml:space="preserve"> income and spending patterns to suggest optimal saving strategies and automate savings transfers.</w:t>
      </w:r>
    </w:p>
    <w:p w14:paraId="6EF498CD" w14:textId="7F63DD5A" w:rsidR="00843138" w:rsidRDefault="00843138" w:rsidP="00843138">
      <w:pPr>
        <w:pStyle w:val="Heading3"/>
      </w:pPr>
      <w:proofErr w:type="spellStart"/>
      <w:r>
        <w:t>Robo</w:t>
      </w:r>
      <w:proofErr w:type="spellEnd"/>
      <w:r>
        <w:t>-Advisory Services</w:t>
      </w:r>
    </w:p>
    <w:p w14:paraId="3896F073" w14:textId="77777777" w:rsidR="00843138" w:rsidRDefault="00843138" w:rsidP="00843138">
      <w:pPr>
        <w:pStyle w:val="NormalWeb"/>
      </w:pPr>
      <w:proofErr w:type="spellStart"/>
      <w:r>
        <w:t>Robo</w:t>
      </w:r>
      <w:proofErr w:type="spellEnd"/>
      <w:r>
        <w:t>-advisors use AI algorithms to provide automated investment advice based on an individual's financial goals, risk tolerance, and investment horizon.</w:t>
      </w:r>
    </w:p>
    <w:p w14:paraId="11934EE9" w14:textId="43F7A6FF" w:rsidR="00843138" w:rsidRDefault="00843138" w:rsidP="00843138">
      <w:pPr>
        <w:pStyle w:val="Heading3"/>
      </w:pPr>
      <w:r>
        <w:t>Fraud Detection</w:t>
      </w:r>
    </w:p>
    <w:p w14:paraId="5B470008" w14:textId="77777777" w:rsidR="00843138" w:rsidRDefault="00843138" w:rsidP="00843138">
      <w:pPr>
        <w:pStyle w:val="NormalWeb"/>
      </w:pPr>
      <w:r>
        <w:t>AI systems detect unusual transaction patterns and alert users about potential fraudulent activities, enhancing financial security.</w:t>
      </w:r>
    </w:p>
    <w:p w14:paraId="4DD9265F" w14:textId="5EF6E465" w:rsidR="00843138" w:rsidRDefault="00843138" w:rsidP="00843138">
      <w:pPr>
        <w:pStyle w:val="Heading3"/>
      </w:pPr>
      <w:r>
        <w:t>Financial Forecasting</w:t>
      </w:r>
    </w:p>
    <w:p w14:paraId="1EA1E0D5" w14:textId="77777777" w:rsidR="00843138" w:rsidRDefault="00843138" w:rsidP="00843138">
      <w:pPr>
        <w:pStyle w:val="NormalWeb"/>
      </w:pPr>
      <w:r>
        <w:t>Predictive analytics helps users forecast future expenses, income patterns, and investment outcomes.</w:t>
      </w:r>
    </w:p>
    <w:p w14:paraId="433B0872" w14:textId="77777777" w:rsidR="00843138" w:rsidRDefault="009D6F91" w:rsidP="00843138">
      <w:r>
        <w:pict w14:anchorId="0A217F7C">
          <v:rect id="_x0000_i1029" style="width:0;height:1.5pt" o:hralign="center" o:hrstd="t" o:hr="t" fillcolor="#a0a0a0" stroked="f"/>
        </w:pict>
      </w:r>
    </w:p>
    <w:p w14:paraId="4ABFD8AD" w14:textId="008A27AE" w:rsidR="00843138" w:rsidRPr="00BC3CBB" w:rsidRDefault="00843138" w:rsidP="00BC3CBB">
      <w:pPr>
        <w:pStyle w:val="Heading1"/>
        <w:ind w:firstLine="0"/>
        <w:jc w:val="both"/>
        <w:rPr>
          <w:b/>
          <w:bCs/>
        </w:rPr>
      </w:pPr>
      <w:r w:rsidRPr="00BC3CBB">
        <w:rPr>
          <w:b/>
          <w:bCs/>
        </w:rPr>
        <w:t>BENEFITS OF AI-DRIVEN PERSONAL FINANCE TOOLS</w:t>
      </w:r>
    </w:p>
    <w:p w14:paraId="3CE847D4" w14:textId="77777777" w:rsidR="00843138" w:rsidRDefault="00843138" w:rsidP="00843138">
      <w:pPr>
        <w:pStyle w:val="NormalWeb"/>
      </w:pPr>
      <w:r>
        <w:t>AI-based financial tools offer several advantages for individuals:</w:t>
      </w:r>
    </w:p>
    <w:p w14:paraId="361867D5" w14:textId="77777777" w:rsidR="00843138" w:rsidRDefault="00843138" w:rsidP="00843138">
      <w:pPr>
        <w:pStyle w:val="NormalWeb"/>
        <w:numPr>
          <w:ilvl w:val="0"/>
          <w:numId w:val="14"/>
        </w:numPr>
      </w:pPr>
      <w:r>
        <w:t>Improved financial decision making</w:t>
      </w:r>
    </w:p>
    <w:p w14:paraId="61542BB8" w14:textId="77777777" w:rsidR="00843138" w:rsidRDefault="00843138" w:rsidP="00843138">
      <w:pPr>
        <w:pStyle w:val="NormalWeb"/>
        <w:numPr>
          <w:ilvl w:val="0"/>
          <w:numId w:val="14"/>
        </w:numPr>
      </w:pPr>
      <w:r>
        <w:t>Automated expense tracking and budgeting</w:t>
      </w:r>
    </w:p>
    <w:p w14:paraId="751E2DC6" w14:textId="77777777" w:rsidR="00843138" w:rsidRDefault="00843138" w:rsidP="00843138">
      <w:pPr>
        <w:pStyle w:val="NormalWeb"/>
        <w:numPr>
          <w:ilvl w:val="0"/>
          <w:numId w:val="14"/>
        </w:numPr>
      </w:pPr>
      <w:r>
        <w:t>Personalized financial recommendations</w:t>
      </w:r>
    </w:p>
    <w:p w14:paraId="21CEEF68" w14:textId="77777777" w:rsidR="00843138" w:rsidRDefault="00843138" w:rsidP="00843138">
      <w:pPr>
        <w:pStyle w:val="NormalWeb"/>
        <w:numPr>
          <w:ilvl w:val="0"/>
          <w:numId w:val="14"/>
        </w:numPr>
      </w:pPr>
      <w:r>
        <w:t>Enhanced investment management</w:t>
      </w:r>
    </w:p>
    <w:p w14:paraId="1AC3209B" w14:textId="77777777" w:rsidR="00843138" w:rsidRDefault="00843138" w:rsidP="00843138">
      <w:pPr>
        <w:pStyle w:val="NormalWeb"/>
        <w:numPr>
          <w:ilvl w:val="0"/>
          <w:numId w:val="14"/>
        </w:numPr>
      </w:pPr>
      <w:r>
        <w:t>Increased financial awareness and literacy</w:t>
      </w:r>
    </w:p>
    <w:p w14:paraId="4AC69A26" w14:textId="5B721985" w:rsidR="00843138" w:rsidRDefault="00843138" w:rsidP="00843138">
      <w:pPr>
        <w:pStyle w:val="NormalWeb"/>
        <w:numPr>
          <w:ilvl w:val="0"/>
          <w:numId w:val="14"/>
        </w:numPr>
      </w:pPr>
      <w:r>
        <w:t>Real-time financial insights</w:t>
      </w:r>
    </w:p>
    <w:p w14:paraId="4349F655" w14:textId="7E12181C" w:rsidR="00843138" w:rsidRDefault="00843138" w:rsidP="00843138">
      <w:pPr>
        <w:pStyle w:val="NormalWeb"/>
        <w:ind w:left="720"/>
      </w:pPr>
    </w:p>
    <w:p w14:paraId="27C3D243" w14:textId="77777777" w:rsidR="00843138" w:rsidRDefault="00843138" w:rsidP="00843138">
      <w:pPr>
        <w:pStyle w:val="Heading1"/>
        <w:jc w:val="both"/>
        <w:rPr>
          <w:rFonts w:eastAsia="Times New Roman"/>
          <w:lang w:eastAsia="en-IN"/>
        </w:rPr>
      </w:pPr>
      <w:r>
        <w:t>ROLE OF FINTECH COMPANIES IN AI FINANCE TOOLS</w:t>
      </w:r>
    </w:p>
    <w:p w14:paraId="1E6612D5" w14:textId="77777777" w:rsidR="00843138" w:rsidRDefault="00843138" w:rsidP="00843138">
      <w:pPr>
        <w:pStyle w:val="NormalWeb"/>
      </w:pPr>
      <w:r>
        <w:t xml:space="preserve">Financial technology companies play an important role in developing AI-based financial applications. </w:t>
      </w:r>
      <w:proofErr w:type="spellStart"/>
      <w:r>
        <w:t>FinTech</w:t>
      </w:r>
      <w:proofErr w:type="spellEnd"/>
      <w:r>
        <w:t xml:space="preserve"> companies integrate banking services with advanced technologies to create innovative financial products.</w:t>
      </w:r>
    </w:p>
    <w:p w14:paraId="4CED3B96" w14:textId="77777777" w:rsidR="00843138" w:rsidRDefault="00843138" w:rsidP="00843138">
      <w:pPr>
        <w:pStyle w:val="NormalWeb"/>
      </w:pPr>
      <w:r>
        <w:t xml:space="preserve">Major contributions of </w:t>
      </w:r>
      <w:proofErr w:type="spellStart"/>
      <w:r>
        <w:t>FinTech</w:t>
      </w:r>
      <w:proofErr w:type="spellEnd"/>
      <w:r>
        <w:t xml:space="preserve"> companies include:</w:t>
      </w:r>
    </w:p>
    <w:p w14:paraId="4413CAE6" w14:textId="77777777" w:rsidR="00843138" w:rsidRDefault="00843138" w:rsidP="00843138">
      <w:pPr>
        <w:pStyle w:val="NormalWeb"/>
      </w:pPr>
      <w:r>
        <w:lastRenderedPageBreak/>
        <w:t>• Development of digital banking platforms</w:t>
      </w:r>
      <w:r>
        <w:br/>
        <w:t xml:space="preserve">• Introduction of </w:t>
      </w:r>
      <w:proofErr w:type="spellStart"/>
      <w:r>
        <w:t>robo</w:t>
      </w:r>
      <w:proofErr w:type="spellEnd"/>
      <w:r>
        <w:t>-advisory services</w:t>
      </w:r>
      <w:r>
        <w:br/>
        <w:t>• AI-based fraud detection systems</w:t>
      </w:r>
      <w:r>
        <w:br/>
        <w:t>• Mobile financial management applications</w:t>
      </w:r>
    </w:p>
    <w:p w14:paraId="465BB87D" w14:textId="77777777" w:rsidR="00843138" w:rsidRDefault="00843138" w:rsidP="00843138">
      <w:pPr>
        <w:pStyle w:val="NormalWeb"/>
      </w:pPr>
      <w:r>
        <w:t>These innovations have made financial services more accessible and efficient.</w:t>
      </w:r>
    </w:p>
    <w:p w14:paraId="1733E5CE" w14:textId="77777777" w:rsidR="00843138" w:rsidRPr="00BC3CBB" w:rsidRDefault="00843138" w:rsidP="00843138">
      <w:pPr>
        <w:pStyle w:val="NormalWeb"/>
        <w:ind w:left="720"/>
        <w:rPr>
          <w:b/>
          <w:bCs/>
        </w:rPr>
      </w:pPr>
    </w:p>
    <w:p w14:paraId="53ADB9FB" w14:textId="711D0F86" w:rsidR="00843138" w:rsidRPr="00BC3CBB" w:rsidRDefault="00843138" w:rsidP="00BC3CBB">
      <w:pPr>
        <w:pStyle w:val="Heading1"/>
        <w:ind w:firstLine="0"/>
        <w:jc w:val="both"/>
        <w:rPr>
          <w:b/>
          <w:bCs/>
        </w:rPr>
      </w:pPr>
      <w:r w:rsidRPr="00BC3CBB">
        <w:rPr>
          <w:b/>
          <w:bCs/>
        </w:rPr>
        <w:t>CHALLENGES AND LIMITATIONS</w:t>
      </w:r>
    </w:p>
    <w:p w14:paraId="4AC4BEC1" w14:textId="77777777" w:rsidR="00843138" w:rsidRDefault="00843138" w:rsidP="00843138">
      <w:pPr>
        <w:pStyle w:val="NormalWeb"/>
      </w:pPr>
      <w:r>
        <w:t>Despite their advantages, AI-driven personal finance tools face several challenges:</w:t>
      </w:r>
    </w:p>
    <w:p w14:paraId="78D6D384" w14:textId="2ED26079" w:rsidR="00843138" w:rsidRDefault="00843138" w:rsidP="00843138">
      <w:pPr>
        <w:pStyle w:val="Heading3"/>
      </w:pPr>
      <w:r>
        <w:t>Data Privacy Concerns</w:t>
      </w:r>
    </w:p>
    <w:p w14:paraId="647D7440" w14:textId="77777777" w:rsidR="00843138" w:rsidRDefault="00843138" w:rsidP="00843138">
      <w:pPr>
        <w:pStyle w:val="NormalWeb"/>
      </w:pPr>
      <w:r>
        <w:t>Financial applications require access to sensitive financial data, raising concerns about privacy and data protection.</w:t>
      </w:r>
    </w:p>
    <w:p w14:paraId="3BE19A7C" w14:textId="6419E1BE" w:rsidR="00843138" w:rsidRDefault="00843138" w:rsidP="00843138">
      <w:pPr>
        <w:pStyle w:val="Heading3"/>
      </w:pPr>
      <w:proofErr w:type="spellStart"/>
      <w:r>
        <w:t>Cybersecurity</w:t>
      </w:r>
      <w:proofErr w:type="spellEnd"/>
      <w:r>
        <w:t xml:space="preserve"> Risks</w:t>
      </w:r>
    </w:p>
    <w:p w14:paraId="58F05BB7" w14:textId="77777777" w:rsidR="00843138" w:rsidRDefault="00843138" w:rsidP="00843138">
      <w:pPr>
        <w:pStyle w:val="NormalWeb"/>
      </w:pPr>
      <w:r>
        <w:t xml:space="preserve">Financial platforms are vulnerable to </w:t>
      </w:r>
      <w:proofErr w:type="spellStart"/>
      <w:r>
        <w:t>cyber attacks</w:t>
      </w:r>
      <w:proofErr w:type="spellEnd"/>
      <w:r>
        <w:t xml:space="preserve"> and data breaches.</w:t>
      </w:r>
    </w:p>
    <w:p w14:paraId="17FB5F10" w14:textId="2E1BF05D" w:rsidR="00843138" w:rsidRDefault="00BC3CBB" w:rsidP="00BC3CBB">
      <w:pPr>
        <w:pStyle w:val="Heading3"/>
        <w:ind w:firstLine="0"/>
      </w:pPr>
      <w:r>
        <w:t xml:space="preserve"> </w:t>
      </w:r>
      <w:r w:rsidR="00843138">
        <w:t xml:space="preserve"> Algorithmic Bias</w:t>
      </w:r>
    </w:p>
    <w:p w14:paraId="217AABA7" w14:textId="77777777" w:rsidR="00843138" w:rsidRDefault="00843138" w:rsidP="00843138">
      <w:pPr>
        <w:pStyle w:val="NormalWeb"/>
      </w:pPr>
      <w:r>
        <w:t>AI algorithms may produce biased financial recommendations if trained with incomplete or biased datasets.</w:t>
      </w:r>
    </w:p>
    <w:p w14:paraId="7A17DA0A" w14:textId="6AEEB39E" w:rsidR="00843138" w:rsidRDefault="00843138" w:rsidP="00843138">
      <w:pPr>
        <w:pStyle w:val="Heading3"/>
      </w:pPr>
      <w:r>
        <w:t>Lack of Human Judgment</w:t>
      </w:r>
    </w:p>
    <w:p w14:paraId="0014B091" w14:textId="77777777" w:rsidR="00843138" w:rsidRDefault="00843138" w:rsidP="00843138">
      <w:pPr>
        <w:pStyle w:val="NormalWeb"/>
      </w:pPr>
      <w:r>
        <w:t>Automated systems may not fully understand complex financial situations that require human expertise.</w:t>
      </w:r>
    </w:p>
    <w:p w14:paraId="34C652C3" w14:textId="77777777" w:rsidR="00843138" w:rsidRDefault="009D6F91" w:rsidP="00843138">
      <w:r>
        <w:pict w14:anchorId="0CC1A863">
          <v:rect id="_x0000_i1030" style="width:0;height:1.5pt" o:hralign="center" o:hrstd="t" o:hr="t" fillcolor="#a0a0a0" stroked="f"/>
        </w:pict>
      </w:r>
    </w:p>
    <w:p w14:paraId="3761E380" w14:textId="668BB8AF" w:rsidR="00843138" w:rsidRPr="00BC3CBB" w:rsidRDefault="00843138" w:rsidP="00BC3CBB">
      <w:pPr>
        <w:pStyle w:val="Heading1"/>
        <w:ind w:firstLine="0"/>
        <w:jc w:val="both"/>
        <w:rPr>
          <w:b/>
          <w:bCs/>
        </w:rPr>
      </w:pPr>
      <w:r w:rsidRPr="00BC3CBB">
        <w:rPr>
          <w:b/>
          <w:bCs/>
        </w:rPr>
        <w:t>FUTURE PROSPECTS</w:t>
      </w:r>
    </w:p>
    <w:p w14:paraId="416172C0" w14:textId="77777777" w:rsidR="00843138" w:rsidRDefault="00843138" w:rsidP="00843138">
      <w:pPr>
        <w:pStyle w:val="NormalWeb"/>
      </w:pPr>
      <w:r>
        <w:t xml:space="preserve">The future of personal finance management is expected to be increasingly influenced by Artificial Intelligence. Emerging technologies such as </w:t>
      </w:r>
      <w:proofErr w:type="spellStart"/>
      <w:r>
        <w:t>blockchain</w:t>
      </w:r>
      <w:proofErr w:type="spellEnd"/>
      <w:r>
        <w:t>, advanced machine learning, and open banking systems will further enhance the capabilities of financial applications.</w:t>
      </w:r>
    </w:p>
    <w:p w14:paraId="527C1401" w14:textId="77777777" w:rsidR="00843138" w:rsidRDefault="00843138" w:rsidP="00843138">
      <w:pPr>
        <w:pStyle w:val="NormalWeb"/>
      </w:pPr>
      <w:r>
        <w:t>AI-based financial assistants may soon provide real-time financial coaching, automated tax planning, and integrated wealth management solutions. As technology evolves, AI-driven financial platforms will become more intelligent, secure, and user-friendly.</w:t>
      </w:r>
    </w:p>
    <w:p w14:paraId="7D18458C" w14:textId="77777777" w:rsidR="00843138" w:rsidRDefault="009D6F91" w:rsidP="00843138">
      <w:r>
        <w:pict w14:anchorId="7C658E97">
          <v:rect id="_x0000_i1031" style="width:0;height:1.5pt" o:hralign="center" o:hrstd="t" o:hr="t" fillcolor="#a0a0a0" stroked="f"/>
        </w:pict>
      </w:r>
    </w:p>
    <w:p w14:paraId="27310E3D" w14:textId="0C7292FE" w:rsidR="00843138" w:rsidRPr="00BC3CBB" w:rsidRDefault="00843138" w:rsidP="00DF0E05">
      <w:pPr>
        <w:pStyle w:val="Heading1"/>
        <w:jc w:val="both"/>
        <w:rPr>
          <w:b/>
          <w:bCs/>
        </w:rPr>
      </w:pPr>
      <w:r w:rsidRPr="00BC3CBB">
        <w:rPr>
          <w:b/>
          <w:bCs/>
        </w:rPr>
        <w:t>CONCLUSION</w:t>
      </w:r>
    </w:p>
    <w:p w14:paraId="1FFBEFBC" w14:textId="77777777" w:rsidR="00843138" w:rsidRDefault="00843138" w:rsidP="00843138">
      <w:pPr>
        <w:pStyle w:val="NormalWeb"/>
      </w:pPr>
      <w:r>
        <w:t>AI-driven personal finance management tools have revolutionized the way individuals manage their financial activities. These tools provide automated budgeting, intelligent savings suggestions, investment advice, and financial forecasting. The integration of artificial intelligence in financial applications improves financial decision-making and enhances user convenience.</w:t>
      </w:r>
    </w:p>
    <w:p w14:paraId="1F28D445" w14:textId="77777777" w:rsidR="00843138" w:rsidRDefault="00843138" w:rsidP="00843138">
      <w:pPr>
        <w:pStyle w:val="NormalWeb"/>
      </w:pPr>
      <w:r>
        <w:t>However, issues related to data security, privacy, and algorithmic transparency must be addressed to ensure responsible use of AI in financial services. Despite these challenges, AI technologies are expected to play a significant role in the future of digital finance and personal wealth management.</w:t>
      </w:r>
    </w:p>
    <w:p w14:paraId="7C640DCA" w14:textId="77777777" w:rsidR="00843138" w:rsidRDefault="009D6F91" w:rsidP="00843138">
      <w:r>
        <w:pict w14:anchorId="5F1C32A3">
          <v:rect id="_x0000_i1032" style="width:0;height:1.5pt" o:hralign="center" o:hrstd="t" o:hr="t" fillcolor="#a0a0a0" stroked="f"/>
        </w:pict>
      </w:r>
    </w:p>
    <w:p w14:paraId="2571FD77" w14:textId="4DE0AE99" w:rsidR="00843138" w:rsidRDefault="00DF0E05" w:rsidP="00DF0E05">
      <w:pPr>
        <w:pStyle w:val="Heading1"/>
        <w:jc w:val="both"/>
      </w:pPr>
      <w:r>
        <w:lastRenderedPageBreak/>
        <w:t xml:space="preserve">    </w:t>
      </w:r>
      <w:r w:rsidR="00843138">
        <w:t>References</w:t>
      </w:r>
    </w:p>
    <w:p w14:paraId="2115741B" w14:textId="77777777" w:rsidR="00843138" w:rsidRDefault="00843138" w:rsidP="00843138">
      <w:pPr>
        <w:pStyle w:val="NormalWeb"/>
        <w:numPr>
          <w:ilvl w:val="0"/>
          <w:numId w:val="15"/>
        </w:numPr>
      </w:pPr>
      <w:r>
        <w:t xml:space="preserve">Davenport, T. H., &amp; </w:t>
      </w:r>
      <w:proofErr w:type="spellStart"/>
      <w:r>
        <w:t>Ronanki</w:t>
      </w:r>
      <w:proofErr w:type="spellEnd"/>
      <w:r>
        <w:t xml:space="preserve">, R. (2018). Artificial Intelligence for the Real World. </w:t>
      </w:r>
      <w:r>
        <w:rPr>
          <w:rStyle w:val="Emphasis"/>
        </w:rPr>
        <w:t>Harvard Business Review</w:t>
      </w:r>
      <w:r>
        <w:t>.</w:t>
      </w:r>
    </w:p>
    <w:p w14:paraId="4F13FA49" w14:textId="77777777" w:rsidR="00843138" w:rsidRDefault="00843138" w:rsidP="00843138">
      <w:pPr>
        <w:pStyle w:val="NormalWeb"/>
        <w:numPr>
          <w:ilvl w:val="0"/>
          <w:numId w:val="15"/>
        </w:numPr>
      </w:pPr>
      <w:proofErr w:type="spellStart"/>
      <w:r>
        <w:t>Jagtiani</w:t>
      </w:r>
      <w:proofErr w:type="spellEnd"/>
      <w:r>
        <w:t xml:space="preserve">, J., &amp; Lemieux, C. (2019). The roles of alternative data and machine learning in </w:t>
      </w:r>
      <w:proofErr w:type="spellStart"/>
      <w:r>
        <w:t>FinTech</w:t>
      </w:r>
      <w:proofErr w:type="spellEnd"/>
      <w:r>
        <w:t xml:space="preserve"> lending. </w:t>
      </w:r>
      <w:r>
        <w:rPr>
          <w:rStyle w:val="Emphasis"/>
        </w:rPr>
        <w:t>Journal of Economics and Business</w:t>
      </w:r>
      <w:r>
        <w:t>.</w:t>
      </w:r>
    </w:p>
    <w:p w14:paraId="4C75B17D" w14:textId="77777777" w:rsidR="00843138" w:rsidRDefault="00843138" w:rsidP="00843138">
      <w:pPr>
        <w:pStyle w:val="NormalWeb"/>
        <w:numPr>
          <w:ilvl w:val="0"/>
          <w:numId w:val="15"/>
        </w:numPr>
      </w:pPr>
      <w:proofErr w:type="spellStart"/>
      <w:r>
        <w:t>Fuster</w:t>
      </w:r>
      <w:proofErr w:type="spellEnd"/>
      <w:r>
        <w:t xml:space="preserve">, A., Goldsmith-Pinkham, P., </w:t>
      </w:r>
      <w:proofErr w:type="spellStart"/>
      <w:r>
        <w:t>Ramadorai</w:t>
      </w:r>
      <w:proofErr w:type="spellEnd"/>
      <w:r>
        <w:t xml:space="preserve">, T., &amp; Walther, A. (2020). Predictably Unequal? The Effects of Machine Learning on Credit Markets. </w:t>
      </w:r>
      <w:r>
        <w:rPr>
          <w:rStyle w:val="Emphasis"/>
        </w:rPr>
        <w:t>Journal of Finance</w:t>
      </w:r>
      <w:r>
        <w:t>.</w:t>
      </w:r>
    </w:p>
    <w:p w14:paraId="5A26E29F" w14:textId="77777777" w:rsidR="00843138" w:rsidRDefault="00843138" w:rsidP="00843138">
      <w:pPr>
        <w:pStyle w:val="NormalWeb"/>
        <w:numPr>
          <w:ilvl w:val="0"/>
          <w:numId w:val="15"/>
        </w:numPr>
      </w:pPr>
      <w:proofErr w:type="spellStart"/>
      <w:r>
        <w:t>Bazarbash</w:t>
      </w:r>
      <w:proofErr w:type="spellEnd"/>
      <w:r>
        <w:t xml:space="preserve">, M. (2019). </w:t>
      </w:r>
      <w:proofErr w:type="spellStart"/>
      <w:r>
        <w:t>FinTech</w:t>
      </w:r>
      <w:proofErr w:type="spellEnd"/>
      <w:r>
        <w:t xml:space="preserve"> in Financial Inclusion: Machine Learning Applications in Assessing Credit Risk. </w:t>
      </w:r>
      <w:r>
        <w:rPr>
          <w:rStyle w:val="Emphasis"/>
        </w:rPr>
        <w:t>International Monetary Fund</w:t>
      </w:r>
      <w:r>
        <w:t>.</w:t>
      </w:r>
    </w:p>
    <w:p w14:paraId="20D0E247" w14:textId="77777777" w:rsidR="00843138" w:rsidRDefault="00843138" w:rsidP="00843138">
      <w:pPr>
        <w:pStyle w:val="NormalWeb"/>
        <w:numPr>
          <w:ilvl w:val="0"/>
          <w:numId w:val="15"/>
        </w:numPr>
      </w:pPr>
      <w:r>
        <w:t xml:space="preserve">Varian, H. (2019). Artificial Intelligence, Economics, and Industrial Organization. </w:t>
      </w:r>
      <w:r>
        <w:rPr>
          <w:rStyle w:val="Emphasis"/>
        </w:rPr>
        <w:t>Journal of Economic Perspectives</w:t>
      </w:r>
      <w:r>
        <w:t>.</w:t>
      </w:r>
    </w:p>
    <w:p w14:paraId="2CAAA56E" w14:textId="0E6C2463" w:rsidR="001D0C00" w:rsidRDefault="001D0C00" w:rsidP="00843138">
      <w:pPr>
        <w:jc w:val="both"/>
      </w:pPr>
    </w:p>
    <w:sectPr w:rsidR="001D0C00" w:rsidSect="002D0803">
      <w:headerReference w:type="even" r:id="rId8"/>
      <w:footerReference w:type="default" r:id="rId9"/>
      <w:headerReference w:type="first" r:id="rId10"/>
      <w:type w:val="continuous"/>
      <w:pgSz w:w="11906" w:h="16838"/>
      <w:pgMar w:top="728" w:right="734" w:bottom="1080" w:left="734" w:header="270" w:footer="0" w:gutter="0"/>
      <w:pgNumType w:start="2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5E992E" w14:textId="77777777" w:rsidR="009D6F91" w:rsidRDefault="009D6F91" w:rsidP="003C5B4F">
      <w:r>
        <w:separator/>
      </w:r>
    </w:p>
  </w:endnote>
  <w:endnote w:type="continuationSeparator" w:id="0">
    <w:p w14:paraId="7C32C914" w14:textId="77777777" w:rsidR="009D6F91" w:rsidRDefault="009D6F91" w:rsidP="003C5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jaVu Sans">
    <w:charset w:val="80"/>
    <w:family w:val="auto"/>
    <w:pitch w:val="variable"/>
  </w:font>
  <w:font w:name="Lohit Hindi">
    <w:altName w:val="Yu Gothic"/>
    <w:charset w:val="80"/>
    <w:family w:val="auto"/>
    <w:pitch w:val="variable"/>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Kartika">
    <w:altName w:val="Bell MT"/>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20" w:type="dxa"/>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7658"/>
      <w:gridCol w:w="1091"/>
    </w:tblGrid>
    <w:tr w:rsidR="00DE3535" w14:paraId="6F7D0493" w14:textId="77777777" w:rsidTr="00967804">
      <w:trPr>
        <w:trHeight w:val="405"/>
        <w:jc w:val="center"/>
      </w:trPr>
      <w:tc>
        <w:tcPr>
          <w:tcW w:w="1871" w:type="dxa"/>
          <w:shd w:val="clear" w:color="auto" w:fill="215868" w:themeFill="accent5" w:themeFillShade="80"/>
          <w:vAlign w:val="center"/>
        </w:tcPr>
        <w:p w14:paraId="540FE916" w14:textId="29C7B134" w:rsidR="00DE3535" w:rsidRDefault="00DE3535" w:rsidP="00DE3535">
          <w:pPr>
            <w:pStyle w:val="Header"/>
            <w:rPr>
              <w:rFonts w:asciiTheme="majorHAnsi" w:hAnsiTheme="majorHAnsi" w:cs="Segoe UI"/>
              <w:b/>
              <w:bCs/>
            </w:rPr>
          </w:pPr>
        </w:p>
      </w:tc>
      <w:tc>
        <w:tcPr>
          <w:tcW w:w="7658" w:type="dxa"/>
          <w:vAlign w:val="center"/>
        </w:tcPr>
        <w:p w14:paraId="016DDE64" w14:textId="2630660C" w:rsidR="00DE3535" w:rsidRDefault="00DE3535" w:rsidP="00DE3535">
          <w:pPr>
            <w:pStyle w:val="Footer"/>
            <w:rPr>
              <w:rFonts w:asciiTheme="majorHAnsi" w:hAnsiTheme="majorHAnsi" w:cs="Segoe UI"/>
              <w:b/>
              <w:bCs/>
            </w:rPr>
          </w:pPr>
        </w:p>
      </w:tc>
      <w:tc>
        <w:tcPr>
          <w:tcW w:w="1091" w:type="dxa"/>
          <w:shd w:val="clear" w:color="auto" w:fill="215868" w:themeFill="accent5" w:themeFillShade="80"/>
          <w:vAlign w:val="center"/>
        </w:tcPr>
        <w:p w14:paraId="6EF95D4B" w14:textId="49B7244A" w:rsidR="00DE3535" w:rsidRDefault="00DE3535" w:rsidP="00DE3535">
          <w:pPr>
            <w:pStyle w:val="Header"/>
            <w:rPr>
              <w:rFonts w:asciiTheme="majorHAnsi" w:hAnsiTheme="majorHAnsi" w:cs="Segoe UI"/>
              <w:color w:val="FFFFFF" w:themeColor="background1"/>
            </w:rPr>
          </w:pPr>
        </w:p>
      </w:tc>
    </w:tr>
  </w:tbl>
  <w:p w14:paraId="2A256A39" w14:textId="77777777" w:rsidR="00DE3535" w:rsidRDefault="00DE3535" w:rsidP="00DE35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9B6FE" w14:textId="77777777" w:rsidR="009D6F91" w:rsidRDefault="009D6F91" w:rsidP="003C5B4F">
      <w:r>
        <w:separator/>
      </w:r>
    </w:p>
  </w:footnote>
  <w:footnote w:type="continuationSeparator" w:id="0">
    <w:p w14:paraId="4A58357F" w14:textId="77777777" w:rsidR="009D6F91" w:rsidRDefault="009D6F91" w:rsidP="003C5B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CF9350" w14:textId="0590AFE7" w:rsidR="00905B07" w:rsidRDefault="009D6F91">
    <w:pPr>
      <w:pStyle w:val="Header"/>
    </w:pPr>
    <w:r>
      <w:rPr>
        <w:noProof/>
        <w:lang w:eastAsia="en-US"/>
      </w:rPr>
      <w:pict w14:anchorId="1AB8F4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1283672" o:spid="_x0000_s2058" type="#_x0000_t75" style="position:absolute;left:0;text-align:left;margin-left:0;margin-top:0;width:310.5pt;height:285pt;z-index:-251651584;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193BD5" w14:textId="31130CCB" w:rsidR="00905B07" w:rsidRDefault="009D6F91">
    <w:pPr>
      <w:pStyle w:val="Header"/>
    </w:pPr>
    <w:r>
      <w:rPr>
        <w:noProof/>
        <w:lang w:eastAsia="en-US"/>
      </w:rPr>
      <w:pict w14:anchorId="42DEA0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1283671" o:spid="_x0000_s2057" type="#_x0000_t75" style="position:absolute;left:0;text-align:left;margin-left:0;margin-top:0;width:310.5pt;height:285pt;z-index:-251652608;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upperRoman"/>
      <w:suff w:val="space"/>
      <w:lvlText w:val="%1."/>
      <w:lvlJc w:val="center"/>
      <w:pPr>
        <w:tabs>
          <w:tab w:val="num" w:pos="0"/>
        </w:tabs>
        <w:ind w:left="0" w:firstLine="216"/>
      </w:pPr>
      <w:rPr>
        <w:rFonts w:cs="Times New Roman"/>
        <w:i w:val="0"/>
        <w:iCs w:val="0"/>
      </w:rPr>
    </w:lvl>
    <w:lvl w:ilvl="1">
      <w:start w:val="1"/>
      <w:numFmt w:val="upperLetter"/>
      <w:lvlText w:val="%2."/>
      <w:lvlJc w:val="left"/>
      <w:pPr>
        <w:tabs>
          <w:tab w:val="num" w:pos="227"/>
        </w:tabs>
        <w:ind w:left="288" w:hanging="288"/>
      </w:pPr>
      <w:rPr>
        <w:rFonts w:cs="Times New Roman"/>
      </w:rPr>
    </w:lvl>
    <w:lvl w:ilvl="2">
      <w:start w:val="1"/>
      <w:numFmt w:val="decimal"/>
      <w:lvlText w:val="%3)"/>
      <w:lvlJc w:val="left"/>
      <w:pPr>
        <w:tabs>
          <w:tab w:val="num" w:pos="425"/>
        </w:tabs>
        <w:ind w:left="0" w:firstLine="180"/>
      </w:pPr>
      <w:rPr>
        <w:rFonts w:cs="Times New Roman"/>
      </w:rPr>
    </w:lvl>
    <w:lvl w:ilvl="3">
      <w:start w:val="1"/>
      <w:numFmt w:val="lowerLetter"/>
      <w:lvlText w:val="%4)"/>
      <w:lvlJc w:val="left"/>
      <w:pPr>
        <w:tabs>
          <w:tab w:val="num" w:pos="630"/>
        </w:tabs>
        <w:ind w:left="0" w:firstLine="360"/>
      </w:pPr>
      <w:rPr>
        <w:rFonts w:ascii="Times New Roman" w:hAnsi="Times New Roman" w:cs="Times New Roman"/>
        <w:b w:val="0"/>
        <w:bCs w:val="0"/>
        <w:i/>
        <w:iCs/>
        <w:sz w:val="20"/>
        <w:szCs w:val="20"/>
      </w:rPr>
    </w:lvl>
    <w:lvl w:ilvl="4">
      <w:start w:val="1"/>
      <w:numFmt w:val="none"/>
      <w:suff w:val="nothing"/>
      <w:lvlText w:val=""/>
      <w:lvlJc w:val="left"/>
      <w:pPr>
        <w:tabs>
          <w:tab w:val="num" w:pos="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1">
    <w:nsid w:val="00000002"/>
    <w:multiLevelType w:val="singleLevel"/>
    <w:tmpl w:val="00000002"/>
    <w:name w:val="WW8Num2"/>
    <w:lvl w:ilvl="0">
      <w:start w:val="1"/>
      <w:numFmt w:val="decimal"/>
      <w:lvlText w:val="%1 "/>
      <w:lvlJc w:val="left"/>
      <w:rPr>
        <w:rFonts w:ascii="Times New Roman" w:hAnsi="Times New Roman" w:cs="Times New Roman"/>
        <w:b w:val="0"/>
        <w:bCs w:val="0"/>
        <w:i w:val="0"/>
        <w:iCs w:val="0"/>
        <w:caps w:val="0"/>
        <w:small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00000003"/>
    <w:multiLevelType w:val="singleLevel"/>
    <w:tmpl w:val="00000003"/>
    <w:name w:val="WW8Num3"/>
    <w:lvl w:ilvl="0">
      <w:start w:val="1"/>
      <w:numFmt w:val="bullet"/>
      <w:lvlText w:val=""/>
      <w:lvlJc w:val="left"/>
      <w:pPr>
        <w:tabs>
          <w:tab w:val="num" w:pos="648"/>
        </w:tabs>
        <w:ind w:left="648" w:hanging="360"/>
      </w:pPr>
      <w:rPr>
        <w:rFonts w:ascii="Symbol" w:hAnsi="Symbol" w:cs="Symbol"/>
      </w:rPr>
    </w:lvl>
  </w:abstractNum>
  <w:abstractNum w:abstractNumId="3">
    <w:nsid w:val="00000004"/>
    <w:multiLevelType w:val="singleLevel"/>
    <w:tmpl w:val="00000004"/>
    <w:name w:val="WW8Num4"/>
    <w:lvl w:ilvl="0">
      <w:start w:val="1"/>
      <w:numFmt w:val="decimal"/>
      <w:lvlText w:val="[%1]"/>
      <w:lvlJc w:val="left"/>
      <w:pPr>
        <w:tabs>
          <w:tab w:val="num" w:pos="360"/>
        </w:tabs>
        <w:ind w:left="360" w:hanging="360"/>
      </w:pPr>
      <w:rPr>
        <w:rFonts w:cs="Times New Roman"/>
      </w:rPr>
    </w:lvl>
  </w:abstractNum>
  <w:abstractNum w:abstractNumId="4">
    <w:nsid w:val="00000005"/>
    <w:multiLevelType w:val="singleLevel"/>
    <w:tmpl w:val="00000005"/>
    <w:name w:val="WW8Num5"/>
    <w:lvl w:ilvl="0">
      <w:start w:val="1"/>
      <w:numFmt w:val="upperRoman"/>
      <w:suff w:val="space"/>
      <w:lvlText w:val="TABLE %1. "/>
      <w:lvlJc w:val="left"/>
      <w:rPr>
        <w:rFonts w:ascii="Times New Roman" w:hAnsi="Times New Roman" w:cs="Times New Roman"/>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00000006"/>
    <w:multiLevelType w:val="singleLevel"/>
    <w:tmpl w:val="00000006"/>
    <w:name w:val="WW8Num6"/>
    <w:lvl w:ilvl="0">
      <w:start w:val="1"/>
      <w:numFmt w:val="decimal"/>
      <w:suff w:val="space"/>
      <w:lvlText w:val="Fig. %1. "/>
      <w:lvlJc w:val="left"/>
      <w:pPr>
        <w:tabs>
          <w:tab w:val="num" w:pos="0"/>
        </w:tabs>
        <w:ind w:left="360" w:hanging="360"/>
      </w:pPr>
      <w:rPr>
        <w:rFonts w:ascii="Times New Roman" w:hAnsi="Times New Roman" w:cs="Times New Roman"/>
        <w:b w:val="0"/>
        <w:bCs w:val="0"/>
        <w:i w:val="0"/>
        <w:iCs w:val="0"/>
        <w:sz w:val="16"/>
        <w:szCs w:val="16"/>
      </w:rPr>
    </w:lvl>
  </w:abstractNum>
  <w:abstractNum w:abstractNumId="6">
    <w:nsid w:val="0DC3130F"/>
    <w:multiLevelType w:val="multilevel"/>
    <w:tmpl w:val="A364B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E11F5C"/>
    <w:multiLevelType w:val="multilevel"/>
    <w:tmpl w:val="68A03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9FF5267"/>
    <w:multiLevelType w:val="hybridMultilevel"/>
    <w:tmpl w:val="5EF40A8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40385735"/>
    <w:multiLevelType w:val="hybridMultilevel"/>
    <w:tmpl w:val="A4B2F418"/>
    <w:lvl w:ilvl="0" w:tplc="FCFCF5DE">
      <w:start w:val="1"/>
      <w:numFmt w:val="bullet"/>
      <w:lvlText w:val=""/>
      <w:lvlJc w:val="left"/>
      <w:pPr>
        <w:tabs>
          <w:tab w:val="num" w:pos="720"/>
        </w:tabs>
        <w:ind w:left="720" w:hanging="360"/>
      </w:pPr>
      <w:rPr>
        <w:rFonts w:ascii="Wingdings" w:hAnsi="Wingdings" w:hint="default"/>
      </w:rPr>
    </w:lvl>
    <w:lvl w:ilvl="1" w:tplc="E432DA1A" w:tentative="1">
      <w:start w:val="1"/>
      <w:numFmt w:val="bullet"/>
      <w:lvlText w:val=""/>
      <w:lvlJc w:val="left"/>
      <w:pPr>
        <w:tabs>
          <w:tab w:val="num" w:pos="1440"/>
        </w:tabs>
        <w:ind w:left="1440" w:hanging="360"/>
      </w:pPr>
      <w:rPr>
        <w:rFonts w:ascii="Wingdings" w:hAnsi="Wingdings" w:hint="default"/>
      </w:rPr>
    </w:lvl>
    <w:lvl w:ilvl="2" w:tplc="BC129A5A" w:tentative="1">
      <w:start w:val="1"/>
      <w:numFmt w:val="bullet"/>
      <w:lvlText w:val=""/>
      <w:lvlJc w:val="left"/>
      <w:pPr>
        <w:tabs>
          <w:tab w:val="num" w:pos="2160"/>
        </w:tabs>
        <w:ind w:left="2160" w:hanging="360"/>
      </w:pPr>
      <w:rPr>
        <w:rFonts w:ascii="Wingdings" w:hAnsi="Wingdings" w:hint="default"/>
      </w:rPr>
    </w:lvl>
    <w:lvl w:ilvl="3" w:tplc="FE7EECB6" w:tentative="1">
      <w:start w:val="1"/>
      <w:numFmt w:val="bullet"/>
      <w:lvlText w:val=""/>
      <w:lvlJc w:val="left"/>
      <w:pPr>
        <w:tabs>
          <w:tab w:val="num" w:pos="2880"/>
        </w:tabs>
        <w:ind w:left="2880" w:hanging="360"/>
      </w:pPr>
      <w:rPr>
        <w:rFonts w:ascii="Wingdings" w:hAnsi="Wingdings" w:hint="default"/>
      </w:rPr>
    </w:lvl>
    <w:lvl w:ilvl="4" w:tplc="C7DAB348" w:tentative="1">
      <w:start w:val="1"/>
      <w:numFmt w:val="bullet"/>
      <w:lvlText w:val=""/>
      <w:lvlJc w:val="left"/>
      <w:pPr>
        <w:tabs>
          <w:tab w:val="num" w:pos="3600"/>
        </w:tabs>
        <w:ind w:left="3600" w:hanging="360"/>
      </w:pPr>
      <w:rPr>
        <w:rFonts w:ascii="Wingdings" w:hAnsi="Wingdings" w:hint="default"/>
      </w:rPr>
    </w:lvl>
    <w:lvl w:ilvl="5" w:tplc="72DCF3B4" w:tentative="1">
      <w:start w:val="1"/>
      <w:numFmt w:val="bullet"/>
      <w:lvlText w:val=""/>
      <w:lvlJc w:val="left"/>
      <w:pPr>
        <w:tabs>
          <w:tab w:val="num" w:pos="4320"/>
        </w:tabs>
        <w:ind w:left="4320" w:hanging="360"/>
      </w:pPr>
      <w:rPr>
        <w:rFonts w:ascii="Wingdings" w:hAnsi="Wingdings" w:hint="default"/>
      </w:rPr>
    </w:lvl>
    <w:lvl w:ilvl="6" w:tplc="FFF4DA2A" w:tentative="1">
      <w:start w:val="1"/>
      <w:numFmt w:val="bullet"/>
      <w:lvlText w:val=""/>
      <w:lvlJc w:val="left"/>
      <w:pPr>
        <w:tabs>
          <w:tab w:val="num" w:pos="5040"/>
        </w:tabs>
        <w:ind w:left="5040" w:hanging="360"/>
      </w:pPr>
      <w:rPr>
        <w:rFonts w:ascii="Wingdings" w:hAnsi="Wingdings" w:hint="default"/>
      </w:rPr>
    </w:lvl>
    <w:lvl w:ilvl="7" w:tplc="18C46132" w:tentative="1">
      <w:start w:val="1"/>
      <w:numFmt w:val="bullet"/>
      <w:lvlText w:val=""/>
      <w:lvlJc w:val="left"/>
      <w:pPr>
        <w:tabs>
          <w:tab w:val="num" w:pos="5760"/>
        </w:tabs>
        <w:ind w:left="5760" w:hanging="360"/>
      </w:pPr>
      <w:rPr>
        <w:rFonts w:ascii="Wingdings" w:hAnsi="Wingdings" w:hint="default"/>
      </w:rPr>
    </w:lvl>
    <w:lvl w:ilvl="8" w:tplc="50E276E2" w:tentative="1">
      <w:start w:val="1"/>
      <w:numFmt w:val="bullet"/>
      <w:lvlText w:val=""/>
      <w:lvlJc w:val="left"/>
      <w:pPr>
        <w:tabs>
          <w:tab w:val="num" w:pos="6480"/>
        </w:tabs>
        <w:ind w:left="6480" w:hanging="360"/>
      </w:pPr>
      <w:rPr>
        <w:rFonts w:ascii="Wingdings" w:hAnsi="Wingdings" w:hint="default"/>
      </w:rPr>
    </w:lvl>
  </w:abstractNum>
  <w:abstractNum w:abstractNumId="10">
    <w:nsid w:val="4DE04217"/>
    <w:multiLevelType w:val="multilevel"/>
    <w:tmpl w:val="5C5C9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52F4611"/>
    <w:multiLevelType w:val="multilevel"/>
    <w:tmpl w:val="5C9AD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6534A5E"/>
    <w:multiLevelType w:val="hybridMultilevel"/>
    <w:tmpl w:val="C7E8AE20"/>
    <w:lvl w:ilvl="0" w:tplc="0C7A1186">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nsid w:val="7E166296"/>
    <w:multiLevelType w:val="hybridMultilevel"/>
    <w:tmpl w:val="A50A0FA2"/>
    <w:lvl w:ilvl="0" w:tplc="282EC6DC">
      <w:start w:val="1"/>
      <w:numFmt w:val="decimal"/>
      <w:lvlText w:val="[%1]"/>
      <w:lvlJc w:val="left"/>
      <w:pPr>
        <w:ind w:left="360" w:hanging="360"/>
      </w:pPr>
      <w:rPr>
        <w:rFonts w:hint="default"/>
      </w:rPr>
    </w:lvl>
    <w:lvl w:ilvl="1" w:tplc="F64A3D36">
      <w:start w:val="1"/>
      <w:numFmt w:val="upp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0"/>
  </w:num>
  <w:num w:numId="8">
    <w:abstractNumId w:val="13"/>
  </w:num>
  <w:num w:numId="9">
    <w:abstractNumId w:val="12"/>
  </w:num>
  <w:num w:numId="10">
    <w:abstractNumId w:val="9"/>
  </w:num>
  <w:num w:numId="11">
    <w:abstractNumId w:val="8"/>
  </w:num>
  <w:num w:numId="12">
    <w:abstractNumId w:val="11"/>
  </w:num>
  <w:num w:numId="13">
    <w:abstractNumId w:val="6"/>
  </w:num>
  <w:num w:numId="14">
    <w:abstractNumId w:val="1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100"/>
  <w:drawingGridVerticalSpacing w:val="0"/>
  <w:displayHorizontalDrawingGridEvery w:val="0"/>
  <w:displayVerticalDrawingGridEvery w:val="0"/>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2D7"/>
    <w:rsid w:val="00006D28"/>
    <w:rsid w:val="00016C60"/>
    <w:rsid w:val="000334C0"/>
    <w:rsid w:val="000551EB"/>
    <w:rsid w:val="0008478E"/>
    <w:rsid w:val="000909A4"/>
    <w:rsid w:val="00090C51"/>
    <w:rsid w:val="00090F66"/>
    <w:rsid w:val="00092B52"/>
    <w:rsid w:val="000A1397"/>
    <w:rsid w:val="000B7341"/>
    <w:rsid w:val="001348C1"/>
    <w:rsid w:val="00155BA8"/>
    <w:rsid w:val="001611D6"/>
    <w:rsid w:val="001965AF"/>
    <w:rsid w:val="001A042B"/>
    <w:rsid w:val="001A1321"/>
    <w:rsid w:val="001D0C00"/>
    <w:rsid w:val="001F0D66"/>
    <w:rsid w:val="00227F35"/>
    <w:rsid w:val="00231136"/>
    <w:rsid w:val="00237F10"/>
    <w:rsid w:val="002C193A"/>
    <w:rsid w:val="002C1C6B"/>
    <w:rsid w:val="002C60BB"/>
    <w:rsid w:val="002D0803"/>
    <w:rsid w:val="002F4DA0"/>
    <w:rsid w:val="00315A5D"/>
    <w:rsid w:val="003165B7"/>
    <w:rsid w:val="00324A8C"/>
    <w:rsid w:val="003659F6"/>
    <w:rsid w:val="0037519A"/>
    <w:rsid w:val="00384A58"/>
    <w:rsid w:val="003867C1"/>
    <w:rsid w:val="003A4DBC"/>
    <w:rsid w:val="003B49B2"/>
    <w:rsid w:val="003C5B4F"/>
    <w:rsid w:val="004008D9"/>
    <w:rsid w:val="004043E8"/>
    <w:rsid w:val="00404997"/>
    <w:rsid w:val="00422153"/>
    <w:rsid w:val="00426065"/>
    <w:rsid w:val="00426691"/>
    <w:rsid w:val="00437460"/>
    <w:rsid w:val="00440668"/>
    <w:rsid w:val="004725AD"/>
    <w:rsid w:val="0048617F"/>
    <w:rsid w:val="004959E9"/>
    <w:rsid w:val="004B0F55"/>
    <w:rsid w:val="004C32D7"/>
    <w:rsid w:val="00515B09"/>
    <w:rsid w:val="005331A5"/>
    <w:rsid w:val="00541F15"/>
    <w:rsid w:val="00580A4A"/>
    <w:rsid w:val="00582298"/>
    <w:rsid w:val="00594FA0"/>
    <w:rsid w:val="005A173D"/>
    <w:rsid w:val="005E1EA1"/>
    <w:rsid w:val="005E35DE"/>
    <w:rsid w:val="00602C71"/>
    <w:rsid w:val="006112BB"/>
    <w:rsid w:val="0063041E"/>
    <w:rsid w:val="00655E23"/>
    <w:rsid w:val="00655F3C"/>
    <w:rsid w:val="00682140"/>
    <w:rsid w:val="00692375"/>
    <w:rsid w:val="00692A38"/>
    <w:rsid w:val="006A0CBE"/>
    <w:rsid w:val="006C27A4"/>
    <w:rsid w:val="006C5DAA"/>
    <w:rsid w:val="006E039D"/>
    <w:rsid w:val="0070086A"/>
    <w:rsid w:val="007079C8"/>
    <w:rsid w:val="00737E30"/>
    <w:rsid w:val="00744FBA"/>
    <w:rsid w:val="00782518"/>
    <w:rsid w:val="00782763"/>
    <w:rsid w:val="007D452E"/>
    <w:rsid w:val="007D522D"/>
    <w:rsid w:val="007E4755"/>
    <w:rsid w:val="00843138"/>
    <w:rsid w:val="008572F1"/>
    <w:rsid w:val="00860DA1"/>
    <w:rsid w:val="00872542"/>
    <w:rsid w:val="00883331"/>
    <w:rsid w:val="008A6539"/>
    <w:rsid w:val="008C48BD"/>
    <w:rsid w:val="008D547A"/>
    <w:rsid w:val="00905B07"/>
    <w:rsid w:val="00923A61"/>
    <w:rsid w:val="00947495"/>
    <w:rsid w:val="00991FA3"/>
    <w:rsid w:val="009A4384"/>
    <w:rsid w:val="009D6F91"/>
    <w:rsid w:val="009E0DB6"/>
    <w:rsid w:val="00A071CD"/>
    <w:rsid w:val="00A1438C"/>
    <w:rsid w:val="00A74A9A"/>
    <w:rsid w:val="00A77F60"/>
    <w:rsid w:val="00A9368B"/>
    <w:rsid w:val="00A96917"/>
    <w:rsid w:val="00AB196A"/>
    <w:rsid w:val="00AB5FCD"/>
    <w:rsid w:val="00B2063E"/>
    <w:rsid w:val="00B2483C"/>
    <w:rsid w:val="00B44AEB"/>
    <w:rsid w:val="00B50533"/>
    <w:rsid w:val="00B51093"/>
    <w:rsid w:val="00B82EDE"/>
    <w:rsid w:val="00BA620B"/>
    <w:rsid w:val="00BB1755"/>
    <w:rsid w:val="00BB246A"/>
    <w:rsid w:val="00BC3CBB"/>
    <w:rsid w:val="00BD67B6"/>
    <w:rsid w:val="00C020F5"/>
    <w:rsid w:val="00C03BCA"/>
    <w:rsid w:val="00C15795"/>
    <w:rsid w:val="00C23B92"/>
    <w:rsid w:val="00C26B91"/>
    <w:rsid w:val="00C32C53"/>
    <w:rsid w:val="00C62F4C"/>
    <w:rsid w:val="00C7377A"/>
    <w:rsid w:val="00C804AA"/>
    <w:rsid w:val="00C86848"/>
    <w:rsid w:val="00C9534D"/>
    <w:rsid w:val="00C9681C"/>
    <w:rsid w:val="00CB2186"/>
    <w:rsid w:val="00CB7206"/>
    <w:rsid w:val="00D21527"/>
    <w:rsid w:val="00D26A36"/>
    <w:rsid w:val="00D31EC3"/>
    <w:rsid w:val="00D71D91"/>
    <w:rsid w:val="00D836FA"/>
    <w:rsid w:val="00DA00A6"/>
    <w:rsid w:val="00DA1C9C"/>
    <w:rsid w:val="00DE3535"/>
    <w:rsid w:val="00DF0E05"/>
    <w:rsid w:val="00E12EBA"/>
    <w:rsid w:val="00EF683D"/>
    <w:rsid w:val="00F06556"/>
    <w:rsid w:val="00F219F1"/>
    <w:rsid w:val="00F2713B"/>
    <w:rsid w:val="00F350F9"/>
    <w:rsid w:val="00F4168E"/>
    <w:rsid w:val="00FB1E65"/>
    <w:rsid w:val="00FE1469"/>
    <w:rsid w:val="00FE439F"/>
    <w:rsid w:val="00FE5D4F"/>
  </w:rsids>
  <m:mathPr>
    <m:mathFont m:val="Cambria Math"/>
    <m:brkBin m:val="before"/>
    <m:brkBinSub m:val="--"/>
    <m:smallFrac/>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oNotEmbedSmartTags/>
  <w:decimalSymbol w:val="."/>
  <w:listSeparator w:val=","/>
  <w14:docId w14:val="1AE55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375"/>
    <w:pPr>
      <w:suppressAutoHyphens/>
      <w:jc w:val="center"/>
    </w:pPr>
    <w:rPr>
      <w:rFonts w:eastAsia="SimSun"/>
      <w:lang w:eastAsia="zh-CN"/>
    </w:rPr>
  </w:style>
  <w:style w:type="paragraph" w:styleId="Heading1">
    <w:name w:val="heading 1"/>
    <w:basedOn w:val="Normal"/>
    <w:next w:val="BodyText"/>
    <w:qFormat/>
    <w:rsid w:val="00692375"/>
    <w:pPr>
      <w:keepNext/>
      <w:keepLines/>
      <w:tabs>
        <w:tab w:val="num" w:pos="0"/>
        <w:tab w:val="left" w:pos="216"/>
        <w:tab w:val="left" w:pos="283"/>
        <w:tab w:val="left" w:pos="340"/>
        <w:tab w:val="left" w:pos="397"/>
      </w:tabs>
      <w:spacing w:before="160" w:after="80"/>
      <w:ind w:firstLine="216"/>
      <w:outlineLvl w:val="0"/>
    </w:pPr>
    <w:rPr>
      <w:smallCaps/>
      <w:lang w:eastAsia="en-US"/>
    </w:rPr>
  </w:style>
  <w:style w:type="paragraph" w:styleId="Heading2">
    <w:name w:val="heading 2"/>
    <w:basedOn w:val="Normal"/>
    <w:next w:val="BodyText"/>
    <w:qFormat/>
    <w:rsid w:val="00692375"/>
    <w:pPr>
      <w:keepNext/>
      <w:keepLines/>
      <w:tabs>
        <w:tab w:val="num" w:pos="227"/>
      </w:tabs>
      <w:spacing w:before="120" w:after="60"/>
      <w:ind w:left="288" w:hanging="288"/>
      <w:jc w:val="left"/>
      <w:outlineLvl w:val="1"/>
    </w:pPr>
    <w:rPr>
      <w:i/>
      <w:iCs/>
      <w:lang w:eastAsia="en-US"/>
    </w:rPr>
  </w:style>
  <w:style w:type="paragraph" w:styleId="Heading3">
    <w:name w:val="heading 3"/>
    <w:basedOn w:val="Normal"/>
    <w:next w:val="BodyText"/>
    <w:qFormat/>
    <w:rsid w:val="00692375"/>
    <w:pPr>
      <w:tabs>
        <w:tab w:val="num" w:pos="425"/>
        <w:tab w:val="left" w:pos="540"/>
      </w:tabs>
      <w:spacing w:line="240" w:lineRule="exact"/>
      <w:ind w:firstLine="180"/>
      <w:jc w:val="both"/>
      <w:outlineLvl w:val="2"/>
    </w:pPr>
    <w:rPr>
      <w:i/>
      <w:iCs/>
      <w:lang w:eastAsia="en-US"/>
    </w:rPr>
  </w:style>
  <w:style w:type="paragraph" w:styleId="Heading4">
    <w:name w:val="heading 4"/>
    <w:basedOn w:val="Normal"/>
    <w:next w:val="BodyText"/>
    <w:qFormat/>
    <w:rsid w:val="00692375"/>
    <w:pPr>
      <w:tabs>
        <w:tab w:val="num" w:pos="630"/>
        <w:tab w:val="left" w:pos="720"/>
      </w:tabs>
      <w:spacing w:before="40" w:after="40"/>
      <w:ind w:firstLine="360"/>
      <w:jc w:val="both"/>
      <w:outlineLvl w:val="3"/>
    </w:pPr>
    <w:rPr>
      <w:i/>
      <w:iCs/>
      <w:lang w:eastAsia="en-US"/>
    </w:rPr>
  </w:style>
  <w:style w:type="paragraph" w:styleId="Heading5">
    <w:name w:val="heading 5"/>
    <w:basedOn w:val="Normal"/>
    <w:next w:val="BodyText"/>
    <w:qFormat/>
    <w:rsid w:val="00692375"/>
    <w:pPr>
      <w:tabs>
        <w:tab w:val="left" w:pos="360"/>
      </w:tabs>
      <w:spacing w:before="160" w:after="80"/>
      <w:outlineLvl w:val="4"/>
    </w:pPr>
    <w:rPr>
      <w:smallCap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692375"/>
    <w:rPr>
      <w:rFonts w:cs="Times New Roman"/>
      <w:i w:val="0"/>
      <w:iCs w:val="0"/>
    </w:rPr>
  </w:style>
  <w:style w:type="character" w:customStyle="1" w:styleId="WW8Num1z1">
    <w:name w:val="WW8Num1z1"/>
    <w:rsid w:val="00692375"/>
    <w:rPr>
      <w:rFonts w:cs="Times New Roman"/>
    </w:rPr>
  </w:style>
  <w:style w:type="character" w:customStyle="1" w:styleId="WW8Num1z3">
    <w:name w:val="WW8Num1z3"/>
    <w:rsid w:val="00692375"/>
    <w:rPr>
      <w:rFonts w:ascii="Times New Roman" w:hAnsi="Times New Roman" w:cs="Times New Roman"/>
      <w:b w:val="0"/>
      <w:bCs w:val="0"/>
      <w:i/>
      <w:iCs/>
      <w:sz w:val="20"/>
      <w:szCs w:val="20"/>
    </w:rPr>
  </w:style>
  <w:style w:type="character" w:customStyle="1" w:styleId="WW8Num2z0">
    <w:name w:val="WW8Num2z0"/>
    <w:rsid w:val="00692375"/>
    <w:rPr>
      <w:rFonts w:ascii="Times New Roman" w:hAnsi="Times New Roman" w:cs="Times New Roman"/>
      <w:b w:val="0"/>
      <w:bCs w:val="0"/>
      <w:i w:val="0"/>
      <w:iCs w:val="0"/>
      <w:caps w:val="0"/>
      <w:small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0">
    <w:name w:val="WW8Num3z0"/>
    <w:rsid w:val="00692375"/>
    <w:rPr>
      <w:rFonts w:ascii="Symbol" w:hAnsi="Symbol" w:cs="Symbol"/>
    </w:rPr>
  </w:style>
  <w:style w:type="character" w:customStyle="1" w:styleId="WW8Num4z0">
    <w:name w:val="WW8Num4z0"/>
    <w:rsid w:val="00692375"/>
    <w:rPr>
      <w:rFonts w:cs="Times New Roman"/>
    </w:rPr>
  </w:style>
  <w:style w:type="character" w:customStyle="1" w:styleId="WW8Num5z0">
    <w:name w:val="WW8Num5z0"/>
    <w:rsid w:val="00692375"/>
    <w:rPr>
      <w:rFonts w:ascii="Times New Roman" w:hAnsi="Times New Roman" w:cs="Times New Roman"/>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z0">
    <w:name w:val="WW8Num6z0"/>
    <w:rsid w:val="00692375"/>
    <w:rPr>
      <w:rFonts w:ascii="Times New Roman" w:hAnsi="Times New Roman" w:cs="Times New Roman"/>
      <w:b w:val="0"/>
      <w:bCs w:val="0"/>
      <w:i w:val="0"/>
      <w:iCs w:val="0"/>
      <w:sz w:val="16"/>
      <w:szCs w:val="16"/>
    </w:rPr>
  </w:style>
  <w:style w:type="character" w:customStyle="1" w:styleId="Absatz-Standardschriftart">
    <w:name w:val="Absatz-Standardschriftart"/>
    <w:rsid w:val="00692375"/>
  </w:style>
  <w:style w:type="character" w:customStyle="1" w:styleId="WW8Num7z0">
    <w:name w:val="WW8Num7z0"/>
    <w:rsid w:val="00692375"/>
    <w:rPr>
      <w:rFonts w:ascii="Times New Roman" w:hAnsi="Times New Roman" w:cs="Times New Roman"/>
      <w:b w:val="0"/>
      <w:bCs w:val="0"/>
      <w:i w:val="0"/>
      <w:iCs w:val="0"/>
      <w:color w:val="auto"/>
      <w:sz w:val="16"/>
      <w:szCs w:val="16"/>
    </w:rPr>
  </w:style>
  <w:style w:type="character" w:customStyle="1" w:styleId="WW-DefaultParagraphFont">
    <w:name w:val="WW-Default Paragraph Font"/>
    <w:rsid w:val="00692375"/>
  </w:style>
  <w:style w:type="character" w:customStyle="1" w:styleId="WW-Absatz-Standardschriftart">
    <w:name w:val="WW-Absatz-Standardschriftart"/>
    <w:rsid w:val="00692375"/>
  </w:style>
  <w:style w:type="character" w:customStyle="1" w:styleId="WW-Absatz-Standardschriftart1">
    <w:name w:val="WW-Absatz-Standardschriftart1"/>
    <w:rsid w:val="00692375"/>
  </w:style>
  <w:style w:type="character" w:customStyle="1" w:styleId="WW-Absatz-Standardschriftart11">
    <w:name w:val="WW-Absatz-Standardschriftart11"/>
    <w:rsid w:val="00692375"/>
  </w:style>
  <w:style w:type="character" w:customStyle="1" w:styleId="WW-Absatz-Standardschriftart111">
    <w:name w:val="WW-Absatz-Standardschriftart111"/>
    <w:rsid w:val="00692375"/>
  </w:style>
  <w:style w:type="character" w:customStyle="1" w:styleId="WW-Absatz-Standardschriftart1111">
    <w:name w:val="WW-Absatz-Standardschriftart1111"/>
    <w:rsid w:val="00692375"/>
  </w:style>
  <w:style w:type="character" w:customStyle="1" w:styleId="WW-Absatz-Standardschriftart11111">
    <w:name w:val="WW-Absatz-Standardschriftart11111"/>
    <w:rsid w:val="00692375"/>
  </w:style>
  <w:style w:type="character" w:customStyle="1" w:styleId="WW-Absatz-Standardschriftart111111">
    <w:name w:val="WW-Absatz-Standardschriftart111111"/>
    <w:rsid w:val="00692375"/>
  </w:style>
  <w:style w:type="character" w:customStyle="1" w:styleId="WW-Absatz-Standardschriftart1111111">
    <w:name w:val="WW-Absatz-Standardschriftart1111111"/>
    <w:rsid w:val="00692375"/>
  </w:style>
  <w:style w:type="character" w:customStyle="1" w:styleId="WW8Num1z4">
    <w:name w:val="WW8Num1z4"/>
    <w:rsid w:val="00692375"/>
    <w:rPr>
      <w:rFonts w:cs="Times New Roman"/>
    </w:rPr>
  </w:style>
  <w:style w:type="character" w:customStyle="1" w:styleId="WW-Absatz-Standardschriftart11111111">
    <w:name w:val="WW-Absatz-Standardschriftart11111111"/>
    <w:rsid w:val="00692375"/>
  </w:style>
  <w:style w:type="character" w:customStyle="1" w:styleId="WW8Num2z1">
    <w:name w:val="WW8Num2z1"/>
    <w:rsid w:val="00692375"/>
    <w:rPr>
      <w:rFonts w:cs="Times New Roman"/>
    </w:rPr>
  </w:style>
  <w:style w:type="character" w:customStyle="1" w:styleId="WW8Num3z1">
    <w:name w:val="WW8Num3z1"/>
    <w:rsid w:val="00692375"/>
    <w:rPr>
      <w:rFonts w:ascii="Courier New" w:hAnsi="Courier New" w:cs="Courier New"/>
    </w:rPr>
  </w:style>
  <w:style w:type="character" w:customStyle="1" w:styleId="WW8Num3z2">
    <w:name w:val="WW8Num3z2"/>
    <w:rsid w:val="00692375"/>
    <w:rPr>
      <w:rFonts w:ascii="Wingdings" w:hAnsi="Wingdings" w:cs="Wingdings"/>
    </w:rPr>
  </w:style>
  <w:style w:type="character" w:customStyle="1" w:styleId="WW8Num5z1">
    <w:name w:val="WW8Num5z1"/>
    <w:rsid w:val="00692375"/>
    <w:rPr>
      <w:rFonts w:ascii="Times New Roman" w:hAnsi="Times New Roman" w:cs="Times New Roman"/>
      <w:b w:val="0"/>
      <w:bCs w:val="0"/>
      <w:i/>
      <w:iCs/>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z3">
    <w:name w:val="WW8Num5z3"/>
    <w:rsid w:val="00692375"/>
    <w:rPr>
      <w:rFonts w:ascii="Times New Roman" w:hAnsi="Times New Roman" w:cs="Times New Roman"/>
      <w:b w:val="0"/>
      <w:bCs w:val="0"/>
      <w:i/>
      <w:iCs/>
      <w:sz w:val="20"/>
      <w:szCs w:val="20"/>
    </w:rPr>
  </w:style>
  <w:style w:type="character" w:customStyle="1" w:styleId="WW8Num5z4">
    <w:name w:val="WW8Num5z4"/>
    <w:rsid w:val="00692375"/>
    <w:rPr>
      <w:rFonts w:cs="Times New Roman"/>
    </w:rPr>
  </w:style>
  <w:style w:type="character" w:customStyle="1" w:styleId="WW8Num7z1">
    <w:name w:val="WW8Num7z1"/>
    <w:rsid w:val="00692375"/>
    <w:rPr>
      <w:rFonts w:cs="Times New Roman"/>
    </w:rPr>
  </w:style>
  <w:style w:type="character" w:customStyle="1" w:styleId="WW8Num8z0">
    <w:name w:val="WW8Num8z0"/>
    <w:rsid w:val="00692375"/>
    <w:rPr>
      <w:rFonts w:ascii="Times New Roman" w:hAnsi="Times New Roman" w:cs="Times New Roman"/>
      <w:b w:val="0"/>
      <w:bCs w:val="0"/>
      <w:i w:val="0"/>
      <w:iCs w:val="0"/>
      <w:sz w:val="16"/>
      <w:szCs w:val="16"/>
    </w:rPr>
  </w:style>
  <w:style w:type="character" w:customStyle="1" w:styleId="WW-DefaultParagraphFont1">
    <w:name w:val="WW-Default Paragraph Font1"/>
    <w:rsid w:val="00692375"/>
  </w:style>
  <w:style w:type="paragraph" w:customStyle="1" w:styleId="Heading">
    <w:name w:val="Heading"/>
    <w:basedOn w:val="Normal"/>
    <w:next w:val="BodyText"/>
    <w:rsid w:val="00692375"/>
    <w:pPr>
      <w:keepNext/>
      <w:spacing w:before="240" w:after="120"/>
    </w:pPr>
    <w:rPr>
      <w:rFonts w:ascii="Arial" w:eastAsia="DejaVu Sans" w:hAnsi="Arial" w:cs="Lohit Hindi"/>
      <w:sz w:val="28"/>
      <w:szCs w:val="28"/>
    </w:rPr>
  </w:style>
  <w:style w:type="paragraph" w:styleId="BodyText">
    <w:name w:val="Body Text"/>
    <w:basedOn w:val="Normal"/>
    <w:rsid w:val="00692375"/>
    <w:pPr>
      <w:spacing w:after="6"/>
      <w:ind w:firstLine="288"/>
      <w:jc w:val="both"/>
    </w:pPr>
    <w:rPr>
      <w:spacing w:val="-1"/>
    </w:rPr>
  </w:style>
  <w:style w:type="paragraph" w:styleId="List">
    <w:name w:val="List"/>
    <w:basedOn w:val="BodyText"/>
    <w:rsid w:val="00692375"/>
    <w:rPr>
      <w:rFonts w:cs="Lohit Hindi"/>
    </w:rPr>
  </w:style>
  <w:style w:type="paragraph" w:styleId="Caption">
    <w:name w:val="caption"/>
    <w:basedOn w:val="Normal"/>
    <w:qFormat/>
    <w:rsid w:val="00692375"/>
    <w:pPr>
      <w:suppressLineNumbers/>
      <w:spacing w:before="120" w:after="120"/>
    </w:pPr>
    <w:rPr>
      <w:rFonts w:cs="Lohit Hindi"/>
      <w:i/>
      <w:iCs/>
      <w:sz w:val="24"/>
      <w:szCs w:val="24"/>
    </w:rPr>
  </w:style>
  <w:style w:type="paragraph" w:customStyle="1" w:styleId="Index">
    <w:name w:val="Index"/>
    <w:basedOn w:val="Normal"/>
    <w:rsid w:val="00692375"/>
    <w:pPr>
      <w:suppressLineNumbers/>
    </w:pPr>
    <w:rPr>
      <w:rFonts w:cs="Lohit Hindi"/>
    </w:rPr>
  </w:style>
  <w:style w:type="paragraph" w:customStyle="1" w:styleId="Abstract">
    <w:name w:val="Abstract"/>
    <w:rsid w:val="00692375"/>
    <w:pPr>
      <w:suppressAutoHyphens/>
      <w:spacing w:after="200"/>
      <w:ind w:firstLine="170"/>
      <w:jc w:val="both"/>
    </w:pPr>
    <w:rPr>
      <w:rFonts w:eastAsia="SimSun"/>
      <w:b/>
      <w:bCs/>
      <w:sz w:val="18"/>
      <w:szCs w:val="18"/>
      <w:lang w:eastAsia="zh-CN"/>
    </w:rPr>
  </w:style>
  <w:style w:type="paragraph" w:customStyle="1" w:styleId="Affiliation">
    <w:name w:val="Affiliation"/>
    <w:rsid w:val="00692375"/>
    <w:pPr>
      <w:suppressAutoHyphens/>
      <w:jc w:val="center"/>
    </w:pPr>
    <w:rPr>
      <w:rFonts w:eastAsia="SimSun"/>
      <w:lang w:eastAsia="zh-CN"/>
    </w:rPr>
  </w:style>
  <w:style w:type="paragraph" w:customStyle="1" w:styleId="Author">
    <w:name w:val="Author"/>
    <w:rsid w:val="00692375"/>
    <w:pPr>
      <w:suppressAutoHyphens/>
      <w:spacing w:before="360" w:after="40"/>
      <w:jc w:val="center"/>
    </w:pPr>
    <w:rPr>
      <w:rFonts w:eastAsia="SimSun"/>
      <w:sz w:val="22"/>
      <w:szCs w:val="22"/>
    </w:rPr>
  </w:style>
  <w:style w:type="paragraph" w:customStyle="1" w:styleId="bulletlist">
    <w:name w:val="bullet list"/>
    <w:basedOn w:val="BodyText"/>
    <w:rsid w:val="00692375"/>
    <w:pPr>
      <w:tabs>
        <w:tab w:val="left" w:pos="648"/>
      </w:tabs>
      <w:ind w:left="648" w:hanging="360"/>
    </w:pPr>
  </w:style>
  <w:style w:type="paragraph" w:customStyle="1" w:styleId="equation">
    <w:name w:val="equation"/>
    <w:basedOn w:val="Normal"/>
    <w:rsid w:val="00692375"/>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692375"/>
    <w:pPr>
      <w:tabs>
        <w:tab w:val="num" w:pos="0"/>
      </w:tabs>
      <w:suppressAutoHyphens/>
      <w:spacing w:before="80" w:after="200"/>
      <w:ind w:left="360" w:hanging="360"/>
      <w:jc w:val="center"/>
    </w:pPr>
    <w:rPr>
      <w:rFonts w:eastAsia="SimSun"/>
      <w:sz w:val="16"/>
      <w:szCs w:val="16"/>
    </w:rPr>
  </w:style>
  <w:style w:type="paragraph" w:customStyle="1" w:styleId="footnote">
    <w:name w:val="footnote"/>
    <w:rsid w:val="00692375"/>
    <w:pPr>
      <w:tabs>
        <w:tab w:val="left" w:pos="648"/>
      </w:tabs>
      <w:suppressAutoHyphens/>
      <w:spacing w:after="40"/>
      <w:ind w:firstLine="288"/>
    </w:pPr>
    <w:rPr>
      <w:rFonts w:eastAsia="SimSun"/>
      <w:sz w:val="16"/>
      <w:szCs w:val="16"/>
      <w:lang w:eastAsia="zh-CN"/>
    </w:rPr>
  </w:style>
  <w:style w:type="paragraph" w:customStyle="1" w:styleId="keywords">
    <w:name w:val="key words"/>
    <w:rsid w:val="00692375"/>
    <w:pPr>
      <w:suppressAutoHyphens/>
      <w:spacing w:after="120"/>
      <w:ind w:firstLine="288"/>
      <w:jc w:val="both"/>
    </w:pPr>
    <w:rPr>
      <w:rFonts w:eastAsia="SimSun"/>
      <w:b/>
      <w:bCs/>
      <w:iCs/>
      <w:sz w:val="18"/>
      <w:szCs w:val="18"/>
    </w:rPr>
  </w:style>
  <w:style w:type="paragraph" w:customStyle="1" w:styleId="papersubtitle">
    <w:name w:val="paper subtitle"/>
    <w:rsid w:val="00692375"/>
    <w:pPr>
      <w:suppressAutoHyphens/>
      <w:spacing w:after="120"/>
      <w:jc w:val="center"/>
    </w:pPr>
    <w:rPr>
      <w:rFonts w:eastAsia="MS Mincho"/>
      <w:sz w:val="28"/>
      <w:szCs w:val="28"/>
    </w:rPr>
  </w:style>
  <w:style w:type="paragraph" w:customStyle="1" w:styleId="papertitle">
    <w:name w:val="paper title"/>
    <w:rsid w:val="00692375"/>
    <w:pPr>
      <w:suppressAutoHyphens/>
      <w:spacing w:after="120"/>
      <w:jc w:val="center"/>
    </w:pPr>
    <w:rPr>
      <w:rFonts w:eastAsia="MS Mincho"/>
      <w:sz w:val="48"/>
      <w:szCs w:val="48"/>
    </w:rPr>
  </w:style>
  <w:style w:type="paragraph" w:customStyle="1" w:styleId="references">
    <w:name w:val="references"/>
    <w:rsid w:val="00692375"/>
    <w:pPr>
      <w:tabs>
        <w:tab w:val="num" w:pos="360"/>
      </w:tabs>
      <w:suppressAutoHyphens/>
      <w:spacing w:after="50" w:line="180" w:lineRule="atLeast"/>
      <w:ind w:left="360" w:hanging="360"/>
      <w:jc w:val="both"/>
    </w:pPr>
    <w:rPr>
      <w:rFonts w:eastAsia="MS Mincho"/>
      <w:sz w:val="18"/>
      <w:szCs w:val="16"/>
    </w:rPr>
  </w:style>
  <w:style w:type="paragraph" w:customStyle="1" w:styleId="sponsors">
    <w:name w:val="sponsors"/>
    <w:rsid w:val="00692375"/>
    <w:pPr>
      <w:pBdr>
        <w:top w:val="single" w:sz="4" w:space="2" w:color="000000"/>
      </w:pBdr>
      <w:suppressAutoHyphens/>
      <w:ind w:firstLine="288"/>
    </w:pPr>
    <w:rPr>
      <w:rFonts w:eastAsia="SimSun"/>
      <w:sz w:val="16"/>
      <w:szCs w:val="16"/>
      <w:lang w:eastAsia="zh-CN"/>
    </w:rPr>
  </w:style>
  <w:style w:type="paragraph" w:customStyle="1" w:styleId="tablecolhead">
    <w:name w:val="table col head"/>
    <w:basedOn w:val="Normal"/>
    <w:rsid w:val="00692375"/>
    <w:rPr>
      <w:b/>
      <w:bCs/>
      <w:sz w:val="16"/>
      <w:szCs w:val="16"/>
    </w:rPr>
  </w:style>
  <w:style w:type="paragraph" w:customStyle="1" w:styleId="tablecolsubhead">
    <w:name w:val="table col subhead"/>
    <w:basedOn w:val="tablecolhead"/>
    <w:rsid w:val="00692375"/>
    <w:rPr>
      <w:i/>
      <w:iCs/>
      <w:sz w:val="15"/>
      <w:szCs w:val="15"/>
    </w:rPr>
  </w:style>
  <w:style w:type="paragraph" w:customStyle="1" w:styleId="tablecopy">
    <w:name w:val="table copy"/>
    <w:rsid w:val="00692375"/>
    <w:pPr>
      <w:suppressAutoHyphens/>
      <w:jc w:val="both"/>
    </w:pPr>
    <w:rPr>
      <w:rFonts w:eastAsia="SimSun"/>
      <w:sz w:val="16"/>
      <w:szCs w:val="16"/>
    </w:rPr>
  </w:style>
  <w:style w:type="paragraph" w:customStyle="1" w:styleId="tablefootnote">
    <w:name w:val="table footnote"/>
    <w:rsid w:val="00692375"/>
    <w:pPr>
      <w:suppressAutoHyphens/>
      <w:spacing w:before="60" w:after="30"/>
      <w:jc w:val="right"/>
    </w:pPr>
    <w:rPr>
      <w:rFonts w:eastAsia="SimSun"/>
      <w:sz w:val="12"/>
      <w:szCs w:val="12"/>
      <w:lang w:eastAsia="zh-CN"/>
    </w:rPr>
  </w:style>
  <w:style w:type="paragraph" w:customStyle="1" w:styleId="tablehead">
    <w:name w:val="table head"/>
    <w:rsid w:val="00692375"/>
    <w:pPr>
      <w:tabs>
        <w:tab w:val="num" w:pos="0"/>
        <w:tab w:val="left" w:pos="1080"/>
      </w:tabs>
      <w:suppressAutoHyphens/>
      <w:spacing w:before="240" w:after="120" w:line="216" w:lineRule="auto"/>
      <w:jc w:val="center"/>
    </w:pPr>
    <w:rPr>
      <w:rFonts w:eastAsia="SimSun"/>
      <w:smallCaps/>
      <w:sz w:val="16"/>
      <w:szCs w:val="16"/>
    </w:rPr>
  </w:style>
  <w:style w:type="paragraph" w:customStyle="1" w:styleId="Framecontents">
    <w:name w:val="Frame contents"/>
    <w:basedOn w:val="BodyText"/>
    <w:rsid w:val="00692375"/>
  </w:style>
  <w:style w:type="paragraph" w:customStyle="1" w:styleId="TableContents">
    <w:name w:val="Table Contents"/>
    <w:basedOn w:val="Normal"/>
    <w:rsid w:val="00692375"/>
    <w:pPr>
      <w:suppressLineNumbers/>
    </w:pPr>
  </w:style>
  <w:style w:type="paragraph" w:customStyle="1" w:styleId="TableHeading">
    <w:name w:val="Table Heading"/>
    <w:basedOn w:val="TableContents"/>
    <w:rsid w:val="00692375"/>
    <w:rPr>
      <w:b/>
      <w:bCs/>
    </w:rPr>
  </w:style>
  <w:style w:type="character" w:styleId="Hyperlink">
    <w:name w:val="Hyperlink"/>
    <w:basedOn w:val="DefaultParagraphFont"/>
    <w:uiPriority w:val="99"/>
    <w:unhideWhenUsed/>
    <w:rsid w:val="00F4168E"/>
    <w:rPr>
      <w:color w:val="0000FF" w:themeColor="hyperlink"/>
      <w:u w:val="single"/>
    </w:rPr>
  </w:style>
  <w:style w:type="paragraph" w:styleId="Header">
    <w:name w:val="header"/>
    <w:basedOn w:val="Normal"/>
    <w:link w:val="HeaderChar"/>
    <w:uiPriority w:val="99"/>
    <w:unhideWhenUsed/>
    <w:rsid w:val="003C5B4F"/>
    <w:pPr>
      <w:tabs>
        <w:tab w:val="center" w:pos="4680"/>
        <w:tab w:val="right" w:pos="9360"/>
      </w:tabs>
    </w:pPr>
  </w:style>
  <w:style w:type="character" w:customStyle="1" w:styleId="HeaderChar">
    <w:name w:val="Header Char"/>
    <w:basedOn w:val="DefaultParagraphFont"/>
    <w:link w:val="Header"/>
    <w:uiPriority w:val="99"/>
    <w:rsid w:val="003C5B4F"/>
    <w:rPr>
      <w:rFonts w:eastAsia="SimSun"/>
      <w:lang w:eastAsia="zh-CN"/>
    </w:rPr>
  </w:style>
  <w:style w:type="paragraph" w:styleId="Footer">
    <w:name w:val="footer"/>
    <w:basedOn w:val="Normal"/>
    <w:link w:val="FooterChar"/>
    <w:uiPriority w:val="99"/>
    <w:unhideWhenUsed/>
    <w:rsid w:val="003C5B4F"/>
    <w:pPr>
      <w:tabs>
        <w:tab w:val="center" w:pos="4680"/>
        <w:tab w:val="right" w:pos="9360"/>
      </w:tabs>
    </w:pPr>
  </w:style>
  <w:style w:type="character" w:customStyle="1" w:styleId="FooterChar">
    <w:name w:val="Footer Char"/>
    <w:basedOn w:val="DefaultParagraphFont"/>
    <w:link w:val="Footer"/>
    <w:uiPriority w:val="99"/>
    <w:rsid w:val="003C5B4F"/>
    <w:rPr>
      <w:rFonts w:eastAsia="SimSun"/>
      <w:lang w:eastAsia="zh-CN"/>
    </w:rPr>
  </w:style>
  <w:style w:type="character" w:customStyle="1" w:styleId="il">
    <w:name w:val="il"/>
    <w:basedOn w:val="DefaultParagraphFont"/>
    <w:rsid w:val="00A9368B"/>
  </w:style>
  <w:style w:type="paragraph" w:styleId="PlainText">
    <w:name w:val="Plain Text"/>
    <w:basedOn w:val="Normal"/>
    <w:link w:val="PlainTextChar"/>
    <w:uiPriority w:val="99"/>
    <w:unhideWhenUsed/>
    <w:rsid w:val="00C26B91"/>
    <w:pPr>
      <w:suppressAutoHyphens w:val="0"/>
      <w:jc w:val="left"/>
    </w:pPr>
    <w:rPr>
      <w:rFonts w:ascii="Consolas" w:eastAsia="Calibri" w:hAnsi="Consolas"/>
      <w:sz w:val="21"/>
      <w:szCs w:val="21"/>
      <w:lang w:val="en-GB" w:eastAsia="en-US"/>
    </w:rPr>
  </w:style>
  <w:style w:type="character" w:customStyle="1" w:styleId="PlainTextChar">
    <w:name w:val="Plain Text Char"/>
    <w:basedOn w:val="DefaultParagraphFont"/>
    <w:link w:val="PlainText"/>
    <w:uiPriority w:val="99"/>
    <w:rsid w:val="00C26B91"/>
    <w:rPr>
      <w:rFonts w:ascii="Consolas" w:eastAsia="Calibri" w:hAnsi="Consolas"/>
      <w:sz w:val="21"/>
      <w:szCs w:val="21"/>
      <w:lang w:val="en-GB"/>
    </w:rPr>
  </w:style>
  <w:style w:type="paragraph" w:styleId="ListParagraph">
    <w:name w:val="List Paragraph"/>
    <w:basedOn w:val="Normal"/>
    <w:uiPriority w:val="34"/>
    <w:qFormat/>
    <w:rsid w:val="00C26B91"/>
    <w:pPr>
      <w:suppressAutoHyphens w:val="0"/>
      <w:ind w:left="720"/>
      <w:contextualSpacing/>
      <w:jc w:val="left"/>
    </w:pPr>
    <w:rPr>
      <w:rFonts w:eastAsia="Times New Roman"/>
      <w:sz w:val="24"/>
      <w:szCs w:val="24"/>
      <w:lang w:val="en-GB" w:eastAsia="en-GB"/>
    </w:rPr>
  </w:style>
  <w:style w:type="paragraph" w:styleId="BalloonText">
    <w:name w:val="Balloon Text"/>
    <w:basedOn w:val="Normal"/>
    <w:link w:val="BalloonTextChar"/>
    <w:uiPriority w:val="99"/>
    <w:semiHidden/>
    <w:unhideWhenUsed/>
    <w:rsid w:val="00C26B91"/>
    <w:rPr>
      <w:rFonts w:ascii="Tahoma" w:hAnsi="Tahoma" w:cs="Tahoma"/>
      <w:sz w:val="16"/>
      <w:szCs w:val="16"/>
    </w:rPr>
  </w:style>
  <w:style w:type="character" w:customStyle="1" w:styleId="BalloonTextChar">
    <w:name w:val="Balloon Text Char"/>
    <w:basedOn w:val="DefaultParagraphFont"/>
    <w:link w:val="BalloonText"/>
    <w:uiPriority w:val="99"/>
    <w:semiHidden/>
    <w:rsid w:val="00C26B91"/>
    <w:rPr>
      <w:rFonts w:ascii="Tahoma" w:eastAsia="SimSun" w:hAnsi="Tahoma" w:cs="Tahoma"/>
      <w:sz w:val="16"/>
      <w:szCs w:val="16"/>
      <w:lang w:eastAsia="zh-CN"/>
    </w:rPr>
  </w:style>
  <w:style w:type="paragraph" w:styleId="NormalWeb">
    <w:name w:val="Normal (Web)"/>
    <w:basedOn w:val="Normal"/>
    <w:uiPriority w:val="99"/>
    <w:unhideWhenUsed/>
    <w:rsid w:val="00DA00A6"/>
    <w:pPr>
      <w:suppressAutoHyphens w:val="0"/>
      <w:spacing w:before="100" w:beforeAutospacing="1" w:after="100" w:afterAutospacing="1"/>
      <w:jc w:val="left"/>
    </w:pPr>
    <w:rPr>
      <w:rFonts w:eastAsia="Times New Roman"/>
      <w:sz w:val="24"/>
      <w:szCs w:val="24"/>
      <w:lang w:val="en-IN" w:eastAsia="en-IN" w:bidi="ml-IN"/>
    </w:rPr>
  </w:style>
  <w:style w:type="character" w:styleId="Strong">
    <w:name w:val="Strong"/>
    <w:basedOn w:val="DefaultParagraphFont"/>
    <w:uiPriority w:val="22"/>
    <w:qFormat/>
    <w:rsid w:val="00843138"/>
    <w:rPr>
      <w:b/>
      <w:bCs/>
    </w:rPr>
  </w:style>
  <w:style w:type="character" w:styleId="Emphasis">
    <w:name w:val="Emphasis"/>
    <w:basedOn w:val="DefaultParagraphFont"/>
    <w:uiPriority w:val="20"/>
    <w:qFormat/>
    <w:rsid w:val="0084313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375"/>
    <w:pPr>
      <w:suppressAutoHyphens/>
      <w:jc w:val="center"/>
    </w:pPr>
    <w:rPr>
      <w:rFonts w:eastAsia="SimSun"/>
      <w:lang w:eastAsia="zh-CN"/>
    </w:rPr>
  </w:style>
  <w:style w:type="paragraph" w:styleId="Heading1">
    <w:name w:val="heading 1"/>
    <w:basedOn w:val="Normal"/>
    <w:next w:val="BodyText"/>
    <w:qFormat/>
    <w:rsid w:val="00692375"/>
    <w:pPr>
      <w:keepNext/>
      <w:keepLines/>
      <w:tabs>
        <w:tab w:val="num" w:pos="0"/>
        <w:tab w:val="left" w:pos="216"/>
        <w:tab w:val="left" w:pos="283"/>
        <w:tab w:val="left" w:pos="340"/>
        <w:tab w:val="left" w:pos="397"/>
      </w:tabs>
      <w:spacing w:before="160" w:after="80"/>
      <w:ind w:firstLine="216"/>
      <w:outlineLvl w:val="0"/>
    </w:pPr>
    <w:rPr>
      <w:smallCaps/>
      <w:lang w:eastAsia="en-US"/>
    </w:rPr>
  </w:style>
  <w:style w:type="paragraph" w:styleId="Heading2">
    <w:name w:val="heading 2"/>
    <w:basedOn w:val="Normal"/>
    <w:next w:val="BodyText"/>
    <w:qFormat/>
    <w:rsid w:val="00692375"/>
    <w:pPr>
      <w:keepNext/>
      <w:keepLines/>
      <w:tabs>
        <w:tab w:val="num" w:pos="227"/>
      </w:tabs>
      <w:spacing w:before="120" w:after="60"/>
      <w:ind w:left="288" w:hanging="288"/>
      <w:jc w:val="left"/>
      <w:outlineLvl w:val="1"/>
    </w:pPr>
    <w:rPr>
      <w:i/>
      <w:iCs/>
      <w:lang w:eastAsia="en-US"/>
    </w:rPr>
  </w:style>
  <w:style w:type="paragraph" w:styleId="Heading3">
    <w:name w:val="heading 3"/>
    <w:basedOn w:val="Normal"/>
    <w:next w:val="BodyText"/>
    <w:qFormat/>
    <w:rsid w:val="00692375"/>
    <w:pPr>
      <w:tabs>
        <w:tab w:val="num" w:pos="425"/>
        <w:tab w:val="left" w:pos="540"/>
      </w:tabs>
      <w:spacing w:line="240" w:lineRule="exact"/>
      <w:ind w:firstLine="180"/>
      <w:jc w:val="both"/>
      <w:outlineLvl w:val="2"/>
    </w:pPr>
    <w:rPr>
      <w:i/>
      <w:iCs/>
      <w:lang w:eastAsia="en-US"/>
    </w:rPr>
  </w:style>
  <w:style w:type="paragraph" w:styleId="Heading4">
    <w:name w:val="heading 4"/>
    <w:basedOn w:val="Normal"/>
    <w:next w:val="BodyText"/>
    <w:qFormat/>
    <w:rsid w:val="00692375"/>
    <w:pPr>
      <w:tabs>
        <w:tab w:val="num" w:pos="630"/>
        <w:tab w:val="left" w:pos="720"/>
      </w:tabs>
      <w:spacing w:before="40" w:after="40"/>
      <w:ind w:firstLine="360"/>
      <w:jc w:val="both"/>
      <w:outlineLvl w:val="3"/>
    </w:pPr>
    <w:rPr>
      <w:i/>
      <w:iCs/>
      <w:lang w:eastAsia="en-US"/>
    </w:rPr>
  </w:style>
  <w:style w:type="paragraph" w:styleId="Heading5">
    <w:name w:val="heading 5"/>
    <w:basedOn w:val="Normal"/>
    <w:next w:val="BodyText"/>
    <w:qFormat/>
    <w:rsid w:val="00692375"/>
    <w:pPr>
      <w:tabs>
        <w:tab w:val="left" w:pos="360"/>
      </w:tabs>
      <w:spacing w:before="160" w:after="80"/>
      <w:outlineLvl w:val="4"/>
    </w:pPr>
    <w:rPr>
      <w:smallCap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692375"/>
    <w:rPr>
      <w:rFonts w:cs="Times New Roman"/>
      <w:i w:val="0"/>
      <w:iCs w:val="0"/>
    </w:rPr>
  </w:style>
  <w:style w:type="character" w:customStyle="1" w:styleId="WW8Num1z1">
    <w:name w:val="WW8Num1z1"/>
    <w:rsid w:val="00692375"/>
    <w:rPr>
      <w:rFonts w:cs="Times New Roman"/>
    </w:rPr>
  </w:style>
  <w:style w:type="character" w:customStyle="1" w:styleId="WW8Num1z3">
    <w:name w:val="WW8Num1z3"/>
    <w:rsid w:val="00692375"/>
    <w:rPr>
      <w:rFonts w:ascii="Times New Roman" w:hAnsi="Times New Roman" w:cs="Times New Roman"/>
      <w:b w:val="0"/>
      <w:bCs w:val="0"/>
      <w:i/>
      <w:iCs/>
      <w:sz w:val="20"/>
      <w:szCs w:val="20"/>
    </w:rPr>
  </w:style>
  <w:style w:type="character" w:customStyle="1" w:styleId="WW8Num2z0">
    <w:name w:val="WW8Num2z0"/>
    <w:rsid w:val="00692375"/>
    <w:rPr>
      <w:rFonts w:ascii="Times New Roman" w:hAnsi="Times New Roman" w:cs="Times New Roman"/>
      <w:b w:val="0"/>
      <w:bCs w:val="0"/>
      <w:i w:val="0"/>
      <w:iCs w:val="0"/>
      <w:caps w:val="0"/>
      <w:small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0">
    <w:name w:val="WW8Num3z0"/>
    <w:rsid w:val="00692375"/>
    <w:rPr>
      <w:rFonts w:ascii="Symbol" w:hAnsi="Symbol" w:cs="Symbol"/>
    </w:rPr>
  </w:style>
  <w:style w:type="character" w:customStyle="1" w:styleId="WW8Num4z0">
    <w:name w:val="WW8Num4z0"/>
    <w:rsid w:val="00692375"/>
    <w:rPr>
      <w:rFonts w:cs="Times New Roman"/>
    </w:rPr>
  </w:style>
  <w:style w:type="character" w:customStyle="1" w:styleId="WW8Num5z0">
    <w:name w:val="WW8Num5z0"/>
    <w:rsid w:val="00692375"/>
    <w:rPr>
      <w:rFonts w:ascii="Times New Roman" w:hAnsi="Times New Roman" w:cs="Times New Roman"/>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z0">
    <w:name w:val="WW8Num6z0"/>
    <w:rsid w:val="00692375"/>
    <w:rPr>
      <w:rFonts w:ascii="Times New Roman" w:hAnsi="Times New Roman" w:cs="Times New Roman"/>
      <w:b w:val="0"/>
      <w:bCs w:val="0"/>
      <w:i w:val="0"/>
      <w:iCs w:val="0"/>
      <w:sz w:val="16"/>
      <w:szCs w:val="16"/>
    </w:rPr>
  </w:style>
  <w:style w:type="character" w:customStyle="1" w:styleId="Absatz-Standardschriftart">
    <w:name w:val="Absatz-Standardschriftart"/>
    <w:rsid w:val="00692375"/>
  </w:style>
  <w:style w:type="character" w:customStyle="1" w:styleId="WW8Num7z0">
    <w:name w:val="WW8Num7z0"/>
    <w:rsid w:val="00692375"/>
    <w:rPr>
      <w:rFonts w:ascii="Times New Roman" w:hAnsi="Times New Roman" w:cs="Times New Roman"/>
      <w:b w:val="0"/>
      <w:bCs w:val="0"/>
      <w:i w:val="0"/>
      <w:iCs w:val="0"/>
      <w:color w:val="auto"/>
      <w:sz w:val="16"/>
      <w:szCs w:val="16"/>
    </w:rPr>
  </w:style>
  <w:style w:type="character" w:customStyle="1" w:styleId="WW-DefaultParagraphFont">
    <w:name w:val="WW-Default Paragraph Font"/>
    <w:rsid w:val="00692375"/>
  </w:style>
  <w:style w:type="character" w:customStyle="1" w:styleId="WW-Absatz-Standardschriftart">
    <w:name w:val="WW-Absatz-Standardschriftart"/>
    <w:rsid w:val="00692375"/>
  </w:style>
  <w:style w:type="character" w:customStyle="1" w:styleId="WW-Absatz-Standardschriftart1">
    <w:name w:val="WW-Absatz-Standardschriftart1"/>
    <w:rsid w:val="00692375"/>
  </w:style>
  <w:style w:type="character" w:customStyle="1" w:styleId="WW-Absatz-Standardschriftart11">
    <w:name w:val="WW-Absatz-Standardschriftart11"/>
    <w:rsid w:val="00692375"/>
  </w:style>
  <w:style w:type="character" w:customStyle="1" w:styleId="WW-Absatz-Standardschriftart111">
    <w:name w:val="WW-Absatz-Standardschriftart111"/>
    <w:rsid w:val="00692375"/>
  </w:style>
  <w:style w:type="character" w:customStyle="1" w:styleId="WW-Absatz-Standardschriftart1111">
    <w:name w:val="WW-Absatz-Standardschriftart1111"/>
    <w:rsid w:val="00692375"/>
  </w:style>
  <w:style w:type="character" w:customStyle="1" w:styleId="WW-Absatz-Standardschriftart11111">
    <w:name w:val="WW-Absatz-Standardschriftart11111"/>
    <w:rsid w:val="00692375"/>
  </w:style>
  <w:style w:type="character" w:customStyle="1" w:styleId="WW-Absatz-Standardschriftart111111">
    <w:name w:val="WW-Absatz-Standardschriftart111111"/>
    <w:rsid w:val="00692375"/>
  </w:style>
  <w:style w:type="character" w:customStyle="1" w:styleId="WW-Absatz-Standardschriftart1111111">
    <w:name w:val="WW-Absatz-Standardschriftart1111111"/>
    <w:rsid w:val="00692375"/>
  </w:style>
  <w:style w:type="character" w:customStyle="1" w:styleId="WW8Num1z4">
    <w:name w:val="WW8Num1z4"/>
    <w:rsid w:val="00692375"/>
    <w:rPr>
      <w:rFonts w:cs="Times New Roman"/>
    </w:rPr>
  </w:style>
  <w:style w:type="character" w:customStyle="1" w:styleId="WW-Absatz-Standardschriftart11111111">
    <w:name w:val="WW-Absatz-Standardschriftart11111111"/>
    <w:rsid w:val="00692375"/>
  </w:style>
  <w:style w:type="character" w:customStyle="1" w:styleId="WW8Num2z1">
    <w:name w:val="WW8Num2z1"/>
    <w:rsid w:val="00692375"/>
    <w:rPr>
      <w:rFonts w:cs="Times New Roman"/>
    </w:rPr>
  </w:style>
  <w:style w:type="character" w:customStyle="1" w:styleId="WW8Num3z1">
    <w:name w:val="WW8Num3z1"/>
    <w:rsid w:val="00692375"/>
    <w:rPr>
      <w:rFonts w:ascii="Courier New" w:hAnsi="Courier New" w:cs="Courier New"/>
    </w:rPr>
  </w:style>
  <w:style w:type="character" w:customStyle="1" w:styleId="WW8Num3z2">
    <w:name w:val="WW8Num3z2"/>
    <w:rsid w:val="00692375"/>
    <w:rPr>
      <w:rFonts w:ascii="Wingdings" w:hAnsi="Wingdings" w:cs="Wingdings"/>
    </w:rPr>
  </w:style>
  <w:style w:type="character" w:customStyle="1" w:styleId="WW8Num5z1">
    <w:name w:val="WW8Num5z1"/>
    <w:rsid w:val="00692375"/>
    <w:rPr>
      <w:rFonts w:ascii="Times New Roman" w:hAnsi="Times New Roman" w:cs="Times New Roman"/>
      <w:b w:val="0"/>
      <w:bCs w:val="0"/>
      <w:i/>
      <w:iCs/>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z3">
    <w:name w:val="WW8Num5z3"/>
    <w:rsid w:val="00692375"/>
    <w:rPr>
      <w:rFonts w:ascii="Times New Roman" w:hAnsi="Times New Roman" w:cs="Times New Roman"/>
      <w:b w:val="0"/>
      <w:bCs w:val="0"/>
      <w:i/>
      <w:iCs/>
      <w:sz w:val="20"/>
      <w:szCs w:val="20"/>
    </w:rPr>
  </w:style>
  <w:style w:type="character" w:customStyle="1" w:styleId="WW8Num5z4">
    <w:name w:val="WW8Num5z4"/>
    <w:rsid w:val="00692375"/>
    <w:rPr>
      <w:rFonts w:cs="Times New Roman"/>
    </w:rPr>
  </w:style>
  <w:style w:type="character" w:customStyle="1" w:styleId="WW8Num7z1">
    <w:name w:val="WW8Num7z1"/>
    <w:rsid w:val="00692375"/>
    <w:rPr>
      <w:rFonts w:cs="Times New Roman"/>
    </w:rPr>
  </w:style>
  <w:style w:type="character" w:customStyle="1" w:styleId="WW8Num8z0">
    <w:name w:val="WW8Num8z0"/>
    <w:rsid w:val="00692375"/>
    <w:rPr>
      <w:rFonts w:ascii="Times New Roman" w:hAnsi="Times New Roman" w:cs="Times New Roman"/>
      <w:b w:val="0"/>
      <w:bCs w:val="0"/>
      <w:i w:val="0"/>
      <w:iCs w:val="0"/>
      <w:sz w:val="16"/>
      <w:szCs w:val="16"/>
    </w:rPr>
  </w:style>
  <w:style w:type="character" w:customStyle="1" w:styleId="WW-DefaultParagraphFont1">
    <w:name w:val="WW-Default Paragraph Font1"/>
    <w:rsid w:val="00692375"/>
  </w:style>
  <w:style w:type="paragraph" w:customStyle="1" w:styleId="Heading">
    <w:name w:val="Heading"/>
    <w:basedOn w:val="Normal"/>
    <w:next w:val="BodyText"/>
    <w:rsid w:val="00692375"/>
    <w:pPr>
      <w:keepNext/>
      <w:spacing w:before="240" w:after="120"/>
    </w:pPr>
    <w:rPr>
      <w:rFonts w:ascii="Arial" w:eastAsia="DejaVu Sans" w:hAnsi="Arial" w:cs="Lohit Hindi"/>
      <w:sz w:val="28"/>
      <w:szCs w:val="28"/>
    </w:rPr>
  </w:style>
  <w:style w:type="paragraph" w:styleId="BodyText">
    <w:name w:val="Body Text"/>
    <w:basedOn w:val="Normal"/>
    <w:rsid w:val="00692375"/>
    <w:pPr>
      <w:spacing w:after="6"/>
      <w:ind w:firstLine="288"/>
      <w:jc w:val="both"/>
    </w:pPr>
    <w:rPr>
      <w:spacing w:val="-1"/>
    </w:rPr>
  </w:style>
  <w:style w:type="paragraph" w:styleId="List">
    <w:name w:val="List"/>
    <w:basedOn w:val="BodyText"/>
    <w:rsid w:val="00692375"/>
    <w:rPr>
      <w:rFonts w:cs="Lohit Hindi"/>
    </w:rPr>
  </w:style>
  <w:style w:type="paragraph" w:styleId="Caption">
    <w:name w:val="caption"/>
    <w:basedOn w:val="Normal"/>
    <w:qFormat/>
    <w:rsid w:val="00692375"/>
    <w:pPr>
      <w:suppressLineNumbers/>
      <w:spacing w:before="120" w:after="120"/>
    </w:pPr>
    <w:rPr>
      <w:rFonts w:cs="Lohit Hindi"/>
      <w:i/>
      <w:iCs/>
      <w:sz w:val="24"/>
      <w:szCs w:val="24"/>
    </w:rPr>
  </w:style>
  <w:style w:type="paragraph" w:customStyle="1" w:styleId="Index">
    <w:name w:val="Index"/>
    <w:basedOn w:val="Normal"/>
    <w:rsid w:val="00692375"/>
    <w:pPr>
      <w:suppressLineNumbers/>
    </w:pPr>
    <w:rPr>
      <w:rFonts w:cs="Lohit Hindi"/>
    </w:rPr>
  </w:style>
  <w:style w:type="paragraph" w:customStyle="1" w:styleId="Abstract">
    <w:name w:val="Abstract"/>
    <w:rsid w:val="00692375"/>
    <w:pPr>
      <w:suppressAutoHyphens/>
      <w:spacing w:after="200"/>
      <w:ind w:firstLine="170"/>
      <w:jc w:val="both"/>
    </w:pPr>
    <w:rPr>
      <w:rFonts w:eastAsia="SimSun"/>
      <w:b/>
      <w:bCs/>
      <w:sz w:val="18"/>
      <w:szCs w:val="18"/>
      <w:lang w:eastAsia="zh-CN"/>
    </w:rPr>
  </w:style>
  <w:style w:type="paragraph" w:customStyle="1" w:styleId="Affiliation">
    <w:name w:val="Affiliation"/>
    <w:rsid w:val="00692375"/>
    <w:pPr>
      <w:suppressAutoHyphens/>
      <w:jc w:val="center"/>
    </w:pPr>
    <w:rPr>
      <w:rFonts w:eastAsia="SimSun"/>
      <w:lang w:eastAsia="zh-CN"/>
    </w:rPr>
  </w:style>
  <w:style w:type="paragraph" w:customStyle="1" w:styleId="Author">
    <w:name w:val="Author"/>
    <w:rsid w:val="00692375"/>
    <w:pPr>
      <w:suppressAutoHyphens/>
      <w:spacing w:before="360" w:after="40"/>
      <w:jc w:val="center"/>
    </w:pPr>
    <w:rPr>
      <w:rFonts w:eastAsia="SimSun"/>
      <w:sz w:val="22"/>
      <w:szCs w:val="22"/>
    </w:rPr>
  </w:style>
  <w:style w:type="paragraph" w:customStyle="1" w:styleId="bulletlist">
    <w:name w:val="bullet list"/>
    <w:basedOn w:val="BodyText"/>
    <w:rsid w:val="00692375"/>
    <w:pPr>
      <w:tabs>
        <w:tab w:val="left" w:pos="648"/>
      </w:tabs>
      <w:ind w:left="648" w:hanging="360"/>
    </w:pPr>
  </w:style>
  <w:style w:type="paragraph" w:customStyle="1" w:styleId="equation">
    <w:name w:val="equation"/>
    <w:basedOn w:val="Normal"/>
    <w:rsid w:val="00692375"/>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692375"/>
    <w:pPr>
      <w:tabs>
        <w:tab w:val="num" w:pos="0"/>
      </w:tabs>
      <w:suppressAutoHyphens/>
      <w:spacing w:before="80" w:after="200"/>
      <w:ind w:left="360" w:hanging="360"/>
      <w:jc w:val="center"/>
    </w:pPr>
    <w:rPr>
      <w:rFonts w:eastAsia="SimSun"/>
      <w:sz w:val="16"/>
      <w:szCs w:val="16"/>
    </w:rPr>
  </w:style>
  <w:style w:type="paragraph" w:customStyle="1" w:styleId="footnote">
    <w:name w:val="footnote"/>
    <w:rsid w:val="00692375"/>
    <w:pPr>
      <w:tabs>
        <w:tab w:val="left" w:pos="648"/>
      </w:tabs>
      <w:suppressAutoHyphens/>
      <w:spacing w:after="40"/>
      <w:ind w:firstLine="288"/>
    </w:pPr>
    <w:rPr>
      <w:rFonts w:eastAsia="SimSun"/>
      <w:sz w:val="16"/>
      <w:szCs w:val="16"/>
      <w:lang w:eastAsia="zh-CN"/>
    </w:rPr>
  </w:style>
  <w:style w:type="paragraph" w:customStyle="1" w:styleId="keywords">
    <w:name w:val="key words"/>
    <w:rsid w:val="00692375"/>
    <w:pPr>
      <w:suppressAutoHyphens/>
      <w:spacing w:after="120"/>
      <w:ind w:firstLine="288"/>
      <w:jc w:val="both"/>
    </w:pPr>
    <w:rPr>
      <w:rFonts w:eastAsia="SimSun"/>
      <w:b/>
      <w:bCs/>
      <w:iCs/>
      <w:sz w:val="18"/>
      <w:szCs w:val="18"/>
    </w:rPr>
  </w:style>
  <w:style w:type="paragraph" w:customStyle="1" w:styleId="papersubtitle">
    <w:name w:val="paper subtitle"/>
    <w:rsid w:val="00692375"/>
    <w:pPr>
      <w:suppressAutoHyphens/>
      <w:spacing w:after="120"/>
      <w:jc w:val="center"/>
    </w:pPr>
    <w:rPr>
      <w:rFonts w:eastAsia="MS Mincho"/>
      <w:sz w:val="28"/>
      <w:szCs w:val="28"/>
    </w:rPr>
  </w:style>
  <w:style w:type="paragraph" w:customStyle="1" w:styleId="papertitle">
    <w:name w:val="paper title"/>
    <w:rsid w:val="00692375"/>
    <w:pPr>
      <w:suppressAutoHyphens/>
      <w:spacing w:after="120"/>
      <w:jc w:val="center"/>
    </w:pPr>
    <w:rPr>
      <w:rFonts w:eastAsia="MS Mincho"/>
      <w:sz w:val="48"/>
      <w:szCs w:val="48"/>
    </w:rPr>
  </w:style>
  <w:style w:type="paragraph" w:customStyle="1" w:styleId="references">
    <w:name w:val="references"/>
    <w:rsid w:val="00692375"/>
    <w:pPr>
      <w:tabs>
        <w:tab w:val="num" w:pos="360"/>
      </w:tabs>
      <w:suppressAutoHyphens/>
      <w:spacing w:after="50" w:line="180" w:lineRule="atLeast"/>
      <w:ind w:left="360" w:hanging="360"/>
      <w:jc w:val="both"/>
    </w:pPr>
    <w:rPr>
      <w:rFonts w:eastAsia="MS Mincho"/>
      <w:sz w:val="18"/>
      <w:szCs w:val="16"/>
    </w:rPr>
  </w:style>
  <w:style w:type="paragraph" w:customStyle="1" w:styleId="sponsors">
    <w:name w:val="sponsors"/>
    <w:rsid w:val="00692375"/>
    <w:pPr>
      <w:pBdr>
        <w:top w:val="single" w:sz="4" w:space="2" w:color="000000"/>
      </w:pBdr>
      <w:suppressAutoHyphens/>
      <w:ind w:firstLine="288"/>
    </w:pPr>
    <w:rPr>
      <w:rFonts w:eastAsia="SimSun"/>
      <w:sz w:val="16"/>
      <w:szCs w:val="16"/>
      <w:lang w:eastAsia="zh-CN"/>
    </w:rPr>
  </w:style>
  <w:style w:type="paragraph" w:customStyle="1" w:styleId="tablecolhead">
    <w:name w:val="table col head"/>
    <w:basedOn w:val="Normal"/>
    <w:rsid w:val="00692375"/>
    <w:rPr>
      <w:b/>
      <w:bCs/>
      <w:sz w:val="16"/>
      <w:szCs w:val="16"/>
    </w:rPr>
  </w:style>
  <w:style w:type="paragraph" w:customStyle="1" w:styleId="tablecolsubhead">
    <w:name w:val="table col subhead"/>
    <w:basedOn w:val="tablecolhead"/>
    <w:rsid w:val="00692375"/>
    <w:rPr>
      <w:i/>
      <w:iCs/>
      <w:sz w:val="15"/>
      <w:szCs w:val="15"/>
    </w:rPr>
  </w:style>
  <w:style w:type="paragraph" w:customStyle="1" w:styleId="tablecopy">
    <w:name w:val="table copy"/>
    <w:rsid w:val="00692375"/>
    <w:pPr>
      <w:suppressAutoHyphens/>
      <w:jc w:val="both"/>
    </w:pPr>
    <w:rPr>
      <w:rFonts w:eastAsia="SimSun"/>
      <w:sz w:val="16"/>
      <w:szCs w:val="16"/>
    </w:rPr>
  </w:style>
  <w:style w:type="paragraph" w:customStyle="1" w:styleId="tablefootnote">
    <w:name w:val="table footnote"/>
    <w:rsid w:val="00692375"/>
    <w:pPr>
      <w:suppressAutoHyphens/>
      <w:spacing w:before="60" w:after="30"/>
      <w:jc w:val="right"/>
    </w:pPr>
    <w:rPr>
      <w:rFonts w:eastAsia="SimSun"/>
      <w:sz w:val="12"/>
      <w:szCs w:val="12"/>
      <w:lang w:eastAsia="zh-CN"/>
    </w:rPr>
  </w:style>
  <w:style w:type="paragraph" w:customStyle="1" w:styleId="tablehead">
    <w:name w:val="table head"/>
    <w:rsid w:val="00692375"/>
    <w:pPr>
      <w:tabs>
        <w:tab w:val="num" w:pos="0"/>
        <w:tab w:val="left" w:pos="1080"/>
      </w:tabs>
      <w:suppressAutoHyphens/>
      <w:spacing w:before="240" w:after="120" w:line="216" w:lineRule="auto"/>
      <w:jc w:val="center"/>
    </w:pPr>
    <w:rPr>
      <w:rFonts w:eastAsia="SimSun"/>
      <w:smallCaps/>
      <w:sz w:val="16"/>
      <w:szCs w:val="16"/>
    </w:rPr>
  </w:style>
  <w:style w:type="paragraph" w:customStyle="1" w:styleId="Framecontents">
    <w:name w:val="Frame contents"/>
    <w:basedOn w:val="BodyText"/>
    <w:rsid w:val="00692375"/>
  </w:style>
  <w:style w:type="paragraph" w:customStyle="1" w:styleId="TableContents">
    <w:name w:val="Table Contents"/>
    <w:basedOn w:val="Normal"/>
    <w:rsid w:val="00692375"/>
    <w:pPr>
      <w:suppressLineNumbers/>
    </w:pPr>
  </w:style>
  <w:style w:type="paragraph" w:customStyle="1" w:styleId="TableHeading">
    <w:name w:val="Table Heading"/>
    <w:basedOn w:val="TableContents"/>
    <w:rsid w:val="00692375"/>
    <w:rPr>
      <w:b/>
      <w:bCs/>
    </w:rPr>
  </w:style>
  <w:style w:type="character" w:styleId="Hyperlink">
    <w:name w:val="Hyperlink"/>
    <w:basedOn w:val="DefaultParagraphFont"/>
    <w:uiPriority w:val="99"/>
    <w:unhideWhenUsed/>
    <w:rsid w:val="00F4168E"/>
    <w:rPr>
      <w:color w:val="0000FF" w:themeColor="hyperlink"/>
      <w:u w:val="single"/>
    </w:rPr>
  </w:style>
  <w:style w:type="paragraph" w:styleId="Header">
    <w:name w:val="header"/>
    <w:basedOn w:val="Normal"/>
    <w:link w:val="HeaderChar"/>
    <w:uiPriority w:val="99"/>
    <w:unhideWhenUsed/>
    <w:rsid w:val="003C5B4F"/>
    <w:pPr>
      <w:tabs>
        <w:tab w:val="center" w:pos="4680"/>
        <w:tab w:val="right" w:pos="9360"/>
      </w:tabs>
    </w:pPr>
  </w:style>
  <w:style w:type="character" w:customStyle="1" w:styleId="HeaderChar">
    <w:name w:val="Header Char"/>
    <w:basedOn w:val="DefaultParagraphFont"/>
    <w:link w:val="Header"/>
    <w:uiPriority w:val="99"/>
    <w:rsid w:val="003C5B4F"/>
    <w:rPr>
      <w:rFonts w:eastAsia="SimSun"/>
      <w:lang w:eastAsia="zh-CN"/>
    </w:rPr>
  </w:style>
  <w:style w:type="paragraph" w:styleId="Footer">
    <w:name w:val="footer"/>
    <w:basedOn w:val="Normal"/>
    <w:link w:val="FooterChar"/>
    <w:uiPriority w:val="99"/>
    <w:unhideWhenUsed/>
    <w:rsid w:val="003C5B4F"/>
    <w:pPr>
      <w:tabs>
        <w:tab w:val="center" w:pos="4680"/>
        <w:tab w:val="right" w:pos="9360"/>
      </w:tabs>
    </w:pPr>
  </w:style>
  <w:style w:type="character" w:customStyle="1" w:styleId="FooterChar">
    <w:name w:val="Footer Char"/>
    <w:basedOn w:val="DefaultParagraphFont"/>
    <w:link w:val="Footer"/>
    <w:uiPriority w:val="99"/>
    <w:rsid w:val="003C5B4F"/>
    <w:rPr>
      <w:rFonts w:eastAsia="SimSun"/>
      <w:lang w:eastAsia="zh-CN"/>
    </w:rPr>
  </w:style>
  <w:style w:type="character" w:customStyle="1" w:styleId="il">
    <w:name w:val="il"/>
    <w:basedOn w:val="DefaultParagraphFont"/>
    <w:rsid w:val="00A9368B"/>
  </w:style>
  <w:style w:type="paragraph" w:styleId="PlainText">
    <w:name w:val="Plain Text"/>
    <w:basedOn w:val="Normal"/>
    <w:link w:val="PlainTextChar"/>
    <w:uiPriority w:val="99"/>
    <w:unhideWhenUsed/>
    <w:rsid w:val="00C26B91"/>
    <w:pPr>
      <w:suppressAutoHyphens w:val="0"/>
      <w:jc w:val="left"/>
    </w:pPr>
    <w:rPr>
      <w:rFonts w:ascii="Consolas" w:eastAsia="Calibri" w:hAnsi="Consolas"/>
      <w:sz w:val="21"/>
      <w:szCs w:val="21"/>
      <w:lang w:val="en-GB" w:eastAsia="en-US"/>
    </w:rPr>
  </w:style>
  <w:style w:type="character" w:customStyle="1" w:styleId="PlainTextChar">
    <w:name w:val="Plain Text Char"/>
    <w:basedOn w:val="DefaultParagraphFont"/>
    <w:link w:val="PlainText"/>
    <w:uiPriority w:val="99"/>
    <w:rsid w:val="00C26B91"/>
    <w:rPr>
      <w:rFonts w:ascii="Consolas" w:eastAsia="Calibri" w:hAnsi="Consolas"/>
      <w:sz w:val="21"/>
      <w:szCs w:val="21"/>
      <w:lang w:val="en-GB"/>
    </w:rPr>
  </w:style>
  <w:style w:type="paragraph" w:styleId="ListParagraph">
    <w:name w:val="List Paragraph"/>
    <w:basedOn w:val="Normal"/>
    <w:uiPriority w:val="34"/>
    <w:qFormat/>
    <w:rsid w:val="00C26B91"/>
    <w:pPr>
      <w:suppressAutoHyphens w:val="0"/>
      <w:ind w:left="720"/>
      <w:contextualSpacing/>
      <w:jc w:val="left"/>
    </w:pPr>
    <w:rPr>
      <w:rFonts w:eastAsia="Times New Roman"/>
      <w:sz w:val="24"/>
      <w:szCs w:val="24"/>
      <w:lang w:val="en-GB" w:eastAsia="en-GB"/>
    </w:rPr>
  </w:style>
  <w:style w:type="paragraph" w:styleId="BalloonText">
    <w:name w:val="Balloon Text"/>
    <w:basedOn w:val="Normal"/>
    <w:link w:val="BalloonTextChar"/>
    <w:uiPriority w:val="99"/>
    <w:semiHidden/>
    <w:unhideWhenUsed/>
    <w:rsid w:val="00C26B91"/>
    <w:rPr>
      <w:rFonts w:ascii="Tahoma" w:hAnsi="Tahoma" w:cs="Tahoma"/>
      <w:sz w:val="16"/>
      <w:szCs w:val="16"/>
    </w:rPr>
  </w:style>
  <w:style w:type="character" w:customStyle="1" w:styleId="BalloonTextChar">
    <w:name w:val="Balloon Text Char"/>
    <w:basedOn w:val="DefaultParagraphFont"/>
    <w:link w:val="BalloonText"/>
    <w:uiPriority w:val="99"/>
    <w:semiHidden/>
    <w:rsid w:val="00C26B91"/>
    <w:rPr>
      <w:rFonts w:ascii="Tahoma" w:eastAsia="SimSun" w:hAnsi="Tahoma" w:cs="Tahoma"/>
      <w:sz w:val="16"/>
      <w:szCs w:val="16"/>
      <w:lang w:eastAsia="zh-CN"/>
    </w:rPr>
  </w:style>
  <w:style w:type="paragraph" w:styleId="NormalWeb">
    <w:name w:val="Normal (Web)"/>
    <w:basedOn w:val="Normal"/>
    <w:uiPriority w:val="99"/>
    <w:unhideWhenUsed/>
    <w:rsid w:val="00DA00A6"/>
    <w:pPr>
      <w:suppressAutoHyphens w:val="0"/>
      <w:spacing w:before="100" w:beforeAutospacing="1" w:after="100" w:afterAutospacing="1"/>
      <w:jc w:val="left"/>
    </w:pPr>
    <w:rPr>
      <w:rFonts w:eastAsia="Times New Roman"/>
      <w:sz w:val="24"/>
      <w:szCs w:val="24"/>
      <w:lang w:val="en-IN" w:eastAsia="en-IN" w:bidi="ml-IN"/>
    </w:rPr>
  </w:style>
  <w:style w:type="character" w:styleId="Strong">
    <w:name w:val="Strong"/>
    <w:basedOn w:val="DefaultParagraphFont"/>
    <w:uiPriority w:val="22"/>
    <w:qFormat/>
    <w:rsid w:val="00843138"/>
    <w:rPr>
      <w:b/>
      <w:bCs/>
    </w:rPr>
  </w:style>
  <w:style w:type="character" w:styleId="Emphasis">
    <w:name w:val="Emphasis"/>
    <w:basedOn w:val="DefaultParagraphFont"/>
    <w:uiPriority w:val="20"/>
    <w:qFormat/>
    <w:rsid w:val="008431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657493">
      <w:bodyDiv w:val="1"/>
      <w:marLeft w:val="0"/>
      <w:marRight w:val="0"/>
      <w:marTop w:val="0"/>
      <w:marBottom w:val="0"/>
      <w:divBdr>
        <w:top w:val="none" w:sz="0" w:space="0" w:color="auto"/>
        <w:left w:val="none" w:sz="0" w:space="0" w:color="auto"/>
        <w:bottom w:val="none" w:sz="0" w:space="0" w:color="auto"/>
        <w:right w:val="none" w:sz="0" w:space="0" w:color="auto"/>
      </w:divBdr>
    </w:div>
    <w:div w:id="835074655">
      <w:bodyDiv w:val="1"/>
      <w:marLeft w:val="0"/>
      <w:marRight w:val="0"/>
      <w:marTop w:val="0"/>
      <w:marBottom w:val="0"/>
      <w:divBdr>
        <w:top w:val="none" w:sz="0" w:space="0" w:color="auto"/>
        <w:left w:val="none" w:sz="0" w:space="0" w:color="auto"/>
        <w:bottom w:val="none" w:sz="0" w:space="0" w:color="auto"/>
        <w:right w:val="none" w:sz="0" w:space="0" w:color="auto"/>
      </w:divBdr>
    </w:div>
    <w:div w:id="878203988">
      <w:bodyDiv w:val="1"/>
      <w:marLeft w:val="0"/>
      <w:marRight w:val="0"/>
      <w:marTop w:val="0"/>
      <w:marBottom w:val="0"/>
      <w:divBdr>
        <w:top w:val="none" w:sz="0" w:space="0" w:color="auto"/>
        <w:left w:val="none" w:sz="0" w:space="0" w:color="auto"/>
        <w:bottom w:val="none" w:sz="0" w:space="0" w:color="auto"/>
        <w:right w:val="none" w:sz="0" w:space="0" w:color="auto"/>
      </w:divBdr>
    </w:div>
    <w:div w:id="1187327443">
      <w:bodyDiv w:val="1"/>
      <w:marLeft w:val="0"/>
      <w:marRight w:val="0"/>
      <w:marTop w:val="0"/>
      <w:marBottom w:val="0"/>
      <w:divBdr>
        <w:top w:val="none" w:sz="0" w:space="0" w:color="auto"/>
        <w:left w:val="none" w:sz="0" w:space="0" w:color="auto"/>
        <w:bottom w:val="none" w:sz="0" w:space="0" w:color="auto"/>
        <w:right w:val="none" w:sz="0" w:space="0" w:color="auto"/>
      </w:divBdr>
    </w:div>
    <w:div w:id="1347098053">
      <w:bodyDiv w:val="1"/>
      <w:marLeft w:val="0"/>
      <w:marRight w:val="0"/>
      <w:marTop w:val="0"/>
      <w:marBottom w:val="0"/>
      <w:divBdr>
        <w:top w:val="none" w:sz="0" w:space="0" w:color="auto"/>
        <w:left w:val="none" w:sz="0" w:space="0" w:color="auto"/>
        <w:bottom w:val="none" w:sz="0" w:space="0" w:color="auto"/>
        <w:right w:val="none" w:sz="0" w:space="0" w:color="auto"/>
      </w:divBdr>
    </w:div>
    <w:div w:id="1518932576">
      <w:bodyDiv w:val="1"/>
      <w:marLeft w:val="0"/>
      <w:marRight w:val="0"/>
      <w:marTop w:val="0"/>
      <w:marBottom w:val="0"/>
      <w:divBdr>
        <w:top w:val="none" w:sz="0" w:space="0" w:color="auto"/>
        <w:left w:val="none" w:sz="0" w:space="0" w:color="auto"/>
        <w:bottom w:val="none" w:sz="0" w:space="0" w:color="auto"/>
        <w:right w:val="none" w:sz="0" w:space="0" w:color="auto"/>
      </w:divBdr>
    </w:div>
    <w:div w:id="1698266972">
      <w:bodyDiv w:val="1"/>
      <w:marLeft w:val="0"/>
      <w:marRight w:val="0"/>
      <w:marTop w:val="0"/>
      <w:marBottom w:val="0"/>
      <w:divBdr>
        <w:top w:val="none" w:sz="0" w:space="0" w:color="auto"/>
        <w:left w:val="none" w:sz="0" w:space="0" w:color="auto"/>
        <w:bottom w:val="none" w:sz="0" w:space="0" w:color="auto"/>
        <w:right w:val="none" w:sz="0" w:space="0" w:color="auto"/>
      </w:divBdr>
    </w:div>
    <w:div w:id="1722896228">
      <w:bodyDiv w:val="1"/>
      <w:marLeft w:val="0"/>
      <w:marRight w:val="0"/>
      <w:marTop w:val="0"/>
      <w:marBottom w:val="0"/>
      <w:divBdr>
        <w:top w:val="none" w:sz="0" w:space="0" w:color="auto"/>
        <w:left w:val="none" w:sz="0" w:space="0" w:color="auto"/>
        <w:bottom w:val="none" w:sz="0" w:space="0" w:color="auto"/>
        <w:right w:val="none" w:sz="0" w:space="0" w:color="auto"/>
      </w:divBdr>
    </w:div>
    <w:div w:id="1991401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1862</Words>
  <Characters>10616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JETNR Journal</vt:lpstr>
    </vt:vector>
  </TitlesOfParts>
  <Company>www.jetnr.org</Company>
  <LinksUpToDate>false</LinksUpToDate>
  <CharactersWithSpaces>12454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JETNR Journal</dc:title>
  <dc:subject>JETNR Journal</dc:subject>
  <dc:creator>JETNR Journal</dc:creator>
  <cp:keywords>JETNR Journal</cp:keywords>
  <dc:description>JETNR Journal</dc:description>
  <cp:lastModifiedBy>qwert</cp:lastModifiedBy>
  <cp:revision>3</cp:revision>
  <cp:lastPrinted>1900-12-31T18:30:00Z</cp:lastPrinted>
  <dcterms:created xsi:type="dcterms:W3CDTF">2026-03-12T17:13:00Z</dcterms:created>
  <dcterms:modified xsi:type="dcterms:W3CDTF">2026-03-13T12:59:00Z</dcterms:modified>
  <cp:category>JETNR Journal</cp:category>
  <cp:contentStatus>JETNR Journal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7ba3be68-54b7-4045-836e-0a84283e48dc</vt:lpwstr>
  </property>
</Properties>
</file>