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2C3BA" w14:textId="4A0AC6F1" w:rsidR="00F94927" w:rsidRDefault="001929A1" w:rsidP="00F94927">
      <w:pPr>
        <w:spacing w:line="480" w:lineRule="auto"/>
        <w:rPr>
          <w:rFonts w:ascii="Times New Roman" w:hAnsi="Times New Roman" w:cs="Times New Roman"/>
        </w:rPr>
      </w:pPr>
      <w:r w:rsidRPr="001929A1">
        <w:rPr>
          <w:rFonts w:ascii="Times New Roman" w:hAnsi="Times New Roman" w:cs="Times New Roman"/>
        </w:rPr>
        <w:br/>
      </w:r>
      <w:bookmarkStart w:id="0" w:name="_GoBack"/>
      <w:bookmarkEnd w:id="0"/>
    </w:p>
    <w:p w14:paraId="0E9F37F2" w14:textId="23D5424A" w:rsidR="001929A1" w:rsidRPr="001929A1" w:rsidRDefault="00F94927" w:rsidP="00F94927">
      <w:pPr>
        <w:spacing w:line="480" w:lineRule="auto"/>
        <w:rPr>
          <w:rFonts w:ascii="Times New Roman" w:hAnsi="Times New Roman" w:cs="Times New Roman"/>
        </w:rPr>
      </w:pPr>
      <w:r>
        <w:rPr>
          <w:rFonts w:ascii="Times New Roman" w:hAnsi="Times New Roman" w:cs="Times New Roman"/>
        </w:rPr>
        <w:t xml:space="preserve">                                                         </w:t>
      </w:r>
      <w:r w:rsidR="001929A1" w:rsidRPr="001929A1">
        <w:rPr>
          <w:rFonts w:ascii="Times New Roman" w:hAnsi="Times New Roman" w:cs="Times New Roman"/>
        </w:rPr>
        <w:t>ABSTRACT</w:t>
      </w:r>
    </w:p>
    <w:p w14:paraId="0D31F338" w14:textId="77777777" w:rsidR="001929A1" w:rsidRPr="001929A1" w:rsidRDefault="001929A1" w:rsidP="001929A1">
      <w:pPr>
        <w:spacing w:line="360" w:lineRule="auto"/>
        <w:rPr>
          <w:rFonts w:ascii="Times New Roman" w:hAnsi="Times New Roman" w:cs="Times New Roman"/>
        </w:rPr>
      </w:pPr>
      <w:r w:rsidRPr="001929A1">
        <w:rPr>
          <w:rFonts w:ascii="Times New Roman" w:hAnsi="Times New Roman" w:cs="Times New Roman"/>
        </w:rPr>
        <w:t xml:space="preserve">Background: High substance use rates among Nigerian secondary students are exacerbated by limited knowledge of risks, despite proximity to drug cultivation zones like those near </w:t>
      </w:r>
      <w:proofErr w:type="spellStart"/>
      <w:r w:rsidRPr="001929A1">
        <w:rPr>
          <w:rFonts w:ascii="Times New Roman" w:hAnsi="Times New Roman" w:cs="Times New Roman"/>
        </w:rPr>
        <w:t>Ughelli</w:t>
      </w:r>
      <w:proofErr w:type="spellEnd"/>
      <w:r w:rsidRPr="001929A1">
        <w:rPr>
          <w:rFonts w:ascii="Times New Roman" w:hAnsi="Times New Roman" w:cs="Times New Roman"/>
        </w:rPr>
        <w:t xml:space="preserve">, </w:t>
      </w:r>
      <w:proofErr w:type="spellStart"/>
      <w:r w:rsidRPr="001929A1">
        <w:rPr>
          <w:rFonts w:ascii="Times New Roman" w:hAnsi="Times New Roman" w:cs="Times New Roman"/>
        </w:rPr>
        <w:t>Ifon</w:t>
      </w:r>
      <w:proofErr w:type="spellEnd"/>
      <w:r w:rsidRPr="001929A1">
        <w:rPr>
          <w:rFonts w:ascii="Times New Roman" w:hAnsi="Times New Roman" w:cs="Times New Roman"/>
        </w:rPr>
        <w:t xml:space="preserve">, and </w:t>
      </w:r>
      <w:proofErr w:type="spellStart"/>
      <w:r w:rsidRPr="001929A1">
        <w:rPr>
          <w:rFonts w:ascii="Times New Roman" w:hAnsi="Times New Roman" w:cs="Times New Roman"/>
        </w:rPr>
        <w:t>Auchi</w:t>
      </w:r>
      <w:proofErr w:type="spellEnd"/>
      <w:r w:rsidRPr="001929A1">
        <w:rPr>
          <w:rFonts w:ascii="Times New Roman" w:hAnsi="Times New Roman" w:cs="Times New Roman"/>
        </w:rPr>
        <w:t xml:space="preserve">. No prior data exists for </w:t>
      </w:r>
      <w:proofErr w:type="spellStart"/>
      <w:r w:rsidRPr="001929A1">
        <w:rPr>
          <w:rFonts w:ascii="Times New Roman" w:hAnsi="Times New Roman" w:cs="Times New Roman"/>
        </w:rPr>
        <w:t>Esan</w:t>
      </w:r>
      <w:proofErr w:type="spellEnd"/>
      <w:r w:rsidRPr="001929A1">
        <w:rPr>
          <w:rFonts w:ascii="Times New Roman" w:hAnsi="Times New Roman" w:cs="Times New Roman"/>
        </w:rPr>
        <w:t xml:space="preserve"> West LGA on students' awareness and perceptions.</w:t>
      </w:r>
    </w:p>
    <w:p w14:paraId="504C5694" w14:textId="7FAD047E" w:rsidR="001929A1" w:rsidRPr="001929A1" w:rsidRDefault="001929A1" w:rsidP="001929A1">
      <w:pPr>
        <w:spacing w:line="360" w:lineRule="auto"/>
        <w:rPr>
          <w:rFonts w:ascii="Times New Roman" w:hAnsi="Times New Roman" w:cs="Times New Roman"/>
        </w:rPr>
      </w:pPr>
      <w:r w:rsidRPr="001929A1">
        <w:rPr>
          <w:rFonts w:ascii="Times New Roman" w:hAnsi="Times New Roman" w:cs="Times New Roman"/>
        </w:rPr>
        <w:t xml:space="preserve">Aim and objective: To assess </w:t>
      </w:r>
      <w:r>
        <w:rPr>
          <w:rFonts w:ascii="Times New Roman" w:hAnsi="Times New Roman" w:cs="Times New Roman"/>
        </w:rPr>
        <w:t xml:space="preserve">the </w:t>
      </w:r>
      <w:r w:rsidRPr="001929A1">
        <w:rPr>
          <w:rFonts w:ascii="Times New Roman" w:hAnsi="Times New Roman" w:cs="Times New Roman"/>
        </w:rPr>
        <w:t>prevalence alongside knowledge levels and attitudes toward psychoactive substances among these students.</w:t>
      </w:r>
    </w:p>
    <w:p w14:paraId="1BA23E30" w14:textId="1B7CBF6B" w:rsidR="001929A1" w:rsidRPr="001929A1" w:rsidRDefault="001929A1" w:rsidP="001929A1">
      <w:pPr>
        <w:spacing w:line="360" w:lineRule="auto"/>
        <w:rPr>
          <w:rFonts w:ascii="Times New Roman" w:hAnsi="Times New Roman" w:cs="Times New Roman"/>
        </w:rPr>
      </w:pPr>
      <w:r w:rsidRPr="001929A1">
        <w:rPr>
          <w:rFonts w:ascii="Times New Roman" w:hAnsi="Times New Roman" w:cs="Times New Roman"/>
        </w:rPr>
        <w:t xml:space="preserve">Method: 1,060 students from selected schools via multistage sampling completed a modified WHO questionnaire post-consent; data </w:t>
      </w:r>
      <w:r>
        <w:rPr>
          <w:rFonts w:ascii="Times New Roman" w:hAnsi="Times New Roman" w:cs="Times New Roman"/>
        </w:rPr>
        <w:t xml:space="preserve">were </w:t>
      </w:r>
      <w:r w:rsidRPr="001929A1">
        <w:rPr>
          <w:rFonts w:ascii="Times New Roman" w:hAnsi="Times New Roman" w:cs="Times New Roman"/>
        </w:rPr>
        <w:t>analyzed with SPSS (p&lt;0.05).</w:t>
      </w:r>
    </w:p>
    <w:p w14:paraId="3A3889C9" w14:textId="77777777" w:rsidR="001929A1" w:rsidRPr="001929A1" w:rsidRDefault="001929A1" w:rsidP="001929A1">
      <w:pPr>
        <w:spacing w:line="360" w:lineRule="auto"/>
        <w:rPr>
          <w:rFonts w:ascii="Times New Roman" w:hAnsi="Times New Roman" w:cs="Times New Roman"/>
        </w:rPr>
      </w:pPr>
      <w:r w:rsidRPr="001929A1">
        <w:rPr>
          <w:rFonts w:ascii="Times New Roman" w:hAnsi="Times New Roman" w:cs="Times New Roman"/>
        </w:rPr>
        <w:t>Result: Lifetime prevalence mirrored prior findings (86.8%), with alcohol (41.2%) dominant; knowledge was moderate (65%), but positive attitudes toward "gateway" drugs like alcohol linked to peers (OR=2.5, p&lt;0.01) and low religiosity. Males showed riskier attitudes (χ²=6.2, p=0.01); urban residence correlated with misconceptions (χ²=12.4, p&lt;0.001). Regression confirmed peers/parents as attitude predictors.</w:t>
      </w:r>
    </w:p>
    <w:p w14:paraId="260AAF66" w14:textId="77777777" w:rsidR="001929A1" w:rsidRPr="001929A1" w:rsidRDefault="001929A1" w:rsidP="001929A1">
      <w:pPr>
        <w:spacing w:line="360" w:lineRule="auto"/>
        <w:rPr>
          <w:rFonts w:ascii="Times New Roman" w:hAnsi="Times New Roman" w:cs="Times New Roman"/>
        </w:rPr>
      </w:pPr>
      <w:r w:rsidRPr="001929A1">
        <w:rPr>
          <w:rFonts w:ascii="Times New Roman" w:hAnsi="Times New Roman" w:cs="Times New Roman"/>
        </w:rPr>
        <w:t>Conclusion: Gaps in knowledge fuel permissive attitudes; integrate drug education curricula and peer-led programs.</w:t>
      </w:r>
    </w:p>
    <w:p w14:paraId="02F7AB8F" w14:textId="77777777" w:rsidR="001929A1" w:rsidRPr="001929A1" w:rsidRDefault="001929A1" w:rsidP="001929A1">
      <w:pPr>
        <w:spacing w:line="360" w:lineRule="auto"/>
        <w:rPr>
          <w:rFonts w:ascii="Times New Roman" w:hAnsi="Times New Roman" w:cs="Times New Roman"/>
        </w:rPr>
      </w:pPr>
      <w:r w:rsidRPr="001929A1">
        <w:rPr>
          <w:rFonts w:ascii="Times New Roman" w:hAnsi="Times New Roman" w:cs="Times New Roman"/>
        </w:rPr>
        <w:t>AIM AND OBJECTIVES</w:t>
      </w:r>
    </w:p>
    <w:p w14:paraId="727D35B5" w14:textId="77777777" w:rsidR="001929A1" w:rsidRPr="001929A1" w:rsidRDefault="001929A1" w:rsidP="001929A1">
      <w:pPr>
        <w:spacing w:line="360" w:lineRule="auto"/>
        <w:rPr>
          <w:rFonts w:ascii="Times New Roman" w:hAnsi="Times New Roman" w:cs="Times New Roman"/>
        </w:rPr>
      </w:pPr>
      <w:r w:rsidRPr="001929A1">
        <w:rPr>
          <w:rFonts w:ascii="Times New Roman" w:hAnsi="Times New Roman" w:cs="Times New Roman"/>
        </w:rPr>
        <w:t xml:space="preserve">Aim: To determine prevalence, knowledge, and attitudes toward psychoactive substance use among secondary school students in </w:t>
      </w:r>
      <w:proofErr w:type="spellStart"/>
      <w:r w:rsidRPr="001929A1">
        <w:rPr>
          <w:rFonts w:ascii="Times New Roman" w:hAnsi="Times New Roman" w:cs="Times New Roman"/>
        </w:rPr>
        <w:t>Esan</w:t>
      </w:r>
      <w:proofErr w:type="spellEnd"/>
      <w:r w:rsidRPr="001929A1">
        <w:rPr>
          <w:rFonts w:ascii="Times New Roman" w:hAnsi="Times New Roman" w:cs="Times New Roman"/>
        </w:rPr>
        <w:t xml:space="preserve"> West LGA, Edo State.</w:t>
      </w:r>
    </w:p>
    <w:p w14:paraId="488259C4" w14:textId="77777777" w:rsidR="001929A1" w:rsidRPr="001929A1" w:rsidRDefault="001929A1" w:rsidP="001929A1">
      <w:pPr>
        <w:spacing w:line="360" w:lineRule="auto"/>
        <w:rPr>
          <w:rFonts w:ascii="Times New Roman" w:hAnsi="Times New Roman" w:cs="Times New Roman"/>
        </w:rPr>
      </w:pPr>
      <w:r w:rsidRPr="001929A1">
        <w:rPr>
          <w:rFonts w:ascii="Times New Roman" w:hAnsi="Times New Roman" w:cs="Times New Roman"/>
        </w:rPr>
        <w:t>Objectives:</w:t>
      </w:r>
    </w:p>
    <w:p w14:paraId="4BBA8C18" w14:textId="77777777" w:rsidR="001929A1" w:rsidRPr="001929A1" w:rsidRDefault="001929A1" w:rsidP="001929A1">
      <w:pPr>
        <w:spacing w:line="360" w:lineRule="auto"/>
        <w:rPr>
          <w:rFonts w:ascii="Times New Roman" w:hAnsi="Times New Roman" w:cs="Times New Roman"/>
        </w:rPr>
      </w:pPr>
      <w:proofErr w:type="gramStart"/>
      <w:r w:rsidRPr="001929A1">
        <w:rPr>
          <w:rFonts w:ascii="Times New Roman" w:hAnsi="Times New Roman" w:cs="Times New Roman"/>
        </w:rPr>
        <w:t>To assess prevalence of use.</w:t>
      </w:r>
      <w:proofErr w:type="gramEnd"/>
    </w:p>
    <w:p w14:paraId="4E9D5108" w14:textId="77777777" w:rsidR="001929A1" w:rsidRPr="001929A1" w:rsidRDefault="001929A1" w:rsidP="001929A1">
      <w:pPr>
        <w:spacing w:line="360" w:lineRule="auto"/>
        <w:rPr>
          <w:rFonts w:ascii="Times New Roman" w:hAnsi="Times New Roman" w:cs="Times New Roman"/>
        </w:rPr>
      </w:pPr>
      <w:proofErr w:type="gramStart"/>
      <w:r w:rsidRPr="001929A1">
        <w:rPr>
          <w:rFonts w:ascii="Times New Roman" w:hAnsi="Times New Roman" w:cs="Times New Roman"/>
        </w:rPr>
        <w:t>To evaluate knowledge of health risks and sources.</w:t>
      </w:r>
      <w:proofErr w:type="gramEnd"/>
    </w:p>
    <w:p w14:paraId="08F687FC" w14:textId="5AC18B2E" w:rsidR="001929A1" w:rsidRDefault="001929A1" w:rsidP="001929A1">
      <w:pPr>
        <w:spacing w:line="360" w:lineRule="auto"/>
        <w:rPr>
          <w:rFonts w:ascii="Times New Roman" w:hAnsi="Times New Roman" w:cs="Times New Roman"/>
        </w:rPr>
      </w:pPr>
      <w:r w:rsidRPr="001929A1">
        <w:rPr>
          <w:rFonts w:ascii="Times New Roman" w:hAnsi="Times New Roman" w:cs="Times New Roman"/>
        </w:rPr>
        <w:t xml:space="preserve">To examine attitudes and their </w:t>
      </w:r>
      <w:proofErr w:type="spellStart"/>
      <w:r w:rsidRPr="001929A1">
        <w:rPr>
          <w:rFonts w:ascii="Times New Roman" w:hAnsi="Times New Roman" w:cs="Times New Roman"/>
        </w:rPr>
        <w:t>sociodemographic</w:t>
      </w:r>
      <w:proofErr w:type="spellEnd"/>
      <w:r w:rsidRPr="001929A1">
        <w:rPr>
          <w:rFonts w:ascii="Times New Roman" w:hAnsi="Times New Roman" w:cs="Times New Roman"/>
        </w:rPr>
        <w:t xml:space="preserve"> links.</w:t>
      </w:r>
    </w:p>
    <w:p w14:paraId="6EAF1B13" w14:textId="77777777" w:rsidR="001929A1" w:rsidRDefault="001929A1" w:rsidP="001929A1">
      <w:pPr>
        <w:spacing w:line="360" w:lineRule="auto"/>
        <w:rPr>
          <w:rFonts w:ascii="Times New Roman" w:hAnsi="Times New Roman" w:cs="Times New Roman"/>
        </w:rPr>
      </w:pPr>
    </w:p>
    <w:p w14:paraId="19F8CDA6" w14:textId="77777777" w:rsidR="001929A1" w:rsidRDefault="001929A1" w:rsidP="001929A1">
      <w:pPr>
        <w:spacing w:line="360" w:lineRule="auto"/>
        <w:rPr>
          <w:rFonts w:ascii="Times New Roman" w:hAnsi="Times New Roman" w:cs="Times New Roman"/>
        </w:rPr>
      </w:pPr>
    </w:p>
    <w:p w14:paraId="1509E72A" w14:textId="77777777" w:rsidR="001929A1" w:rsidRPr="001929A1" w:rsidRDefault="001929A1" w:rsidP="001929A1">
      <w:pPr>
        <w:spacing w:line="360" w:lineRule="auto"/>
        <w:rPr>
          <w:rFonts w:ascii="Times New Roman" w:hAnsi="Times New Roman" w:cs="Times New Roman"/>
        </w:rPr>
      </w:pPr>
    </w:p>
    <w:p w14:paraId="50625EBD" w14:textId="77777777" w:rsidR="00F16D2E" w:rsidRDefault="00F16D2E" w:rsidP="00EB304E">
      <w:pPr>
        <w:spacing w:line="480" w:lineRule="auto"/>
        <w:jc w:val="center"/>
        <w:rPr>
          <w:rFonts w:ascii="Times New Roman" w:hAnsi="Times New Roman" w:cs="Times New Roman"/>
          <w:b/>
          <w:bCs/>
        </w:rPr>
        <w:sectPr w:rsidR="00F16D2E" w:rsidSect="00F16D2E">
          <w:headerReference w:type="default" r:id="rId8"/>
          <w:footerReference w:type="default" r:id="rId9"/>
          <w:pgSz w:w="12240" w:h="15840"/>
          <w:pgMar w:top="1440" w:right="1440" w:bottom="1440" w:left="1440" w:header="720" w:footer="720" w:gutter="0"/>
          <w:pgNumType w:fmt="lowerRoman" w:start="1"/>
          <w:cols w:space="720"/>
          <w:docGrid w:linePitch="360"/>
        </w:sectPr>
      </w:pPr>
    </w:p>
    <w:p w14:paraId="34630527" w14:textId="6A66E89C" w:rsidR="00E173E1" w:rsidRPr="00E173E1" w:rsidRDefault="00E173E1" w:rsidP="00EB304E">
      <w:pPr>
        <w:spacing w:line="480" w:lineRule="auto"/>
        <w:jc w:val="center"/>
        <w:rPr>
          <w:rFonts w:ascii="Times New Roman" w:hAnsi="Times New Roman" w:cs="Times New Roman"/>
          <w:b/>
          <w:bCs/>
        </w:rPr>
      </w:pPr>
      <w:r w:rsidRPr="00E173E1">
        <w:rPr>
          <w:rFonts w:ascii="Times New Roman" w:hAnsi="Times New Roman" w:cs="Times New Roman"/>
          <w:b/>
          <w:bCs/>
        </w:rPr>
        <w:lastRenderedPageBreak/>
        <w:t>CHAPTER ONE: INTRODUCTION</w:t>
      </w:r>
    </w:p>
    <w:p w14:paraId="5470C93C" w14:textId="77777777" w:rsidR="0043465A" w:rsidRPr="0043465A" w:rsidRDefault="0043465A" w:rsidP="0043465A">
      <w:pPr>
        <w:spacing w:line="480" w:lineRule="auto"/>
        <w:jc w:val="both"/>
        <w:rPr>
          <w:rFonts w:ascii="Times New Roman" w:hAnsi="Times New Roman" w:cs="Times New Roman"/>
          <w:b/>
          <w:bCs/>
        </w:rPr>
      </w:pPr>
      <w:r w:rsidRPr="0043465A">
        <w:rPr>
          <w:rFonts w:ascii="Times New Roman" w:hAnsi="Times New Roman" w:cs="Times New Roman"/>
          <w:b/>
          <w:bCs/>
        </w:rPr>
        <w:t>1.1 Background to the Study</w:t>
      </w:r>
    </w:p>
    <w:p w14:paraId="2CC6B689" w14:textId="7FD12EB6" w:rsidR="006A5F9A" w:rsidRPr="006A5F9A" w:rsidRDefault="006A5F9A" w:rsidP="006A5F9A">
      <w:pPr>
        <w:spacing w:line="480" w:lineRule="auto"/>
        <w:ind w:firstLine="720"/>
        <w:jc w:val="both"/>
        <w:rPr>
          <w:rFonts w:ascii="Times New Roman" w:hAnsi="Times New Roman" w:cs="Times New Roman"/>
        </w:rPr>
      </w:pPr>
      <w:r w:rsidRPr="006A5F9A">
        <w:rPr>
          <w:rFonts w:ascii="Times New Roman" w:hAnsi="Times New Roman" w:cs="Times New Roman"/>
        </w:rPr>
        <w:t>Psychoactive substance use among secondary school students represents a critical public health challenge in Nigeria, where adolescents are increasingly exposed to drugs amid rapid urbanization, peer influences, and limited preventive education. Nationally, the 2018 UNODC Drug Use Survey revealed a past-year prevalence of any drug use (excluding alcohol and tobacco) at 14.4% among individuals aged 15-64, equating to 14.3 million users, with cannabis (10.6 million users) and non-medical pharmaceutical opioids like tramadol (4.6 million users) dominating patterns. This high burden is particularly alarming among youth, as secondary school students</w:t>
      </w:r>
      <w:r>
        <w:rPr>
          <w:rFonts w:ascii="Times New Roman" w:hAnsi="Times New Roman" w:cs="Times New Roman"/>
        </w:rPr>
        <w:t xml:space="preserve"> </w:t>
      </w:r>
      <w:r w:rsidRPr="006A5F9A">
        <w:rPr>
          <w:rFonts w:ascii="Times New Roman" w:hAnsi="Times New Roman" w:cs="Times New Roman"/>
        </w:rPr>
        <w:t>often aged 12-18</w:t>
      </w:r>
      <w:r>
        <w:rPr>
          <w:rFonts w:ascii="Times New Roman" w:hAnsi="Times New Roman" w:cs="Times New Roman"/>
        </w:rPr>
        <w:t xml:space="preserve"> </w:t>
      </w:r>
      <w:r w:rsidRPr="006A5F9A">
        <w:rPr>
          <w:rFonts w:ascii="Times New Roman" w:hAnsi="Times New Roman" w:cs="Times New Roman"/>
        </w:rPr>
        <w:t>initiate use early, driven by curiosity, peer pressure, and family dynamics, leading to long-term dependence and health risks.</w:t>
      </w:r>
    </w:p>
    <w:p w14:paraId="5E55709F" w14:textId="0D29C05F" w:rsidR="006A5F9A" w:rsidRPr="006A5F9A" w:rsidRDefault="006A5F9A" w:rsidP="006A5F9A">
      <w:pPr>
        <w:spacing w:line="480" w:lineRule="auto"/>
        <w:ind w:firstLine="720"/>
        <w:jc w:val="both"/>
        <w:rPr>
          <w:rFonts w:ascii="Times New Roman" w:hAnsi="Times New Roman" w:cs="Times New Roman"/>
        </w:rPr>
      </w:pPr>
      <w:r w:rsidRPr="006A5F9A">
        <w:rPr>
          <w:rFonts w:ascii="Times New Roman" w:hAnsi="Times New Roman" w:cs="Times New Roman"/>
        </w:rPr>
        <w:t xml:space="preserve">In Edo State, part of the South-South geopolitical zone with a regional prevalence of 16.6%, substance abuse mirrors national trends but is intensified by local factors such as proximity to drug cultivation areas near </w:t>
      </w:r>
      <w:proofErr w:type="spellStart"/>
      <w:r w:rsidRPr="006A5F9A">
        <w:rPr>
          <w:rFonts w:ascii="Times New Roman" w:hAnsi="Times New Roman" w:cs="Times New Roman"/>
        </w:rPr>
        <w:t>Ughelli</w:t>
      </w:r>
      <w:proofErr w:type="spellEnd"/>
      <w:r w:rsidRPr="006A5F9A">
        <w:rPr>
          <w:rFonts w:ascii="Times New Roman" w:hAnsi="Times New Roman" w:cs="Times New Roman"/>
        </w:rPr>
        <w:t xml:space="preserve">, </w:t>
      </w:r>
      <w:proofErr w:type="spellStart"/>
      <w:r w:rsidRPr="006A5F9A">
        <w:rPr>
          <w:rFonts w:ascii="Times New Roman" w:hAnsi="Times New Roman" w:cs="Times New Roman"/>
        </w:rPr>
        <w:t>Ifon</w:t>
      </w:r>
      <w:proofErr w:type="spellEnd"/>
      <w:r w:rsidRPr="006A5F9A">
        <w:rPr>
          <w:rFonts w:ascii="Times New Roman" w:hAnsi="Times New Roman" w:cs="Times New Roman"/>
        </w:rPr>
        <w:t xml:space="preserve">, and </w:t>
      </w:r>
      <w:proofErr w:type="spellStart"/>
      <w:r w:rsidRPr="006A5F9A">
        <w:rPr>
          <w:rFonts w:ascii="Times New Roman" w:hAnsi="Times New Roman" w:cs="Times New Roman"/>
        </w:rPr>
        <w:t>Auchi</w:t>
      </w:r>
      <w:proofErr w:type="spellEnd"/>
      <w:r w:rsidRPr="006A5F9A">
        <w:rPr>
          <w:rFonts w:ascii="Times New Roman" w:hAnsi="Times New Roman" w:cs="Times New Roman"/>
        </w:rPr>
        <w:t xml:space="preserve">. Studies in nearby </w:t>
      </w:r>
      <w:proofErr w:type="spellStart"/>
      <w:r w:rsidRPr="006A5F9A">
        <w:rPr>
          <w:rFonts w:ascii="Times New Roman" w:hAnsi="Times New Roman" w:cs="Times New Roman"/>
        </w:rPr>
        <w:t>Oredo</w:t>
      </w:r>
      <w:proofErr w:type="spellEnd"/>
      <w:r w:rsidRPr="006A5F9A">
        <w:rPr>
          <w:rFonts w:ascii="Times New Roman" w:hAnsi="Times New Roman" w:cs="Times New Roman"/>
        </w:rPr>
        <w:t xml:space="preserve"> Local Government Area (LGA) highlight rising drug abuse linked to social media and urban stressors, while rural-urban divides exacerbate vulnerabilities, with urban students showing higher experimentation rates. Alcohol emerges as the most common "gateway" substance (prevalence up to 41-85% in some samples), followed by cannabis, tramadol, and codeine-containing cough syrups, often misused due to easy access via pharmacies and peers. Males consistently report riskier </w:t>
      </w:r>
      <w:proofErr w:type="spellStart"/>
      <w:r>
        <w:rPr>
          <w:rFonts w:ascii="Times New Roman" w:hAnsi="Times New Roman" w:cs="Times New Roman"/>
        </w:rPr>
        <w:t>behaviours</w:t>
      </w:r>
      <w:proofErr w:type="spellEnd"/>
      <w:r w:rsidRPr="006A5F9A">
        <w:rPr>
          <w:rFonts w:ascii="Times New Roman" w:hAnsi="Times New Roman" w:cs="Times New Roman"/>
        </w:rPr>
        <w:t xml:space="preserve"> (OR linked to gender in multiple analyses), while low religiosity and parental oversight predict permissive attitudes, aligning with the abstract's findings of 86.8% lifetime prevalence and moderate knowledge (65%).</w:t>
      </w:r>
    </w:p>
    <w:p w14:paraId="0ECE6F36" w14:textId="4C09D4E5" w:rsidR="006A5F9A" w:rsidRPr="006A5F9A" w:rsidRDefault="006A5F9A" w:rsidP="006A5F9A">
      <w:pPr>
        <w:spacing w:line="480" w:lineRule="auto"/>
        <w:ind w:firstLine="720"/>
        <w:jc w:val="both"/>
        <w:rPr>
          <w:rFonts w:ascii="Times New Roman" w:hAnsi="Times New Roman" w:cs="Times New Roman"/>
        </w:rPr>
      </w:pPr>
      <w:r w:rsidRPr="006A5F9A">
        <w:rPr>
          <w:rFonts w:ascii="Times New Roman" w:hAnsi="Times New Roman" w:cs="Times New Roman"/>
        </w:rPr>
        <w:lastRenderedPageBreak/>
        <w:t xml:space="preserve">Knowledge gaps persist despite moderate awareness levels; many students underestimate risks like neurocognitive impairment, addiction, and infectious diseases (e.g., HIV from injecting), viewing substances as stress relievers or social enhancers. Attitudes are shaped by </w:t>
      </w:r>
      <w:proofErr w:type="spellStart"/>
      <w:r w:rsidRPr="006A5F9A">
        <w:rPr>
          <w:rFonts w:ascii="Times New Roman" w:hAnsi="Times New Roman" w:cs="Times New Roman"/>
        </w:rPr>
        <w:t>sociodemographics</w:t>
      </w:r>
      <w:proofErr w:type="spellEnd"/>
      <w:r>
        <w:rPr>
          <w:rFonts w:ascii="Times New Roman" w:hAnsi="Times New Roman" w:cs="Times New Roman"/>
        </w:rPr>
        <w:t>. Urban</w:t>
      </w:r>
      <w:r w:rsidRPr="006A5F9A">
        <w:rPr>
          <w:rFonts w:ascii="Times New Roman" w:hAnsi="Times New Roman" w:cs="Times New Roman"/>
        </w:rPr>
        <w:t xml:space="preserve"> residence correlates with misconceptions (χ²=12.4, p&lt;0.001), peers amplify positive views of gateway drugs (OR=2.5, p&lt;0.01), and regression models confirm family/peer influences as key predictors. </w:t>
      </w:r>
      <w:proofErr w:type="spellStart"/>
      <w:r w:rsidRPr="006A5F9A">
        <w:rPr>
          <w:rFonts w:ascii="Times New Roman" w:hAnsi="Times New Roman" w:cs="Times New Roman"/>
        </w:rPr>
        <w:t>Esan</w:t>
      </w:r>
      <w:proofErr w:type="spellEnd"/>
      <w:r w:rsidRPr="006A5F9A">
        <w:rPr>
          <w:rFonts w:ascii="Times New Roman" w:hAnsi="Times New Roman" w:cs="Times New Roman"/>
        </w:rPr>
        <w:t xml:space="preserve"> West LGA, lacking prior empirical data, exemplifies this void; its semi-rural setting in </w:t>
      </w:r>
      <w:r>
        <w:rPr>
          <w:rFonts w:ascii="Times New Roman" w:hAnsi="Times New Roman" w:cs="Times New Roman"/>
        </w:rPr>
        <w:t>the Edo Central Senatorial District amplifies risks from cross-border trafficking and from agricultural economies that foster</w:t>
      </w:r>
      <w:r w:rsidRPr="006A5F9A">
        <w:rPr>
          <w:rFonts w:ascii="Times New Roman" w:hAnsi="Times New Roman" w:cs="Times New Roman"/>
        </w:rPr>
        <w:t xml:space="preserve"> alcohol normalization. Without targeted assessments, these patterns perpetuate cycles of academic failure, mental health disorders, and crime, as one-quarter of high-risk users face arrests.</w:t>
      </w:r>
    </w:p>
    <w:p w14:paraId="332CE374" w14:textId="344FCD1B" w:rsidR="0043465A" w:rsidRPr="0043465A" w:rsidRDefault="006A5F9A" w:rsidP="006A5F9A">
      <w:pPr>
        <w:spacing w:line="480" w:lineRule="auto"/>
        <w:ind w:firstLine="720"/>
        <w:jc w:val="both"/>
        <w:rPr>
          <w:rFonts w:ascii="Times New Roman" w:hAnsi="Times New Roman" w:cs="Times New Roman"/>
        </w:rPr>
      </w:pPr>
      <w:r w:rsidRPr="006A5F9A">
        <w:rPr>
          <w:rFonts w:ascii="Times New Roman" w:hAnsi="Times New Roman" w:cs="Times New Roman"/>
        </w:rPr>
        <w:t xml:space="preserve">Globally, adolescent substance use aligns with WHO frameworks emphasizing prevention during developmental windows, yet Nigeria's response lags, with only fragmented NDLEA campaigns and no standardized school curricula. The abstract's multistage study of 1,060 </w:t>
      </w:r>
      <w:proofErr w:type="spellStart"/>
      <w:r w:rsidRPr="006A5F9A">
        <w:rPr>
          <w:rFonts w:ascii="Times New Roman" w:hAnsi="Times New Roman" w:cs="Times New Roman"/>
        </w:rPr>
        <w:t>Esan</w:t>
      </w:r>
      <w:proofErr w:type="spellEnd"/>
      <w:r w:rsidRPr="006A5F9A">
        <w:rPr>
          <w:rFonts w:ascii="Times New Roman" w:hAnsi="Times New Roman" w:cs="Times New Roman"/>
        </w:rPr>
        <w:t xml:space="preserve"> West students using modified WHO tools underscores urgency, revealing pervasive use despite interventions, and calls for integrating drug education to bridge knowledge-attitude gaps.</w:t>
      </w:r>
    </w:p>
    <w:p w14:paraId="62EA05A1" w14:textId="77777777" w:rsidR="0043465A" w:rsidRPr="0043465A" w:rsidRDefault="0043465A" w:rsidP="0043465A">
      <w:pPr>
        <w:spacing w:line="480" w:lineRule="auto"/>
        <w:jc w:val="both"/>
        <w:rPr>
          <w:rFonts w:ascii="Times New Roman" w:hAnsi="Times New Roman" w:cs="Times New Roman"/>
          <w:b/>
          <w:bCs/>
        </w:rPr>
      </w:pPr>
      <w:r w:rsidRPr="0043465A">
        <w:rPr>
          <w:rFonts w:ascii="Times New Roman" w:hAnsi="Times New Roman" w:cs="Times New Roman"/>
          <w:b/>
          <w:bCs/>
        </w:rPr>
        <w:t>1.2 Relevance of the Study</w:t>
      </w:r>
    </w:p>
    <w:p w14:paraId="3DB1AC3E" w14:textId="17DB51AE" w:rsidR="00EB304E" w:rsidRPr="00EB304E" w:rsidRDefault="00EB304E" w:rsidP="006A5F9A">
      <w:pPr>
        <w:spacing w:line="480" w:lineRule="auto"/>
        <w:ind w:firstLine="720"/>
        <w:jc w:val="both"/>
        <w:rPr>
          <w:rFonts w:ascii="Times New Roman" w:hAnsi="Times New Roman" w:cs="Times New Roman"/>
        </w:rPr>
      </w:pPr>
      <w:r w:rsidRPr="00EB304E">
        <w:rPr>
          <w:rFonts w:ascii="Times New Roman" w:hAnsi="Times New Roman" w:cs="Times New Roman"/>
        </w:rPr>
        <w:t xml:space="preserve">This study holds profound relevance for public health policy, educational reform, and community interventions in Nigeria, particularly amid escalating adolescent drug use that undermines national development goals. By providing baseline data on prevalence (86.8% lifetime), knowledge (65% moderate), and attitudes in </w:t>
      </w:r>
      <w:proofErr w:type="spellStart"/>
      <w:r w:rsidRPr="00EB304E">
        <w:rPr>
          <w:rFonts w:ascii="Times New Roman" w:hAnsi="Times New Roman" w:cs="Times New Roman"/>
        </w:rPr>
        <w:t>Esan</w:t>
      </w:r>
      <w:proofErr w:type="spellEnd"/>
      <w:r w:rsidRPr="00EB304E">
        <w:rPr>
          <w:rFonts w:ascii="Times New Roman" w:hAnsi="Times New Roman" w:cs="Times New Roman"/>
        </w:rPr>
        <w:t xml:space="preserve"> West LGA</w:t>
      </w:r>
      <w:r w:rsidR="006A5F9A">
        <w:rPr>
          <w:rFonts w:ascii="Times New Roman" w:hAnsi="Times New Roman" w:cs="Times New Roman"/>
        </w:rPr>
        <w:t xml:space="preserve">, where no prior research exists, </w:t>
      </w:r>
      <w:r w:rsidRPr="00EB304E">
        <w:rPr>
          <w:rFonts w:ascii="Times New Roman" w:hAnsi="Times New Roman" w:cs="Times New Roman"/>
        </w:rPr>
        <w:t xml:space="preserve">it fills a critical evidentiary gap, enabling tailored strategies like peer-led programs and </w:t>
      </w:r>
      <w:r w:rsidRPr="00EB304E">
        <w:rPr>
          <w:rFonts w:ascii="Times New Roman" w:hAnsi="Times New Roman" w:cs="Times New Roman"/>
        </w:rPr>
        <w:lastRenderedPageBreak/>
        <w:t>religiosity-enhanced curricula, as regression analysis implicates peers/parents (significant predictors). Edo State's high regional rates (16.6%) amplify this need, informing state-level scaling of NDLEA/NAFDAC efforts amid urban-rural disparities.</w:t>
      </w:r>
    </w:p>
    <w:p w14:paraId="6429A3CF" w14:textId="182D1EDD" w:rsidR="00EB304E" w:rsidRDefault="00EB304E" w:rsidP="006A5F9A">
      <w:pPr>
        <w:spacing w:line="480" w:lineRule="auto"/>
        <w:ind w:firstLine="720"/>
        <w:jc w:val="both"/>
        <w:rPr>
          <w:rFonts w:ascii="Times New Roman" w:hAnsi="Times New Roman" w:cs="Times New Roman"/>
        </w:rPr>
      </w:pPr>
      <w:r w:rsidRPr="00EB304E">
        <w:rPr>
          <w:rFonts w:ascii="Times New Roman" w:hAnsi="Times New Roman" w:cs="Times New Roman"/>
        </w:rPr>
        <w:t xml:space="preserve">Academically, it advances doctoral-level discourse by decomposing </w:t>
      </w:r>
      <w:proofErr w:type="spellStart"/>
      <w:r w:rsidRPr="00EB304E">
        <w:rPr>
          <w:rFonts w:ascii="Times New Roman" w:hAnsi="Times New Roman" w:cs="Times New Roman"/>
        </w:rPr>
        <w:t>sociodemographic</w:t>
      </w:r>
      <w:proofErr w:type="spellEnd"/>
      <w:r w:rsidRPr="00EB304E">
        <w:rPr>
          <w:rFonts w:ascii="Times New Roman" w:hAnsi="Times New Roman" w:cs="Times New Roman"/>
        </w:rPr>
        <w:t xml:space="preserve"> links (e.g., male riskier attitudes, χ²=6.2, p=0.01; urban misconceptions, χ²=12.4, p&lt;0.001), contributing to theories on gateway drugs and offering </w:t>
      </w:r>
      <w:r w:rsidR="004923C0">
        <w:rPr>
          <w:rFonts w:ascii="Times New Roman" w:hAnsi="Times New Roman" w:cs="Times New Roman"/>
        </w:rPr>
        <w:t>SPSS-</w:t>
      </w:r>
      <w:proofErr w:type="spellStart"/>
      <w:r w:rsidR="004923C0">
        <w:rPr>
          <w:rFonts w:ascii="Times New Roman" w:hAnsi="Times New Roman" w:cs="Times New Roman"/>
        </w:rPr>
        <w:t>modelled</w:t>
      </w:r>
      <w:proofErr w:type="spellEnd"/>
      <w:r w:rsidRPr="00EB304E">
        <w:rPr>
          <w:rFonts w:ascii="Times New Roman" w:hAnsi="Times New Roman" w:cs="Times New Roman"/>
        </w:rPr>
        <w:t xml:space="preserve"> insights for meta-analyses. Practically, findings support SDG 3.5 (substance abuse prevention) and Nigeria's National Drug Control Master Plan (2020-2024), advocating evidence-based interventions like family </w:t>
      </w:r>
      <w:proofErr w:type="spellStart"/>
      <w:r w:rsidR="004923C0">
        <w:rPr>
          <w:rFonts w:ascii="Times New Roman" w:hAnsi="Times New Roman" w:cs="Times New Roman"/>
        </w:rPr>
        <w:t>counselling</w:t>
      </w:r>
      <w:proofErr w:type="spellEnd"/>
      <w:r w:rsidR="004923C0">
        <w:rPr>
          <w:rFonts w:ascii="Times New Roman" w:hAnsi="Times New Roman" w:cs="Times New Roman"/>
        </w:rPr>
        <w:t xml:space="preserve"> to curb </w:t>
      </w:r>
      <w:proofErr w:type="spellStart"/>
      <w:r w:rsidR="004923C0">
        <w:rPr>
          <w:rFonts w:ascii="Times New Roman" w:hAnsi="Times New Roman" w:cs="Times New Roman"/>
        </w:rPr>
        <w:t>polydrug</w:t>
      </w:r>
      <w:proofErr w:type="spellEnd"/>
      <w:r w:rsidRPr="00EB304E">
        <w:rPr>
          <w:rFonts w:ascii="Times New Roman" w:hAnsi="Times New Roman" w:cs="Times New Roman"/>
        </w:rPr>
        <w:t xml:space="preserve"> use (95% among high-risk youth). For stakeholders</w:t>
      </w:r>
      <w:r w:rsidR="004923C0">
        <w:rPr>
          <w:rFonts w:ascii="Times New Roman" w:hAnsi="Times New Roman" w:cs="Times New Roman"/>
        </w:rPr>
        <w:t>, educators, policymakers, NGOs, this</w:t>
      </w:r>
      <w:r w:rsidRPr="00EB304E">
        <w:rPr>
          <w:rFonts w:ascii="Times New Roman" w:hAnsi="Times New Roman" w:cs="Times New Roman"/>
        </w:rPr>
        <w:t xml:space="preserve"> doctoral work justifies resource allocation, potentially reducing economic burdens from productivity losses and health costs, while fostering resilient communities through proactive school-based prevention.</w:t>
      </w:r>
    </w:p>
    <w:p w14:paraId="5E39A995" w14:textId="0C830A1E" w:rsidR="00185EA0" w:rsidRPr="0043465A" w:rsidRDefault="00185EA0" w:rsidP="00185EA0">
      <w:pPr>
        <w:spacing w:line="480" w:lineRule="auto"/>
        <w:jc w:val="both"/>
        <w:rPr>
          <w:rFonts w:ascii="Times New Roman" w:hAnsi="Times New Roman" w:cs="Times New Roman"/>
          <w:b/>
          <w:bCs/>
        </w:rPr>
      </w:pPr>
      <w:r w:rsidRPr="0043465A">
        <w:rPr>
          <w:rFonts w:ascii="Times New Roman" w:hAnsi="Times New Roman" w:cs="Times New Roman"/>
          <w:b/>
          <w:bCs/>
        </w:rPr>
        <w:t>1.</w:t>
      </w:r>
      <w:r>
        <w:rPr>
          <w:rFonts w:ascii="Times New Roman" w:hAnsi="Times New Roman" w:cs="Times New Roman"/>
          <w:b/>
          <w:bCs/>
        </w:rPr>
        <w:t>3</w:t>
      </w:r>
      <w:r w:rsidRPr="0043465A">
        <w:rPr>
          <w:rFonts w:ascii="Times New Roman" w:hAnsi="Times New Roman" w:cs="Times New Roman"/>
          <w:b/>
          <w:bCs/>
        </w:rPr>
        <w:t xml:space="preserve"> </w:t>
      </w:r>
      <w:r>
        <w:rPr>
          <w:rFonts w:ascii="Times New Roman" w:hAnsi="Times New Roman" w:cs="Times New Roman"/>
          <w:b/>
          <w:bCs/>
        </w:rPr>
        <w:t>Aims and Objectives</w:t>
      </w:r>
    </w:p>
    <w:p w14:paraId="7917A8E1" w14:textId="549CBAD1" w:rsidR="00185EA0" w:rsidRPr="00185EA0" w:rsidRDefault="00185EA0" w:rsidP="00185EA0">
      <w:pPr>
        <w:spacing w:line="480" w:lineRule="auto"/>
        <w:rPr>
          <w:rFonts w:ascii="Times New Roman" w:hAnsi="Times New Roman" w:cs="Times New Roman"/>
        </w:rPr>
      </w:pPr>
      <w:r w:rsidRPr="00185EA0">
        <w:rPr>
          <w:rFonts w:ascii="Times New Roman" w:hAnsi="Times New Roman" w:cs="Times New Roman"/>
          <w:b/>
          <w:bCs/>
        </w:rPr>
        <w:t>Aim:</w:t>
      </w:r>
      <w:r w:rsidRPr="00185EA0">
        <w:rPr>
          <w:rFonts w:ascii="Times New Roman" w:hAnsi="Times New Roman" w:cs="Times New Roman"/>
        </w:rPr>
        <w:t xml:space="preserve"> To determine prevalence, knowledge, and attitudes toward psychoactive substance use among secondary school students in </w:t>
      </w:r>
      <w:proofErr w:type="spellStart"/>
      <w:r w:rsidRPr="00185EA0">
        <w:rPr>
          <w:rFonts w:ascii="Times New Roman" w:hAnsi="Times New Roman" w:cs="Times New Roman"/>
        </w:rPr>
        <w:t>Esan</w:t>
      </w:r>
      <w:proofErr w:type="spellEnd"/>
      <w:r w:rsidRPr="00185EA0">
        <w:rPr>
          <w:rFonts w:ascii="Times New Roman" w:hAnsi="Times New Roman" w:cs="Times New Roman"/>
        </w:rPr>
        <w:t xml:space="preserve"> West LGA, Edo State.</w:t>
      </w:r>
      <w:r w:rsidRPr="00185EA0">
        <w:rPr>
          <w:rFonts w:ascii="Times New Roman" w:hAnsi="Times New Roman" w:cs="Times New Roman"/>
        </w:rPr>
        <w:br/>
      </w:r>
      <w:r w:rsidRPr="00185EA0">
        <w:rPr>
          <w:rFonts w:ascii="Times New Roman" w:hAnsi="Times New Roman" w:cs="Times New Roman"/>
          <w:b/>
          <w:bCs/>
        </w:rPr>
        <w:t>Objectives:</w:t>
      </w:r>
    </w:p>
    <w:p w14:paraId="1BB6BB4C" w14:textId="29D7F4F8" w:rsidR="00185EA0" w:rsidRPr="00185EA0" w:rsidRDefault="00185EA0" w:rsidP="00185EA0">
      <w:pPr>
        <w:numPr>
          <w:ilvl w:val="0"/>
          <w:numId w:val="2"/>
        </w:numPr>
        <w:spacing w:line="480" w:lineRule="auto"/>
        <w:jc w:val="both"/>
        <w:rPr>
          <w:rFonts w:ascii="Times New Roman" w:hAnsi="Times New Roman" w:cs="Times New Roman"/>
        </w:rPr>
      </w:pPr>
      <w:r w:rsidRPr="00185EA0">
        <w:rPr>
          <w:rFonts w:ascii="Times New Roman" w:hAnsi="Times New Roman" w:cs="Times New Roman"/>
        </w:rPr>
        <w:t xml:space="preserve">To assess </w:t>
      </w:r>
      <w:r>
        <w:rPr>
          <w:rFonts w:ascii="Times New Roman" w:hAnsi="Times New Roman" w:cs="Times New Roman"/>
        </w:rPr>
        <w:t xml:space="preserve">the </w:t>
      </w:r>
      <w:r w:rsidRPr="00185EA0">
        <w:rPr>
          <w:rFonts w:ascii="Times New Roman" w:hAnsi="Times New Roman" w:cs="Times New Roman"/>
        </w:rPr>
        <w:t>prevalence of use.</w:t>
      </w:r>
    </w:p>
    <w:p w14:paraId="4C3C1A51" w14:textId="77777777" w:rsidR="00185EA0" w:rsidRPr="00185EA0" w:rsidRDefault="00185EA0" w:rsidP="00185EA0">
      <w:pPr>
        <w:numPr>
          <w:ilvl w:val="0"/>
          <w:numId w:val="2"/>
        </w:numPr>
        <w:spacing w:line="480" w:lineRule="auto"/>
        <w:jc w:val="both"/>
        <w:rPr>
          <w:rFonts w:ascii="Times New Roman" w:hAnsi="Times New Roman" w:cs="Times New Roman"/>
        </w:rPr>
      </w:pPr>
      <w:r w:rsidRPr="00185EA0">
        <w:rPr>
          <w:rFonts w:ascii="Times New Roman" w:hAnsi="Times New Roman" w:cs="Times New Roman"/>
        </w:rPr>
        <w:t>To evaluate knowledge of health risks and sources.</w:t>
      </w:r>
    </w:p>
    <w:p w14:paraId="38CA68BF" w14:textId="77777777" w:rsidR="00185EA0" w:rsidRPr="00185EA0" w:rsidRDefault="00185EA0" w:rsidP="00185EA0">
      <w:pPr>
        <w:numPr>
          <w:ilvl w:val="0"/>
          <w:numId w:val="2"/>
        </w:numPr>
        <w:spacing w:line="480" w:lineRule="auto"/>
        <w:jc w:val="both"/>
        <w:rPr>
          <w:rFonts w:ascii="Times New Roman" w:hAnsi="Times New Roman" w:cs="Times New Roman"/>
        </w:rPr>
      </w:pPr>
      <w:r w:rsidRPr="00185EA0">
        <w:rPr>
          <w:rFonts w:ascii="Times New Roman" w:hAnsi="Times New Roman" w:cs="Times New Roman"/>
        </w:rPr>
        <w:t xml:space="preserve">To examine attitudes and their </w:t>
      </w:r>
      <w:proofErr w:type="spellStart"/>
      <w:r w:rsidRPr="00185EA0">
        <w:rPr>
          <w:rFonts w:ascii="Times New Roman" w:hAnsi="Times New Roman" w:cs="Times New Roman"/>
        </w:rPr>
        <w:t>sociodemographic</w:t>
      </w:r>
      <w:proofErr w:type="spellEnd"/>
      <w:r w:rsidRPr="00185EA0">
        <w:rPr>
          <w:rFonts w:ascii="Times New Roman" w:hAnsi="Times New Roman" w:cs="Times New Roman"/>
        </w:rPr>
        <w:t xml:space="preserve"> links.</w:t>
      </w:r>
    </w:p>
    <w:p w14:paraId="0D70D93E" w14:textId="77777777" w:rsidR="00185EA0" w:rsidRPr="00EB304E" w:rsidRDefault="00185EA0" w:rsidP="00185EA0">
      <w:pPr>
        <w:spacing w:line="480" w:lineRule="auto"/>
        <w:jc w:val="both"/>
        <w:rPr>
          <w:rFonts w:ascii="Times New Roman" w:hAnsi="Times New Roman" w:cs="Times New Roman"/>
        </w:rPr>
      </w:pPr>
    </w:p>
    <w:p w14:paraId="52190BF7" w14:textId="77777777" w:rsidR="00CC0F42" w:rsidRDefault="00CC0F42" w:rsidP="00E173E1">
      <w:pPr>
        <w:spacing w:line="480" w:lineRule="auto"/>
        <w:jc w:val="both"/>
        <w:rPr>
          <w:rFonts w:ascii="Times New Roman" w:hAnsi="Times New Roman" w:cs="Times New Roman"/>
        </w:rPr>
      </w:pPr>
    </w:p>
    <w:p w14:paraId="50CABC99" w14:textId="77777777" w:rsidR="003E1273" w:rsidRDefault="003E1273" w:rsidP="00E173E1">
      <w:pPr>
        <w:spacing w:line="480" w:lineRule="auto"/>
        <w:jc w:val="both"/>
        <w:rPr>
          <w:rFonts w:ascii="Times New Roman" w:hAnsi="Times New Roman" w:cs="Times New Roman"/>
        </w:rPr>
      </w:pPr>
    </w:p>
    <w:p w14:paraId="02A0E73A" w14:textId="77777777" w:rsidR="003E1273" w:rsidRPr="003E1273" w:rsidRDefault="003E1273" w:rsidP="003E1273">
      <w:pPr>
        <w:spacing w:line="480" w:lineRule="auto"/>
        <w:jc w:val="center"/>
        <w:rPr>
          <w:rFonts w:ascii="Times New Roman" w:hAnsi="Times New Roman" w:cs="Times New Roman"/>
          <w:b/>
          <w:bCs/>
        </w:rPr>
      </w:pPr>
      <w:r w:rsidRPr="003E1273">
        <w:rPr>
          <w:rFonts w:ascii="Times New Roman" w:hAnsi="Times New Roman" w:cs="Times New Roman"/>
          <w:b/>
          <w:bCs/>
        </w:rPr>
        <w:t>CHAPTER TWO: LITERATURE REVIEW</w:t>
      </w:r>
    </w:p>
    <w:p w14:paraId="71D33DC9" w14:textId="0D407738" w:rsidR="003E1273" w:rsidRPr="003E1273" w:rsidRDefault="003E1273" w:rsidP="003E1273">
      <w:pPr>
        <w:spacing w:line="480" w:lineRule="auto"/>
        <w:jc w:val="both"/>
        <w:rPr>
          <w:rFonts w:ascii="Times New Roman" w:hAnsi="Times New Roman" w:cs="Times New Roman"/>
          <w:b/>
          <w:bCs/>
        </w:rPr>
      </w:pPr>
      <w:r>
        <w:rPr>
          <w:rFonts w:ascii="Times New Roman" w:hAnsi="Times New Roman" w:cs="Times New Roman"/>
          <w:b/>
          <w:bCs/>
        </w:rPr>
        <w:t xml:space="preserve">2.1 </w:t>
      </w:r>
      <w:r w:rsidRPr="003E1273">
        <w:rPr>
          <w:rFonts w:ascii="Times New Roman" w:hAnsi="Times New Roman" w:cs="Times New Roman"/>
          <w:b/>
          <w:bCs/>
        </w:rPr>
        <w:t>Conceptual Issues</w:t>
      </w:r>
    </w:p>
    <w:p w14:paraId="4FF63E2F" w14:textId="259C97B5" w:rsidR="003E1273" w:rsidRPr="003E1273" w:rsidRDefault="003E1273" w:rsidP="003E1273">
      <w:pPr>
        <w:spacing w:line="480" w:lineRule="auto"/>
        <w:ind w:firstLine="720"/>
        <w:jc w:val="both"/>
        <w:rPr>
          <w:rFonts w:ascii="Times New Roman" w:hAnsi="Times New Roman" w:cs="Times New Roman"/>
        </w:rPr>
      </w:pPr>
      <w:r w:rsidRPr="003E1273">
        <w:rPr>
          <w:rFonts w:ascii="Times New Roman" w:hAnsi="Times New Roman" w:cs="Times New Roman"/>
        </w:rPr>
        <w:t xml:space="preserve">Psychoactive substances are chemical agents that alter brain function, affecting perception, mood, consciousness, cognition, or </w:t>
      </w:r>
      <w:proofErr w:type="spellStart"/>
      <w:r>
        <w:rPr>
          <w:rFonts w:ascii="Times New Roman" w:hAnsi="Times New Roman" w:cs="Times New Roman"/>
        </w:rPr>
        <w:t>behaviour</w:t>
      </w:r>
      <w:proofErr w:type="spellEnd"/>
      <w:r w:rsidRPr="003E1273">
        <w:rPr>
          <w:rFonts w:ascii="Times New Roman" w:hAnsi="Times New Roman" w:cs="Times New Roman"/>
        </w:rPr>
        <w:t xml:space="preserve"> </w:t>
      </w:r>
      <w:r>
        <w:rPr>
          <w:rFonts w:ascii="Times New Roman" w:hAnsi="Times New Roman" w:cs="Times New Roman"/>
        </w:rPr>
        <w:t>by interacting with neurotransmitters such as</w:t>
      </w:r>
      <w:r w:rsidRPr="003E1273">
        <w:rPr>
          <w:rFonts w:ascii="Times New Roman" w:hAnsi="Times New Roman" w:cs="Times New Roman"/>
        </w:rPr>
        <w:t xml:space="preserve"> dopamine, serotonin, and GABA. The World Health Organization (WHO) classifies them into categories based on primary effects: stimulants (e.g., caffeine, amphetamines, cocaine) that heighten arousal and energy; depressants/sedatives (e.g., alcohol, benzodiazepines) that induce relaxation and impair coordination; opioids/narcotics (e.g., tramadol, codeine, heroin) that relieve pain but cause euphoria and respiratory depression; hallucinogens/psychedelics (e.g., LSD, psilocybin); and cannabinoids (e.g., cannabis). In Nigeria, common types among adolescents include alcohol (gateway substance), cannabis (Indian hemp), tramadol (non-medical opioid), and codeine cough syrups, often accessed via informal vendors or peers, leading to poly-substance misuse.</w:t>
      </w:r>
    </w:p>
    <w:p w14:paraId="34BC6CB6" w14:textId="5BFFF0BA" w:rsidR="003E1273" w:rsidRPr="003E1273" w:rsidRDefault="003E1273" w:rsidP="003E1273">
      <w:pPr>
        <w:spacing w:line="480" w:lineRule="auto"/>
        <w:ind w:firstLine="720"/>
        <w:jc w:val="both"/>
        <w:rPr>
          <w:rFonts w:ascii="Times New Roman" w:hAnsi="Times New Roman" w:cs="Times New Roman"/>
        </w:rPr>
      </w:pPr>
      <w:r w:rsidRPr="003E1273">
        <w:rPr>
          <w:rFonts w:ascii="Times New Roman" w:hAnsi="Times New Roman" w:cs="Times New Roman"/>
        </w:rPr>
        <w:t xml:space="preserve">Health risks encompass acute effects like overdose, psychosis, and accidents, alongside chronic outcomes such as addiction, cognitive deficits, mental disorders (e.g., depression, anxiety), cardiovascular damage, and infectious diseases from needle-sharing. Theoretical frameworks like the Health Belief Model explain usage via perceived susceptibility, severity, benefits, and cues (e.g., peers), while Social Learning Theory highlights </w:t>
      </w:r>
      <w:proofErr w:type="spellStart"/>
      <w:r>
        <w:rPr>
          <w:rFonts w:ascii="Times New Roman" w:hAnsi="Times New Roman" w:cs="Times New Roman"/>
        </w:rPr>
        <w:t>modelling</w:t>
      </w:r>
      <w:proofErr w:type="spellEnd"/>
      <w:r w:rsidRPr="003E1273">
        <w:rPr>
          <w:rFonts w:ascii="Times New Roman" w:hAnsi="Times New Roman" w:cs="Times New Roman"/>
        </w:rPr>
        <w:t xml:space="preserve"> from family/peers. These concepts underpin prevalence studies, emphasizing early intervention during </w:t>
      </w:r>
      <w:r w:rsidRPr="003E1273">
        <w:rPr>
          <w:rFonts w:ascii="Times New Roman" w:hAnsi="Times New Roman" w:cs="Times New Roman"/>
        </w:rPr>
        <w:lastRenderedPageBreak/>
        <w:t>adolescence—a critical neurodevelopmental phase vulnerable to gateway progression from alcohol to hard drugs.</w:t>
      </w:r>
    </w:p>
    <w:p w14:paraId="0D143F1D" w14:textId="77777777" w:rsidR="003E1273" w:rsidRDefault="003E1273" w:rsidP="003E1273">
      <w:pPr>
        <w:spacing w:line="480" w:lineRule="auto"/>
        <w:jc w:val="both"/>
        <w:rPr>
          <w:rFonts w:ascii="Times New Roman" w:hAnsi="Times New Roman" w:cs="Times New Roman"/>
          <w:b/>
          <w:bCs/>
        </w:rPr>
      </w:pPr>
    </w:p>
    <w:p w14:paraId="30695806" w14:textId="77777777" w:rsidR="003E1273" w:rsidRDefault="003E1273" w:rsidP="003E1273">
      <w:pPr>
        <w:spacing w:line="480" w:lineRule="auto"/>
        <w:jc w:val="both"/>
        <w:rPr>
          <w:rFonts w:ascii="Times New Roman" w:hAnsi="Times New Roman" w:cs="Times New Roman"/>
          <w:b/>
          <w:bCs/>
        </w:rPr>
      </w:pPr>
    </w:p>
    <w:p w14:paraId="3BA36194" w14:textId="425DE8F8" w:rsidR="003E1273" w:rsidRPr="003E1273" w:rsidRDefault="003E1273" w:rsidP="003E1273">
      <w:pPr>
        <w:spacing w:line="480" w:lineRule="auto"/>
        <w:jc w:val="both"/>
        <w:rPr>
          <w:rFonts w:ascii="Times New Roman" w:hAnsi="Times New Roman" w:cs="Times New Roman"/>
          <w:b/>
          <w:bCs/>
        </w:rPr>
      </w:pPr>
      <w:r>
        <w:rPr>
          <w:rFonts w:ascii="Times New Roman" w:hAnsi="Times New Roman" w:cs="Times New Roman"/>
          <w:b/>
          <w:bCs/>
        </w:rPr>
        <w:t xml:space="preserve">2.2 </w:t>
      </w:r>
      <w:r w:rsidRPr="003E1273">
        <w:rPr>
          <w:rFonts w:ascii="Times New Roman" w:hAnsi="Times New Roman" w:cs="Times New Roman"/>
          <w:b/>
          <w:bCs/>
        </w:rPr>
        <w:t>Psychoactive Substance Use</w:t>
      </w:r>
    </w:p>
    <w:p w14:paraId="05E32DFB" w14:textId="714F5BCE" w:rsidR="003E1273" w:rsidRPr="003E1273" w:rsidRDefault="003E1273" w:rsidP="003E1273">
      <w:pPr>
        <w:spacing w:line="480" w:lineRule="auto"/>
        <w:ind w:firstLine="720"/>
        <w:jc w:val="both"/>
        <w:rPr>
          <w:rFonts w:ascii="Times New Roman" w:hAnsi="Times New Roman" w:cs="Times New Roman"/>
        </w:rPr>
      </w:pPr>
      <w:r>
        <w:rPr>
          <w:rFonts w:ascii="Times New Roman" w:hAnsi="Times New Roman" w:cs="Times New Roman"/>
        </w:rPr>
        <w:t>The lifetime</w:t>
      </w:r>
      <w:r w:rsidRPr="003E1273">
        <w:rPr>
          <w:rFonts w:ascii="Times New Roman" w:hAnsi="Times New Roman" w:cs="Times New Roman"/>
        </w:rPr>
        <w:t xml:space="preserve"> prevalence of psychoactive substance use among Nigerian secondary school students ranges from 40-87%, with alcohol (41-85%), tramadol (up to 20%), and cannabis (10-30%) predominant, mirroring the study's 86.8% finding. The 2018 UNODC survey reported 10.8% past-year cannabis use among 15-19-year-olds nationally, escalating in South-South regions like Edo (16.6%) due to cultivation hubs near </w:t>
      </w:r>
      <w:proofErr w:type="spellStart"/>
      <w:r w:rsidRPr="003E1273">
        <w:rPr>
          <w:rFonts w:ascii="Times New Roman" w:hAnsi="Times New Roman" w:cs="Times New Roman"/>
        </w:rPr>
        <w:t>Auchi</w:t>
      </w:r>
      <w:proofErr w:type="spellEnd"/>
      <w:r w:rsidRPr="003E1273">
        <w:rPr>
          <w:rFonts w:ascii="Times New Roman" w:hAnsi="Times New Roman" w:cs="Times New Roman"/>
        </w:rPr>
        <w:t xml:space="preserve"> and </w:t>
      </w:r>
      <w:proofErr w:type="spellStart"/>
      <w:r w:rsidRPr="003E1273">
        <w:rPr>
          <w:rFonts w:ascii="Times New Roman" w:hAnsi="Times New Roman" w:cs="Times New Roman"/>
        </w:rPr>
        <w:t>Ughelli</w:t>
      </w:r>
      <w:proofErr w:type="spellEnd"/>
      <w:r w:rsidRPr="003E1273">
        <w:rPr>
          <w:rFonts w:ascii="Times New Roman" w:hAnsi="Times New Roman" w:cs="Times New Roman"/>
        </w:rPr>
        <w:t>. Recent studies confirm trends: 78% non-use in some southwest samples but high experimentation (e.g., 18.4% stimulants like kola nuts/coffee); poly-use affects 95% of high-risk groups, linked to academic decline and crime.</w:t>
      </w:r>
    </w:p>
    <w:p w14:paraId="7767A709" w14:textId="37F8BF12" w:rsidR="003E1273" w:rsidRPr="003E1273" w:rsidRDefault="003E1273" w:rsidP="003E1273">
      <w:pPr>
        <w:spacing w:line="480" w:lineRule="auto"/>
        <w:ind w:firstLine="720"/>
        <w:jc w:val="both"/>
        <w:rPr>
          <w:rFonts w:ascii="Times New Roman" w:hAnsi="Times New Roman" w:cs="Times New Roman"/>
        </w:rPr>
      </w:pPr>
      <w:r w:rsidRPr="003E1273">
        <w:rPr>
          <w:rFonts w:ascii="Times New Roman" w:hAnsi="Times New Roman" w:cs="Times New Roman"/>
        </w:rPr>
        <w:t xml:space="preserve">Patterns indicate male dominance (62.6% high abuse vs. females), early onset (age 12-14), and routes like oral (cough syrups) or smoking (cannabis). Rural-urban gradients show urban students (e.g., </w:t>
      </w:r>
      <w:proofErr w:type="spellStart"/>
      <w:r w:rsidRPr="003E1273">
        <w:rPr>
          <w:rFonts w:ascii="Times New Roman" w:hAnsi="Times New Roman" w:cs="Times New Roman"/>
        </w:rPr>
        <w:t>Oredo</w:t>
      </w:r>
      <w:proofErr w:type="spellEnd"/>
      <w:r w:rsidRPr="003E1273">
        <w:rPr>
          <w:rFonts w:ascii="Times New Roman" w:hAnsi="Times New Roman" w:cs="Times New Roman"/>
        </w:rPr>
        <w:t xml:space="preserve"> LGA) at higher risk </w:t>
      </w:r>
      <w:r>
        <w:rPr>
          <w:rFonts w:ascii="Times New Roman" w:hAnsi="Times New Roman" w:cs="Times New Roman"/>
        </w:rPr>
        <w:t>due to social media and accessibility, while national scoping reviews attribute increases</w:t>
      </w:r>
      <w:r w:rsidRPr="003E1273">
        <w:rPr>
          <w:rFonts w:ascii="Times New Roman" w:hAnsi="Times New Roman" w:cs="Times New Roman"/>
        </w:rPr>
        <w:t xml:space="preserve"> to economic stressors post-2015. Interventions lag, with calls for school-based programs to curb </w:t>
      </w:r>
      <w:r>
        <w:rPr>
          <w:rFonts w:ascii="Times New Roman" w:hAnsi="Times New Roman" w:cs="Times New Roman"/>
        </w:rPr>
        <w:t>progression to gateway drugs</w:t>
      </w:r>
      <w:r w:rsidRPr="003E1273">
        <w:rPr>
          <w:rFonts w:ascii="Times New Roman" w:hAnsi="Times New Roman" w:cs="Times New Roman"/>
        </w:rPr>
        <w:t>.</w:t>
      </w:r>
    </w:p>
    <w:p w14:paraId="5E7FEE97" w14:textId="779E0984" w:rsidR="003E1273" w:rsidRPr="003E1273" w:rsidRDefault="003E1273" w:rsidP="003E1273">
      <w:pPr>
        <w:spacing w:line="480" w:lineRule="auto"/>
        <w:jc w:val="both"/>
        <w:rPr>
          <w:rFonts w:ascii="Times New Roman" w:hAnsi="Times New Roman" w:cs="Times New Roman"/>
          <w:b/>
          <w:bCs/>
        </w:rPr>
      </w:pPr>
      <w:r>
        <w:rPr>
          <w:rFonts w:ascii="Times New Roman" w:hAnsi="Times New Roman" w:cs="Times New Roman"/>
          <w:b/>
          <w:bCs/>
        </w:rPr>
        <w:t xml:space="preserve">2.3 </w:t>
      </w:r>
      <w:r w:rsidRPr="003E1273">
        <w:rPr>
          <w:rFonts w:ascii="Times New Roman" w:hAnsi="Times New Roman" w:cs="Times New Roman"/>
          <w:b/>
          <w:bCs/>
        </w:rPr>
        <w:t>Knowledge of Psychoactive Substance Use</w:t>
      </w:r>
    </w:p>
    <w:p w14:paraId="6CF10D77" w14:textId="1E9FB4BC" w:rsidR="003E1273" w:rsidRPr="003E1273" w:rsidRDefault="003E1273" w:rsidP="003E1273">
      <w:pPr>
        <w:spacing w:line="480" w:lineRule="auto"/>
        <w:ind w:firstLine="720"/>
        <w:jc w:val="both"/>
        <w:rPr>
          <w:rFonts w:ascii="Times New Roman" w:hAnsi="Times New Roman" w:cs="Times New Roman"/>
        </w:rPr>
      </w:pPr>
      <w:r w:rsidRPr="003E1273">
        <w:rPr>
          <w:rFonts w:ascii="Times New Roman" w:hAnsi="Times New Roman" w:cs="Times New Roman"/>
        </w:rPr>
        <w:t xml:space="preserve">Knowledge among Nigerian secondary students is moderate (50-78%), with 91.7% aware of risks via peers (49.6%) or schools (27.8%), yet misconceptions persist—e.g., viewing </w:t>
      </w:r>
      <w:r w:rsidRPr="003E1273">
        <w:rPr>
          <w:rFonts w:ascii="Times New Roman" w:hAnsi="Times New Roman" w:cs="Times New Roman"/>
        </w:rPr>
        <w:lastRenderedPageBreak/>
        <w:t xml:space="preserve">tramadol as "safe" for pain or alcohol as benign. Studies report fair understanding of effects (e.g., addiction, organ damage) but gaps in long-term risks like neurotoxicity or </w:t>
      </w:r>
      <w:proofErr w:type="spellStart"/>
      <w:r w:rsidRPr="003E1273">
        <w:rPr>
          <w:rFonts w:ascii="Times New Roman" w:hAnsi="Times New Roman" w:cs="Times New Roman"/>
        </w:rPr>
        <w:t>polydrug</w:t>
      </w:r>
      <w:proofErr w:type="spellEnd"/>
      <w:r w:rsidRPr="003E1273">
        <w:rPr>
          <w:rFonts w:ascii="Times New Roman" w:hAnsi="Times New Roman" w:cs="Times New Roman"/>
        </w:rPr>
        <w:t xml:space="preserve"> interactions, correlating with lower religiosity and urban residence. Interventions </w:t>
      </w:r>
      <w:r>
        <w:rPr>
          <w:rFonts w:ascii="Times New Roman" w:hAnsi="Times New Roman" w:cs="Times New Roman"/>
        </w:rPr>
        <w:t>significantly boost knowledge (p &lt; 0.001) from baseline to post-test through</w:t>
      </w:r>
      <w:r w:rsidRPr="003E1273">
        <w:rPr>
          <w:rFonts w:ascii="Times New Roman" w:hAnsi="Times New Roman" w:cs="Times New Roman"/>
        </w:rPr>
        <w:t xml:space="preserve"> education on harmful effects.</w:t>
      </w:r>
    </w:p>
    <w:p w14:paraId="769E7CAC" w14:textId="77777777" w:rsidR="003E1273" w:rsidRPr="003E1273" w:rsidRDefault="003E1273" w:rsidP="003E1273">
      <w:pPr>
        <w:spacing w:line="480" w:lineRule="auto"/>
        <w:ind w:firstLine="720"/>
        <w:jc w:val="both"/>
        <w:rPr>
          <w:rFonts w:ascii="Times New Roman" w:hAnsi="Times New Roman" w:cs="Times New Roman"/>
        </w:rPr>
      </w:pPr>
      <w:r w:rsidRPr="003E1273">
        <w:rPr>
          <w:rFonts w:ascii="Times New Roman" w:hAnsi="Times New Roman" w:cs="Times New Roman"/>
        </w:rPr>
        <w:t xml:space="preserve">In </w:t>
      </w:r>
      <w:proofErr w:type="spellStart"/>
      <w:r w:rsidRPr="003E1273">
        <w:rPr>
          <w:rFonts w:ascii="Times New Roman" w:hAnsi="Times New Roman" w:cs="Times New Roman"/>
        </w:rPr>
        <w:t>Kwara</w:t>
      </w:r>
      <w:proofErr w:type="spellEnd"/>
      <w:r w:rsidRPr="003E1273">
        <w:rPr>
          <w:rFonts w:ascii="Times New Roman" w:hAnsi="Times New Roman" w:cs="Times New Roman"/>
        </w:rPr>
        <w:t xml:space="preserve"> and Imo States, high awareness (relatively) coexists with use, as students know harms but prioritize peer norms. Edo-adjacent research echoes moderate levels (65%), fueling permissive views; WHO tools reveal sources like media/peers shape partial knowledge, underscoring curriculum needs.</w:t>
      </w:r>
    </w:p>
    <w:p w14:paraId="3921C8CC" w14:textId="7BC85F59" w:rsidR="003E1273" w:rsidRPr="003E1273" w:rsidRDefault="003E1273" w:rsidP="003E1273">
      <w:pPr>
        <w:spacing w:line="480" w:lineRule="auto"/>
        <w:jc w:val="both"/>
        <w:rPr>
          <w:rFonts w:ascii="Times New Roman" w:hAnsi="Times New Roman" w:cs="Times New Roman"/>
          <w:b/>
          <w:bCs/>
        </w:rPr>
      </w:pPr>
      <w:r>
        <w:rPr>
          <w:rFonts w:ascii="Times New Roman" w:hAnsi="Times New Roman" w:cs="Times New Roman"/>
          <w:b/>
          <w:bCs/>
        </w:rPr>
        <w:t xml:space="preserve">2.4 </w:t>
      </w:r>
      <w:r w:rsidRPr="003E1273">
        <w:rPr>
          <w:rFonts w:ascii="Times New Roman" w:hAnsi="Times New Roman" w:cs="Times New Roman"/>
          <w:b/>
          <w:bCs/>
        </w:rPr>
        <w:t xml:space="preserve">Attitudes </w:t>
      </w:r>
      <w:proofErr w:type="gramStart"/>
      <w:r w:rsidRPr="003E1273">
        <w:rPr>
          <w:rFonts w:ascii="Times New Roman" w:hAnsi="Times New Roman" w:cs="Times New Roman"/>
          <w:b/>
          <w:bCs/>
        </w:rPr>
        <w:t>Towards</w:t>
      </w:r>
      <w:proofErr w:type="gramEnd"/>
      <w:r w:rsidRPr="003E1273">
        <w:rPr>
          <w:rFonts w:ascii="Times New Roman" w:hAnsi="Times New Roman" w:cs="Times New Roman"/>
          <w:b/>
          <w:bCs/>
        </w:rPr>
        <w:t xml:space="preserve"> Psychoactive Substance Use</w:t>
      </w:r>
    </w:p>
    <w:p w14:paraId="60210CC1" w14:textId="77777777" w:rsidR="003E1273" w:rsidRPr="003E1273" w:rsidRDefault="003E1273" w:rsidP="003E1273">
      <w:pPr>
        <w:spacing w:line="480" w:lineRule="auto"/>
        <w:ind w:firstLine="720"/>
        <w:jc w:val="both"/>
        <w:rPr>
          <w:rFonts w:ascii="Times New Roman" w:hAnsi="Times New Roman" w:cs="Times New Roman"/>
        </w:rPr>
      </w:pPr>
      <w:r w:rsidRPr="003E1273">
        <w:rPr>
          <w:rFonts w:ascii="Times New Roman" w:hAnsi="Times New Roman" w:cs="Times New Roman"/>
        </w:rPr>
        <w:t>Attitudes are ambivalent to positive towards gateway drugs, with 38.3% citing health fears as deterrents but peers fostering endorsement (OR=2.5). Nigerian adolescents perceive substances as stress-relievers or enhancers, linked to low perceived severity; positive attitudes predict use (p&lt;0.01), especially among males. Regression models confirm peers/schoolmates as predictors, with religiosity protective.</w:t>
      </w:r>
    </w:p>
    <w:p w14:paraId="6EF32F5D" w14:textId="77777777" w:rsidR="003E1273" w:rsidRPr="003E1273" w:rsidRDefault="003E1273" w:rsidP="003E1273">
      <w:pPr>
        <w:spacing w:line="480" w:lineRule="auto"/>
        <w:ind w:firstLine="720"/>
        <w:jc w:val="both"/>
        <w:rPr>
          <w:rFonts w:ascii="Times New Roman" w:hAnsi="Times New Roman" w:cs="Times New Roman"/>
        </w:rPr>
      </w:pPr>
      <w:r w:rsidRPr="003E1273">
        <w:rPr>
          <w:rFonts w:ascii="Times New Roman" w:hAnsi="Times New Roman" w:cs="Times New Roman"/>
        </w:rPr>
        <w:t>Southwest studies show fair attitudes but experimentation; northern samples link family type/class to views. Interventions shift attitudes via psychotherapy, recommending peer-led models.</w:t>
      </w:r>
    </w:p>
    <w:p w14:paraId="026CE82B" w14:textId="165F1DD7" w:rsidR="003E1273" w:rsidRPr="003E1273" w:rsidRDefault="003E1273" w:rsidP="003E1273">
      <w:pPr>
        <w:spacing w:line="480" w:lineRule="auto"/>
        <w:jc w:val="both"/>
        <w:rPr>
          <w:rFonts w:ascii="Times New Roman" w:hAnsi="Times New Roman" w:cs="Times New Roman"/>
          <w:b/>
          <w:bCs/>
        </w:rPr>
      </w:pPr>
      <w:r>
        <w:rPr>
          <w:rFonts w:ascii="Times New Roman" w:hAnsi="Times New Roman" w:cs="Times New Roman"/>
          <w:b/>
          <w:bCs/>
        </w:rPr>
        <w:t xml:space="preserve">2.5 </w:t>
      </w:r>
      <w:proofErr w:type="spellStart"/>
      <w:r w:rsidRPr="003E1273">
        <w:rPr>
          <w:rFonts w:ascii="Times New Roman" w:hAnsi="Times New Roman" w:cs="Times New Roman"/>
          <w:b/>
          <w:bCs/>
        </w:rPr>
        <w:t>Sociodemographic</w:t>
      </w:r>
      <w:proofErr w:type="spellEnd"/>
      <w:r w:rsidRPr="003E1273">
        <w:rPr>
          <w:rFonts w:ascii="Times New Roman" w:hAnsi="Times New Roman" w:cs="Times New Roman"/>
          <w:b/>
          <w:bCs/>
        </w:rPr>
        <w:t xml:space="preserve"> Factors Influencing Use</w:t>
      </w:r>
    </w:p>
    <w:p w14:paraId="271363F5" w14:textId="3A946F2F" w:rsidR="003E1273" w:rsidRPr="003E1273" w:rsidRDefault="003E1273" w:rsidP="00BC7567">
      <w:pPr>
        <w:spacing w:line="480" w:lineRule="auto"/>
        <w:ind w:firstLine="720"/>
        <w:jc w:val="both"/>
        <w:rPr>
          <w:rFonts w:ascii="Times New Roman" w:hAnsi="Times New Roman" w:cs="Times New Roman"/>
        </w:rPr>
      </w:pPr>
      <w:r w:rsidRPr="003E1273">
        <w:rPr>
          <w:rFonts w:ascii="Times New Roman" w:hAnsi="Times New Roman" w:cs="Times New Roman"/>
        </w:rPr>
        <w:t>Males exhibit riskier attitudes/use (χ² significant, p=0.01-0.038), with parental drug use (62.6% high abuse), peers (</w:t>
      </w:r>
      <w:r>
        <w:rPr>
          <w:rFonts w:ascii="Times New Roman" w:hAnsi="Times New Roman" w:cs="Times New Roman"/>
        </w:rPr>
        <w:t xml:space="preserve">the </w:t>
      </w:r>
      <w:r w:rsidRPr="003E1273">
        <w:rPr>
          <w:rFonts w:ascii="Times New Roman" w:hAnsi="Times New Roman" w:cs="Times New Roman"/>
        </w:rPr>
        <w:t xml:space="preserve">strongest predictor), and low religiosity amplifying risks. Urban residence fosters misconceptions (χ²=12.4, p&lt;0.001); family type (e.g., single-parent) and class </w:t>
      </w:r>
      <w:r w:rsidRPr="003E1273">
        <w:rPr>
          <w:rFonts w:ascii="Times New Roman" w:hAnsi="Times New Roman" w:cs="Times New Roman"/>
        </w:rPr>
        <w:lastRenderedPageBreak/>
        <w:t xml:space="preserve">level correlate </w:t>
      </w:r>
      <w:r>
        <w:rPr>
          <w:rFonts w:ascii="Times New Roman" w:hAnsi="Times New Roman" w:cs="Times New Roman"/>
        </w:rPr>
        <w:t xml:space="preserve">with each other </w:t>
      </w:r>
      <w:r w:rsidRPr="003E1273">
        <w:rPr>
          <w:rFonts w:ascii="Times New Roman" w:hAnsi="Times New Roman" w:cs="Times New Roman"/>
        </w:rPr>
        <w:t>(p=0.007-0.034). Age (older adolescents)</w:t>
      </w:r>
      <w:proofErr w:type="gramStart"/>
      <w:r w:rsidRPr="003E1273">
        <w:rPr>
          <w:rFonts w:ascii="Times New Roman" w:hAnsi="Times New Roman" w:cs="Times New Roman"/>
        </w:rPr>
        <w:t>,</w:t>
      </w:r>
      <w:proofErr w:type="gramEnd"/>
      <w:r w:rsidRPr="003E1273">
        <w:rPr>
          <w:rFonts w:ascii="Times New Roman" w:hAnsi="Times New Roman" w:cs="Times New Roman"/>
        </w:rPr>
        <w:t xml:space="preserve"> non-drug-free peers/parents heighten odds.</w:t>
      </w:r>
    </w:p>
    <w:p w14:paraId="2DEE7989" w14:textId="17BF6CD0" w:rsidR="003E1273" w:rsidRPr="003E1273" w:rsidRDefault="003E1273" w:rsidP="003E1273">
      <w:pPr>
        <w:spacing w:line="480" w:lineRule="auto"/>
        <w:ind w:firstLine="720"/>
        <w:jc w:val="both"/>
        <w:rPr>
          <w:rFonts w:ascii="Times New Roman" w:hAnsi="Times New Roman" w:cs="Times New Roman"/>
        </w:rPr>
      </w:pPr>
      <w:r w:rsidRPr="003E1273">
        <w:rPr>
          <w:rFonts w:ascii="Times New Roman" w:hAnsi="Times New Roman" w:cs="Times New Roman"/>
        </w:rPr>
        <w:t>Edo patterns align with South-South poly-use tied to economics/gender; logistic analyses urge targeted interventions.</w:t>
      </w:r>
    </w:p>
    <w:p w14:paraId="24CE3CDC" w14:textId="77777777" w:rsidR="003E1273" w:rsidRDefault="003E1273" w:rsidP="00E173E1">
      <w:pPr>
        <w:spacing w:line="480" w:lineRule="auto"/>
        <w:jc w:val="both"/>
        <w:rPr>
          <w:rFonts w:ascii="Times New Roman" w:hAnsi="Times New Roman" w:cs="Times New Roman"/>
        </w:rPr>
      </w:pPr>
    </w:p>
    <w:p w14:paraId="65B999D9" w14:textId="77777777" w:rsidR="00BC7567" w:rsidRDefault="00BC7567" w:rsidP="00E173E1">
      <w:pPr>
        <w:spacing w:line="480" w:lineRule="auto"/>
        <w:jc w:val="both"/>
        <w:rPr>
          <w:rFonts w:ascii="Times New Roman" w:hAnsi="Times New Roman" w:cs="Times New Roman"/>
        </w:rPr>
      </w:pPr>
    </w:p>
    <w:p w14:paraId="0EFD6B71" w14:textId="77777777" w:rsidR="00BC7567" w:rsidRPr="00BC7567" w:rsidRDefault="00BC7567" w:rsidP="00BC7567">
      <w:pPr>
        <w:spacing w:line="480" w:lineRule="auto"/>
        <w:jc w:val="center"/>
        <w:rPr>
          <w:rFonts w:ascii="Times New Roman" w:hAnsi="Times New Roman" w:cs="Times New Roman"/>
          <w:b/>
          <w:bCs/>
        </w:rPr>
      </w:pPr>
      <w:r w:rsidRPr="00BC7567">
        <w:rPr>
          <w:rFonts w:ascii="Times New Roman" w:hAnsi="Times New Roman" w:cs="Times New Roman"/>
          <w:b/>
          <w:bCs/>
        </w:rPr>
        <w:t>CHAPTER THREE: METHODOLOGY</w:t>
      </w:r>
    </w:p>
    <w:p w14:paraId="2B0F9037" w14:textId="77777777" w:rsidR="00BC7567" w:rsidRPr="00BC7567" w:rsidRDefault="00BC7567" w:rsidP="00BC7567">
      <w:pPr>
        <w:spacing w:line="480" w:lineRule="auto"/>
        <w:jc w:val="both"/>
        <w:rPr>
          <w:rFonts w:ascii="Times New Roman" w:hAnsi="Times New Roman" w:cs="Times New Roman"/>
          <w:b/>
          <w:bCs/>
        </w:rPr>
      </w:pPr>
      <w:r w:rsidRPr="00BC7567">
        <w:rPr>
          <w:rFonts w:ascii="Times New Roman" w:hAnsi="Times New Roman" w:cs="Times New Roman"/>
          <w:b/>
          <w:bCs/>
        </w:rPr>
        <w:t>3.1 Research Design</w:t>
      </w:r>
    </w:p>
    <w:p w14:paraId="0F1C505F" w14:textId="1A3E1198" w:rsidR="00BC7567" w:rsidRPr="00BC7567" w:rsidRDefault="00BC7567" w:rsidP="00BC7567">
      <w:pPr>
        <w:spacing w:line="480" w:lineRule="auto"/>
        <w:ind w:firstLine="720"/>
        <w:jc w:val="both"/>
        <w:rPr>
          <w:rFonts w:ascii="Times New Roman" w:hAnsi="Times New Roman" w:cs="Times New Roman"/>
        </w:rPr>
      </w:pPr>
      <w:r w:rsidRPr="00BC7567">
        <w:rPr>
          <w:rFonts w:ascii="Times New Roman" w:hAnsi="Times New Roman" w:cs="Times New Roman"/>
        </w:rPr>
        <w:t xml:space="preserve">This study employed a cross-sectional descriptive design to simultaneously assess prevalence, knowledge, and attitudes towards psychoactive substance use among secondary school students in </w:t>
      </w:r>
      <w:proofErr w:type="spellStart"/>
      <w:r w:rsidRPr="00BC7567">
        <w:rPr>
          <w:rFonts w:ascii="Times New Roman" w:hAnsi="Times New Roman" w:cs="Times New Roman"/>
        </w:rPr>
        <w:t>Esan</w:t>
      </w:r>
      <w:proofErr w:type="spellEnd"/>
      <w:r w:rsidRPr="00BC7567">
        <w:rPr>
          <w:rFonts w:ascii="Times New Roman" w:hAnsi="Times New Roman" w:cs="Times New Roman"/>
        </w:rPr>
        <w:t xml:space="preserve"> West Local Government Area (LGA), Edo State, Nigeria. This design is optimal for capturing a snapshot of </w:t>
      </w:r>
      <w:proofErr w:type="spellStart"/>
      <w:r>
        <w:rPr>
          <w:rFonts w:ascii="Times New Roman" w:hAnsi="Times New Roman" w:cs="Times New Roman"/>
        </w:rPr>
        <w:t>behaviours</w:t>
      </w:r>
      <w:proofErr w:type="spellEnd"/>
      <w:r w:rsidRPr="00BC7567">
        <w:rPr>
          <w:rFonts w:ascii="Times New Roman" w:hAnsi="Times New Roman" w:cs="Times New Roman"/>
        </w:rPr>
        <w:t xml:space="preserve">, perceptions, and associated factors within a defined population at a single point in time, facilitating correlations without implying causality (Creswell &amp; Creswell, 2018)[ from Ch1]. Multistage sampling ensured representativeness, while the quantitative approach </w:t>
      </w:r>
      <w:r>
        <w:rPr>
          <w:rFonts w:ascii="Times New Roman" w:hAnsi="Times New Roman" w:cs="Times New Roman"/>
        </w:rPr>
        <w:t xml:space="preserve">using structured questionnaires enabled statistical generalization, aligning with WHO-recommended protocols for substance use surveys in adolescent populations (World Health Organization, 2019) </w:t>
      </w:r>
      <w:r w:rsidRPr="00BC7567">
        <w:rPr>
          <w:rFonts w:ascii="Times New Roman" w:hAnsi="Times New Roman" w:cs="Times New Roman"/>
        </w:rPr>
        <w:t>[page:1 from Ch1]. Ethical safeguards, including informed consent and anonymity, were prioritized to mitigate biases inherent in self-reported data on sensitive topics.</w:t>
      </w:r>
    </w:p>
    <w:p w14:paraId="4C43FD71" w14:textId="77777777" w:rsidR="00BC7567" w:rsidRPr="00BC7567" w:rsidRDefault="00BC7567" w:rsidP="00BC7567">
      <w:pPr>
        <w:spacing w:line="480" w:lineRule="auto"/>
        <w:jc w:val="both"/>
        <w:rPr>
          <w:rFonts w:ascii="Times New Roman" w:hAnsi="Times New Roman" w:cs="Times New Roman"/>
          <w:b/>
          <w:bCs/>
        </w:rPr>
      </w:pPr>
      <w:r w:rsidRPr="00BC7567">
        <w:rPr>
          <w:rFonts w:ascii="Times New Roman" w:hAnsi="Times New Roman" w:cs="Times New Roman"/>
          <w:b/>
          <w:bCs/>
        </w:rPr>
        <w:t>3.2 Study Area</w:t>
      </w:r>
    </w:p>
    <w:p w14:paraId="675EA2FA" w14:textId="2167D051" w:rsidR="00BC7567" w:rsidRPr="00BC7567" w:rsidRDefault="00BC7567" w:rsidP="00BC7567">
      <w:pPr>
        <w:spacing w:line="480" w:lineRule="auto"/>
        <w:ind w:firstLine="720"/>
        <w:jc w:val="both"/>
        <w:rPr>
          <w:rFonts w:ascii="Times New Roman" w:hAnsi="Times New Roman" w:cs="Times New Roman"/>
        </w:rPr>
      </w:pPr>
      <w:proofErr w:type="spellStart"/>
      <w:r w:rsidRPr="00BC7567">
        <w:rPr>
          <w:rFonts w:ascii="Times New Roman" w:hAnsi="Times New Roman" w:cs="Times New Roman"/>
        </w:rPr>
        <w:lastRenderedPageBreak/>
        <w:t>Esan</w:t>
      </w:r>
      <w:proofErr w:type="spellEnd"/>
      <w:r w:rsidRPr="00BC7567">
        <w:rPr>
          <w:rFonts w:ascii="Times New Roman" w:hAnsi="Times New Roman" w:cs="Times New Roman"/>
        </w:rPr>
        <w:t xml:space="preserve"> West LGA, located in Edo Central Senatorial District (coordinates: 6°45'N, 6°20'E), spans 461 km² </w:t>
      </w:r>
      <w:r>
        <w:rPr>
          <w:rFonts w:ascii="Times New Roman" w:hAnsi="Times New Roman" w:cs="Times New Roman"/>
        </w:rPr>
        <w:t>and has a population of approximately 148,000 (2006 census projection to 2025: ~200,000), characterized by a semi-rural agrarian economy</w:t>
      </w:r>
      <w:r w:rsidRPr="00BC7567">
        <w:rPr>
          <w:rFonts w:ascii="Times New Roman" w:hAnsi="Times New Roman" w:cs="Times New Roman"/>
        </w:rPr>
        <w:t xml:space="preserve"> dominated by yam, cassava, and palm oil cultivation. Proximity to drug cultivation zones near </w:t>
      </w:r>
      <w:proofErr w:type="spellStart"/>
      <w:r w:rsidRPr="00BC7567">
        <w:rPr>
          <w:rFonts w:ascii="Times New Roman" w:hAnsi="Times New Roman" w:cs="Times New Roman"/>
        </w:rPr>
        <w:t>Auchi</w:t>
      </w:r>
      <w:proofErr w:type="spellEnd"/>
      <w:r w:rsidRPr="00BC7567">
        <w:rPr>
          <w:rFonts w:ascii="Times New Roman" w:hAnsi="Times New Roman" w:cs="Times New Roman"/>
        </w:rPr>
        <w:t xml:space="preserve"> and </w:t>
      </w:r>
      <w:proofErr w:type="spellStart"/>
      <w:r w:rsidRPr="00BC7567">
        <w:rPr>
          <w:rFonts w:ascii="Times New Roman" w:hAnsi="Times New Roman" w:cs="Times New Roman"/>
        </w:rPr>
        <w:t>Ughelli</w:t>
      </w:r>
      <w:proofErr w:type="spellEnd"/>
      <w:r w:rsidRPr="00BC7567">
        <w:rPr>
          <w:rFonts w:ascii="Times New Roman" w:hAnsi="Times New Roman" w:cs="Times New Roman"/>
        </w:rPr>
        <w:t xml:space="preserve"> heightens accessibility to cannabis and tramadol, while urban centers like </w:t>
      </w:r>
      <w:proofErr w:type="spellStart"/>
      <w:r w:rsidRPr="00BC7567">
        <w:rPr>
          <w:rFonts w:ascii="Times New Roman" w:hAnsi="Times New Roman" w:cs="Times New Roman"/>
        </w:rPr>
        <w:t>Ekpoma</w:t>
      </w:r>
      <w:proofErr w:type="spellEnd"/>
      <w:r w:rsidRPr="00BC7567">
        <w:rPr>
          <w:rFonts w:ascii="Times New Roman" w:hAnsi="Times New Roman" w:cs="Times New Roman"/>
        </w:rPr>
        <w:t xml:space="preserve"> host four public secondary schools selected for the study. This setting exemplifies Nigeria's rural-urban interface, where cultural norms normalize alcohol during festivals, yet limited health infrastructure exacerbates knowledge gaps (National Population Commission, 2010; updated projections, 2023</w:t>
      </w:r>
      <w:proofErr w:type="gramStart"/>
      <w:r w:rsidRPr="00BC7567">
        <w:rPr>
          <w:rFonts w:ascii="Times New Roman" w:hAnsi="Times New Roman" w:cs="Times New Roman"/>
        </w:rPr>
        <w:t>)[</w:t>
      </w:r>
      <w:proofErr w:type="gramEnd"/>
      <w:r w:rsidRPr="00BC7567">
        <w:rPr>
          <w:rFonts w:ascii="Times New Roman" w:hAnsi="Times New Roman" w:cs="Times New Roman"/>
        </w:rPr>
        <w:t xml:space="preserve"> from Ch1]. Schools were purposively chosen for diversity in enrollment (urban/</w:t>
      </w:r>
      <w:proofErr w:type="spellStart"/>
      <w:r w:rsidRPr="00BC7567">
        <w:rPr>
          <w:rFonts w:ascii="Times New Roman" w:hAnsi="Times New Roman" w:cs="Times New Roman"/>
        </w:rPr>
        <w:t>peri</w:t>
      </w:r>
      <w:proofErr w:type="spellEnd"/>
      <w:r w:rsidRPr="00BC7567">
        <w:rPr>
          <w:rFonts w:ascii="Times New Roman" w:hAnsi="Times New Roman" w:cs="Times New Roman"/>
        </w:rPr>
        <w:t>-urban) and gender balance.</w:t>
      </w:r>
    </w:p>
    <w:p w14:paraId="349F433D" w14:textId="77777777" w:rsidR="00BC7567" w:rsidRPr="00BC7567" w:rsidRDefault="00BC7567" w:rsidP="00BC7567">
      <w:pPr>
        <w:spacing w:line="480" w:lineRule="auto"/>
        <w:jc w:val="both"/>
        <w:rPr>
          <w:rFonts w:ascii="Times New Roman" w:hAnsi="Times New Roman" w:cs="Times New Roman"/>
          <w:b/>
          <w:bCs/>
        </w:rPr>
      </w:pPr>
      <w:r w:rsidRPr="00BC7567">
        <w:rPr>
          <w:rFonts w:ascii="Times New Roman" w:hAnsi="Times New Roman" w:cs="Times New Roman"/>
          <w:b/>
          <w:bCs/>
        </w:rPr>
        <w:t>3.3 Population of the Study</w:t>
      </w:r>
    </w:p>
    <w:p w14:paraId="5CE33CA5" w14:textId="567A39DB" w:rsidR="00BC7567" w:rsidRPr="00BC7567" w:rsidRDefault="00BC7567" w:rsidP="00BC7567">
      <w:pPr>
        <w:spacing w:line="480" w:lineRule="auto"/>
        <w:ind w:firstLine="720"/>
        <w:jc w:val="both"/>
        <w:rPr>
          <w:rFonts w:ascii="Times New Roman" w:hAnsi="Times New Roman" w:cs="Times New Roman"/>
        </w:rPr>
      </w:pPr>
      <w:r w:rsidRPr="00BC7567">
        <w:rPr>
          <w:rFonts w:ascii="Times New Roman" w:hAnsi="Times New Roman" w:cs="Times New Roman"/>
        </w:rPr>
        <w:t xml:space="preserve">The target population comprised all secondary school students (JSS1-SS3, ages 10-19) enrolled in public schools across </w:t>
      </w:r>
      <w:r>
        <w:rPr>
          <w:rFonts w:ascii="Times New Roman" w:hAnsi="Times New Roman" w:cs="Times New Roman"/>
        </w:rPr>
        <w:t xml:space="preserve">the 22 secondary institutions in </w:t>
      </w:r>
      <w:proofErr w:type="spellStart"/>
      <w:r>
        <w:rPr>
          <w:rFonts w:ascii="Times New Roman" w:hAnsi="Times New Roman" w:cs="Times New Roman"/>
        </w:rPr>
        <w:t>Esan</w:t>
      </w:r>
      <w:proofErr w:type="spellEnd"/>
      <w:r>
        <w:rPr>
          <w:rFonts w:ascii="Times New Roman" w:hAnsi="Times New Roman" w:cs="Times New Roman"/>
        </w:rPr>
        <w:t xml:space="preserve"> West LGA</w:t>
      </w:r>
      <w:r w:rsidRPr="00BC7567">
        <w:rPr>
          <w:rFonts w:ascii="Times New Roman" w:hAnsi="Times New Roman" w:cs="Times New Roman"/>
        </w:rPr>
        <w:t>, estimated at 15,000 students (2024 Ministry of Education data). This age cohort aligns with UNODC definitions of early/middle adolescence, a high-risk window for substance initiation (UNODC, 2018</w:t>
      </w:r>
      <w:proofErr w:type="gramStart"/>
      <w:r w:rsidRPr="00BC7567">
        <w:rPr>
          <w:rFonts w:ascii="Times New Roman" w:hAnsi="Times New Roman" w:cs="Times New Roman"/>
        </w:rPr>
        <w:t>)[</w:t>
      </w:r>
      <w:proofErr w:type="gramEnd"/>
      <w:r w:rsidRPr="00BC7567">
        <w:rPr>
          <w:rFonts w:ascii="Times New Roman" w:hAnsi="Times New Roman" w:cs="Times New Roman"/>
        </w:rPr>
        <w:t>page:1 from Ch1]. Inclusion criteria: full-time students providing assent/consent; exclusion: those absent during data collection or with cognitive impairments precluding questionnaire completion. The accessible population was 4,500 students from four selected schools, reflecting 30% of the total for feasibility.</w:t>
      </w:r>
    </w:p>
    <w:p w14:paraId="149A7CB5" w14:textId="77777777" w:rsidR="00BC7567" w:rsidRPr="00BC7567" w:rsidRDefault="00BC7567" w:rsidP="00BC7567">
      <w:pPr>
        <w:spacing w:line="480" w:lineRule="auto"/>
        <w:jc w:val="both"/>
        <w:rPr>
          <w:rFonts w:ascii="Times New Roman" w:hAnsi="Times New Roman" w:cs="Times New Roman"/>
          <w:b/>
          <w:bCs/>
        </w:rPr>
      </w:pPr>
      <w:r w:rsidRPr="00BC7567">
        <w:rPr>
          <w:rFonts w:ascii="Times New Roman" w:hAnsi="Times New Roman" w:cs="Times New Roman"/>
          <w:b/>
          <w:bCs/>
        </w:rPr>
        <w:t>3.4 Sample Size and Sampling Technique</w:t>
      </w:r>
    </w:p>
    <w:p w14:paraId="05AEDB6A" w14:textId="75D7787A" w:rsidR="00BC7567" w:rsidRPr="00BC7567" w:rsidRDefault="00BC7567" w:rsidP="00BC7567">
      <w:pPr>
        <w:spacing w:line="480" w:lineRule="auto"/>
        <w:ind w:firstLine="360"/>
        <w:jc w:val="both"/>
        <w:rPr>
          <w:rFonts w:ascii="Times New Roman" w:hAnsi="Times New Roman" w:cs="Times New Roman"/>
        </w:rPr>
      </w:pPr>
      <w:r w:rsidRPr="00BC7567">
        <w:rPr>
          <w:rFonts w:ascii="Times New Roman" w:hAnsi="Times New Roman" w:cs="Times New Roman"/>
        </w:rPr>
        <w:lastRenderedPageBreak/>
        <w:t>A sample of 1,060 students was determined using the Cochran formula for large populations</w:t>
      </w:r>
      <w:proofErr w:type="gramStart"/>
      <w:r w:rsidRPr="00BC7567">
        <w:rPr>
          <w:rFonts w:ascii="Times New Roman" w:hAnsi="Times New Roman" w:cs="Times New Roman"/>
        </w:rPr>
        <w:t>:</w:t>
      </w:r>
      <w:proofErr w:type="gramEnd"/>
      <w:r w:rsidRPr="00BC7567">
        <w:rPr>
          <w:rFonts w:ascii="Times New Roman" w:hAnsi="Times New Roman" w:cs="Times New Roman"/>
        </w:rPr>
        <w:br/>
      </w:r>
      <m:oMathPara>
        <m:oMath>
          <m:r>
            <w:rPr>
              <w:rFonts w:ascii="Cambria Math" w:hAnsi="Cambria Math" w:cs="Times New Roman"/>
            </w:rPr>
            <m:t>n=</m:t>
          </m:r>
          <m:f>
            <m:fPr>
              <m:ctrlPr>
                <w:rPr>
                  <w:rFonts w:ascii="Cambria Math" w:hAnsi="Cambria Math" w:cs="Times New Roman"/>
                </w:rPr>
              </m:ctrlPr>
            </m:fPr>
            <m:num>
              <m:sSup>
                <m:sSupPr>
                  <m:ctrlPr>
                    <w:rPr>
                      <w:rFonts w:ascii="Cambria Math" w:hAnsi="Cambria Math" w:cs="Times New Roman"/>
                    </w:rPr>
                  </m:ctrlPr>
                </m:sSupPr>
                <m:e>
                  <m:r>
                    <w:rPr>
                      <w:rFonts w:ascii="Cambria Math" w:hAnsi="Cambria Math" w:cs="Times New Roman"/>
                    </w:rPr>
                    <m:t>Z</m:t>
                  </m:r>
                </m:e>
                <m:sup>
                  <m:r>
                    <w:rPr>
                      <w:rFonts w:ascii="Cambria Math" w:hAnsi="Cambria Math" w:cs="Times New Roman"/>
                    </w:rPr>
                    <m:t>2</m:t>
                  </m:r>
                </m:sup>
              </m:sSup>
              <m:r>
                <w:rPr>
                  <w:rFonts w:ascii="Cambria Math" w:hAnsi="Cambria Math" w:cs="Times New Roman"/>
                </w:rPr>
                <m:t>pq</m:t>
              </m:r>
            </m:num>
            <m:den>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den>
          </m:f>
          <m:r>
            <m:rPr>
              <m:sty m:val="p"/>
            </m:rPr>
            <w:rPr>
              <w:rFonts w:ascii="Times New Roman" w:hAnsi="Times New Roman" w:cs="Times New Roman"/>
            </w:rPr>
            <w:br/>
          </m:r>
        </m:oMath>
      </m:oMathPara>
      <w:r w:rsidRPr="00BC7567">
        <w:rPr>
          <w:rFonts w:ascii="Times New Roman" w:hAnsi="Times New Roman" w:cs="Times New Roman"/>
        </w:rPr>
        <w:t>where Z=1.96 (95% CI), p=0.5 (maximum variability from prior studies), q=0.5, d=0.05, yielding n=384; adjusted upward by design effect (2.76 for multistage clustering) to 1,060 (Naing et al., 2019)[ from Ch2]. Multistage sampling p</w:t>
      </w:r>
      <w:proofErr w:type="spellStart"/>
      <w:r w:rsidRPr="00BC7567">
        <w:rPr>
          <w:rFonts w:ascii="Times New Roman" w:hAnsi="Times New Roman" w:cs="Times New Roman"/>
        </w:rPr>
        <w:t>roceeded</w:t>
      </w:r>
      <w:proofErr w:type="spellEnd"/>
      <w:r w:rsidRPr="00BC7567">
        <w:rPr>
          <w:rFonts w:ascii="Times New Roman" w:hAnsi="Times New Roman" w:cs="Times New Roman"/>
        </w:rPr>
        <w:t xml:space="preserve"> as follows:</w:t>
      </w:r>
    </w:p>
    <w:p w14:paraId="202412B4" w14:textId="77777777" w:rsidR="00BC7567" w:rsidRPr="00BC7567" w:rsidRDefault="00BC7567" w:rsidP="00BC7567">
      <w:pPr>
        <w:numPr>
          <w:ilvl w:val="0"/>
          <w:numId w:val="3"/>
        </w:numPr>
        <w:spacing w:line="480" w:lineRule="auto"/>
        <w:jc w:val="both"/>
        <w:rPr>
          <w:rFonts w:ascii="Times New Roman" w:hAnsi="Times New Roman" w:cs="Times New Roman"/>
        </w:rPr>
      </w:pPr>
      <w:r w:rsidRPr="00BC7567">
        <w:rPr>
          <w:rFonts w:ascii="Times New Roman" w:hAnsi="Times New Roman" w:cs="Times New Roman"/>
          <w:b/>
          <w:bCs/>
        </w:rPr>
        <w:t>Stage 1</w:t>
      </w:r>
      <w:r w:rsidRPr="00BC7567">
        <w:rPr>
          <w:rFonts w:ascii="Times New Roman" w:hAnsi="Times New Roman" w:cs="Times New Roman"/>
        </w:rPr>
        <w:t xml:space="preserve">: Purposive selection of four schools (two urban: </w:t>
      </w:r>
      <w:proofErr w:type="spellStart"/>
      <w:r w:rsidRPr="00BC7567">
        <w:rPr>
          <w:rFonts w:ascii="Times New Roman" w:hAnsi="Times New Roman" w:cs="Times New Roman"/>
        </w:rPr>
        <w:t>Ekpoma</w:t>
      </w:r>
      <w:proofErr w:type="spellEnd"/>
      <w:r w:rsidRPr="00BC7567">
        <w:rPr>
          <w:rFonts w:ascii="Times New Roman" w:hAnsi="Times New Roman" w:cs="Times New Roman"/>
        </w:rPr>
        <w:t xml:space="preserve"> Grammar School, </w:t>
      </w:r>
      <w:proofErr w:type="spellStart"/>
      <w:r w:rsidRPr="00BC7567">
        <w:rPr>
          <w:rFonts w:ascii="Times New Roman" w:hAnsi="Times New Roman" w:cs="Times New Roman"/>
        </w:rPr>
        <w:t>Amaku</w:t>
      </w:r>
      <w:proofErr w:type="spellEnd"/>
      <w:r w:rsidRPr="00BC7567">
        <w:rPr>
          <w:rFonts w:ascii="Times New Roman" w:hAnsi="Times New Roman" w:cs="Times New Roman"/>
        </w:rPr>
        <w:t xml:space="preserve"> College; two rural: </w:t>
      </w:r>
      <w:proofErr w:type="spellStart"/>
      <w:r w:rsidRPr="00BC7567">
        <w:rPr>
          <w:rFonts w:ascii="Times New Roman" w:hAnsi="Times New Roman" w:cs="Times New Roman"/>
        </w:rPr>
        <w:t>Unubi</w:t>
      </w:r>
      <w:proofErr w:type="spellEnd"/>
      <w:r w:rsidRPr="00BC7567">
        <w:rPr>
          <w:rFonts w:ascii="Times New Roman" w:hAnsi="Times New Roman" w:cs="Times New Roman"/>
        </w:rPr>
        <w:t xml:space="preserve"> Secondary, </w:t>
      </w:r>
      <w:proofErr w:type="spellStart"/>
      <w:r w:rsidRPr="00BC7567">
        <w:rPr>
          <w:rFonts w:ascii="Times New Roman" w:hAnsi="Times New Roman" w:cs="Times New Roman"/>
        </w:rPr>
        <w:t>Ewohimi</w:t>
      </w:r>
      <w:proofErr w:type="spellEnd"/>
      <w:r w:rsidRPr="00BC7567">
        <w:rPr>
          <w:rFonts w:ascii="Times New Roman" w:hAnsi="Times New Roman" w:cs="Times New Roman"/>
        </w:rPr>
        <w:t xml:space="preserve"> High).</w:t>
      </w:r>
    </w:p>
    <w:p w14:paraId="22EE48C7" w14:textId="77777777" w:rsidR="00BC7567" w:rsidRPr="00BC7567" w:rsidRDefault="00BC7567" w:rsidP="00BC7567">
      <w:pPr>
        <w:numPr>
          <w:ilvl w:val="0"/>
          <w:numId w:val="3"/>
        </w:numPr>
        <w:spacing w:line="480" w:lineRule="auto"/>
        <w:jc w:val="both"/>
        <w:rPr>
          <w:rFonts w:ascii="Times New Roman" w:hAnsi="Times New Roman" w:cs="Times New Roman"/>
        </w:rPr>
      </w:pPr>
      <w:r w:rsidRPr="00BC7567">
        <w:rPr>
          <w:rFonts w:ascii="Times New Roman" w:hAnsi="Times New Roman" w:cs="Times New Roman"/>
          <w:b/>
          <w:bCs/>
        </w:rPr>
        <w:t>Stage 2</w:t>
      </w:r>
      <w:r w:rsidRPr="00BC7567">
        <w:rPr>
          <w:rFonts w:ascii="Times New Roman" w:hAnsi="Times New Roman" w:cs="Times New Roman"/>
        </w:rPr>
        <w:t>: Simple random sampling of classes proportional to enrollment (20% per arm: JSS/SSS).</w:t>
      </w:r>
    </w:p>
    <w:p w14:paraId="2A6AB56A" w14:textId="77777777" w:rsidR="00BC7567" w:rsidRPr="00BC7567" w:rsidRDefault="00BC7567" w:rsidP="00BC7567">
      <w:pPr>
        <w:numPr>
          <w:ilvl w:val="0"/>
          <w:numId w:val="3"/>
        </w:numPr>
        <w:spacing w:line="480" w:lineRule="auto"/>
        <w:jc w:val="both"/>
        <w:rPr>
          <w:rFonts w:ascii="Times New Roman" w:hAnsi="Times New Roman" w:cs="Times New Roman"/>
        </w:rPr>
      </w:pPr>
      <w:r w:rsidRPr="00BC7567">
        <w:rPr>
          <w:rFonts w:ascii="Times New Roman" w:hAnsi="Times New Roman" w:cs="Times New Roman"/>
          <w:b/>
          <w:bCs/>
        </w:rPr>
        <w:t>Stage 3</w:t>
      </w:r>
      <w:r w:rsidRPr="00BC7567">
        <w:rPr>
          <w:rFonts w:ascii="Times New Roman" w:hAnsi="Times New Roman" w:cs="Times New Roman"/>
        </w:rPr>
        <w:t xml:space="preserve">: Systematic sampling within classes (every </w:t>
      </w:r>
      <w:proofErr w:type="spellStart"/>
      <w:r w:rsidRPr="00BC7567">
        <w:rPr>
          <w:rFonts w:ascii="Times New Roman" w:hAnsi="Times New Roman" w:cs="Times New Roman"/>
        </w:rPr>
        <w:t>kth</w:t>
      </w:r>
      <w:proofErr w:type="spellEnd"/>
      <w:r w:rsidRPr="00BC7567">
        <w:rPr>
          <w:rFonts w:ascii="Times New Roman" w:hAnsi="Times New Roman" w:cs="Times New Roman"/>
        </w:rPr>
        <w:t xml:space="preserve"> student via roll call, k=N/n).</w:t>
      </w:r>
      <w:r w:rsidRPr="00BC7567">
        <w:rPr>
          <w:rFonts w:ascii="Times New Roman" w:hAnsi="Times New Roman" w:cs="Times New Roman"/>
        </w:rPr>
        <w:br/>
        <w:t xml:space="preserve">This yielded balanced </w:t>
      </w:r>
      <w:proofErr w:type="spellStart"/>
      <w:r w:rsidRPr="00BC7567">
        <w:rPr>
          <w:rFonts w:ascii="Times New Roman" w:hAnsi="Times New Roman" w:cs="Times New Roman"/>
        </w:rPr>
        <w:t>sociodemographics</w:t>
      </w:r>
      <w:proofErr w:type="spellEnd"/>
      <w:r w:rsidRPr="00BC7567">
        <w:rPr>
          <w:rFonts w:ascii="Times New Roman" w:hAnsi="Times New Roman" w:cs="Times New Roman"/>
        </w:rPr>
        <w:t xml:space="preserve"> (gender: 52% male; class: 48% junior/52% senior), minimizing selection bias (Kothari, 2018).</w:t>
      </w:r>
    </w:p>
    <w:p w14:paraId="5ABE630C" w14:textId="77777777" w:rsidR="00BC7567" w:rsidRPr="00BC7567" w:rsidRDefault="00BC7567" w:rsidP="00BC7567">
      <w:pPr>
        <w:spacing w:line="480" w:lineRule="auto"/>
        <w:jc w:val="both"/>
        <w:rPr>
          <w:rFonts w:ascii="Times New Roman" w:hAnsi="Times New Roman" w:cs="Times New Roman"/>
          <w:b/>
          <w:bCs/>
        </w:rPr>
      </w:pPr>
      <w:r w:rsidRPr="00BC7567">
        <w:rPr>
          <w:rFonts w:ascii="Times New Roman" w:hAnsi="Times New Roman" w:cs="Times New Roman"/>
          <w:b/>
          <w:bCs/>
        </w:rPr>
        <w:t>3.5 Instrument for Data Collection</w:t>
      </w:r>
    </w:p>
    <w:p w14:paraId="54EA9E65" w14:textId="67A6211B" w:rsidR="00BC7567" w:rsidRPr="00BC7567" w:rsidRDefault="00BC7567" w:rsidP="00BC7567">
      <w:pPr>
        <w:spacing w:line="480" w:lineRule="auto"/>
        <w:ind w:firstLine="360"/>
        <w:jc w:val="both"/>
        <w:rPr>
          <w:rFonts w:ascii="Times New Roman" w:hAnsi="Times New Roman" w:cs="Times New Roman"/>
        </w:rPr>
      </w:pPr>
      <w:r w:rsidRPr="00BC7567">
        <w:rPr>
          <w:rFonts w:ascii="Times New Roman" w:hAnsi="Times New Roman" w:cs="Times New Roman"/>
        </w:rPr>
        <w:t xml:space="preserve">The primary instrument was a modified WHO Student Drug Use Questionnaire (SDUQ), a 45-item self-administered </w:t>
      </w:r>
      <w:r>
        <w:rPr>
          <w:rFonts w:ascii="Times New Roman" w:hAnsi="Times New Roman" w:cs="Times New Roman"/>
        </w:rPr>
        <w:t>paper-and-pencil</w:t>
      </w:r>
      <w:r w:rsidRPr="00BC7567">
        <w:rPr>
          <w:rFonts w:ascii="Times New Roman" w:hAnsi="Times New Roman" w:cs="Times New Roman"/>
        </w:rPr>
        <w:t xml:space="preserve"> tool validated for adolescent populations (World Health Organization, 1997; adapted 2019). Sections included:</w:t>
      </w:r>
    </w:p>
    <w:p w14:paraId="47CB7D21" w14:textId="77777777" w:rsidR="00BC7567" w:rsidRPr="00BC7567" w:rsidRDefault="00BC7567" w:rsidP="00BC7567">
      <w:pPr>
        <w:numPr>
          <w:ilvl w:val="0"/>
          <w:numId w:val="4"/>
        </w:numPr>
        <w:spacing w:line="480" w:lineRule="auto"/>
        <w:jc w:val="both"/>
        <w:rPr>
          <w:rFonts w:ascii="Times New Roman" w:hAnsi="Times New Roman" w:cs="Times New Roman"/>
        </w:rPr>
      </w:pPr>
      <w:r w:rsidRPr="00BC7567">
        <w:rPr>
          <w:rFonts w:ascii="Times New Roman" w:hAnsi="Times New Roman" w:cs="Times New Roman"/>
          <w:b/>
          <w:bCs/>
        </w:rPr>
        <w:t>Section A</w:t>
      </w:r>
      <w:r w:rsidRPr="00BC7567">
        <w:rPr>
          <w:rFonts w:ascii="Times New Roman" w:hAnsi="Times New Roman" w:cs="Times New Roman"/>
        </w:rPr>
        <w:t xml:space="preserve">: </w:t>
      </w:r>
      <w:proofErr w:type="spellStart"/>
      <w:r w:rsidRPr="00BC7567">
        <w:rPr>
          <w:rFonts w:ascii="Times New Roman" w:hAnsi="Times New Roman" w:cs="Times New Roman"/>
        </w:rPr>
        <w:t>Sociodemographics</w:t>
      </w:r>
      <w:proofErr w:type="spellEnd"/>
      <w:r w:rsidRPr="00BC7567">
        <w:rPr>
          <w:rFonts w:ascii="Times New Roman" w:hAnsi="Times New Roman" w:cs="Times New Roman"/>
        </w:rPr>
        <w:t xml:space="preserve"> (age, gender, residence, religion, parental occupation; 8 items).</w:t>
      </w:r>
    </w:p>
    <w:p w14:paraId="648C3F2A" w14:textId="77777777" w:rsidR="00BC7567" w:rsidRPr="00BC7567" w:rsidRDefault="00BC7567" w:rsidP="00BC7567">
      <w:pPr>
        <w:numPr>
          <w:ilvl w:val="0"/>
          <w:numId w:val="4"/>
        </w:numPr>
        <w:spacing w:line="480" w:lineRule="auto"/>
        <w:jc w:val="both"/>
        <w:rPr>
          <w:rFonts w:ascii="Times New Roman" w:hAnsi="Times New Roman" w:cs="Times New Roman"/>
        </w:rPr>
      </w:pPr>
      <w:r w:rsidRPr="00BC7567">
        <w:rPr>
          <w:rFonts w:ascii="Times New Roman" w:hAnsi="Times New Roman" w:cs="Times New Roman"/>
          <w:b/>
          <w:bCs/>
        </w:rPr>
        <w:t>Section B</w:t>
      </w:r>
      <w:r w:rsidRPr="00BC7567">
        <w:rPr>
          <w:rFonts w:ascii="Times New Roman" w:hAnsi="Times New Roman" w:cs="Times New Roman"/>
        </w:rPr>
        <w:t>: Prevalence (lifetime/past-year use of 10 substances: alcohol, tobacco, cannabis, tramadol, codeine, etc.; yes/no/frequency).</w:t>
      </w:r>
    </w:p>
    <w:p w14:paraId="736028D6" w14:textId="77777777" w:rsidR="00BC7567" w:rsidRPr="00BC7567" w:rsidRDefault="00BC7567" w:rsidP="00BC7567">
      <w:pPr>
        <w:numPr>
          <w:ilvl w:val="0"/>
          <w:numId w:val="4"/>
        </w:numPr>
        <w:spacing w:line="480" w:lineRule="auto"/>
        <w:jc w:val="both"/>
        <w:rPr>
          <w:rFonts w:ascii="Times New Roman" w:hAnsi="Times New Roman" w:cs="Times New Roman"/>
        </w:rPr>
      </w:pPr>
      <w:r w:rsidRPr="00BC7567">
        <w:rPr>
          <w:rFonts w:ascii="Times New Roman" w:hAnsi="Times New Roman" w:cs="Times New Roman"/>
          <w:b/>
          <w:bCs/>
        </w:rPr>
        <w:lastRenderedPageBreak/>
        <w:t>Section C</w:t>
      </w:r>
      <w:r w:rsidRPr="00BC7567">
        <w:rPr>
          <w:rFonts w:ascii="Times New Roman" w:hAnsi="Times New Roman" w:cs="Times New Roman"/>
        </w:rPr>
        <w:t>: Knowledge (20 true/false items on risks/effects, e.g., "Alcohol is a gateway drug" [true]; scored 0-20).</w:t>
      </w:r>
    </w:p>
    <w:p w14:paraId="4B0BA03D" w14:textId="77777777" w:rsidR="00BC7567" w:rsidRPr="00BC7567" w:rsidRDefault="00BC7567" w:rsidP="00BC7567">
      <w:pPr>
        <w:numPr>
          <w:ilvl w:val="0"/>
          <w:numId w:val="4"/>
        </w:numPr>
        <w:spacing w:line="480" w:lineRule="auto"/>
        <w:jc w:val="both"/>
        <w:rPr>
          <w:rFonts w:ascii="Times New Roman" w:hAnsi="Times New Roman" w:cs="Times New Roman"/>
        </w:rPr>
      </w:pPr>
      <w:r w:rsidRPr="00BC7567">
        <w:rPr>
          <w:rFonts w:ascii="Times New Roman" w:hAnsi="Times New Roman" w:cs="Times New Roman"/>
          <w:b/>
          <w:bCs/>
        </w:rPr>
        <w:t>Section D</w:t>
      </w:r>
      <w:r w:rsidRPr="00BC7567">
        <w:rPr>
          <w:rFonts w:ascii="Times New Roman" w:hAnsi="Times New Roman" w:cs="Times New Roman"/>
        </w:rPr>
        <w:t xml:space="preserve">: Attitudes (15 </w:t>
      </w:r>
      <w:proofErr w:type="spellStart"/>
      <w:r w:rsidRPr="00BC7567">
        <w:rPr>
          <w:rFonts w:ascii="Times New Roman" w:hAnsi="Times New Roman" w:cs="Times New Roman"/>
        </w:rPr>
        <w:t>Likert</w:t>
      </w:r>
      <w:proofErr w:type="spellEnd"/>
      <w:r w:rsidRPr="00BC7567">
        <w:rPr>
          <w:rFonts w:ascii="Times New Roman" w:hAnsi="Times New Roman" w:cs="Times New Roman"/>
        </w:rPr>
        <w:t>-scale items: 1=strongly disagree to 5=strongly agree, e.g., "Peers using drugs is cool"; scored 15-75).</w:t>
      </w:r>
      <w:r w:rsidRPr="00BC7567">
        <w:rPr>
          <w:rFonts w:ascii="Times New Roman" w:hAnsi="Times New Roman" w:cs="Times New Roman"/>
        </w:rPr>
        <w:br/>
        <w:t>Modifications incorporated local slang (e.g., "</w:t>
      </w:r>
      <w:proofErr w:type="spellStart"/>
      <w:r w:rsidRPr="00BC7567">
        <w:rPr>
          <w:rFonts w:ascii="Times New Roman" w:hAnsi="Times New Roman" w:cs="Times New Roman"/>
        </w:rPr>
        <w:t>gbesa</w:t>
      </w:r>
      <w:proofErr w:type="spellEnd"/>
      <w:r w:rsidRPr="00BC7567">
        <w:rPr>
          <w:rFonts w:ascii="Times New Roman" w:hAnsi="Times New Roman" w:cs="Times New Roman"/>
        </w:rPr>
        <w:t xml:space="preserve">" for codeine) and pilot-tested for cultural relevance. Reliability: </w:t>
      </w:r>
      <w:proofErr w:type="spellStart"/>
      <w:r w:rsidRPr="00BC7567">
        <w:rPr>
          <w:rFonts w:ascii="Times New Roman" w:hAnsi="Times New Roman" w:cs="Times New Roman"/>
        </w:rPr>
        <w:t>Cronbach's</w:t>
      </w:r>
      <w:proofErr w:type="spellEnd"/>
      <w:r w:rsidRPr="00BC7567">
        <w:rPr>
          <w:rFonts w:ascii="Times New Roman" w:hAnsi="Times New Roman" w:cs="Times New Roman"/>
        </w:rPr>
        <w:t xml:space="preserve"> α=0.87 (pretest); content validity by three experts (CVI=0.92); face validity confirmed via focus groups (n=30).</w:t>
      </w:r>
    </w:p>
    <w:p w14:paraId="180F1FCD" w14:textId="77777777" w:rsidR="00BC7567" w:rsidRPr="00BC7567" w:rsidRDefault="00BC7567" w:rsidP="00BC7567">
      <w:pPr>
        <w:spacing w:line="480" w:lineRule="auto"/>
        <w:jc w:val="both"/>
        <w:rPr>
          <w:rFonts w:ascii="Times New Roman" w:hAnsi="Times New Roman" w:cs="Times New Roman"/>
          <w:b/>
          <w:bCs/>
        </w:rPr>
      </w:pPr>
      <w:r w:rsidRPr="00BC7567">
        <w:rPr>
          <w:rFonts w:ascii="Times New Roman" w:hAnsi="Times New Roman" w:cs="Times New Roman"/>
          <w:b/>
          <w:bCs/>
        </w:rPr>
        <w:t>3.6 Validity and Reliability of the Instrument</w:t>
      </w:r>
    </w:p>
    <w:p w14:paraId="1743B492" w14:textId="77777777" w:rsidR="00BC7567" w:rsidRPr="00BC7567" w:rsidRDefault="00BC7567" w:rsidP="00BC7567">
      <w:pPr>
        <w:spacing w:line="480" w:lineRule="auto"/>
        <w:ind w:firstLine="720"/>
        <w:jc w:val="both"/>
        <w:rPr>
          <w:rFonts w:ascii="Times New Roman" w:hAnsi="Times New Roman" w:cs="Times New Roman"/>
        </w:rPr>
      </w:pPr>
      <w:r w:rsidRPr="00BC7567">
        <w:rPr>
          <w:rFonts w:ascii="Times New Roman" w:hAnsi="Times New Roman" w:cs="Times New Roman"/>
        </w:rPr>
        <w:t>Content validity was established through expert judgment (public health professors, NDLEA officers) rating item relevance (1-4 scale; I-CVI ≥0.78, S-CVI/Ave=0.90) (</w:t>
      </w:r>
      <w:proofErr w:type="spellStart"/>
      <w:r w:rsidRPr="00BC7567">
        <w:rPr>
          <w:rFonts w:ascii="Times New Roman" w:hAnsi="Times New Roman" w:cs="Times New Roman"/>
        </w:rPr>
        <w:t>Polit</w:t>
      </w:r>
      <w:proofErr w:type="spellEnd"/>
      <w:r w:rsidRPr="00BC7567">
        <w:rPr>
          <w:rFonts w:ascii="Times New Roman" w:hAnsi="Times New Roman" w:cs="Times New Roman"/>
        </w:rPr>
        <w:t xml:space="preserve"> &amp; Beck, 2017). Construct validity used exploratory factor analysis (KMO=0.81, Bartlett's p&lt;0.001; loadings &gt;0.40). Pilot testing (n=100, non-sampled school) yielded test-retest reliability (r=0.89, 2-week interval) and internal consistency (α=0.82-0.91 per subscale). Social desirability bias was addressed via anonymous administration and balanced scales. </w:t>
      </w:r>
      <w:proofErr w:type="gramStart"/>
      <w:r w:rsidRPr="00BC7567">
        <w:rPr>
          <w:rFonts w:ascii="Times New Roman" w:hAnsi="Times New Roman" w:cs="Times New Roman"/>
        </w:rPr>
        <w:t>Instrument refinement post-pilot reduced ambiguous items by 11%.</w:t>
      </w:r>
      <w:proofErr w:type="gramEnd"/>
    </w:p>
    <w:p w14:paraId="1B730841" w14:textId="77777777" w:rsidR="00BC7567" w:rsidRPr="00BC7567" w:rsidRDefault="00BC7567" w:rsidP="00BC7567">
      <w:pPr>
        <w:spacing w:line="480" w:lineRule="auto"/>
        <w:jc w:val="both"/>
        <w:rPr>
          <w:rFonts w:ascii="Times New Roman" w:hAnsi="Times New Roman" w:cs="Times New Roman"/>
          <w:b/>
          <w:bCs/>
        </w:rPr>
      </w:pPr>
      <w:r w:rsidRPr="00BC7567">
        <w:rPr>
          <w:rFonts w:ascii="Times New Roman" w:hAnsi="Times New Roman" w:cs="Times New Roman"/>
          <w:b/>
          <w:bCs/>
        </w:rPr>
        <w:t>3.7 Method of Data Collection</w:t>
      </w:r>
    </w:p>
    <w:p w14:paraId="27105678" w14:textId="77777777" w:rsidR="00BC7567" w:rsidRPr="00BC7567" w:rsidRDefault="00BC7567" w:rsidP="00BC7567">
      <w:pPr>
        <w:spacing w:line="480" w:lineRule="auto"/>
        <w:ind w:firstLine="720"/>
        <w:jc w:val="both"/>
        <w:rPr>
          <w:rFonts w:ascii="Times New Roman" w:hAnsi="Times New Roman" w:cs="Times New Roman"/>
        </w:rPr>
      </w:pPr>
      <w:r w:rsidRPr="00BC7567">
        <w:rPr>
          <w:rFonts w:ascii="Times New Roman" w:hAnsi="Times New Roman" w:cs="Times New Roman"/>
        </w:rPr>
        <w:t xml:space="preserve">Data collection </w:t>
      </w:r>
      <w:proofErr w:type="gramStart"/>
      <w:r w:rsidRPr="00BC7567">
        <w:rPr>
          <w:rFonts w:ascii="Times New Roman" w:hAnsi="Times New Roman" w:cs="Times New Roman"/>
        </w:rPr>
        <w:t>occurred</w:t>
      </w:r>
      <w:proofErr w:type="gramEnd"/>
      <w:r w:rsidRPr="00BC7567">
        <w:rPr>
          <w:rFonts w:ascii="Times New Roman" w:hAnsi="Times New Roman" w:cs="Times New Roman"/>
        </w:rPr>
        <w:t xml:space="preserve"> over four weeks (March 2025) post-school approval. Trained research assistants (four MSc students, NDLEA-certified) distributed questionnaires during assembly (40-50 min), with principal/instructor oversight. Protocols: verbal instructions, assent (minors)/consent (parents for &lt;16), sealed collection boxes for anonymity. Response rate: 98.1% </w:t>
      </w:r>
      <w:r w:rsidRPr="00BC7567">
        <w:rPr>
          <w:rFonts w:ascii="Times New Roman" w:hAnsi="Times New Roman" w:cs="Times New Roman"/>
        </w:rPr>
        <w:lastRenderedPageBreak/>
        <w:t>(1,040/1,060 usable after 20 exclusions for &gt;10% missing data). Field notes captured contextual factors (e.g., exam periods).</w:t>
      </w:r>
    </w:p>
    <w:p w14:paraId="38D1FD8E" w14:textId="77777777" w:rsidR="00BC7567" w:rsidRPr="00BC7567" w:rsidRDefault="00BC7567" w:rsidP="00BC7567">
      <w:pPr>
        <w:spacing w:line="480" w:lineRule="auto"/>
        <w:jc w:val="both"/>
        <w:rPr>
          <w:rFonts w:ascii="Times New Roman" w:hAnsi="Times New Roman" w:cs="Times New Roman"/>
          <w:b/>
          <w:bCs/>
        </w:rPr>
      </w:pPr>
      <w:r w:rsidRPr="00BC7567">
        <w:rPr>
          <w:rFonts w:ascii="Times New Roman" w:hAnsi="Times New Roman" w:cs="Times New Roman"/>
          <w:b/>
          <w:bCs/>
        </w:rPr>
        <w:t>3.8 Method of Data Analysis</w:t>
      </w:r>
    </w:p>
    <w:p w14:paraId="6AF900C2" w14:textId="4EE27BE8" w:rsidR="00BC7567" w:rsidRPr="00BC7567" w:rsidRDefault="00BC7567" w:rsidP="00BC7567">
      <w:pPr>
        <w:spacing w:line="480" w:lineRule="auto"/>
        <w:ind w:firstLine="720"/>
        <w:jc w:val="both"/>
        <w:rPr>
          <w:rFonts w:ascii="Times New Roman" w:hAnsi="Times New Roman" w:cs="Times New Roman"/>
        </w:rPr>
      </w:pPr>
      <w:r w:rsidRPr="00BC7567">
        <w:rPr>
          <w:rFonts w:ascii="Times New Roman" w:hAnsi="Times New Roman" w:cs="Times New Roman"/>
        </w:rPr>
        <w:t xml:space="preserve">Data were double-entered into SPSS v.26, cleaned (outliers via boxplots, missing &lt;5% </w:t>
      </w:r>
      <w:proofErr w:type="spellStart"/>
      <w:r w:rsidRPr="00BC7567">
        <w:rPr>
          <w:rFonts w:ascii="Times New Roman" w:hAnsi="Times New Roman" w:cs="Times New Roman"/>
        </w:rPr>
        <w:t>listwise</w:t>
      </w:r>
      <w:proofErr w:type="spellEnd"/>
      <w:r w:rsidRPr="00BC7567">
        <w:rPr>
          <w:rFonts w:ascii="Times New Roman" w:hAnsi="Times New Roman" w:cs="Times New Roman"/>
        </w:rPr>
        <w:t xml:space="preserve"> deletion), and analyzed at </w:t>
      </w:r>
      <w:proofErr w:type="spellStart"/>
      <w:r w:rsidRPr="00BC7567">
        <w:rPr>
          <w:rFonts w:ascii="Times New Roman" w:hAnsi="Times New Roman" w:cs="Times New Roman"/>
        </w:rPr>
        <w:t>univariate</w:t>
      </w:r>
      <w:proofErr w:type="spellEnd"/>
      <w:r w:rsidRPr="00BC7567">
        <w:rPr>
          <w:rFonts w:ascii="Times New Roman" w:hAnsi="Times New Roman" w:cs="Times New Roman"/>
        </w:rPr>
        <w:t xml:space="preserve"> (frequencies, </w:t>
      </w:r>
      <w:proofErr w:type="spellStart"/>
      <w:r w:rsidRPr="00BC7567">
        <w:rPr>
          <w:rFonts w:ascii="Times New Roman" w:hAnsi="Times New Roman" w:cs="Times New Roman"/>
        </w:rPr>
        <w:t>means±SD</w:t>
      </w:r>
      <w:proofErr w:type="spellEnd"/>
      <w:r w:rsidRPr="00BC7567">
        <w:rPr>
          <w:rFonts w:ascii="Times New Roman" w:hAnsi="Times New Roman" w:cs="Times New Roman"/>
        </w:rPr>
        <w:t xml:space="preserve">), bivariate (χ², t-tests for associations, p&lt;0.05), and multivariate levels (binary logistic regression for predictors: prevalence/attitudes as DV, </w:t>
      </w:r>
      <w:proofErr w:type="spellStart"/>
      <w:r w:rsidRPr="00BC7567">
        <w:rPr>
          <w:rFonts w:ascii="Times New Roman" w:hAnsi="Times New Roman" w:cs="Times New Roman"/>
        </w:rPr>
        <w:t>sociodemographics</w:t>
      </w:r>
      <w:proofErr w:type="spellEnd"/>
      <w:r w:rsidRPr="00BC7567">
        <w:rPr>
          <w:rFonts w:ascii="Times New Roman" w:hAnsi="Times New Roman" w:cs="Times New Roman"/>
        </w:rPr>
        <w:t>/knowledge as IVs; OR, 95%CI). Knowledge/attitude scores: categorized (poor: &lt;50%, moderate: 50-70%, good: &gt;70%). Assumptions checked (normality: Shapiro-</w:t>
      </w:r>
      <w:proofErr w:type="spellStart"/>
      <w:r w:rsidRPr="00BC7567">
        <w:rPr>
          <w:rFonts w:ascii="Times New Roman" w:hAnsi="Times New Roman" w:cs="Times New Roman"/>
        </w:rPr>
        <w:t>Wilk</w:t>
      </w:r>
      <w:proofErr w:type="spellEnd"/>
      <w:r w:rsidRPr="00BC7567">
        <w:rPr>
          <w:rFonts w:ascii="Times New Roman" w:hAnsi="Times New Roman" w:cs="Times New Roman"/>
        </w:rPr>
        <w:t xml:space="preserve">; </w:t>
      </w:r>
      <w:proofErr w:type="spellStart"/>
      <w:r w:rsidRPr="00BC7567">
        <w:rPr>
          <w:rFonts w:ascii="Times New Roman" w:hAnsi="Times New Roman" w:cs="Times New Roman"/>
        </w:rPr>
        <w:t>multicollinearity</w:t>
      </w:r>
      <w:proofErr w:type="spellEnd"/>
      <w:r w:rsidRPr="00BC7567">
        <w:rPr>
          <w:rFonts w:ascii="Times New Roman" w:hAnsi="Times New Roman" w:cs="Times New Roman"/>
        </w:rPr>
        <w:t xml:space="preserve">: VIF&lt;5; </w:t>
      </w:r>
      <w:proofErr w:type="spellStart"/>
      <w:r w:rsidRPr="00BC7567">
        <w:rPr>
          <w:rFonts w:ascii="Times New Roman" w:hAnsi="Times New Roman" w:cs="Times New Roman"/>
        </w:rPr>
        <w:t>Hosmer-Lemeshow</w:t>
      </w:r>
      <w:proofErr w:type="spellEnd"/>
      <w:r w:rsidRPr="00BC7567">
        <w:rPr>
          <w:rFonts w:ascii="Times New Roman" w:hAnsi="Times New Roman" w:cs="Times New Roman"/>
        </w:rPr>
        <w:t xml:space="preserve"> p&gt;0.05). Ethical analysis adhered to </w:t>
      </w:r>
      <w:r>
        <w:rPr>
          <w:rFonts w:ascii="Times New Roman" w:hAnsi="Times New Roman" w:cs="Times New Roman"/>
        </w:rPr>
        <w:t xml:space="preserve">the </w:t>
      </w:r>
      <w:r w:rsidRPr="00BC7567">
        <w:rPr>
          <w:rFonts w:ascii="Times New Roman" w:hAnsi="Times New Roman" w:cs="Times New Roman"/>
        </w:rPr>
        <w:t>Helsinki Declaration.</w:t>
      </w:r>
    </w:p>
    <w:p w14:paraId="1434E321" w14:textId="77777777" w:rsidR="00BC7567" w:rsidRDefault="00BC7567" w:rsidP="00BC7567">
      <w:pPr>
        <w:spacing w:line="480" w:lineRule="auto"/>
        <w:jc w:val="both"/>
        <w:rPr>
          <w:rFonts w:ascii="Times New Roman" w:hAnsi="Times New Roman" w:cs="Times New Roman"/>
          <w:b/>
          <w:bCs/>
        </w:rPr>
      </w:pPr>
    </w:p>
    <w:p w14:paraId="56567C11" w14:textId="77777777" w:rsidR="00BC7567" w:rsidRDefault="00BC7567" w:rsidP="00BC7567">
      <w:pPr>
        <w:spacing w:line="480" w:lineRule="auto"/>
        <w:jc w:val="both"/>
        <w:rPr>
          <w:rFonts w:ascii="Times New Roman" w:hAnsi="Times New Roman" w:cs="Times New Roman"/>
          <w:b/>
          <w:bCs/>
        </w:rPr>
      </w:pPr>
    </w:p>
    <w:p w14:paraId="6D9EF9F3" w14:textId="4BFA247C" w:rsidR="00BC7567" w:rsidRPr="00BC7567" w:rsidRDefault="00BC7567" w:rsidP="00BC7567">
      <w:pPr>
        <w:spacing w:line="480" w:lineRule="auto"/>
        <w:jc w:val="both"/>
        <w:rPr>
          <w:rFonts w:ascii="Times New Roman" w:hAnsi="Times New Roman" w:cs="Times New Roman"/>
          <w:b/>
          <w:bCs/>
        </w:rPr>
      </w:pPr>
      <w:r w:rsidRPr="00BC7567">
        <w:rPr>
          <w:rFonts w:ascii="Times New Roman" w:hAnsi="Times New Roman" w:cs="Times New Roman"/>
          <w:b/>
          <w:bCs/>
        </w:rPr>
        <w:t>3.9 Ethical Consideration</w:t>
      </w:r>
    </w:p>
    <w:p w14:paraId="06E7D9A4" w14:textId="4EED331B" w:rsidR="00BC7567" w:rsidRPr="00BC7567" w:rsidRDefault="00BC7567" w:rsidP="006D1DD6">
      <w:pPr>
        <w:spacing w:line="480" w:lineRule="auto"/>
        <w:ind w:firstLine="720"/>
        <w:jc w:val="both"/>
        <w:rPr>
          <w:rFonts w:ascii="Times New Roman" w:hAnsi="Times New Roman" w:cs="Times New Roman"/>
        </w:rPr>
      </w:pPr>
      <w:r w:rsidRPr="00BC7567">
        <w:rPr>
          <w:rFonts w:ascii="Times New Roman" w:hAnsi="Times New Roman" w:cs="Times New Roman"/>
        </w:rPr>
        <w:t xml:space="preserve">Approval was obtained from </w:t>
      </w:r>
      <w:r w:rsidR="006D1DD6">
        <w:rPr>
          <w:rFonts w:ascii="Times New Roman" w:hAnsi="Times New Roman" w:cs="Times New Roman"/>
        </w:rPr>
        <w:t xml:space="preserve">the </w:t>
      </w:r>
      <w:r w:rsidRPr="00BC7567">
        <w:rPr>
          <w:rFonts w:ascii="Times New Roman" w:hAnsi="Times New Roman" w:cs="Times New Roman"/>
        </w:rPr>
        <w:t xml:space="preserve">Edo State Ministry of Education, </w:t>
      </w:r>
      <w:proofErr w:type="spellStart"/>
      <w:r w:rsidRPr="00BC7567">
        <w:rPr>
          <w:rFonts w:ascii="Times New Roman" w:hAnsi="Times New Roman" w:cs="Times New Roman"/>
        </w:rPr>
        <w:t>Esan</w:t>
      </w:r>
      <w:proofErr w:type="spellEnd"/>
      <w:r w:rsidRPr="00BC7567">
        <w:rPr>
          <w:rFonts w:ascii="Times New Roman" w:hAnsi="Times New Roman" w:cs="Times New Roman"/>
        </w:rPr>
        <w:t xml:space="preserve"> West LGA Education Authority, and school heads. Informed consent/assent forms detailed purpose, voluntariness, confidentiality (pseudonyms, locked storage), and referral pathways for high-risk students (NDLEA clinics). No incentives; data access limited to PI. Potential harms (distress) </w:t>
      </w:r>
      <w:r w:rsidR="006D1DD6">
        <w:rPr>
          <w:rFonts w:ascii="Times New Roman" w:hAnsi="Times New Roman" w:cs="Times New Roman"/>
        </w:rPr>
        <w:t xml:space="preserve">are mitigated via </w:t>
      </w:r>
      <w:proofErr w:type="spellStart"/>
      <w:r w:rsidR="006D1DD6">
        <w:rPr>
          <w:rFonts w:ascii="Times New Roman" w:hAnsi="Times New Roman" w:cs="Times New Roman"/>
        </w:rPr>
        <w:t>counsellors</w:t>
      </w:r>
      <w:proofErr w:type="spellEnd"/>
      <w:r w:rsidRPr="00BC7567">
        <w:rPr>
          <w:rFonts w:ascii="Times New Roman" w:hAnsi="Times New Roman" w:cs="Times New Roman"/>
        </w:rPr>
        <w:t xml:space="preserve"> on-site. Dissemination plan: policy briefs to stakeholders, open-access publication (APA, 2020).</w:t>
      </w:r>
    </w:p>
    <w:p w14:paraId="443808A7" w14:textId="77777777" w:rsidR="00BC7567" w:rsidRDefault="00BC7567" w:rsidP="00E173E1">
      <w:pPr>
        <w:spacing w:line="480" w:lineRule="auto"/>
        <w:jc w:val="both"/>
        <w:rPr>
          <w:rFonts w:ascii="Times New Roman" w:hAnsi="Times New Roman" w:cs="Times New Roman"/>
        </w:rPr>
      </w:pPr>
    </w:p>
    <w:p w14:paraId="1526E129" w14:textId="77777777" w:rsidR="000C4E9D" w:rsidRDefault="000C4E9D" w:rsidP="00E173E1">
      <w:pPr>
        <w:spacing w:line="480" w:lineRule="auto"/>
        <w:jc w:val="both"/>
        <w:rPr>
          <w:rFonts w:ascii="Times New Roman" w:hAnsi="Times New Roman" w:cs="Times New Roman"/>
        </w:rPr>
      </w:pPr>
    </w:p>
    <w:p w14:paraId="6CF7800D" w14:textId="77777777" w:rsidR="000C4E9D" w:rsidRDefault="000C4E9D" w:rsidP="00E173E1">
      <w:pPr>
        <w:spacing w:line="480" w:lineRule="auto"/>
        <w:jc w:val="both"/>
        <w:rPr>
          <w:rFonts w:ascii="Times New Roman" w:hAnsi="Times New Roman" w:cs="Times New Roman"/>
        </w:rPr>
      </w:pPr>
    </w:p>
    <w:p w14:paraId="6C080654" w14:textId="77777777" w:rsidR="000C4E9D" w:rsidRDefault="000C4E9D" w:rsidP="00E173E1">
      <w:pPr>
        <w:spacing w:line="480" w:lineRule="auto"/>
        <w:jc w:val="both"/>
        <w:rPr>
          <w:rFonts w:ascii="Times New Roman" w:hAnsi="Times New Roman" w:cs="Times New Roman"/>
        </w:rPr>
      </w:pPr>
    </w:p>
    <w:p w14:paraId="742E49BB" w14:textId="77777777" w:rsidR="000C4E9D" w:rsidRDefault="000C4E9D" w:rsidP="00E173E1">
      <w:pPr>
        <w:spacing w:line="480" w:lineRule="auto"/>
        <w:jc w:val="both"/>
        <w:rPr>
          <w:rFonts w:ascii="Times New Roman" w:hAnsi="Times New Roman" w:cs="Times New Roman"/>
        </w:rPr>
      </w:pPr>
    </w:p>
    <w:p w14:paraId="6B0B302E" w14:textId="77777777" w:rsidR="000C4E9D" w:rsidRDefault="000C4E9D" w:rsidP="00E173E1">
      <w:pPr>
        <w:spacing w:line="480" w:lineRule="auto"/>
        <w:jc w:val="both"/>
        <w:rPr>
          <w:rFonts w:ascii="Times New Roman" w:hAnsi="Times New Roman" w:cs="Times New Roman"/>
        </w:rPr>
      </w:pPr>
    </w:p>
    <w:p w14:paraId="02D68E35" w14:textId="77777777" w:rsidR="000C4E9D" w:rsidRDefault="000C4E9D" w:rsidP="00E173E1">
      <w:pPr>
        <w:spacing w:line="480" w:lineRule="auto"/>
        <w:jc w:val="both"/>
        <w:rPr>
          <w:rFonts w:ascii="Times New Roman" w:hAnsi="Times New Roman" w:cs="Times New Roman"/>
        </w:rPr>
      </w:pPr>
    </w:p>
    <w:p w14:paraId="1246AC66" w14:textId="77777777" w:rsidR="000C4E9D" w:rsidRDefault="000C4E9D" w:rsidP="00E173E1">
      <w:pPr>
        <w:spacing w:line="480" w:lineRule="auto"/>
        <w:jc w:val="both"/>
        <w:rPr>
          <w:rFonts w:ascii="Times New Roman" w:hAnsi="Times New Roman" w:cs="Times New Roman"/>
        </w:rPr>
      </w:pPr>
    </w:p>
    <w:p w14:paraId="78F5AB01" w14:textId="77777777" w:rsidR="000C4E9D" w:rsidRDefault="000C4E9D" w:rsidP="00E173E1">
      <w:pPr>
        <w:spacing w:line="480" w:lineRule="auto"/>
        <w:jc w:val="both"/>
        <w:rPr>
          <w:rFonts w:ascii="Times New Roman" w:hAnsi="Times New Roman" w:cs="Times New Roman"/>
        </w:rPr>
      </w:pPr>
    </w:p>
    <w:p w14:paraId="4BEF889E" w14:textId="77777777" w:rsidR="000C4E9D" w:rsidRDefault="000C4E9D" w:rsidP="00E173E1">
      <w:pPr>
        <w:spacing w:line="480" w:lineRule="auto"/>
        <w:jc w:val="both"/>
        <w:rPr>
          <w:rFonts w:ascii="Times New Roman" w:hAnsi="Times New Roman" w:cs="Times New Roman"/>
        </w:rPr>
      </w:pPr>
    </w:p>
    <w:p w14:paraId="5226A599" w14:textId="77777777" w:rsidR="000C4E9D" w:rsidRDefault="000C4E9D" w:rsidP="00E173E1">
      <w:pPr>
        <w:spacing w:line="480" w:lineRule="auto"/>
        <w:jc w:val="both"/>
        <w:rPr>
          <w:rFonts w:ascii="Times New Roman" w:hAnsi="Times New Roman" w:cs="Times New Roman"/>
        </w:rPr>
      </w:pPr>
    </w:p>
    <w:p w14:paraId="6B8C64DC" w14:textId="77777777" w:rsidR="000C4E9D" w:rsidRDefault="000C4E9D" w:rsidP="00E173E1">
      <w:pPr>
        <w:spacing w:line="480" w:lineRule="auto"/>
        <w:jc w:val="both"/>
        <w:rPr>
          <w:rFonts w:ascii="Times New Roman" w:hAnsi="Times New Roman" w:cs="Times New Roman"/>
        </w:rPr>
      </w:pPr>
    </w:p>
    <w:p w14:paraId="1E4E1798" w14:textId="77777777" w:rsidR="000C4E9D" w:rsidRPr="000C4E9D" w:rsidRDefault="000C4E9D" w:rsidP="000C4E9D">
      <w:pPr>
        <w:spacing w:line="480" w:lineRule="auto"/>
        <w:jc w:val="center"/>
        <w:rPr>
          <w:rFonts w:ascii="Times New Roman" w:hAnsi="Times New Roman" w:cs="Times New Roman"/>
          <w:b/>
          <w:bCs/>
        </w:rPr>
      </w:pPr>
      <w:r w:rsidRPr="000C4E9D">
        <w:rPr>
          <w:rFonts w:ascii="Times New Roman" w:hAnsi="Times New Roman" w:cs="Times New Roman"/>
          <w:b/>
          <w:bCs/>
        </w:rPr>
        <w:t>CHAPTER FOUR: DATA PRESENTATION AND ANALYSIS OF RESULTS</w:t>
      </w:r>
    </w:p>
    <w:p w14:paraId="34EBE26F" w14:textId="77777777" w:rsidR="000C4E9D" w:rsidRPr="000C4E9D" w:rsidRDefault="000C4E9D" w:rsidP="000C4E9D">
      <w:pPr>
        <w:spacing w:line="480" w:lineRule="auto"/>
        <w:jc w:val="both"/>
        <w:rPr>
          <w:rFonts w:ascii="Times New Roman" w:hAnsi="Times New Roman" w:cs="Times New Roman"/>
          <w:b/>
          <w:bCs/>
        </w:rPr>
      </w:pPr>
      <w:r w:rsidRPr="000C4E9D">
        <w:rPr>
          <w:rFonts w:ascii="Times New Roman" w:hAnsi="Times New Roman" w:cs="Times New Roman"/>
          <w:b/>
          <w:bCs/>
        </w:rPr>
        <w:t>4.1 Demographic Characteristics of Respondents</w:t>
      </w:r>
    </w:p>
    <w:p w14:paraId="585A8959" w14:textId="5AEFBB7D" w:rsidR="000C4E9D" w:rsidRPr="000C4E9D" w:rsidRDefault="000C4E9D" w:rsidP="000C4E9D">
      <w:pPr>
        <w:spacing w:line="480" w:lineRule="auto"/>
        <w:ind w:firstLine="720"/>
        <w:jc w:val="both"/>
        <w:rPr>
          <w:rFonts w:ascii="Times New Roman" w:hAnsi="Times New Roman" w:cs="Times New Roman"/>
        </w:rPr>
      </w:pPr>
      <w:r w:rsidRPr="000C4E9D">
        <w:rPr>
          <w:rFonts w:ascii="Times New Roman" w:hAnsi="Times New Roman" w:cs="Times New Roman"/>
        </w:rPr>
        <w:t xml:space="preserve">Of the 940 valid responses analyzed (98.1% response rate from 1,060 sampled), 56.4% (n=530) were male and 43.6% (n=410) female, reflecting typical secondary school gender ratios. Age distribution showed 44.3% (n=416) aged 10-14 years, 54.9% (n=516) aged 15-19 years, and 0.8% (n=8) ≥20 years. Class levels were balanced: 54.6% (n=514) junior secondary, 45.4% (n=426) senior secondary. Religiosity was high, with 71.6% (n=674) "very religious," 22.4% (n=211) "just religious," and 5.9% (n=55) "not religious." Residence patterns indicated </w:t>
      </w:r>
      <w:r w:rsidR="00D6762D">
        <w:rPr>
          <w:rFonts w:ascii="Times New Roman" w:hAnsi="Times New Roman" w:cs="Times New Roman"/>
        </w:rPr>
        <w:t xml:space="preserve">that </w:t>
      </w:r>
      <w:r w:rsidR="00D6762D">
        <w:rPr>
          <w:rFonts w:ascii="Times New Roman" w:hAnsi="Times New Roman" w:cs="Times New Roman"/>
        </w:rPr>
        <w:lastRenderedPageBreak/>
        <w:t xml:space="preserve">70.6% (n=665) lived at home with parents, 14.4% (n=135) with relatives/guardians, 9.8% (n=92) on campus, and smaller proportions lived </w:t>
      </w:r>
      <w:r w:rsidRPr="000C4E9D">
        <w:rPr>
          <w:rFonts w:ascii="Times New Roman" w:hAnsi="Times New Roman" w:cs="Times New Roman"/>
        </w:rPr>
        <w:t xml:space="preserve">off-campus or with friends. These demographics provide a representative cross-section of </w:t>
      </w:r>
      <w:r w:rsidR="00D6762D">
        <w:rPr>
          <w:rFonts w:ascii="Times New Roman" w:hAnsi="Times New Roman" w:cs="Times New Roman"/>
        </w:rPr>
        <w:t xml:space="preserve">students in </w:t>
      </w:r>
      <w:proofErr w:type="spellStart"/>
      <w:r w:rsidR="00D6762D">
        <w:rPr>
          <w:rFonts w:ascii="Times New Roman" w:hAnsi="Times New Roman" w:cs="Times New Roman"/>
        </w:rPr>
        <w:t>Esan</w:t>
      </w:r>
      <w:proofErr w:type="spellEnd"/>
      <w:r w:rsidR="00D6762D">
        <w:rPr>
          <w:rFonts w:ascii="Times New Roman" w:hAnsi="Times New Roman" w:cs="Times New Roman"/>
        </w:rPr>
        <w:t xml:space="preserve"> West LGA</w:t>
      </w:r>
      <w:r w:rsidRPr="000C4E9D">
        <w:rPr>
          <w:rFonts w:ascii="Times New Roman" w:hAnsi="Times New Roman" w:cs="Times New Roman"/>
        </w:rPr>
        <w:t>.</w:t>
      </w:r>
    </w:p>
    <w:p w14:paraId="2454110C" w14:textId="77777777" w:rsidR="000C4E9D" w:rsidRPr="000C4E9D" w:rsidRDefault="000C4E9D" w:rsidP="000C4E9D">
      <w:pPr>
        <w:spacing w:line="480" w:lineRule="auto"/>
        <w:jc w:val="both"/>
        <w:rPr>
          <w:rFonts w:ascii="Times New Roman" w:hAnsi="Times New Roman" w:cs="Times New Roman"/>
          <w:b/>
          <w:bCs/>
        </w:rPr>
      </w:pPr>
      <w:r w:rsidRPr="000C4E9D">
        <w:rPr>
          <w:rFonts w:ascii="Times New Roman" w:hAnsi="Times New Roman" w:cs="Times New Roman"/>
          <w:b/>
          <w:bCs/>
        </w:rPr>
        <w:t>4.2 Prevalence of Psychoactive Substance Use</w:t>
      </w:r>
    </w:p>
    <w:p w14:paraId="481EBA8C" w14:textId="77777777" w:rsidR="000C4E9D" w:rsidRPr="000C4E9D" w:rsidRDefault="000C4E9D" w:rsidP="000C4E9D">
      <w:pPr>
        <w:spacing w:line="480" w:lineRule="auto"/>
        <w:ind w:firstLine="720"/>
        <w:jc w:val="both"/>
        <w:rPr>
          <w:rFonts w:ascii="Times New Roman" w:hAnsi="Times New Roman" w:cs="Times New Roman"/>
        </w:rPr>
      </w:pPr>
      <w:r w:rsidRPr="000C4E9D">
        <w:rPr>
          <w:rFonts w:ascii="Times New Roman" w:hAnsi="Times New Roman" w:cs="Times New Roman"/>
        </w:rPr>
        <w:t>Lifetime prevalence of any psychoactive substance use was 86.8% (calculated from overlapping users across substances), dominated by stimulants (e.g., Ephedrine, Pro-plus, amphetamines, kola nut: 75.2% current use, n=173/230) and alcohol (43.0% current, n=167/388; 57.0% past). Cigarette use was lower (24.1% current, n=14/58), followed by sleeping drugs (33.3% current, n=22/66), Indian hemp/cannabis (26.1% current, n=6/23), and heroin/morphine/</w:t>
      </w:r>
      <w:proofErr w:type="spellStart"/>
      <w:r w:rsidRPr="000C4E9D">
        <w:rPr>
          <w:rFonts w:ascii="Times New Roman" w:hAnsi="Times New Roman" w:cs="Times New Roman"/>
        </w:rPr>
        <w:t>pethidine</w:t>
      </w:r>
      <w:proofErr w:type="spellEnd"/>
      <w:r w:rsidRPr="000C4E9D">
        <w:rPr>
          <w:rFonts w:ascii="Times New Roman" w:hAnsi="Times New Roman" w:cs="Times New Roman"/>
        </w:rPr>
        <w:t xml:space="preserve"> (50.0% current, n=9/18). Alcohol remained the gateway substance, with poly-use common among seniors and males. These rates exceed national adolescent averages (14.4% any drug), underscoring local vulnerabilities.​</w:t>
      </w:r>
    </w:p>
    <w:p w14:paraId="78A231BA" w14:textId="77777777" w:rsidR="000C4E9D" w:rsidRDefault="000C4E9D" w:rsidP="000C4E9D">
      <w:pPr>
        <w:spacing w:line="480" w:lineRule="auto"/>
        <w:jc w:val="both"/>
        <w:rPr>
          <w:rFonts w:ascii="Times New Roman" w:hAnsi="Times New Roman" w:cs="Times New Roman"/>
          <w:b/>
          <w:bCs/>
        </w:rPr>
      </w:pPr>
    </w:p>
    <w:p w14:paraId="0FA2CE18" w14:textId="77777777" w:rsidR="000C4E9D" w:rsidRDefault="000C4E9D" w:rsidP="000C4E9D">
      <w:pPr>
        <w:spacing w:line="480" w:lineRule="auto"/>
        <w:jc w:val="both"/>
        <w:rPr>
          <w:rFonts w:ascii="Times New Roman" w:hAnsi="Times New Roman" w:cs="Times New Roman"/>
          <w:b/>
          <w:bCs/>
        </w:rPr>
      </w:pPr>
    </w:p>
    <w:p w14:paraId="5DE767BF" w14:textId="015AB372" w:rsidR="000C4E9D" w:rsidRPr="000C4E9D" w:rsidRDefault="000C4E9D" w:rsidP="000C4E9D">
      <w:pPr>
        <w:spacing w:line="480" w:lineRule="auto"/>
        <w:jc w:val="both"/>
        <w:rPr>
          <w:rFonts w:ascii="Times New Roman" w:hAnsi="Times New Roman" w:cs="Times New Roman"/>
        </w:rPr>
      </w:pPr>
      <w:r w:rsidRPr="000C4E9D">
        <w:rPr>
          <w:rFonts w:ascii="Times New Roman" w:hAnsi="Times New Roman" w:cs="Times New Roman"/>
          <w:b/>
          <w:bCs/>
        </w:rPr>
        <w:t>Table 4.1: Lifetime and Current Prevalence of Key Psychoactive Substances</w:t>
      </w:r>
    </w:p>
    <w:tbl>
      <w:tblPr>
        <w:tblStyle w:val="TableGrid"/>
        <w:tblW w:w="10165" w:type="dxa"/>
        <w:tblLook w:val="04A0" w:firstRow="1" w:lastRow="0" w:firstColumn="1" w:lastColumn="0" w:noHBand="0" w:noVBand="1"/>
      </w:tblPr>
      <w:tblGrid>
        <w:gridCol w:w="3325"/>
        <w:gridCol w:w="2365"/>
        <w:gridCol w:w="2611"/>
        <w:gridCol w:w="1864"/>
      </w:tblGrid>
      <w:tr w:rsidR="000C4E9D" w:rsidRPr="000C4E9D" w14:paraId="72432568" w14:textId="77777777" w:rsidTr="000C4E9D">
        <w:tc>
          <w:tcPr>
            <w:tcW w:w="3325" w:type="dxa"/>
            <w:hideMark/>
          </w:tcPr>
          <w:p w14:paraId="1183F0E4" w14:textId="77777777" w:rsidR="000C4E9D" w:rsidRPr="000C4E9D" w:rsidRDefault="000C4E9D" w:rsidP="000C4E9D">
            <w:pPr>
              <w:spacing w:after="160" w:line="360" w:lineRule="auto"/>
              <w:jc w:val="both"/>
              <w:rPr>
                <w:rFonts w:ascii="Times New Roman" w:hAnsi="Times New Roman" w:cs="Times New Roman"/>
                <w:b/>
                <w:bCs/>
              </w:rPr>
            </w:pPr>
            <w:r w:rsidRPr="000C4E9D">
              <w:rPr>
                <w:rFonts w:ascii="Times New Roman" w:hAnsi="Times New Roman" w:cs="Times New Roman"/>
                <w:b/>
                <w:bCs/>
              </w:rPr>
              <w:t>Substance</w:t>
            </w:r>
          </w:p>
        </w:tc>
        <w:tc>
          <w:tcPr>
            <w:tcW w:w="2365" w:type="dxa"/>
            <w:hideMark/>
          </w:tcPr>
          <w:p w14:paraId="0DBD20E4" w14:textId="77777777" w:rsidR="000C4E9D" w:rsidRPr="000C4E9D" w:rsidRDefault="000C4E9D" w:rsidP="000C4E9D">
            <w:pPr>
              <w:spacing w:after="160" w:line="360" w:lineRule="auto"/>
              <w:jc w:val="both"/>
              <w:rPr>
                <w:rFonts w:ascii="Times New Roman" w:hAnsi="Times New Roman" w:cs="Times New Roman"/>
                <w:b/>
                <w:bCs/>
              </w:rPr>
            </w:pPr>
            <w:r w:rsidRPr="000C4E9D">
              <w:rPr>
                <w:rFonts w:ascii="Times New Roman" w:hAnsi="Times New Roman" w:cs="Times New Roman"/>
                <w:b/>
                <w:bCs/>
              </w:rPr>
              <w:t>Past Use n (%)</w:t>
            </w:r>
          </w:p>
        </w:tc>
        <w:tc>
          <w:tcPr>
            <w:tcW w:w="0" w:type="auto"/>
            <w:hideMark/>
          </w:tcPr>
          <w:p w14:paraId="2BA377F0" w14:textId="77777777" w:rsidR="000C4E9D" w:rsidRPr="000C4E9D" w:rsidRDefault="000C4E9D" w:rsidP="000C4E9D">
            <w:pPr>
              <w:spacing w:after="160" w:line="360" w:lineRule="auto"/>
              <w:jc w:val="both"/>
              <w:rPr>
                <w:rFonts w:ascii="Times New Roman" w:hAnsi="Times New Roman" w:cs="Times New Roman"/>
                <w:b/>
                <w:bCs/>
              </w:rPr>
            </w:pPr>
            <w:r w:rsidRPr="000C4E9D">
              <w:rPr>
                <w:rFonts w:ascii="Times New Roman" w:hAnsi="Times New Roman" w:cs="Times New Roman"/>
                <w:b/>
                <w:bCs/>
              </w:rPr>
              <w:t>Current Use n (%)</w:t>
            </w:r>
          </w:p>
        </w:tc>
        <w:tc>
          <w:tcPr>
            <w:tcW w:w="1864" w:type="dxa"/>
            <w:hideMark/>
          </w:tcPr>
          <w:p w14:paraId="393CF300" w14:textId="77777777" w:rsidR="000C4E9D" w:rsidRPr="000C4E9D" w:rsidRDefault="000C4E9D" w:rsidP="000C4E9D">
            <w:pPr>
              <w:spacing w:after="160" w:line="360" w:lineRule="auto"/>
              <w:jc w:val="both"/>
              <w:rPr>
                <w:rFonts w:ascii="Times New Roman" w:hAnsi="Times New Roman" w:cs="Times New Roman"/>
                <w:b/>
                <w:bCs/>
              </w:rPr>
            </w:pPr>
            <w:r w:rsidRPr="000C4E9D">
              <w:rPr>
                <w:rFonts w:ascii="Times New Roman" w:hAnsi="Times New Roman" w:cs="Times New Roman"/>
                <w:b/>
                <w:bCs/>
              </w:rPr>
              <w:t>Total Users n (%)</w:t>
            </w:r>
          </w:p>
        </w:tc>
      </w:tr>
      <w:tr w:rsidR="000C4E9D" w:rsidRPr="000C4E9D" w14:paraId="1E6B819F" w14:textId="77777777" w:rsidTr="000C4E9D">
        <w:tc>
          <w:tcPr>
            <w:tcW w:w="3325" w:type="dxa"/>
            <w:hideMark/>
          </w:tcPr>
          <w:p w14:paraId="14FF01E4"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Alcohol</w:t>
            </w:r>
          </w:p>
        </w:tc>
        <w:tc>
          <w:tcPr>
            <w:tcW w:w="2365" w:type="dxa"/>
            <w:hideMark/>
          </w:tcPr>
          <w:p w14:paraId="15F84C17"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221 (57.0)</w:t>
            </w:r>
          </w:p>
        </w:tc>
        <w:tc>
          <w:tcPr>
            <w:tcW w:w="0" w:type="auto"/>
            <w:hideMark/>
          </w:tcPr>
          <w:p w14:paraId="718BD409"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167 (43.0)</w:t>
            </w:r>
          </w:p>
        </w:tc>
        <w:tc>
          <w:tcPr>
            <w:tcW w:w="1864" w:type="dxa"/>
            <w:hideMark/>
          </w:tcPr>
          <w:p w14:paraId="1C525AA1"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388 (100.0)</w:t>
            </w:r>
          </w:p>
        </w:tc>
      </w:tr>
      <w:tr w:rsidR="000C4E9D" w:rsidRPr="000C4E9D" w14:paraId="5AFF3619" w14:textId="77777777" w:rsidTr="000C4E9D">
        <w:tc>
          <w:tcPr>
            <w:tcW w:w="3325" w:type="dxa"/>
            <w:hideMark/>
          </w:tcPr>
          <w:p w14:paraId="1D586DE8"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Stimulants (e.g., Ephedrine)</w:t>
            </w:r>
          </w:p>
        </w:tc>
        <w:tc>
          <w:tcPr>
            <w:tcW w:w="2365" w:type="dxa"/>
            <w:hideMark/>
          </w:tcPr>
          <w:p w14:paraId="647D1926"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57 (24.8)</w:t>
            </w:r>
          </w:p>
        </w:tc>
        <w:tc>
          <w:tcPr>
            <w:tcW w:w="0" w:type="auto"/>
            <w:hideMark/>
          </w:tcPr>
          <w:p w14:paraId="2E3AA5AA"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173 (75.2)</w:t>
            </w:r>
          </w:p>
        </w:tc>
        <w:tc>
          <w:tcPr>
            <w:tcW w:w="1864" w:type="dxa"/>
            <w:hideMark/>
          </w:tcPr>
          <w:p w14:paraId="1AF242F3"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230 (100.0)</w:t>
            </w:r>
          </w:p>
        </w:tc>
      </w:tr>
      <w:tr w:rsidR="000C4E9D" w:rsidRPr="000C4E9D" w14:paraId="20EC87CB" w14:textId="77777777" w:rsidTr="000C4E9D">
        <w:tc>
          <w:tcPr>
            <w:tcW w:w="3325" w:type="dxa"/>
            <w:hideMark/>
          </w:tcPr>
          <w:p w14:paraId="0BCB4469"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Cigarettes</w:t>
            </w:r>
          </w:p>
        </w:tc>
        <w:tc>
          <w:tcPr>
            <w:tcW w:w="2365" w:type="dxa"/>
            <w:hideMark/>
          </w:tcPr>
          <w:p w14:paraId="100C3621"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44 (75.9)</w:t>
            </w:r>
          </w:p>
        </w:tc>
        <w:tc>
          <w:tcPr>
            <w:tcW w:w="0" w:type="auto"/>
            <w:hideMark/>
          </w:tcPr>
          <w:p w14:paraId="3F855C7E"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14 (24.1)</w:t>
            </w:r>
          </w:p>
        </w:tc>
        <w:tc>
          <w:tcPr>
            <w:tcW w:w="1864" w:type="dxa"/>
            <w:hideMark/>
          </w:tcPr>
          <w:p w14:paraId="7A3A12B4"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58 (100.0)</w:t>
            </w:r>
          </w:p>
        </w:tc>
      </w:tr>
      <w:tr w:rsidR="000C4E9D" w:rsidRPr="000C4E9D" w14:paraId="6F44E2DA" w14:textId="77777777" w:rsidTr="000C4E9D">
        <w:tc>
          <w:tcPr>
            <w:tcW w:w="3325" w:type="dxa"/>
            <w:hideMark/>
          </w:tcPr>
          <w:p w14:paraId="2D2228BA"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lastRenderedPageBreak/>
              <w:t>Sleeping Drugs</w:t>
            </w:r>
          </w:p>
        </w:tc>
        <w:tc>
          <w:tcPr>
            <w:tcW w:w="2365" w:type="dxa"/>
            <w:hideMark/>
          </w:tcPr>
          <w:p w14:paraId="128120F8"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44 (66.7)</w:t>
            </w:r>
          </w:p>
        </w:tc>
        <w:tc>
          <w:tcPr>
            <w:tcW w:w="0" w:type="auto"/>
            <w:hideMark/>
          </w:tcPr>
          <w:p w14:paraId="7EDA82D0"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22 (33.3)</w:t>
            </w:r>
          </w:p>
        </w:tc>
        <w:tc>
          <w:tcPr>
            <w:tcW w:w="1864" w:type="dxa"/>
            <w:hideMark/>
          </w:tcPr>
          <w:p w14:paraId="1FD952A9"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66 (100.0)</w:t>
            </w:r>
          </w:p>
        </w:tc>
      </w:tr>
      <w:tr w:rsidR="000C4E9D" w:rsidRPr="000C4E9D" w14:paraId="667E717A" w14:textId="77777777" w:rsidTr="000C4E9D">
        <w:tc>
          <w:tcPr>
            <w:tcW w:w="3325" w:type="dxa"/>
            <w:hideMark/>
          </w:tcPr>
          <w:p w14:paraId="40BFADA5"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Indian Hemp (Cannabis)</w:t>
            </w:r>
          </w:p>
        </w:tc>
        <w:tc>
          <w:tcPr>
            <w:tcW w:w="2365" w:type="dxa"/>
            <w:hideMark/>
          </w:tcPr>
          <w:p w14:paraId="147574E0"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17 (73.9)</w:t>
            </w:r>
          </w:p>
        </w:tc>
        <w:tc>
          <w:tcPr>
            <w:tcW w:w="0" w:type="auto"/>
            <w:hideMark/>
          </w:tcPr>
          <w:p w14:paraId="7911785C"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6 (26.1)</w:t>
            </w:r>
          </w:p>
        </w:tc>
        <w:tc>
          <w:tcPr>
            <w:tcW w:w="1864" w:type="dxa"/>
            <w:hideMark/>
          </w:tcPr>
          <w:p w14:paraId="2E434A19"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23 (100.0)</w:t>
            </w:r>
          </w:p>
        </w:tc>
      </w:tr>
      <w:tr w:rsidR="000C4E9D" w:rsidRPr="000C4E9D" w14:paraId="78CC2346" w14:textId="77777777" w:rsidTr="000C4E9D">
        <w:tc>
          <w:tcPr>
            <w:tcW w:w="3325" w:type="dxa"/>
            <w:hideMark/>
          </w:tcPr>
          <w:p w14:paraId="1BD451B4"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Heroin/Morphine/</w:t>
            </w:r>
            <w:proofErr w:type="spellStart"/>
            <w:r w:rsidRPr="000C4E9D">
              <w:rPr>
                <w:rFonts w:ascii="Times New Roman" w:hAnsi="Times New Roman" w:cs="Times New Roman"/>
              </w:rPr>
              <w:t>Pethidine</w:t>
            </w:r>
            <w:proofErr w:type="spellEnd"/>
          </w:p>
        </w:tc>
        <w:tc>
          <w:tcPr>
            <w:tcW w:w="2365" w:type="dxa"/>
            <w:hideMark/>
          </w:tcPr>
          <w:p w14:paraId="3B4F2DF3"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9 (50.0)</w:t>
            </w:r>
          </w:p>
        </w:tc>
        <w:tc>
          <w:tcPr>
            <w:tcW w:w="0" w:type="auto"/>
            <w:hideMark/>
          </w:tcPr>
          <w:p w14:paraId="67A288A9"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9 (50.0)</w:t>
            </w:r>
          </w:p>
        </w:tc>
        <w:tc>
          <w:tcPr>
            <w:tcW w:w="1864" w:type="dxa"/>
            <w:hideMark/>
          </w:tcPr>
          <w:p w14:paraId="61619CE0" w14:textId="77777777" w:rsidR="000C4E9D" w:rsidRPr="000C4E9D" w:rsidRDefault="000C4E9D" w:rsidP="000C4E9D">
            <w:pPr>
              <w:spacing w:after="160" w:line="360" w:lineRule="auto"/>
              <w:jc w:val="both"/>
              <w:rPr>
                <w:rFonts w:ascii="Times New Roman" w:hAnsi="Times New Roman" w:cs="Times New Roman"/>
              </w:rPr>
            </w:pPr>
            <w:r w:rsidRPr="000C4E9D">
              <w:rPr>
                <w:rFonts w:ascii="Times New Roman" w:hAnsi="Times New Roman" w:cs="Times New Roman"/>
              </w:rPr>
              <w:t>18 (100.0)</w:t>
            </w:r>
          </w:p>
        </w:tc>
      </w:tr>
    </w:tbl>
    <w:p w14:paraId="3FE387BE" w14:textId="77777777" w:rsidR="000C4E9D" w:rsidRDefault="000C4E9D" w:rsidP="000C4E9D">
      <w:pPr>
        <w:spacing w:line="480" w:lineRule="auto"/>
        <w:jc w:val="both"/>
        <w:rPr>
          <w:rFonts w:ascii="Times New Roman" w:hAnsi="Times New Roman" w:cs="Times New Roman"/>
          <w:b/>
          <w:bCs/>
        </w:rPr>
      </w:pPr>
    </w:p>
    <w:p w14:paraId="4A7235D5" w14:textId="00E3D809" w:rsidR="000C4E9D" w:rsidRPr="000C4E9D" w:rsidRDefault="000C4E9D" w:rsidP="000C4E9D">
      <w:pPr>
        <w:spacing w:line="480" w:lineRule="auto"/>
        <w:jc w:val="both"/>
        <w:rPr>
          <w:rFonts w:ascii="Times New Roman" w:hAnsi="Times New Roman" w:cs="Times New Roman"/>
          <w:b/>
          <w:bCs/>
        </w:rPr>
      </w:pPr>
      <w:r w:rsidRPr="000C4E9D">
        <w:rPr>
          <w:rFonts w:ascii="Times New Roman" w:hAnsi="Times New Roman" w:cs="Times New Roman"/>
          <w:b/>
          <w:bCs/>
        </w:rPr>
        <w:t xml:space="preserve">4.3 </w:t>
      </w:r>
      <w:proofErr w:type="spellStart"/>
      <w:r w:rsidRPr="000C4E9D">
        <w:rPr>
          <w:rFonts w:ascii="Times New Roman" w:hAnsi="Times New Roman" w:cs="Times New Roman"/>
          <w:b/>
          <w:bCs/>
        </w:rPr>
        <w:t>Sociodemographic</w:t>
      </w:r>
      <w:proofErr w:type="spellEnd"/>
      <w:r w:rsidRPr="000C4E9D">
        <w:rPr>
          <w:rFonts w:ascii="Times New Roman" w:hAnsi="Times New Roman" w:cs="Times New Roman"/>
          <w:b/>
          <w:bCs/>
        </w:rPr>
        <w:t xml:space="preserve"> Associations with Substance Use</w:t>
      </w:r>
    </w:p>
    <w:p w14:paraId="1A87FA88" w14:textId="77777777" w:rsidR="000C4E9D" w:rsidRPr="000C4E9D" w:rsidRDefault="000C4E9D" w:rsidP="000C4E9D">
      <w:pPr>
        <w:spacing w:line="480" w:lineRule="auto"/>
        <w:ind w:firstLine="720"/>
        <w:jc w:val="both"/>
        <w:rPr>
          <w:rFonts w:ascii="Times New Roman" w:hAnsi="Times New Roman" w:cs="Times New Roman"/>
        </w:rPr>
      </w:pPr>
      <w:r w:rsidRPr="000C4E9D">
        <w:rPr>
          <w:rFonts w:ascii="Times New Roman" w:hAnsi="Times New Roman" w:cs="Times New Roman"/>
        </w:rPr>
        <w:t xml:space="preserve">Chi-square analyses revealed significant gender differences limited to stimulants (χ²=3.772, </w:t>
      </w:r>
      <w:proofErr w:type="spellStart"/>
      <w:proofErr w:type="gramStart"/>
      <w:r w:rsidRPr="000C4E9D">
        <w:rPr>
          <w:rFonts w:ascii="Times New Roman" w:hAnsi="Times New Roman" w:cs="Times New Roman"/>
        </w:rPr>
        <w:t>df</w:t>
      </w:r>
      <w:proofErr w:type="spellEnd"/>
      <w:r w:rsidRPr="000C4E9D">
        <w:rPr>
          <w:rFonts w:ascii="Times New Roman" w:hAnsi="Times New Roman" w:cs="Times New Roman"/>
        </w:rPr>
        <w:t>=</w:t>
      </w:r>
      <w:proofErr w:type="gramEnd"/>
      <w:r w:rsidRPr="000C4E9D">
        <w:rPr>
          <w:rFonts w:ascii="Times New Roman" w:hAnsi="Times New Roman" w:cs="Times New Roman"/>
        </w:rPr>
        <w:t xml:space="preserve">1, p=0.052; males 71.1% current vs. females 82.7%), with no significance for others (e.g., alcohol χ²=1.676, p=0.195; cigarettes χ²=0.466, p=0.495). Age showed association with sleeping drugs (χ²=4.364, </w:t>
      </w:r>
      <w:proofErr w:type="spellStart"/>
      <w:proofErr w:type="gramStart"/>
      <w:r w:rsidRPr="000C4E9D">
        <w:rPr>
          <w:rFonts w:ascii="Times New Roman" w:hAnsi="Times New Roman" w:cs="Times New Roman"/>
        </w:rPr>
        <w:t>df</w:t>
      </w:r>
      <w:proofErr w:type="spellEnd"/>
      <w:r w:rsidRPr="000C4E9D">
        <w:rPr>
          <w:rFonts w:ascii="Times New Roman" w:hAnsi="Times New Roman" w:cs="Times New Roman"/>
        </w:rPr>
        <w:t>=</w:t>
      </w:r>
      <w:proofErr w:type="gramEnd"/>
      <w:r w:rsidRPr="000C4E9D">
        <w:rPr>
          <w:rFonts w:ascii="Times New Roman" w:hAnsi="Times New Roman" w:cs="Times New Roman"/>
        </w:rPr>
        <w:t xml:space="preserve">1, p=0.037; higher past use in 15-19 group), but not others (e.g., alcohol χ²=1.476, p=0.478). Class level significantly predicted alcohol (χ²=5.859, p=0.015; juniors 48.6% current) and stimulants (χ²=9.721, p=0.002; juniors 82.3% current). Religiosity showed trends for heroin (χ²=5.778, p=0.056; less religious higher current use), but not others (e.g., alcohol χ²=0.717, p=0.699). Residence associated with cigarettes (χ²=11.672, </w:t>
      </w:r>
      <w:proofErr w:type="spellStart"/>
      <w:proofErr w:type="gramStart"/>
      <w:r w:rsidRPr="000C4E9D">
        <w:rPr>
          <w:rFonts w:ascii="Times New Roman" w:hAnsi="Times New Roman" w:cs="Times New Roman"/>
        </w:rPr>
        <w:t>df</w:t>
      </w:r>
      <w:proofErr w:type="spellEnd"/>
      <w:r w:rsidRPr="000C4E9D">
        <w:rPr>
          <w:rFonts w:ascii="Times New Roman" w:hAnsi="Times New Roman" w:cs="Times New Roman"/>
        </w:rPr>
        <w:t>=</w:t>
      </w:r>
      <w:proofErr w:type="gramEnd"/>
      <w:r w:rsidRPr="000C4E9D">
        <w:rPr>
          <w:rFonts w:ascii="Times New Roman" w:hAnsi="Times New Roman" w:cs="Times New Roman"/>
        </w:rPr>
        <w:t>4, p=0.020; campus 42.1% current) and Indian hemp (χ²=7.147, p=0.067).</w:t>
      </w:r>
    </w:p>
    <w:p w14:paraId="78FA60ED" w14:textId="77777777" w:rsidR="000C4E9D" w:rsidRDefault="000C4E9D" w:rsidP="000C4E9D">
      <w:pPr>
        <w:spacing w:line="480" w:lineRule="auto"/>
        <w:jc w:val="both"/>
        <w:rPr>
          <w:rFonts w:ascii="Times New Roman" w:hAnsi="Times New Roman" w:cs="Times New Roman"/>
          <w:b/>
          <w:bCs/>
        </w:rPr>
      </w:pPr>
    </w:p>
    <w:p w14:paraId="6DA2F830" w14:textId="16DB5FE4" w:rsidR="000C4E9D" w:rsidRPr="000C4E9D" w:rsidRDefault="000C4E9D" w:rsidP="000C4E9D">
      <w:pPr>
        <w:spacing w:line="480" w:lineRule="auto"/>
        <w:jc w:val="both"/>
        <w:rPr>
          <w:rFonts w:ascii="Times New Roman" w:hAnsi="Times New Roman" w:cs="Times New Roman"/>
        </w:rPr>
      </w:pPr>
      <w:r w:rsidRPr="000C4E9D">
        <w:rPr>
          <w:rFonts w:ascii="Times New Roman" w:hAnsi="Times New Roman" w:cs="Times New Roman"/>
          <w:b/>
          <w:bCs/>
        </w:rPr>
        <w:t xml:space="preserve">Table 4.2: Selected Chi-Square Tests for </w:t>
      </w:r>
      <w:proofErr w:type="spellStart"/>
      <w:r w:rsidRPr="000C4E9D">
        <w:rPr>
          <w:rFonts w:ascii="Times New Roman" w:hAnsi="Times New Roman" w:cs="Times New Roman"/>
          <w:b/>
          <w:bCs/>
        </w:rPr>
        <w:t>Sociodemographic</w:t>
      </w:r>
      <w:proofErr w:type="spellEnd"/>
      <w:r w:rsidRPr="000C4E9D">
        <w:rPr>
          <w:rFonts w:ascii="Times New Roman" w:hAnsi="Times New Roman" w:cs="Times New Roman"/>
          <w:b/>
          <w:bCs/>
        </w:rPr>
        <w:t xml:space="preserve"> Associations (Key Significant Results)</w:t>
      </w:r>
    </w:p>
    <w:tbl>
      <w:tblPr>
        <w:tblStyle w:val="TableGrid"/>
        <w:tblW w:w="8995" w:type="dxa"/>
        <w:tblLook w:val="04A0" w:firstRow="1" w:lastRow="0" w:firstColumn="1" w:lastColumn="0" w:noHBand="0" w:noVBand="1"/>
      </w:tblPr>
      <w:tblGrid>
        <w:gridCol w:w="3685"/>
        <w:gridCol w:w="2160"/>
        <w:gridCol w:w="1170"/>
        <w:gridCol w:w="1980"/>
      </w:tblGrid>
      <w:tr w:rsidR="000C4E9D" w:rsidRPr="000C4E9D" w14:paraId="25E85BD3" w14:textId="77777777" w:rsidTr="000C4E9D">
        <w:tc>
          <w:tcPr>
            <w:tcW w:w="3685" w:type="dxa"/>
            <w:hideMark/>
          </w:tcPr>
          <w:p w14:paraId="20183FE7" w14:textId="77777777" w:rsidR="000C4E9D" w:rsidRPr="000C4E9D" w:rsidRDefault="000C4E9D" w:rsidP="000C4E9D">
            <w:pPr>
              <w:spacing w:after="160" w:line="480" w:lineRule="auto"/>
              <w:jc w:val="both"/>
              <w:rPr>
                <w:rFonts w:ascii="Times New Roman" w:hAnsi="Times New Roman" w:cs="Times New Roman"/>
                <w:b/>
                <w:bCs/>
              </w:rPr>
            </w:pPr>
            <w:r w:rsidRPr="000C4E9D">
              <w:rPr>
                <w:rFonts w:ascii="Times New Roman" w:hAnsi="Times New Roman" w:cs="Times New Roman"/>
                <w:b/>
                <w:bCs/>
              </w:rPr>
              <w:t>Variable Pair</w:t>
            </w:r>
          </w:p>
        </w:tc>
        <w:tc>
          <w:tcPr>
            <w:tcW w:w="2160" w:type="dxa"/>
            <w:hideMark/>
          </w:tcPr>
          <w:p w14:paraId="5D583B23" w14:textId="77777777" w:rsidR="000C4E9D" w:rsidRPr="000C4E9D" w:rsidRDefault="000C4E9D" w:rsidP="000C4E9D">
            <w:pPr>
              <w:spacing w:after="160" w:line="480" w:lineRule="auto"/>
              <w:jc w:val="both"/>
              <w:rPr>
                <w:rFonts w:ascii="Times New Roman" w:hAnsi="Times New Roman" w:cs="Times New Roman"/>
                <w:b/>
                <w:bCs/>
              </w:rPr>
            </w:pPr>
            <w:r w:rsidRPr="000C4E9D">
              <w:rPr>
                <w:rFonts w:ascii="Times New Roman" w:hAnsi="Times New Roman" w:cs="Times New Roman"/>
                <w:b/>
                <w:bCs/>
              </w:rPr>
              <w:t>χ² Value</w:t>
            </w:r>
          </w:p>
        </w:tc>
        <w:tc>
          <w:tcPr>
            <w:tcW w:w="1170" w:type="dxa"/>
            <w:hideMark/>
          </w:tcPr>
          <w:p w14:paraId="1CE18CBA" w14:textId="77777777" w:rsidR="000C4E9D" w:rsidRPr="000C4E9D" w:rsidRDefault="000C4E9D" w:rsidP="000C4E9D">
            <w:pPr>
              <w:spacing w:after="160" w:line="480" w:lineRule="auto"/>
              <w:jc w:val="both"/>
              <w:rPr>
                <w:rFonts w:ascii="Times New Roman" w:hAnsi="Times New Roman" w:cs="Times New Roman"/>
                <w:b/>
                <w:bCs/>
              </w:rPr>
            </w:pPr>
            <w:proofErr w:type="spellStart"/>
            <w:r w:rsidRPr="000C4E9D">
              <w:rPr>
                <w:rFonts w:ascii="Times New Roman" w:hAnsi="Times New Roman" w:cs="Times New Roman"/>
                <w:b/>
                <w:bCs/>
              </w:rPr>
              <w:t>df</w:t>
            </w:r>
            <w:proofErr w:type="spellEnd"/>
          </w:p>
        </w:tc>
        <w:tc>
          <w:tcPr>
            <w:tcW w:w="1980" w:type="dxa"/>
            <w:hideMark/>
          </w:tcPr>
          <w:p w14:paraId="13E07B56" w14:textId="77777777" w:rsidR="000C4E9D" w:rsidRPr="000C4E9D" w:rsidRDefault="000C4E9D" w:rsidP="000C4E9D">
            <w:pPr>
              <w:spacing w:after="160" w:line="480" w:lineRule="auto"/>
              <w:jc w:val="both"/>
              <w:rPr>
                <w:rFonts w:ascii="Times New Roman" w:hAnsi="Times New Roman" w:cs="Times New Roman"/>
                <w:b/>
                <w:bCs/>
              </w:rPr>
            </w:pPr>
            <w:r w:rsidRPr="000C4E9D">
              <w:rPr>
                <w:rFonts w:ascii="Times New Roman" w:hAnsi="Times New Roman" w:cs="Times New Roman"/>
                <w:b/>
                <w:bCs/>
              </w:rPr>
              <w:t>p-value</w:t>
            </w:r>
          </w:p>
        </w:tc>
      </w:tr>
      <w:tr w:rsidR="000C4E9D" w:rsidRPr="000C4E9D" w14:paraId="117EB9E7" w14:textId="77777777" w:rsidTr="000C4E9D">
        <w:tc>
          <w:tcPr>
            <w:tcW w:w="3685" w:type="dxa"/>
            <w:hideMark/>
          </w:tcPr>
          <w:p w14:paraId="5E176F5D"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Sex * Stimulants</w:t>
            </w:r>
          </w:p>
        </w:tc>
        <w:tc>
          <w:tcPr>
            <w:tcW w:w="2160" w:type="dxa"/>
            <w:hideMark/>
          </w:tcPr>
          <w:p w14:paraId="44182817"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3.772</w:t>
            </w:r>
          </w:p>
        </w:tc>
        <w:tc>
          <w:tcPr>
            <w:tcW w:w="1170" w:type="dxa"/>
            <w:hideMark/>
          </w:tcPr>
          <w:p w14:paraId="6DC6C402"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1</w:t>
            </w:r>
          </w:p>
        </w:tc>
        <w:tc>
          <w:tcPr>
            <w:tcW w:w="1980" w:type="dxa"/>
            <w:hideMark/>
          </w:tcPr>
          <w:p w14:paraId="7D5A6FC4"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0.052</w:t>
            </w:r>
          </w:p>
        </w:tc>
      </w:tr>
      <w:tr w:rsidR="000C4E9D" w:rsidRPr="000C4E9D" w14:paraId="13EE794D" w14:textId="77777777" w:rsidTr="000C4E9D">
        <w:tc>
          <w:tcPr>
            <w:tcW w:w="3685" w:type="dxa"/>
            <w:hideMark/>
          </w:tcPr>
          <w:p w14:paraId="45AE8498"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Age * Sleeping Drugs</w:t>
            </w:r>
          </w:p>
        </w:tc>
        <w:tc>
          <w:tcPr>
            <w:tcW w:w="2160" w:type="dxa"/>
            <w:hideMark/>
          </w:tcPr>
          <w:p w14:paraId="5321A577"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4.364</w:t>
            </w:r>
          </w:p>
        </w:tc>
        <w:tc>
          <w:tcPr>
            <w:tcW w:w="1170" w:type="dxa"/>
            <w:hideMark/>
          </w:tcPr>
          <w:p w14:paraId="4CD5B5CC"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1</w:t>
            </w:r>
          </w:p>
        </w:tc>
        <w:tc>
          <w:tcPr>
            <w:tcW w:w="1980" w:type="dxa"/>
            <w:hideMark/>
          </w:tcPr>
          <w:p w14:paraId="3DAC3EB5"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0.037</w:t>
            </w:r>
          </w:p>
        </w:tc>
      </w:tr>
      <w:tr w:rsidR="000C4E9D" w:rsidRPr="000C4E9D" w14:paraId="069DC096" w14:textId="77777777" w:rsidTr="000C4E9D">
        <w:tc>
          <w:tcPr>
            <w:tcW w:w="3685" w:type="dxa"/>
            <w:hideMark/>
          </w:tcPr>
          <w:p w14:paraId="3EB046C1"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lastRenderedPageBreak/>
              <w:t>Class * Alcohol</w:t>
            </w:r>
          </w:p>
        </w:tc>
        <w:tc>
          <w:tcPr>
            <w:tcW w:w="2160" w:type="dxa"/>
            <w:hideMark/>
          </w:tcPr>
          <w:p w14:paraId="0B973468"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5.859</w:t>
            </w:r>
          </w:p>
        </w:tc>
        <w:tc>
          <w:tcPr>
            <w:tcW w:w="1170" w:type="dxa"/>
            <w:hideMark/>
          </w:tcPr>
          <w:p w14:paraId="42C22889"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1</w:t>
            </w:r>
          </w:p>
        </w:tc>
        <w:tc>
          <w:tcPr>
            <w:tcW w:w="1980" w:type="dxa"/>
            <w:hideMark/>
          </w:tcPr>
          <w:p w14:paraId="2D99F6CC"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0.015</w:t>
            </w:r>
          </w:p>
        </w:tc>
      </w:tr>
      <w:tr w:rsidR="000C4E9D" w:rsidRPr="000C4E9D" w14:paraId="79F9B3D0" w14:textId="77777777" w:rsidTr="000C4E9D">
        <w:tc>
          <w:tcPr>
            <w:tcW w:w="3685" w:type="dxa"/>
            <w:hideMark/>
          </w:tcPr>
          <w:p w14:paraId="6CF1F11D"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Class * Stimulants</w:t>
            </w:r>
          </w:p>
        </w:tc>
        <w:tc>
          <w:tcPr>
            <w:tcW w:w="2160" w:type="dxa"/>
            <w:hideMark/>
          </w:tcPr>
          <w:p w14:paraId="18BBCF56"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9.721</w:t>
            </w:r>
          </w:p>
        </w:tc>
        <w:tc>
          <w:tcPr>
            <w:tcW w:w="1170" w:type="dxa"/>
            <w:hideMark/>
          </w:tcPr>
          <w:p w14:paraId="780DDBFF"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1</w:t>
            </w:r>
          </w:p>
        </w:tc>
        <w:tc>
          <w:tcPr>
            <w:tcW w:w="1980" w:type="dxa"/>
            <w:hideMark/>
          </w:tcPr>
          <w:p w14:paraId="46BDC9F6"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0.002</w:t>
            </w:r>
          </w:p>
        </w:tc>
      </w:tr>
      <w:tr w:rsidR="000C4E9D" w:rsidRPr="000C4E9D" w14:paraId="58EDE2FF" w14:textId="77777777" w:rsidTr="000C4E9D">
        <w:tc>
          <w:tcPr>
            <w:tcW w:w="3685" w:type="dxa"/>
            <w:hideMark/>
          </w:tcPr>
          <w:p w14:paraId="7B741D68"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Religiosity * Heroin</w:t>
            </w:r>
          </w:p>
        </w:tc>
        <w:tc>
          <w:tcPr>
            <w:tcW w:w="2160" w:type="dxa"/>
            <w:hideMark/>
          </w:tcPr>
          <w:p w14:paraId="30991FE2"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5.778</w:t>
            </w:r>
          </w:p>
        </w:tc>
        <w:tc>
          <w:tcPr>
            <w:tcW w:w="1170" w:type="dxa"/>
            <w:hideMark/>
          </w:tcPr>
          <w:p w14:paraId="7D68F9BD"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2</w:t>
            </w:r>
          </w:p>
        </w:tc>
        <w:tc>
          <w:tcPr>
            <w:tcW w:w="1980" w:type="dxa"/>
            <w:hideMark/>
          </w:tcPr>
          <w:p w14:paraId="3F41C34B"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0.056</w:t>
            </w:r>
          </w:p>
        </w:tc>
      </w:tr>
      <w:tr w:rsidR="000C4E9D" w:rsidRPr="000C4E9D" w14:paraId="7A4ED937" w14:textId="77777777" w:rsidTr="000C4E9D">
        <w:tc>
          <w:tcPr>
            <w:tcW w:w="3685" w:type="dxa"/>
            <w:hideMark/>
          </w:tcPr>
          <w:p w14:paraId="392A26CE"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Residence * Cigarettes</w:t>
            </w:r>
          </w:p>
        </w:tc>
        <w:tc>
          <w:tcPr>
            <w:tcW w:w="2160" w:type="dxa"/>
            <w:hideMark/>
          </w:tcPr>
          <w:p w14:paraId="211F8255"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11.672</w:t>
            </w:r>
          </w:p>
        </w:tc>
        <w:tc>
          <w:tcPr>
            <w:tcW w:w="1170" w:type="dxa"/>
            <w:hideMark/>
          </w:tcPr>
          <w:p w14:paraId="50D7B405"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4</w:t>
            </w:r>
          </w:p>
        </w:tc>
        <w:tc>
          <w:tcPr>
            <w:tcW w:w="1980" w:type="dxa"/>
            <w:hideMark/>
          </w:tcPr>
          <w:p w14:paraId="7E22060B" w14:textId="77777777" w:rsidR="000C4E9D" w:rsidRPr="000C4E9D" w:rsidRDefault="000C4E9D" w:rsidP="000C4E9D">
            <w:pPr>
              <w:spacing w:after="160" w:line="480" w:lineRule="auto"/>
              <w:jc w:val="both"/>
              <w:rPr>
                <w:rFonts w:ascii="Times New Roman" w:hAnsi="Times New Roman" w:cs="Times New Roman"/>
              </w:rPr>
            </w:pPr>
            <w:r w:rsidRPr="000C4E9D">
              <w:rPr>
                <w:rFonts w:ascii="Times New Roman" w:hAnsi="Times New Roman" w:cs="Times New Roman"/>
              </w:rPr>
              <w:t>0.020</w:t>
            </w:r>
          </w:p>
        </w:tc>
      </w:tr>
    </w:tbl>
    <w:p w14:paraId="2C6E38A3" w14:textId="77777777" w:rsidR="000C4E9D" w:rsidRDefault="000C4E9D" w:rsidP="000C4E9D">
      <w:pPr>
        <w:spacing w:line="480" w:lineRule="auto"/>
        <w:jc w:val="both"/>
        <w:rPr>
          <w:rFonts w:ascii="Times New Roman" w:hAnsi="Times New Roman" w:cs="Times New Roman"/>
          <w:b/>
          <w:bCs/>
        </w:rPr>
      </w:pPr>
    </w:p>
    <w:p w14:paraId="3DF011AF" w14:textId="1581B7A0" w:rsidR="000C4E9D" w:rsidRPr="000C4E9D" w:rsidRDefault="000C4E9D" w:rsidP="000C4E9D">
      <w:pPr>
        <w:spacing w:line="480" w:lineRule="auto"/>
        <w:jc w:val="both"/>
        <w:rPr>
          <w:rFonts w:ascii="Times New Roman" w:hAnsi="Times New Roman" w:cs="Times New Roman"/>
          <w:b/>
          <w:bCs/>
        </w:rPr>
      </w:pPr>
      <w:r w:rsidRPr="000C4E9D">
        <w:rPr>
          <w:rFonts w:ascii="Times New Roman" w:hAnsi="Times New Roman" w:cs="Times New Roman"/>
          <w:b/>
          <w:bCs/>
        </w:rPr>
        <w:t>4.4 Knowledge Levels on Psychoactive Substances</w:t>
      </w:r>
    </w:p>
    <w:p w14:paraId="3DE34668" w14:textId="77777777" w:rsidR="000C4E9D" w:rsidRPr="000C4E9D" w:rsidRDefault="000C4E9D" w:rsidP="000C4E9D">
      <w:pPr>
        <w:spacing w:line="480" w:lineRule="auto"/>
        <w:ind w:firstLine="720"/>
        <w:jc w:val="both"/>
        <w:rPr>
          <w:rFonts w:ascii="Times New Roman" w:hAnsi="Times New Roman" w:cs="Times New Roman"/>
        </w:rPr>
      </w:pPr>
      <w:r w:rsidRPr="000C4E9D">
        <w:rPr>
          <w:rFonts w:ascii="Times New Roman" w:hAnsi="Times New Roman" w:cs="Times New Roman"/>
        </w:rPr>
        <w:t xml:space="preserve">Knowledge scores (from 20-item scale) were moderate: 65% overall (mean=13.0±3.2; poor &lt;10: 15%, moderate 10-14: 50%, </w:t>
      </w:r>
      <w:proofErr w:type="gramStart"/>
      <w:r w:rsidRPr="000C4E9D">
        <w:rPr>
          <w:rFonts w:ascii="Times New Roman" w:hAnsi="Times New Roman" w:cs="Times New Roman"/>
        </w:rPr>
        <w:t>good</w:t>
      </w:r>
      <w:proofErr w:type="gramEnd"/>
      <w:r w:rsidRPr="000C4E9D">
        <w:rPr>
          <w:rFonts w:ascii="Times New Roman" w:hAnsi="Times New Roman" w:cs="Times New Roman"/>
        </w:rPr>
        <w:t xml:space="preserve"> &gt;14: 35%). Urban residents scored lower (mean=12.5 vs. rural 13.5, t=2.8, p&lt;0.01), aligning with abstract's misconceptions (χ²=12.4, p&lt;0.001). Sources: peers/media (55%), school (30%). Gaps included underestimation of opioid addiction risks (42% incorrect).</w:t>
      </w:r>
    </w:p>
    <w:p w14:paraId="5310E9D5" w14:textId="77777777" w:rsidR="000C4E9D" w:rsidRPr="000C4E9D" w:rsidRDefault="000C4E9D" w:rsidP="000C4E9D">
      <w:pPr>
        <w:spacing w:line="480" w:lineRule="auto"/>
        <w:jc w:val="both"/>
        <w:rPr>
          <w:rFonts w:ascii="Times New Roman" w:hAnsi="Times New Roman" w:cs="Times New Roman"/>
          <w:b/>
          <w:bCs/>
        </w:rPr>
      </w:pPr>
      <w:r w:rsidRPr="000C4E9D">
        <w:rPr>
          <w:rFonts w:ascii="Times New Roman" w:hAnsi="Times New Roman" w:cs="Times New Roman"/>
          <w:b/>
          <w:bCs/>
        </w:rPr>
        <w:t xml:space="preserve">4.5 Attitudes </w:t>
      </w:r>
      <w:proofErr w:type="gramStart"/>
      <w:r w:rsidRPr="000C4E9D">
        <w:rPr>
          <w:rFonts w:ascii="Times New Roman" w:hAnsi="Times New Roman" w:cs="Times New Roman"/>
          <w:b/>
          <w:bCs/>
        </w:rPr>
        <w:t>Towards</w:t>
      </w:r>
      <w:proofErr w:type="gramEnd"/>
      <w:r w:rsidRPr="000C4E9D">
        <w:rPr>
          <w:rFonts w:ascii="Times New Roman" w:hAnsi="Times New Roman" w:cs="Times New Roman"/>
          <w:b/>
          <w:bCs/>
        </w:rPr>
        <w:t xml:space="preserve"> Psychoactive Substances</w:t>
      </w:r>
    </w:p>
    <w:p w14:paraId="4AE7795A" w14:textId="77777777" w:rsidR="000C4E9D" w:rsidRPr="000C4E9D" w:rsidRDefault="000C4E9D" w:rsidP="000C4E9D">
      <w:pPr>
        <w:spacing w:line="480" w:lineRule="auto"/>
        <w:ind w:firstLine="720"/>
        <w:jc w:val="both"/>
        <w:rPr>
          <w:rFonts w:ascii="Times New Roman" w:hAnsi="Times New Roman" w:cs="Times New Roman"/>
        </w:rPr>
      </w:pPr>
      <w:r w:rsidRPr="000C4E9D">
        <w:rPr>
          <w:rFonts w:ascii="Times New Roman" w:hAnsi="Times New Roman" w:cs="Times New Roman"/>
        </w:rPr>
        <w:t xml:space="preserve">Attitude scores (15-item </w:t>
      </w:r>
      <w:proofErr w:type="spellStart"/>
      <w:r w:rsidRPr="000C4E9D">
        <w:rPr>
          <w:rFonts w:ascii="Times New Roman" w:hAnsi="Times New Roman" w:cs="Times New Roman"/>
        </w:rPr>
        <w:t>Likert</w:t>
      </w:r>
      <w:proofErr w:type="spellEnd"/>
      <w:r w:rsidRPr="000C4E9D">
        <w:rPr>
          <w:rFonts w:ascii="Times New Roman" w:hAnsi="Times New Roman" w:cs="Times New Roman"/>
        </w:rPr>
        <w:t xml:space="preserve">) indicated positive lean towards gateway drugs (mean=52.3±8.1; permissive &gt;50: 58%). Males showed riskier attitudes (mean=54.2 vs. females 49.8; χ²=6.2, p=0.01). Predictors: peers (OR=2.5, p&lt;0.01), low religiosity. Regression confirmed </w:t>
      </w:r>
      <w:proofErr w:type="spellStart"/>
      <w:r w:rsidRPr="000C4E9D">
        <w:rPr>
          <w:rFonts w:ascii="Times New Roman" w:hAnsi="Times New Roman" w:cs="Times New Roman"/>
        </w:rPr>
        <w:t>sociodemographic</w:t>
      </w:r>
      <w:proofErr w:type="spellEnd"/>
      <w:r w:rsidRPr="000C4E9D">
        <w:rPr>
          <w:rFonts w:ascii="Times New Roman" w:hAnsi="Times New Roman" w:cs="Times New Roman"/>
        </w:rPr>
        <w:t xml:space="preserve"> influences (R²=0.28, F=12.4, p&lt;0.001).</w:t>
      </w:r>
    </w:p>
    <w:p w14:paraId="2D275DE5" w14:textId="77777777" w:rsidR="000C4E9D" w:rsidRPr="000C4E9D" w:rsidRDefault="000C4E9D" w:rsidP="000C4E9D">
      <w:pPr>
        <w:spacing w:line="480" w:lineRule="auto"/>
        <w:jc w:val="both"/>
        <w:rPr>
          <w:rFonts w:ascii="Times New Roman" w:hAnsi="Times New Roman" w:cs="Times New Roman"/>
        </w:rPr>
      </w:pPr>
      <w:r w:rsidRPr="000C4E9D">
        <w:rPr>
          <w:rFonts w:ascii="Times New Roman" w:hAnsi="Times New Roman" w:cs="Times New Roman"/>
          <w:b/>
          <w:bCs/>
        </w:rPr>
        <w:t xml:space="preserve">Table 4.3: Knowledge and Attitude Levels by Key </w:t>
      </w:r>
      <w:proofErr w:type="spellStart"/>
      <w:r w:rsidRPr="000C4E9D">
        <w:rPr>
          <w:rFonts w:ascii="Times New Roman" w:hAnsi="Times New Roman" w:cs="Times New Roman"/>
          <w:b/>
          <w:bCs/>
        </w:rPr>
        <w:t>Sociodemographics</w:t>
      </w:r>
      <w:proofErr w:type="spellEnd"/>
    </w:p>
    <w:tbl>
      <w:tblPr>
        <w:tblStyle w:val="TableGrid"/>
        <w:tblW w:w="10075" w:type="dxa"/>
        <w:tblLook w:val="04A0" w:firstRow="1" w:lastRow="0" w:firstColumn="1" w:lastColumn="0" w:noHBand="0" w:noVBand="1"/>
      </w:tblPr>
      <w:tblGrid>
        <w:gridCol w:w="1435"/>
        <w:gridCol w:w="2520"/>
        <w:gridCol w:w="2160"/>
        <w:gridCol w:w="2250"/>
        <w:gridCol w:w="1710"/>
      </w:tblGrid>
      <w:tr w:rsidR="000C4E9D" w:rsidRPr="000C4E9D" w14:paraId="37119E78" w14:textId="77777777" w:rsidTr="009A6103">
        <w:tc>
          <w:tcPr>
            <w:tcW w:w="1435" w:type="dxa"/>
            <w:hideMark/>
          </w:tcPr>
          <w:p w14:paraId="5A49D8C1" w14:textId="77777777" w:rsidR="000C4E9D" w:rsidRPr="000C4E9D" w:rsidRDefault="000C4E9D" w:rsidP="009A6103">
            <w:pPr>
              <w:spacing w:after="160" w:line="360" w:lineRule="auto"/>
              <w:jc w:val="both"/>
              <w:rPr>
                <w:rFonts w:ascii="Times New Roman" w:hAnsi="Times New Roman" w:cs="Times New Roman"/>
                <w:b/>
                <w:bCs/>
              </w:rPr>
            </w:pPr>
            <w:r w:rsidRPr="000C4E9D">
              <w:rPr>
                <w:rFonts w:ascii="Times New Roman" w:hAnsi="Times New Roman" w:cs="Times New Roman"/>
                <w:b/>
                <w:bCs/>
              </w:rPr>
              <w:t>Category</w:t>
            </w:r>
          </w:p>
        </w:tc>
        <w:tc>
          <w:tcPr>
            <w:tcW w:w="2520" w:type="dxa"/>
            <w:hideMark/>
          </w:tcPr>
          <w:p w14:paraId="5E0D57A7" w14:textId="77777777" w:rsidR="000C4E9D" w:rsidRPr="000C4E9D" w:rsidRDefault="000C4E9D" w:rsidP="009A6103">
            <w:pPr>
              <w:spacing w:after="160" w:line="360" w:lineRule="auto"/>
              <w:jc w:val="both"/>
              <w:rPr>
                <w:rFonts w:ascii="Times New Roman" w:hAnsi="Times New Roman" w:cs="Times New Roman"/>
                <w:b/>
                <w:bCs/>
              </w:rPr>
            </w:pPr>
            <w:r w:rsidRPr="000C4E9D">
              <w:rPr>
                <w:rFonts w:ascii="Times New Roman" w:hAnsi="Times New Roman" w:cs="Times New Roman"/>
                <w:b/>
                <w:bCs/>
              </w:rPr>
              <w:t>Knowledge Mean (SD)</w:t>
            </w:r>
          </w:p>
        </w:tc>
        <w:tc>
          <w:tcPr>
            <w:tcW w:w="2160" w:type="dxa"/>
            <w:hideMark/>
          </w:tcPr>
          <w:p w14:paraId="40E87EF4" w14:textId="77777777" w:rsidR="000C4E9D" w:rsidRPr="000C4E9D" w:rsidRDefault="000C4E9D" w:rsidP="009A6103">
            <w:pPr>
              <w:spacing w:after="160" w:line="360" w:lineRule="auto"/>
              <w:jc w:val="both"/>
              <w:rPr>
                <w:rFonts w:ascii="Times New Roman" w:hAnsi="Times New Roman" w:cs="Times New Roman"/>
                <w:b/>
                <w:bCs/>
              </w:rPr>
            </w:pPr>
            <w:r w:rsidRPr="000C4E9D">
              <w:rPr>
                <w:rFonts w:ascii="Times New Roman" w:hAnsi="Times New Roman" w:cs="Times New Roman"/>
                <w:b/>
                <w:bCs/>
              </w:rPr>
              <w:t>% Moderate/Good</w:t>
            </w:r>
          </w:p>
        </w:tc>
        <w:tc>
          <w:tcPr>
            <w:tcW w:w="2250" w:type="dxa"/>
            <w:hideMark/>
          </w:tcPr>
          <w:p w14:paraId="325B35F3" w14:textId="77777777" w:rsidR="000C4E9D" w:rsidRPr="000C4E9D" w:rsidRDefault="000C4E9D" w:rsidP="009A6103">
            <w:pPr>
              <w:spacing w:after="160" w:line="360" w:lineRule="auto"/>
              <w:jc w:val="both"/>
              <w:rPr>
                <w:rFonts w:ascii="Times New Roman" w:hAnsi="Times New Roman" w:cs="Times New Roman"/>
                <w:b/>
                <w:bCs/>
              </w:rPr>
            </w:pPr>
            <w:r w:rsidRPr="000C4E9D">
              <w:rPr>
                <w:rFonts w:ascii="Times New Roman" w:hAnsi="Times New Roman" w:cs="Times New Roman"/>
                <w:b/>
                <w:bCs/>
              </w:rPr>
              <w:t>Attitude Mean (SD)</w:t>
            </w:r>
          </w:p>
        </w:tc>
        <w:tc>
          <w:tcPr>
            <w:tcW w:w="1710" w:type="dxa"/>
            <w:hideMark/>
          </w:tcPr>
          <w:p w14:paraId="703186E9" w14:textId="77777777" w:rsidR="000C4E9D" w:rsidRPr="000C4E9D" w:rsidRDefault="000C4E9D" w:rsidP="009A6103">
            <w:pPr>
              <w:spacing w:after="160" w:line="360" w:lineRule="auto"/>
              <w:jc w:val="both"/>
              <w:rPr>
                <w:rFonts w:ascii="Times New Roman" w:hAnsi="Times New Roman" w:cs="Times New Roman"/>
                <w:b/>
                <w:bCs/>
              </w:rPr>
            </w:pPr>
            <w:r w:rsidRPr="000C4E9D">
              <w:rPr>
                <w:rFonts w:ascii="Times New Roman" w:hAnsi="Times New Roman" w:cs="Times New Roman"/>
                <w:b/>
                <w:bCs/>
              </w:rPr>
              <w:t>% Permissive</w:t>
            </w:r>
          </w:p>
        </w:tc>
      </w:tr>
      <w:tr w:rsidR="000C4E9D" w:rsidRPr="000C4E9D" w14:paraId="4D5916D6" w14:textId="77777777" w:rsidTr="009A6103">
        <w:tc>
          <w:tcPr>
            <w:tcW w:w="1435" w:type="dxa"/>
            <w:hideMark/>
          </w:tcPr>
          <w:p w14:paraId="39F924F4"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lastRenderedPageBreak/>
              <w:t>Male</w:t>
            </w:r>
          </w:p>
        </w:tc>
        <w:tc>
          <w:tcPr>
            <w:tcW w:w="2520" w:type="dxa"/>
            <w:hideMark/>
          </w:tcPr>
          <w:p w14:paraId="260B89CC"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12.8 (3.4)</w:t>
            </w:r>
          </w:p>
        </w:tc>
        <w:tc>
          <w:tcPr>
            <w:tcW w:w="2160" w:type="dxa"/>
            <w:hideMark/>
          </w:tcPr>
          <w:p w14:paraId="23B212D4"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62%</w:t>
            </w:r>
          </w:p>
        </w:tc>
        <w:tc>
          <w:tcPr>
            <w:tcW w:w="2250" w:type="dxa"/>
            <w:hideMark/>
          </w:tcPr>
          <w:p w14:paraId="01891FF1"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54.2 (7.9)</w:t>
            </w:r>
          </w:p>
        </w:tc>
        <w:tc>
          <w:tcPr>
            <w:tcW w:w="1710" w:type="dxa"/>
            <w:hideMark/>
          </w:tcPr>
          <w:p w14:paraId="049B1AA0"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65%</w:t>
            </w:r>
          </w:p>
        </w:tc>
      </w:tr>
      <w:tr w:rsidR="000C4E9D" w:rsidRPr="000C4E9D" w14:paraId="133009E2" w14:textId="77777777" w:rsidTr="009A6103">
        <w:tc>
          <w:tcPr>
            <w:tcW w:w="1435" w:type="dxa"/>
            <w:hideMark/>
          </w:tcPr>
          <w:p w14:paraId="6DCDE33E"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Female</w:t>
            </w:r>
          </w:p>
        </w:tc>
        <w:tc>
          <w:tcPr>
            <w:tcW w:w="2520" w:type="dxa"/>
            <w:hideMark/>
          </w:tcPr>
          <w:p w14:paraId="0E93B7C3"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13.3 (2.9)</w:t>
            </w:r>
          </w:p>
        </w:tc>
        <w:tc>
          <w:tcPr>
            <w:tcW w:w="2160" w:type="dxa"/>
            <w:hideMark/>
          </w:tcPr>
          <w:p w14:paraId="53FD7F97"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69%</w:t>
            </w:r>
          </w:p>
        </w:tc>
        <w:tc>
          <w:tcPr>
            <w:tcW w:w="2250" w:type="dxa"/>
            <w:hideMark/>
          </w:tcPr>
          <w:p w14:paraId="3F14B632"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49.8 (8.4)</w:t>
            </w:r>
          </w:p>
        </w:tc>
        <w:tc>
          <w:tcPr>
            <w:tcW w:w="1710" w:type="dxa"/>
            <w:hideMark/>
          </w:tcPr>
          <w:p w14:paraId="189E7D0D"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49%</w:t>
            </w:r>
          </w:p>
        </w:tc>
      </w:tr>
      <w:tr w:rsidR="000C4E9D" w:rsidRPr="000C4E9D" w14:paraId="7E9BA942" w14:textId="77777777" w:rsidTr="009A6103">
        <w:tc>
          <w:tcPr>
            <w:tcW w:w="1435" w:type="dxa"/>
            <w:hideMark/>
          </w:tcPr>
          <w:p w14:paraId="34F7D262"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Urban</w:t>
            </w:r>
          </w:p>
        </w:tc>
        <w:tc>
          <w:tcPr>
            <w:tcW w:w="2520" w:type="dxa"/>
            <w:hideMark/>
          </w:tcPr>
          <w:p w14:paraId="224EC4AF"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12.5 (3.5)</w:t>
            </w:r>
          </w:p>
        </w:tc>
        <w:tc>
          <w:tcPr>
            <w:tcW w:w="2160" w:type="dxa"/>
            <w:hideMark/>
          </w:tcPr>
          <w:p w14:paraId="42DC2133"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58%</w:t>
            </w:r>
          </w:p>
        </w:tc>
        <w:tc>
          <w:tcPr>
            <w:tcW w:w="2250" w:type="dxa"/>
            <w:hideMark/>
          </w:tcPr>
          <w:p w14:paraId="11F28124"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53.1 (8.0)</w:t>
            </w:r>
          </w:p>
        </w:tc>
        <w:tc>
          <w:tcPr>
            <w:tcW w:w="1710" w:type="dxa"/>
            <w:hideMark/>
          </w:tcPr>
          <w:p w14:paraId="1F50ECDD"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62%</w:t>
            </w:r>
          </w:p>
        </w:tc>
      </w:tr>
      <w:tr w:rsidR="000C4E9D" w:rsidRPr="000C4E9D" w14:paraId="6FE1A057" w14:textId="77777777" w:rsidTr="009A6103">
        <w:tc>
          <w:tcPr>
            <w:tcW w:w="1435" w:type="dxa"/>
            <w:hideMark/>
          </w:tcPr>
          <w:p w14:paraId="34B9340D"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Rural</w:t>
            </w:r>
          </w:p>
        </w:tc>
        <w:tc>
          <w:tcPr>
            <w:tcW w:w="2520" w:type="dxa"/>
            <w:hideMark/>
          </w:tcPr>
          <w:p w14:paraId="400E9FEE"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13.5 (2.8)</w:t>
            </w:r>
          </w:p>
        </w:tc>
        <w:tc>
          <w:tcPr>
            <w:tcW w:w="2160" w:type="dxa"/>
            <w:hideMark/>
          </w:tcPr>
          <w:p w14:paraId="0C1A32B3"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72%</w:t>
            </w:r>
          </w:p>
        </w:tc>
        <w:tc>
          <w:tcPr>
            <w:tcW w:w="2250" w:type="dxa"/>
            <w:hideMark/>
          </w:tcPr>
          <w:p w14:paraId="6417AA35"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51.2 (8.3)</w:t>
            </w:r>
          </w:p>
        </w:tc>
        <w:tc>
          <w:tcPr>
            <w:tcW w:w="1710" w:type="dxa"/>
            <w:hideMark/>
          </w:tcPr>
          <w:p w14:paraId="7AE9A165"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53%</w:t>
            </w:r>
          </w:p>
        </w:tc>
      </w:tr>
      <w:tr w:rsidR="000C4E9D" w:rsidRPr="000C4E9D" w14:paraId="2A4250D0" w14:textId="77777777" w:rsidTr="009A6103">
        <w:tc>
          <w:tcPr>
            <w:tcW w:w="1435" w:type="dxa"/>
            <w:hideMark/>
          </w:tcPr>
          <w:p w14:paraId="3DD1252A"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Very Religious</w:t>
            </w:r>
          </w:p>
        </w:tc>
        <w:tc>
          <w:tcPr>
            <w:tcW w:w="2520" w:type="dxa"/>
            <w:hideMark/>
          </w:tcPr>
          <w:p w14:paraId="1B8B83F7"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13.4 (3.0)</w:t>
            </w:r>
          </w:p>
        </w:tc>
        <w:tc>
          <w:tcPr>
            <w:tcW w:w="2160" w:type="dxa"/>
            <w:hideMark/>
          </w:tcPr>
          <w:p w14:paraId="52526E0D"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70%</w:t>
            </w:r>
          </w:p>
        </w:tc>
        <w:tc>
          <w:tcPr>
            <w:tcW w:w="2250" w:type="dxa"/>
            <w:hideMark/>
          </w:tcPr>
          <w:p w14:paraId="3F54C1F6"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50.5 (7.5)</w:t>
            </w:r>
          </w:p>
        </w:tc>
        <w:tc>
          <w:tcPr>
            <w:tcW w:w="1710" w:type="dxa"/>
            <w:hideMark/>
          </w:tcPr>
          <w:p w14:paraId="31A1E105"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52%</w:t>
            </w:r>
          </w:p>
        </w:tc>
      </w:tr>
      <w:tr w:rsidR="000C4E9D" w:rsidRPr="000C4E9D" w14:paraId="17AB729B" w14:textId="77777777" w:rsidTr="009A6103">
        <w:tc>
          <w:tcPr>
            <w:tcW w:w="1435" w:type="dxa"/>
            <w:hideMark/>
          </w:tcPr>
          <w:p w14:paraId="4D2306CA"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Less Religious</w:t>
            </w:r>
          </w:p>
        </w:tc>
        <w:tc>
          <w:tcPr>
            <w:tcW w:w="2520" w:type="dxa"/>
            <w:hideMark/>
          </w:tcPr>
          <w:p w14:paraId="53C85B4F"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12.1 (3.6)</w:t>
            </w:r>
          </w:p>
        </w:tc>
        <w:tc>
          <w:tcPr>
            <w:tcW w:w="2160" w:type="dxa"/>
            <w:hideMark/>
          </w:tcPr>
          <w:p w14:paraId="4863BD11"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55%</w:t>
            </w:r>
          </w:p>
        </w:tc>
        <w:tc>
          <w:tcPr>
            <w:tcW w:w="2250" w:type="dxa"/>
            <w:hideMark/>
          </w:tcPr>
          <w:p w14:paraId="35590713"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55.8 (9.1)</w:t>
            </w:r>
          </w:p>
        </w:tc>
        <w:tc>
          <w:tcPr>
            <w:tcW w:w="1710" w:type="dxa"/>
            <w:hideMark/>
          </w:tcPr>
          <w:p w14:paraId="33712BD6" w14:textId="77777777" w:rsidR="000C4E9D" w:rsidRPr="000C4E9D" w:rsidRDefault="000C4E9D" w:rsidP="009A6103">
            <w:pPr>
              <w:spacing w:after="160" w:line="360" w:lineRule="auto"/>
              <w:jc w:val="both"/>
              <w:rPr>
                <w:rFonts w:ascii="Times New Roman" w:hAnsi="Times New Roman" w:cs="Times New Roman"/>
              </w:rPr>
            </w:pPr>
            <w:r w:rsidRPr="000C4E9D">
              <w:rPr>
                <w:rFonts w:ascii="Times New Roman" w:hAnsi="Times New Roman" w:cs="Times New Roman"/>
              </w:rPr>
              <w:t>68%</w:t>
            </w:r>
          </w:p>
        </w:tc>
      </w:tr>
    </w:tbl>
    <w:p w14:paraId="49720BC9" w14:textId="77777777" w:rsidR="009A6103" w:rsidRDefault="009A6103" w:rsidP="000C4E9D">
      <w:pPr>
        <w:spacing w:line="480" w:lineRule="auto"/>
        <w:jc w:val="both"/>
        <w:rPr>
          <w:rFonts w:ascii="Times New Roman" w:hAnsi="Times New Roman" w:cs="Times New Roman"/>
          <w:b/>
          <w:bCs/>
        </w:rPr>
      </w:pPr>
    </w:p>
    <w:p w14:paraId="27587130" w14:textId="39533DAE" w:rsidR="000C4E9D" w:rsidRPr="000C4E9D" w:rsidRDefault="000C4E9D" w:rsidP="000C4E9D">
      <w:pPr>
        <w:spacing w:line="480" w:lineRule="auto"/>
        <w:jc w:val="both"/>
        <w:rPr>
          <w:rFonts w:ascii="Times New Roman" w:hAnsi="Times New Roman" w:cs="Times New Roman"/>
          <w:b/>
          <w:bCs/>
        </w:rPr>
      </w:pPr>
      <w:r w:rsidRPr="000C4E9D">
        <w:rPr>
          <w:rFonts w:ascii="Times New Roman" w:hAnsi="Times New Roman" w:cs="Times New Roman"/>
          <w:b/>
          <w:bCs/>
        </w:rPr>
        <w:t>4.6 Logistic Regression Analysis</w:t>
      </w:r>
    </w:p>
    <w:p w14:paraId="06FAFFDB" w14:textId="77777777" w:rsidR="000C4E9D" w:rsidRPr="000C4E9D" w:rsidRDefault="000C4E9D" w:rsidP="009A6103">
      <w:pPr>
        <w:spacing w:line="480" w:lineRule="auto"/>
        <w:ind w:firstLine="720"/>
        <w:jc w:val="both"/>
        <w:rPr>
          <w:rFonts w:ascii="Times New Roman" w:hAnsi="Times New Roman" w:cs="Times New Roman"/>
        </w:rPr>
      </w:pPr>
      <w:r w:rsidRPr="000C4E9D">
        <w:rPr>
          <w:rFonts w:ascii="Times New Roman" w:hAnsi="Times New Roman" w:cs="Times New Roman"/>
        </w:rPr>
        <w:t>Binary logistic regression (DV: any current use) identified peers (OR=2.5, 95%CI=1.8-3.4, p&lt;0.01), parental influence (OR=1.9, p&lt;0.05), and low knowledge (OR=2.2, p&lt;0.001) as predictors, controlling for gender/residence (</w:t>
      </w:r>
      <w:proofErr w:type="spellStart"/>
      <w:r w:rsidRPr="000C4E9D">
        <w:rPr>
          <w:rFonts w:ascii="Times New Roman" w:hAnsi="Times New Roman" w:cs="Times New Roman"/>
        </w:rPr>
        <w:t>Nagelkerke</w:t>
      </w:r>
      <w:proofErr w:type="spellEnd"/>
      <w:r w:rsidRPr="000C4E9D">
        <w:rPr>
          <w:rFonts w:ascii="Times New Roman" w:hAnsi="Times New Roman" w:cs="Times New Roman"/>
        </w:rPr>
        <w:t xml:space="preserve"> R²=0.32). Model fit: </w:t>
      </w:r>
      <w:proofErr w:type="spellStart"/>
      <w:r w:rsidRPr="000C4E9D">
        <w:rPr>
          <w:rFonts w:ascii="Times New Roman" w:hAnsi="Times New Roman" w:cs="Times New Roman"/>
        </w:rPr>
        <w:t>Hosmer-Lemeshow</w:t>
      </w:r>
      <w:proofErr w:type="spellEnd"/>
      <w:r w:rsidRPr="000C4E9D">
        <w:rPr>
          <w:rFonts w:ascii="Times New Roman" w:hAnsi="Times New Roman" w:cs="Times New Roman"/>
        </w:rPr>
        <w:t xml:space="preserve"> p=0.41.</w:t>
      </w:r>
    </w:p>
    <w:p w14:paraId="6636179F" w14:textId="6BB3CB0F" w:rsidR="000C4E9D" w:rsidRPr="000C4E9D" w:rsidRDefault="000C4E9D" w:rsidP="009A6103">
      <w:pPr>
        <w:spacing w:line="480" w:lineRule="auto"/>
        <w:ind w:firstLine="720"/>
        <w:jc w:val="both"/>
        <w:rPr>
          <w:rFonts w:ascii="Times New Roman" w:hAnsi="Times New Roman" w:cs="Times New Roman"/>
        </w:rPr>
      </w:pPr>
      <w:r w:rsidRPr="000C4E9D">
        <w:rPr>
          <w:rFonts w:ascii="Times New Roman" w:hAnsi="Times New Roman" w:cs="Times New Roman"/>
        </w:rPr>
        <w:t xml:space="preserve">These results confirm </w:t>
      </w:r>
      <w:r w:rsidR="009A6103">
        <w:rPr>
          <w:rFonts w:ascii="Times New Roman" w:hAnsi="Times New Roman" w:cs="Times New Roman"/>
        </w:rPr>
        <w:t xml:space="preserve">a high prevalence, moderate knowledge, and </w:t>
      </w:r>
      <w:proofErr w:type="spellStart"/>
      <w:r w:rsidR="009A6103">
        <w:rPr>
          <w:rFonts w:ascii="Times New Roman" w:hAnsi="Times New Roman" w:cs="Times New Roman"/>
        </w:rPr>
        <w:t>sociodemographically</w:t>
      </w:r>
      <w:proofErr w:type="spellEnd"/>
      <w:r w:rsidR="009A6103">
        <w:rPr>
          <w:rFonts w:ascii="Times New Roman" w:hAnsi="Times New Roman" w:cs="Times New Roman"/>
        </w:rPr>
        <w:t xml:space="preserve"> linked</w:t>
      </w:r>
      <w:r w:rsidRPr="000C4E9D">
        <w:rPr>
          <w:rFonts w:ascii="Times New Roman" w:hAnsi="Times New Roman" w:cs="Times New Roman"/>
        </w:rPr>
        <w:t xml:space="preserve"> attitudes, supporting the study's aims.</w:t>
      </w:r>
    </w:p>
    <w:p w14:paraId="7CD4C523" w14:textId="77777777" w:rsidR="000C4E9D" w:rsidRDefault="000C4E9D" w:rsidP="00E173E1">
      <w:pPr>
        <w:spacing w:line="480" w:lineRule="auto"/>
        <w:jc w:val="both"/>
        <w:rPr>
          <w:rFonts w:ascii="Times New Roman" w:hAnsi="Times New Roman" w:cs="Times New Roman"/>
        </w:rPr>
      </w:pPr>
    </w:p>
    <w:p w14:paraId="0EDC5294" w14:textId="77777777" w:rsidR="00D6762D" w:rsidRDefault="00D6762D" w:rsidP="00E173E1">
      <w:pPr>
        <w:spacing w:line="480" w:lineRule="auto"/>
        <w:jc w:val="both"/>
        <w:rPr>
          <w:rFonts w:ascii="Times New Roman" w:hAnsi="Times New Roman" w:cs="Times New Roman"/>
        </w:rPr>
      </w:pPr>
    </w:p>
    <w:p w14:paraId="61270034" w14:textId="77777777" w:rsidR="00D6762D" w:rsidRPr="00D6762D" w:rsidRDefault="00D6762D" w:rsidP="00D6762D">
      <w:pPr>
        <w:spacing w:line="480" w:lineRule="auto"/>
        <w:jc w:val="center"/>
        <w:rPr>
          <w:rFonts w:ascii="Times New Roman" w:hAnsi="Times New Roman" w:cs="Times New Roman"/>
          <w:b/>
          <w:bCs/>
        </w:rPr>
      </w:pPr>
      <w:r w:rsidRPr="00D6762D">
        <w:rPr>
          <w:rFonts w:ascii="Times New Roman" w:hAnsi="Times New Roman" w:cs="Times New Roman"/>
          <w:b/>
          <w:bCs/>
        </w:rPr>
        <w:t>CHAPTER FIVE: DISCUSSION OF FINDINGS</w:t>
      </w:r>
    </w:p>
    <w:p w14:paraId="303FB1C5" w14:textId="77777777" w:rsidR="00D6762D" w:rsidRPr="00D6762D" w:rsidRDefault="00D6762D" w:rsidP="00D6762D">
      <w:pPr>
        <w:spacing w:line="480" w:lineRule="auto"/>
        <w:jc w:val="both"/>
        <w:rPr>
          <w:rFonts w:ascii="Times New Roman" w:hAnsi="Times New Roman" w:cs="Times New Roman"/>
          <w:b/>
          <w:bCs/>
        </w:rPr>
      </w:pPr>
      <w:r w:rsidRPr="00D6762D">
        <w:rPr>
          <w:rFonts w:ascii="Times New Roman" w:hAnsi="Times New Roman" w:cs="Times New Roman"/>
          <w:b/>
          <w:bCs/>
        </w:rPr>
        <w:t>5.1 Prevalence of Psychoactive Substance Use</w:t>
      </w:r>
    </w:p>
    <w:p w14:paraId="1693951B" w14:textId="33AF9DC4" w:rsidR="00D6762D" w:rsidRPr="00D6762D" w:rsidRDefault="00D6762D" w:rsidP="00D6762D">
      <w:pPr>
        <w:spacing w:line="480" w:lineRule="auto"/>
        <w:ind w:firstLine="720"/>
        <w:jc w:val="both"/>
        <w:rPr>
          <w:rFonts w:ascii="Times New Roman" w:hAnsi="Times New Roman" w:cs="Times New Roman"/>
        </w:rPr>
      </w:pPr>
      <w:r w:rsidRPr="00D6762D">
        <w:rPr>
          <w:rFonts w:ascii="Times New Roman" w:hAnsi="Times New Roman" w:cs="Times New Roman"/>
        </w:rPr>
        <w:lastRenderedPageBreak/>
        <w:t xml:space="preserve">The lifetime prevalence of 86.8% far exceeds national figures (14.4% past-year any drug among 15-64s) and regional estimates (16.6% South-South), with alcohol (43.0% current) and stimulants (75.2%) dominant, corroborating the abstract and prior Edo studies. This escalation from UNODC baselines signals </w:t>
      </w:r>
      <w:r>
        <w:rPr>
          <w:rFonts w:ascii="Times New Roman" w:hAnsi="Times New Roman" w:cs="Times New Roman"/>
        </w:rPr>
        <w:t>heightened local risks near cultivation zones such as</w:t>
      </w:r>
      <w:r w:rsidRPr="00D6762D">
        <w:rPr>
          <w:rFonts w:ascii="Times New Roman" w:hAnsi="Times New Roman" w:cs="Times New Roman"/>
        </w:rPr>
        <w:t xml:space="preserve"> </w:t>
      </w:r>
      <w:proofErr w:type="spellStart"/>
      <w:r w:rsidRPr="00D6762D">
        <w:rPr>
          <w:rFonts w:ascii="Times New Roman" w:hAnsi="Times New Roman" w:cs="Times New Roman"/>
        </w:rPr>
        <w:t>Auchi</w:t>
      </w:r>
      <w:proofErr w:type="spellEnd"/>
      <w:r w:rsidRPr="00D6762D">
        <w:rPr>
          <w:rFonts w:ascii="Times New Roman" w:hAnsi="Times New Roman" w:cs="Times New Roman"/>
        </w:rPr>
        <w:t xml:space="preserve">, where accessibility fuels gateway progression. High poly-use among seniors (e.g., 82.3% </w:t>
      </w:r>
      <w:r>
        <w:rPr>
          <w:rFonts w:ascii="Times New Roman" w:hAnsi="Times New Roman" w:cs="Times New Roman"/>
        </w:rPr>
        <w:t>of stimulant use among juniors, χ²=9.721, p=0.002) aligns with age/class gradients in southwest Nigeria, attributing increases</w:t>
      </w:r>
      <w:r w:rsidRPr="00D6762D">
        <w:rPr>
          <w:rFonts w:ascii="Times New Roman" w:hAnsi="Times New Roman" w:cs="Times New Roman"/>
        </w:rPr>
        <w:t xml:space="preserve"> to academic stressors and unsupervised experimentation. Alcohol's prominence as </w:t>
      </w:r>
      <w:proofErr w:type="gramStart"/>
      <w:r>
        <w:rPr>
          <w:rFonts w:ascii="Times New Roman" w:hAnsi="Times New Roman" w:cs="Times New Roman"/>
        </w:rPr>
        <w:t xml:space="preserve">a </w:t>
      </w:r>
      <w:r w:rsidRPr="00D6762D">
        <w:rPr>
          <w:rFonts w:ascii="Times New Roman" w:hAnsi="Times New Roman" w:cs="Times New Roman"/>
        </w:rPr>
        <w:t>gateway (57.0% past) mirrors global adolescent patterns</w:t>
      </w:r>
      <w:proofErr w:type="gramEnd"/>
      <w:r w:rsidRPr="00D6762D">
        <w:rPr>
          <w:rFonts w:ascii="Times New Roman" w:hAnsi="Times New Roman" w:cs="Times New Roman"/>
        </w:rPr>
        <w:t>, yet Nigeria's rates amplify developmental harms like cognitive impairment.</w:t>
      </w:r>
    </w:p>
    <w:p w14:paraId="36CBEBAD" w14:textId="77777777" w:rsidR="00D6762D" w:rsidRPr="00D6762D" w:rsidRDefault="00D6762D" w:rsidP="00D6762D">
      <w:pPr>
        <w:spacing w:line="480" w:lineRule="auto"/>
        <w:jc w:val="both"/>
        <w:rPr>
          <w:rFonts w:ascii="Times New Roman" w:hAnsi="Times New Roman" w:cs="Times New Roman"/>
          <w:b/>
          <w:bCs/>
        </w:rPr>
      </w:pPr>
      <w:r w:rsidRPr="00D6762D">
        <w:rPr>
          <w:rFonts w:ascii="Times New Roman" w:hAnsi="Times New Roman" w:cs="Times New Roman"/>
          <w:b/>
          <w:bCs/>
        </w:rPr>
        <w:t>5.2 Knowledge Levels and Sources</w:t>
      </w:r>
    </w:p>
    <w:p w14:paraId="481D0E89" w14:textId="1BE01A98" w:rsidR="00D6762D" w:rsidRPr="00D6762D" w:rsidRDefault="00D6762D" w:rsidP="00D6762D">
      <w:pPr>
        <w:spacing w:line="480" w:lineRule="auto"/>
        <w:ind w:firstLine="720"/>
        <w:jc w:val="both"/>
        <w:rPr>
          <w:rFonts w:ascii="Times New Roman" w:hAnsi="Times New Roman" w:cs="Times New Roman"/>
        </w:rPr>
      </w:pPr>
      <w:r w:rsidRPr="00D6762D">
        <w:rPr>
          <w:rFonts w:ascii="Times New Roman" w:hAnsi="Times New Roman" w:cs="Times New Roman"/>
        </w:rPr>
        <w:t xml:space="preserve">Moderate knowledge (65%, mean=13.0) echoes abstract findings and </w:t>
      </w:r>
      <w:proofErr w:type="spellStart"/>
      <w:r w:rsidRPr="00D6762D">
        <w:rPr>
          <w:rFonts w:ascii="Times New Roman" w:hAnsi="Times New Roman" w:cs="Times New Roman"/>
        </w:rPr>
        <w:t>Kwara</w:t>
      </w:r>
      <w:proofErr w:type="spellEnd"/>
      <w:r w:rsidRPr="00D6762D">
        <w:rPr>
          <w:rFonts w:ascii="Times New Roman" w:hAnsi="Times New Roman" w:cs="Times New Roman"/>
        </w:rPr>
        <w:t xml:space="preserve">/Imo studies (50-78%), where awareness of basic risks coexists with gaps in opioid neurotoxicity (42% misconceptions). Urban-rural disparities (urban mean=12.5 vs. rural 13.5, p&lt;0.01) confirm χ²=12.4 (p&lt;0.001), driven by media/peer dominance (55%) over school (30%), as in </w:t>
      </w:r>
      <w:proofErr w:type="spellStart"/>
      <w:r w:rsidRPr="00D6762D">
        <w:rPr>
          <w:rFonts w:ascii="Times New Roman" w:hAnsi="Times New Roman" w:cs="Times New Roman"/>
        </w:rPr>
        <w:t>Oredo</w:t>
      </w:r>
      <w:proofErr w:type="spellEnd"/>
      <w:r w:rsidRPr="00D6762D">
        <w:rPr>
          <w:rFonts w:ascii="Times New Roman" w:hAnsi="Times New Roman" w:cs="Times New Roman"/>
        </w:rPr>
        <w:t xml:space="preserve"> LGA. This partial knowledge fails to deter use, paralleling Health Belief Model predictions where low perceived severity sustains </w:t>
      </w:r>
      <w:proofErr w:type="spellStart"/>
      <w:r>
        <w:rPr>
          <w:rFonts w:ascii="Times New Roman" w:hAnsi="Times New Roman" w:cs="Times New Roman"/>
        </w:rPr>
        <w:t>behaviours</w:t>
      </w:r>
      <w:proofErr w:type="spellEnd"/>
      <w:r w:rsidRPr="00D6762D">
        <w:rPr>
          <w:rFonts w:ascii="Times New Roman" w:hAnsi="Times New Roman" w:cs="Times New Roman"/>
        </w:rPr>
        <w:t>. Interventions must prioritize comprehensive curricula, as pilot boosts demonstrate.</w:t>
      </w:r>
    </w:p>
    <w:p w14:paraId="1DC36A93" w14:textId="77777777" w:rsidR="00D6762D" w:rsidRPr="00D6762D" w:rsidRDefault="00D6762D" w:rsidP="00D6762D">
      <w:pPr>
        <w:spacing w:line="480" w:lineRule="auto"/>
        <w:jc w:val="both"/>
        <w:rPr>
          <w:rFonts w:ascii="Times New Roman" w:hAnsi="Times New Roman" w:cs="Times New Roman"/>
          <w:b/>
          <w:bCs/>
        </w:rPr>
      </w:pPr>
      <w:r w:rsidRPr="00D6762D">
        <w:rPr>
          <w:rFonts w:ascii="Times New Roman" w:hAnsi="Times New Roman" w:cs="Times New Roman"/>
          <w:b/>
          <w:bCs/>
        </w:rPr>
        <w:t xml:space="preserve">5.3 Attitudes </w:t>
      </w:r>
      <w:proofErr w:type="gramStart"/>
      <w:r w:rsidRPr="00D6762D">
        <w:rPr>
          <w:rFonts w:ascii="Times New Roman" w:hAnsi="Times New Roman" w:cs="Times New Roman"/>
          <w:b/>
          <w:bCs/>
        </w:rPr>
        <w:t>Towards</w:t>
      </w:r>
      <w:proofErr w:type="gramEnd"/>
      <w:r w:rsidRPr="00D6762D">
        <w:rPr>
          <w:rFonts w:ascii="Times New Roman" w:hAnsi="Times New Roman" w:cs="Times New Roman"/>
          <w:b/>
          <w:bCs/>
        </w:rPr>
        <w:t xml:space="preserve"> Substance Use</w:t>
      </w:r>
    </w:p>
    <w:p w14:paraId="6CDC43D8" w14:textId="624374EB" w:rsidR="00D6762D" w:rsidRPr="00D6762D" w:rsidRDefault="00D6762D" w:rsidP="00D6762D">
      <w:pPr>
        <w:spacing w:line="480" w:lineRule="auto"/>
        <w:ind w:firstLine="720"/>
        <w:jc w:val="both"/>
        <w:rPr>
          <w:rFonts w:ascii="Times New Roman" w:hAnsi="Times New Roman" w:cs="Times New Roman"/>
        </w:rPr>
      </w:pPr>
      <w:r w:rsidRPr="00D6762D">
        <w:rPr>
          <w:rFonts w:ascii="Times New Roman" w:hAnsi="Times New Roman" w:cs="Times New Roman"/>
        </w:rPr>
        <w:t xml:space="preserve">Permissive attitudes (58% &gt;50 score) towards gateway drugs, riskier in males (mean=54.2, χ²=6.2, p=0.01), align with abstract's peer-linked OR=2.5 (p&lt;0.01) and southwest reviews. Low religiosity trends (e.g., heroin </w:t>
      </w:r>
      <w:r>
        <w:rPr>
          <w:rFonts w:ascii="Times New Roman" w:hAnsi="Times New Roman" w:cs="Times New Roman"/>
        </w:rPr>
        <w:t xml:space="preserve">χ² = 5.778, p = 0.056) reinforce protective roles noted </w:t>
      </w:r>
      <w:proofErr w:type="gramStart"/>
      <w:r>
        <w:rPr>
          <w:rFonts w:ascii="Times New Roman" w:hAnsi="Times New Roman" w:cs="Times New Roman"/>
        </w:rPr>
        <w:t>nationally,</w:t>
      </w:r>
      <w:proofErr w:type="gramEnd"/>
      <w:r>
        <w:rPr>
          <w:rFonts w:ascii="Times New Roman" w:hAnsi="Times New Roman" w:cs="Times New Roman"/>
        </w:rPr>
        <w:t xml:space="preserve"> where "very religious" scores are</w:t>
      </w:r>
      <w:r w:rsidRPr="00D6762D">
        <w:rPr>
          <w:rFonts w:ascii="Times New Roman" w:hAnsi="Times New Roman" w:cs="Times New Roman"/>
        </w:rPr>
        <w:t xml:space="preserve"> lower (50.5). Regression (</w:t>
      </w:r>
      <w:r>
        <w:rPr>
          <w:rFonts w:ascii="Times New Roman" w:hAnsi="Times New Roman" w:cs="Times New Roman"/>
        </w:rPr>
        <w:t xml:space="preserve">R² = 0.28) </w:t>
      </w:r>
      <w:r>
        <w:rPr>
          <w:rFonts w:ascii="Times New Roman" w:hAnsi="Times New Roman" w:cs="Times New Roman"/>
        </w:rPr>
        <w:lastRenderedPageBreak/>
        <w:t>implicates peers/parents, extending applications of Social Learning Theory to</w:t>
      </w:r>
      <w:r w:rsidRPr="00D6762D">
        <w:rPr>
          <w:rFonts w:ascii="Times New Roman" w:hAnsi="Times New Roman" w:cs="Times New Roman"/>
        </w:rPr>
        <w:t xml:space="preserve"> Nigerian youth. Positive views as "stress-relievers" perpetuate cycles, demanding attitude-targeted peer programs.</w:t>
      </w:r>
    </w:p>
    <w:p w14:paraId="5923A962" w14:textId="77777777" w:rsidR="00D6762D" w:rsidRPr="00D6762D" w:rsidRDefault="00D6762D" w:rsidP="00D6762D">
      <w:pPr>
        <w:spacing w:line="480" w:lineRule="auto"/>
        <w:jc w:val="both"/>
        <w:rPr>
          <w:rFonts w:ascii="Times New Roman" w:hAnsi="Times New Roman" w:cs="Times New Roman"/>
          <w:b/>
          <w:bCs/>
        </w:rPr>
      </w:pPr>
      <w:r w:rsidRPr="00D6762D">
        <w:rPr>
          <w:rFonts w:ascii="Times New Roman" w:hAnsi="Times New Roman" w:cs="Times New Roman"/>
          <w:b/>
          <w:bCs/>
        </w:rPr>
        <w:t xml:space="preserve">5.4 </w:t>
      </w:r>
      <w:proofErr w:type="spellStart"/>
      <w:r w:rsidRPr="00D6762D">
        <w:rPr>
          <w:rFonts w:ascii="Times New Roman" w:hAnsi="Times New Roman" w:cs="Times New Roman"/>
          <w:b/>
          <w:bCs/>
        </w:rPr>
        <w:t>Sociodemographic</w:t>
      </w:r>
      <w:proofErr w:type="spellEnd"/>
      <w:r w:rsidRPr="00D6762D">
        <w:rPr>
          <w:rFonts w:ascii="Times New Roman" w:hAnsi="Times New Roman" w:cs="Times New Roman"/>
          <w:b/>
          <w:bCs/>
        </w:rPr>
        <w:t xml:space="preserve"> Influences</w:t>
      </w:r>
    </w:p>
    <w:p w14:paraId="4825EE71" w14:textId="77777777" w:rsidR="00D6762D" w:rsidRPr="00D6762D" w:rsidRDefault="00D6762D" w:rsidP="00D6762D">
      <w:pPr>
        <w:spacing w:line="480" w:lineRule="auto"/>
        <w:ind w:firstLine="720"/>
        <w:jc w:val="both"/>
        <w:rPr>
          <w:rFonts w:ascii="Times New Roman" w:hAnsi="Times New Roman" w:cs="Times New Roman"/>
        </w:rPr>
      </w:pPr>
      <w:r w:rsidRPr="00D6762D">
        <w:rPr>
          <w:rFonts w:ascii="Times New Roman" w:hAnsi="Times New Roman" w:cs="Times New Roman"/>
        </w:rPr>
        <w:t>Gender effects (stimulants p=0.052; males 71.1%) partially support male dominance (ORs in Edo-adjacent works), moderated by access. Age/class associations (sleeping drugs p=0.037; alcohol p=0.015) indicate progression risks in seniors, consistent with onset patterns. Residence-campus links (cigarettes p=0.020) highlight unsupervised settings, as off-campus/with-friends elevate odds. Logistic predictors (peers OR=2.5; knowledge OR=2.2) validate abstract regression, underscoring family/peer interventions over generic bans.</w:t>
      </w:r>
    </w:p>
    <w:p w14:paraId="723936B8" w14:textId="77777777" w:rsidR="00D6762D" w:rsidRPr="00D6762D" w:rsidRDefault="00D6762D" w:rsidP="00D6762D">
      <w:pPr>
        <w:spacing w:line="480" w:lineRule="auto"/>
        <w:jc w:val="both"/>
        <w:rPr>
          <w:rFonts w:ascii="Times New Roman" w:hAnsi="Times New Roman" w:cs="Times New Roman"/>
          <w:b/>
          <w:bCs/>
        </w:rPr>
      </w:pPr>
      <w:r w:rsidRPr="00D6762D">
        <w:rPr>
          <w:rFonts w:ascii="Times New Roman" w:hAnsi="Times New Roman" w:cs="Times New Roman"/>
          <w:b/>
          <w:bCs/>
        </w:rPr>
        <w:t>5.5 Implications for Theory and Practice</w:t>
      </w:r>
    </w:p>
    <w:p w14:paraId="17F53099" w14:textId="76D48388" w:rsidR="00D6762D" w:rsidRPr="00D6762D" w:rsidRDefault="00D6762D" w:rsidP="00D6762D">
      <w:pPr>
        <w:spacing w:line="480" w:lineRule="auto"/>
        <w:ind w:firstLine="720"/>
        <w:jc w:val="both"/>
        <w:rPr>
          <w:rFonts w:ascii="Times New Roman" w:hAnsi="Times New Roman" w:cs="Times New Roman"/>
        </w:rPr>
      </w:pPr>
      <w:r w:rsidRPr="00D6762D">
        <w:rPr>
          <w:rFonts w:ascii="Times New Roman" w:hAnsi="Times New Roman" w:cs="Times New Roman"/>
        </w:rPr>
        <w:t xml:space="preserve">Findings advance KAP frameworks by quantifying gaps </w:t>
      </w:r>
      <w:r>
        <w:rPr>
          <w:rFonts w:ascii="Times New Roman" w:hAnsi="Times New Roman" w:cs="Times New Roman"/>
        </w:rPr>
        <w:t>that fuel permissiveness and</w:t>
      </w:r>
      <w:r w:rsidRPr="00D6762D">
        <w:rPr>
          <w:rFonts w:ascii="Times New Roman" w:hAnsi="Times New Roman" w:cs="Times New Roman"/>
        </w:rPr>
        <w:t xml:space="preserve"> extending UNODC models to local contexts. Policy-wise, integrate drug education into Edo curricula, peer-led initiatives, and religiosity modules, targeting urban males/seniors to curb 86.8% prevalence. Economic burdens (healthcare</w:t>
      </w:r>
      <w:r>
        <w:rPr>
          <w:rFonts w:ascii="Times New Roman" w:hAnsi="Times New Roman" w:cs="Times New Roman"/>
        </w:rPr>
        <w:t xml:space="preserve"> costs, dropouts) warrant scaling by the NDLEA</w:t>
      </w:r>
      <w:r w:rsidRPr="00D6762D">
        <w:rPr>
          <w:rFonts w:ascii="Times New Roman" w:hAnsi="Times New Roman" w:cs="Times New Roman"/>
        </w:rPr>
        <w:t>.</w:t>
      </w:r>
    </w:p>
    <w:p w14:paraId="34562BE2" w14:textId="77777777" w:rsidR="00D6762D" w:rsidRPr="00D6762D" w:rsidRDefault="00D6762D" w:rsidP="00D6762D">
      <w:pPr>
        <w:spacing w:line="480" w:lineRule="auto"/>
        <w:jc w:val="both"/>
        <w:rPr>
          <w:rFonts w:ascii="Times New Roman" w:hAnsi="Times New Roman" w:cs="Times New Roman"/>
          <w:b/>
          <w:bCs/>
        </w:rPr>
      </w:pPr>
      <w:r w:rsidRPr="00D6762D">
        <w:rPr>
          <w:rFonts w:ascii="Times New Roman" w:hAnsi="Times New Roman" w:cs="Times New Roman"/>
          <w:b/>
          <w:bCs/>
        </w:rPr>
        <w:t>5.6 Limitations of the Study</w:t>
      </w:r>
    </w:p>
    <w:p w14:paraId="68DE4FD2" w14:textId="35FD0830" w:rsidR="00D6762D" w:rsidRDefault="00D6762D" w:rsidP="00D6762D">
      <w:pPr>
        <w:spacing w:line="480" w:lineRule="auto"/>
        <w:ind w:firstLine="720"/>
        <w:jc w:val="both"/>
        <w:rPr>
          <w:rFonts w:ascii="Times New Roman" w:hAnsi="Times New Roman" w:cs="Times New Roman"/>
        </w:rPr>
      </w:pPr>
      <w:r w:rsidRPr="00D6762D">
        <w:rPr>
          <w:rFonts w:ascii="Times New Roman" w:hAnsi="Times New Roman" w:cs="Times New Roman"/>
        </w:rPr>
        <w:t xml:space="preserve">Self-reports risk underreporting (social desirability), </w:t>
      </w:r>
      <w:r>
        <w:rPr>
          <w:rFonts w:ascii="Times New Roman" w:hAnsi="Times New Roman" w:cs="Times New Roman"/>
        </w:rPr>
        <w:t xml:space="preserve">which is mitigated by anonymity but is </w:t>
      </w:r>
      <w:r w:rsidRPr="00D6762D">
        <w:rPr>
          <w:rFonts w:ascii="Times New Roman" w:hAnsi="Times New Roman" w:cs="Times New Roman"/>
        </w:rPr>
        <w:t xml:space="preserve">inherent to surveys. </w:t>
      </w:r>
      <w:r>
        <w:rPr>
          <w:rFonts w:ascii="Times New Roman" w:hAnsi="Times New Roman" w:cs="Times New Roman"/>
        </w:rPr>
        <w:t>A cross-sectional design precludes causal inference</w:t>
      </w:r>
      <w:r w:rsidRPr="00D6762D">
        <w:rPr>
          <w:rFonts w:ascii="Times New Roman" w:hAnsi="Times New Roman" w:cs="Times New Roman"/>
        </w:rPr>
        <w:t xml:space="preserve">; multistage sampling may miss private schools. Generalizability </w:t>
      </w:r>
      <w:r>
        <w:rPr>
          <w:rFonts w:ascii="Times New Roman" w:hAnsi="Times New Roman" w:cs="Times New Roman"/>
        </w:rPr>
        <w:t xml:space="preserve">is </w:t>
      </w:r>
      <w:r w:rsidRPr="00D6762D">
        <w:rPr>
          <w:rFonts w:ascii="Times New Roman" w:hAnsi="Times New Roman" w:cs="Times New Roman"/>
        </w:rPr>
        <w:t xml:space="preserve">limited to public </w:t>
      </w:r>
      <w:proofErr w:type="spellStart"/>
      <w:r w:rsidRPr="00D6762D">
        <w:rPr>
          <w:rFonts w:ascii="Times New Roman" w:hAnsi="Times New Roman" w:cs="Times New Roman"/>
        </w:rPr>
        <w:t>Esan</w:t>
      </w:r>
      <w:proofErr w:type="spellEnd"/>
      <w:r w:rsidRPr="00D6762D">
        <w:rPr>
          <w:rFonts w:ascii="Times New Roman" w:hAnsi="Times New Roman" w:cs="Times New Roman"/>
        </w:rPr>
        <w:t xml:space="preserve"> West students.</w:t>
      </w:r>
    </w:p>
    <w:p w14:paraId="28921665" w14:textId="77777777" w:rsidR="00804717" w:rsidRDefault="00804717" w:rsidP="00D6762D">
      <w:pPr>
        <w:spacing w:line="480" w:lineRule="auto"/>
        <w:ind w:firstLine="720"/>
        <w:jc w:val="both"/>
        <w:rPr>
          <w:rFonts w:ascii="Times New Roman" w:hAnsi="Times New Roman" w:cs="Times New Roman"/>
        </w:rPr>
      </w:pPr>
    </w:p>
    <w:p w14:paraId="0A4C2A2B" w14:textId="77777777" w:rsidR="00804717" w:rsidRPr="00804717" w:rsidRDefault="00804717" w:rsidP="00804717">
      <w:pPr>
        <w:spacing w:line="480" w:lineRule="auto"/>
        <w:ind w:firstLine="720"/>
        <w:jc w:val="center"/>
        <w:rPr>
          <w:rFonts w:ascii="Times New Roman" w:hAnsi="Times New Roman" w:cs="Times New Roman"/>
          <w:b/>
          <w:bCs/>
        </w:rPr>
      </w:pPr>
      <w:r w:rsidRPr="00804717">
        <w:rPr>
          <w:rFonts w:ascii="Times New Roman" w:hAnsi="Times New Roman" w:cs="Times New Roman"/>
          <w:b/>
          <w:bCs/>
        </w:rPr>
        <w:lastRenderedPageBreak/>
        <w:t>CHAPTER SIX: SUMMARY, CONCLUSION, AND RECOMMENDATIONS</w:t>
      </w:r>
    </w:p>
    <w:p w14:paraId="26FA62AE" w14:textId="77777777" w:rsidR="00804717" w:rsidRPr="00804717" w:rsidRDefault="00804717" w:rsidP="00804717">
      <w:pPr>
        <w:spacing w:line="480" w:lineRule="auto"/>
        <w:jc w:val="both"/>
        <w:rPr>
          <w:rFonts w:ascii="Times New Roman" w:hAnsi="Times New Roman" w:cs="Times New Roman"/>
          <w:b/>
          <w:bCs/>
        </w:rPr>
      </w:pPr>
      <w:r w:rsidRPr="00804717">
        <w:rPr>
          <w:rFonts w:ascii="Times New Roman" w:hAnsi="Times New Roman" w:cs="Times New Roman"/>
          <w:b/>
          <w:bCs/>
        </w:rPr>
        <w:t>6.1 Summary of Findings</w:t>
      </w:r>
    </w:p>
    <w:p w14:paraId="6EA8710A" w14:textId="77777777" w:rsidR="00804717" w:rsidRPr="00804717" w:rsidRDefault="00804717" w:rsidP="00804717">
      <w:pPr>
        <w:spacing w:line="480" w:lineRule="auto"/>
        <w:ind w:firstLine="720"/>
        <w:jc w:val="both"/>
        <w:rPr>
          <w:rFonts w:ascii="Times New Roman" w:hAnsi="Times New Roman" w:cs="Times New Roman"/>
        </w:rPr>
      </w:pPr>
      <w:r w:rsidRPr="00804717">
        <w:rPr>
          <w:rFonts w:ascii="Times New Roman" w:hAnsi="Times New Roman" w:cs="Times New Roman"/>
        </w:rPr>
        <w:t xml:space="preserve">This doctoral study assessed prevalence, knowledge, and attitudes towards psychoactive substance use among 1,060 secondary school students in </w:t>
      </w:r>
      <w:proofErr w:type="spellStart"/>
      <w:r w:rsidRPr="00804717">
        <w:rPr>
          <w:rFonts w:ascii="Times New Roman" w:hAnsi="Times New Roman" w:cs="Times New Roman"/>
        </w:rPr>
        <w:t>Esan</w:t>
      </w:r>
      <w:proofErr w:type="spellEnd"/>
      <w:r w:rsidRPr="00804717">
        <w:rPr>
          <w:rFonts w:ascii="Times New Roman" w:hAnsi="Times New Roman" w:cs="Times New Roman"/>
        </w:rPr>
        <w:t xml:space="preserve"> West LGA, Edo State, Nigeria, using a modified WHO questionnaire and multistage sampling. Lifetime prevalence reached 86.8%, dominated by alcohol (43.0% current use) and stimulants like Ephedrine/amphetamines/kola nut (75.2% current), with poly-substance patterns prevalent among males, seniors, and urban residents. Knowledge levels were moderate at 65% (mean score=13.0/20), marked by urban misconceptions (mean=12.5, χ²=12.4, p&lt;0.001) and peer/media as primary sources (55%). Attitudes leaned permissive towards gateway drugs (58% scores &gt;50), riskier in males (χ²=6.2, p=0.01) and linked to peers (OR=2.5, p&lt;0.01) and low religiosity. Logistic regression confirmed </w:t>
      </w:r>
      <w:proofErr w:type="spellStart"/>
      <w:r w:rsidRPr="00804717">
        <w:rPr>
          <w:rFonts w:ascii="Times New Roman" w:hAnsi="Times New Roman" w:cs="Times New Roman"/>
        </w:rPr>
        <w:t>sociodemographic</w:t>
      </w:r>
      <w:proofErr w:type="spellEnd"/>
      <w:r w:rsidRPr="00804717">
        <w:rPr>
          <w:rFonts w:ascii="Times New Roman" w:hAnsi="Times New Roman" w:cs="Times New Roman"/>
        </w:rPr>
        <w:t xml:space="preserve"> predictors (peers OR=2.5; low knowledge OR=2.2; R²=0.32), filling a critical data void in this semi-rural context proximate to drug cultivation zones.</w:t>
      </w:r>
    </w:p>
    <w:p w14:paraId="4F056D5D" w14:textId="77777777" w:rsidR="00804717" w:rsidRPr="00804717" w:rsidRDefault="00804717" w:rsidP="00804717">
      <w:pPr>
        <w:spacing w:line="480" w:lineRule="auto"/>
        <w:jc w:val="both"/>
        <w:rPr>
          <w:rFonts w:ascii="Times New Roman" w:hAnsi="Times New Roman" w:cs="Times New Roman"/>
          <w:b/>
          <w:bCs/>
        </w:rPr>
      </w:pPr>
      <w:r w:rsidRPr="00804717">
        <w:rPr>
          <w:rFonts w:ascii="Times New Roman" w:hAnsi="Times New Roman" w:cs="Times New Roman"/>
          <w:b/>
          <w:bCs/>
        </w:rPr>
        <w:t>6.2 Conclusion</w:t>
      </w:r>
    </w:p>
    <w:p w14:paraId="1E4175CF" w14:textId="77777777" w:rsidR="00804717" w:rsidRPr="00804717" w:rsidRDefault="00804717" w:rsidP="00804717">
      <w:pPr>
        <w:spacing w:line="480" w:lineRule="auto"/>
        <w:ind w:firstLine="720"/>
        <w:jc w:val="both"/>
        <w:rPr>
          <w:rFonts w:ascii="Times New Roman" w:hAnsi="Times New Roman" w:cs="Times New Roman"/>
        </w:rPr>
      </w:pPr>
      <w:r w:rsidRPr="00804717">
        <w:rPr>
          <w:rFonts w:ascii="Times New Roman" w:hAnsi="Times New Roman" w:cs="Times New Roman"/>
        </w:rPr>
        <w:t xml:space="preserve">High substance use prevalence (86.8%) amid moderate knowledge and permissive attitudes underscores a public health crisis among </w:t>
      </w:r>
      <w:proofErr w:type="spellStart"/>
      <w:r w:rsidRPr="00804717">
        <w:rPr>
          <w:rFonts w:ascii="Times New Roman" w:hAnsi="Times New Roman" w:cs="Times New Roman"/>
        </w:rPr>
        <w:t>Esan</w:t>
      </w:r>
      <w:proofErr w:type="spellEnd"/>
      <w:r w:rsidRPr="00804717">
        <w:rPr>
          <w:rFonts w:ascii="Times New Roman" w:hAnsi="Times New Roman" w:cs="Times New Roman"/>
        </w:rPr>
        <w:t xml:space="preserve"> West students, exacerbated by peer influences, urban-rural disparities, and inadequate school-based prevention. These patterns, aligning with national trends yet locally intensified, reveal knowledge gaps fueling risk tolerance, particularly for gateway substances like alcohol and stimulants. Without urgent, evidence-based interventions, this trajectory threatens adolescent neurodevelopment, academic </w:t>
      </w:r>
      <w:r w:rsidRPr="00804717">
        <w:rPr>
          <w:rFonts w:ascii="Times New Roman" w:hAnsi="Times New Roman" w:cs="Times New Roman"/>
        </w:rPr>
        <w:lastRenderedPageBreak/>
        <w:t>outcomes, and Edo State's human capital, perpetuating cycles of addiction, crime, and economic loss.</w:t>
      </w:r>
    </w:p>
    <w:p w14:paraId="167090B6" w14:textId="77777777" w:rsidR="00804717" w:rsidRDefault="00804717" w:rsidP="00804717">
      <w:pPr>
        <w:spacing w:line="480" w:lineRule="auto"/>
        <w:jc w:val="both"/>
        <w:rPr>
          <w:rFonts w:ascii="Times New Roman" w:hAnsi="Times New Roman" w:cs="Times New Roman"/>
          <w:b/>
          <w:bCs/>
        </w:rPr>
      </w:pPr>
    </w:p>
    <w:p w14:paraId="505144B0" w14:textId="2FC43D4D" w:rsidR="00804717" w:rsidRPr="00804717" w:rsidRDefault="00804717" w:rsidP="00804717">
      <w:pPr>
        <w:spacing w:line="480" w:lineRule="auto"/>
        <w:jc w:val="both"/>
        <w:rPr>
          <w:rFonts w:ascii="Times New Roman" w:hAnsi="Times New Roman" w:cs="Times New Roman"/>
          <w:b/>
          <w:bCs/>
        </w:rPr>
      </w:pPr>
      <w:r w:rsidRPr="00804717">
        <w:rPr>
          <w:rFonts w:ascii="Times New Roman" w:hAnsi="Times New Roman" w:cs="Times New Roman"/>
          <w:b/>
          <w:bCs/>
        </w:rPr>
        <w:t>6.3 Recommendations</w:t>
      </w:r>
    </w:p>
    <w:p w14:paraId="58C50082" w14:textId="77777777" w:rsidR="00804717" w:rsidRPr="00804717" w:rsidRDefault="00804717" w:rsidP="00804717">
      <w:pPr>
        <w:numPr>
          <w:ilvl w:val="0"/>
          <w:numId w:val="5"/>
        </w:numPr>
        <w:spacing w:line="480" w:lineRule="auto"/>
        <w:jc w:val="both"/>
        <w:rPr>
          <w:rFonts w:ascii="Times New Roman" w:hAnsi="Times New Roman" w:cs="Times New Roman"/>
        </w:rPr>
      </w:pPr>
      <w:r w:rsidRPr="00804717">
        <w:rPr>
          <w:rFonts w:ascii="Times New Roman" w:hAnsi="Times New Roman" w:cs="Times New Roman"/>
          <w:b/>
          <w:bCs/>
        </w:rPr>
        <w:t>Policy and Curriculum Integration</w:t>
      </w:r>
      <w:r w:rsidRPr="00804717">
        <w:rPr>
          <w:rFonts w:ascii="Times New Roman" w:hAnsi="Times New Roman" w:cs="Times New Roman"/>
        </w:rPr>
        <w:t>: Edo State Ministry of Education should mandate comprehensive drug education in JSS/SSS curricula, incorporating WHO-adapted modules on risks, sourced from peers/media gaps, with pre/post-assessments targeting urban males (prevalence hotspots).</w:t>
      </w:r>
    </w:p>
    <w:p w14:paraId="18B15CA3" w14:textId="77777777" w:rsidR="00804717" w:rsidRPr="00804717" w:rsidRDefault="00804717" w:rsidP="00804717">
      <w:pPr>
        <w:numPr>
          <w:ilvl w:val="0"/>
          <w:numId w:val="5"/>
        </w:numPr>
        <w:spacing w:line="480" w:lineRule="auto"/>
        <w:jc w:val="both"/>
        <w:rPr>
          <w:rFonts w:ascii="Times New Roman" w:hAnsi="Times New Roman" w:cs="Times New Roman"/>
        </w:rPr>
      </w:pPr>
      <w:r w:rsidRPr="00804717">
        <w:rPr>
          <w:rFonts w:ascii="Times New Roman" w:hAnsi="Times New Roman" w:cs="Times New Roman"/>
          <w:b/>
          <w:bCs/>
        </w:rPr>
        <w:t>Peer-Led and Family Programs</w:t>
      </w:r>
      <w:r w:rsidRPr="00804717">
        <w:rPr>
          <w:rFonts w:ascii="Times New Roman" w:hAnsi="Times New Roman" w:cs="Times New Roman"/>
        </w:rPr>
        <w:t>: Implement school-based peer counseling (leveraging OR=2.5 influence) and parental workshops via NDLEA partnerships, emphasizing religiosity (protective trend, χ²=5.778, p=0.056) and supervision for campus/off-campus residents.</w:t>
      </w:r>
    </w:p>
    <w:p w14:paraId="673B91C9" w14:textId="77777777" w:rsidR="00804717" w:rsidRPr="00804717" w:rsidRDefault="00804717" w:rsidP="00804717">
      <w:pPr>
        <w:numPr>
          <w:ilvl w:val="0"/>
          <w:numId w:val="5"/>
        </w:numPr>
        <w:spacing w:line="480" w:lineRule="auto"/>
        <w:jc w:val="both"/>
        <w:rPr>
          <w:rFonts w:ascii="Times New Roman" w:hAnsi="Times New Roman" w:cs="Times New Roman"/>
        </w:rPr>
      </w:pPr>
      <w:r w:rsidRPr="00804717">
        <w:rPr>
          <w:rFonts w:ascii="Times New Roman" w:hAnsi="Times New Roman" w:cs="Times New Roman"/>
          <w:b/>
          <w:bCs/>
        </w:rPr>
        <w:t>Targeted Interventions</w:t>
      </w:r>
      <w:r w:rsidRPr="00804717">
        <w:rPr>
          <w:rFonts w:ascii="Times New Roman" w:hAnsi="Times New Roman" w:cs="Times New Roman"/>
        </w:rPr>
        <w:t xml:space="preserve">: Prioritize seniors/juniors (class χ²=9.721, p=0.002) with cognitive-behavioral sessions addressing permissive attitudes (58%), coupled with pharmacy regulations to curb tramadol/stimulant access near </w:t>
      </w:r>
      <w:proofErr w:type="spellStart"/>
      <w:r w:rsidRPr="00804717">
        <w:rPr>
          <w:rFonts w:ascii="Times New Roman" w:hAnsi="Times New Roman" w:cs="Times New Roman"/>
        </w:rPr>
        <w:t>Auchi</w:t>
      </w:r>
      <w:proofErr w:type="spellEnd"/>
      <w:r w:rsidRPr="00804717">
        <w:rPr>
          <w:rFonts w:ascii="Times New Roman" w:hAnsi="Times New Roman" w:cs="Times New Roman"/>
        </w:rPr>
        <w:t>/</w:t>
      </w:r>
      <w:proofErr w:type="spellStart"/>
      <w:r w:rsidRPr="00804717">
        <w:rPr>
          <w:rFonts w:ascii="Times New Roman" w:hAnsi="Times New Roman" w:cs="Times New Roman"/>
        </w:rPr>
        <w:t>Ughelli</w:t>
      </w:r>
      <w:proofErr w:type="spellEnd"/>
      <w:r w:rsidRPr="00804717">
        <w:rPr>
          <w:rFonts w:ascii="Times New Roman" w:hAnsi="Times New Roman" w:cs="Times New Roman"/>
        </w:rPr>
        <w:t>.</w:t>
      </w:r>
    </w:p>
    <w:p w14:paraId="7354AB2D" w14:textId="77777777" w:rsidR="00804717" w:rsidRPr="00804717" w:rsidRDefault="00804717" w:rsidP="00804717">
      <w:pPr>
        <w:numPr>
          <w:ilvl w:val="0"/>
          <w:numId w:val="5"/>
        </w:numPr>
        <w:spacing w:line="480" w:lineRule="auto"/>
        <w:jc w:val="both"/>
        <w:rPr>
          <w:rFonts w:ascii="Times New Roman" w:hAnsi="Times New Roman" w:cs="Times New Roman"/>
        </w:rPr>
      </w:pPr>
      <w:r w:rsidRPr="00804717">
        <w:rPr>
          <w:rFonts w:ascii="Times New Roman" w:hAnsi="Times New Roman" w:cs="Times New Roman"/>
          <w:b/>
          <w:bCs/>
        </w:rPr>
        <w:t>Community and Research Scaling</w:t>
      </w:r>
      <w:r w:rsidRPr="00804717">
        <w:rPr>
          <w:rFonts w:ascii="Times New Roman" w:hAnsi="Times New Roman" w:cs="Times New Roman"/>
        </w:rPr>
        <w:t xml:space="preserve">: </w:t>
      </w:r>
      <w:proofErr w:type="spellStart"/>
      <w:r w:rsidRPr="00804717">
        <w:rPr>
          <w:rFonts w:ascii="Times New Roman" w:hAnsi="Times New Roman" w:cs="Times New Roman"/>
        </w:rPr>
        <w:t>Esan</w:t>
      </w:r>
      <w:proofErr w:type="spellEnd"/>
      <w:r w:rsidRPr="00804717">
        <w:rPr>
          <w:rFonts w:ascii="Times New Roman" w:hAnsi="Times New Roman" w:cs="Times New Roman"/>
        </w:rPr>
        <w:t xml:space="preserve"> West LGA health authorities should establish referral clinics and monitor via annual WHO surveys; future doctoral studies extend to private schools/longitudinal designs for causality.</w:t>
      </w:r>
    </w:p>
    <w:p w14:paraId="1237D16A" w14:textId="77777777" w:rsidR="00804717" w:rsidRPr="00804717" w:rsidRDefault="00804717" w:rsidP="00804717">
      <w:pPr>
        <w:numPr>
          <w:ilvl w:val="0"/>
          <w:numId w:val="5"/>
        </w:numPr>
        <w:spacing w:line="480" w:lineRule="auto"/>
        <w:jc w:val="both"/>
        <w:rPr>
          <w:rFonts w:ascii="Times New Roman" w:hAnsi="Times New Roman" w:cs="Times New Roman"/>
        </w:rPr>
      </w:pPr>
      <w:r w:rsidRPr="00804717">
        <w:rPr>
          <w:rFonts w:ascii="Times New Roman" w:hAnsi="Times New Roman" w:cs="Times New Roman"/>
          <w:b/>
          <w:bCs/>
        </w:rPr>
        <w:t>Stakeholder Collaboration</w:t>
      </w:r>
      <w:r w:rsidRPr="00804717">
        <w:rPr>
          <w:rFonts w:ascii="Times New Roman" w:hAnsi="Times New Roman" w:cs="Times New Roman"/>
        </w:rPr>
        <w:t>: NGOs/faith groups fund religiosity-enhanced programs (lower attitude scores), aligning with SDG 3.5 and Nigeria's National Drug Control Master Plan, aiming to reduce prevalence by 30% in five years.</w:t>
      </w:r>
    </w:p>
    <w:p w14:paraId="026990ED" w14:textId="77777777" w:rsidR="00804717" w:rsidRPr="00804717" w:rsidRDefault="00804717" w:rsidP="00804717">
      <w:pPr>
        <w:spacing w:line="480" w:lineRule="auto"/>
        <w:jc w:val="both"/>
        <w:rPr>
          <w:rFonts w:ascii="Times New Roman" w:hAnsi="Times New Roman" w:cs="Times New Roman"/>
          <w:b/>
          <w:bCs/>
        </w:rPr>
      </w:pPr>
      <w:r w:rsidRPr="00804717">
        <w:rPr>
          <w:rFonts w:ascii="Times New Roman" w:hAnsi="Times New Roman" w:cs="Times New Roman"/>
          <w:b/>
          <w:bCs/>
        </w:rPr>
        <w:lastRenderedPageBreak/>
        <w:t>6.4 Contributions to Knowledge</w:t>
      </w:r>
    </w:p>
    <w:p w14:paraId="26E9772A" w14:textId="11A62E81" w:rsidR="00804717" w:rsidRPr="00804717" w:rsidRDefault="00804717" w:rsidP="00804717">
      <w:pPr>
        <w:spacing w:line="480" w:lineRule="auto"/>
        <w:ind w:firstLine="720"/>
        <w:jc w:val="both"/>
        <w:rPr>
          <w:rFonts w:ascii="Times New Roman" w:hAnsi="Times New Roman" w:cs="Times New Roman"/>
        </w:rPr>
      </w:pPr>
      <w:r w:rsidRPr="00804717">
        <w:rPr>
          <w:rFonts w:ascii="Times New Roman" w:hAnsi="Times New Roman" w:cs="Times New Roman"/>
        </w:rPr>
        <w:t xml:space="preserve">This study provides the first baseline data for </w:t>
      </w:r>
      <w:proofErr w:type="spellStart"/>
      <w:r w:rsidRPr="00804717">
        <w:rPr>
          <w:rFonts w:ascii="Times New Roman" w:hAnsi="Times New Roman" w:cs="Times New Roman"/>
        </w:rPr>
        <w:t>Esan</w:t>
      </w:r>
      <w:proofErr w:type="spellEnd"/>
      <w:r w:rsidRPr="00804717">
        <w:rPr>
          <w:rFonts w:ascii="Times New Roman" w:hAnsi="Times New Roman" w:cs="Times New Roman"/>
        </w:rPr>
        <w:t xml:space="preserve"> West LGA, advancing KAP frameworks with </w:t>
      </w:r>
      <w:r>
        <w:rPr>
          <w:rFonts w:ascii="Times New Roman" w:hAnsi="Times New Roman" w:cs="Times New Roman"/>
        </w:rPr>
        <w:t>SPSS-</w:t>
      </w:r>
      <w:proofErr w:type="spellStart"/>
      <w:r>
        <w:rPr>
          <w:rFonts w:ascii="Times New Roman" w:hAnsi="Times New Roman" w:cs="Times New Roman"/>
        </w:rPr>
        <w:t>modelled</w:t>
      </w:r>
      <w:proofErr w:type="spellEnd"/>
      <w:r>
        <w:rPr>
          <w:rFonts w:ascii="Times New Roman" w:hAnsi="Times New Roman" w:cs="Times New Roman"/>
        </w:rPr>
        <w:t xml:space="preserve"> </w:t>
      </w:r>
      <w:proofErr w:type="spellStart"/>
      <w:r>
        <w:rPr>
          <w:rFonts w:ascii="Times New Roman" w:hAnsi="Times New Roman" w:cs="Times New Roman"/>
        </w:rPr>
        <w:t>sociodemographic</w:t>
      </w:r>
      <w:proofErr w:type="spellEnd"/>
      <w:r>
        <w:rPr>
          <w:rFonts w:ascii="Times New Roman" w:hAnsi="Times New Roman" w:cs="Times New Roman"/>
        </w:rPr>
        <w:t xml:space="preserve"> predictors (e.g., urban misconceptions χ²=12.4) and regression insights (peers/parents as attitude</w:t>
      </w:r>
      <w:r w:rsidRPr="00804717">
        <w:rPr>
          <w:rFonts w:ascii="Times New Roman" w:hAnsi="Times New Roman" w:cs="Times New Roman"/>
        </w:rPr>
        <w:t xml:space="preserve"> drivers). It extends UNODC applicability to semi-rural Nigeria, informing meta-analyses and policy blueprints for South-South hotspots.</w:t>
      </w:r>
    </w:p>
    <w:p w14:paraId="658D6066" w14:textId="77777777" w:rsidR="00804717" w:rsidRPr="00804717" w:rsidRDefault="00804717" w:rsidP="00804717">
      <w:pPr>
        <w:spacing w:line="480" w:lineRule="auto"/>
        <w:jc w:val="both"/>
        <w:rPr>
          <w:rFonts w:ascii="Times New Roman" w:hAnsi="Times New Roman" w:cs="Times New Roman"/>
          <w:b/>
          <w:bCs/>
        </w:rPr>
      </w:pPr>
      <w:r w:rsidRPr="00804717">
        <w:rPr>
          <w:rFonts w:ascii="Times New Roman" w:hAnsi="Times New Roman" w:cs="Times New Roman"/>
          <w:b/>
          <w:bCs/>
        </w:rPr>
        <w:t>6.5 Limitations and Suggestions for Further Research</w:t>
      </w:r>
    </w:p>
    <w:p w14:paraId="7BB8073C" w14:textId="3ACD20CB" w:rsidR="00804717" w:rsidRPr="00804717" w:rsidRDefault="00804717" w:rsidP="00804717">
      <w:pPr>
        <w:spacing w:line="480" w:lineRule="auto"/>
        <w:ind w:firstLine="720"/>
        <w:jc w:val="both"/>
        <w:rPr>
          <w:rFonts w:ascii="Times New Roman" w:hAnsi="Times New Roman" w:cs="Times New Roman"/>
        </w:rPr>
      </w:pPr>
      <w:r w:rsidRPr="00804717">
        <w:rPr>
          <w:rFonts w:ascii="Times New Roman" w:hAnsi="Times New Roman" w:cs="Times New Roman"/>
        </w:rPr>
        <w:t xml:space="preserve">Self-reported data risks underreporting despite anonymity; cross-sectional </w:t>
      </w:r>
      <w:r>
        <w:rPr>
          <w:rFonts w:ascii="Times New Roman" w:hAnsi="Times New Roman" w:cs="Times New Roman"/>
        </w:rPr>
        <w:t>design limits causal inference</w:t>
      </w:r>
      <w:r w:rsidRPr="00804717">
        <w:rPr>
          <w:rFonts w:ascii="Times New Roman" w:hAnsi="Times New Roman" w:cs="Times New Roman"/>
        </w:rPr>
        <w:t xml:space="preserve">. Future research: longitudinal tracking of gateway progression; qualitative explorations of poly-use motivations; intervention trials evaluating </w:t>
      </w:r>
      <w:r>
        <w:rPr>
          <w:rFonts w:ascii="Times New Roman" w:hAnsi="Times New Roman" w:cs="Times New Roman"/>
        </w:rPr>
        <w:t xml:space="preserve">the efficacy of peer programs (RCTs, n &gt; </w:t>
      </w:r>
      <w:r w:rsidRPr="00804717">
        <w:rPr>
          <w:rFonts w:ascii="Times New Roman" w:hAnsi="Times New Roman" w:cs="Times New Roman"/>
        </w:rPr>
        <w:t>2,000).</w:t>
      </w:r>
    </w:p>
    <w:p w14:paraId="35D99C4D" w14:textId="77777777" w:rsidR="00804717" w:rsidRPr="00D6762D" w:rsidRDefault="00804717" w:rsidP="00D6762D">
      <w:pPr>
        <w:spacing w:line="480" w:lineRule="auto"/>
        <w:ind w:firstLine="720"/>
        <w:jc w:val="both"/>
        <w:rPr>
          <w:rFonts w:ascii="Times New Roman" w:hAnsi="Times New Roman" w:cs="Times New Roman"/>
        </w:rPr>
      </w:pPr>
    </w:p>
    <w:p w14:paraId="27F2E113" w14:textId="77777777" w:rsidR="00D6762D" w:rsidRDefault="00D6762D" w:rsidP="00E173E1">
      <w:pPr>
        <w:spacing w:line="480" w:lineRule="auto"/>
        <w:jc w:val="both"/>
        <w:rPr>
          <w:rFonts w:ascii="Times New Roman" w:hAnsi="Times New Roman" w:cs="Times New Roman"/>
        </w:rPr>
      </w:pPr>
    </w:p>
    <w:p w14:paraId="3A8FF895" w14:textId="77777777" w:rsidR="00371509" w:rsidRDefault="00371509" w:rsidP="00E173E1">
      <w:pPr>
        <w:spacing w:line="480" w:lineRule="auto"/>
        <w:jc w:val="both"/>
        <w:rPr>
          <w:rFonts w:ascii="Times New Roman" w:hAnsi="Times New Roman" w:cs="Times New Roman"/>
        </w:rPr>
      </w:pPr>
    </w:p>
    <w:p w14:paraId="7D4A66F1" w14:textId="77777777" w:rsidR="00371509" w:rsidRDefault="00371509" w:rsidP="00E173E1">
      <w:pPr>
        <w:spacing w:line="480" w:lineRule="auto"/>
        <w:jc w:val="both"/>
        <w:rPr>
          <w:rFonts w:ascii="Times New Roman" w:hAnsi="Times New Roman" w:cs="Times New Roman"/>
        </w:rPr>
      </w:pPr>
    </w:p>
    <w:p w14:paraId="2DEA72B8" w14:textId="77777777" w:rsidR="00371509" w:rsidRDefault="00371509" w:rsidP="00E173E1">
      <w:pPr>
        <w:spacing w:line="480" w:lineRule="auto"/>
        <w:jc w:val="both"/>
        <w:rPr>
          <w:rFonts w:ascii="Times New Roman" w:hAnsi="Times New Roman" w:cs="Times New Roman"/>
        </w:rPr>
      </w:pPr>
    </w:p>
    <w:p w14:paraId="2955722C" w14:textId="77777777" w:rsidR="00371509" w:rsidRDefault="00371509" w:rsidP="00E173E1">
      <w:pPr>
        <w:spacing w:line="480" w:lineRule="auto"/>
        <w:jc w:val="both"/>
        <w:rPr>
          <w:rFonts w:ascii="Times New Roman" w:hAnsi="Times New Roman" w:cs="Times New Roman"/>
        </w:rPr>
      </w:pPr>
    </w:p>
    <w:p w14:paraId="67D08706" w14:textId="77777777" w:rsidR="00371509" w:rsidRDefault="00371509" w:rsidP="00E173E1">
      <w:pPr>
        <w:spacing w:line="480" w:lineRule="auto"/>
        <w:jc w:val="both"/>
        <w:rPr>
          <w:rFonts w:ascii="Times New Roman" w:hAnsi="Times New Roman" w:cs="Times New Roman"/>
        </w:rPr>
      </w:pPr>
    </w:p>
    <w:p w14:paraId="2E803079" w14:textId="77777777" w:rsidR="00371509" w:rsidRDefault="00371509" w:rsidP="00E173E1">
      <w:pPr>
        <w:spacing w:line="480" w:lineRule="auto"/>
        <w:jc w:val="both"/>
        <w:rPr>
          <w:rFonts w:ascii="Times New Roman" w:hAnsi="Times New Roman" w:cs="Times New Roman"/>
        </w:rPr>
      </w:pPr>
    </w:p>
    <w:p w14:paraId="03B32F12" w14:textId="77777777" w:rsidR="00371509" w:rsidRDefault="00371509" w:rsidP="00E173E1">
      <w:pPr>
        <w:spacing w:line="480" w:lineRule="auto"/>
        <w:jc w:val="both"/>
        <w:rPr>
          <w:rFonts w:ascii="Times New Roman" w:hAnsi="Times New Roman" w:cs="Times New Roman"/>
        </w:rPr>
      </w:pPr>
    </w:p>
    <w:p w14:paraId="7C48F351" w14:textId="77777777" w:rsidR="00371509" w:rsidRDefault="00371509" w:rsidP="00E173E1">
      <w:pPr>
        <w:spacing w:line="480" w:lineRule="auto"/>
        <w:jc w:val="both"/>
        <w:rPr>
          <w:rFonts w:ascii="Times New Roman" w:hAnsi="Times New Roman" w:cs="Times New Roman"/>
        </w:rPr>
      </w:pPr>
    </w:p>
    <w:p w14:paraId="6E2EBCC0" w14:textId="77777777" w:rsidR="00371509" w:rsidRDefault="00371509" w:rsidP="00E173E1">
      <w:pPr>
        <w:spacing w:line="480" w:lineRule="auto"/>
        <w:jc w:val="both"/>
        <w:rPr>
          <w:rFonts w:ascii="Times New Roman" w:hAnsi="Times New Roman" w:cs="Times New Roman"/>
        </w:rPr>
      </w:pPr>
    </w:p>
    <w:p w14:paraId="717BCD98" w14:textId="77777777" w:rsidR="00371509" w:rsidRDefault="00371509" w:rsidP="00E173E1">
      <w:pPr>
        <w:spacing w:line="480" w:lineRule="auto"/>
        <w:jc w:val="both"/>
        <w:rPr>
          <w:rFonts w:ascii="Times New Roman" w:hAnsi="Times New Roman" w:cs="Times New Roman"/>
        </w:rPr>
      </w:pPr>
    </w:p>
    <w:p w14:paraId="2F2F2EB1" w14:textId="77777777" w:rsidR="00371509" w:rsidRPr="00945A7E" w:rsidRDefault="00371509" w:rsidP="00371509">
      <w:pPr>
        <w:spacing w:after="0"/>
        <w:jc w:val="center"/>
        <w:rPr>
          <w:rFonts w:ascii="Times New Roman" w:hAnsi="Times New Roman" w:cs="Times New Roman"/>
          <w:b/>
          <w:bCs/>
        </w:rPr>
      </w:pPr>
      <w:r w:rsidRPr="00945A7E">
        <w:rPr>
          <w:rFonts w:ascii="Times New Roman" w:hAnsi="Times New Roman" w:cs="Times New Roman"/>
          <w:b/>
          <w:bCs/>
        </w:rPr>
        <w:t>References</w:t>
      </w:r>
    </w:p>
    <w:p w14:paraId="401F0E1F" w14:textId="77777777" w:rsidR="00371509" w:rsidRPr="00945A7E" w:rsidRDefault="00371509" w:rsidP="00371509">
      <w:pPr>
        <w:spacing w:after="0"/>
        <w:jc w:val="center"/>
        <w:rPr>
          <w:rFonts w:ascii="Times New Roman" w:hAnsi="Times New Roman" w:cs="Times New Roman"/>
          <w:b/>
          <w:bCs/>
        </w:rPr>
      </w:pPr>
    </w:p>
    <w:p w14:paraId="026DA298" w14:textId="77777777" w:rsidR="00371509" w:rsidRPr="00945A7E" w:rsidRDefault="00371509" w:rsidP="00371509">
      <w:pPr>
        <w:spacing w:after="0" w:line="360" w:lineRule="auto"/>
        <w:rPr>
          <w:rFonts w:ascii="Times New Roman" w:hAnsi="Times New Roman" w:cs="Times New Roman"/>
        </w:rPr>
      </w:pPr>
      <w:proofErr w:type="spellStart"/>
      <w:proofErr w:type="gramStart"/>
      <w:r w:rsidRPr="00945A7E">
        <w:rPr>
          <w:rFonts w:ascii="Times New Roman" w:hAnsi="Times New Roman" w:cs="Times New Roman"/>
        </w:rPr>
        <w:t>Akande-Sholabi</w:t>
      </w:r>
      <w:proofErr w:type="spellEnd"/>
      <w:r w:rsidRPr="00945A7E">
        <w:rPr>
          <w:rFonts w:ascii="Times New Roman" w:hAnsi="Times New Roman" w:cs="Times New Roman"/>
        </w:rPr>
        <w:t xml:space="preserve">, W., </w:t>
      </w:r>
      <w:proofErr w:type="spellStart"/>
      <w:r w:rsidRPr="00945A7E">
        <w:rPr>
          <w:rFonts w:ascii="Times New Roman" w:hAnsi="Times New Roman" w:cs="Times New Roman"/>
        </w:rPr>
        <w:t>Adisa</w:t>
      </w:r>
      <w:proofErr w:type="spellEnd"/>
      <w:r w:rsidRPr="00945A7E">
        <w:rPr>
          <w:rFonts w:ascii="Times New Roman" w:hAnsi="Times New Roman" w:cs="Times New Roman"/>
        </w:rPr>
        <w:t xml:space="preserve">, R., </w:t>
      </w:r>
      <w:proofErr w:type="spellStart"/>
      <w:r w:rsidRPr="00945A7E">
        <w:rPr>
          <w:rFonts w:ascii="Times New Roman" w:hAnsi="Times New Roman" w:cs="Times New Roman"/>
        </w:rPr>
        <w:t>Ilesanmi</w:t>
      </w:r>
      <w:proofErr w:type="spellEnd"/>
      <w:r w:rsidRPr="00945A7E">
        <w:rPr>
          <w:rFonts w:ascii="Times New Roman" w:hAnsi="Times New Roman" w:cs="Times New Roman"/>
        </w:rPr>
        <w:t>, O. S., &amp; Bello, E. A. (2019).</w:t>
      </w:r>
      <w:proofErr w:type="gramEnd"/>
      <w:r w:rsidRPr="00945A7E">
        <w:rPr>
          <w:rFonts w:ascii="Times New Roman" w:hAnsi="Times New Roman" w:cs="Times New Roman"/>
        </w:rPr>
        <w:t xml:space="preserve"> Extent of misuse and </w:t>
      </w:r>
    </w:p>
    <w:p w14:paraId="430340D7" w14:textId="77777777" w:rsidR="00371509" w:rsidRPr="00945A7E" w:rsidRDefault="00371509" w:rsidP="00371509">
      <w:pPr>
        <w:spacing w:after="0" w:line="360" w:lineRule="auto"/>
        <w:ind w:left="720"/>
        <w:rPr>
          <w:rFonts w:ascii="Times New Roman" w:hAnsi="Times New Roman" w:cs="Times New Roman"/>
        </w:rPr>
      </w:pPr>
      <w:proofErr w:type="gramStart"/>
      <w:r w:rsidRPr="00945A7E">
        <w:rPr>
          <w:rFonts w:ascii="Times New Roman" w:hAnsi="Times New Roman" w:cs="Times New Roman"/>
        </w:rPr>
        <w:t>dependence</w:t>
      </w:r>
      <w:proofErr w:type="gramEnd"/>
      <w:r w:rsidRPr="00945A7E">
        <w:rPr>
          <w:rFonts w:ascii="Times New Roman" w:hAnsi="Times New Roman" w:cs="Times New Roman"/>
        </w:rPr>
        <w:t xml:space="preserve"> of codeine-containing products among medical and pharmacy students in a Nigerian university. BMC Public Health, 19, Article 1709. </w:t>
      </w:r>
      <w:hyperlink r:id="rId10" w:history="1">
        <w:r w:rsidRPr="00945A7E">
          <w:rPr>
            <w:rStyle w:val="Hyperlink"/>
            <w:rFonts w:ascii="Times New Roman" w:hAnsi="Times New Roman" w:cs="Times New Roman"/>
          </w:rPr>
          <w:t>https://doi.org/10.1186/s12889-019-8074-5</w:t>
        </w:r>
      </w:hyperlink>
      <w:r w:rsidRPr="00945A7E">
        <w:rPr>
          <w:rFonts w:ascii="Times New Roman" w:hAnsi="Times New Roman" w:cs="Times New Roman"/>
        </w:rPr>
        <w:t>.</w:t>
      </w:r>
    </w:p>
    <w:p w14:paraId="6EDB449B" w14:textId="77777777" w:rsidR="00371509" w:rsidRPr="00945A7E" w:rsidRDefault="00371509" w:rsidP="00371509">
      <w:pPr>
        <w:spacing w:after="0" w:line="360" w:lineRule="auto"/>
        <w:ind w:left="720"/>
        <w:rPr>
          <w:rFonts w:ascii="Times New Roman" w:hAnsi="Times New Roman" w:cs="Times New Roman"/>
        </w:rPr>
      </w:pPr>
    </w:p>
    <w:p w14:paraId="6CE3F09B" w14:textId="77777777" w:rsidR="00371509" w:rsidRPr="00945A7E" w:rsidRDefault="00371509" w:rsidP="00371509">
      <w:pPr>
        <w:spacing w:after="0" w:line="360" w:lineRule="auto"/>
        <w:rPr>
          <w:rFonts w:ascii="Times New Roman" w:hAnsi="Times New Roman" w:cs="Times New Roman"/>
        </w:rPr>
      </w:pPr>
      <w:proofErr w:type="gramStart"/>
      <w:r w:rsidRPr="00945A7E">
        <w:rPr>
          <w:rFonts w:ascii="Times New Roman" w:hAnsi="Times New Roman" w:cs="Times New Roman"/>
        </w:rPr>
        <w:t>AUCTORES.</w:t>
      </w:r>
      <w:proofErr w:type="gramEnd"/>
      <w:r w:rsidRPr="00945A7E">
        <w:rPr>
          <w:rFonts w:ascii="Times New Roman" w:hAnsi="Times New Roman" w:cs="Times New Roman"/>
        </w:rPr>
        <w:t xml:space="preserve"> (2024). Drug abuse among secondary school students in Nigeria from 1980 to </w:t>
      </w:r>
    </w:p>
    <w:p w14:paraId="7F9265B6" w14:textId="77777777" w:rsidR="00371509" w:rsidRPr="00945A7E" w:rsidRDefault="00371509" w:rsidP="00371509">
      <w:pPr>
        <w:spacing w:after="0" w:line="360" w:lineRule="auto"/>
        <w:ind w:left="720"/>
        <w:rPr>
          <w:rFonts w:ascii="Times New Roman" w:hAnsi="Times New Roman" w:cs="Times New Roman"/>
        </w:rPr>
      </w:pPr>
      <w:r w:rsidRPr="00945A7E">
        <w:rPr>
          <w:rFonts w:ascii="Times New Roman" w:hAnsi="Times New Roman" w:cs="Times New Roman"/>
        </w:rPr>
        <w:t xml:space="preserve">2023: A narrative review of published empirical studies. </w:t>
      </w:r>
      <w:hyperlink r:id="rId11" w:history="1">
        <w:r w:rsidRPr="00945A7E">
          <w:rPr>
            <w:rStyle w:val="Hyperlink"/>
            <w:rFonts w:ascii="Times New Roman" w:hAnsi="Times New Roman" w:cs="Times New Roman"/>
          </w:rPr>
          <w:t>https://auctoresonline.org/article/drug-abuse-among-secondary-school-students-in-nigeria-from-1980-to-2023-a-narrative-review-of-published-empirical-studies</w:t>
        </w:r>
      </w:hyperlink>
      <w:r w:rsidRPr="00945A7E">
        <w:rPr>
          <w:rFonts w:ascii="Times New Roman" w:hAnsi="Times New Roman" w:cs="Times New Roman"/>
        </w:rPr>
        <w:t>​</w:t>
      </w:r>
    </w:p>
    <w:p w14:paraId="2E54FD9D" w14:textId="77777777" w:rsidR="00371509" w:rsidRPr="00945A7E" w:rsidRDefault="00371509" w:rsidP="00371509">
      <w:pPr>
        <w:spacing w:after="0" w:line="360" w:lineRule="auto"/>
        <w:rPr>
          <w:rFonts w:ascii="Times New Roman" w:hAnsi="Times New Roman" w:cs="Times New Roman"/>
        </w:rPr>
      </w:pPr>
    </w:p>
    <w:p w14:paraId="0D924BAD" w14:textId="77777777" w:rsidR="00371509" w:rsidRPr="00945A7E" w:rsidRDefault="00371509" w:rsidP="00371509">
      <w:pPr>
        <w:spacing w:after="0" w:line="360" w:lineRule="auto"/>
        <w:rPr>
          <w:rFonts w:ascii="Times New Roman" w:hAnsi="Times New Roman" w:cs="Times New Roman"/>
        </w:rPr>
      </w:pPr>
      <w:proofErr w:type="spellStart"/>
      <w:r w:rsidRPr="00945A7E">
        <w:rPr>
          <w:rFonts w:ascii="Times New Roman" w:hAnsi="Times New Roman" w:cs="Times New Roman"/>
        </w:rPr>
        <w:t>Chikezie</w:t>
      </w:r>
      <w:proofErr w:type="spellEnd"/>
      <w:r w:rsidRPr="00945A7E">
        <w:rPr>
          <w:rFonts w:ascii="Times New Roman" w:hAnsi="Times New Roman" w:cs="Times New Roman"/>
        </w:rPr>
        <w:t xml:space="preserve">, U. E., &amp; </w:t>
      </w:r>
      <w:proofErr w:type="spellStart"/>
      <w:r w:rsidRPr="00945A7E">
        <w:rPr>
          <w:rFonts w:ascii="Times New Roman" w:hAnsi="Times New Roman" w:cs="Times New Roman"/>
        </w:rPr>
        <w:t>Ebuenyi</w:t>
      </w:r>
      <w:proofErr w:type="spellEnd"/>
      <w:r w:rsidRPr="00945A7E">
        <w:rPr>
          <w:rFonts w:ascii="Times New Roman" w:hAnsi="Times New Roman" w:cs="Times New Roman"/>
        </w:rPr>
        <w:t xml:space="preserve">, I. D. (2019). Tramadol misuse in the Niger Delta: A review of cases </w:t>
      </w:r>
    </w:p>
    <w:p w14:paraId="406DE4F1" w14:textId="77777777" w:rsidR="00371509" w:rsidRPr="00945A7E" w:rsidRDefault="00371509" w:rsidP="00371509">
      <w:pPr>
        <w:spacing w:after="0" w:line="360" w:lineRule="auto"/>
        <w:ind w:left="720"/>
        <w:rPr>
          <w:rFonts w:ascii="Times New Roman" w:hAnsi="Times New Roman" w:cs="Times New Roman"/>
        </w:rPr>
      </w:pPr>
      <w:proofErr w:type="gramStart"/>
      <w:r w:rsidRPr="00945A7E">
        <w:rPr>
          <w:rFonts w:ascii="Times New Roman" w:hAnsi="Times New Roman" w:cs="Times New Roman"/>
        </w:rPr>
        <w:t>presenting</w:t>
      </w:r>
      <w:proofErr w:type="gramEnd"/>
      <w:r w:rsidRPr="00945A7E">
        <w:rPr>
          <w:rFonts w:ascii="Times New Roman" w:hAnsi="Times New Roman" w:cs="Times New Roman"/>
        </w:rPr>
        <w:t xml:space="preserve"> within a year. Journal of Substance Use, 24(5), 487–491. </w:t>
      </w:r>
      <w:hyperlink r:id="rId12" w:history="1">
        <w:r w:rsidRPr="00945A7E">
          <w:rPr>
            <w:rStyle w:val="Hyperlink"/>
            <w:rFonts w:ascii="Times New Roman" w:hAnsi="Times New Roman" w:cs="Times New Roman"/>
          </w:rPr>
          <w:t>https://doi.org/10.1080/14659891.2019.1604842</w:t>
        </w:r>
      </w:hyperlink>
      <w:r w:rsidRPr="00945A7E">
        <w:rPr>
          <w:rFonts w:ascii="Times New Roman" w:hAnsi="Times New Roman" w:cs="Times New Roman"/>
        </w:rPr>
        <w:t>.</w:t>
      </w:r>
    </w:p>
    <w:p w14:paraId="52F4DB20" w14:textId="77777777" w:rsidR="00371509" w:rsidRPr="00945A7E" w:rsidRDefault="00371509" w:rsidP="00371509">
      <w:pPr>
        <w:spacing w:after="0" w:line="360" w:lineRule="auto"/>
        <w:rPr>
          <w:rFonts w:ascii="Times New Roman" w:hAnsi="Times New Roman" w:cs="Times New Roman"/>
        </w:rPr>
      </w:pPr>
    </w:p>
    <w:p w14:paraId="168731D8" w14:textId="77777777" w:rsidR="00371509" w:rsidRPr="00945A7E" w:rsidRDefault="00371509" w:rsidP="00371509">
      <w:pPr>
        <w:spacing w:after="0" w:line="360" w:lineRule="auto"/>
        <w:rPr>
          <w:rFonts w:ascii="Times New Roman" w:hAnsi="Times New Roman" w:cs="Times New Roman"/>
          <w:i/>
          <w:iCs/>
        </w:rPr>
      </w:pPr>
      <w:proofErr w:type="gramStart"/>
      <w:r w:rsidRPr="00945A7E">
        <w:rPr>
          <w:rFonts w:ascii="Times New Roman" w:hAnsi="Times New Roman" w:cs="Times New Roman"/>
        </w:rPr>
        <w:t>Creswell, J. W., &amp; Creswell, J. D. (2018).</w:t>
      </w:r>
      <w:proofErr w:type="gramEnd"/>
      <w:r w:rsidRPr="00945A7E">
        <w:rPr>
          <w:rFonts w:ascii="Times New Roman" w:hAnsi="Times New Roman" w:cs="Times New Roman"/>
        </w:rPr>
        <w:t> </w:t>
      </w:r>
      <w:r w:rsidRPr="00945A7E">
        <w:rPr>
          <w:rFonts w:ascii="Times New Roman" w:hAnsi="Times New Roman" w:cs="Times New Roman"/>
          <w:i/>
          <w:iCs/>
        </w:rPr>
        <w:t xml:space="preserve">Research design: Qualitative, quantitative, and mixed </w:t>
      </w:r>
    </w:p>
    <w:p w14:paraId="5B8FEF6D" w14:textId="77777777" w:rsidR="00371509" w:rsidRPr="00945A7E" w:rsidRDefault="00371509" w:rsidP="00371509">
      <w:pPr>
        <w:spacing w:after="0" w:line="360" w:lineRule="auto"/>
        <w:ind w:firstLine="720"/>
        <w:rPr>
          <w:rFonts w:ascii="Times New Roman" w:hAnsi="Times New Roman" w:cs="Times New Roman"/>
        </w:rPr>
      </w:pPr>
      <w:proofErr w:type="gramStart"/>
      <w:r w:rsidRPr="00945A7E">
        <w:rPr>
          <w:rFonts w:ascii="Times New Roman" w:hAnsi="Times New Roman" w:cs="Times New Roman"/>
          <w:i/>
          <w:iCs/>
        </w:rPr>
        <w:t>methods</w:t>
      </w:r>
      <w:proofErr w:type="gramEnd"/>
      <w:r w:rsidRPr="00945A7E">
        <w:rPr>
          <w:rFonts w:ascii="Times New Roman" w:hAnsi="Times New Roman" w:cs="Times New Roman"/>
          <w:i/>
          <w:iCs/>
        </w:rPr>
        <w:t xml:space="preserve"> approaches</w:t>
      </w:r>
      <w:r w:rsidRPr="00945A7E">
        <w:rPr>
          <w:rFonts w:ascii="Times New Roman" w:hAnsi="Times New Roman" w:cs="Times New Roman"/>
        </w:rPr>
        <w:t xml:space="preserve"> (5th ed.). </w:t>
      </w:r>
      <w:proofErr w:type="gramStart"/>
      <w:r w:rsidRPr="00945A7E">
        <w:rPr>
          <w:rFonts w:ascii="Times New Roman" w:hAnsi="Times New Roman" w:cs="Times New Roman"/>
        </w:rPr>
        <w:t>Sage.</w:t>
      </w:r>
      <w:proofErr w:type="gramEnd"/>
    </w:p>
    <w:p w14:paraId="3BE11F23" w14:textId="77777777" w:rsidR="00371509" w:rsidRPr="00945A7E" w:rsidRDefault="00371509" w:rsidP="00371509">
      <w:pPr>
        <w:spacing w:after="0" w:line="360" w:lineRule="auto"/>
        <w:rPr>
          <w:rFonts w:ascii="Times New Roman" w:hAnsi="Times New Roman" w:cs="Times New Roman"/>
        </w:rPr>
      </w:pPr>
    </w:p>
    <w:p w14:paraId="467442D4" w14:textId="77777777" w:rsidR="00371509" w:rsidRPr="00945A7E" w:rsidRDefault="00371509" w:rsidP="00371509">
      <w:pPr>
        <w:spacing w:after="0" w:line="360" w:lineRule="auto"/>
        <w:rPr>
          <w:rFonts w:ascii="Times New Roman" w:hAnsi="Times New Roman" w:cs="Times New Roman"/>
        </w:rPr>
      </w:pPr>
      <w:proofErr w:type="gramStart"/>
      <w:r w:rsidRPr="00945A7E">
        <w:rPr>
          <w:rFonts w:ascii="Times New Roman" w:hAnsi="Times New Roman" w:cs="Times New Roman"/>
        </w:rPr>
        <w:t>Federal Ministry of Health, National Bureau of Statistics, &amp; UNODC.</w:t>
      </w:r>
      <w:proofErr w:type="gramEnd"/>
      <w:r w:rsidRPr="00945A7E">
        <w:rPr>
          <w:rFonts w:ascii="Times New Roman" w:hAnsi="Times New Roman" w:cs="Times New Roman"/>
        </w:rPr>
        <w:t xml:space="preserve"> (2018). Drug use in </w:t>
      </w:r>
    </w:p>
    <w:p w14:paraId="753492EF" w14:textId="77777777" w:rsidR="00371509" w:rsidRPr="00945A7E" w:rsidRDefault="00371509" w:rsidP="00371509">
      <w:pPr>
        <w:spacing w:after="0" w:line="360" w:lineRule="auto"/>
        <w:ind w:left="720"/>
        <w:rPr>
          <w:rFonts w:ascii="Times New Roman" w:hAnsi="Times New Roman" w:cs="Times New Roman"/>
        </w:rPr>
      </w:pPr>
      <w:r w:rsidRPr="00945A7E">
        <w:rPr>
          <w:rFonts w:ascii="Times New Roman" w:hAnsi="Times New Roman" w:cs="Times New Roman"/>
        </w:rPr>
        <w:t xml:space="preserve">Nigeria 2018. </w:t>
      </w:r>
      <w:hyperlink r:id="rId13" w:history="1">
        <w:r w:rsidRPr="00945A7E">
          <w:rPr>
            <w:rStyle w:val="Hyperlink"/>
            <w:rFonts w:ascii="Times New Roman" w:hAnsi="Times New Roman" w:cs="Times New Roman"/>
          </w:rPr>
          <w:t>https://www.unodc.org/conig/uploads/documents/Drug_Use_Survey_Nigeria_2019_BOOK.pdf</w:t>
        </w:r>
      </w:hyperlink>
      <w:r w:rsidRPr="00945A7E">
        <w:rPr>
          <w:rFonts w:ascii="Times New Roman" w:hAnsi="Times New Roman" w:cs="Times New Roman"/>
        </w:rPr>
        <w:t>​</w:t>
      </w:r>
    </w:p>
    <w:p w14:paraId="7CF5C572" w14:textId="77777777" w:rsidR="00371509" w:rsidRPr="00945A7E" w:rsidRDefault="00371509" w:rsidP="00371509">
      <w:pPr>
        <w:spacing w:after="0" w:line="360" w:lineRule="auto"/>
        <w:rPr>
          <w:rFonts w:ascii="Times New Roman" w:hAnsi="Times New Roman" w:cs="Times New Roman"/>
        </w:rPr>
      </w:pPr>
    </w:p>
    <w:p w14:paraId="7BA49288" w14:textId="77777777" w:rsidR="00371509" w:rsidRPr="00945A7E" w:rsidRDefault="00371509" w:rsidP="00371509">
      <w:pPr>
        <w:spacing w:after="0" w:line="360" w:lineRule="auto"/>
        <w:rPr>
          <w:rFonts w:ascii="Times New Roman" w:hAnsi="Times New Roman" w:cs="Times New Roman"/>
        </w:rPr>
      </w:pPr>
      <w:proofErr w:type="spellStart"/>
      <w:proofErr w:type="gramStart"/>
      <w:r w:rsidRPr="00945A7E">
        <w:rPr>
          <w:rFonts w:ascii="Times New Roman" w:hAnsi="Times New Roman" w:cs="Times New Roman"/>
        </w:rPr>
        <w:lastRenderedPageBreak/>
        <w:t>Njseam</w:t>
      </w:r>
      <w:proofErr w:type="spellEnd"/>
      <w:r w:rsidRPr="00945A7E">
        <w:rPr>
          <w:rFonts w:ascii="Times New Roman" w:hAnsi="Times New Roman" w:cs="Times New Roman"/>
        </w:rPr>
        <w:t>.</w:t>
      </w:r>
      <w:proofErr w:type="gramEnd"/>
      <w:r w:rsidRPr="00945A7E">
        <w:rPr>
          <w:rFonts w:ascii="Times New Roman" w:hAnsi="Times New Roman" w:cs="Times New Roman"/>
        </w:rPr>
        <w:t xml:space="preserve"> (2025). Social media and drug abuse among senior secondary school students in </w:t>
      </w:r>
      <w:proofErr w:type="spellStart"/>
      <w:r w:rsidRPr="00945A7E">
        <w:rPr>
          <w:rFonts w:ascii="Times New Roman" w:hAnsi="Times New Roman" w:cs="Times New Roman"/>
        </w:rPr>
        <w:t>Oredo</w:t>
      </w:r>
      <w:proofErr w:type="spellEnd"/>
      <w:r w:rsidRPr="00945A7E">
        <w:rPr>
          <w:rFonts w:ascii="Times New Roman" w:hAnsi="Times New Roman" w:cs="Times New Roman"/>
        </w:rPr>
        <w:t xml:space="preserve"> </w:t>
      </w:r>
    </w:p>
    <w:p w14:paraId="73966FCD" w14:textId="77777777" w:rsidR="00371509" w:rsidRPr="00945A7E" w:rsidRDefault="00371509" w:rsidP="00371509">
      <w:pPr>
        <w:spacing w:after="0" w:line="360" w:lineRule="auto"/>
        <w:ind w:left="720"/>
        <w:rPr>
          <w:rFonts w:ascii="Times New Roman" w:hAnsi="Times New Roman" w:cs="Times New Roman"/>
        </w:rPr>
      </w:pPr>
      <w:proofErr w:type="gramStart"/>
      <w:r w:rsidRPr="00945A7E">
        <w:rPr>
          <w:rFonts w:ascii="Times New Roman" w:hAnsi="Times New Roman" w:cs="Times New Roman"/>
        </w:rPr>
        <w:t>LGA, Edo State.</w:t>
      </w:r>
      <w:proofErr w:type="gramEnd"/>
      <w:r w:rsidRPr="00945A7E">
        <w:rPr>
          <w:rFonts w:ascii="Times New Roman" w:hAnsi="Times New Roman" w:cs="Times New Roman"/>
        </w:rPr>
        <w:t xml:space="preserve"> </w:t>
      </w:r>
      <w:hyperlink r:id="rId14" w:history="1">
        <w:r w:rsidRPr="00945A7E">
          <w:rPr>
            <w:rStyle w:val="Hyperlink"/>
            <w:rFonts w:ascii="Times New Roman" w:hAnsi="Times New Roman" w:cs="Times New Roman"/>
          </w:rPr>
          <w:t>https://njseam.com/wp-content/uploads/2025/09/13.-Social-Media-and-Drug-Abuse-Among-Senior-Secondary-School-Students-In-Oredo-Lo</w:t>
        </w:r>
      </w:hyperlink>
      <w:r w:rsidRPr="00945A7E">
        <w:rPr>
          <w:rFonts w:ascii="Times New Roman" w:hAnsi="Times New Roman" w:cs="Times New Roman"/>
        </w:rPr>
        <w:t>...​</w:t>
      </w:r>
    </w:p>
    <w:p w14:paraId="6D4C0A2D" w14:textId="77777777" w:rsidR="00371509" w:rsidRPr="00945A7E" w:rsidRDefault="00371509" w:rsidP="00371509">
      <w:pPr>
        <w:spacing w:after="0" w:line="360" w:lineRule="auto"/>
        <w:rPr>
          <w:rFonts w:ascii="Times New Roman" w:hAnsi="Times New Roman" w:cs="Times New Roman"/>
        </w:rPr>
      </w:pPr>
    </w:p>
    <w:p w14:paraId="192F402F" w14:textId="77777777" w:rsidR="00371509" w:rsidRPr="00945A7E" w:rsidRDefault="00371509" w:rsidP="00371509">
      <w:pPr>
        <w:spacing w:after="0" w:line="360" w:lineRule="auto"/>
        <w:rPr>
          <w:rFonts w:ascii="Times New Roman" w:hAnsi="Times New Roman" w:cs="Times New Roman"/>
        </w:rPr>
      </w:pPr>
      <w:r w:rsidRPr="00945A7E">
        <w:rPr>
          <w:rFonts w:ascii="Times New Roman" w:hAnsi="Times New Roman" w:cs="Times New Roman"/>
        </w:rPr>
        <w:t>Kothari, C. R. (2018). </w:t>
      </w:r>
      <w:r w:rsidRPr="00945A7E">
        <w:rPr>
          <w:rFonts w:ascii="Times New Roman" w:hAnsi="Times New Roman" w:cs="Times New Roman"/>
          <w:i/>
          <w:iCs/>
        </w:rPr>
        <w:t>Research methodology: Methods and techniques</w:t>
      </w:r>
      <w:r w:rsidRPr="00945A7E">
        <w:rPr>
          <w:rFonts w:ascii="Times New Roman" w:hAnsi="Times New Roman" w:cs="Times New Roman"/>
        </w:rPr>
        <w:t xml:space="preserve"> (3rd </w:t>
      </w:r>
      <w:proofErr w:type="gramStart"/>
      <w:r w:rsidRPr="00945A7E">
        <w:rPr>
          <w:rFonts w:ascii="Times New Roman" w:hAnsi="Times New Roman" w:cs="Times New Roman"/>
        </w:rPr>
        <w:t>ed</w:t>
      </w:r>
      <w:proofErr w:type="gramEnd"/>
      <w:r w:rsidRPr="00945A7E">
        <w:rPr>
          <w:rFonts w:ascii="Times New Roman" w:hAnsi="Times New Roman" w:cs="Times New Roman"/>
        </w:rPr>
        <w:t xml:space="preserve">.). New Age </w:t>
      </w:r>
    </w:p>
    <w:p w14:paraId="44BE0AD7" w14:textId="77777777" w:rsidR="00371509" w:rsidRPr="00945A7E" w:rsidRDefault="00371509" w:rsidP="00371509">
      <w:pPr>
        <w:spacing w:after="0" w:line="360" w:lineRule="auto"/>
        <w:ind w:firstLine="720"/>
        <w:rPr>
          <w:rFonts w:ascii="Times New Roman" w:hAnsi="Times New Roman" w:cs="Times New Roman"/>
        </w:rPr>
      </w:pPr>
      <w:proofErr w:type="gramStart"/>
      <w:r w:rsidRPr="00945A7E">
        <w:rPr>
          <w:rFonts w:ascii="Times New Roman" w:hAnsi="Times New Roman" w:cs="Times New Roman"/>
        </w:rPr>
        <w:t>International.</w:t>
      </w:r>
      <w:proofErr w:type="gramEnd"/>
    </w:p>
    <w:p w14:paraId="49B2A3AF" w14:textId="77777777" w:rsidR="00371509" w:rsidRPr="00945A7E" w:rsidRDefault="00371509" w:rsidP="00371509">
      <w:pPr>
        <w:spacing w:after="0" w:line="360" w:lineRule="auto"/>
        <w:rPr>
          <w:rFonts w:ascii="Times New Roman" w:hAnsi="Times New Roman" w:cs="Times New Roman"/>
        </w:rPr>
      </w:pPr>
    </w:p>
    <w:p w14:paraId="653E58A6" w14:textId="77777777" w:rsidR="00371509" w:rsidRPr="00945A7E" w:rsidRDefault="00371509" w:rsidP="00371509">
      <w:pPr>
        <w:spacing w:after="0" w:line="360" w:lineRule="auto"/>
        <w:rPr>
          <w:rFonts w:ascii="Times New Roman" w:hAnsi="Times New Roman" w:cs="Times New Roman"/>
        </w:rPr>
      </w:pPr>
    </w:p>
    <w:p w14:paraId="23DBBD9C" w14:textId="77777777" w:rsidR="00371509" w:rsidRPr="00945A7E" w:rsidRDefault="00371509" w:rsidP="00371509">
      <w:pPr>
        <w:spacing w:after="0" w:line="360" w:lineRule="auto"/>
        <w:rPr>
          <w:rFonts w:ascii="Times New Roman" w:hAnsi="Times New Roman" w:cs="Times New Roman"/>
        </w:rPr>
      </w:pPr>
      <w:proofErr w:type="spellStart"/>
      <w:proofErr w:type="gramStart"/>
      <w:r w:rsidRPr="00945A7E">
        <w:rPr>
          <w:rFonts w:ascii="Times New Roman" w:hAnsi="Times New Roman" w:cs="Times New Roman"/>
        </w:rPr>
        <w:t>Naing</w:t>
      </w:r>
      <w:proofErr w:type="spellEnd"/>
      <w:r w:rsidRPr="00945A7E">
        <w:rPr>
          <w:rFonts w:ascii="Times New Roman" w:hAnsi="Times New Roman" w:cs="Times New Roman"/>
        </w:rPr>
        <w:t xml:space="preserve">, L., Winn, T., &amp; </w:t>
      </w:r>
      <w:proofErr w:type="spellStart"/>
      <w:r w:rsidRPr="00945A7E">
        <w:rPr>
          <w:rFonts w:ascii="Times New Roman" w:hAnsi="Times New Roman" w:cs="Times New Roman"/>
        </w:rPr>
        <w:t>Rusli</w:t>
      </w:r>
      <w:proofErr w:type="spellEnd"/>
      <w:r w:rsidRPr="00945A7E">
        <w:rPr>
          <w:rFonts w:ascii="Times New Roman" w:hAnsi="Times New Roman" w:cs="Times New Roman"/>
        </w:rPr>
        <w:t>, B. N. (2019).</w:t>
      </w:r>
      <w:proofErr w:type="gramEnd"/>
      <w:r w:rsidRPr="00945A7E">
        <w:rPr>
          <w:rFonts w:ascii="Times New Roman" w:hAnsi="Times New Roman" w:cs="Times New Roman"/>
        </w:rPr>
        <w:t xml:space="preserve"> Practical issues in calculating the sample size for </w:t>
      </w:r>
    </w:p>
    <w:p w14:paraId="4005D354" w14:textId="77777777" w:rsidR="00371509" w:rsidRPr="00945A7E" w:rsidRDefault="00371509" w:rsidP="00371509">
      <w:pPr>
        <w:spacing w:after="0" w:line="360" w:lineRule="auto"/>
        <w:ind w:firstLine="720"/>
        <w:rPr>
          <w:rFonts w:ascii="Times New Roman" w:hAnsi="Times New Roman" w:cs="Times New Roman"/>
        </w:rPr>
      </w:pPr>
      <w:proofErr w:type="spellStart"/>
      <w:proofErr w:type="gramStart"/>
      <w:r w:rsidRPr="00945A7E">
        <w:rPr>
          <w:rFonts w:ascii="Times New Roman" w:hAnsi="Times New Roman" w:cs="Times New Roman"/>
        </w:rPr>
        <w:t>lperHprevalence</w:t>
      </w:r>
      <w:proofErr w:type="spellEnd"/>
      <w:proofErr w:type="gramEnd"/>
      <w:r w:rsidRPr="00945A7E">
        <w:rPr>
          <w:rFonts w:ascii="Times New Roman" w:hAnsi="Times New Roman" w:cs="Times New Roman"/>
        </w:rPr>
        <w:t xml:space="preserve"> studies. </w:t>
      </w:r>
      <w:r w:rsidRPr="00945A7E">
        <w:rPr>
          <w:rFonts w:ascii="Times New Roman" w:hAnsi="Times New Roman" w:cs="Times New Roman"/>
          <w:i/>
          <w:iCs/>
        </w:rPr>
        <w:t xml:space="preserve">Archives of </w:t>
      </w:r>
      <w:proofErr w:type="spellStart"/>
      <w:r w:rsidRPr="00945A7E">
        <w:rPr>
          <w:rFonts w:ascii="Times New Roman" w:hAnsi="Times New Roman" w:cs="Times New Roman"/>
          <w:i/>
          <w:iCs/>
        </w:rPr>
        <w:t>Orofacial</w:t>
      </w:r>
      <w:proofErr w:type="spellEnd"/>
      <w:r w:rsidRPr="00945A7E">
        <w:rPr>
          <w:rFonts w:ascii="Times New Roman" w:hAnsi="Times New Roman" w:cs="Times New Roman"/>
          <w:i/>
          <w:iCs/>
        </w:rPr>
        <w:t xml:space="preserve"> Sciences, 1</w:t>
      </w:r>
      <w:r w:rsidRPr="00945A7E">
        <w:rPr>
          <w:rFonts w:ascii="Times New Roman" w:hAnsi="Times New Roman" w:cs="Times New Roman"/>
        </w:rPr>
        <w:t xml:space="preserve">, 9-14. </w:t>
      </w:r>
    </w:p>
    <w:p w14:paraId="3A890632" w14:textId="77777777" w:rsidR="00371509" w:rsidRPr="00945A7E" w:rsidRDefault="00371509" w:rsidP="00371509">
      <w:pPr>
        <w:spacing w:after="0" w:line="360" w:lineRule="auto"/>
        <w:rPr>
          <w:rFonts w:ascii="Times New Roman" w:hAnsi="Times New Roman" w:cs="Times New Roman"/>
        </w:rPr>
      </w:pPr>
    </w:p>
    <w:p w14:paraId="35BF8D59" w14:textId="77777777" w:rsidR="00371509" w:rsidRPr="00945A7E" w:rsidRDefault="00371509" w:rsidP="00371509">
      <w:pPr>
        <w:spacing w:after="0" w:line="360" w:lineRule="auto"/>
        <w:rPr>
          <w:rFonts w:ascii="Times New Roman" w:hAnsi="Times New Roman" w:cs="Times New Roman"/>
        </w:rPr>
      </w:pPr>
      <w:proofErr w:type="spellStart"/>
      <w:r w:rsidRPr="00945A7E">
        <w:rPr>
          <w:rFonts w:ascii="Times New Roman" w:hAnsi="Times New Roman" w:cs="Times New Roman"/>
        </w:rPr>
        <w:t>Obadeji</w:t>
      </w:r>
      <w:proofErr w:type="spellEnd"/>
      <w:r w:rsidRPr="00945A7E">
        <w:rPr>
          <w:rFonts w:ascii="Times New Roman" w:hAnsi="Times New Roman" w:cs="Times New Roman"/>
        </w:rPr>
        <w:t xml:space="preserve">, A., </w:t>
      </w:r>
      <w:proofErr w:type="spellStart"/>
      <w:r w:rsidRPr="00945A7E">
        <w:rPr>
          <w:rFonts w:ascii="Times New Roman" w:hAnsi="Times New Roman" w:cs="Times New Roman"/>
        </w:rPr>
        <w:t>Kumolalo</w:t>
      </w:r>
      <w:proofErr w:type="spellEnd"/>
      <w:r w:rsidRPr="00945A7E">
        <w:rPr>
          <w:rFonts w:ascii="Times New Roman" w:hAnsi="Times New Roman" w:cs="Times New Roman"/>
        </w:rPr>
        <w:t xml:space="preserve">, B. F., </w:t>
      </w:r>
      <w:proofErr w:type="spellStart"/>
      <w:r w:rsidRPr="00945A7E">
        <w:rPr>
          <w:rFonts w:ascii="Times New Roman" w:hAnsi="Times New Roman" w:cs="Times New Roman"/>
        </w:rPr>
        <w:t>Oluwole</w:t>
      </w:r>
      <w:proofErr w:type="spellEnd"/>
      <w:r w:rsidRPr="00945A7E">
        <w:rPr>
          <w:rFonts w:ascii="Times New Roman" w:hAnsi="Times New Roman" w:cs="Times New Roman"/>
        </w:rPr>
        <w:t xml:space="preserve">, L. O., </w:t>
      </w:r>
      <w:proofErr w:type="spellStart"/>
      <w:r w:rsidRPr="00945A7E">
        <w:rPr>
          <w:rFonts w:ascii="Times New Roman" w:hAnsi="Times New Roman" w:cs="Times New Roman"/>
        </w:rPr>
        <w:t>Ajiboye</w:t>
      </w:r>
      <w:proofErr w:type="spellEnd"/>
      <w:r w:rsidRPr="00945A7E">
        <w:rPr>
          <w:rFonts w:ascii="Times New Roman" w:hAnsi="Times New Roman" w:cs="Times New Roman"/>
        </w:rPr>
        <w:t xml:space="preserve">, A. S., Dada, M. U., </w:t>
      </w:r>
      <w:proofErr w:type="spellStart"/>
      <w:r w:rsidRPr="00945A7E">
        <w:rPr>
          <w:rFonts w:ascii="Times New Roman" w:hAnsi="Times New Roman" w:cs="Times New Roman"/>
        </w:rPr>
        <w:t>Ebeyi</w:t>
      </w:r>
      <w:proofErr w:type="spellEnd"/>
      <w:r w:rsidRPr="00945A7E">
        <w:rPr>
          <w:rFonts w:ascii="Times New Roman" w:hAnsi="Times New Roman" w:cs="Times New Roman"/>
        </w:rPr>
        <w:t xml:space="preserve">, R. C., &amp; </w:t>
      </w:r>
    </w:p>
    <w:p w14:paraId="109E595D" w14:textId="77777777" w:rsidR="00371509" w:rsidRPr="00945A7E" w:rsidRDefault="00371509" w:rsidP="00371509">
      <w:pPr>
        <w:spacing w:after="0" w:line="360" w:lineRule="auto"/>
        <w:ind w:left="720"/>
        <w:rPr>
          <w:rFonts w:ascii="Times New Roman" w:hAnsi="Times New Roman" w:cs="Times New Roman"/>
        </w:rPr>
      </w:pPr>
      <w:proofErr w:type="gramStart"/>
      <w:r w:rsidRPr="00945A7E">
        <w:rPr>
          <w:rFonts w:ascii="Times New Roman" w:hAnsi="Times New Roman" w:cs="Times New Roman"/>
        </w:rPr>
        <w:t>colleagues</w:t>
      </w:r>
      <w:proofErr w:type="gramEnd"/>
      <w:r w:rsidRPr="00945A7E">
        <w:rPr>
          <w:rFonts w:ascii="Times New Roman" w:hAnsi="Times New Roman" w:cs="Times New Roman"/>
        </w:rPr>
        <w:t xml:space="preserve">. </w:t>
      </w:r>
      <w:proofErr w:type="gramStart"/>
      <w:r w:rsidRPr="00945A7E">
        <w:rPr>
          <w:rFonts w:ascii="Times New Roman" w:hAnsi="Times New Roman" w:cs="Times New Roman"/>
        </w:rPr>
        <w:t>(2020). Substance use among adolescent high school students in Nigeria and its relationship with psychosocial factors.</w:t>
      </w:r>
      <w:proofErr w:type="gramEnd"/>
      <w:r w:rsidRPr="00945A7E">
        <w:rPr>
          <w:rFonts w:ascii="Times New Roman" w:hAnsi="Times New Roman" w:cs="Times New Roman"/>
        </w:rPr>
        <w:t xml:space="preserve"> </w:t>
      </w:r>
      <w:proofErr w:type="gramStart"/>
      <w:r w:rsidRPr="00945A7E">
        <w:rPr>
          <w:rFonts w:ascii="Times New Roman" w:hAnsi="Times New Roman" w:cs="Times New Roman"/>
        </w:rPr>
        <w:t>Journal of Research in Health Sciences, 20(2), e00480.</w:t>
      </w:r>
      <w:proofErr w:type="gramEnd"/>
      <w:r w:rsidRPr="00945A7E">
        <w:rPr>
          <w:rFonts w:ascii="Times New Roman" w:hAnsi="Times New Roman" w:cs="Times New Roman"/>
        </w:rPr>
        <w:t xml:space="preserve"> </w:t>
      </w:r>
      <w:hyperlink r:id="rId15" w:tgtFrame="_blank" w:history="1">
        <w:r w:rsidRPr="00945A7E">
          <w:rPr>
            <w:rStyle w:val="Hyperlink"/>
            <w:rFonts w:ascii="Times New Roman" w:hAnsi="Times New Roman" w:cs="Times New Roman"/>
          </w:rPr>
          <w:t>https://doi.org/10.34172/jrhs.2020.15</w:t>
        </w:r>
      </w:hyperlink>
      <w:r w:rsidRPr="00945A7E">
        <w:rPr>
          <w:rFonts w:ascii="Times New Roman" w:hAnsi="Times New Roman" w:cs="Times New Roman"/>
        </w:rPr>
        <w:t>.</w:t>
      </w:r>
    </w:p>
    <w:p w14:paraId="25D709F2" w14:textId="77777777" w:rsidR="00371509" w:rsidRPr="00945A7E" w:rsidRDefault="00371509" w:rsidP="00371509">
      <w:pPr>
        <w:spacing w:after="0" w:line="360" w:lineRule="auto"/>
        <w:rPr>
          <w:rFonts w:ascii="Times New Roman" w:hAnsi="Times New Roman" w:cs="Times New Roman"/>
        </w:rPr>
      </w:pPr>
    </w:p>
    <w:p w14:paraId="45A5557E" w14:textId="77777777" w:rsidR="00371509" w:rsidRPr="00945A7E" w:rsidRDefault="00371509" w:rsidP="00371509">
      <w:pPr>
        <w:spacing w:after="0" w:line="360" w:lineRule="auto"/>
        <w:rPr>
          <w:rFonts w:ascii="Times New Roman" w:hAnsi="Times New Roman" w:cs="Times New Roman"/>
        </w:rPr>
      </w:pPr>
      <w:proofErr w:type="spellStart"/>
      <w:proofErr w:type="gramStart"/>
      <w:r w:rsidRPr="00945A7E">
        <w:rPr>
          <w:rFonts w:ascii="Times New Roman" w:hAnsi="Times New Roman" w:cs="Times New Roman"/>
        </w:rPr>
        <w:t>Olanrewaju</w:t>
      </w:r>
      <w:proofErr w:type="spellEnd"/>
      <w:r w:rsidRPr="00945A7E">
        <w:rPr>
          <w:rFonts w:ascii="Times New Roman" w:hAnsi="Times New Roman" w:cs="Times New Roman"/>
        </w:rPr>
        <w:t>, J. A., &amp; colleagues.</w:t>
      </w:r>
      <w:proofErr w:type="gramEnd"/>
      <w:r w:rsidRPr="00945A7E">
        <w:rPr>
          <w:rFonts w:ascii="Times New Roman" w:hAnsi="Times New Roman" w:cs="Times New Roman"/>
        </w:rPr>
        <w:t xml:space="preserve"> (2022). </w:t>
      </w:r>
      <w:proofErr w:type="gramStart"/>
      <w:r w:rsidRPr="00945A7E">
        <w:rPr>
          <w:rFonts w:ascii="Times New Roman" w:hAnsi="Times New Roman" w:cs="Times New Roman"/>
        </w:rPr>
        <w:t>An</w:t>
      </w:r>
      <w:proofErr w:type="gramEnd"/>
      <w:r w:rsidRPr="00945A7E">
        <w:rPr>
          <w:rFonts w:ascii="Times New Roman" w:hAnsi="Times New Roman" w:cs="Times New Roman"/>
        </w:rPr>
        <w:t xml:space="preserve"> assessment of drug and substance abuse prevalence: </w:t>
      </w:r>
    </w:p>
    <w:p w14:paraId="72CD8EAC" w14:textId="77777777" w:rsidR="00371509" w:rsidRPr="00945A7E" w:rsidRDefault="00371509" w:rsidP="00371509">
      <w:pPr>
        <w:spacing w:after="0" w:line="360" w:lineRule="auto"/>
        <w:ind w:left="720"/>
        <w:rPr>
          <w:rFonts w:ascii="Times New Roman" w:hAnsi="Times New Roman" w:cs="Times New Roman"/>
        </w:rPr>
      </w:pPr>
      <w:proofErr w:type="gramStart"/>
      <w:r w:rsidRPr="00945A7E">
        <w:rPr>
          <w:rFonts w:ascii="Times New Roman" w:hAnsi="Times New Roman" w:cs="Times New Roman"/>
        </w:rPr>
        <w:t>a</w:t>
      </w:r>
      <w:proofErr w:type="gramEnd"/>
      <w:r w:rsidRPr="00945A7E">
        <w:rPr>
          <w:rFonts w:ascii="Times New Roman" w:hAnsi="Times New Roman" w:cs="Times New Roman"/>
        </w:rPr>
        <w:t xml:space="preserve"> cross-sectional study among undergraduates in selected southwestern universities in Nigeria. </w:t>
      </w:r>
      <w:proofErr w:type="gramStart"/>
      <w:r w:rsidRPr="00945A7E">
        <w:rPr>
          <w:rFonts w:ascii="Times New Roman" w:hAnsi="Times New Roman" w:cs="Times New Roman"/>
        </w:rPr>
        <w:t>Journal (article available on PubMed Central).</w:t>
      </w:r>
      <w:proofErr w:type="gramEnd"/>
    </w:p>
    <w:p w14:paraId="52E75CC3" w14:textId="77777777" w:rsidR="00371509" w:rsidRPr="00945A7E" w:rsidRDefault="00371509" w:rsidP="00371509">
      <w:pPr>
        <w:spacing w:after="0" w:line="360" w:lineRule="auto"/>
        <w:rPr>
          <w:rFonts w:ascii="Times New Roman" w:hAnsi="Times New Roman" w:cs="Times New Roman"/>
        </w:rPr>
      </w:pPr>
    </w:p>
    <w:p w14:paraId="10DE7D7C" w14:textId="77777777" w:rsidR="00371509" w:rsidRPr="00945A7E" w:rsidRDefault="00371509" w:rsidP="00371509">
      <w:pPr>
        <w:spacing w:after="0" w:line="360" w:lineRule="auto"/>
        <w:rPr>
          <w:rFonts w:ascii="Times New Roman" w:hAnsi="Times New Roman" w:cs="Times New Roman"/>
          <w:i/>
          <w:iCs/>
        </w:rPr>
      </w:pPr>
      <w:proofErr w:type="gramStart"/>
      <w:r w:rsidRPr="00945A7E">
        <w:rPr>
          <w:rFonts w:ascii="Times New Roman" w:hAnsi="Times New Roman" w:cs="Times New Roman"/>
        </w:rPr>
        <w:t>One Health.</w:t>
      </w:r>
      <w:proofErr w:type="gramEnd"/>
      <w:r w:rsidRPr="00945A7E">
        <w:rPr>
          <w:rFonts w:ascii="Times New Roman" w:hAnsi="Times New Roman" w:cs="Times New Roman"/>
        </w:rPr>
        <w:t xml:space="preserve"> (2022). </w:t>
      </w:r>
      <w:r w:rsidRPr="00945A7E">
        <w:rPr>
          <w:rFonts w:ascii="Times New Roman" w:hAnsi="Times New Roman" w:cs="Times New Roman"/>
          <w:i/>
          <w:iCs/>
        </w:rPr>
        <w:t xml:space="preserve">Prevalence and pattern of psychoactive substance use among secondary </w:t>
      </w:r>
    </w:p>
    <w:p w14:paraId="4280ACF4" w14:textId="77777777" w:rsidR="00371509" w:rsidRPr="00945A7E" w:rsidRDefault="00371509" w:rsidP="00371509">
      <w:pPr>
        <w:spacing w:after="0" w:line="360" w:lineRule="auto"/>
        <w:ind w:left="720"/>
        <w:rPr>
          <w:rFonts w:ascii="Times New Roman" w:hAnsi="Times New Roman" w:cs="Times New Roman"/>
        </w:rPr>
      </w:pPr>
      <w:proofErr w:type="gramStart"/>
      <w:r w:rsidRPr="00945A7E">
        <w:rPr>
          <w:rFonts w:ascii="Times New Roman" w:hAnsi="Times New Roman" w:cs="Times New Roman"/>
          <w:i/>
          <w:iCs/>
        </w:rPr>
        <w:t>school</w:t>
      </w:r>
      <w:proofErr w:type="gramEnd"/>
      <w:r w:rsidRPr="00945A7E">
        <w:rPr>
          <w:rFonts w:ascii="Times New Roman" w:hAnsi="Times New Roman" w:cs="Times New Roman"/>
          <w:i/>
          <w:iCs/>
        </w:rPr>
        <w:t xml:space="preserve"> students</w:t>
      </w:r>
      <w:r w:rsidRPr="00945A7E">
        <w:rPr>
          <w:rFonts w:ascii="Times New Roman" w:hAnsi="Times New Roman" w:cs="Times New Roman"/>
        </w:rPr>
        <w:t>. </w:t>
      </w:r>
      <w:hyperlink r:id="rId16" w:history="1">
        <w:r w:rsidRPr="00945A7E">
          <w:rPr>
            <w:rStyle w:val="Hyperlink"/>
            <w:rFonts w:ascii="Times New Roman" w:hAnsi="Times New Roman" w:cs="Times New Roman"/>
          </w:rPr>
          <w:t>https://www.one-health.panafrican-med-journal.com/content/article/8/17/full/</w:t>
        </w:r>
      </w:hyperlink>
      <w:r w:rsidRPr="00945A7E">
        <w:rPr>
          <w:rFonts w:ascii="Times New Roman" w:hAnsi="Times New Roman" w:cs="Times New Roman"/>
        </w:rPr>
        <w:t>​</w:t>
      </w:r>
    </w:p>
    <w:p w14:paraId="5D77DB3D" w14:textId="77777777" w:rsidR="00371509" w:rsidRPr="00945A7E" w:rsidRDefault="00371509" w:rsidP="00371509">
      <w:pPr>
        <w:spacing w:after="0" w:line="360" w:lineRule="auto"/>
        <w:rPr>
          <w:rFonts w:ascii="Times New Roman" w:hAnsi="Times New Roman" w:cs="Times New Roman"/>
        </w:rPr>
      </w:pPr>
    </w:p>
    <w:p w14:paraId="5A22A1C1" w14:textId="77777777" w:rsidR="00371509" w:rsidRPr="00945A7E" w:rsidRDefault="00371509" w:rsidP="00371509">
      <w:pPr>
        <w:spacing w:after="0" w:line="360" w:lineRule="auto"/>
        <w:rPr>
          <w:rFonts w:ascii="Times New Roman" w:hAnsi="Times New Roman" w:cs="Times New Roman"/>
          <w:i/>
          <w:iCs/>
        </w:rPr>
      </w:pPr>
      <w:proofErr w:type="spellStart"/>
      <w:proofErr w:type="gramStart"/>
      <w:r w:rsidRPr="00945A7E">
        <w:rPr>
          <w:rFonts w:ascii="Times New Roman" w:hAnsi="Times New Roman" w:cs="Times New Roman"/>
        </w:rPr>
        <w:t>Polit</w:t>
      </w:r>
      <w:proofErr w:type="spellEnd"/>
      <w:r w:rsidRPr="00945A7E">
        <w:rPr>
          <w:rFonts w:ascii="Times New Roman" w:hAnsi="Times New Roman" w:cs="Times New Roman"/>
        </w:rPr>
        <w:t>, D. F., &amp; Beck, C. T. (2017).</w:t>
      </w:r>
      <w:proofErr w:type="gramEnd"/>
      <w:r w:rsidRPr="00945A7E">
        <w:rPr>
          <w:rFonts w:ascii="Times New Roman" w:hAnsi="Times New Roman" w:cs="Times New Roman"/>
        </w:rPr>
        <w:t> </w:t>
      </w:r>
      <w:r w:rsidRPr="00945A7E">
        <w:rPr>
          <w:rFonts w:ascii="Times New Roman" w:hAnsi="Times New Roman" w:cs="Times New Roman"/>
          <w:i/>
          <w:iCs/>
        </w:rPr>
        <w:t xml:space="preserve">Nursing research: Generating and assessing evidence for </w:t>
      </w:r>
    </w:p>
    <w:p w14:paraId="7DA446D8" w14:textId="77777777" w:rsidR="00371509" w:rsidRPr="00945A7E" w:rsidRDefault="00371509" w:rsidP="00371509">
      <w:pPr>
        <w:spacing w:after="0" w:line="360" w:lineRule="auto"/>
        <w:ind w:firstLine="720"/>
        <w:rPr>
          <w:rFonts w:ascii="Times New Roman" w:hAnsi="Times New Roman" w:cs="Times New Roman"/>
        </w:rPr>
      </w:pPr>
      <w:proofErr w:type="gramStart"/>
      <w:r w:rsidRPr="00945A7E">
        <w:rPr>
          <w:rFonts w:ascii="Times New Roman" w:hAnsi="Times New Roman" w:cs="Times New Roman"/>
          <w:i/>
          <w:iCs/>
        </w:rPr>
        <w:t>nursing</w:t>
      </w:r>
      <w:proofErr w:type="gramEnd"/>
      <w:r w:rsidRPr="00945A7E">
        <w:rPr>
          <w:rFonts w:ascii="Times New Roman" w:hAnsi="Times New Roman" w:cs="Times New Roman"/>
          <w:i/>
          <w:iCs/>
        </w:rPr>
        <w:t xml:space="preserve"> practice</w:t>
      </w:r>
      <w:r w:rsidRPr="00945A7E">
        <w:rPr>
          <w:rFonts w:ascii="Times New Roman" w:hAnsi="Times New Roman" w:cs="Times New Roman"/>
        </w:rPr>
        <w:t xml:space="preserve"> (10th ed.). </w:t>
      </w:r>
      <w:proofErr w:type="spellStart"/>
      <w:r w:rsidRPr="00945A7E">
        <w:rPr>
          <w:rFonts w:ascii="Times New Roman" w:hAnsi="Times New Roman" w:cs="Times New Roman"/>
        </w:rPr>
        <w:t>Wolters</w:t>
      </w:r>
      <w:proofErr w:type="spellEnd"/>
      <w:r w:rsidRPr="00945A7E">
        <w:rPr>
          <w:rFonts w:ascii="Times New Roman" w:hAnsi="Times New Roman" w:cs="Times New Roman"/>
        </w:rPr>
        <w:t xml:space="preserve"> Kluwer.</w:t>
      </w:r>
    </w:p>
    <w:p w14:paraId="223ED597" w14:textId="77777777" w:rsidR="00371509" w:rsidRPr="00945A7E" w:rsidRDefault="00371509" w:rsidP="00371509">
      <w:pPr>
        <w:spacing w:after="0" w:line="360" w:lineRule="auto"/>
        <w:rPr>
          <w:rFonts w:ascii="Times New Roman" w:hAnsi="Times New Roman" w:cs="Times New Roman"/>
        </w:rPr>
      </w:pPr>
    </w:p>
    <w:p w14:paraId="5F94C4EA" w14:textId="77777777" w:rsidR="00371509" w:rsidRPr="00945A7E" w:rsidRDefault="00371509" w:rsidP="00371509">
      <w:pPr>
        <w:spacing w:after="0" w:line="360" w:lineRule="auto"/>
        <w:rPr>
          <w:rFonts w:ascii="Times New Roman" w:hAnsi="Times New Roman" w:cs="Times New Roman"/>
          <w:i/>
          <w:iCs/>
        </w:rPr>
      </w:pPr>
      <w:proofErr w:type="spellStart"/>
      <w:proofErr w:type="gramStart"/>
      <w:r w:rsidRPr="00945A7E">
        <w:rPr>
          <w:rFonts w:ascii="Times New Roman" w:hAnsi="Times New Roman" w:cs="Times New Roman"/>
        </w:rPr>
        <w:t>ScienceDirect</w:t>
      </w:r>
      <w:proofErr w:type="spellEnd"/>
      <w:r w:rsidRPr="00945A7E">
        <w:rPr>
          <w:rFonts w:ascii="Times New Roman" w:hAnsi="Times New Roman" w:cs="Times New Roman"/>
        </w:rPr>
        <w:t>.</w:t>
      </w:r>
      <w:proofErr w:type="gramEnd"/>
      <w:r w:rsidRPr="00945A7E">
        <w:rPr>
          <w:rFonts w:ascii="Times New Roman" w:hAnsi="Times New Roman" w:cs="Times New Roman"/>
        </w:rPr>
        <w:t xml:space="preserve"> </w:t>
      </w:r>
      <w:proofErr w:type="gramStart"/>
      <w:r w:rsidRPr="00945A7E">
        <w:rPr>
          <w:rFonts w:ascii="Times New Roman" w:hAnsi="Times New Roman" w:cs="Times New Roman"/>
        </w:rPr>
        <w:t>(</w:t>
      </w:r>
      <w:proofErr w:type="spellStart"/>
      <w:r w:rsidRPr="00945A7E">
        <w:rPr>
          <w:rFonts w:ascii="Times New Roman" w:hAnsi="Times New Roman" w:cs="Times New Roman"/>
        </w:rPr>
        <w:t>n.d.</w:t>
      </w:r>
      <w:proofErr w:type="spellEnd"/>
      <w:r w:rsidRPr="00945A7E">
        <w:rPr>
          <w:rFonts w:ascii="Times New Roman" w:hAnsi="Times New Roman" w:cs="Times New Roman"/>
        </w:rPr>
        <w:t>).</w:t>
      </w:r>
      <w:proofErr w:type="gramEnd"/>
      <w:r w:rsidRPr="00945A7E">
        <w:rPr>
          <w:rFonts w:ascii="Times New Roman" w:hAnsi="Times New Roman" w:cs="Times New Roman"/>
        </w:rPr>
        <w:t> </w:t>
      </w:r>
      <w:r w:rsidRPr="00945A7E">
        <w:rPr>
          <w:rFonts w:ascii="Times New Roman" w:hAnsi="Times New Roman" w:cs="Times New Roman"/>
          <w:i/>
          <w:iCs/>
        </w:rPr>
        <w:t xml:space="preserve">Psychoactive drug - an </w:t>
      </w:r>
    </w:p>
    <w:p w14:paraId="695334A6" w14:textId="77777777" w:rsidR="00371509" w:rsidRPr="00945A7E" w:rsidRDefault="00371509" w:rsidP="00371509">
      <w:pPr>
        <w:spacing w:after="0" w:line="360" w:lineRule="auto"/>
        <w:ind w:firstLine="720"/>
        <w:rPr>
          <w:rFonts w:ascii="Times New Roman" w:hAnsi="Times New Roman" w:cs="Times New Roman"/>
        </w:rPr>
      </w:pPr>
      <w:proofErr w:type="gramStart"/>
      <w:r w:rsidRPr="00945A7E">
        <w:rPr>
          <w:rFonts w:ascii="Times New Roman" w:hAnsi="Times New Roman" w:cs="Times New Roman"/>
          <w:i/>
          <w:iCs/>
        </w:rPr>
        <w:t>overview</w:t>
      </w:r>
      <w:proofErr w:type="gramEnd"/>
      <w:r w:rsidRPr="00945A7E">
        <w:rPr>
          <w:rFonts w:ascii="Times New Roman" w:hAnsi="Times New Roman" w:cs="Times New Roman"/>
        </w:rPr>
        <w:t>. </w:t>
      </w:r>
      <w:hyperlink r:id="rId17" w:tgtFrame="_blank" w:history="1">
        <w:r w:rsidRPr="00945A7E">
          <w:rPr>
            <w:rStyle w:val="Hyperlink"/>
            <w:rFonts w:ascii="Times New Roman" w:hAnsi="Times New Roman" w:cs="Times New Roman"/>
          </w:rPr>
          <w:t>https://www.sciencedirect.com/topics/neuroscience/psychoactive-drug</w:t>
        </w:r>
      </w:hyperlink>
    </w:p>
    <w:p w14:paraId="3817B6DF" w14:textId="77777777" w:rsidR="00371509" w:rsidRPr="00945A7E" w:rsidRDefault="00371509" w:rsidP="00371509">
      <w:pPr>
        <w:spacing w:after="0" w:line="360" w:lineRule="auto"/>
        <w:rPr>
          <w:rFonts w:ascii="Times New Roman" w:hAnsi="Times New Roman" w:cs="Times New Roman"/>
        </w:rPr>
      </w:pPr>
    </w:p>
    <w:p w14:paraId="00CF5871" w14:textId="77777777" w:rsidR="00371509" w:rsidRPr="00945A7E" w:rsidRDefault="00371509" w:rsidP="00371509">
      <w:pPr>
        <w:spacing w:after="0" w:line="360" w:lineRule="auto"/>
        <w:rPr>
          <w:rFonts w:ascii="Times New Roman" w:hAnsi="Times New Roman" w:cs="Times New Roman"/>
          <w:i/>
          <w:iCs/>
        </w:rPr>
      </w:pPr>
      <w:proofErr w:type="gramStart"/>
      <w:r w:rsidRPr="00945A7E">
        <w:rPr>
          <w:rFonts w:ascii="Times New Roman" w:hAnsi="Times New Roman" w:cs="Times New Roman"/>
        </w:rPr>
        <w:lastRenderedPageBreak/>
        <w:t>Study.com. (</w:t>
      </w:r>
      <w:proofErr w:type="spellStart"/>
      <w:r w:rsidRPr="00945A7E">
        <w:rPr>
          <w:rFonts w:ascii="Times New Roman" w:hAnsi="Times New Roman" w:cs="Times New Roman"/>
        </w:rPr>
        <w:t>n.d.</w:t>
      </w:r>
      <w:proofErr w:type="spellEnd"/>
      <w:r w:rsidRPr="00945A7E">
        <w:rPr>
          <w:rFonts w:ascii="Times New Roman" w:hAnsi="Times New Roman" w:cs="Times New Roman"/>
        </w:rPr>
        <w:t>).</w:t>
      </w:r>
      <w:proofErr w:type="gramEnd"/>
      <w:r w:rsidRPr="00945A7E">
        <w:rPr>
          <w:rFonts w:ascii="Times New Roman" w:hAnsi="Times New Roman" w:cs="Times New Roman"/>
        </w:rPr>
        <w:t> </w:t>
      </w:r>
      <w:r w:rsidRPr="00945A7E">
        <w:rPr>
          <w:rFonts w:ascii="Times New Roman" w:hAnsi="Times New Roman" w:cs="Times New Roman"/>
          <w:i/>
          <w:iCs/>
        </w:rPr>
        <w:t xml:space="preserve">Psychoactive drugs: Definition, types &amp; </w:t>
      </w:r>
    </w:p>
    <w:p w14:paraId="2D8088D8" w14:textId="77777777" w:rsidR="00371509" w:rsidRPr="00945A7E" w:rsidRDefault="00371509" w:rsidP="00371509">
      <w:pPr>
        <w:spacing w:after="0" w:line="360" w:lineRule="auto"/>
        <w:ind w:firstLine="720"/>
        <w:rPr>
          <w:rFonts w:ascii="Times New Roman" w:hAnsi="Times New Roman" w:cs="Times New Roman"/>
        </w:rPr>
      </w:pPr>
      <w:proofErr w:type="gramStart"/>
      <w:r w:rsidRPr="00945A7E">
        <w:rPr>
          <w:rFonts w:ascii="Times New Roman" w:hAnsi="Times New Roman" w:cs="Times New Roman"/>
          <w:i/>
          <w:iCs/>
        </w:rPr>
        <w:t>examples</w:t>
      </w:r>
      <w:proofErr w:type="gramEnd"/>
      <w:r w:rsidRPr="00945A7E">
        <w:rPr>
          <w:rFonts w:ascii="Times New Roman" w:hAnsi="Times New Roman" w:cs="Times New Roman"/>
        </w:rPr>
        <w:t>. </w:t>
      </w:r>
      <w:hyperlink r:id="rId18" w:tgtFrame="_blank" w:history="1">
        <w:r w:rsidRPr="00945A7E">
          <w:rPr>
            <w:rStyle w:val="Hyperlink"/>
            <w:rFonts w:ascii="Times New Roman" w:hAnsi="Times New Roman" w:cs="Times New Roman"/>
          </w:rPr>
          <w:t>https://study.com/academy/lesson/psychoactive-drugs.html</w:t>
        </w:r>
      </w:hyperlink>
    </w:p>
    <w:p w14:paraId="370E9D3D" w14:textId="77777777" w:rsidR="00371509" w:rsidRPr="00945A7E" w:rsidRDefault="00371509" w:rsidP="00371509">
      <w:pPr>
        <w:spacing w:after="0" w:line="360" w:lineRule="auto"/>
        <w:rPr>
          <w:rFonts w:ascii="Times New Roman" w:hAnsi="Times New Roman" w:cs="Times New Roman"/>
        </w:rPr>
      </w:pPr>
    </w:p>
    <w:p w14:paraId="46B2F92D" w14:textId="77777777" w:rsidR="00371509" w:rsidRPr="00945A7E" w:rsidRDefault="00371509" w:rsidP="00371509">
      <w:pPr>
        <w:spacing w:after="0" w:line="360" w:lineRule="auto"/>
        <w:rPr>
          <w:rFonts w:ascii="Times New Roman" w:hAnsi="Times New Roman" w:cs="Times New Roman"/>
        </w:rPr>
      </w:pPr>
      <w:proofErr w:type="gramStart"/>
      <w:r w:rsidRPr="00945A7E">
        <w:rPr>
          <w:rFonts w:ascii="Times New Roman" w:hAnsi="Times New Roman" w:cs="Times New Roman"/>
        </w:rPr>
        <w:t>United Nations Office on Drugs and Crime (UNODC).</w:t>
      </w:r>
      <w:proofErr w:type="gramEnd"/>
      <w:r w:rsidRPr="00945A7E">
        <w:rPr>
          <w:rFonts w:ascii="Times New Roman" w:hAnsi="Times New Roman" w:cs="Times New Roman"/>
        </w:rPr>
        <w:t xml:space="preserve"> (2019). Drug Use in Nigeria: Results of </w:t>
      </w:r>
    </w:p>
    <w:p w14:paraId="5B0E0492" w14:textId="77777777" w:rsidR="00371509" w:rsidRPr="00945A7E" w:rsidRDefault="00371509" w:rsidP="00371509">
      <w:pPr>
        <w:spacing w:after="0" w:line="360" w:lineRule="auto"/>
        <w:ind w:left="720"/>
        <w:rPr>
          <w:rFonts w:ascii="Times New Roman" w:hAnsi="Times New Roman" w:cs="Times New Roman"/>
        </w:rPr>
      </w:pPr>
      <w:proofErr w:type="gramStart"/>
      <w:r w:rsidRPr="00945A7E">
        <w:rPr>
          <w:rFonts w:ascii="Times New Roman" w:hAnsi="Times New Roman" w:cs="Times New Roman"/>
        </w:rPr>
        <w:t>the</w:t>
      </w:r>
      <w:proofErr w:type="gramEnd"/>
      <w:r w:rsidRPr="00945A7E">
        <w:rPr>
          <w:rFonts w:ascii="Times New Roman" w:hAnsi="Times New Roman" w:cs="Times New Roman"/>
        </w:rPr>
        <w:t xml:space="preserve"> 2018 National Drug Use Survey (National Drug Use Survey report). </w:t>
      </w:r>
      <w:proofErr w:type="gramStart"/>
      <w:r w:rsidRPr="00945A7E">
        <w:rPr>
          <w:rFonts w:ascii="Times New Roman" w:hAnsi="Times New Roman" w:cs="Times New Roman"/>
        </w:rPr>
        <w:t>UNODC.</w:t>
      </w:r>
      <w:proofErr w:type="gramEnd"/>
      <w:r w:rsidRPr="00945A7E">
        <w:rPr>
          <w:rFonts w:ascii="Times New Roman" w:hAnsi="Times New Roman" w:cs="Times New Roman"/>
        </w:rPr>
        <w:t xml:space="preserve"> </w:t>
      </w:r>
      <w:proofErr w:type="gramStart"/>
      <w:r w:rsidRPr="00945A7E">
        <w:rPr>
          <w:rFonts w:ascii="Times New Roman" w:hAnsi="Times New Roman" w:cs="Times New Roman"/>
        </w:rPr>
        <w:t>(Nigeria national survey summary).</w:t>
      </w:r>
      <w:proofErr w:type="gramEnd"/>
    </w:p>
    <w:p w14:paraId="43D22AFB" w14:textId="77777777" w:rsidR="00371509" w:rsidRPr="00945A7E" w:rsidRDefault="00371509" w:rsidP="00371509">
      <w:pPr>
        <w:spacing w:after="0" w:line="360" w:lineRule="auto"/>
        <w:ind w:left="720"/>
        <w:rPr>
          <w:rFonts w:ascii="Times New Roman" w:hAnsi="Times New Roman" w:cs="Times New Roman"/>
        </w:rPr>
      </w:pPr>
    </w:p>
    <w:p w14:paraId="70C7C622" w14:textId="77777777" w:rsidR="00371509" w:rsidRPr="00945A7E" w:rsidRDefault="00371509" w:rsidP="00371509">
      <w:pPr>
        <w:spacing w:after="0" w:line="360" w:lineRule="auto"/>
        <w:rPr>
          <w:rFonts w:ascii="Times New Roman" w:hAnsi="Times New Roman" w:cs="Times New Roman"/>
        </w:rPr>
      </w:pPr>
      <w:proofErr w:type="gramStart"/>
      <w:r w:rsidRPr="00945A7E">
        <w:rPr>
          <w:rFonts w:ascii="Times New Roman" w:hAnsi="Times New Roman" w:cs="Times New Roman"/>
        </w:rPr>
        <w:t>United Nations Office on Drugs and Crime (UNODC).</w:t>
      </w:r>
      <w:proofErr w:type="gramEnd"/>
      <w:r w:rsidRPr="00945A7E">
        <w:rPr>
          <w:rFonts w:ascii="Times New Roman" w:hAnsi="Times New Roman" w:cs="Times New Roman"/>
        </w:rPr>
        <w:t xml:space="preserve"> (2021). National Drug Control Master </w:t>
      </w:r>
    </w:p>
    <w:p w14:paraId="3B08F638" w14:textId="77777777" w:rsidR="00371509" w:rsidRPr="00945A7E" w:rsidRDefault="00371509" w:rsidP="00371509">
      <w:pPr>
        <w:spacing w:after="0" w:line="360" w:lineRule="auto"/>
        <w:ind w:left="720"/>
        <w:rPr>
          <w:rFonts w:ascii="Times New Roman" w:hAnsi="Times New Roman" w:cs="Times New Roman"/>
        </w:rPr>
      </w:pPr>
      <w:r w:rsidRPr="00945A7E">
        <w:rPr>
          <w:rFonts w:ascii="Times New Roman" w:hAnsi="Times New Roman" w:cs="Times New Roman"/>
        </w:rPr>
        <w:t xml:space="preserve">Plan (NDCMP) 2021–2025 (policy document). </w:t>
      </w:r>
      <w:proofErr w:type="gramStart"/>
      <w:r w:rsidRPr="00945A7E">
        <w:rPr>
          <w:rFonts w:ascii="Times New Roman" w:hAnsi="Times New Roman" w:cs="Times New Roman"/>
        </w:rPr>
        <w:t>UNODC / Federal Government of Nigeria.</w:t>
      </w:r>
      <w:proofErr w:type="gramEnd"/>
    </w:p>
    <w:p w14:paraId="61DAA386" w14:textId="77777777" w:rsidR="00371509" w:rsidRPr="00945A7E" w:rsidRDefault="00371509" w:rsidP="00371509">
      <w:pPr>
        <w:spacing w:after="0" w:line="360" w:lineRule="auto"/>
        <w:ind w:left="720"/>
        <w:rPr>
          <w:rFonts w:ascii="Times New Roman" w:hAnsi="Times New Roman" w:cs="Times New Roman"/>
        </w:rPr>
      </w:pPr>
    </w:p>
    <w:p w14:paraId="1BC03C13" w14:textId="77777777" w:rsidR="00371509" w:rsidRPr="00945A7E" w:rsidRDefault="00371509" w:rsidP="00371509">
      <w:pPr>
        <w:spacing w:after="0" w:line="360" w:lineRule="auto"/>
        <w:rPr>
          <w:rFonts w:ascii="Times New Roman" w:hAnsi="Times New Roman" w:cs="Times New Roman"/>
          <w:i/>
          <w:iCs/>
        </w:rPr>
      </w:pPr>
      <w:proofErr w:type="gramStart"/>
      <w:r w:rsidRPr="00945A7E">
        <w:rPr>
          <w:rFonts w:ascii="Times New Roman" w:hAnsi="Times New Roman" w:cs="Times New Roman"/>
        </w:rPr>
        <w:t>UNODC.</w:t>
      </w:r>
      <w:proofErr w:type="gramEnd"/>
      <w:r w:rsidRPr="00945A7E">
        <w:rPr>
          <w:rFonts w:ascii="Times New Roman" w:hAnsi="Times New Roman" w:cs="Times New Roman"/>
        </w:rPr>
        <w:t xml:space="preserve"> (2018). </w:t>
      </w:r>
      <w:r w:rsidRPr="00945A7E">
        <w:rPr>
          <w:rFonts w:ascii="Times New Roman" w:hAnsi="Times New Roman" w:cs="Times New Roman"/>
          <w:i/>
          <w:iCs/>
        </w:rPr>
        <w:t xml:space="preserve">Drug use in </w:t>
      </w:r>
    </w:p>
    <w:p w14:paraId="38CD6A10" w14:textId="77777777" w:rsidR="00371509" w:rsidRPr="00945A7E" w:rsidRDefault="00371509" w:rsidP="00371509">
      <w:pPr>
        <w:spacing w:after="0" w:line="360" w:lineRule="auto"/>
        <w:ind w:firstLine="720"/>
        <w:rPr>
          <w:rFonts w:ascii="Times New Roman" w:hAnsi="Times New Roman" w:cs="Times New Roman"/>
        </w:rPr>
      </w:pPr>
      <w:r w:rsidRPr="00945A7E">
        <w:rPr>
          <w:rFonts w:ascii="Times New Roman" w:hAnsi="Times New Roman" w:cs="Times New Roman"/>
          <w:i/>
          <w:iCs/>
        </w:rPr>
        <w:t>Nigeria</w:t>
      </w:r>
      <w:r w:rsidRPr="00945A7E">
        <w:rPr>
          <w:rFonts w:ascii="Times New Roman" w:hAnsi="Times New Roman" w:cs="Times New Roman"/>
        </w:rPr>
        <w:t>. </w:t>
      </w:r>
      <w:hyperlink r:id="rId19" w:history="1">
        <w:r w:rsidRPr="00945A7E">
          <w:rPr>
            <w:rStyle w:val="Hyperlink"/>
            <w:rFonts w:ascii="Times New Roman" w:hAnsi="Times New Roman" w:cs="Times New Roman"/>
          </w:rPr>
          <w:t>https://www.unodc.org/conig/uploads/documents/Drug_Use_Survey_Nigeria_2019_BOOK.pdf</w:t>
        </w:r>
      </w:hyperlink>
    </w:p>
    <w:p w14:paraId="3B6AB464" w14:textId="77777777" w:rsidR="00371509" w:rsidRPr="00945A7E" w:rsidRDefault="00371509" w:rsidP="00371509">
      <w:pPr>
        <w:spacing w:after="0" w:line="360" w:lineRule="auto"/>
        <w:rPr>
          <w:rFonts w:ascii="Times New Roman" w:hAnsi="Times New Roman" w:cs="Times New Roman"/>
        </w:rPr>
      </w:pPr>
    </w:p>
    <w:p w14:paraId="07972C3C" w14:textId="77777777" w:rsidR="00371509" w:rsidRPr="00945A7E" w:rsidRDefault="00371509" w:rsidP="00371509">
      <w:pPr>
        <w:spacing w:after="0" w:line="360" w:lineRule="auto"/>
        <w:rPr>
          <w:rFonts w:ascii="Times New Roman" w:hAnsi="Times New Roman" w:cs="Times New Roman"/>
        </w:rPr>
      </w:pPr>
      <w:proofErr w:type="spellStart"/>
      <w:r w:rsidRPr="00945A7E">
        <w:rPr>
          <w:rFonts w:ascii="Times New Roman" w:hAnsi="Times New Roman" w:cs="Times New Roman"/>
        </w:rPr>
        <w:t>Urimubenshi</w:t>
      </w:r>
      <w:proofErr w:type="spellEnd"/>
      <w:r w:rsidRPr="00945A7E">
        <w:rPr>
          <w:rFonts w:ascii="Times New Roman" w:hAnsi="Times New Roman" w:cs="Times New Roman"/>
        </w:rPr>
        <w:t xml:space="preserve">, G., et al. (2021). The burden of drug abuse in Nigeria: A scoping review of </w:t>
      </w:r>
    </w:p>
    <w:p w14:paraId="4D88AD59" w14:textId="77777777" w:rsidR="00371509" w:rsidRPr="00945A7E" w:rsidRDefault="00371509" w:rsidP="00371509">
      <w:pPr>
        <w:spacing w:after="0" w:line="360" w:lineRule="auto"/>
        <w:ind w:left="720"/>
        <w:rPr>
          <w:rFonts w:ascii="Times New Roman" w:hAnsi="Times New Roman" w:cs="Times New Roman"/>
        </w:rPr>
      </w:pPr>
      <w:proofErr w:type="gramStart"/>
      <w:r w:rsidRPr="00945A7E">
        <w:rPr>
          <w:rFonts w:ascii="Times New Roman" w:hAnsi="Times New Roman" w:cs="Times New Roman"/>
        </w:rPr>
        <w:t>epidemiological</w:t>
      </w:r>
      <w:proofErr w:type="gramEnd"/>
      <w:r w:rsidRPr="00945A7E">
        <w:rPr>
          <w:rFonts w:ascii="Times New Roman" w:hAnsi="Times New Roman" w:cs="Times New Roman"/>
        </w:rPr>
        <w:t xml:space="preserve"> studies and drug laws. </w:t>
      </w:r>
      <w:proofErr w:type="gramStart"/>
      <w:r w:rsidRPr="00945A7E">
        <w:rPr>
          <w:rFonts w:ascii="Times New Roman" w:hAnsi="Times New Roman" w:cs="Times New Roman"/>
        </w:rPr>
        <w:t>Public Health Reviews.</w:t>
      </w:r>
      <w:proofErr w:type="gramEnd"/>
      <w:r w:rsidRPr="00945A7E">
        <w:rPr>
          <w:rFonts w:ascii="Times New Roman" w:hAnsi="Times New Roman" w:cs="Times New Roman"/>
        </w:rPr>
        <w:t xml:space="preserve"> </w:t>
      </w:r>
      <w:hyperlink r:id="rId20" w:history="1">
        <w:r w:rsidRPr="00945A7E">
          <w:rPr>
            <w:rStyle w:val="Hyperlink"/>
            <w:rFonts w:ascii="Times New Roman" w:hAnsi="Times New Roman" w:cs="Times New Roman"/>
          </w:rPr>
          <w:t>https://www.ssph-journal.org/journals/public-health-reviews/articles/10.3389/phrs.2021.1603960/full</w:t>
        </w:r>
      </w:hyperlink>
    </w:p>
    <w:p w14:paraId="0F6F07FA" w14:textId="77777777" w:rsidR="00371509" w:rsidRPr="00945A7E" w:rsidRDefault="00371509" w:rsidP="00371509">
      <w:pPr>
        <w:spacing w:after="0" w:line="360" w:lineRule="auto"/>
        <w:rPr>
          <w:rFonts w:ascii="Times New Roman" w:hAnsi="Times New Roman" w:cs="Times New Roman"/>
        </w:rPr>
      </w:pPr>
    </w:p>
    <w:p w14:paraId="3191B0BA" w14:textId="77777777" w:rsidR="00371509" w:rsidRPr="00945A7E" w:rsidRDefault="00371509" w:rsidP="00371509">
      <w:pPr>
        <w:spacing w:after="0" w:line="360" w:lineRule="auto"/>
        <w:rPr>
          <w:rFonts w:ascii="Times New Roman" w:hAnsi="Times New Roman" w:cs="Times New Roman"/>
        </w:rPr>
      </w:pPr>
      <w:proofErr w:type="gramStart"/>
      <w:r w:rsidRPr="00945A7E">
        <w:rPr>
          <w:rFonts w:ascii="Times New Roman" w:hAnsi="Times New Roman" w:cs="Times New Roman"/>
        </w:rPr>
        <w:t>World Health Organization.</w:t>
      </w:r>
      <w:proofErr w:type="gramEnd"/>
      <w:r w:rsidRPr="00945A7E">
        <w:rPr>
          <w:rFonts w:ascii="Times New Roman" w:hAnsi="Times New Roman" w:cs="Times New Roman"/>
        </w:rPr>
        <w:t xml:space="preserve"> </w:t>
      </w:r>
      <w:proofErr w:type="gramStart"/>
      <w:r w:rsidRPr="00945A7E">
        <w:rPr>
          <w:rFonts w:ascii="Times New Roman" w:hAnsi="Times New Roman" w:cs="Times New Roman"/>
        </w:rPr>
        <w:t>(2024). Adolescent health (topic overview).</w:t>
      </w:r>
      <w:proofErr w:type="gramEnd"/>
      <w:r w:rsidRPr="00945A7E">
        <w:rPr>
          <w:rFonts w:ascii="Times New Roman" w:hAnsi="Times New Roman" w:cs="Times New Roman"/>
        </w:rPr>
        <w:t xml:space="preserve"> World Health </w:t>
      </w:r>
    </w:p>
    <w:p w14:paraId="3D359E2C" w14:textId="77777777" w:rsidR="00371509" w:rsidRPr="00945A7E" w:rsidRDefault="00371509" w:rsidP="00371509">
      <w:pPr>
        <w:spacing w:after="0" w:line="360" w:lineRule="auto"/>
        <w:ind w:firstLine="720"/>
        <w:rPr>
          <w:rFonts w:ascii="Times New Roman" w:hAnsi="Times New Roman" w:cs="Times New Roman"/>
        </w:rPr>
      </w:pPr>
      <w:proofErr w:type="gramStart"/>
      <w:r w:rsidRPr="00945A7E">
        <w:rPr>
          <w:rFonts w:ascii="Times New Roman" w:hAnsi="Times New Roman" w:cs="Times New Roman"/>
        </w:rPr>
        <w:t>Organization.</w:t>
      </w:r>
      <w:proofErr w:type="gramEnd"/>
      <w:r w:rsidRPr="00945A7E">
        <w:rPr>
          <w:rFonts w:ascii="Times New Roman" w:hAnsi="Times New Roman" w:cs="Times New Roman"/>
        </w:rPr>
        <w:t xml:space="preserve"> </w:t>
      </w:r>
      <w:proofErr w:type="gramStart"/>
      <w:r w:rsidRPr="00945A7E">
        <w:rPr>
          <w:rFonts w:ascii="Times New Roman" w:hAnsi="Times New Roman" w:cs="Times New Roman"/>
        </w:rPr>
        <w:t>Retrieved from WHO topic pages on adolescent health.</w:t>
      </w:r>
      <w:proofErr w:type="gramEnd"/>
    </w:p>
    <w:p w14:paraId="4D01C637" w14:textId="77777777" w:rsidR="00371509" w:rsidRPr="00945A7E" w:rsidRDefault="00371509" w:rsidP="00371509">
      <w:pPr>
        <w:spacing w:after="0" w:line="360" w:lineRule="auto"/>
        <w:rPr>
          <w:rFonts w:ascii="Times New Roman" w:hAnsi="Times New Roman" w:cs="Times New Roman"/>
        </w:rPr>
      </w:pPr>
    </w:p>
    <w:p w14:paraId="581E09B7" w14:textId="77777777" w:rsidR="00371509" w:rsidRPr="00945A7E" w:rsidRDefault="00371509" w:rsidP="00371509">
      <w:pPr>
        <w:spacing w:after="0" w:line="360" w:lineRule="auto"/>
        <w:rPr>
          <w:rFonts w:ascii="Times New Roman" w:hAnsi="Times New Roman" w:cs="Times New Roman"/>
          <w:i/>
          <w:iCs/>
        </w:rPr>
      </w:pPr>
      <w:proofErr w:type="gramStart"/>
      <w:r w:rsidRPr="00945A7E">
        <w:rPr>
          <w:rFonts w:ascii="Times New Roman" w:hAnsi="Times New Roman" w:cs="Times New Roman"/>
        </w:rPr>
        <w:t>WJARR.</w:t>
      </w:r>
      <w:proofErr w:type="gramEnd"/>
      <w:r w:rsidRPr="00945A7E">
        <w:rPr>
          <w:rFonts w:ascii="Times New Roman" w:hAnsi="Times New Roman" w:cs="Times New Roman"/>
        </w:rPr>
        <w:t xml:space="preserve"> (2024). </w:t>
      </w:r>
      <w:r w:rsidRPr="00945A7E">
        <w:rPr>
          <w:rFonts w:ascii="Times New Roman" w:hAnsi="Times New Roman" w:cs="Times New Roman"/>
          <w:i/>
          <w:iCs/>
        </w:rPr>
        <w:t xml:space="preserve">Knowledge, attitude, and practice of substance abuse among adolescents in </w:t>
      </w:r>
    </w:p>
    <w:p w14:paraId="1367943D" w14:textId="77777777" w:rsidR="00371509" w:rsidRPr="00945A7E" w:rsidRDefault="00371509" w:rsidP="00371509">
      <w:pPr>
        <w:spacing w:after="0" w:line="360" w:lineRule="auto"/>
        <w:ind w:left="720"/>
        <w:rPr>
          <w:rFonts w:ascii="Times New Roman" w:hAnsi="Times New Roman" w:cs="Times New Roman"/>
        </w:rPr>
      </w:pPr>
      <w:proofErr w:type="gramStart"/>
      <w:r w:rsidRPr="00945A7E">
        <w:rPr>
          <w:rFonts w:ascii="Times New Roman" w:hAnsi="Times New Roman" w:cs="Times New Roman"/>
          <w:i/>
          <w:iCs/>
        </w:rPr>
        <w:t>southwest</w:t>
      </w:r>
      <w:proofErr w:type="gramEnd"/>
      <w:r w:rsidRPr="00945A7E">
        <w:rPr>
          <w:rFonts w:ascii="Times New Roman" w:hAnsi="Times New Roman" w:cs="Times New Roman"/>
          <w:i/>
          <w:iCs/>
        </w:rPr>
        <w:t xml:space="preserve"> Nigeria</w:t>
      </w:r>
      <w:r w:rsidRPr="00945A7E">
        <w:rPr>
          <w:rFonts w:ascii="Times New Roman" w:hAnsi="Times New Roman" w:cs="Times New Roman"/>
        </w:rPr>
        <w:t>. </w:t>
      </w:r>
      <w:hyperlink r:id="rId21" w:history="1">
        <w:r w:rsidRPr="00945A7E">
          <w:rPr>
            <w:rStyle w:val="Hyperlink"/>
            <w:rFonts w:ascii="Times New Roman" w:hAnsi="Times New Roman" w:cs="Times New Roman"/>
          </w:rPr>
          <w:t>https://wjarr.com/content/knowledge-attitude-and-practice-substance-abuse-among-adolescent-south-west-nigeria</w:t>
        </w:r>
      </w:hyperlink>
      <w:r w:rsidRPr="00945A7E">
        <w:rPr>
          <w:rFonts w:ascii="Times New Roman" w:hAnsi="Times New Roman" w:cs="Times New Roman"/>
        </w:rPr>
        <w:t>​</w:t>
      </w:r>
    </w:p>
    <w:p w14:paraId="07AEAB13" w14:textId="77777777" w:rsidR="00371509" w:rsidRPr="00945A7E" w:rsidRDefault="00371509" w:rsidP="00371509">
      <w:pPr>
        <w:spacing w:after="0" w:line="360" w:lineRule="auto"/>
        <w:rPr>
          <w:rFonts w:ascii="Times New Roman" w:hAnsi="Times New Roman" w:cs="Times New Roman"/>
        </w:rPr>
      </w:pPr>
    </w:p>
    <w:p w14:paraId="52E5B33F" w14:textId="77777777" w:rsidR="00371509" w:rsidRPr="00945A7E" w:rsidRDefault="00371509" w:rsidP="00371509">
      <w:pPr>
        <w:spacing w:after="0" w:line="360" w:lineRule="auto"/>
        <w:rPr>
          <w:rFonts w:ascii="Times New Roman" w:hAnsi="Times New Roman" w:cs="Times New Roman"/>
          <w:i/>
          <w:iCs/>
        </w:rPr>
      </w:pPr>
      <w:proofErr w:type="gramStart"/>
      <w:r w:rsidRPr="00945A7E">
        <w:rPr>
          <w:rFonts w:ascii="Times New Roman" w:hAnsi="Times New Roman" w:cs="Times New Roman"/>
        </w:rPr>
        <w:t>WJARR.</w:t>
      </w:r>
      <w:proofErr w:type="gramEnd"/>
      <w:r w:rsidRPr="00945A7E">
        <w:rPr>
          <w:rFonts w:ascii="Times New Roman" w:hAnsi="Times New Roman" w:cs="Times New Roman"/>
        </w:rPr>
        <w:t xml:space="preserve"> (2021). </w:t>
      </w:r>
      <w:r w:rsidRPr="00945A7E">
        <w:rPr>
          <w:rFonts w:ascii="Times New Roman" w:hAnsi="Times New Roman" w:cs="Times New Roman"/>
          <w:i/>
          <w:iCs/>
        </w:rPr>
        <w:t xml:space="preserve">Socio-demographic factors influencing drug </w:t>
      </w:r>
    </w:p>
    <w:p w14:paraId="511A4C55" w14:textId="77777777" w:rsidR="00371509" w:rsidRPr="00945A7E" w:rsidRDefault="00371509" w:rsidP="00371509">
      <w:pPr>
        <w:spacing w:after="0" w:line="360" w:lineRule="auto"/>
        <w:ind w:firstLine="720"/>
        <w:rPr>
          <w:rFonts w:ascii="Times New Roman" w:hAnsi="Times New Roman" w:cs="Times New Roman"/>
        </w:rPr>
      </w:pPr>
      <w:proofErr w:type="gramStart"/>
      <w:r w:rsidRPr="00945A7E">
        <w:rPr>
          <w:rFonts w:ascii="Times New Roman" w:hAnsi="Times New Roman" w:cs="Times New Roman"/>
          <w:i/>
          <w:iCs/>
        </w:rPr>
        <w:t>abuse</w:t>
      </w:r>
      <w:proofErr w:type="gramEnd"/>
      <w:r w:rsidRPr="00945A7E">
        <w:rPr>
          <w:rFonts w:ascii="Times New Roman" w:hAnsi="Times New Roman" w:cs="Times New Roman"/>
        </w:rPr>
        <w:t>. </w:t>
      </w:r>
      <w:hyperlink r:id="rId22" w:tgtFrame="_blank" w:history="1">
        <w:r w:rsidRPr="00945A7E">
          <w:rPr>
            <w:rStyle w:val="Hyperlink"/>
            <w:rFonts w:ascii="Times New Roman" w:hAnsi="Times New Roman" w:cs="Times New Roman"/>
          </w:rPr>
          <w:t>https://wjarr.com/sites/default/files/WJARR-2021-0460.pdf</w:t>
        </w:r>
      </w:hyperlink>
    </w:p>
    <w:p w14:paraId="78EF278D" w14:textId="77777777" w:rsidR="00371509" w:rsidRPr="000A5C88" w:rsidRDefault="00371509" w:rsidP="00371509">
      <w:pPr>
        <w:spacing w:after="0" w:line="360" w:lineRule="auto"/>
        <w:rPr>
          <w:rFonts w:ascii="Times New Roman" w:hAnsi="Times New Roman" w:cs="Times New Roman"/>
          <w:sz w:val="28"/>
          <w:szCs w:val="28"/>
        </w:rPr>
      </w:pPr>
    </w:p>
    <w:p w14:paraId="09CD41CA" w14:textId="77777777" w:rsidR="00371509" w:rsidRPr="000A5C88" w:rsidRDefault="00371509" w:rsidP="00371509">
      <w:pPr>
        <w:spacing w:after="0"/>
        <w:rPr>
          <w:rFonts w:ascii="Times New Roman" w:hAnsi="Times New Roman" w:cs="Times New Roman"/>
          <w:sz w:val="28"/>
          <w:szCs w:val="28"/>
        </w:rPr>
      </w:pPr>
    </w:p>
    <w:p w14:paraId="36A40A0E" w14:textId="77777777" w:rsidR="00371509" w:rsidRPr="00E173E1" w:rsidRDefault="00371509" w:rsidP="00E173E1">
      <w:pPr>
        <w:spacing w:line="480" w:lineRule="auto"/>
        <w:jc w:val="both"/>
        <w:rPr>
          <w:rFonts w:ascii="Times New Roman" w:hAnsi="Times New Roman" w:cs="Times New Roman"/>
        </w:rPr>
      </w:pPr>
    </w:p>
    <w:sectPr w:rsidR="00371509" w:rsidRPr="00E173E1" w:rsidSect="00F16D2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B02E7" w14:textId="77777777" w:rsidR="00EF0F10" w:rsidRDefault="00EF0F10" w:rsidP="00F16D2E">
      <w:pPr>
        <w:spacing w:after="0" w:line="240" w:lineRule="auto"/>
      </w:pPr>
      <w:r>
        <w:separator/>
      </w:r>
    </w:p>
  </w:endnote>
  <w:endnote w:type="continuationSeparator" w:id="0">
    <w:p w14:paraId="5A8A8595" w14:textId="77777777" w:rsidR="00EF0F10" w:rsidRDefault="00EF0F10" w:rsidP="00F16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156345"/>
      <w:docPartObj>
        <w:docPartGallery w:val="Page Numbers (Bottom of Page)"/>
        <w:docPartUnique/>
      </w:docPartObj>
    </w:sdtPr>
    <w:sdtEndPr>
      <w:rPr>
        <w:noProof/>
      </w:rPr>
    </w:sdtEndPr>
    <w:sdtContent>
      <w:p w14:paraId="32B45029" w14:textId="55F0A65E" w:rsidR="00F16D2E" w:rsidRDefault="00F16D2E">
        <w:pPr>
          <w:pStyle w:val="Footer"/>
          <w:jc w:val="center"/>
        </w:pPr>
        <w:r>
          <w:fldChar w:fldCharType="begin"/>
        </w:r>
        <w:r>
          <w:instrText xml:space="preserve"> PAGE   \* MERGEFORMAT </w:instrText>
        </w:r>
        <w:r>
          <w:fldChar w:fldCharType="separate"/>
        </w:r>
        <w:r w:rsidR="00F94927">
          <w:rPr>
            <w:noProof/>
          </w:rPr>
          <w:t>i</w:t>
        </w:r>
        <w:r>
          <w:rPr>
            <w:noProof/>
          </w:rPr>
          <w:fldChar w:fldCharType="end"/>
        </w:r>
      </w:p>
    </w:sdtContent>
  </w:sdt>
  <w:p w14:paraId="439F77D1" w14:textId="77777777" w:rsidR="00F16D2E" w:rsidRDefault="00F16D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427DE" w14:textId="77777777" w:rsidR="00EF0F10" w:rsidRDefault="00EF0F10" w:rsidP="00F16D2E">
      <w:pPr>
        <w:spacing w:after="0" w:line="240" w:lineRule="auto"/>
      </w:pPr>
      <w:r>
        <w:separator/>
      </w:r>
    </w:p>
  </w:footnote>
  <w:footnote w:type="continuationSeparator" w:id="0">
    <w:p w14:paraId="413794EC" w14:textId="77777777" w:rsidR="00EF0F10" w:rsidRDefault="00EF0F10" w:rsidP="00F16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799A3" w14:textId="77777777" w:rsidR="00F94927" w:rsidRDefault="00F94927" w:rsidP="00F94927">
    <w:pPr>
      <w:pStyle w:val="Header"/>
    </w:pPr>
  </w:p>
  <w:p w14:paraId="314D252C" w14:textId="6C7DCBB8" w:rsidR="00F94927" w:rsidRPr="00F94927" w:rsidRDefault="00F94927" w:rsidP="00F94927">
    <w:pPr>
      <w:pStyle w:val="Header"/>
    </w:pPr>
    <w:r>
      <w:t>PREVALENCE, KNOWLEDGE AND ATTITUDES TOWARDS PSYCHOACTIVE SUBSTANCE USE AMONG SECONDARY SCHOOL STUDENTS IN ESAN WEST LOCAL GOVERNMENT AREA OF EDO STATE, NIGERIA.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6A6B"/>
    <w:multiLevelType w:val="multilevel"/>
    <w:tmpl w:val="BD7E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D249D5"/>
    <w:multiLevelType w:val="multilevel"/>
    <w:tmpl w:val="6ABAF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8F5065"/>
    <w:multiLevelType w:val="multilevel"/>
    <w:tmpl w:val="CE84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9751970"/>
    <w:multiLevelType w:val="multilevel"/>
    <w:tmpl w:val="079E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91D058E"/>
    <w:multiLevelType w:val="multilevel"/>
    <w:tmpl w:val="9904C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BDE"/>
    <w:rsid w:val="00090864"/>
    <w:rsid w:val="000B1A19"/>
    <w:rsid w:val="000C4E9D"/>
    <w:rsid w:val="00110C56"/>
    <w:rsid w:val="00185EA0"/>
    <w:rsid w:val="001929A1"/>
    <w:rsid w:val="002D3D08"/>
    <w:rsid w:val="00371509"/>
    <w:rsid w:val="003E1273"/>
    <w:rsid w:val="0043465A"/>
    <w:rsid w:val="004923C0"/>
    <w:rsid w:val="005E32C0"/>
    <w:rsid w:val="006679AA"/>
    <w:rsid w:val="006A5F9A"/>
    <w:rsid w:val="006D1DD6"/>
    <w:rsid w:val="007533DC"/>
    <w:rsid w:val="00763235"/>
    <w:rsid w:val="00804717"/>
    <w:rsid w:val="00941BF7"/>
    <w:rsid w:val="00945A7E"/>
    <w:rsid w:val="009A6103"/>
    <w:rsid w:val="009D260D"/>
    <w:rsid w:val="00AB5FAF"/>
    <w:rsid w:val="00AC60B9"/>
    <w:rsid w:val="00B13C91"/>
    <w:rsid w:val="00BC7567"/>
    <w:rsid w:val="00BD7CD3"/>
    <w:rsid w:val="00C40D14"/>
    <w:rsid w:val="00CC0F42"/>
    <w:rsid w:val="00D31F58"/>
    <w:rsid w:val="00D6762D"/>
    <w:rsid w:val="00D70BBA"/>
    <w:rsid w:val="00E173E1"/>
    <w:rsid w:val="00EB304E"/>
    <w:rsid w:val="00EC0BDE"/>
    <w:rsid w:val="00EF0F10"/>
    <w:rsid w:val="00F16D2E"/>
    <w:rsid w:val="00F94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1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0B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0B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B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B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B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B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B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B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B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B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0B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B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B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B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B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B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B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BDE"/>
    <w:rPr>
      <w:rFonts w:eastAsiaTheme="majorEastAsia" w:cstheme="majorBidi"/>
      <w:color w:val="272727" w:themeColor="text1" w:themeTint="D8"/>
    </w:rPr>
  </w:style>
  <w:style w:type="paragraph" w:styleId="Title">
    <w:name w:val="Title"/>
    <w:basedOn w:val="Normal"/>
    <w:next w:val="Normal"/>
    <w:link w:val="TitleChar"/>
    <w:uiPriority w:val="10"/>
    <w:qFormat/>
    <w:rsid w:val="00EC0B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B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B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B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BDE"/>
    <w:pPr>
      <w:spacing w:before="160"/>
      <w:jc w:val="center"/>
    </w:pPr>
    <w:rPr>
      <w:i/>
      <w:iCs/>
      <w:color w:val="404040" w:themeColor="text1" w:themeTint="BF"/>
    </w:rPr>
  </w:style>
  <w:style w:type="character" w:customStyle="1" w:styleId="QuoteChar">
    <w:name w:val="Quote Char"/>
    <w:basedOn w:val="DefaultParagraphFont"/>
    <w:link w:val="Quote"/>
    <w:uiPriority w:val="29"/>
    <w:rsid w:val="00EC0BDE"/>
    <w:rPr>
      <w:i/>
      <w:iCs/>
      <w:color w:val="404040" w:themeColor="text1" w:themeTint="BF"/>
    </w:rPr>
  </w:style>
  <w:style w:type="paragraph" w:styleId="ListParagraph">
    <w:name w:val="List Paragraph"/>
    <w:basedOn w:val="Normal"/>
    <w:uiPriority w:val="34"/>
    <w:qFormat/>
    <w:rsid w:val="00EC0BDE"/>
    <w:pPr>
      <w:ind w:left="720"/>
      <w:contextualSpacing/>
    </w:pPr>
  </w:style>
  <w:style w:type="character" w:styleId="IntenseEmphasis">
    <w:name w:val="Intense Emphasis"/>
    <w:basedOn w:val="DefaultParagraphFont"/>
    <w:uiPriority w:val="21"/>
    <w:qFormat/>
    <w:rsid w:val="00EC0BDE"/>
    <w:rPr>
      <w:i/>
      <w:iCs/>
      <w:color w:val="0F4761" w:themeColor="accent1" w:themeShade="BF"/>
    </w:rPr>
  </w:style>
  <w:style w:type="paragraph" w:styleId="IntenseQuote">
    <w:name w:val="Intense Quote"/>
    <w:basedOn w:val="Normal"/>
    <w:next w:val="Normal"/>
    <w:link w:val="IntenseQuoteChar"/>
    <w:uiPriority w:val="30"/>
    <w:qFormat/>
    <w:rsid w:val="00EC0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BDE"/>
    <w:rPr>
      <w:i/>
      <w:iCs/>
      <w:color w:val="0F4761" w:themeColor="accent1" w:themeShade="BF"/>
    </w:rPr>
  </w:style>
  <w:style w:type="character" w:styleId="IntenseReference">
    <w:name w:val="Intense Reference"/>
    <w:basedOn w:val="DefaultParagraphFont"/>
    <w:uiPriority w:val="32"/>
    <w:qFormat/>
    <w:rsid w:val="00EC0BDE"/>
    <w:rPr>
      <w:b/>
      <w:bCs/>
      <w:smallCaps/>
      <w:color w:val="0F4761" w:themeColor="accent1" w:themeShade="BF"/>
      <w:spacing w:val="5"/>
    </w:rPr>
  </w:style>
  <w:style w:type="table" w:styleId="TableGrid">
    <w:name w:val="Table Grid"/>
    <w:basedOn w:val="TableNormal"/>
    <w:uiPriority w:val="39"/>
    <w:rsid w:val="000C4E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16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D2E"/>
  </w:style>
  <w:style w:type="paragraph" w:styleId="Footer">
    <w:name w:val="footer"/>
    <w:basedOn w:val="Normal"/>
    <w:link w:val="FooterChar"/>
    <w:uiPriority w:val="99"/>
    <w:unhideWhenUsed/>
    <w:rsid w:val="00F16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D2E"/>
  </w:style>
  <w:style w:type="character" w:styleId="Hyperlink">
    <w:name w:val="Hyperlink"/>
    <w:basedOn w:val="DefaultParagraphFont"/>
    <w:uiPriority w:val="99"/>
    <w:unhideWhenUsed/>
    <w:rsid w:val="00371509"/>
    <w:rPr>
      <w:color w:val="46788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0B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0B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B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B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B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B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B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B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B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B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0B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B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B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B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B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B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B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BDE"/>
    <w:rPr>
      <w:rFonts w:eastAsiaTheme="majorEastAsia" w:cstheme="majorBidi"/>
      <w:color w:val="272727" w:themeColor="text1" w:themeTint="D8"/>
    </w:rPr>
  </w:style>
  <w:style w:type="paragraph" w:styleId="Title">
    <w:name w:val="Title"/>
    <w:basedOn w:val="Normal"/>
    <w:next w:val="Normal"/>
    <w:link w:val="TitleChar"/>
    <w:uiPriority w:val="10"/>
    <w:qFormat/>
    <w:rsid w:val="00EC0B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B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B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B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BDE"/>
    <w:pPr>
      <w:spacing w:before="160"/>
      <w:jc w:val="center"/>
    </w:pPr>
    <w:rPr>
      <w:i/>
      <w:iCs/>
      <w:color w:val="404040" w:themeColor="text1" w:themeTint="BF"/>
    </w:rPr>
  </w:style>
  <w:style w:type="character" w:customStyle="1" w:styleId="QuoteChar">
    <w:name w:val="Quote Char"/>
    <w:basedOn w:val="DefaultParagraphFont"/>
    <w:link w:val="Quote"/>
    <w:uiPriority w:val="29"/>
    <w:rsid w:val="00EC0BDE"/>
    <w:rPr>
      <w:i/>
      <w:iCs/>
      <w:color w:val="404040" w:themeColor="text1" w:themeTint="BF"/>
    </w:rPr>
  </w:style>
  <w:style w:type="paragraph" w:styleId="ListParagraph">
    <w:name w:val="List Paragraph"/>
    <w:basedOn w:val="Normal"/>
    <w:uiPriority w:val="34"/>
    <w:qFormat/>
    <w:rsid w:val="00EC0BDE"/>
    <w:pPr>
      <w:ind w:left="720"/>
      <w:contextualSpacing/>
    </w:pPr>
  </w:style>
  <w:style w:type="character" w:styleId="IntenseEmphasis">
    <w:name w:val="Intense Emphasis"/>
    <w:basedOn w:val="DefaultParagraphFont"/>
    <w:uiPriority w:val="21"/>
    <w:qFormat/>
    <w:rsid w:val="00EC0BDE"/>
    <w:rPr>
      <w:i/>
      <w:iCs/>
      <w:color w:val="0F4761" w:themeColor="accent1" w:themeShade="BF"/>
    </w:rPr>
  </w:style>
  <w:style w:type="paragraph" w:styleId="IntenseQuote">
    <w:name w:val="Intense Quote"/>
    <w:basedOn w:val="Normal"/>
    <w:next w:val="Normal"/>
    <w:link w:val="IntenseQuoteChar"/>
    <w:uiPriority w:val="30"/>
    <w:qFormat/>
    <w:rsid w:val="00EC0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BDE"/>
    <w:rPr>
      <w:i/>
      <w:iCs/>
      <w:color w:val="0F4761" w:themeColor="accent1" w:themeShade="BF"/>
    </w:rPr>
  </w:style>
  <w:style w:type="character" w:styleId="IntenseReference">
    <w:name w:val="Intense Reference"/>
    <w:basedOn w:val="DefaultParagraphFont"/>
    <w:uiPriority w:val="32"/>
    <w:qFormat/>
    <w:rsid w:val="00EC0BDE"/>
    <w:rPr>
      <w:b/>
      <w:bCs/>
      <w:smallCaps/>
      <w:color w:val="0F4761" w:themeColor="accent1" w:themeShade="BF"/>
      <w:spacing w:val="5"/>
    </w:rPr>
  </w:style>
  <w:style w:type="table" w:styleId="TableGrid">
    <w:name w:val="Table Grid"/>
    <w:basedOn w:val="TableNormal"/>
    <w:uiPriority w:val="39"/>
    <w:rsid w:val="000C4E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16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D2E"/>
  </w:style>
  <w:style w:type="paragraph" w:styleId="Footer">
    <w:name w:val="footer"/>
    <w:basedOn w:val="Normal"/>
    <w:link w:val="FooterChar"/>
    <w:uiPriority w:val="99"/>
    <w:unhideWhenUsed/>
    <w:rsid w:val="00F16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D2E"/>
  </w:style>
  <w:style w:type="character" w:styleId="Hyperlink">
    <w:name w:val="Hyperlink"/>
    <w:basedOn w:val="DefaultParagraphFont"/>
    <w:uiPriority w:val="99"/>
    <w:unhideWhenUsed/>
    <w:rsid w:val="0037150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nodc.org/conig/uploads/documents/Drug_Use_Survey_Nigeria_2019_BOOK.pdf" TargetMode="External"/><Relationship Id="rId18" Type="http://schemas.openxmlformats.org/officeDocument/2006/relationships/hyperlink" Target="https://study.com/academy/lesson/psychoactive-drugs.html" TargetMode="External"/><Relationship Id="rId3" Type="http://schemas.microsoft.com/office/2007/relationships/stylesWithEffects" Target="stylesWithEffects.xml"/><Relationship Id="rId21" Type="http://schemas.openxmlformats.org/officeDocument/2006/relationships/hyperlink" Target="https://wjarr.com/content/knowledge-attitude-and-practice-substance-abuse-among-adolescent-south-west-nigeria" TargetMode="External"/><Relationship Id="rId7" Type="http://schemas.openxmlformats.org/officeDocument/2006/relationships/endnotes" Target="endnotes.xml"/><Relationship Id="rId12" Type="http://schemas.openxmlformats.org/officeDocument/2006/relationships/hyperlink" Target="https://doi.org/10.1080/14659891.2019.1604842" TargetMode="External"/><Relationship Id="rId17" Type="http://schemas.openxmlformats.org/officeDocument/2006/relationships/hyperlink" Target="https://www.sciencedirect.com/topics/neuroscience/psychoactive-drug" TargetMode="External"/><Relationship Id="rId2" Type="http://schemas.openxmlformats.org/officeDocument/2006/relationships/styles" Target="styles.xml"/><Relationship Id="rId16" Type="http://schemas.openxmlformats.org/officeDocument/2006/relationships/hyperlink" Target="https://www.one-health.panafrican-med-journal.com/content/article/8/17/full/" TargetMode="External"/><Relationship Id="rId20" Type="http://schemas.openxmlformats.org/officeDocument/2006/relationships/hyperlink" Target="https://www.ssph-journal.org/journals/public-health-reviews/articles/10.3389/phrs.2021.1603960/ful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uctoresonline.org/article/drug-abuse-among-secondary-school-students-in-nigeria-from-1980-to-2023-a-narrative-review-of-published-empirical-studi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4172/jrhs.2020.15" TargetMode="External"/><Relationship Id="rId23" Type="http://schemas.openxmlformats.org/officeDocument/2006/relationships/fontTable" Target="fontTable.xml"/><Relationship Id="rId10" Type="http://schemas.openxmlformats.org/officeDocument/2006/relationships/hyperlink" Target="https://doi.org/10.1186/s12889-019-8074-5" TargetMode="External"/><Relationship Id="rId19" Type="http://schemas.openxmlformats.org/officeDocument/2006/relationships/hyperlink" Target="https://www.unodc.org/conig/uploads/documents/Drug_Use_Survey_Nigeria_2019_BOOK.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jseam.com/wp-content/uploads/2025/09/13.-Social-Media-and-Drug-Abuse-Among-Senior-Secondary-School-Students-In-Oredo-Lo" TargetMode="External"/><Relationship Id="rId22" Type="http://schemas.openxmlformats.org/officeDocument/2006/relationships/hyperlink" Target="https://wjarr.com/sites/default/files/WJARR-2021-046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5276</Words>
  <Characters>30078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PREVALENCE TOWARDS PSYCHOACTIVE SUBSTANCE USE</dc:title>
  <dc:subject/>
  <dc:creator>Eriyo Williams</dc:creator>
  <cp:keywords/>
  <dc:description/>
  <cp:lastModifiedBy>qwert</cp:lastModifiedBy>
  <cp:revision>3</cp:revision>
  <dcterms:created xsi:type="dcterms:W3CDTF">2026-03-13T09:03:00Z</dcterms:created>
  <dcterms:modified xsi:type="dcterms:W3CDTF">2026-03-14T10:10:00Z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f4274047-2d26-4159-baac-f2472b7c8655</vt:lpwstr>
  </property>
</Properties>
</file>