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524C5" w14:textId="77777777" w:rsidR="00022D2B" w:rsidRDefault="00000000">
      <w:pPr>
        <w:spacing w:before="81"/>
        <w:ind w:left="1274" w:right="1269"/>
        <w:jc w:val="center"/>
        <w:rPr>
          <w:rFonts w:ascii="Arial"/>
          <w:b/>
          <w:sz w:val="24"/>
        </w:rPr>
      </w:pPr>
      <w:r>
        <w:rPr>
          <w:rFonts w:ascii="Arial"/>
          <w:b/>
          <w:sz w:val="24"/>
        </w:rPr>
        <w:t>PROJECT</w:t>
      </w:r>
      <w:r>
        <w:rPr>
          <w:rFonts w:ascii="Arial"/>
          <w:b/>
          <w:spacing w:val="-6"/>
          <w:sz w:val="24"/>
        </w:rPr>
        <w:t xml:space="preserve"> </w:t>
      </w:r>
      <w:r>
        <w:rPr>
          <w:rFonts w:ascii="Arial"/>
          <w:b/>
          <w:sz w:val="24"/>
        </w:rPr>
        <w:t>FINTASTIC:</w:t>
      </w:r>
      <w:r>
        <w:rPr>
          <w:rFonts w:ascii="Arial"/>
          <w:b/>
          <w:spacing w:val="-7"/>
          <w:sz w:val="24"/>
        </w:rPr>
        <w:t xml:space="preserve"> </w:t>
      </w:r>
      <w:r>
        <w:rPr>
          <w:rFonts w:ascii="Arial"/>
          <w:b/>
          <w:sz w:val="24"/>
        </w:rPr>
        <w:t>AN</w:t>
      </w:r>
      <w:r>
        <w:rPr>
          <w:rFonts w:ascii="Arial"/>
          <w:b/>
          <w:spacing w:val="-7"/>
          <w:sz w:val="24"/>
        </w:rPr>
        <w:t xml:space="preserve"> </w:t>
      </w:r>
      <w:r>
        <w:rPr>
          <w:rFonts w:ascii="Arial"/>
          <w:b/>
          <w:sz w:val="24"/>
        </w:rPr>
        <w:t>INTERVENTION</w:t>
      </w:r>
      <w:r>
        <w:rPr>
          <w:rFonts w:ascii="Arial"/>
          <w:b/>
          <w:spacing w:val="-6"/>
          <w:sz w:val="24"/>
        </w:rPr>
        <w:t xml:space="preserve"> </w:t>
      </w:r>
      <w:r>
        <w:rPr>
          <w:rFonts w:ascii="Arial"/>
          <w:b/>
          <w:sz w:val="24"/>
        </w:rPr>
        <w:t>ON</w:t>
      </w:r>
      <w:r>
        <w:rPr>
          <w:rFonts w:ascii="Arial"/>
          <w:b/>
          <w:spacing w:val="-7"/>
          <w:sz w:val="24"/>
        </w:rPr>
        <w:t xml:space="preserve"> </w:t>
      </w:r>
      <w:r>
        <w:rPr>
          <w:rFonts w:ascii="Arial"/>
          <w:b/>
          <w:sz w:val="24"/>
        </w:rPr>
        <w:t>SOCIAL</w:t>
      </w:r>
      <w:r>
        <w:rPr>
          <w:rFonts w:ascii="Arial"/>
          <w:b/>
          <w:spacing w:val="-7"/>
          <w:sz w:val="24"/>
        </w:rPr>
        <w:t xml:space="preserve"> </w:t>
      </w:r>
      <w:r>
        <w:rPr>
          <w:rFonts w:ascii="Arial"/>
          <w:b/>
          <w:sz w:val="24"/>
        </w:rPr>
        <w:t>SKILLS FOR FISHMONGERS</w:t>
      </w:r>
    </w:p>
    <w:p w14:paraId="7AD08755" w14:textId="77777777" w:rsidR="00022D2B" w:rsidRDefault="00022D2B">
      <w:pPr>
        <w:pStyle w:val="BodyText"/>
        <w:rPr>
          <w:rFonts w:ascii="Arial"/>
          <w:b/>
        </w:rPr>
      </w:pPr>
    </w:p>
    <w:p w14:paraId="2CE4CC21" w14:textId="77777777" w:rsidR="00022D2B" w:rsidRDefault="00022D2B">
      <w:pPr>
        <w:pStyle w:val="BodyText"/>
        <w:rPr>
          <w:rFonts w:ascii="Arial"/>
          <w:b/>
        </w:rPr>
      </w:pPr>
    </w:p>
    <w:p w14:paraId="6077D864" w14:textId="77777777" w:rsidR="00022D2B" w:rsidRDefault="00022D2B">
      <w:pPr>
        <w:pStyle w:val="BodyText"/>
        <w:rPr>
          <w:rFonts w:ascii="Arial"/>
          <w:b/>
        </w:rPr>
      </w:pPr>
    </w:p>
    <w:p w14:paraId="70B55C53" w14:textId="77777777" w:rsidR="00022D2B" w:rsidRDefault="00022D2B">
      <w:pPr>
        <w:pStyle w:val="BodyText"/>
        <w:rPr>
          <w:rFonts w:ascii="Arial"/>
          <w:b/>
        </w:rPr>
      </w:pPr>
    </w:p>
    <w:p w14:paraId="78A3E0D9" w14:textId="77777777" w:rsidR="00022D2B" w:rsidRDefault="00022D2B">
      <w:pPr>
        <w:pStyle w:val="BodyText"/>
        <w:rPr>
          <w:rFonts w:ascii="Arial"/>
          <w:b/>
        </w:rPr>
      </w:pPr>
    </w:p>
    <w:p w14:paraId="4C119A01" w14:textId="77777777" w:rsidR="00022D2B" w:rsidRDefault="00022D2B">
      <w:pPr>
        <w:pStyle w:val="Heading1"/>
        <w:jc w:val="left"/>
        <w:sectPr w:rsidR="00022D2B">
          <w:footerReference w:type="default" r:id="rId8"/>
          <w:pgSz w:w="12240" w:h="15840"/>
          <w:pgMar w:top="1360" w:right="720" w:bottom="1240" w:left="1440" w:header="0" w:footer="1045" w:gutter="0"/>
          <w:cols w:space="720"/>
        </w:sectPr>
      </w:pPr>
    </w:p>
    <w:p w14:paraId="5A4DE3F7" w14:textId="77777777" w:rsidR="00022D2B" w:rsidRDefault="00000000">
      <w:pPr>
        <w:pStyle w:val="Heading2"/>
        <w:spacing w:before="81"/>
        <w:ind w:right="1271"/>
      </w:pPr>
      <w:bookmarkStart w:id="0" w:name="_TOC_250020"/>
      <w:bookmarkEnd w:id="0"/>
      <w:r>
        <w:rPr>
          <w:spacing w:val="-2"/>
        </w:rPr>
        <w:lastRenderedPageBreak/>
        <w:t>Abstract</w:t>
      </w:r>
    </w:p>
    <w:p w14:paraId="792F5F22" w14:textId="77777777" w:rsidR="00022D2B" w:rsidRDefault="00022D2B">
      <w:pPr>
        <w:pStyle w:val="BodyText"/>
        <w:rPr>
          <w:rFonts w:ascii="Arial"/>
          <w:b/>
        </w:rPr>
      </w:pPr>
    </w:p>
    <w:p w14:paraId="2961847A" w14:textId="77777777" w:rsidR="00022D2B" w:rsidRDefault="00000000">
      <w:pPr>
        <w:ind w:left="720" w:right="1503"/>
        <w:jc w:val="both"/>
        <w:rPr>
          <w:sz w:val="24"/>
        </w:rPr>
      </w:pPr>
      <w:r>
        <w:rPr>
          <w:sz w:val="24"/>
        </w:rPr>
        <w:t>Tabinas,</w:t>
      </w:r>
      <w:r>
        <w:rPr>
          <w:spacing w:val="-2"/>
          <w:sz w:val="24"/>
        </w:rPr>
        <w:t xml:space="preserve"> </w:t>
      </w:r>
      <w:r>
        <w:rPr>
          <w:sz w:val="24"/>
        </w:rPr>
        <w:t>A.C.</w:t>
      </w:r>
      <w:r>
        <w:rPr>
          <w:spacing w:val="-2"/>
          <w:sz w:val="24"/>
        </w:rPr>
        <w:t xml:space="preserve"> </w:t>
      </w:r>
      <w:r>
        <w:rPr>
          <w:sz w:val="24"/>
        </w:rPr>
        <w:t>(2025).</w:t>
      </w:r>
      <w:r>
        <w:rPr>
          <w:spacing w:val="-1"/>
          <w:sz w:val="24"/>
        </w:rPr>
        <w:t xml:space="preserve"> </w:t>
      </w:r>
      <w:r>
        <w:rPr>
          <w:rFonts w:ascii="Arial"/>
          <w:i/>
          <w:sz w:val="24"/>
        </w:rPr>
        <w:t>Project</w:t>
      </w:r>
      <w:r>
        <w:rPr>
          <w:rFonts w:ascii="Arial"/>
          <w:i/>
          <w:spacing w:val="-2"/>
          <w:sz w:val="24"/>
        </w:rPr>
        <w:t xml:space="preserve"> </w:t>
      </w:r>
      <w:proofErr w:type="spellStart"/>
      <w:r>
        <w:rPr>
          <w:rFonts w:ascii="Arial"/>
          <w:i/>
          <w:sz w:val="24"/>
        </w:rPr>
        <w:t>Fintastic</w:t>
      </w:r>
      <w:proofErr w:type="spellEnd"/>
      <w:r>
        <w:rPr>
          <w:rFonts w:ascii="Arial"/>
          <w:i/>
          <w:sz w:val="24"/>
        </w:rPr>
        <w:t>:</w:t>
      </w:r>
      <w:r>
        <w:rPr>
          <w:rFonts w:ascii="Arial"/>
          <w:i/>
          <w:spacing w:val="-3"/>
          <w:sz w:val="24"/>
        </w:rPr>
        <w:t xml:space="preserve"> </w:t>
      </w:r>
      <w:r>
        <w:rPr>
          <w:rFonts w:ascii="Arial"/>
          <w:i/>
          <w:sz w:val="24"/>
        </w:rPr>
        <w:t>An</w:t>
      </w:r>
      <w:r>
        <w:rPr>
          <w:rFonts w:ascii="Arial"/>
          <w:i/>
          <w:spacing w:val="-1"/>
          <w:sz w:val="24"/>
        </w:rPr>
        <w:t xml:space="preserve"> </w:t>
      </w:r>
      <w:r>
        <w:rPr>
          <w:rFonts w:ascii="Arial"/>
          <w:i/>
          <w:sz w:val="24"/>
        </w:rPr>
        <w:t>Intervention</w:t>
      </w:r>
      <w:r>
        <w:rPr>
          <w:rFonts w:ascii="Arial"/>
          <w:i/>
          <w:spacing w:val="-1"/>
          <w:sz w:val="24"/>
        </w:rPr>
        <w:t xml:space="preserve"> </w:t>
      </w:r>
      <w:r>
        <w:rPr>
          <w:rFonts w:ascii="Arial"/>
          <w:i/>
          <w:sz w:val="24"/>
        </w:rPr>
        <w:t>on</w:t>
      </w:r>
      <w:r>
        <w:rPr>
          <w:rFonts w:ascii="Arial"/>
          <w:i/>
          <w:spacing w:val="-1"/>
          <w:sz w:val="24"/>
        </w:rPr>
        <w:t xml:space="preserve"> </w:t>
      </w:r>
      <w:r>
        <w:rPr>
          <w:rFonts w:ascii="Arial"/>
          <w:i/>
          <w:sz w:val="24"/>
        </w:rPr>
        <w:t>Social</w:t>
      </w:r>
      <w:r>
        <w:rPr>
          <w:rFonts w:ascii="Arial"/>
          <w:i/>
          <w:spacing w:val="-1"/>
          <w:sz w:val="24"/>
        </w:rPr>
        <w:t xml:space="preserve"> </w:t>
      </w:r>
      <w:r>
        <w:rPr>
          <w:rFonts w:ascii="Arial"/>
          <w:i/>
          <w:sz w:val="24"/>
        </w:rPr>
        <w:t>Skills for Fishmongers.</w:t>
      </w:r>
      <w:r>
        <w:rPr>
          <w:rFonts w:ascii="Arial"/>
          <w:i/>
          <w:spacing w:val="-7"/>
          <w:sz w:val="24"/>
        </w:rPr>
        <w:t xml:space="preserve"> </w:t>
      </w:r>
      <w:r>
        <w:rPr>
          <w:sz w:val="24"/>
        </w:rPr>
        <w:t>(Unpublished</w:t>
      </w:r>
      <w:r>
        <w:rPr>
          <w:spacing w:val="-6"/>
          <w:sz w:val="24"/>
        </w:rPr>
        <w:t xml:space="preserve"> </w:t>
      </w:r>
      <w:r>
        <w:rPr>
          <w:sz w:val="24"/>
        </w:rPr>
        <w:t>Dissertation).</w:t>
      </w:r>
      <w:r>
        <w:rPr>
          <w:spacing w:val="-7"/>
          <w:sz w:val="24"/>
        </w:rPr>
        <w:t xml:space="preserve"> </w:t>
      </w:r>
      <w:r>
        <w:rPr>
          <w:sz w:val="24"/>
        </w:rPr>
        <w:t>Central</w:t>
      </w:r>
      <w:r>
        <w:rPr>
          <w:spacing w:val="-6"/>
          <w:sz w:val="24"/>
        </w:rPr>
        <w:t xml:space="preserve"> </w:t>
      </w:r>
      <w:r>
        <w:rPr>
          <w:sz w:val="24"/>
        </w:rPr>
        <w:t>Bicol</w:t>
      </w:r>
      <w:r>
        <w:rPr>
          <w:spacing w:val="-6"/>
          <w:sz w:val="24"/>
        </w:rPr>
        <w:t xml:space="preserve"> </w:t>
      </w:r>
      <w:r>
        <w:rPr>
          <w:sz w:val="24"/>
        </w:rPr>
        <w:t>State</w:t>
      </w:r>
      <w:r>
        <w:rPr>
          <w:spacing w:val="-6"/>
          <w:sz w:val="24"/>
        </w:rPr>
        <w:t xml:space="preserve"> </w:t>
      </w:r>
      <w:r>
        <w:rPr>
          <w:sz w:val="24"/>
        </w:rPr>
        <w:t>University</w:t>
      </w:r>
      <w:r>
        <w:rPr>
          <w:spacing w:val="-7"/>
          <w:sz w:val="24"/>
        </w:rPr>
        <w:t xml:space="preserve"> </w:t>
      </w:r>
      <w:r>
        <w:rPr>
          <w:sz w:val="24"/>
        </w:rPr>
        <w:t xml:space="preserve">of </w:t>
      </w:r>
      <w:r>
        <w:rPr>
          <w:spacing w:val="-2"/>
          <w:sz w:val="24"/>
        </w:rPr>
        <w:t>Agriculture-Pili.</w:t>
      </w:r>
    </w:p>
    <w:p w14:paraId="1D24102B" w14:textId="77777777" w:rsidR="00022D2B" w:rsidRDefault="00022D2B">
      <w:pPr>
        <w:pStyle w:val="BodyText"/>
      </w:pPr>
    </w:p>
    <w:p w14:paraId="0B8CFEEA" w14:textId="77777777" w:rsidR="00022D2B" w:rsidRDefault="00022D2B">
      <w:pPr>
        <w:pStyle w:val="BodyText"/>
      </w:pPr>
    </w:p>
    <w:p w14:paraId="0F1197A7" w14:textId="77777777" w:rsidR="00022D2B" w:rsidRDefault="00022D2B">
      <w:pPr>
        <w:pStyle w:val="BodyText"/>
      </w:pPr>
    </w:p>
    <w:p w14:paraId="30F3AC73" w14:textId="77777777" w:rsidR="00022D2B" w:rsidRDefault="00000000">
      <w:pPr>
        <w:ind w:left="720"/>
        <w:jc w:val="both"/>
        <w:rPr>
          <w:rFonts w:ascii="Arial"/>
          <w:i/>
          <w:sz w:val="24"/>
        </w:rPr>
      </w:pPr>
      <w:r>
        <w:rPr>
          <w:sz w:val="24"/>
        </w:rPr>
        <w:t>Keywords:</w:t>
      </w:r>
      <w:r>
        <w:rPr>
          <w:spacing w:val="54"/>
          <w:sz w:val="24"/>
        </w:rPr>
        <w:t xml:space="preserve"> </w:t>
      </w:r>
      <w:r>
        <w:rPr>
          <w:rFonts w:ascii="Arial"/>
          <w:i/>
          <w:sz w:val="24"/>
        </w:rPr>
        <w:t>social</w:t>
      </w:r>
      <w:r>
        <w:rPr>
          <w:rFonts w:ascii="Arial"/>
          <w:i/>
          <w:spacing w:val="-6"/>
          <w:sz w:val="24"/>
        </w:rPr>
        <w:t xml:space="preserve"> </w:t>
      </w:r>
      <w:r>
        <w:rPr>
          <w:rFonts w:ascii="Arial"/>
          <w:i/>
          <w:sz w:val="24"/>
        </w:rPr>
        <w:t>skills,</w:t>
      </w:r>
      <w:r>
        <w:rPr>
          <w:rFonts w:ascii="Arial"/>
          <w:i/>
          <w:spacing w:val="-4"/>
          <w:sz w:val="24"/>
        </w:rPr>
        <w:t xml:space="preserve"> </w:t>
      </w:r>
      <w:r>
        <w:rPr>
          <w:rFonts w:ascii="Arial"/>
          <w:i/>
          <w:sz w:val="24"/>
        </w:rPr>
        <w:t>fishmongers,</w:t>
      </w:r>
      <w:r>
        <w:rPr>
          <w:rFonts w:ascii="Arial"/>
          <w:i/>
          <w:spacing w:val="-6"/>
          <w:sz w:val="24"/>
        </w:rPr>
        <w:t xml:space="preserve"> </w:t>
      </w:r>
      <w:r>
        <w:rPr>
          <w:rFonts w:ascii="Arial"/>
          <w:i/>
          <w:sz w:val="24"/>
        </w:rPr>
        <w:t>lifelong</w:t>
      </w:r>
      <w:r>
        <w:rPr>
          <w:rFonts w:ascii="Arial"/>
          <w:i/>
          <w:spacing w:val="-4"/>
          <w:sz w:val="24"/>
        </w:rPr>
        <w:t xml:space="preserve"> </w:t>
      </w:r>
      <w:r>
        <w:rPr>
          <w:rFonts w:ascii="Arial"/>
          <w:i/>
          <w:sz w:val="24"/>
        </w:rPr>
        <w:t>learning,</w:t>
      </w:r>
      <w:r>
        <w:rPr>
          <w:rFonts w:ascii="Arial"/>
          <w:i/>
          <w:spacing w:val="-5"/>
          <w:sz w:val="24"/>
        </w:rPr>
        <w:t xml:space="preserve"> </w:t>
      </w:r>
      <w:r>
        <w:rPr>
          <w:rFonts w:ascii="Arial"/>
          <w:i/>
          <w:spacing w:val="-2"/>
          <w:sz w:val="24"/>
        </w:rPr>
        <w:t>intervention</w:t>
      </w:r>
    </w:p>
    <w:p w14:paraId="0F2B75E5" w14:textId="77777777" w:rsidR="00022D2B" w:rsidRDefault="00022D2B">
      <w:pPr>
        <w:pStyle w:val="BodyText"/>
        <w:rPr>
          <w:rFonts w:ascii="Arial"/>
          <w:i/>
        </w:rPr>
      </w:pPr>
    </w:p>
    <w:p w14:paraId="11569BED" w14:textId="77777777" w:rsidR="00022D2B" w:rsidRDefault="00022D2B">
      <w:pPr>
        <w:pStyle w:val="BodyText"/>
        <w:rPr>
          <w:rFonts w:ascii="Arial"/>
          <w:i/>
        </w:rPr>
      </w:pPr>
    </w:p>
    <w:p w14:paraId="42A87C62" w14:textId="77777777" w:rsidR="00022D2B" w:rsidRDefault="00022D2B">
      <w:pPr>
        <w:pStyle w:val="BodyText"/>
        <w:rPr>
          <w:rFonts w:ascii="Arial"/>
          <w:i/>
        </w:rPr>
      </w:pPr>
    </w:p>
    <w:p w14:paraId="54B898A9" w14:textId="77777777" w:rsidR="00022D2B" w:rsidRDefault="00000000">
      <w:pPr>
        <w:pStyle w:val="BodyText"/>
        <w:spacing w:before="1" w:line="480" w:lineRule="auto"/>
        <w:ind w:left="720" w:right="716" w:firstLine="720"/>
        <w:jc w:val="both"/>
      </w:pPr>
      <w:r>
        <w:t>This study investigated the social communication skills of fishmongers in Mercedes, Camarines Norte, and assessed the effectiveness of a structured intervention aimed at enhancing their verbal, non-verbal, and collaborative abilities.</w:t>
      </w:r>
      <w:r>
        <w:rPr>
          <w:spacing w:val="-6"/>
        </w:rPr>
        <w:t xml:space="preserve"> </w:t>
      </w:r>
      <w:r>
        <w:t>Given</w:t>
      </w:r>
      <w:r>
        <w:rPr>
          <w:spacing w:val="-5"/>
        </w:rPr>
        <w:t xml:space="preserve"> </w:t>
      </w:r>
      <w:r>
        <w:t>the</w:t>
      </w:r>
      <w:r>
        <w:rPr>
          <w:spacing w:val="-6"/>
        </w:rPr>
        <w:t xml:space="preserve"> </w:t>
      </w:r>
      <w:r>
        <w:t>vital</w:t>
      </w:r>
      <w:r>
        <w:rPr>
          <w:spacing w:val="-6"/>
        </w:rPr>
        <w:t xml:space="preserve"> </w:t>
      </w:r>
      <w:r>
        <w:t>role</w:t>
      </w:r>
      <w:r>
        <w:rPr>
          <w:spacing w:val="-6"/>
        </w:rPr>
        <w:t xml:space="preserve"> </w:t>
      </w:r>
      <w:r>
        <w:t>of</w:t>
      </w:r>
      <w:r>
        <w:rPr>
          <w:spacing w:val="-6"/>
        </w:rPr>
        <w:t xml:space="preserve"> </w:t>
      </w:r>
      <w:r>
        <w:t>communication</w:t>
      </w:r>
      <w:r>
        <w:rPr>
          <w:spacing w:val="-6"/>
        </w:rPr>
        <w:t xml:space="preserve"> </w:t>
      </w:r>
      <w:r>
        <w:t>in</w:t>
      </w:r>
      <w:r>
        <w:rPr>
          <w:spacing w:val="-6"/>
        </w:rPr>
        <w:t xml:space="preserve"> </w:t>
      </w:r>
      <w:r>
        <w:t>customer</w:t>
      </w:r>
      <w:r>
        <w:rPr>
          <w:spacing w:val="-6"/>
        </w:rPr>
        <w:t xml:space="preserve"> </w:t>
      </w:r>
      <w:r>
        <w:t>engagement,</w:t>
      </w:r>
      <w:r>
        <w:rPr>
          <w:spacing w:val="-7"/>
        </w:rPr>
        <w:t xml:space="preserve"> </w:t>
      </w:r>
      <w:r>
        <w:t>business success, and economic resilience, the study sought to identify existing skill gaps and implement a learning program tailored to the fishmongers' needs.</w:t>
      </w:r>
    </w:p>
    <w:p w14:paraId="48C57C29" w14:textId="77777777" w:rsidR="00022D2B" w:rsidRDefault="00000000">
      <w:pPr>
        <w:pStyle w:val="BodyText"/>
        <w:spacing w:before="160" w:line="480" w:lineRule="auto"/>
        <w:ind w:left="720" w:right="716" w:firstLine="720"/>
        <w:jc w:val="both"/>
      </w:pPr>
      <w:r>
        <w:t>Descriptive design was used, integrating both quantitative and qualitative data</w:t>
      </w:r>
      <w:r>
        <w:rPr>
          <w:spacing w:val="-10"/>
        </w:rPr>
        <w:t xml:space="preserve"> </w:t>
      </w:r>
      <w:r>
        <w:t>collected</w:t>
      </w:r>
      <w:r>
        <w:rPr>
          <w:spacing w:val="-9"/>
        </w:rPr>
        <w:t xml:space="preserve"> </w:t>
      </w:r>
      <w:r>
        <w:t>through</w:t>
      </w:r>
      <w:r>
        <w:rPr>
          <w:spacing w:val="-10"/>
        </w:rPr>
        <w:t xml:space="preserve"> </w:t>
      </w:r>
      <w:r>
        <w:t>surveys,</w:t>
      </w:r>
      <w:r>
        <w:rPr>
          <w:spacing w:val="-11"/>
        </w:rPr>
        <w:t xml:space="preserve"> </w:t>
      </w:r>
      <w:r>
        <w:t>a</w:t>
      </w:r>
      <w:r>
        <w:rPr>
          <w:spacing w:val="-10"/>
        </w:rPr>
        <w:t xml:space="preserve"> </w:t>
      </w:r>
      <w:r>
        <w:t>Social</w:t>
      </w:r>
      <w:r>
        <w:rPr>
          <w:spacing w:val="-9"/>
        </w:rPr>
        <w:t xml:space="preserve"> </w:t>
      </w:r>
      <w:r>
        <w:t>Skills</w:t>
      </w:r>
      <w:r>
        <w:rPr>
          <w:spacing w:val="-10"/>
        </w:rPr>
        <w:t xml:space="preserve"> </w:t>
      </w:r>
      <w:r>
        <w:t>Self-Assessment,</w:t>
      </w:r>
      <w:r>
        <w:rPr>
          <w:spacing w:val="-11"/>
        </w:rPr>
        <w:t xml:space="preserve"> </w:t>
      </w:r>
      <w:r>
        <w:t>a</w:t>
      </w:r>
      <w:r>
        <w:rPr>
          <w:spacing w:val="-10"/>
        </w:rPr>
        <w:t xml:space="preserve"> </w:t>
      </w:r>
      <w:r>
        <w:t>Training</w:t>
      </w:r>
      <w:r>
        <w:rPr>
          <w:spacing w:val="-9"/>
        </w:rPr>
        <w:t xml:space="preserve"> </w:t>
      </w:r>
      <w:r>
        <w:t>Needs Assessment</w:t>
      </w:r>
      <w:r>
        <w:rPr>
          <w:spacing w:val="-14"/>
        </w:rPr>
        <w:t xml:space="preserve"> </w:t>
      </w:r>
      <w:r>
        <w:t>(TNA),</w:t>
      </w:r>
      <w:r>
        <w:rPr>
          <w:spacing w:val="-15"/>
        </w:rPr>
        <w:t xml:space="preserve"> </w:t>
      </w:r>
      <w:r>
        <w:t>and</w:t>
      </w:r>
      <w:r>
        <w:rPr>
          <w:spacing w:val="-14"/>
        </w:rPr>
        <w:t xml:space="preserve"> </w:t>
      </w:r>
      <w:r>
        <w:t>Focus</w:t>
      </w:r>
      <w:r>
        <w:rPr>
          <w:spacing w:val="-14"/>
        </w:rPr>
        <w:t xml:space="preserve"> </w:t>
      </w:r>
      <w:r>
        <w:t>Group</w:t>
      </w:r>
      <w:r>
        <w:rPr>
          <w:spacing w:val="-12"/>
        </w:rPr>
        <w:t xml:space="preserve"> </w:t>
      </w:r>
      <w:r>
        <w:t>Discussions</w:t>
      </w:r>
      <w:r>
        <w:rPr>
          <w:spacing w:val="-14"/>
        </w:rPr>
        <w:t xml:space="preserve"> </w:t>
      </w:r>
      <w:r>
        <w:t>(FGDs)</w:t>
      </w:r>
      <w:r>
        <w:rPr>
          <w:spacing w:val="-14"/>
        </w:rPr>
        <w:t xml:space="preserve"> </w:t>
      </w:r>
      <w:r>
        <w:t>with</w:t>
      </w:r>
      <w:r>
        <w:rPr>
          <w:spacing w:val="-14"/>
        </w:rPr>
        <w:t xml:space="preserve"> </w:t>
      </w:r>
      <w:r>
        <w:t>32</w:t>
      </w:r>
      <w:r>
        <w:rPr>
          <w:spacing w:val="-13"/>
        </w:rPr>
        <w:t xml:space="preserve"> </w:t>
      </w:r>
      <w:r>
        <w:t>small-scale</w:t>
      </w:r>
      <w:r>
        <w:rPr>
          <w:spacing w:val="-14"/>
        </w:rPr>
        <w:t xml:space="preserve"> </w:t>
      </w:r>
      <w:r>
        <w:t>fish vendors.</w:t>
      </w:r>
      <w:r>
        <w:rPr>
          <w:spacing w:val="-17"/>
        </w:rPr>
        <w:t xml:space="preserve"> </w:t>
      </w:r>
      <w:r>
        <w:t>The</w:t>
      </w:r>
      <w:r>
        <w:rPr>
          <w:spacing w:val="-17"/>
        </w:rPr>
        <w:t xml:space="preserve"> </w:t>
      </w:r>
      <w:r>
        <w:t>intervention</w:t>
      </w:r>
      <w:r>
        <w:rPr>
          <w:spacing w:val="-16"/>
        </w:rPr>
        <w:t xml:space="preserve"> </w:t>
      </w:r>
      <w:r>
        <w:t>featured</w:t>
      </w:r>
      <w:r>
        <w:rPr>
          <w:spacing w:val="-17"/>
        </w:rPr>
        <w:t xml:space="preserve"> </w:t>
      </w:r>
      <w:r>
        <w:t>seminar-workshops</w:t>
      </w:r>
      <w:r>
        <w:rPr>
          <w:spacing w:val="-17"/>
        </w:rPr>
        <w:t xml:space="preserve"> </w:t>
      </w:r>
      <w:r>
        <w:t>focused</w:t>
      </w:r>
      <w:r>
        <w:rPr>
          <w:spacing w:val="-17"/>
        </w:rPr>
        <w:t xml:space="preserve"> </w:t>
      </w:r>
      <w:r>
        <w:t>on</w:t>
      </w:r>
      <w:r>
        <w:rPr>
          <w:spacing w:val="-16"/>
        </w:rPr>
        <w:t xml:space="preserve"> </w:t>
      </w:r>
      <w:r>
        <w:t>active</w:t>
      </w:r>
      <w:r>
        <w:rPr>
          <w:spacing w:val="-17"/>
        </w:rPr>
        <w:t xml:space="preserve"> </w:t>
      </w:r>
      <w:r>
        <w:t>listening, understanding</w:t>
      </w:r>
      <w:r>
        <w:rPr>
          <w:spacing w:val="-12"/>
        </w:rPr>
        <w:t xml:space="preserve"> </w:t>
      </w:r>
      <w:r>
        <w:t>social</w:t>
      </w:r>
      <w:r>
        <w:rPr>
          <w:spacing w:val="-12"/>
        </w:rPr>
        <w:t xml:space="preserve"> </w:t>
      </w:r>
      <w:r>
        <w:t>cues,</w:t>
      </w:r>
      <w:r>
        <w:rPr>
          <w:spacing w:val="-14"/>
        </w:rPr>
        <w:t xml:space="preserve"> </w:t>
      </w:r>
      <w:r>
        <w:t>and</w:t>
      </w:r>
      <w:r>
        <w:rPr>
          <w:spacing w:val="-13"/>
        </w:rPr>
        <w:t xml:space="preserve"> </w:t>
      </w:r>
      <w:r>
        <w:t>building</w:t>
      </w:r>
      <w:r>
        <w:rPr>
          <w:spacing w:val="-13"/>
        </w:rPr>
        <w:t xml:space="preserve"> </w:t>
      </w:r>
      <w:r>
        <w:t>effective</w:t>
      </w:r>
      <w:r>
        <w:rPr>
          <w:spacing w:val="-12"/>
        </w:rPr>
        <w:t xml:space="preserve"> </w:t>
      </w:r>
      <w:r>
        <w:t>teamwork.</w:t>
      </w:r>
      <w:r>
        <w:rPr>
          <w:spacing w:val="-10"/>
        </w:rPr>
        <w:t xml:space="preserve"> </w:t>
      </w:r>
      <w:r>
        <w:t>Pre-</w:t>
      </w:r>
      <w:r>
        <w:rPr>
          <w:spacing w:val="-13"/>
        </w:rPr>
        <w:t xml:space="preserve"> </w:t>
      </w:r>
      <w:r>
        <w:t>and</w:t>
      </w:r>
      <w:r>
        <w:rPr>
          <w:spacing w:val="-13"/>
        </w:rPr>
        <w:t xml:space="preserve"> </w:t>
      </w:r>
      <w:r>
        <w:t>post-training assessments</w:t>
      </w:r>
      <w:r>
        <w:rPr>
          <w:spacing w:val="-17"/>
        </w:rPr>
        <w:t xml:space="preserve"> </w:t>
      </w:r>
      <w:r>
        <w:t>were</w:t>
      </w:r>
      <w:r>
        <w:rPr>
          <w:spacing w:val="-17"/>
        </w:rPr>
        <w:t xml:space="preserve"> </w:t>
      </w:r>
      <w:r>
        <w:t>used</w:t>
      </w:r>
      <w:r>
        <w:rPr>
          <w:spacing w:val="-16"/>
        </w:rPr>
        <w:t xml:space="preserve"> </w:t>
      </w:r>
      <w:r>
        <w:t>to</w:t>
      </w:r>
      <w:r>
        <w:rPr>
          <w:spacing w:val="-17"/>
        </w:rPr>
        <w:t xml:space="preserve"> </w:t>
      </w:r>
      <w:r>
        <w:t>evaluate</w:t>
      </w:r>
      <w:r>
        <w:rPr>
          <w:spacing w:val="-17"/>
        </w:rPr>
        <w:t xml:space="preserve"> </w:t>
      </w:r>
      <w:r>
        <w:t>changes</w:t>
      </w:r>
      <w:r>
        <w:rPr>
          <w:spacing w:val="-16"/>
        </w:rPr>
        <w:t xml:space="preserve"> </w:t>
      </w:r>
      <w:r>
        <w:t>in</w:t>
      </w:r>
      <w:r>
        <w:rPr>
          <w:spacing w:val="-17"/>
        </w:rPr>
        <w:t xml:space="preserve"> </w:t>
      </w:r>
      <w:r>
        <w:t>participants’</w:t>
      </w:r>
      <w:r>
        <w:rPr>
          <w:spacing w:val="-16"/>
        </w:rPr>
        <w:t xml:space="preserve"> </w:t>
      </w:r>
      <w:r>
        <w:t>social</w:t>
      </w:r>
      <w:r>
        <w:rPr>
          <w:spacing w:val="-15"/>
        </w:rPr>
        <w:t xml:space="preserve"> </w:t>
      </w:r>
      <w:r>
        <w:t xml:space="preserve">communication </w:t>
      </w:r>
      <w:r>
        <w:rPr>
          <w:spacing w:val="-2"/>
        </w:rPr>
        <w:t>skills.</w:t>
      </w:r>
    </w:p>
    <w:p w14:paraId="5B3918E5" w14:textId="77777777" w:rsidR="00022D2B" w:rsidRDefault="00000000">
      <w:pPr>
        <w:pStyle w:val="BodyText"/>
        <w:spacing w:before="161" w:line="480" w:lineRule="auto"/>
        <w:ind w:left="720" w:right="716" w:firstLine="720"/>
        <w:jc w:val="both"/>
      </w:pPr>
      <w:r>
        <w:t>Findings showed that most fishmongers had limited formal education, and training,</w:t>
      </w:r>
      <w:r>
        <w:rPr>
          <w:spacing w:val="-17"/>
        </w:rPr>
        <w:t xml:space="preserve"> </w:t>
      </w:r>
      <w:r>
        <w:t>yet</w:t>
      </w:r>
      <w:r>
        <w:rPr>
          <w:spacing w:val="-17"/>
        </w:rPr>
        <w:t xml:space="preserve"> </w:t>
      </w:r>
      <w:r>
        <w:t>demonstrated</w:t>
      </w:r>
      <w:r>
        <w:rPr>
          <w:spacing w:val="-15"/>
        </w:rPr>
        <w:t xml:space="preserve"> </w:t>
      </w:r>
      <w:r>
        <w:t>a</w:t>
      </w:r>
      <w:r>
        <w:rPr>
          <w:spacing w:val="-17"/>
        </w:rPr>
        <w:t xml:space="preserve"> </w:t>
      </w:r>
      <w:r>
        <w:t>strong</w:t>
      </w:r>
      <w:r>
        <w:rPr>
          <w:spacing w:val="-16"/>
        </w:rPr>
        <w:t xml:space="preserve"> </w:t>
      </w:r>
      <w:r>
        <w:t>desire</w:t>
      </w:r>
      <w:r>
        <w:rPr>
          <w:spacing w:val="-16"/>
        </w:rPr>
        <w:t xml:space="preserve"> </w:t>
      </w:r>
      <w:r>
        <w:t>to</w:t>
      </w:r>
      <w:r>
        <w:rPr>
          <w:spacing w:val="-17"/>
        </w:rPr>
        <w:t xml:space="preserve"> </w:t>
      </w:r>
      <w:r>
        <w:t>improve</w:t>
      </w:r>
      <w:r>
        <w:rPr>
          <w:spacing w:val="-16"/>
        </w:rPr>
        <w:t xml:space="preserve"> </w:t>
      </w:r>
      <w:r>
        <w:t>their</w:t>
      </w:r>
      <w:r>
        <w:rPr>
          <w:spacing w:val="-17"/>
        </w:rPr>
        <w:t xml:space="preserve"> </w:t>
      </w:r>
      <w:r>
        <w:t>communication</w:t>
      </w:r>
      <w:r>
        <w:rPr>
          <w:spacing w:val="-15"/>
        </w:rPr>
        <w:t xml:space="preserve"> </w:t>
      </w:r>
      <w:r>
        <w:t>abilities. Post-intervention results indicated notable improvements in verbal fluency, non-</w:t>
      </w:r>
    </w:p>
    <w:p w14:paraId="387CE787" w14:textId="77777777" w:rsidR="00022D2B" w:rsidRDefault="00022D2B">
      <w:pPr>
        <w:pStyle w:val="BodyText"/>
        <w:spacing w:line="480" w:lineRule="auto"/>
        <w:jc w:val="both"/>
        <w:sectPr w:rsidR="00022D2B">
          <w:pgSz w:w="12240" w:h="15840"/>
          <w:pgMar w:top="1360" w:right="720" w:bottom="1240" w:left="1440" w:header="0" w:footer="1045" w:gutter="0"/>
          <w:cols w:space="720"/>
        </w:sectPr>
      </w:pPr>
    </w:p>
    <w:p w14:paraId="2ACAF3D2" w14:textId="77777777" w:rsidR="00022D2B" w:rsidRDefault="00000000">
      <w:pPr>
        <w:pStyle w:val="BodyText"/>
        <w:spacing w:before="81" w:line="480" w:lineRule="auto"/>
        <w:ind w:left="720" w:right="720"/>
        <w:jc w:val="both"/>
      </w:pPr>
      <w:r>
        <w:lastRenderedPageBreak/>
        <w:t>verbal responsiveness, and collaborative behaviors, which translated into enhanced customer satisfaction, increased confidence in conflict resolution, and improved sales outcomes.</w:t>
      </w:r>
    </w:p>
    <w:p w14:paraId="46F88798" w14:textId="77777777" w:rsidR="00022D2B" w:rsidRDefault="00000000">
      <w:pPr>
        <w:pStyle w:val="BodyText"/>
        <w:spacing w:before="160" w:line="480" w:lineRule="auto"/>
        <w:ind w:left="720" w:right="714" w:firstLine="720"/>
        <w:jc w:val="both"/>
      </w:pPr>
      <w:r>
        <w:t>The study concluded that strengthening the social communication skills of fishmongers</w:t>
      </w:r>
      <w:r>
        <w:rPr>
          <w:spacing w:val="-15"/>
        </w:rPr>
        <w:t xml:space="preserve"> </w:t>
      </w:r>
      <w:r>
        <w:t>fostered</w:t>
      </w:r>
      <w:r>
        <w:rPr>
          <w:spacing w:val="-12"/>
        </w:rPr>
        <w:t xml:space="preserve"> </w:t>
      </w:r>
      <w:r>
        <w:t>individual</w:t>
      </w:r>
      <w:r>
        <w:rPr>
          <w:spacing w:val="-15"/>
        </w:rPr>
        <w:t xml:space="preserve"> </w:t>
      </w:r>
      <w:r>
        <w:t>empowerment</w:t>
      </w:r>
      <w:r>
        <w:rPr>
          <w:spacing w:val="-14"/>
        </w:rPr>
        <w:t xml:space="preserve"> </w:t>
      </w:r>
      <w:r>
        <w:t>and</w:t>
      </w:r>
      <w:r>
        <w:rPr>
          <w:spacing w:val="-12"/>
        </w:rPr>
        <w:t xml:space="preserve"> </w:t>
      </w:r>
      <w:r>
        <w:t>contributed</w:t>
      </w:r>
      <w:r>
        <w:rPr>
          <w:spacing w:val="-13"/>
        </w:rPr>
        <w:t xml:space="preserve"> </w:t>
      </w:r>
      <w:r>
        <w:t>to</w:t>
      </w:r>
      <w:r>
        <w:rPr>
          <w:spacing w:val="-13"/>
        </w:rPr>
        <w:t xml:space="preserve"> </w:t>
      </w:r>
      <w:r>
        <w:t>the</w:t>
      </w:r>
      <w:r>
        <w:rPr>
          <w:spacing w:val="-13"/>
        </w:rPr>
        <w:t xml:space="preserve"> </w:t>
      </w:r>
      <w:r>
        <w:t>achievement of Sustainable Development Goals (SDGs), particularly those related to quality education (SDG 4) and decent work and economic growth (SDG 8). It was recommended that continued implementation of such community-based interventions and greater policy support to promote sustainable livelihood opportunities within the local fishing sector.</w:t>
      </w:r>
    </w:p>
    <w:p w14:paraId="4776B6EC" w14:textId="77777777" w:rsidR="00022D2B" w:rsidRDefault="00022D2B">
      <w:pPr>
        <w:pStyle w:val="BodyText"/>
        <w:spacing w:line="480" w:lineRule="auto"/>
        <w:jc w:val="both"/>
        <w:sectPr w:rsidR="00022D2B">
          <w:pgSz w:w="12240" w:h="15840"/>
          <w:pgMar w:top="1360" w:right="720" w:bottom="1240" w:left="1440" w:header="0" w:footer="1045" w:gutter="0"/>
          <w:cols w:space="720"/>
        </w:sectPr>
      </w:pPr>
    </w:p>
    <w:p w14:paraId="30545A5F" w14:textId="77777777" w:rsidR="00022D2B" w:rsidRDefault="00000000">
      <w:pPr>
        <w:pStyle w:val="Heading1"/>
        <w:spacing w:before="81"/>
        <w:ind w:right="1270"/>
      </w:pPr>
      <w:bookmarkStart w:id="1" w:name="_TOC_250019"/>
      <w:r>
        <w:lastRenderedPageBreak/>
        <w:t>TABLE</w:t>
      </w:r>
      <w:r>
        <w:rPr>
          <w:spacing w:val="-2"/>
        </w:rPr>
        <w:t xml:space="preserve"> </w:t>
      </w:r>
      <w:r>
        <w:t>OF</w:t>
      </w:r>
      <w:bookmarkEnd w:id="1"/>
      <w:r>
        <w:rPr>
          <w:spacing w:val="-2"/>
        </w:rPr>
        <w:t xml:space="preserve"> CONTENTS</w:t>
      </w:r>
    </w:p>
    <w:p w14:paraId="2F1BB1CC" w14:textId="77777777" w:rsidR="00022D2B" w:rsidRDefault="00022D2B">
      <w:pPr>
        <w:pStyle w:val="BodyText"/>
        <w:rPr>
          <w:rFonts w:ascii="Arial"/>
          <w:b/>
        </w:rPr>
      </w:pPr>
    </w:p>
    <w:p w14:paraId="5480BD4B" w14:textId="77777777" w:rsidR="00022D2B" w:rsidRDefault="00022D2B">
      <w:pPr>
        <w:pStyle w:val="BodyText"/>
        <w:spacing w:before="88"/>
        <w:rPr>
          <w:rFonts w:ascii="Arial"/>
          <w:b/>
        </w:rPr>
      </w:pPr>
    </w:p>
    <w:p w14:paraId="69EACC72" w14:textId="77777777" w:rsidR="00022D2B" w:rsidRDefault="00000000">
      <w:pPr>
        <w:pStyle w:val="BodyText"/>
        <w:tabs>
          <w:tab w:val="left" w:pos="8641"/>
        </w:tabs>
        <w:ind w:left="720"/>
      </w:pPr>
      <w:r>
        <w:t>TITLE</w:t>
      </w:r>
      <w:r>
        <w:rPr>
          <w:spacing w:val="-5"/>
        </w:rPr>
        <w:t xml:space="preserve"> </w:t>
      </w:r>
      <w:r>
        <w:rPr>
          <w:spacing w:val="-4"/>
        </w:rPr>
        <w:t>PAGE</w:t>
      </w:r>
      <w:r>
        <w:tab/>
      </w:r>
      <w:proofErr w:type="spellStart"/>
      <w:r>
        <w:rPr>
          <w:spacing w:val="-10"/>
        </w:rPr>
        <w:t>i</w:t>
      </w:r>
      <w:proofErr w:type="spellEnd"/>
    </w:p>
    <w:p w14:paraId="6FB22853" w14:textId="77777777" w:rsidR="00022D2B" w:rsidRDefault="00022D2B">
      <w:pPr>
        <w:pStyle w:val="BodyText"/>
        <w:sectPr w:rsidR="00022D2B">
          <w:pgSz w:w="12240" w:h="15840"/>
          <w:pgMar w:top="1360" w:right="720" w:bottom="1739" w:left="1440" w:header="0" w:footer="1045" w:gutter="0"/>
          <w:cols w:space="720"/>
        </w:sectPr>
      </w:pPr>
    </w:p>
    <w:sdt>
      <w:sdtPr>
        <w:id w:val="690034238"/>
        <w:docPartObj>
          <w:docPartGallery w:val="Table of Contents"/>
          <w:docPartUnique/>
        </w:docPartObj>
      </w:sdtPr>
      <w:sdtContent>
        <w:p w14:paraId="20C1DC1C" w14:textId="77777777" w:rsidR="00022D2B" w:rsidRDefault="00000000">
          <w:pPr>
            <w:pStyle w:val="TOC2"/>
            <w:tabs>
              <w:tab w:val="right" w:pos="8749"/>
            </w:tabs>
          </w:pPr>
          <w:r>
            <w:t>CERTIFICATION</w:t>
          </w:r>
          <w:r>
            <w:rPr>
              <w:spacing w:val="-5"/>
            </w:rPr>
            <w:t xml:space="preserve"> </w:t>
          </w:r>
          <w:r>
            <w:t>OF</w:t>
          </w:r>
          <w:r>
            <w:rPr>
              <w:spacing w:val="-6"/>
            </w:rPr>
            <w:t xml:space="preserve"> </w:t>
          </w:r>
          <w:r>
            <w:t>APPROVAL</w:t>
          </w:r>
          <w:r>
            <w:rPr>
              <w:spacing w:val="-5"/>
            </w:rPr>
            <w:t xml:space="preserve"> </w:t>
          </w:r>
          <w:r>
            <w:rPr>
              <w:spacing w:val="-2"/>
            </w:rPr>
            <w:t>SHEET</w:t>
          </w:r>
          <w:r>
            <w:tab/>
          </w:r>
          <w:r>
            <w:rPr>
              <w:spacing w:val="-5"/>
            </w:rPr>
            <w:t>ii</w:t>
          </w:r>
        </w:p>
        <w:p w14:paraId="4825DDA3" w14:textId="77777777" w:rsidR="00022D2B" w:rsidRDefault="00022D2B">
          <w:pPr>
            <w:pStyle w:val="TOC2"/>
            <w:tabs>
              <w:tab w:val="right" w:pos="8803"/>
            </w:tabs>
          </w:pPr>
          <w:hyperlink w:anchor="_TOC_250021" w:history="1">
            <w:r>
              <w:t>RESEARCH</w:t>
            </w:r>
            <w:r>
              <w:rPr>
                <w:spacing w:val="-5"/>
              </w:rPr>
              <w:t xml:space="preserve"> </w:t>
            </w:r>
            <w:r>
              <w:rPr>
                <w:spacing w:val="-2"/>
              </w:rPr>
              <w:t>AUTHOR</w:t>
            </w:r>
            <w:r>
              <w:tab/>
            </w:r>
            <w:r>
              <w:rPr>
                <w:spacing w:val="-5"/>
              </w:rPr>
              <w:t>iii</w:t>
            </w:r>
          </w:hyperlink>
        </w:p>
        <w:p w14:paraId="6FB48A48" w14:textId="77777777" w:rsidR="00022D2B" w:rsidRDefault="00000000">
          <w:pPr>
            <w:pStyle w:val="TOC2"/>
            <w:tabs>
              <w:tab w:val="right" w:pos="8815"/>
            </w:tabs>
          </w:pPr>
          <w:r>
            <w:rPr>
              <w:spacing w:val="-2"/>
            </w:rPr>
            <w:t>ACKNOWLEDGEMENT</w:t>
          </w:r>
          <w:r>
            <w:tab/>
          </w:r>
          <w:r>
            <w:rPr>
              <w:spacing w:val="-5"/>
            </w:rPr>
            <w:t>iv</w:t>
          </w:r>
        </w:p>
        <w:p w14:paraId="7C29E4B6" w14:textId="77777777" w:rsidR="00022D2B" w:rsidRDefault="00022D2B">
          <w:pPr>
            <w:pStyle w:val="TOC2"/>
            <w:tabs>
              <w:tab w:val="right" w:pos="8815"/>
            </w:tabs>
            <w:spacing w:before="180"/>
          </w:pPr>
          <w:hyperlink w:anchor="_TOC_250020" w:history="1">
            <w:r>
              <w:rPr>
                <w:spacing w:val="-2"/>
              </w:rPr>
              <w:t>ABSTRACT</w:t>
            </w:r>
            <w:r>
              <w:tab/>
            </w:r>
            <w:r>
              <w:rPr>
                <w:spacing w:val="-5"/>
              </w:rPr>
              <w:t>vi</w:t>
            </w:r>
          </w:hyperlink>
        </w:p>
        <w:p w14:paraId="6E38245B" w14:textId="77777777" w:rsidR="00022D2B" w:rsidRDefault="00022D2B">
          <w:pPr>
            <w:pStyle w:val="TOC2"/>
            <w:tabs>
              <w:tab w:val="right" w:pos="8923"/>
            </w:tabs>
          </w:pPr>
          <w:hyperlink w:anchor="_TOC_250019" w:history="1">
            <w:r>
              <w:t>TABLE</w:t>
            </w:r>
            <w:r>
              <w:rPr>
                <w:spacing w:val="-2"/>
              </w:rPr>
              <w:t xml:space="preserve"> </w:t>
            </w:r>
            <w:r>
              <w:t>OF</w:t>
            </w:r>
            <w:r>
              <w:rPr>
                <w:spacing w:val="-2"/>
              </w:rPr>
              <w:t xml:space="preserve"> CONTENTS</w:t>
            </w:r>
            <w:r>
              <w:tab/>
            </w:r>
            <w:r>
              <w:rPr>
                <w:spacing w:val="-4"/>
              </w:rPr>
              <w:t>viii</w:t>
            </w:r>
          </w:hyperlink>
        </w:p>
        <w:p w14:paraId="7AD7BC34" w14:textId="77777777" w:rsidR="00022D2B" w:rsidRDefault="00022D2B">
          <w:pPr>
            <w:pStyle w:val="TOC2"/>
            <w:tabs>
              <w:tab w:val="right" w:pos="8815"/>
            </w:tabs>
          </w:pPr>
          <w:hyperlink w:anchor="_TOC_250018" w:history="1">
            <w:r>
              <w:t>LIST</w:t>
            </w:r>
            <w:r>
              <w:rPr>
                <w:spacing w:val="-2"/>
              </w:rPr>
              <w:t xml:space="preserve"> </w:t>
            </w:r>
            <w:r>
              <w:t xml:space="preserve">OF </w:t>
            </w:r>
            <w:r>
              <w:rPr>
                <w:spacing w:val="-2"/>
              </w:rPr>
              <w:t>TABLES</w:t>
            </w:r>
            <w:r>
              <w:tab/>
            </w:r>
            <w:r>
              <w:rPr>
                <w:spacing w:val="-5"/>
              </w:rPr>
              <w:t>vi</w:t>
            </w:r>
          </w:hyperlink>
        </w:p>
        <w:p w14:paraId="415C0E8D" w14:textId="77777777" w:rsidR="00022D2B" w:rsidRDefault="00022D2B">
          <w:pPr>
            <w:pStyle w:val="TOC2"/>
            <w:tabs>
              <w:tab w:val="right" w:pos="8868"/>
            </w:tabs>
            <w:spacing w:before="183"/>
          </w:pPr>
          <w:hyperlink w:anchor="_TOC_250017" w:history="1">
            <w:r>
              <w:t>LIST</w:t>
            </w:r>
            <w:r>
              <w:rPr>
                <w:spacing w:val="-2"/>
              </w:rPr>
              <w:t xml:space="preserve"> </w:t>
            </w:r>
            <w:r>
              <w:t xml:space="preserve">OF </w:t>
            </w:r>
            <w:r>
              <w:rPr>
                <w:spacing w:val="-2"/>
              </w:rPr>
              <w:t>FIGURES</w:t>
            </w:r>
            <w:r>
              <w:tab/>
            </w:r>
            <w:r>
              <w:rPr>
                <w:spacing w:val="-5"/>
              </w:rPr>
              <w:t>vii</w:t>
            </w:r>
          </w:hyperlink>
        </w:p>
        <w:p w14:paraId="03A71436" w14:textId="77777777" w:rsidR="00022D2B" w:rsidRDefault="00000000">
          <w:pPr>
            <w:pStyle w:val="TOC1"/>
            <w:tabs>
              <w:tab w:val="left" w:pos="8385"/>
            </w:tabs>
          </w:pPr>
          <w:r>
            <w:rPr>
              <w:spacing w:val="-2"/>
            </w:rPr>
            <w:t>CHAPTER</w:t>
          </w:r>
          <w:r>
            <w:tab/>
          </w:r>
          <w:r>
            <w:rPr>
              <w:spacing w:val="-4"/>
            </w:rPr>
            <w:t>PAGE</w:t>
          </w:r>
        </w:p>
        <w:p w14:paraId="3BBF1F0E" w14:textId="77777777" w:rsidR="00022D2B" w:rsidRDefault="00000000">
          <w:pPr>
            <w:pStyle w:val="TOC3"/>
            <w:numPr>
              <w:ilvl w:val="0"/>
              <w:numId w:val="10"/>
            </w:numPr>
            <w:tabs>
              <w:tab w:val="left" w:pos="2160"/>
              <w:tab w:val="right" w:pos="8775"/>
            </w:tabs>
            <w:spacing w:before="182"/>
            <w:rPr>
              <w:rFonts w:ascii="Arial MT"/>
              <w:b w:val="0"/>
            </w:rPr>
          </w:pPr>
          <w:r>
            <w:rPr>
              <w:spacing w:val="-2"/>
            </w:rPr>
            <w:t>INTRODUCTION</w:t>
          </w:r>
          <w:r>
            <w:tab/>
          </w:r>
          <w:r>
            <w:rPr>
              <w:rFonts w:ascii="Arial MT"/>
              <w:b w:val="0"/>
              <w:spacing w:val="-10"/>
            </w:rPr>
            <w:t>1</w:t>
          </w:r>
        </w:p>
        <w:p w14:paraId="2E1721D8" w14:textId="77777777" w:rsidR="00022D2B" w:rsidRDefault="00022D2B">
          <w:pPr>
            <w:pStyle w:val="TOC6"/>
            <w:tabs>
              <w:tab w:val="right" w:pos="8775"/>
            </w:tabs>
          </w:pPr>
          <w:hyperlink w:anchor="_TOC_250016" w:history="1">
            <w:r>
              <w:t>Statement</w:t>
            </w:r>
            <w:r>
              <w:rPr>
                <w:spacing w:val="-4"/>
              </w:rPr>
              <w:t xml:space="preserve"> </w:t>
            </w:r>
            <w:r>
              <w:t>of</w:t>
            </w:r>
            <w:r>
              <w:rPr>
                <w:spacing w:val="-3"/>
              </w:rPr>
              <w:t xml:space="preserve"> </w:t>
            </w:r>
            <w:r>
              <w:t>the</w:t>
            </w:r>
            <w:r>
              <w:rPr>
                <w:spacing w:val="-2"/>
              </w:rPr>
              <w:t xml:space="preserve"> Problem</w:t>
            </w:r>
            <w:r>
              <w:tab/>
            </w:r>
            <w:r>
              <w:rPr>
                <w:spacing w:val="-10"/>
              </w:rPr>
              <w:t>7</w:t>
            </w:r>
          </w:hyperlink>
        </w:p>
        <w:p w14:paraId="487A396E" w14:textId="77777777" w:rsidR="00022D2B" w:rsidRDefault="00022D2B">
          <w:pPr>
            <w:pStyle w:val="TOC6"/>
            <w:tabs>
              <w:tab w:val="right" w:pos="8775"/>
            </w:tabs>
          </w:pPr>
          <w:hyperlink w:anchor="_TOC_250015" w:history="1">
            <w:r>
              <w:t>Objectives</w:t>
            </w:r>
            <w:r>
              <w:rPr>
                <w:spacing w:val="-4"/>
              </w:rPr>
              <w:t xml:space="preserve"> </w:t>
            </w:r>
            <w:r>
              <w:t>of</w:t>
            </w:r>
            <w:r>
              <w:rPr>
                <w:spacing w:val="-4"/>
              </w:rPr>
              <w:t xml:space="preserve"> </w:t>
            </w:r>
            <w:r>
              <w:t>the</w:t>
            </w:r>
            <w:r>
              <w:rPr>
                <w:spacing w:val="-3"/>
              </w:rPr>
              <w:t xml:space="preserve"> </w:t>
            </w:r>
            <w:r>
              <w:rPr>
                <w:spacing w:val="-4"/>
              </w:rPr>
              <w:t>Study</w:t>
            </w:r>
            <w:r>
              <w:tab/>
            </w:r>
            <w:r>
              <w:rPr>
                <w:spacing w:val="-10"/>
              </w:rPr>
              <w:t>8</w:t>
            </w:r>
          </w:hyperlink>
        </w:p>
        <w:p w14:paraId="13FA0243" w14:textId="77777777" w:rsidR="00022D2B" w:rsidRDefault="00022D2B">
          <w:pPr>
            <w:pStyle w:val="TOC6"/>
            <w:tabs>
              <w:tab w:val="right" w:pos="8775"/>
            </w:tabs>
          </w:pPr>
          <w:hyperlink w:anchor="_TOC_250014" w:history="1">
            <w:r>
              <w:t>Significance</w:t>
            </w:r>
            <w:r>
              <w:rPr>
                <w:spacing w:val="-5"/>
              </w:rPr>
              <w:t xml:space="preserve"> </w:t>
            </w:r>
            <w:r>
              <w:t>of</w:t>
            </w:r>
            <w:r>
              <w:rPr>
                <w:spacing w:val="-5"/>
              </w:rPr>
              <w:t xml:space="preserve"> </w:t>
            </w:r>
            <w:r>
              <w:t>the</w:t>
            </w:r>
            <w:r>
              <w:rPr>
                <w:spacing w:val="-4"/>
              </w:rPr>
              <w:t xml:space="preserve"> </w:t>
            </w:r>
            <w:r>
              <w:rPr>
                <w:spacing w:val="-2"/>
              </w:rPr>
              <w:t>Study</w:t>
            </w:r>
            <w:r>
              <w:tab/>
            </w:r>
            <w:r>
              <w:rPr>
                <w:spacing w:val="-10"/>
              </w:rPr>
              <w:t>9</w:t>
            </w:r>
          </w:hyperlink>
        </w:p>
        <w:p w14:paraId="79357AE2" w14:textId="77777777" w:rsidR="00022D2B" w:rsidRDefault="00022D2B">
          <w:pPr>
            <w:pStyle w:val="TOC6"/>
            <w:tabs>
              <w:tab w:val="right" w:pos="8909"/>
            </w:tabs>
          </w:pPr>
          <w:hyperlink w:anchor="_TOC_250013" w:history="1">
            <w:r>
              <w:t>Scope</w:t>
            </w:r>
            <w:r>
              <w:rPr>
                <w:spacing w:val="-3"/>
              </w:rPr>
              <w:t xml:space="preserve"> </w:t>
            </w:r>
            <w:r>
              <w:t>and</w:t>
            </w:r>
            <w:r>
              <w:rPr>
                <w:spacing w:val="-2"/>
              </w:rPr>
              <w:t xml:space="preserve"> </w:t>
            </w:r>
            <w:r>
              <w:t>Limitations</w:t>
            </w:r>
            <w:r>
              <w:rPr>
                <w:spacing w:val="-3"/>
              </w:rPr>
              <w:t xml:space="preserve"> </w:t>
            </w:r>
            <w:r>
              <w:t>of</w:t>
            </w:r>
            <w:r>
              <w:rPr>
                <w:spacing w:val="-4"/>
              </w:rPr>
              <w:t xml:space="preserve"> </w:t>
            </w:r>
            <w:r>
              <w:t>the</w:t>
            </w:r>
            <w:r>
              <w:rPr>
                <w:spacing w:val="-2"/>
              </w:rPr>
              <w:t xml:space="preserve"> </w:t>
            </w:r>
            <w:r>
              <w:rPr>
                <w:spacing w:val="-4"/>
              </w:rPr>
              <w:t>Study</w:t>
            </w:r>
            <w:r>
              <w:tab/>
            </w:r>
            <w:r>
              <w:rPr>
                <w:spacing w:val="-5"/>
              </w:rPr>
              <w:t>11</w:t>
            </w:r>
          </w:hyperlink>
        </w:p>
        <w:p w14:paraId="13B8394C" w14:textId="77777777" w:rsidR="00022D2B" w:rsidRDefault="00022D2B">
          <w:pPr>
            <w:pStyle w:val="TOC6"/>
            <w:tabs>
              <w:tab w:val="right" w:pos="8909"/>
            </w:tabs>
          </w:pPr>
          <w:hyperlink w:anchor="_TOC_250012" w:history="1">
            <w:r>
              <w:t>Theoretical</w:t>
            </w:r>
            <w:r>
              <w:rPr>
                <w:spacing w:val="-8"/>
              </w:rPr>
              <w:t xml:space="preserve"> </w:t>
            </w:r>
            <w:r>
              <w:rPr>
                <w:spacing w:val="-2"/>
              </w:rPr>
              <w:t>Framework</w:t>
            </w:r>
            <w:r>
              <w:tab/>
            </w:r>
            <w:r>
              <w:rPr>
                <w:spacing w:val="-5"/>
              </w:rPr>
              <w:t>12</w:t>
            </w:r>
          </w:hyperlink>
        </w:p>
        <w:p w14:paraId="1D7AE291" w14:textId="77777777" w:rsidR="00022D2B" w:rsidRDefault="00022D2B">
          <w:pPr>
            <w:pStyle w:val="TOC6"/>
            <w:tabs>
              <w:tab w:val="right" w:pos="8909"/>
            </w:tabs>
          </w:pPr>
          <w:hyperlink w:anchor="_TOC_250011" w:history="1">
            <w:r>
              <w:t>Conceptual</w:t>
            </w:r>
            <w:r>
              <w:rPr>
                <w:spacing w:val="-8"/>
              </w:rPr>
              <w:t xml:space="preserve"> </w:t>
            </w:r>
            <w:r>
              <w:rPr>
                <w:spacing w:val="-2"/>
              </w:rPr>
              <w:t>Framework</w:t>
            </w:r>
            <w:r>
              <w:tab/>
            </w:r>
            <w:r>
              <w:rPr>
                <w:spacing w:val="-5"/>
              </w:rPr>
              <w:t>15</w:t>
            </w:r>
          </w:hyperlink>
        </w:p>
        <w:p w14:paraId="0E5292DF" w14:textId="77777777" w:rsidR="00022D2B" w:rsidRDefault="00000000">
          <w:pPr>
            <w:pStyle w:val="TOC6"/>
            <w:tabs>
              <w:tab w:val="right" w:pos="8909"/>
            </w:tabs>
            <w:spacing w:before="180"/>
          </w:pPr>
          <w:r>
            <w:t>Definition</w:t>
          </w:r>
          <w:r>
            <w:rPr>
              <w:spacing w:val="-5"/>
            </w:rPr>
            <w:t xml:space="preserve"> </w:t>
          </w:r>
          <w:r>
            <w:t>of</w:t>
          </w:r>
          <w:r>
            <w:rPr>
              <w:spacing w:val="-4"/>
            </w:rPr>
            <w:t xml:space="preserve"> Term</w:t>
          </w:r>
          <w:r>
            <w:tab/>
          </w:r>
          <w:r>
            <w:rPr>
              <w:spacing w:val="-5"/>
            </w:rPr>
            <w:t>18</w:t>
          </w:r>
        </w:p>
        <w:p w14:paraId="10D91F59" w14:textId="77777777" w:rsidR="00022D2B" w:rsidRDefault="00000000">
          <w:pPr>
            <w:pStyle w:val="TOC3"/>
            <w:numPr>
              <w:ilvl w:val="0"/>
              <w:numId w:val="10"/>
            </w:numPr>
            <w:tabs>
              <w:tab w:val="left" w:pos="2160"/>
              <w:tab w:val="right" w:pos="8909"/>
            </w:tabs>
            <w:spacing w:before="183"/>
            <w:rPr>
              <w:rFonts w:ascii="Arial MT"/>
              <w:b w:val="0"/>
            </w:rPr>
          </w:pPr>
          <w:r>
            <w:rPr>
              <w:spacing w:val="-2"/>
            </w:rPr>
            <w:t>METHODOLOGY</w:t>
          </w:r>
          <w:r>
            <w:tab/>
          </w:r>
          <w:r>
            <w:rPr>
              <w:rFonts w:ascii="Arial MT"/>
              <w:b w:val="0"/>
              <w:spacing w:val="-5"/>
            </w:rPr>
            <w:t>20</w:t>
          </w:r>
        </w:p>
        <w:p w14:paraId="749464DB" w14:textId="77777777" w:rsidR="00022D2B" w:rsidRDefault="00022D2B">
          <w:pPr>
            <w:pStyle w:val="TOC6"/>
            <w:tabs>
              <w:tab w:val="right" w:pos="8909"/>
            </w:tabs>
            <w:spacing w:before="181"/>
          </w:pPr>
          <w:hyperlink w:anchor="_TOC_250010" w:history="1">
            <w:r>
              <w:t>Research</w:t>
            </w:r>
            <w:r>
              <w:rPr>
                <w:spacing w:val="-5"/>
              </w:rPr>
              <w:t xml:space="preserve"> </w:t>
            </w:r>
            <w:r>
              <w:rPr>
                <w:spacing w:val="-2"/>
              </w:rPr>
              <w:t>Design</w:t>
            </w:r>
            <w:r>
              <w:tab/>
            </w:r>
            <w:r>
              <w:rPr>
                <w:spacing w:val="-5"/>
              </w:rPr>
              <w:t>20</w:t>
            </w:r>
          </w:hyperlink>
        </w:p>
        <w:p w14:paraId="7BEE295B" w14:textId="77777777" w:rsidR="00022D2B" w:rsidRDefault="00022D2B">
          <w:pPr>
            <w:pStyle w:val="TOC6"/>
            <w:tabs>
              <w:tab w:val="right" w:pos="8909"/>
            </w:tabs>
            <w:spacing w:before="183"/>
          </w:pPr>
          <w:hyperlink w:anchor="_TOC_250009" w:history="1">
            <w:r>
              <w:t>Locale</w:t>
            </w:r>
            <w:r>
              <w:rPr>
                <w:spacing w:val="-4"/>
              </w:rPr>
              <w:t xml:space="preserve"> </w:t>
            </w:r>
            <w:r>
              <w:t>of</w:t>
            </w:r>
            <w:r>
              <w:rPr>
                <w:spacing w:val="-3"/>
              </w:rPr>
              <w:t xml:space="preserve"> </w:t>
            </w:r>
            <w:r>
              <w:t>the</w:t>
            </w:r>
            <w:r>
              <w:rPr>
                <w:spacing w:val="-1"/>
              </w:rPr>
              <w:t xml:space="preserve"> </w:t>
            </w:r>
            <w:r>
              <w:rPr>
                <w:spacing w:val="-4"/>
              </w:rPr>
              <w:t>Study</w:t>
            </w:r>
            <w:r>
              <w:tab/>
            </w:r>
            <w:r>
              <w:rPr>
                <w:spacing w:val="-5"/>
              </w:rPr>
              <w:t>21</w:t>
            </w:r>
          </w:hyperlink>
        </w:p>
        <w:p w14:paraId="7AB57560" w14:textId="77777777" w:rsidR="00022D2B" w:rsidRDefault="00000000">
          <w:pPr>
            <w:pStyle w:val="TOC6"/>
            <w:tabs>
              <w:tab w:val="right" w:pos="8921"/>
            </w:tabs>
          </w:pPr>
          <w:r>
            <w:t>Respondents</w:t>
          </w:r>
          <w:r>
            <w:rPr>
              <w:spacing w:val="-4"/>
            </w:rPr>
            <w:t xml:space="preserve"> </w:t>
          </w:r>
          <w:r>
            <w:t>of</w:t>
          </w:r>
          <w:r>
            <w:rPr>
              <w:spacing w:val="-4"/>
            </w:rPr>
            <w:t xml:space="preserve"> </w:t>
          </w:r>
          <w:r>
            <w:t>the</w:t>
          </w:r>
          <w:r>
            <w:rPr>
              <w:spacing w:val="-2"/>
            </w:rPr>
            <w:t xml:space="preserve"> </w:t>
          </w:r>
          <w:r>
            <w:rPr>
              <w:spacing w:val="-4"/>
            </w:rPr>
            <w:t>Study</w:t>
          </w:r>
          <w:r>
            <w:tab/>
          </w:r>
          <w:r>
            <w:rPr>
              <w:spacing w:val="-5"/>
            </w:rPr>
            <w:t>21</w:t>
          </w:r>
        </w:p>
        <w:p w14:paraId="1E64E4AE" w14:textId="77777777" w:rsidR="00022D2B" w:rsidRDefault="00022D2B">
          <w:pPr>
            <w:pStyle w:val="TOC6"/>
            <w:tabs>
              <w:tab w:val="right" w:pos="8909"/>
            </w:tabs>
          </w:pPr>
          <w:hyperlink w:anchor="_TOC_250008" w:history="1">
            <w:r>
              <w:t>Ethical</w:t>
            </w:r>
            <w:r>
              <w:rPr>
                <w:spacing w:val="-4"/>
              </w:rPr>
              <w:t xml:space="preserve"> </w:t>
            </w:r>
            <w:r>
              <w:rPr>
                <w:spacing w:val="-2"/>
              </w:rPr>
              <w:t>Considerations</w:t>
            </w:r>
            <w:r>
              <w:tab/>
            </w:r>
            <w:r>
              <w:rPr>
                <w:spacing w:val="-5"/>
              </w:rPr>
              <w:t>24</w:t>
            </w:r>
          </w:hyperlink>
        </w:p>
        <w:p w14:paraId="1FA5A3FB" w14:textId="77777777" w:rsidR="00022D2B" w:rsidRDefault="00000000">
          <w:pPr>
            <w:pStyle w:val="TOC6"/>
            <w:tabs>
              <w:tab w:val="right" w:pos="8909"/>
            </w:tabs>
          </w:pPr>
          <w:r>
            <w:t>Project</w:t>
          </w:r>
          <w:r>
            <w:rPr>
              <w:spacing w:val="-4"/>
            </w:rPr>
            <w:t xml:space="preserve"> </w:t>
          </w:r>
          <w:proofErr w:type="spellStart"/>
          <w:r>
            <w:rPr>
              <w:spacing w:val="-2"/>
            </w:rPr>
            <w:t>Fintastic</w:t>
          </w:r>
          <w:proofErr w:type="spellEnd"/>
          <w:r>
            <w:tab/>
          </w:r>
          <w:r>
            <w:rPr>
              <w:spacing w:val="-5"/>
            </w:rPr>
            <w:t>25</w:t>
          </w:r>
        </w:p>
        <w:p w14:paraId="30909393" w14:textId="77777777" w:rsidR="00022D2B" w:rsidRDefault="00022D2B">
          <w:pPr>
            <w:pStyle w:val="TOC6"/>
            <w:tabs>
              <w:tab w:val="right" w:pos="8909"/>
            </w:tabs>
          </w:pPr>
          <w:hyperlink w:anchor="_TOC_250007" w:history="1">
            <w:r>
              <w:t>Research</w:t>
            </w:r>
            <w:r>
              <w:rPr>
                <w:spacing w:val="-7"/>
              </w:rPr>
              <w:t xml:space="preserve"> </w:t>
            </w:r>
            <w:r>
              <w:rPr>
                <w:spacing w:val="-2"/>
              </w:rPr>
              <w:t>Instrument</w:t>
            </w:r>
            <w:r>
              <w:tab/>
            </w:r>
            <w:r>
              <w:rPr>
                <w:spacing w:val="-5"/>
              </w:rPr>
              <w:t>25</w:t>
            </w:r>
          </w:hyperlink>
        </w:p>
        <w:p w14:paraId="357A3B81" w14:textId="77777777" w:rsidR="00022D2B" w:rsidRDefault="00022D2B">
          <w:pPr>
            <w:pStyle w:val="TOC6"/>
            <w:tabs>
              <w:tab w:val="right" w:pos="8909"/>
            </w:tabs>
          </w:pPr>
          <w:hyperlink w:anchor="_TOC_250006" w:history="1">
            <w:r>
              <w:t>Data</w:t>
            </w:r>
            <w:r>
              <w:rPr>
                <w:spacing w:val="-5"/>
              </w:rPr>
              <w:t xml:space="preserve"> </w:t>
            </w:r>
            <w:r>
              <w:t>Gathering</w:t>
            </w:r>
            <w:r>
              <w:rPr>
                <w:spacing w:val="-4"/>
              </w:rPr>
              <w:t xml:space="preserve"> </w:t>
            </w:r>
            <w:r>
              <w:rPr>
                <w:spacing w:val="-2"/>
              </w:rPr>
              <w:t>Procedures</w:t>
            </w:r>
            <w:r>
              <w:tab/>
            </w:r>
            <w:r>
              <w:rPr>
                <w:spacing w:val="-5"/>
              </w:rPr>
              <w:t>27</w:t>
            </w:r>
          </w:hyperlink>
        </w:p>
        <w:p w14:paraId="2D499A2F" w14:textId="77777777" w:rsidR="00022D2B" w:rsidRDefault="00022D2B">
          <w:pPr>
            <w:pStyle w:val="TOC6"/>
            <w:tabs>
              <w:tab w:val="right" w:pos="8909"/>
            </w:tabs>
            <w:spacing w:after="20"/>
          </w:pPr>
          <w:hyperlink w:anchor="_TOC_250005" w:history="1">
            <w:r>
              <w:t>Statistical</w:t>
            </w:r>
            <w:r>
              <w:rPr>
                <w:spacing w:val="-5"/>
              </w:rPr>
              <w:t xml:space="preserve"> </w:t>
            </w:r>
            <w:r>
              <w:t>Treatment</w:t>
            </w:r>
            <w:r>
              <w:rPr>
                <w:spacing w:val="-5"/>
              </w:rPr>
              <w:t xml:space="preserve"> </w:t>
            </w:r>
            <w:r>
              <w:t>of</w:t>
            </w:r>
            <w:r>
              <w:rPr>
                <w:spacing w:val="-4"/>
              </w:rPr>
              <w:t xml:space="preserve"> Data</w:t>
            </w:r>
            <w:r>
              <w:tab/>
            </w:r>
            <w:r>
              <w:rPr>
                <w:spacing w:val="-5"/>
              </w:rPr>
              <w:t>28</w:t>
            </w:r>
          </w:hyperlink>
        </w:p>
        <w:p w14:paraId="7BACBA23" w14:textId="77777777" w:rsidR="00022D2B" w:rsidRDefault="00000000">
          <w:pPr>
            <w:pStyle w:val="TOC3"/>
            <w:numPr>
              <w:ilvl w:val="0"/>
              <w:numId w:val="10"/>
            </w:numPr>
            <w:tabs>
              <w:tab w:val="left" w:pos="2160"/>
              <w:tab w:val="right" w:pos="8909"/>
            </w:tabs>
            <w:rPr>
              <w:rFonts w:ascii="Arial MT"/>
              <w:b w:val="0"/>
            </w:rPr>
          </w:pPr>
          <w:r>
            <w:lastRenderedPageBreak/>
            <w:t>RESULTS</w:t>
          </w:r>
          <w:r>
            <w:rPr>
              <w:spacing w:val="-3"/>
            </w:rPr>
            <w:t xml:space="preserve"> </w:t>
          </w:r>
          <w:r>
            <w:t>AND</w:t>
          </w:r>
          <w:r>
            <w:rPr>
              <w:spacing w:val="-2"/>
            </w:rPr>
            <w:t xml:space="preserve"> DISCUSSION</w:t>
          </w:r>
          <w:r>
            <w:tab/>
          </w:r>
          <w:r>
            <w:rPr>
              <w:rFonts w:ascii="Arial MT"/>
              <w:b w:val="0"/>
              <w:spacing w:val="-5"/>
            </w:rPr>
            <w:t>30</w:t>
          </w:r>
        </w:p>
        <w:p w14:paraId="2C6DD258" w14:textId="77777777" w:rsidR="00022D2B" w:rsidRDefault="00000000">
          <w:pPr>
            <w:pStyle w:val="TOC6"/>
            <w:tabs>
              <w:tab w:val="right" w:pos="8909"/>
            </w:tabs>
          </w:pPr>
          <w:r>
            <w:t>Socio–Demographic</w:t>
          </w:r>
          <w:r>
            <w:rPr>
              <w:spacing w:val="-6"/>
            </w:rPr>
            <w:t xml:space="preserve"> </w:t>
          </w:r>
          <w:r>
            <w:t>Profile</w:t>
          </w:r>
          <w:r>
            <w:rPr>
              <w:spacing w:val="-4"/>
            </w:rPr>
            <w:t xml:space="preserve"> </w:t>
          </w:r>
          <w:r>
            <w:t>of</w:t>
          </w:r>
          <w:r>
            <w:rPr>
              <w:spacing w:val="-5"/>
            </w:rPr>
            <w:t xml:space="preserve"> </w:t>
          </w:r>
          <w:r>
            <w:t>the</w:t>
          </w:r>
          <w:r>
            <w:rPr>
              <w:spacing w:val="-4"/>
            </w:rPr>
            <w:t xml:space="preserve"> </w:t>
          </w:r>
          <w:r>
            <w:rPr>
              <w:spacing w:val="-2"/>
            </w:rPr>
            <w:t>Respondents</w:t>
          </w:r>
          <w:r>
            <w:tab/>
          </w:r>
          <w:r>
            <w:rPr>
              <w:spacing w:val="-5"/>
            </w:rPr>
            <w:t>30</w:t>
          </w:r>
        </w:p>
        <w:p w14:paraId="0C2B36BD" w14:textId="77777777" w:rsidR="00022D2B" w:rsidRDefault="00000000">
          <w:pPr>
            <w:pStyle w:val="TOC6"/>
            <w:tabs>
              <w:tab w:val="right" w:pos="8909"/>
            </w:tabs>
          </w:pPr>
          <w:r>
            <w:t>Needs</w:t>
          </w:r>
          <w:r>
            <w:rPr>
              <w:spacing w:val="-4"/>
            </w:rPr>
            <w:t xml:space="preserve"> </w:t>
          </w:r>
          <w:r>
            <w:t>of</w:t>
          </w:r>
          <w:r>
            <w:rPr>
              <w:spacing w:val="-3"/>
            </w:rPr>
            <w:t xml:space="preserve"> </w:t>
          </w:r>
          <w:r>
            <w:t>the</w:t>
          </w:r>
          <w:r>
            <w:rPr>
              <w:spacing w:val="-2"/>
            </w:rPr>
            <w:t xml:space="preserve"> </w:t>
          </w:r>
          <w:r>
            <w:t>Fishmongers</w:t>
          </w:r>
          <w:r>
            <w:rPr>
              <w:spacing w:val="-2"/>
            </w:rPr>
            <w:t xml:space="preserve"> </w:t>
          </w:r>
          <w:r>
            <w:t>in</w:t>
          </w:r>
          <w:r>
            <w:rPr>
              <w:spacing w:val="-1"/>
            </w:rPr>
            <w:t xml:space="preserve"> </w:t>
          </w:r>
          <w:r>
            <w:t>Terms</w:t>
          </w:r>
          <w:r>
            <w:rPr>
              <w:spacing w:val="-4"/>
            </w:rPr>
            <w:t xml:space="preserve"> </w:t>
          </w:r>
          <w:r>
            <w:t>of</w:t>
          </w:r>
          <w:r>
            <w:rPr>
              <w:spacing w:val="-3"/>
            </w:rPr>
            <w:t xml:space="preserve"> </w:t>
          </w:r>
          <w:r>
            <w:t>Social</w:t>
          </w:r>
          <w:r>
            <w:rPr>
              <w:spacing w:val="-2"/>
            </w:rPr>
            <w:t xml:space="preserve"> Skills</w:t>
          </w:r>
          <w:r>
            <w:tab/>
          </w:r>
          <w:r>
            <w:rPr>
              <w:spacing w:val="-5"/>
            </w:rPr>
            <w:t>36</w:t>
          </w:r>
        </w:p>
        <w:p w14:paraId="70DFB00C" w14:textId="77777777" w:rsidR="00022D2B" w:rsidRDefault="00000000">
          <w:pPr>
            <w:pStyle w:val="TOC6"/>
            <w:tabs>
              <w:tab w:val="right" w:pos="8909"/>
            </w:tabs>
          </w:pPr>
          <w:r>
            <w:t>Project</w:t>
          </w:r>
          <w:r>
            <w:rPr>
              <w:spacing w:val="-4"/>
            </w:rPr>
            <w:t xml:space="preserve"> </w:t>
          </w:r>
          <w:r>
            <w:t>Conducted</w:t>
          </w:r>
          <w:r>
            <w:rPr>
              <w:spacing w:val="-3"/>
            </w:rPr>
            <w:t xml:space="preserve"> </w:t>
          </w:r>
          <w:r>
            <w:t>to</w:t>
          </w:r>
          <w:r>
            <w:rPr>
              <w:spacing w:val="-3"/>
            </w:rPr>
            <w:t xml:space="preserve"> </w:t>
          </w:r>
          <w:r>
            <w:t>Address</w:t>
          </w:r>
          <w:r>
            <w:rPr>
              <w:spacing w:val="-3"/>
            </w:rPr>
            <w:t xml:space="preserve"> </w:t>
          </w:r>
          <w:r>
            <w:t>the</w:t>
          </w:r>
          <w:r>
            <w:rPr>
              <w:spacing w:val="-3"/>
            </w:rPr>
            <w:t xml:space="preserve"> </w:t>
          </w:r>
          <w:r>
            <w:t>Needs</w:t>
          </w:r>
          <w:r>
            <w:rPr>
              <w:spacing w:val="-3"/>
            </w:rPr>
            <w:t xml:space="preserve"> </w:t>
          </w:r>
          <w:r>
            <w:rPr>
              <w:spacing w:val="-5"/>
            </w:rPr>
            <w:t>of</w:t>
          </w:r>
          <w:r>
            <w:tab/>
          </w:r>
          <w:r>
            <w:rPr>
              <w:spacing w:val="-5"/>
            </w:rPr>
            <w:t>41</w:t>
          </w:r>
        </w:p>
        <w:p w14:paraId="5071AFD3" w14:textId="77777777" w:rsidR="00022D2B" w:rsidRDefault="00000000">
          <w:pPr>
            <w:pStyle w:val="TOC6"/>
            <w:spacing w:before="0"/>
          </w:pPr>
          <w:r>
            <w:t>Fishmongers</w:t>
          </w:r>
          <w:r>
            <w:rPr>
              <w:spacing w:val="-3"/>
            </w:rPr>
            <w:t xml:space="preserve"> </w:t>
          </w:r>
          <w:r>
            <w:t>in</w:t>
          </w:r>
          <w:r>
            <w:rPr>
              <w:spacing w:val="-3"/>
            </w:rPr>
            <w:t xml:space="preserve"> </w:t>
          </w:r>
          <w:r>
            <w:t>Social</w:t>
          </w:r>
          <w:r>
            <w:rPr>
              <w:spacing w:val="-3"/>
            </w:rPr>
            <w:t xml:space="preserve"> </w:t>
          </w:r>
          <w:r>
            <w:rPr>
              <w:spacing w:val="-2"/>
            </w:rPr>
            <w:t>Skills</w:t>
          </w:r>
        </w:p>
        <w:p w14:paraId="3473080C" w14:textId="77777777" w:rsidR="00022D2B" w:rsidRDefault="00000000">
          <w:pPr>
            <w:pStyle w:val="TOC6"/>
            <w:tabs>
              <w:tab w:val="right" w:pos="8909"/>
            </w:tabs>
            <w:spacing w:before="276"/>
          </w:pPr>
          <w:r>
            <w:t>Social</w:t>
          </w:r>
          <w:r>
            <w:rPr>
              <w:spacing w:val="-3"/>
            </w:rPr>
            <w:t xml:space="preserve"> </w:t>
          </w:r>
          <w:r>
            <w:t>Skills</w:t>
          </w:r>
          <w:r>
            <w:rPr>
              <w:spacing w:val="-3"/>
            </w:rPr>
            <w:t xml:space="preserve"> </w:t>
          </w:r>
          <w:r>
            <w:t>of</w:t>
          </w:r>
          <w:r>
            <w:rPr>
              <w:spacing w:val="-4"/>
            </w:rPr>
            <w:t xml:space="preserve"> </w:t>
          </w:r>
          <w:r>
            <w:t>Fishmongers</w:t>
          </w:r>
          <w:r>
            <w:rPr>
              <w:spacing w:val="-2"/>
            </w:rPr>
            <w:t xml:space="preserve"> </w:t>
          </w:r>
          <w:r>
            <w:t>After</w:t>
          </w:r>
          <w:r>
            <w:rPr>
              <w:spacing w:val="-3"/>
            </w:rPr>
            <w:t xml:space="preserve"> </w:t>
          </w:r>
          <w:r>
            <w:t>the</w:t>
          </w:r>
          <w:r>
            <w:rPr>
              <w:spacing w:val="-2"/>
            </w:rPr>
            <w:t xml:space="preserve"> Implementation</w:t>
          </w:r>
          <w:r>
            <w:tab/>
          </w:r>
          <w:r>
            <w:rPr>
              <w:spacing w:val="-5"/>
            </w:rPr>
            <w:t>43</w:t>
          </w:r>
        </w:p>
        <w:p w14:paraId="3C087865" w14:textId="77777777" w:rsidR="00022D2B" w:rsidRDefault="00000000">
          <w:pPr>
            <w:pStyle w:val="TOC6"/>
            <w:spacing w:before="0"/>
          </w:pPr>
          <w:r>
            <w:t>of</w:t>
          </w:r>
          <w:r>
            <w:rPr>
              <w:spacing w:val="-2"/>
            </w:rPr>
            <w:t xml:space="preserve"> </w:t>
          </w:r>
          <w:r>
            <w:t>the</w:t>
          </w:r>
          <w:r>
            <w:rPr>
              <w:spacing w:val="-1"/>
            </w:rPr>
            <w:t xml:space="preserve"> </w:t>
          </w:r>
          <w:r>
            <w:rPr>
              <w:spacing w:val="-2"/>
            </w:rPr>
            <w:t>Project</w:t>
          </w:r>
        </w:p>
        <w:p w14:paraId="2BFF91D6" w14:textId="77777777" w:rsidR="00022D2B" w:rsidRDefault="00000000">
          <w:pPr>
            <w:pStyle w:val="TOC7"/>
            <w:rPr>
              <w:b w:val="0"/>
              <w:i w:val="0"/>
              <w:sz w:val="24"/>
            </w:rPr>
          </w:pPr>
          <w:r>
            <w:rPr>
              <w:b w:val="0"/>
              <w:i w:val="0"/>
              <w:spacing w:val="-10"/>
              <w:sz w:val="24"/>
            </w:rPr>
            <w:t>.</w:t>
          </w:r>
        </w:p>
        <w:p w14:paraId="068A7BBD" w14:textId="77777777" w:rsidR="00022D2B" w:rsidRDefault="00000000">
          <w:pPr>
            <w:pStyle w:val="TOC6"/>
            <w:tabs>
              <w:tab w:val="right" w:pos="8909"/>
            </w:tabs>
            <w:spacing w:before="0"/>
          </w:pPr>
          <w:r>
            <w:t>Recommendations</w:t>
          </w:r>
          <w:r>
            <w:rPr>
              <w:spacing w:val="-6"/>
            </w:rPr>
            <w:t xml:space="preserve"> </w:t>
          </w:r>
          <w:r>
            <w:t>Drawn</w:t>
          </w:r>
          <w:r>
            <w:rPr>
              <w:spacing w:val="-4"/>
            </w:rPr>
            <w:t xml:space="preserve"> </w:t>
          </w:r>
          <w:r>
            <w:t>from</w:t>
          </w:r>
          <w:r>
            <w:rPr>
              <w:spacing w:val="-3"/>
            </w:rPr>
            <w:t xml:space="preserve"> </w:t>
          </w:r>
          <w:r>
            <w:rPr>
              <w:spacing w:val="-2"/>
            </w:rPr>
            <w:t>Fishmongers</w:t>
          </w:r>
          <w:r>
            <w:tab/>
          </w:r>
          <w:r>
            <w:rPr>
              <w:spacing w:val="-5"/>
            </w:rPr>
            <w:t>55</w:t>
          </w:r>
        </w:p>
        <w:p w14:paraId="09B9AF98" w14:textId="77777777" w:rsidR="00022D2B" w:rsidRDefault="00000000">
          <w:pPr>
            <w:pStyle w:val="TOC6"/>
            <w:spacing w:before="0"/>
          </w:pPr>
          <w:r>
            <w:t>To</w:t>
          </w:r>
          <w:r>
            <w:rPr>
              <w:spacing w:val="-5"/>
            </w:rPr>
            <w:t xml:space="preserve"> </w:t>
          </w:r>
          <w:r>
            <w:t>Improve</w:t>
          </w:r>
          <w:r>
            <w:rPr>
              <w:spacing w:val="-3"/>
            </w:rPr>
            <w:t xml:space="preserve"> </w:t>
          </w:r>
          <w:r>
            <w:t>the</w:t>
          </w:r>
          <w:r>
            <w:rPr>
              <w:spacing w:val="-3"/>
            </w:rPr>
            <w:t xml:space="preserve"> </w:t>
          </w:r>
          <w:r>
            <w:rPr>
              <w:spacing w:val="-2"/>
            </w:rPr>
            <w:t>Project</w:t>
          </w:r>
        </w:p>
        <w:p w14:paraId="33921AF5" w14:textId="77777777" w:rsidR="00022D2B" w:rsidRDefault="00000000">
          <w:pPr>
            <w:pStyle w:val="TOC5"/>
            <w:numPr>
              <w:ilvl w:val="0"/>
              <w:numId w:val="10"/>
            </w:numPr>
            <w:tabs>
              <w:tab w:val="left" w:pos="2160"/>
              <w:tab w:val="right" w:pos="8909"/>
            </w:tabs>
            <w:rPr>
              <w:sz w:val="24"/>
            </w:rPr>
          </w:pPr>
          <w:r>
            <w:t>SUMMARY,</w:t>
          </w:r>
          <w:r>
            <w:rPr>
              <w:spacing w:val="-4"/>
            </w:rPr>
            <w:t xml:space="preserve"> </w:t>
          </w:r>
          <w:r>
            <w:t>FINDINGS,</w:t>
          </w:r>
          <w:r>
            <w:rPr>
              <w:spacing w:val="-3"/>
            </w:rPr>
            <w:t xml:space="preserve"> </w:t>
          </w:r>
          <w:r>
            <w:t>CONCLUSION,</w:t>
          </w:r>
          <w:r>
            <w:rPr>
              <w:spacing w:val="-3"/>
            </w:rPr>
            <w:t xml:space="preserve"> </w:t>
          </w:r>
          <w:r>
            <w:t>AND</w:t>
          </w:r>
          <w:r>
            <w:rPr>
              <w:spacing w:val="-3"/>
            </w:rPr>
            <w:t xml:space="preserve"> </w:t>
          </w:r>
          <w:r>
            <w:rPr>
              <w:spacing w:val="-2"/>
            </w:rPr>
            <w:t>RECOMMENDATIONS</w:t>
          </w:r>
          <w:r>
            <w:tab/>
          </w:r>
          <w:r>
            <w:rPr>
              <w:spacing w:val="-5"/>
              <w:sz w:val="24"/>
            </w:rPr>
            <w:t>57</w:t>
          </w:r>
        </w:p>
        <w:p w14:paraId="07210073" w14:textId="77777777" w:rsidR="00022D2B" w:rsidRDefault="00022D2B">
          <w:pPr>
            <w:pStyle w:val="TOC6"/>
            <w:tabs>
              <w:tab w:val="right" w:pos="8909"/>
            </w:tabs>
            <w:spacing w:before="183"/>
          </w:pPr>
          <w:hyperlink w:anchor="_TOC_250004" w:history="1">
            <w:r>
              <w:rPr>
                <w:spacing w:val="-2"/>
              </w:rPr>
              <w:t>Summary</w:t>
            </w:r>
            <w:r>
              <w:tab/>
            </w:r>
            <w:r>
              <w:rPr>
                <w:spacing w:val="-5"/>
              </w:rPr>
              <w:t>57</w:t>
            </w:r>
          </w:hyperlink>
        </w:p>
        <w:p w14:paraId="181AEE48" w14:textId="77777777" w:rsidR="00022D2B" w:rsidRDefault="00022D2B">
          <w:pPr>
            <w:pStyle w:val="TOC6"/>
            <w:tabs>
              <w:tab w:val="right" w:pos="8909"/>
            </w:tabs>
            <w:spacing w:before="180"/>
          </w:pPr>
          <w:hyperlink w:anchor="_TOC_250003" w:history="1">
            <w:r>
              <w:rPr>
                <w:spacing w:val="-2"/>
              </w:rPr>
              <w:t>Findings</w:t>
            </w:r>
            <w:r>
              <w:tab/>
            </w:r>
            <w:r>
              <w:rPr>
                <w:spacing w:val="-5"/>
              </w:rPr>
              <w:t>58</w:t>
            </w:r>
          </w:hyperlink>
        </w:p>
        <w:p w14:paraId="5C3403F7" w14:textId="77777777" w:rsidR="00022D2B" w:rsidRDefault="00022D2B">
          <w:pPr>
            <w:pStyle w:val="TOC6"/>
            <w:tabs>
              <w:tab w:val="right" w:pos="8909"/>
            </w:tabs>
          </w:pPr>
          <w:hyperlink w:anchor="_TOC_250002" w:history="1">
            <w:r>
              <w:rPr>
                <w:spacing w:val="-2"/>
              </w:rPr>
              <w:t>Conclusions</w:t>
            </w:r>
            <w:r>
              <w:tab/>
            </w:r>
            <w:r>
              <w:rPr>
                <w:spacing w:val="-5"/>
              </w:rPr>
              <w:t>63</w:t>
            </w:r>
          </w:hyperlink>
        </w:p>
        <w:p w14:paraId="52890354" w14:textId="77777777" w:rsidR="00022D2B" w:rsidRDefault="00022D2B">
          <w:pPr>
            <w:pStyle w:val="TOC6"/>
            <w:tabs>
              <w:tab w:val="right" w:pos="8909"/>
            </w:tabs>
          </w:pPr>
          <w:hyperlink w:anchor="_TOC_250001" w:history="1">
            <w:r>
              <w:rPr>
                <w:spacing w:val="-2"/>
              </w:rPr>
              <w:t>Recommendations</w:t>
            </w:r>
            <w:r>
              <w:tab/>
            </w:r>
            <w:r>
              <w:rPr>
                <w:spacing w:val="-5"/>
              </w:rPr>
              <w:t>65</w:t>
            </w:r>
          </w:hyperlink>
        </w:p>
        <w:p w14:paraId="6D519D3B" w14:textId="77777777" w:rsidR="00022D2B" w:rsidRDefault="00022D2B">
          <w:pPr>
            <w:pStyle w:val="TOC4"/>
            <w:tabs>
              <w:tab w:val="right" w:pos="8909"/>
            </w:tabs>
            <w:spacing w:before="640"/>
          </w:pPr>
          <w:hyperlink w:anchor="_TOC_250000" w:history="1">
            <w:r>
              <w:rPr>
                <w:spacing w:val="-2"/>
              </w:rPr>
              <w:t>BIBLIOGRAPHY</w:t>
            </w:r>
            <w:r>
              <w:tab/>
            </w:r>
            <w:r>
              <w:rPr>
                <w:spacing w:val="-5"/>
              </w:rPr>
              <w:t>69</w:t>
            </w:r>
          </w:hyperlink>
        </w:p>
        <w:p w14:paraId="6F09D9F7" w14:textId="77777777" w:rsidR="00022D2B" w:rsidRDefault="00000000">
          <w:pPr>
            <w:pStyle w:val="TOC4"/>
            <w:tabs>
              <w:tab w:val="right" w:pos="8909"/>
            </w:tabs>
          </w:pPr>
          <w:r>
            <w:rPr>
              <w:spacing w:val="-2"/>
            </w:rPr>
            <w:t>APPENDICES</w:t>
          </w:r>
          <w:r>
            <w:tab/>
          </w:r>
          <w:r>
            <w:rPr>
              <w:spacing w:val="-5"/>
            </w:rPr>
            <w:t>72</w:t>
          </w:r>
        </w:p>
      </w:sdtContent>
    </w:sdt>
    <w:p w14:paraId="67FBCA8B" w14:textId="77777777" w:rsidR="00022D2B" w:rsidRDefault="00022D2B">
      <w:pPr>
        <w:pStyle w:val="TOC4"/>
        <w:sectPr w:rsidR="00022D2B">
          <w:type w:val="continuous"/>
          <w:pgSz w:w="12240" w:h="15840"/>
          <w:pgMar w:top="1359" w:right="720" w:bottom="1739" w:left="1440" w:header="0" w:footer="1045" w:gutter="0"/>
          <w:cols w:space="720"/>
        </w:sectPr>
      </w:pPr>
    </w:p>
    <w:p w14:paraId="41963367" w14:textId="77777777" w:rsidR="00022D2B" w:rsidRDefault="00000000">
      <w:pPr>
        <w:pStyle w:val="Heading1"/>
        <w:spacing w:before="81"/>
        <w:ind w:right="1271"/>
      </w:pPr>
      <w:bookmarkStart w:id="2" w:name="_TOC_250018"/>
      <w:r>
        <w:lastRenderedPageBreak/>
        <w:t>LIST</w:t>
      </w:r>
      <w:r>
        <w:rPr>
          <w:spacing w:val="-2"/>
        </w:rPr>
        <w:t xml:space="preserve"> </w:t>
      </w:r>
      <w:r>
        <w:t>OF</w:t>
      </w:r>
      <w:r>
        <w:rPr>
          <w:spacing w:val="-3"/>
        </w:rPr>
        <w:t xml:space="preserve"> </w:t>
      </w:r>
      <w:bookmarkEnd w:id="2"/>
      <w:r>
        <w:rPr>
          <w:spacing w:val="-2"/>
        </w:rPr>
        <w:t>TABLES</w:t>
      </w:r>
    </w:p>
    <w:p w14:paraId="3A3EC864" w14:textId="77777777" w:rsidR="00022D2B" w:rsidRDefault="00000000">
      <w:pPr>
        <w:pStyle w:val="BodyText"/>
        <w:tabs>
          <w:tab w:val="left" w:pos="3981"/>
          <w:tab w:val="left" w:pos="7323"/>
        </w:tabs>
        <w:spacing w:before="182"/>
        <w:ind w:left="315"/>
        <w:jc w:val="center"/>
      </w:pPr>
      <w:r>
        <w:rPr>
          <w:spacing w:val="-4"/>
        </w:rPr>
        <w:t>Table</w:t>
      </w:r>
      <w:r>
        <w:tab/>
      </w:r>
      <w:r>
        <w:rPr>
          <w:spacing w:val="-2"/>
        </w:rPr>
        <w:t>Title</w:t>
      </w:r>
      <w:r>
        <w:tab/>
      </w:r>
      <w:r>
        <w:rPr>
          <w:spacing w:val="-4"/>
        </w:rPr>
        <w:t>Page</w:t>
      </w:r>
    </w:p>
    <w:p w14:paraId="159A733B" w14:textId="77777777" w:rsidR="00022D2B" w:rsidRDefault="00022D2B">
      <w:pPr>
        <w:pStyle w:val="BodyText"/>
      </w:pPr>
    </w:p>
    <w:p w14:paraId="61435C2C" w14:textId="77777777" w:rsidR="00022D2B" w:rsidRDefault="00000000">
      <w:pPr>
        <w:pStyle w:val="ListParagraph"/>
        <w:numPr>
          <w:ilvl w:val="1"/>
          <w:numId w:val="10"/>
        </w:numPr>
        <w:tabs>
          <w:tab w:val="left" w:pos="2812"/>
          <w:tab w:val="left" w:pos="8567"/>
        </w:tabs>
        <w:ind w:left="2812" w:hanging="1168"/>
        <w:jc w:val="left"/>
        <w:rPr>
          <w:sz w:val="24"/>
        </w:rPr>
      </w:pPr>
      <w:r>
        <w:rPr>
          <w:sz w:val="24"/>
        </w:rPr>
        <w:t>Interpretation</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Level</w:t>
      </w:r>
      <w:r>
        <w:rPr>
          <w:spacing w:val="-3"/>
          <w:sz w:val="24"/>
        </w:rPr>
        <w:t xml:space="preserve"> </w:t>
      </w:r>
      <w:r>
        <w:rPr>
          <w:sz w:val="24"/>
        </w:rPr>
        <w:t>of</w:t>
      </w:r>
      <w:r>
        <w:rPr>
          <w:spacing w:val="-4"/>
          <w:sz w:val="24"/>
        </w:rPr>
        <w:t xml:space="preserve"> </w:t>
      </w:r>
      <w:r>
        <w:rPr>
          <w:sz w:val="24"/>
        </w:rPr>
        <w:t>Social</w:t>
      </w:r>
      <w:r>
        <w:rPr>
          <w:spacing w:val="-3"/>
          <w:sz w:val="24"/>
        </w:rPr>
        <w:t xml:space="preserve"> </w:t>
      </w:r>
      <w:r>
        <w:rPr>
          <w:spacing w:val="-2"/>
          <w:sz w:val="24"/>
        </w:rPr>
        <w:t>Skills</w:t>
      </w:r>
      <w:r>
        <w:rPr>
          <w:sz w:val="24"/>
        </w:rPr>
        <w:tab/>
      </w:r>
      <w:r>
        <w:rPr>
          <w:spacing w:val="-5"/>
          <w:sz w:val="24"/>
        </w:rPr>
        <w:t>21</w:t>
      </w:r>
    </w:p>
    <w:p w14:paraId="7033F799" w14:textId="77777777" w:rsidR="00022D2B" w:rsidRDefault="00000000">
      <w:pPr>
        <w:pStyle w:val="ListParagraph"/>
        <w:numPr>
          <w:ilvl w:val="1"/>
          <w:numId w:val="10"/>
        </w:numPr>
        <w:tabs>
          <w:tab w:val="left" w:pos="2812"/>
          <w:tab w:val="right" w:pos="8835"/>
        </w:tabs>
        <w:spacing w:before="276"/>
        <w:ind w:left="2812" w:hanging="1168"/>
        <w:jc w:val="left"/>
        <w:rPr>
          <w:sz w:val="24"/>
        </w:rPr>
      </w:pPr>
      <w:r>
        <w:rPr>
          <w:sz w:val="24"/>
        </w:rPr>
        <w:t>Socio-Demographic</w:t>
      </w:r>
      <w:r>
        <w:rPr>
          <w:spacing w:val="-7"/>
          <w:sz w:val="24"/>
        </w:rPr>
        <w:t xml:space="preserve"> </w:t>
      </w:r>
      <w:r>
        <w:rPr>
          <w:sz w:val="24"/>
        </w:rPr>
        <w:t>Profile</w:t>
      </w:r>
      <w:r>
        <w:rPr>
          <w:spacing w:val="-6"/>
          <w:sz w:val="24"/>
        </w:rPr>
        <w:t xml:space="preserve"> </w:t>
      </w:r>
      <w:r>
        <w:rPr>
          <w:sz w:val="24"/>
        </w:rPr>
        <w:t>of</w:t>
      </w:r>
      <w:r>
        <w:rPr>
          <w:spacing w:val="-6"/>
          <w:sz w:val="24"/>
        </w:rPr>
        <w:t xml:space="preserve"> </w:t>
      </w:r>
      <w:r>
        <w:rPr>
          <w:spacing w:val="-5"/>
          <w:sz w:val="24"/>
        </w:rPr>
        <w:t>the</w:t>
      </w:r>
      <w:r>
        <w:rPr>
          <w:sz w:val="24"/>
        </w:rPr>
        <w:tab/>
      </w:r>
      <w:r>
        <w:rPr>
          <w:spacing w:val="-5"/>
          <w:sz w:val="24"/>
        </w:rPr>
        <w:t>31</w:t>
      </w:r>
    </w:p>
    <w:p w14:paraId="14AE8CD7" w14:textId="77777777" w:rsidR="00022D2B" w:rsidRDefault="00000000">
      <w:pPr>
        <w:pStyle w:val="BodyText"/>
        <w:ind w:left="2813" w:right="2371"/>
      </w:pPr>
      <w:r>
        <w:t>Respondents</w:t>
      </w:r>
      <w:r>
        <w:rPr>
          <w:spacing w:val="-11"/>
        </w:rPr>
        <w:t xml:space="preserve"> </w:t>
      </w:r>
      <w:r>
        <w:t>during</w:t>
      </w:r>
      <w:r>
        <w:rPr>
          <w:spacing w:val="-10"/>
        </w:rPr>
        <w:t xml:space="preserve"> </w:t>
      </w:r>
      <w:r>
        <w:t>the</w:t>
      </w:r>
      <w:r>
        <w:rPr>
          <w:spacing w:val="-10"/>
        </w:rPr>
        <w:t xml:space="preserve"> </w:t>
      </w:r>
      <w:r>
        <w:t>Training</w:t>
      </w:r>
      <w:r>
        <w:rPr>
          <w:spacing w:val="-10"/>
        </w:rPr>
        <w:t xml:space="preserve"> </w:t>
      </w:r>
      <w:r>
        <w:t xml:space="preserve">Needs </w:t>
      </w:r>
      <w:r>
        <w:rPr>
          <w:spacing w:val="-2"/>
        </w:rPr>
        <w:t>Assessment</w:t>
      </w:r>
    </w:p>
    <w:p w14:paraId="075DC915" w14:textId="77777777" w:rsidR="00022D2B" w:rsidRDefault="00000000">
      <w:pPr>
        <w:pStyle w:val="ListParagraph"/>
        <w:numPr>
          <w:ilvl w:val="1"/>
          <w:numId w:val="10"/>
        </w:numPr>
        <w:tabs>
          <w:tab w:val="left" w:pos="2812"/>
          <w:tab w:val="right" w:pos="8835"/>
        </w:tabs>
        <w:ind w:left="2812" w:hanging="1168"/>
        <w:jc w:val="left"/>
        <w:rPr>
          <w:sz w:val="24"/>
        </w:rPr>
      </w:pPr>
      <w:r>
        <w:rPr>
          <w:sz w:val="24"/>
        </w:rPr>
        <w:t>Socio–Demographic</w:t>
      </w:r>
      <w:r>
        <w:rPr>
          <w:spacing w:val="-7"/>
          <w:sz w:val="24"/>
        </w:rPr>
        <w:t xml:space="preserve"> </w:t>
      </w:r>
      <w:r>
        <w:rPr>
          <w:sz w:val="24"/>
        </w:rPr>
        <w:t>Profile</w:t>
      </w:r>
      <w:r>
        <w:rPr>
          <w:spacing w:val="-5"/>
          <w:sz w:val="24"/>
        </w:rPr>
        <w:t xml:space="preserve"> </w:t>
      </w:r>
      <w:r>
        <w:rPr>
          <w:sz w:val="24"/>
        </w:rPr>
        <w:t>of</w:t>
      </w:r>
      <w:r>
        <w:rPr>
          <w:spacing w:val="-6"/>
          <w:sz w:val="24"/>
        </w:rPr>
        <w:t xml:space="preserve"> </w:t>
      </w:r>
      <w:r>
        <w:rPr>
          <w:spacing w:val="-5"/>
          <w:sz w:val="24"/>
        </w:rPr>
        <w:t>the</w:t>
      </w:r>
      <w:r>
        <w:rPr>
          <w:sz w:val="24"/>
        </w:rPr>
        <w:tab/>
      </w:r>
      <w:r>
        <w:rPr>
          <w:spacing w:val="-5"/>
          <w:sz w:val="24"/>
        </w:rPr>
        <w:t>34</w:t>
      </w:r>
    </w:p>
    <w:p w14:paraId="33F7EE37" w14:textId="77777777" w:rsidR="00022D2B" w:rsidRDefault="00000000">
      <w:pPr>
        <w:pStyle w:val="BodyText"/>
        <w:spacing w:before="22"/>
        <w:ind w:left="2813"/>
      </w:pPr>
      <w:r>
        <w:t>Respondents</w:t>
      </w:r>
      <w:r>
        <w:rPr>
          <w:spacing w:val="-7"/>
        </w:rPr>
        <w:t xml:space="preserve"> </w:t>
      </w:r>
      <w:r>
        <w:t>during</w:t>
      </w:r>
      <w:r>
        <w:rPr>
          <w:spacing w:val="-4"/>
        </w:rPr>
        <w:t xml:space="preserve"> </w:t>
      </w:r>
      <w:r>
        <w:t>the</w:t>
      </w:r>
      <w:r>
        <w:rPr>
          <w:spacing w:val="-4"/>
        </w:rPr>
        <w:t xml:space="preserve"> </w:t>
      </w:r>
      <w:r>
        <w:t>Post</w:t>
      </w:r>
      <w:r>
        <w:rPr>
          <w:spacing w:val="-4"/>
        </w:rPr>
        <w:t xml:space="preserve"> </w:t>
      </w:r>
      <w:r>
        <w:rPr>
          <w:spacing w:val="-2"/>
        </w:rPr>
        <w:t>Assessment</w:t>
      </w:r>
    </w:p>
    <w:p w14:paraId="497A87AD" w14:textId="77777777" w:rsidR="00022D2B" w:rsidRDefault="00000000">
      <w:pPr>
        <w:pStyle w:val="ListParagraph"/>
        <w:numPr>
          <w:ilvl w:val="1"/>
          <w:numId w:val="10"/>
        </w:numPr>
        <w:tabs>
          <w:tab w:val="left" w:pos="2812"/>
          <w:tab w:val="right" w:pos="8835"/>
        </w:tabs>
        <w:spacing w:before="22"/>
        <w:ind w:left="2812" w:hanging="1168"/>
        <w:jc w:val="left"/>
        <w:rPr>
          <w:sz w:val="24"/>
        </w:rPr>
      </w:pPr>
      <w:r>
        <w:rPr>
          <w:sz w:val="24"/>
        </w:rPr>
        <w:t>Needs</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Fishmongers</w:t>
      </w:r>
      <w:r>
        <w:rPr>
          <w:spacing w:val="-2"/>
          <w:sz w:val="24"/>
        </w:rPr>
        <w:t xml:space="preserve"> </w:t>
      </w:r>
      <w:r>
        <w:rPr>
          <w:sz w:val="24"/>
        </w:rPr>
        <w:t>in</w:t>
      </w:r>
      <w:r>
        <w:rPr>
          <w:spacing w:val="-2"/>
          <w:sz w:val="24"/>
        </w:rPr>
        <w:t xml:space="preserve"> terms</w:t>
      </w:r>
      <w:r>
        <w:rPr>
          <w:sz w:val="24"/>
        </w:rPr>
        <w:tab/>
      </w:r>
      <w:r>
        <w:rPr>
          <w:spacing w:val="-5"/>
          <w:sz w:val="24"/>
        </w:rPr>
        <w:t>36</w:t>
      </w:r>
    </w:p>
    <w:p w14:paraId="7CB3CD90" w14:textId="77777777" w:rsidR="00022D2B" w:rsidRDefault="00000000">
      <w:pPr>
        <w:pStyle w:val="BodyText"/>
        <w:ind w:left="2813" w:right="2371"/>
      </w:pPr>
      <w:r>
        <w:t>of</w:t>
      </w:r>
      <w:r>
        <w:rPr>
          <w:spacing w:val="-9"/>
        </w:rPr>
        <w:t xml:space="preserve"> </w:t>
      </w:r>
      <w:r>
        <w:t>verbal</w:t>
      </w:r>
      <w:r>
        <w:rPr>
          <w:spacing w:val="-8"/>
        </w:rPr>
        <w:t xml:space="preserve"> </w:t>
      </w:r>
      <w:r>
        <w:t>communication</w:t>
      </w:r>
      <w:r>
        <w:rPr>
          <w:spacing w:val="-8"/>
        </w:rPr>
        <w:t xml:space="preserve"> </w:t>
      </w:r>
      <w:r>
        <w:t>or</w:t>
      </w:r>
      <w:r>
        <w:rPr>
          <w:spacing w:val="-8"/>
        </w:rPr>
        <w:t xml:space="preserve"> </w:t>
      </w:r>
      <w:r>
        <w:t>active</w:t>
      </w:r>
      <w:r>
        <w:rPr>
          <w:spacing w:val="-8"/>
        </w:rPr>
        <w:t xml:space="preserve"> </w:t>
      </w:r>
      <w:r>
        <w:t xml:space="preserve">listening (verbal </w:t>
      </w:r>
      <w:proofErr w:type="spellStart"/>
      <w:r>
        <w:t>na</w:t>
      </w:r>
      <w:proofErr w:type="spellEnd"/>
      <w:r>
        <w:t xml:space="preserve"> </w:t>
      </w:r>
      <w:proofErr w:type="spellStart"/>
      <w:r>
        <w:t>komunikasyon</w:t>
      </w:r>
      <w:proofErr w:type="spellEnd"/>
      <w:r>
        <w:t xml:space="preserve"> or </w:t>
      </w:r>
      <w:proofErr w:type="spellStart"/>
      <w:r>
        <w:t>aktibong</w:t>
      </w:r>
      <w:proofErr w:type="spellEnd"/>
      <w:r>
        <w:t xml:space="preserve"> </w:t>
      </w:r>
      <w:proofErr w:type="spellStart"/>
      <w:r>
        <w:rPr>
          <w:spacing w:val="-2"/>
        </w:rPr>
        <w:t>pakikinig</w:t>
      </w:r>
      <w:proofErr w:type="spellEnd"/>
      <w:r>
        <w:rPr>
          <w:spacing w:val="-2"/>
        </w:rPr>
        <w:t>)</w:t>
      </w:r>
    </w:p>
    <w:p w14:paraId="18E205BA" w14:textId="77777777" w:rsidR="00022D2B" w:rsidRDefault="00000000">
      <w:pPr>
        <w:pStyle w:val="ListParagraph"/>
        <w:numPr>
          <w:ilvl w:val="1"/>
          <w:numId w:val="10"/>
        </w:numPr>
        <w:tabs>
          <w:tab w:val="left" w:pos="2812"/>
          <w:tab w:val="right" w:pos="8835"/>
        </w:tabs>
        <w:spacing w:before="277"/>
        <w:ind w:left="2812" w:hanging="1168"/>
        <w:jc w:val="both"/>
        <w:rPr>
          <w:sz w:val="24"/>
        </w:rPr>
      </w:pPr>
      <w:r>
        <w:rPr>
          <w:sz w:val="24"/>
        </w:rPr>
        <w:t>Needs</w:t>
      </w:r>
      <w:r>
        <w:rPr>
          <w:spacing w:val="31"/>
          <w:sz w:val="24"/>
        </w:rPr>
        <w:t xml:space="preserve"> </w:t>
      </w:r>
      <w:r>
        <w:rPr>
          <w:sz w:val="24"/>
        </w:rPr>
        <w:t>of</w:t>
      </w:r>
      <w:r>
        <w:rPr>
          <w:spacing w:val="30"/>
          <w:sz w:val="24"/>
        </w:rPr>
        <w:t xml:space="preserve"> </w:t>
      </w:r>
      <w:r>
        <w:rPr>
          <w:sz w:val="24"/>
        </w:rPr>
        <w:t>the</w:t>
      </w:r>
      <w:r>
        <w:rPr>
          <w:spacing w:val="31"/>
          <w:sz w:val="24"/>
        </w:rPr>
        <w:t xml:space="preserve"> </w:t>
      </w:r>
      <w:r>
        <w:rPr>
          <w:sz w:val="24"/>
        </w:rPr>
        <w:t>Fishmongers</w:t>
      </w:r>
      <w:r>
        <w:rPr>
          <w:spacing w:val="31"/>
          <w:sz w:val="24"/>
        </w:rPr>
        <w:t xml:space="preserve"> </w:t>
      </w:r>
      <w:r>
        <w:rPr>
          <w:sz w:val="24"/>
        </w:rPr>
        <w:t>in</w:t>
      </w:r>
      <w:r>
        <w:rPr>
          <w:spacing w:val="30"/>
          <w:sz w:val="24"/>
        </w:rPr>
        <w:t xml:space="preserve"> </w:t>
      </w:r>
      <w:r>
        <w:rPr>
          <w:sz w:val="24"/>
        </w:rPr>
        <w:t>terms</w:t>
      </w:r>
      <w:r>
        <w:rPr>
          <w:spacing w:val="30"/>
          <w:sz w:val="24"/>
        </w:rPr>
        <w:t xml:space="preserve"> </w:t>
      </w:r>
      <w:r>
        <w:rPr>
          <w:sz w:val="24"/>
        </w:rPr>
        <w:t>of</w:t>
      </w:r>
      <w:r>
        <w:rPr>
          <w:spacing w:val="30"/>
          <w:sz w:val="24"/>
        </w:rPr>
        <w:t xml:space="preserve"> </w:t>
      </w:r>
      <w:r>
        <w:rPr>
          <w:sz w:val="24"/>
        </w:rPr>
        <w:t>non</w:t>
      </w:r>
      <w:r>
        <w:rPr>
          <w:spacing w:val="35"/>
          <w:sz w:val="24"/>
        </w:rPr>
        <w:t xml:space="preserve"> </w:t>
      </w:r>
      <w:r>
        <w:rPr>
          <w:spacing w:val="-10"/>
          <w:sz w:val="24"/>
        </w:rPr>
        <w:t>-</w:t>
      </w:r>
      <w:r>
        <w:rPr>
          <w:sz w:val="24"/>
        </w:rPr>
        <w:tab/>
      </w:r>
      <w:r>
        <w:rPr>
          <w:spacing w:val="-5"/>
          <w:sz w:val="24"/>
        </w:rPr>
        <w:t>39</w:t>
      </w:r>
    </w:p>
    <w:p w14:paraId="32026027" w14:textId="77777777" w:rsidR="00022D2B" w:rsidRDefault="00000000">
      <w:pPr>
        <w:pStyle w:val="BodyText"/>
        <w:ind w:left="2813" w:right="2377"/>
        <w:jc w:val="both"/>
      </w:pPr>
      <w:r>
        <w:t xml:space="preserve">verbal communication (di - </w:t>
      </w:r>
      <w:proofErr w:type="spellStart"/>
      <w:r>
        <w:t>berbal</w:t>
      </w:r>
      <w:proofErr w:type="spellEnd"/>
      <w:r>
        <w:t xml:space="preserve"> </w:t>
      </w:r>
      <w:proofErr w:type="spellStart"/>
      <w:r>
        <w:t>na</w:t>
      </w:r>
      <w:proofErr w:type="spellEnd"/>
      <w:r>
        <w:t xml:space="preserve"> </w:t>
      </w:r>
      <w:proofErr w:type="spellStart"/>
      <w:r>
        <w:t>komunikasyon</w:t>
      </w:r>
      <w:proofErr w:type="spellEnd"/>
      <w:r>
        <w:t xml:space="preserve"> or </w:t>
      </w:r>
      <w:proofErr w:type="spellStart"/>
      <w:r>
        <w:t>mga</w:t>
      </w:r>
      <w:proofErr w:type="spellEnd"/>
      <w:r>
        <w:t xml:space="preserve"> </w:t>
      </w:r>
      <w:proofErr w:type="spellStart"/>
      <w:r>
        <w:t>sosyal</w:t>
      </w:r>
      <w:proofErr w:type="spellEnd"/>
      <w:r>
        <w:t xml:space="preserve"> </w:t>
      </w:r>
      <w:proofErr w:type="spellStart"/>
      <w:r>
        <w:t>na</w:t>
      </w:r>
      <w:proofErr w:type="spellEnd"/>
      <w:r>
        <w:t xml:space="preserve"> </w:t>
      </w:r>
      <w:proofErr w:type="spellStart"/>
      <w:r>
        <w:t>palantadaan</w:t>
      </w:r>
      <w:proofErr w:type="spellEnd"/>
      <w:r>
        <w:t xml:space="preserve"> at </w:t>
      </w:r>
      <w:proofErr w:type="spellStart"/>
      <w:r>
        <w:t>kagandahan</w:t>
      </w:r>
      <w:proofErr w:type="spellEnd"/>
      <w:r>
        <w:t xml:space="preserve"> </w:t>
      </w:r>
      <w:proofErr w:type="spellStart"/>
      <w:r>
        <w:t>asal</w:t>
      </w:r>
      <w:proofErr w:type="spellEnd"/>
      <w:r>
        <w:t>)</w:t>
      </w:r>
    </w:p>
    <w:p w14:paraId="202F78C2" w14:textId="77777777" w:rsidR="00022D2B" w:rsidRDefault="00000000">
      <w:pPr>
        <w:pStyle w:val="ListParagraph"/>
        <w:numPr>
          <w:ilvl w:val="1"/>
          <w:numId w:val="10"/>
        </w:numPr>
        <w:tabs>
          <w:tab w:val="left" w:pos="2812"/>
          <w:tab w:val="right" w:pos="8835"/>
        </w:tabs>
        <w:spacing w:before="276"/>
        <w:ind w:left="2812" w:hanging="1168"/>
        <w:jc w:val="left"/>
        <w:rPr>
          <w:sz w:val="24"/>
        </w:rPr>
      </w:pPr>
      <w:r>
        <w:rPr>
          <w:sz w:val="24"/>
        </w:rPr>
        <w:t>Assessed</w:t>
      </w:r>
      <w:r>
        <w:rPr>
          <w:spacing w:val="-3"/>
          <w:sz w:val="24"/>
        </w:rPr>
        <w:t xml:space="preserve"> </w:t>
      </w:r>
      <w:r>
        <w:rPr>
          <w:sz w:val="24"/>
        </w:rPr>
        <w:t>Needs</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Fishmongers</w:t>
      </w:r>
      <w:r>
        <w:rPr>
          <w:spacing w:val="-3"/>
          <w:sz w:val="24"/>
        </w:rPr>
        <w:t xml:space="preserve"> </w:t>
      </w:r>
      <w:r>
        <w:rPr>
          <w:sz w:val="24"/>
        </w:rPr>
        <w:t>in</w:t>
      </w:r>
      <w:r>
        <w:rPr>
          <w:spacing w:val="-3"/>
          <w:sz w:val="24"/>
        </w:rPr>
        <w:t xml:space="preserve"> </w:t>
      </w:r>
      <w:r>
        <w:rPr>
          <w:spacing w:val="-4"/>
          <w:sz w:val="24"/>
        </w:rPr>
        <w:t>terms</w:t>
      </w:r>
      <w:r>
        <w:rPr>
          <w:sz w:val="24"/>
        </w:rPr>
        <w:tab/>
      </w:r>
      <w:r>
        <w:rPr>
          <w:spacing w:val="-5"/>
          <w:sz w:val="24"/>
        </w:rPr>
        <w:t>40</w:t>
      </w:r>
    </w:p>
    <w:p w14:paraId="583873FB" w14:textId="77777777" w:rsidR="00022D2B" w:rsidRDefault="00000000">
      <w:pPr>
        <w:pStyle w:val="BodyText"/>
        <w:ind w:left="2813"/>
      </w:pPr>
      <w:r>
        <w:t>of</w:t>
      </w:r>
      <w:r>
        <w:rPr>
          <w:spacing w:val="-5"/>
        </w:rPr>
        <w:t xml:space="preserve"> </w:t>
      </w:r>
      <w:r>
        <w:t>collaboration</w:t>
      </w:r>
      <w:r>
        <w:rPr>
          <w:spacing w:val="-4"/>
        </w:rPr>
        <w:t xml:space="preserve"> </w:t>
      </w:r>
      <w:r>
        <w:rPr>
          <w:spacing w:val="-2"/>
        </w:rPr>
        <w:t>(</w:t>
      </w:r>
      <w:proofErr w:type="spellStart"/>
      <w:r>
        <w:rPr>
          <w:spacing w:val="-2"/>
        </w:rPr>
        <w:t>Pakikipagtulungan</w:t>
      </w:r>
      <w:proofErr w:type="spellEnd"/>
      <w:r>
        <w:rPr>
          <w:spacing w:val="-2"/>
        </w:rPr>
        <w:t>)</w:t>
      </w:r>
    </w:p>
    <w:p w14:paraId="08C6454B" w14:textId="77777777" w:rsidR="00022D2B" w:rsidRDefault="00000000">
      <w:pPr>
        <w:pStyle w:val="ListParagraph"/>
        <w:numPr>
          <w:ilvl w:val="1"/>
          <w:numId w:val="10"/>
        </w:numPr>
        <w:tabs>
          <w:tab w:val="left" w:pos="2812"/>
          <w:tab w:val="right" w:pos="8835"/>
        </w:tabs>
        <w:spacing w:before="276" w:line="275" w:lineRule="exact"/>
        <w:ind w:left="2812" w:hanging="1168"/>
        <w:jc w:val="left"/>
        <w:rPr>
          <w:sz w:val="24"/>
        </w:rPr>
      </w:pPr>
      <w:r>
        <w:rPr>
          <w:sz w:val="24"/>
        </w:rPr>
        <w:t>Level</w:t>
      </w:r>
      <w:r>
        <w:rPr>
          <w:spacing w:val="-5"/>
          <w:sz w:val="24"/>
        </w:rPr>
        <w:t xml:space="preserve"> </w:t>
      </w:r>
      <w:r>
        <w:rPr>
          <w:sz w:val="24"/>
        </w:rPr>
        <w:t>of</w:t>
      </w:r>
      <w:r>
        <w:rPr>
          <w:spacing w:val="-3"/>
          <w:sz w:val="24"/>
        </w:rPr>
        <w:t xml:space="preserve"> </w:t>
      </w:r>
      <w:r>
        <w:rPr>
          <w:sz w:val="24"/>
        </w:rPr>
        <w:t>social</w:t>
      </w:r>
      <w:r>
        <w:rPr>
          <w:spacing w:val="-2"/>
          <w:sz w:val="24"/>
        </w:rPr>
        <w:t xml:space="preserve"> </w:t>
      </w:r>
      <w:r>
        <w:rPr>
          <w:sz w:val="24"/>
        </w:rPr>
        <w:t>skills</w:t>
      </w:r>
      <w:r>
        <w:rPr>
          <w:spacing w:val="-3"/>
          <w:sz w:val="24"/>
        </w:rPr>
        <w:t xml:space="preserve"> </w:t>
      </w:r>
      <w:r>
        <w:rPr>
          <w:sz w:val="24"/>
        </w:rPr>
        <w:t>in</w:t>
      </w:r>
      <w:r>
        <w:rPr>
          <w:spacing w:val="-2"/>
          <w:sz w:val="24"/>
        </w:rPr>
        <w:t xml:space="preserve"> </w:t>
      </w:r>
      <w:r>
        <w:rPr>
          <w:sz w:val="24"/>
        </w:rPr>
        <w:t>terms</w:t>
      </w:r>
      <w:r>
        <w:rPr>
          <w:spacing w:val="-2"/>
          <w:sz w:val="24"/>
        </w:rPr>
        <w:t xml:space="preserve"> </w:t>
      </w:r>
      <w:r>
        <w:rPr>
          <w:sz w:val="24"/>
        </w:rPr>
        <w:t>of</w:t>
      </w:r>
      <w:r>
        <w:rPr>
          <w:spacing w:val="-3"/>
          <w:sz w:val="24"/>
        </w:rPr>
        <w:t xml:space="preserve"> </w:t>
      </w:r>
      <w:r>
        <w:rPr>
          <w:sz w:val="24"/>
        </w:rPr>
        <w:t>verbal</w:t>
      </w:r>
      <w:r>
        <w:rPr>
          <w:spacing w:val="-2"/>
          <w:sz w:val="24"/>
        </w:rPr>
        <w:t xml:space="preserve"> skills</w:t>
      </w:r>
      <w:r>
        <w:rPr>
          <w:sz w:val="24"/>
        </w:rPr>
        <w:tab/>
      </w:r>
      <w:r>
        <w:rPr>
          <w:spacing w:val="-5"/>
          <w:sz w:val="24"/>
        </w:rPr>
        <w:t>44</w:t>
      </w:r>
    </w:p>
    <w:p w14:paraId="395D114F" w14:textId="77777777" w:rsidR="00022D2B" w:rsidRDefault="00000000">
      <w:pPr>
        <w:pStyle w:val="BodyText"/>
        <w:tabs>
          <w:tab w:val="left" w:pos="4414"/>
          <w:tab w:val="left" w:pos="6269"/>
          <w:tab w:val="left" w:pos="7362"/>
        </w:tabs>
        <w:ind w:left="2813" w:right="2381"/>
      </w:pPr>
      <w:r>
        <w:rPr>
          <w:spacing w:val="-2"/>
        </w:rPr>
        <w:t>(active</w:t>
      </w:r>
      <w:r>
        <w:tab/>
      </w:r>
      <w:r>
        <w:rPr>
          <w:spacing w:val="-2"/>
        </w:rPr>
        <w:t>listening)</w:t>
      </w:r>
      <w:r>
        <w:tab/>
      </w:r>
      <w:r>
        <w:rPr>
          <w:spacing w:val="-6"/>
        </w:rPr>
        <w:t>of</w:t>
      </w:r>
      <w:r>
        <w:tab/>
      </w:r>
      <w:r>
        <w:rPr>
          <w:spacing w:val="-4"/>
        </w:rPr>
        <w:t xml:space="preserve">the </w:t>
      </w:r>
      <w:r>
        <w:t>participants/respondents based</w:t>
      </w:r>
    </w:p>
    <w:p w14:paraId="426DCCFB" w14:textId="77777777" w:rsidR="00022D2B" w:rsidRDefault="00000000">
      <w:pPr>
        <w:pStyle w:val="BodyText"/>
        <w:ind w:left="2813"/>
      </w:pPr>
      <w:r>
        <w:t>on</w:t>
      </w:r>
      <w:r>
        <w:rPr>
          <w:spacing w:val="-7"/>
        </w:rPr>
        <w:t xml:space="preserve"> </w:t>
      </w:r>
      <w:r>
        <w:t>the</w:t>
      </w:r>
      <w:r>
        <w:rPr>
          <w:spacing w:val="-4"/>
        </w:rPr>
        <w:t xml:space="preserve"> </w:t>
      </w:r>
      <w:r>
        <w:t>Social</w:t>
      </w:r>
      <w:r>
        <w:rPr>
          <w:spacing w:val="-4"/>
        </w:rPr>
        <w:t xml:space="preserve"> </w:t>
      </w:r>
      <w:r>
        <w:t>Skills</w:t>
      </w:r>
      <w:r>
        <w:rPr>
          <w:spacing w:val="-6"/>
        </w:rPr>
        <w:t xml:space="preserve"> </w:t>
      </w:r>
      <w:r>
        <w:t>Self–Assessment</w:t>
      </w:r>
      <w:r>
        <w:rPr>
          <w:spacing w:val="-5"/>
        </w:rPr>
        <w:t xml:space="preserve"> </w:t>
      </w:r>
      <w:r>
        <w:rPr>
          <w:spacing w:val="-2"/>
        </w:rPr>
        <w:t>survey.</w:t>
      </w:r>
    </w:p>
    <w:p w14:paraId="095D8564" w14:textId="6C29C81F" w:rsidR="00022D2B" w:rsidRDefault="00000000">
      <w:pPr>
        <w:pStyle w:val="ListParagraph"/>
        <w:numPr>
          <w:ilvl w:val="1"/>
          <w:numId w:val="10"/>
        </w:numPr>
        <w:tabs>
          <w:tab w:val="left" w:pos="2812"/>
          <w:tab w:val="right" w:pos="8835"/>
        </w:tabs>
        <w:spacing w:before="276"/>
        <w:ind w:left="2812" w:hanging="1168"/>
        <w:jc w:val="left"/>
        <w:rPr>
          <w:sz w:val="24"/>
        </w:rPr>
      </w:pPr>
      <w:r>
        <w:rPr>
          <w:sz w:val="24"/>
        </w:rPr>
        <w:t>Level</w:t>
      </w:r>
      <w:r>
        <w:rPr>
          <w:spacing w:val="-4"/>
          <w:sz w:val="24"/>
        </w:rPr>
        <w:t xml:space="preserve"> </w:t>
      </w:r>
      <w:r>
        <w:rPr>
          <w:sz w:val="24"/>
        </w:rPr>
        <w:t>of</w:t>
      </w:r>
      <w:r>
        <w:rPr>
          <w:spacing w:val="-3"/>
          <w:sz w:val="24"/>
        </w:rPr>
        <w:t xml:space="preserve"> </w:t>
      </w:r>
      <w:r>
        <w:rPr>
          <w:sz w:val="24"/>
        </w:rPr>
        <w:t>social</w:t>
      </w:r>
      <w:r>
        <w:rPr>
          <w:spacing w:val="-2"/>
          <w:sz w:val="24"/>
        </w:rPr>
        <w:t xml:space="preserve"> </w:t>
      </w:r>
      <w:r>
        <w:rPr>
          <w:sz w:val="24"/>
        </w:rPr>
        <w:t>skills</w:t>
      </w:r>
      <w:r>
        <w:rPr>
          <w:spacing w:val="-2"/>
          <w:sz w:val="24"/>
        </w:rPr>
        <w:t xml:space="preserve"> </w:t>
      </w:r>
      <w:r>
        <w:rPr>
          <w:sz w:val="24"/>
        </w:rPr>
        <w:t>in</w:t>
      </w:r>
      <w:r>
        <w:rPr>
          <w:spacing w:val="-2"/>
          <w:sz w:val="24"/>
        </w:rPr>
        <w:t xml:space="preserve"> </w:t>
      </w:r>
      <w:r>
        <w:rPr>
          <w:sz w:val="24"/>
        </w:rPr>
        <w:t>terms</w:t>
      </w:r>
      <w:r>
        <w:rPr>
          <w:spacing w:val="-2"/>
          <w:sz w:val="24"/>
        </w:rPr>
        <w:t xml:space="preserve"> </w:t>
      </w:r>
      <w:r>
        <w:rPr>
          <w:sz w:val="24"/>
        </w:rPr>
        <w:t>of</w:t>
      </w:r>
      <w:r>
        <w:rPr>
          <w:spacing w:val="-2"/>
          <w:sz w:val="24"/>
        </w:rPr>
        <w:t xml:space="preserve"> </w:t>
      </w:r>
      <w:r>
        <w:rPr>
          <w:sz w:val="24"/>
        </w:rPr>
        <w:t>non-</w:t>
      </w:r>
      <w:r w:rsidR="00C51BF6">
        <w:rPr>
          <w:spacing w:val="-2"/>
          <w:sz w:val="24"/>
        </w:rPr>
        <w:t>verbal skills</w:t>
      </w:r>
      <w:r>
        <w:rPr>
          <w:sz w:val="24"/>
        </w:rPr>
        <w:tab/>
      </w:r>
      <w:r>
        <w:rPr>
          <w:spacing w:val="-5"/>
          <w:sz w:val="24"/>
        </w:rPr>
        <w:t>45</w:t>
      </w:r>
    </w:p>
    <w:p w14:paraId="63D2F663" w14:textId="1BC386D5" w:rsidR="00022D2B" w:rsidRDefault="00000000">
      <w:pPr>
        <w:pStyle w:val="BodyText"/>
        <w:ind w:left="2813" w:right="2371"/>
      </w:pPr>
      <w:r>
        <w:t>(social cues, behaviors) of the participants/respondents</w:t>
      </w:r>
      <w:r>
        <w:rPr>
          <w:spacing w:val="-10"/>
        </w:rPr>
        <w:t xml:space="preserve"> </w:t>
      </w:r>
      <w:r>
        <w:t>based</w:t>
      </w:r>
      <w:r>
        <w:rPr>
          <w:spacing w:val="-9"/>
        </w:rPr>
        <w:t xml:space="preserve"> </w:t>
      </w:r>
      <w:r>
        <w:t>on</w:t>
      </w:r>
      <w:r>
        <w:rPr>
          <w:spacing w:val="-10"/>
        </w:rPr>
        <w:t xml:space="preserve"> </w:t>
      </w:r>
      <w:r>
        <w:t>the</w:t>
      </w:r>
      <w:r>
        <w:rPr>
          <w:spacing w:val="-11"/>
        </w:rPr>
        <w:t xml:space="preserve"> </w:t>
      </w:r>
      <w:r>
        <w:t>Social Skills Self–Assessment survey.</w:t>
      </w:r>
    </w:p>
    <w:p w14:paraId="2F43227C" w14:textId="77777777" w:rsidR="00022D2B" w:rsidRDefault="00000000">
      <w:pPr>
        <w:pStyle w:val="ListParagraph"/>
        <w:numPr>
          <w:ilvl w:val="1"/>
          <w:numId w:val="10"/>
        </w:numPr>
        <w:tabs>
          <w:tab w:val="left" w:pos="2812"/>
          <w:tab w:val="right" w:pos="8835"/>
        </w:tabs>
        <w:spacing w:before="276"/>
        <w:ind w:left="2812" w:hanging="1168"/>
        <w:jc w:val="both"/>
        <w:rPr>
          <w:sz w:val="24"/>
        </w:rPr>
      </w:pPr>
      <w:r>
        <w:rPr>
          <w:sz w:val="24"/>
        </w:rPr>
        <w:t>Level</w:t>
      </w:r>
      <w:r>
        <w:rPr>
          <w:spacing w:val="-2"/>
          <w:sz w:val="24"/>
        </w:rPr>
        <w:t xml:space="preserve"> </w:t>
      </w:r>
      <w:r>
        <w:rPr>
          <w:sz w:val="24"/>
        </w:rPr>
        <w:t>of</w:t>
      </w:r>
      <w:r>
        <w:rPr>
          <w:spacing w:val="-3"/>
          <w:sz w:val="24"/>
        </w:rPr>
        <w:t xml:space="preserve"> </w:t>
      </w:r>
      <w:r>
        <w:rPr>
          <w:sz w:val="24"/>
        </w:rPr>
        <w:t>social</w:t>
      </w:r>
      <w:r>
        <w:rPr>
          <w:spacing w:val="-2"/>
          <w:sz w:val="24"/>
        </w:rPr>
        <w:t xml:space="preserve"> </w:t>
      </w:r>
      <w:r>
        <w:rPr>
          <w:sz w:val="24"/>
        </w:rPr>
        <w:t>skills</w:t>
      </w:r>
      <w:r>
        <w:rPr>
          <w:spacing w:val="-3"/>
          <w:sz w:val="24"/>
        </w:rPr>
        <w:t xml:space="preserve"> </w:t>
      </w:r>
      <w:r>
        <w:rPr>
          <w:sz w:val="24"/>
        </w:rPr>
        <w:t>in</w:t>
      </w:r>
      <w:r>
        <w:rPr>
          <w:spacing w:val="-2"/>
          <w:sz w:val="24"/>
        </w:rPr>
        <w:t xml:space="preserve"> </w:t>
      </w:r>
      <w:r>
        <w:rPr>
          <w:sz w:val="24"/>
        </w:rPr>
        <w:t>terms</w:t>
      </w:r>
      <w:r>
        <w:rPr>
          <w:spacing w:val="-2"/>
          <w:sz w:val="24"/>
        </w:rPr>
        <w:t xml:space="preserve"> </w:t>
      </w:r>
      <w:r>
        <w:rPr>
          <w:sz w:val="24"/>
        </w:rPr>
        <w:t xml:space="preserve">of </w:t>
      </w:r>
      <w:r>
        <w:rPr>
          <w:spacing w:val="-2"/>
          <w:sz w:val="24"/>
        </w:rPr>
        <w:t>collaboration</w:t>
      </w:r>
      <w:r>
        <w:rPr>
          <w:sz w:val="24"/>
        </w:rPr>
        <w:tab/>
      </w:r>
      <w:r>
        <w:rPr>
          <w:spacing w:val="-5"/>
          <w:sz w:val="24"/>
        </w:rPr>
        <w:t>46</w:t>
      </w:r>
    </w:p>
    <w:p w14:paraId="3D8EC5D0" w14:textId="77777777" w:rsidR="00022D2B" w:rsidRDefault="00000000">
      <w:pPr>
        <w:pStyle w:val="BodyText"/>
        <w:ind w:left="2813" w:right="2379"/>
        <w:jc w:val="both"/>
      </w:pPr>
      <w:r>
        <w:t>skills (</w:t>
      </w:r>
      <w:proofErr w:type="spellStart"/>
      <w:r>
        <w:t>pakikipagtulungan</w:t>
      </w:r>
      <w:proofErr w:type="spellEnd"/>
      <w:r>
        <w:t>) of the participants/respondents based on the Social Skills Self–Assessment survey</w:t>
      </w:r>
    </w:p>
    <w:p w14:paraId="2947A371" w14:textId="77777777" w:rsidR="00022D2B" w:rsidRDefault="00000000">
      <w:pPr>
        <w:pStyle w:val="ListParagraph"/>
        <w:numPr>
          <w:ilvl w:val="1"/>
          <w:numId w:val="10"/>
        </w:numPr>
        <w:tabs>
          <w:tab w:val="left" w:pos="2812"/>
          <w:tab w:val="right" w:pos="8835"/>
        </w:tabs>
        <w:spacing w:before="276"/>
        <w:ind w:left="2812" w:hanging="1234"/>
        <w:jc w:val="left"/>
        <w:rPr>
          <w:sz w:val="24"/>
        </w:rPr>
      </w:pPr>
      <w:r>
        <w:rPr>
          <w:sz w:val="24"/>
        </w:rPr>
        <w:t>Summary</w:t>
      </w:r>
      <w:r>
        <w:rPr>
          <w:spacing w:val="49"/>
          <w:sz w:val="24"/>
        </w:rPr>
        <w:t xml:space="preserve"> </w:t>
      </w:r>
      <w:r>
        <w:rPr>
          <w:sz w:val="24"/>
        </w:rPr>
        <w:t>of</w:t>
      </w:r>
      <w:r>
        <w:rPr>
          <w:spacing w:val="50"/>
          <w:sz w:val="24"/>
        </w:rPr>
        <w:t xml:space="preserve"> </w:t>
      </w:r>
      <w:r>
        <w:rPr>
          <w:sz w:val="24"/>
        </w:rPr>
        <w:t>the</w:t>
      </w:r>
      <w:r>
        <w:rPr>
          <w:spacing w:val="50"/>
          <w:sz w:val="24"/>
        </w:rPr>
        <w:t xml:space="preserve"> </w:t>
      </w:r>
      <w:r>
        <w:rPr>
          <w:sz w:val="24"/>
        </w:rPr>
        <w:t>level</w:t>
      </w:r>
      <w:r>
        <w:rPr>
          <w:spacing w:val="50"/>
          <w:sz w:val="24"/>
        </w:rPr>
        <w:t xml:space="preserve"> </w:t>
      </w:r>
      <w:r>
        <w:rPr>
          <w:sz w:val="24"/>
        </w:rPr>
        <w:t>of</w:t>
      </w:r>
      <w:r>
        <w:rPr>
          <w:spacing w:val="49"/>
          <w:sz w:val="24"/>
        </w:rPr>
        <w:t xml:space="preserve"> </w:t>
      </w:r>
      <w:r>
        <w:rPr>
          <w:sz w:val="24"/>
        </w:rPr>
        <w:t>social</w:t>
      </w:r>
      <w:r>
        <w:rPr>
          <w:spacing w:val="51"/>
          <w:sz w:val="24"/>
        </w:rPr>
        <w:t xml:space="preserve"> </w:t>
      </w:r>
      <w:r>
        <w:rPr>
          <w:sz w:val="24"/>
        </w:rPr>
        <w:t>skills</w:t>
      </w:r>
      <w:r>
        <w:rPr>
          <w:spacing w:val="50"/>
          <w:sz w:val="24"/>
        </w:rPr>
        <w:t xml:space="preserve"> </w:t>
      </w:r>
      <w:r>
        <w:rPr>
          <w:sz w:val="24"/>
        </w:rPr>
        <w:t>of</w:t>
      </w:r>
      <w:r>
        <w:rPr>
          <w:spacing w:val="50"/>
          <w:sz w:val="24"/>
        </w:rPr>
        <w:t xml:space="preserve"> </w:t>
      </w:r>
      <w:r>
        <w:rPr>
          <w:spacing w:val="-5"/>
          <w:sz w:val="24"/>
        </w:rPr>
        <w:t>the</w:t>
      </w:r>
      <w:r>
        <w:rPr>
          <w:sz w:val="24"/>
        </w:rPr>
        <w:tab/>
      </w:r>
      <w:r>
        <w:rPr>
          <w:spacing w:val="-5"/>
          <w:sz w:val="24"/>
        </w:rPr>
        <w:t>48</w:t>
      </w:r>
    </w:p>
    <w:p w14:paraId="3C55E896" w14:textId="77777777" w:rsidR="00022D2B" w:rsidRDefault="00000000">
      <w:pPr>
        <w:pStyle w:val="BodyText"/>
        <w:ind w:left="2813" w:right="2371"/>
      </w:pPr>
      <w:r>
        <w:t>participants/respondents based on the Social Skills Self–Assessment Survey</w:t>
      </w:r>
    </w:p>
    <w:p w14:paraId="46C8A7B8" w14:textId="77777777" w:rsidR="00022D2B" w:rsidRDefault="00022D2B">
      <w:pPr>
        <w:pStyle w:val="BodyText"/>
        <w:sectPr w:rsidR="00022D2B">
          <w:pgSz w:w="12240" w:h="15840"/>
          <w:pgMar w:top="1360" w:right="720" w:bottom="1240" w:left="1440" w:header="0" w:footer="1045" w:gutter="0"/>
          <w:cols w:space="720"/>
        </w:sectPr>
      </w:pPr>
    </w:p>
    <w:p w14:paraId="1AD726E5" w14:textId="77777777" w:rsidR="00022D2B" w:rsidRDefault="00000000">
      <w:pPr>
        <w:pStyle w:val="Heading1"/>
        <w:spacing w:before="81"/>
        <w:ind w:left="4732" w:right="0"/>
        <w:jc w:val="left"/>
      </w:pPr>
      <w:bookmarkStart w:id="3" w:name="_TOC_250017"/>
      <w:r>
        <w:lastRenderedPageBreak/>
        <w:t>LIST</w:t>
      </w:r>
      <w:r>
        <w:rPr>
          <w:spacing w:val="-3"/>
        </w:rPr>
        <w:t xml:space="preserve"> </w:t>
      </w:r>
      <w:r>
        <w:t>OF</w:t>
      </w:r>
      <w:r>
        <w:rPr>
          <w:spacing w:val="-1"/>
        </w:rPr>
        <w:t xml:space="preserve"> </w:t>
      </w:r>
      <w:bookmarkEnd w:id="3"/>
      <w:r>
        <w:rPr>
          <w:spacing w:val="-2"/>
        </w:rPr>
        <w:t>FIGURES</w:t>
      </w:r>
    </w:p>
    <w:p w14:paraId="4AFBEBFE" w14:textId="77777777" w:rsidR="00022D2B" w:rsidRDefault="00000000">
      <w:pPr>
        <w:pStyle w:val="BodyText"/>
        <w:tabs>
          <w:tab w:val="left" w:pos="4021"/>
          <w:tab w:val="left" w:pos="7292"/>
        </w:tabs>
        <w:spacing w:before="182"/>
        <w:ind w:left="259"/>
        <w:jc w:val="center"/>
      </w:pPr>
      <w:r>
        <w:rPr>
          <w:spacing w:val="-2"/>
        </w:rPr>
        <w:t>Figure</w:t>
      </w:r>
      <w:r>
        <w:tab/>
      </w:r>
      <w:r>
        <w:rPr>
          <w:spacing w:val="-4"/>
        </w:rPr>
        <w:t>Title</w:t>
      </w:r>
      <w:r>
        <w:tab/>
      </w:r>
      <w:r>
        <w:rPr>
          <w:spacing w:val="-4"/>
        </w:rPr>
        <w:t>Page</w:t>
      </w:r>
    </w:p>
    <w:p w14:paraId="3D995015" w14:textId="77777777" w:rsidR="00022D2B" w:rsidRDefault="00022D2B">
      <w:pPr>
        <w:pStyle w:val="BodyText"/>
        <w:spacing w:before="160"/>
      </w:pPr>
    </w:p>
    <w:p w14:paraId="3DA2032E" w14:textId="77777777" w:rsidR="00022D2B" w:rsidRDefault="00000000">
      <w:pPr>
        <w:pStyle w:val="ListParagraph"/>
        <w:numPr>
          <w:ilvl w:val="0"/>
          <w:numId w:val="9"/>
        </w:numPr>
        <w:tabs>
          <w:tab w:val="left" w:pos="3542"/>
          <w:tab w:val="left" w:pos="8553"/>
        </w:tabs>
        <w:ind w:left="3542" w:hanging="1898"/>
        <w:rPr>
          <w:sz w:val="24"/>
        </w:rPr>
      </w:pPr>
      <w:r>
        <w:rPr>
          <w:sz w:val="24"/>
        </w:rPr>
        <w:t>Theoretical</w:t>
      </w:r>
      <w:r>
        <w:rPr>
          <w:spacing w:val="-5"/>
          <w:sz w:val="24"/>
        </w:rPr>
        <w:t xml:space="preserve"> </w:t>
      </w:r>
      <w:r>
        <w:rPr>
          <w:sz w:val="24"/>
        </w:rPr>
        <w:t>Paradigm</w:t>
      </w:r>
      <w:r>
        <w:rPr>
          <w:spacing w:val="-4"/>
          <w:sz w:val="24"/>
        </w:rPr>
        <w:t xml:space="preserve"> </w:t>
      </w:r>
      <w:r>
        <w:rPr>
          <w:sz w:val="24"/>
        </w:rPr>
        <w:t>of</w:t>
      </w:r>
      <w:r>
        <w:rPr>
          <w:spacing w:val="-4"/>
          <w:sz w:val="24"/>
        </w:rPr>
        <w:t xml:space="preserve"> </w:t>
      </w:r>
      <w:r>
        <w:rPr>
          <w:sz w:val="24"/>
        </w:rPr>
        <w:t>the</w:t>
      </w:r>
      <w:r>
        <w:rPr>
          <w:spacing w:val="-4"/>
          <w:sz w:val="24"/>
        </w:rPr>
        <w:t xml:space="preserve"> Study</w:t>
      </w:r>
      <w:r>
        <w:rPr>
          <w:rFonts w:ascii="Times New Roman"/>
          <w:sz w:val="24"/>
        </w:rPr>
        <w:tab/>
      </w:r>
      <w:r>
        <w:rPr>
          <w:spacing w:val="-5"/>
          <w:sz w:val="24"/>
        </w:rPr>
        <w:t>14</w:t>
      </w:r>
    </w:p>
    <w:p w14:paraId="0B60D57B" w14:textId="77777777" w:rsidR="00022D2B" w:rsidRDefault="00022D2B">
      <w:pPr>
        <w:pStyle w:val="BodyText"/>
        <w:spacing w:before="160"/>
      </w:pPr>
    </w:p>
    <w:p w14:paraId="1CEA7407" w14:textId="77777777" w:rsidR="00022D2B" w:rsidRDefault="00000000">
      <w:pPr>
        <w:pStyle w:val="ListParagraph"/>
        <w:numPr>
          <w:ilvl w:val="0"/>
          <w:numId w:val="9"/>
        </w:numPr>
        <w:tabs>
          <w:tab w:val="left" w:pos="3528"/>
          <w:tab w:val="left" w:pos="8553"/>
        </w:tabs>
        <w:ind w:left="3528" w:hanging="1884"/>
        <w:rPr>
          <w:sz w:val="24"/>
        </w:rPr>
      </w:pPr>
      <w:r>
        <w:rPr>
          <w:sz w:val="24"/>
        </w:rPr>
        <w:t>Conceptual</w:t>
      </w:r>
      <w:r>
        <w:rPr>
          <w:spacing w:val="-5"/>
          <w:sz w:val="24"/>
        </w:rPr>
        <w:t xml:space="preserve"> </w:t>
      </w:r>
      <w:r>
        <w:rPr>
          <w:sz w:val="24"/>
        </w:rPr>
        <w:t>Paradigm</w:t>
      </w:r>
      <w:r>
        <w:rPr>
          <w:spacing w:val="-4"/>
          <w:sz w:val="24"/>
        </w:rPr>
        <w:t xml:space="preserve"> </w:t>
      </w:r>
      <w:r>
        <w:rPr>
          <w:sz w:val="24"/>
        </w:rPr>
        <w:t>of</w:t>
      </w:r>
      <w:r>
        <w:rPr>
          <w:spacing w:val="-5"/>
          <w:sz w:val="24"/>
        </w:rPr>
        <w:t xml:space="preserve"> </w:t>
      </w:r>
      <w:r>
        <w:rPr>
          <w:sz w:val="24"/>
        </w:rPr>
        <w:t>the</w:t>
      </w:r>
      <w:r>
        <w:rPr>
          <w:spacing w:val="-4"/>
          <w:sz w:val="24"/>
        </w:rPr>
        <w:t xml:space="preserve"> Study</w:t>
      </w:r>
      <w:r>
        <w:rPr>
          <w:rFonts w:ascii="Times New Roman"/>
          <w:sz w:val="24"/>
        </w:rPr>
        <w:tab/>
      </w:r>
      <w:r>
        <w:rPr>
          <w:spacing w:val="-5"/>
          <w:sz w:val="24"/>
        </w:rPr>
        <w:t>17</w:t>
      </w:r>
    </w:p>
    <w:p w14:paraId="6971E7B0" w14:textId="77777777" w:rsidR="00022D2B" w:rsidRDefault="00022D2B">
      <w:pPr>
        <w:pStyle w:val="ListParagraph"/>
        <w:rPr>
          <w:sz w:val="24"/>
        </w:rPr>
        <w:sectPr w:rsidR="00022D2B">
          <w:pgSz w:w="12240" w:h="15840"/>
          <w:pgMar w:top="1360" w:right="720" w:bottom="1240" w:left="1440" w:header="0" w:footer="1045" w:gutter="0"/>
          <w:cols w:space="720"/>
        </w:sectPr>
      </w:pPr>
    </w:p>
    <w:p w14:paraId="51D23F27" w14:textId="77777777" w:rsidR="00022D2B" w:rsidRDefault="00022D2B">
      <w:pPr>
        <w:pStyle w:val="BodyText"/>
        <w:spacing w:before="5"/>
        <w:rPr>
          <w:sz w:val="2"/>
        </w:rPr>
      </w:pPr>
    </w:p>
    <w:tbl>
      <w:tblPr>
        <w:tblW w:w="0" w:type="auto"/>
        <w:tblInd w:w="677" w:type="dxa"/>
        <w:tblLayout w:type="fixed"/>
        <w:tblCellMar>
          <w:left w:w="0" w:type="dxa"/>
          <w:right w:w="0" w:type="dxa"/>
        </w:tblCellMar>
        <w:tblLook w:val="01E0" w:firstRow="1" w:lastRow="1" w:firstColumn="1" w:lastColumn="1" w:noHBand="0" w:noVBand="0"/>
      </w:tblPr>
      <w:tblGrid>
        <w:gridCol w:w="6711"/>
        <w:gridCol w:w="976"/>
      </w:tblGrid>
      <w:tr w:rsidR="00022D2B" w14:paraId="48F6B2DC" w14:textId="77777777">
        <w:trPr>
          <w:trHeight w:val="592"/>
        </w:trPr>
        <w:tc>
          <w:tcPr>
            <w:tcW w:w="6711" w:type="dxa"/>
          </w:tcPr>
          <w:p w14:paraId="09CD8A72" w14:textId="77777777" w:rsidR="00022D2B" w:rsidRDefault="00000000">
            <w:pPr>
              <w:pStyle w:val="TableParagraph"/>
              <w:spacing w:line="268" w:lineRule="exact"/>
              <w:ind w:left="3096"/>
              <w:rPr>
                <w:rFonts w:ascii="Arial"/>
                <w:b/>
                <w:sz w:val="24"/>
              </w:rPr>
            </w:pPr>
            <w:r>
              <w:rPr>
                <w:rFonts w:ascii="Arial"/>
                <w:b/>
                <w:sz w:val="24"/>
              </w:rPr>
              <w:t>LIST</w:t>
            </w:r>
            <w:r>
              <w:rPr>
                <w:rFonts w:ascii="Arial"/>
                <w:b/>
                <w:spacing w:val="-2"/>
                <w:sz w:val="24"/>
              </w:rPr>
              <w:t xml:space="preserve"> </w:t>
            </w:r>
            <w:r>
              <w:rPr>
                <w:rFonts w:ascii="Arial"/>
                <w:b/>
                <w:sz w:val="24"/>
              </w:rPr>
              <w:t>OF</w:t>
            </w:r>
            <w:r>
              <w:rPr>
                <w:rFonts w:ascii="Arial"/>
                <w:b/>
                <w:spacing w:val="-3"/>
                <w:sz w:val="24"/>
              </w:rPr>
              <w:t xml:space="preserve"> </w:t>
            </w:r>
            <w:r>
              <w:rPr>
                <w:rFonts w:ascii="Arial"/>
                <w:b/>
                <w:spacing w:val="-2"/>
                <w:sz w:val="24"/>
              </w:rPr>
              <w:t>APPENDICES</w:t>
            </w:r>
          </w:p>
        </w:tc>
        <w:tc>
          <w:tcPr>
            <w:tcW w:w="976" w:type="dxa"/>
          </w:tcPr>
          <w:p w14:paraId="2D44F1A3" w14:textId="77777777" w:rsidR="00022D2B" w:rsidRDefault="00022D2B">
            <w:pPr>
              <w:pStyle w:val="TableParagraph"/>
              <w:rPr>
                <w:rFonts w:ascii="Times New Roman"/>
              </w:rPr>
            </w:pPr>
          </w:p>
        </w:tc>
      </w:tr>
      <w:tr w:rsidR="00022D2B" w14:paraId="1426DD6B" w14:textId="77777777">
        <w:trPr>
          <w:trHeight w:val="687"/>
        </w:trPr>
        <w:tc>
          <w:tcPr>
            <w:tcW w:w="6711" w:type="dxa"/>
          </w:tcPr>
          <w:p w14:paraId="3B38880D" w14:textId="77777777" w:rsidR="00022D2B" w:rsidRDefault="00022D2B">
            <w:pPr>
              <w:pStyle w:val="TableParagraph"/>
              <w:spacing w:before="40"/>
              <w:rPr>
                <w:sz w:val="24"/>
              </w:rPr>
            </w:pPr>
          </w:p>
          <w:p w14:paraId="02C8244E" w14:textId="77777777" w:rsidR="00022D2B" w:rsidRDefault="00000000">
            <w:pPr>
              <w:pStyle w:val="TableParagraph"/>
              <w:tabs>
                <w:tab w:val="left" w:pos="1489"/>
              </w:tabs>
              <w:ind w:left="50"/>
              <w:rPr>
                <w:rFonts w:ascii="Arial"/>
                <w:b/>
                <w:sz w:val="24"/>
              </w:rPr>
            </w:pPr>
            <w:r>
              <w:rPr>
                <w:rFonts w:ascii="Arial"/>
                <w:b/>
                <w:spacing w:val="-2"/>
                <w:sz w:val="24"/>
                <w:u w:val="single"/>
              </w:rPr>
              <w:t>Appendix</w:t>
            </w:r>
            <w:r>
              <w:rPr>
                <w:rFonts w:ascii="Arial"/>
                <w:b/>
                <w:sz w:val="24"/>
                <w:u w:val="single"/>
              </w:rPr>
              <w:tab/>
            </w:r>
          </w:p>
        </w:tc>
        <w:tc>
          <w:tcPr>
            <w:tcW w:w="976" w:type="dxa"/>
          </w:tcPr>
          <w:p w14:paraId="5325860C" w14:textId="77777777" w:rsidR="00022D2B" w:rsidRDefault="00022D2B">
            <w:pPr>
              <w:pStyle w:val="TableParagraph"/>
              <w:spacing w:before="40"/>
              <w:rPr>
                <w:sz w:val="24"/>
              </w:rPr>
            </w:pPr>
          </w:p>
          <w:p w14:paraId="61945FAA" w14:textId="77777777" w:rsidR="00022D2B" w:rsidRDefault="00000000">
            <w:pPr>
              <w:pStyle w:val="TableParagraph"/>
              <w:ind w:left="301"/>
              <w:jc w:val="center"/>
              <w:rPr>
                <w:rFonts w:ascii="Arial"/>
                <w:b/>
                <w:sz w:val="24"/>
              </w:rPr>
            </w:pPr>
            <w:r>
              <w:rPr>
                <w:rFonts w:ascii="Arial"/>
                <w:b/>
                <w:spacing w:val="-4"/>
                <w:sz w:val="24"/>
                <w:u w:val="single"/>
              </w:rPr>
              <w:t>Page</w:t>
            </w:r>
          </w:p>
        </w:tc>
      </w:tr>
      <w:tr w:rsidR="00022D2B" w14:paraId="4AD2770A" w14:textId="77777777">
        <w:trPr>
          <w:trHeight w:val="457"/>
        </w:trPr>
        <w:tc>
          <w:tcPr>
            <w:tcW w:w="6711" w:type="dxa"/>
          </w:tcPr>
          <w:p w14:paraId="3209117D" w14:textId="77777777" w:rsidR="00022D2B" w:rsidRDefault="00000000">
            <w:pPr>
              <w:pStyle w:val="TableParagraph"/>
              <w:tabs>
                <w:tab w:val="left" w:pos="769"/>
              </w:tabs>
              <w:spacing w:before="87"/>
              <w:ind w:left="50"/>
              <w:rPr>
                <w:sz w:val="24"/>
              </w:rPr>
            </w:pPr>
            <w:proofErr w:type="gramStart"/>
            <w:r>
              <w:rPr>
                <w:spacing w:val="-10"/>
                <w:sz w:val="24"/>
              </w:rPr>
              <w:t>A</w:t>
            </w:r>
            <w:proofErr w:type="gramEnd"/>
            <w:r>
              <w:rPr>
                <w:sz w:val="24"/>
              </w:rPr>
              <w:tab/>
              <w:t>Approved</w:t>
            </w:r>
            <w:r>
              <w:rPr>
                <w:spacing w:val="-5"/>
                <w:sz w:val="24"/>
              </w:rPr>
              <w:t xml:space="preserve"> </w:t>
            </w:r>
            <w:r>
              <w:rPr>
                <w:sz w:val="24"/>
              </w:rPr>
              <w:t>Letter</w:t>
            </w:r>
            <w:r>
              <w:rPr>
                <w:spacing w:val="-2"/>
                <w:sz w:val="24"/>
              </w:rPr>
              <w:t xml:space="preserve"> </w:t>
            </w:r>
            <w:r>
              <w:rPr>
                <w:sz w:val="24"/>
              </w:rPr>
              <w:t>–</w:t>
            </w:r>
            <w:r>
              <w:rPr>
                <w:spacing w:val="-6"/>
                <w:sz w:val="24"/>
              </w:rPr>
              <w:t xml:space="preserve"> </w:t>
            </w:r>
            <w:r>
              <w:rPr>
                <w:sz w:val="24"/>
              </w:rPr>
              <w:t>Request</w:t>
            </w:r>
            <w:r>
              <w:rPr>
                <w:spacing w:val="-3"/>
                <w:sz w:val="24"/>
              </w:rPr>
              <w:t xml:space="preserve"> </w:t>
            </w:r>
            <w:r>
              <w:rPr>
                <w:sz w:val="24"/>
              </w:rPr>
              <w:t>to</w:t>
            </w:r>
            <w:r>
              <w:rPr>
                <w:spacing w:val="-4"/>
                <w:sz w:val="24"/>
              </w:rPr>
              <w:t xml:space="preserve"> </w:t>
            </w:r>
            <w:r>
              <w:rPr>
                <w:sz w:val="24"/>
              </w:rPr>
              <w:t>Conduct</w:t>
            </w:r>
            <w:r>
              <w:rPr>
                <w:spacing w:val="-4"/>
                <w:sz w:val="24"/>
              </w:rPr>
              <w:t xml:space="preserve"> </w:t>
            </w:r>
            <w:r>
              <w:rPr>
                <w:sz w:val="24"/>
              </w:rPr>
              <w:t>the</w:t>
            </w:r>
            <w:r>
              <w:rPr>
                <w:spacing w:val="-2"/>
                <w:sz w:val="24"/>
              </w:rPr>
              <w:t xml:space="preserve"> Study</w:t>
            </w:r>
          </w:p>
        </w:tc>
        <w:tc>
          <w:tcPr>
            <w:tcW w:w="976" w:type="dxa"/>
          </w:tcPr>
          <w:p w14:paraId="20F0A40E" w14:textId="77777777" w:rsidR="00022D2B" w:rsidRDefault="00000000">
            <w:pPr>
              <w:pStyle w:val="TableParagraph"/>
              <w:spacing w:before="87"/>
              <w:ind w:left="372"/>
              <w:jc w:val="center"/>
              <w:rPr>
                <w:sz w:val="24"/>
              </w:rPr>
            </w:pPr>
            <w:r>
              <w:rPr>
                <w:spacing w:val="-5"/>
                <w:sz w:val="24"/>
              </w:rPr>
              <w:t>72</w:t>
            </w:r>
          </w:p>
        </w:tc>
      </w:tr>
      <w:tr w:rsidR="00022D2B" w14:paraId="5BD79B3E" w14:textId="77777777">
        <w:trPr>
          <w:trHeight w:val="458"/>
        </w:trPr>
        <w:tc>
          <w:tcPr>
            <w:tcW w:w="6711" w:type="dxa"/>
          </w:tcPr>
          <w:p w14:paraId="072D9F31" w14:textId="77777777" w:rsidR="00022D2B" w:rsidRDefault="00000000">
            <w:pPr>
              <w:pStyle w:val="TableParagraph"/>
              <w:tabs>
                <w:tab w:val="left" w:pos="769"/>
              </w:tabs>
              <w:spacing w:before="87"/>
              <w:ind w:left="50"/>
              <w:rPr>
                <w:sz w:val="24"/>
              </w:rPr>
            </w:pPr>
            <w:r>
              <w:rPr>
                <w:spacing w:val="-10"/>
                <w:sz w:val="24"/>
              </w:rPr>
              <w:t>B</w:t>
            </w:r>
            <w:r>
              <w:rPr>
                <w:sz w:val="24"/>
              </w:rPr>
              <w:tab/>
              <w:t>Approved</w:t>
            </w:r>
            <w:r>
              <w:rPr>
                <w:spacing w:val="-5"/>
                <w:sz w:val="24"/>
              </w:rPr>
              <w:t xml:space="preserve"> </w:t>
            </w:r>
            <w:r>
              <w:rPr>
                <w:sz w:val="24"/>
              </w:rPr>
              <w:t>Letter</w:t>
            </w:r>
            <w:r>
              <w:rPr>
                <w:spacing w:val="-2"/>
                <w:sz w:val="24"/>
              </w:rPr>
              <w:t xml:space="preserve"> </w:t>
            </w:r>
            <w:r>
              <w:rPr>
                <w:sz w:val="24"/>
              </w:rPr>
              <w:t>–</w:t>
            </w:r>
            <w:r>
              <w:rPr>
                <w:spacing w:val="-5"/>
                <w:sz w:val="24"/>
              </w:rPr>
              <w:t xml:space="preserve"> </w:t>
            </w:r>
            <w:r>
              <w:rPr>
                <w:sz w:val="24"/>
              </w:rPr>
              <w:t>Request</w:t>
            </w:r>
            <w:r>
              <w:rPr>
                <w:spacing w:val="-4"/>
                <w:sz w:val="24"/>
              </w:rPr>
              <w:t xml:space="preserve"> </w:t>
            </w:r>
            <w:r>
              <w:rPr>
                <w:sz w:val="24"/>
              </w:rPr>
              <w:t>for</w:t>
            </w:r>
            <w:r>
              <w:rPr>
                <w:spacing w:val="-3"/>
                <w:sz w:val="24"/>
              </w:rPr>
              <w:t xml:space="preserve"> </w:t>
            </w:r>
            <w:r>
              <w:rPr>
                <w:sz w:val="24"/>
              </w:rPr>
              <w:t>Survey</w:t>
            </w:r>
            <w:r>
              <w:rPr>
                <w:spacing w:val="-3"/>
                <w:sz w:val="24"/>
              </w:rPr>
              <w:t xml:space="preserve"> </w:t>
            </w:r>
            <w:r>
              <w:rPr>
                <w:spacing w:val="-2"/>
                <w:sz w:val="24"/>
              </w:rPr>
              <w:t>Questionnaire</w:t>
            </w:r>
          </w:p>
        </w:tc>
        <w:tc>
          <w:tcPr>
            <w:tcW w:w="976" w:type="dxa"/>
          </w:tcPr>
          <w:p w14:paraId="7C40C522" w14:textId="77777777" w:rsidR="00022D2B" w:rsidRDefault="00000000">
            <w:pPr>
              <w:pStyle w:val="TableParagraph"/>
              <w:spacing w:before="87"/>
              <w:ind w:left="372"/>
              <w:jc w:val="center"/>
              <w:rPr>
                <w:sz w:val="24"/>
              </w:rPr>
            </w:pPr>
            <w:r>
              <w:rPr>
                <w:spacing w:val="-5"/>
                <w:sz w:val="24"/>
              </w:rPr>
              <w:t>73</w:t>
            </w:r>
          </w:p>
        </w:tc>
      </w:tr>
      <w:tr w:rsidR="00022D2B" w14:paraId="0FF4A4CC" w14:textId="77777777">
        <w:trPr>
          <w:trHeight w:val="457"/>
        </w:trPr>
        <w:tc>
          <w:tcPr>
            <w:tcW w:w="6711" w:type="dxa"/>
          </w:tcPr>
          <w:p w14:paraId="796B76F5" w14:textId="77777777" w:rsidR="00022D2B" w:rsidRDefault="00000000">
            <w:pPr>
              <w:pStyle w:val="TableParagraph"/>
              <w:spacing w:before="87"/>
              <w:ind w:left="770"/>
              <w:rPr>
                <w:sz w:val="24"/>
              </w:rPr>
            </w:pPr>
            <w:r>
              <w:rPr>
                <w:spacing w:val="-2"/>
                <w:sz w:val="24"/>
              </w:rPr>
              <w:t>Validation</w:t>
            </w:r>
          </w:p>
        </w:tc>
        <w:tc>
          <w:tcPr>
            <w:tcW w:w="976" w:type="dxa"/>
          </w:tcPr>
          <w:p w14:paraId="2ABF8240" w14:textId="77777777" w:rsidR="00022D2B" w:rsidRDefault="00022D2B">
            <w:pPr>
              <w:pStyle w:val="TableParagraph"/>
              <w:rPr>
                <w:rFonts w:ascii="Times New Roman"/>
              </w:rPr>
            </w:pPr>
          </w:p>
        </w:tc>
      </w:tr>
      <w:tr w:rsidR="00022D2B" w14:paraId="4E893A04" w14:textId="77777777">
        <w:trPr>
          <w:trHeight w:val="457"/>
        </w:trPr>
        <w:tc>
          <w:tcPr>
            <w:tcW w:w="6711" w:type="dxa"/>
          </w:tcPr>
          <w:p w14:paraId="3762EDE4" w14:textId="77777777" w:rsidR="00022D2B" w:rsidRDefault="00000000">
            <w:pPr>
              <w:pStyle w:val="TableParagraph"/>
              <w:tabs>
                <w:tab w:val="left" w:pos="769"/>
              </w:tabs>
              <w:spacing w:before="86"/>
              <w:ind w:left="50"/>
              <w:rPr>
                <w:sz w:val="24"/>
              </w:rPr>
            </w:pPr>
            <w:r>
              <w:rPr>
                <w:spacing w:val="-10"/>
                <w:sz w:val="24"/>
              </w:rPr>
              <w:t>C</w:t>
            </w:r>
            <w:r>
              <w:rPr>
                <w:sz w:val="24"/>
              </w:rPr>
              <w:tab/>
              <w:t>Sample</w:t>
            </w:r>
            <w:r>
              <w:rPr>
                <w:spacing w:val="-4"/>
                <w:sz w:val="24"/>
              </w:rPr>
              <w:t xml:space="preserve"> </w:t>
            </w:r>
            <w:r>
              <w:rPr>
                <w:sz w:val="24"/>
              </w:rPr>
              <w:t>Survey</w:t>
            </w:r>
            <w:r>
              <w:rPr>
                <w:spacing w:val="-4"/>
                <w:sz w:val="24"/>
              </w:rPr>
              <w:t xml:space="preserve"> </w:t>
            </w:r>
            <w:r>
              <w:rPr>
                <w:spacing w:val="-2"/>
                <w:sz w:val="24"/>
              </w:rPr>
              <w:t>Questionnaire</w:t>
            </w:r>
          </w:p>
        </w:tc>
        <w:tc>
          <w:tcPr>
            <w:tcW w:w="976" w:type="dxa"/>
          </w:tcPr>
          <w:p w14:paraId="694D1E1D" w14:textId="77777777" w:rsidR="00022D2B" w:rsidRDefault="00000000">
            <w:pPr>
              <w:pStyle w:val="TableParagraph"/>
              <w:spacing w:before="86"/>
              <w:ind w:left="372"/>
              <w:jc w:val="center"/>
              <w:rPr>
                <w:sz w:val="24"/>
              </w:rPr>
            </w:pPr>
            <w:r>
              <w:rPr>
                <w:spacing w:val="-5"/>
                <w:sz w:val="24"/>
              </w:rPr>
              <w:t>74</w:t>
            </w:r>
          </w:p>
        </w:tc>
      </w:tr>
      <w:tr w:rsidR="00022D2B" w14:paraId="59DE6084" w14:textId="77777777">
        <w:trPr>
          <w:trHeight w:val="457"/>
        </w:trPr>
        <w:tc>
          <w:tcPr>
            <w:tcW w:w="6711" w:type="dxa"/>
          </w:tcPr>
          <w:p w14:paraId="0183927C" w14:textId="77777777" w:rsidR="00022D2B" w:rsidRDefault="00000000">
            <w:pPr>
              <w:pStyle w:val="TableParagraph"/>
              <w:tabs>
                <w:tab w:val="left" w:pos="769"/>
              </w:tabs>
              <w:spacing w:before="87"/>
              <w:ind w:left="50"/>
              <w:rPr>
                <w:sz w:val="24"/>
              </w:rPr>
            </w:pPr>
            <w:r>
              <w:rPr>
                <w:spacing w:val="-10"/>
                <w:sz w:val="24"/>
              </w:rPr>
              <w:t>D</w:t>
            </w:r>
            <w:r>
              <w:rPr>
                <w:sz w:val="24"/>
              </w:rPr>
              <w:tab/>
              <w:t>Project</w:t>
            </w:r>
            <w:r>
              <w:rPr>
                <w:spacing w:val="-5"/>
                <w:sz w:val="24"/>
              </w:rPr>
              <w:t xml:space="preserve"> </w:t>
            </w:r>
            <w:r>
              <w:rPr>
                <w:sz w:val="24"/>
              </w:rPr>
              <w:t>Proposal</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pacing w:val="-2"/>
                <w:sz w:val="24"/>
              </w:rPr>
              <w:t>Fishmongers</w:t>
            </w:r>
          </w:p>
        </w:tc>
        <w:tc>
          <w:tcPr>
            <w:tcW w:w="976" w:type="dxa"/>
          </w:tcPr>
          <w:p w14:paraId="2F974928" w14:textId="77777777" w:rsidR="00022D2B" w:rsidRDefault="00000000">
            <w:pPr>
              <w:pStyle w:val="TableParagraph"/>
              <w:spacing w:before="87"/>
              <w:ind w:left="372"/>
              <w:jc w:val="center"/>
              <w:rPr>
                <w:sz w:val="24"/>
              </w:rPr>
            </w:pPr>
            <w:r>
              <w:rPr>
                <w:spacing w:val="-5"/>
                <w:sz w:val="24"/>
              </w:rPr>
              <w:t>73</w:t>
            </w:r>
          </w:p>
        </w:tc>
      </w:tr>
      <w:tr w:rsidR="00022D2B" w14:paraId="63807D40" w14:textId="77777777">
        <w:trPr>
          <w:trHeight w:val="458"/>
        </w:trPr>
        <w:tc>
          <w:tcPr>
            <w:tcW w:w="6711" w:type="dxa"/>
          </w:tcPr>
          <w:p w14:paraId="43299D41" w14:textId="77777777" w:rsidR="00022D2B" w:rsidRDefault="00000000">
            <w:pPr>
              <w:pStyle w:val="TableParagraph"/>
              <w:tabs>
                <w:tab w:val="left" w:pos="769"/>
              </w:tabs>
              <w:spacing w:before="87"/>
              <w:ind w:left="50"/>
              <w:rPr>
                <w:sz w:val="24"/>
              </w:rPr>
            </w:pPr>
            <w:r>
              <w:rPr>
                <w:spacing w:val="-10"/>
                <w:sz w:val="24"/>
              </w:rPr>
              <w:t>E</w:t>
            </w:r>
            <w:r>
              <w:rPr>
                <w:sz w:val="24"/>
              </w:rPr>
              <w:tab/>
              <w:t>Approved</w:t>
            </w:r>
            <w:r>
              <w:rPr>
                <w:spacing w:val="-3"/>
                <w:sz w:val="24"/>
              </w:rPr>
              <w:t xml:space="preserve"> </w:t>
            </w:r>
            <w:r>
              <w:rPr>
                <w:sz w:val="24"/>
              </w:rPr>
              <w:t>letter</w:t>
            </w:r>
            <w:r>
              <w:rPr>
                <w:spacing w:val="-3"/>
                <w:sz w:val="24"/>
              </w:rPr>
              <w:t xml:space="preserve"> </w:t>
            </w:r>
            <w:r>
              <w:rPr>
                <w:sz w:val="24"/>
              </w:rPr>
              <w:t>to</w:t>
            </w:r>
            <w:r>
              <w:rPr>
                <w:spacing w:val="-2"/>
                <w:sz w:val="24"/>
              </w:rPr>
              <w:t xml:space="preserve"> </w:t>
            </w:r>
            <w:r>
              <w:rPr>
                <w:sz w:val="24"/>
              </w:rPr>
              <w:t>invite</w:t>
            </w:r>
            <w:r>
              <w:rPr>
                <w:spacing w:val="-4"/>
                <w:sz w:val="24"/>
              </w:rPr>
              <w:t xml:space="preserve"> </w:t>
            </w:r>
            <w:r>
              <w:rPr>
                <w:sz w:val="24"/>
              </w:rPr>
              <w:t>the</w:t>
            </w:r>
            <w:r>
              <w:rPr>
                <w:spacing w:val="-2"/>
                <w:sz w:val="24"/>
              </w:rPr>
              <w:t xml:space="preserve"> </w:t>
            </w:r>
            <w:r>
              <w:rPr>
                <w:sz w:val="24"/>
              </w:rPr>
              <w:t>guest</w:t>
            </w:r>
            <w:r>
              <w:rPr>
                <w:spacing w:val="-3"/>
                <w:sz w:val="24"/>
              </w:rPr>
              <w:t xml:space="preserve"> </w:t>
            </w:r>
            <w:r>
              <w:rPr>
                <w:spacing w:val="-2"/>
                <w:sz w:val="24"/>
              </w:rPr>
              <w:t>speaker</w:t>
            </w:r>
          </w:p>
        </w:tc>
        <w:tc>
          <w:tcPr>
            <w:tcW w:w="976" w:type="dxa"/>
          </w:tcPr>
          <w:p w14:paraId="2E829AFC" w14:textId="77777777" w:rsidR="00022D2B" w:rsidRDefault="00000000">
            <w:pPr>
              <w:pStyle w:val="TableParagraph"/>
              <w:spacing w:before="87"/>
              <w:ind w:left="372"/>
              <w:jc w:val="center"/>
              <w:rPr>
                <w:sz w:val="24"/>
              </w:rPr>
            </w:pPr>
            <w:r>
              <w:rPr>
                <w:spacing w:val="-5"/>
                <w:sz w:val="24"/>
              </w:rPr>
              <w:t>83</w:t>
            </w:r>
          </w:p>
        </w:tc>
      </w:tr>
      <w:tr w:rsidR="00022D2B" w14:paraId="6C2A8F76" w14:textId="77777777">
        <w:trPr>
          <w:trHeight w:val="458"/>
        </w:trPr>
        <w:tc>
          <w:tcPr>
            <w:tcW w:w="6711" w:type="dxa"/>
          </w:tcPr>
          <w:p w14:paraId="5351F9EF" w14:textId="77777777" w:rsidR="00022D2B" w:rsidRDefault="00000000">
            <w:pPr>
              <w:pStyle w:val="TableParagraph"/>
              <w:tabs>
                <w:tab w:val="left" w:pos="769"/>
              </w:tabs>
              <w:spacing w:before="87"/>
              <w:ind w:left="50"/>
              <w:rPr>
                <w:sz w:val="24"/>
              </w:rPr>
            </w:pPr>
            <w:r>
              <w:rPr>
                <w:spacing w:val="-10"/>
                <w:sz w:val="24"/>
              </w:rPr>
              <w:t>F</w:t>
            </w:r>
            <w:r>
              <w:rPr>
                <w:sz w:val="24"/>
              </w:rPr>
              <w:tab/>
              <w:t>Attendance</w:t>
            </w:r>
            <w:r>
              <w:rPr>
                <w:spacing w:val="-6"/>
                <w:sz w:val="24"/>
              </w:rPr>
              <w:t xml:space="preserve"> </w:t>
            </w:r>
            <w:r>
              <w:rPr>
                <w:sz w:val="24"/>
              </w:rPr>
              <w:t>of</w:t>
            </w:r>
            <w:r>
              <w:rPr>
                <w:spacing w:val="-3"/>
                <w:sz w:val="24"/>
              </w:rPr>
              <w:t xml:space="preserve"> </w:t>
            </w:r>
            <w:r>
              <w:rPr>
                <w:sz w:val="24"/>
              </w:rPr>
              <w:t>the</w:t>
            </w:r>
            <w:r>
              <w:rPr>
                <w:spacing w:val="-4"/>
                <w:sz w:val="24"/>
              </w:rPr>
              <w:t xml:space="preserve"> </w:t>
            </w:r>
            <w:r>
              <w:rPr>
                <w:sz w:val="24"/>
              </w:rPr>
              <w:t>Participants</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pacing w:val="-2"/>
                <w:sz w:val="24"/>
              </w:rPr>
              <w:t>activity</w:t>
            </w:r>
          </w:p>
        </w:tc>
        <w:tc>
          <w:tcPr>
            <w:tcW w:w="976" w:type="dxa"/>
          </w:tcPr>
          <w:p w14:paraId="0AEE1F11" w14:textId="77777777" w:rsidR="00022D2B" w:rsidRDefault="00000000">
            <w:pPr>
              <w:pStyle w:val="TableParagraph"/>
              <w:spacing w:before="87"/>
              <w:ind w:left="372"/>
              <w:jc w:val="center"/>
              <w:rPr>
                <w:sz w:val="24"/>
              </w:rPr>
            </w:pPr>
            <w:r>
              <w:rPr>
                <w:spacing w:val="-5"/>
                <w:sz w:val="24"/>
              </w:rPr>
              <w:t>84</w:t>
            </w:r>
          </w:p>
        </w:tc>
      </w:tr>
      <w:tr w:rsidR="00022D2B" w14:paraId="60B5B367" w14:textId="77777777">
        <w:trPr>
          <w:trHeight w:val="457"/>
        </w:trPr>
        <w:tc>
          <w:tcPr>
            <w:tcW w:w="6711" w:type="dxa"/>
          </w:tcPr>
          <w:p w14:paraId="37CE9C3A" w14:textId="77777777" w:rsidR="00022D2B" w:rsidRDefault="00000000">
            <w:pPr>
              <w:pStyle w:val="TableParagraph"/>
              <w:tabs>
                <w:tab w:val="left" w:pos="769"/>
              </w:tabs>
              <w:spacing w:before="87"/>
              <w:ind w:left="50"/>
              <w:rPr>
                <w:sz w:val="24"/>
              </w:rPr>
            </w:pPr>
            <w:r>
              <w:rPr>
                <w:spacing w:val="-10"/>
                <w:sz w:val="24"/>
              </w:rPr>
              <w:t>G</w:t>
            </w:r>
            <w:r>
              <w:rPr>
                <w:sz w:val="24"/>
              </w:rPr>
              <w:tab/>
              <w:t>Certification</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pacing w:val="-2"/>
                <w:sz w:val="24"/>
              </w:rPr>
              <w:t>Editor</w:t>
            </w:r>
          </w:p>
        </w:tc>
        <w:tc>
          <w:tcPr>
            <w:tcW w:w="976" w:type="dxa"/>
          </w:tcPr>
          <w:p w14:paraId="0C4C2860" w14:textId="77777777" w:rsidR="00022D2B" w:rsidRDefault="00000000">
            <w:pPr>
              <w:pStyle w:val="TableParagraph"/>
              <w:spacing w:before="87"/>
              <w:ind w:left="372"/>
              <w:jc w:val="center"/>
              <w:rPr>
                <w:sz w:val="24"/>
              </w:rPr>
            </w:pPr>
            <w:r>
              <w:rPr>
                <w:spacing w:val="-5"/>
                <w:sz w:val="24"/>
              </w:rPr>
              <w:t>85</w:t>
            </w:r>
          </w:p>
        </w:tc>
      </w:tr>
      <w:tr w:rsidR="00022D2B" w14:paraId="7861AC55" w14:textId="77777777">
        <w:trPr>
          <w:trHeight w:val="363"/>
        </w:trPr>
        <w:tc>
          <w:tcPr>
            <w:tcW w:w="6711" w:type="dxa"/>
          </w:tcPr>
          <w:p w14:paraId="35B07007" w14:textId="77777777" w:rsidR="00022D2B" w:rsidRDefault="00000000">
            <w:pPr>
              <w:pStyle w:val="TableParagraph"/>
              <w:tabs>
                <w:tab w:val="left" w:pos="769"/>
              </w:tabs>
              <w:spacing w:before="87" w:line="256" w:lineRule="exact"/>
              <w:ind w:left="50"/>
              <w:rPr>
                <w:sz w:val="24"/>
              </w:rPr>
            </w:pPr>
            <w:r>
              <w:rPr>
                <w:spacing w:val="-10"/>
                <w:sz w:val="24"/>
              </w:rPr>
              <w:t>E</w:t>
            </w:r>
            <w:r>
              <w:rPr>
                <w:sz w:val="24"/>
              </w:rPr>
              <w:tab/>
              <w:t>Certification</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pacing w:val="-2"/>
                <w:sz w:val="24"/>
              </w:rPr>
              <w:t>Statistician</w:t>
            </w:r>
          </w:p>
        </w:tc>
        <w:tc>
          <w:tcPr>
            <w:tcW w:w="976" w:type="dxa"/>
          </w:tcPr>
          <w:p w14:paraId="4CC68ED0" w14:textId="77777777" w:rsidR="00022D2B" w:rsidRDefault="00000000">
            <w:pPr>
              <w:pStyle w:val="TableParagraph"/>
              <w:spacing w:before="87" w:line="256" w:lineRule="exact"/>
              <w:ind w:left="372" w:right="1"/>
              <w:jc w:val="center"/>
              <w:rPr>
                <w:sz w:val="24"/>
              </w:rPr>
            </w:pPr>
            <w:r>
              <w:rPr>
                <w:spacing w:val="-5"/>
                <w:sz w:val="24"/>
              </w:rPr>
              <w:t>86</w:t>
            </w:r>
          </w:p>
        </w:tc>
      </w:tr>
    </w:tbl>
    <w:p w14:paraId="561D32DC" w14:textId="77777777" w:rsidR="00022D2B" w:rsidRDefault="00022D2B">
      <w:pPr>
        <w:pStyle w:val="TableParagraph"/>
        <w:spacing w:line="256" w:lineRule="exact"/>
        <w:jc w:val="center"/>
        <w:rPr>
          <w:sz w:val="24"/>
        </w:rPr>
        <w:sectPr w:rsidR="00022D2B">
          <w:pgSz w:w="12240" w:h="15840"/>
          <w:pgMar w:top="1420" w:right="720" w:bottom="1240" w:left="1440" w:header="0" w:footer="1045" w:gutter="0"/>
          <w:cols w:space="720"/>
        </w:sectPr>
      </w:pPr>
    </w:p>
    <w:p w14:paraId="39351709" w14:textId="77777777" w:rsidR="00022D2B" w:rsidRDefault="00000000">
      <w:pPr>
        <w:pStyle w:val="Heading1"/>
        <w:spacing w:before="81" w:line="480" w:lineRule="auto"/>
        <w:ind w:left="4119" w:right="4118" w:firstLine="69"/>
      </w:pPr>
      <w:r>
        <w:lastRenderedPageBreak/>
        <w:t xml:space="preserve">CHAPTER I </w:t>
      </w:r>
      <w:r>
        <w:rPr>
          <w:spacing w:val="-2"/>
        </w:rPr>
        <w:t>INTRODUCTION</w:t>
      </w:r>
    </w:p>
    <w:p w14:paraId="44C18A70" w14:textId="77777777" w:rsidR="00022D2B" w:rsidRDefault="00000000">
      <w:pPr>
        <w:pStyle w:val="BodyText"/>
        <w:spacing w:before="276" w:line="480" w:lineRule="auto"/>
        <w:ind w:left="720" w:right="713" w:firstLine="720"/>
        <w:jc w:val="both"/>
      </w:pPr>
      <w:r>
        <w:t>Surrounded by the Indian and Pacific Oceans and bordered by various seas,</w:t>
      </w:r>
      <w:r>
        <w:rPr>
          <w:spacing w:val="-14"/>
        </w:rPr>
        <w:t xml:space="preserve"> </w:t>
      </w:r>
      <w:r>
        <w:t>bays,</w:t>
      </w:r>
      <w:r>
        <w:rPr>
          <w:spacing w:val="-14"/>
        </w:rPr>
        <w:t xml:space="preserve"> </w:t>
      </w:r>
      <w:r>
        <w:t>and</w:t>
      </w:r>
      <w:r>
        <w:rPr>
          <w:spacing w:val="-14"/>
        </w:rPr>
        <w:t xml:space="preserve"> </w:t>
      </w:r>
      <w:r>
        <w:t>straits,</w:t>
      </w:r>
      <w:r>
        <w:rPr>
          <w:spacing w:val="-17"/>
        </w:rPr>
        <w:t xml:space="preserve"> </w:t>
      </w:r>
      <w:r>
        <w:t>Southeast</w:t>
      </w:r>
      <w:r>
        <w:rPr>
          <w:spacing w:val="-14"/>
        </w:rPr>
        <w:t xml:space="preserve"> </w:t>
      </w:r>
      <w:r>
        <w:t>Asia</w:t>
      </w:r>
      <w:r>
        <w:rPr>
          <w:spacing w:val="-15"/>
        </w:rPr>
        <w:t xml:space="preserve"> </w:t>
      </w:r>
      <w:r>
        <w:t>had</w:t>
      </w:r>
      <w:r>
        <w:rPr>
          <w:spacing w:val="-14"/>
        </w:rPr>
        <w:t xml:space="preserve"> </w:t>
      </w:r>
      <w:r>
        <w:t>a</w:t>
      </w:r>
      <w:r>
        <w:rPr>
          <w:spacing w:val="-17"/>
        </w:rPr>
        <w:t xml:space="preserve"> </w:t>
      </w:r>
      <w:r>
        <w:t>significant</w:t>
      </w:r>
      <w:r>
        <w:rPr>
          <w:spacing w:val="-14"/>
        </w:rPr>
        <w:t xml:space="preserve"> </w:t>
      </w:r>
      <w:r>
        <w:t>fishing</w:t>
      </w:r>
      <w:r>
        <w:rPr>
          <w:spacing w:val="-14"/>
        </w:rPr>
        <w:t xml:space="preserve"> </w:t>
      </w:r>
      <w:r>
        <w:t>industry.</w:t>
      </w:r>
      <w:r>
        <w:rPr>
          <w:spacing w:val="-15"/>
        </w:rPr>
        <w:t xml:space="preserve"> </w:t>
      </w:r>
      <w:r>
        <w:t>Countries like Indonesia, the</w:t>
      </w:r>
      <w:r>
        <w:rPr>
          <w:spacing w:val="-1"/>
        </w:rPr>
        <w:t xml:space="preserve"> </w:t>
      </w:r>
      <w:r>
        <w:t>Philippines,</w:t>
      </w:r>
      <w:r>
        <w:rPr>
          <w:spacing w:val="-1"/>
        </w:rPr>
        <w:t xml:space="preserve"> </w:t>
      </w:r>
      <w:r>
        <w:t>Thailand,</w:t>
      </w:r>
      <w:r>
        <w:rPr>
          <w:spacing w:val="-1"/>
        </w:rPr>
        <w:t xml:space="preserve"> </w:t>
      </w:r>
      <w:r>
        <w:t>and</w:t>
      </w:r>
      <w:r>
        <w:rPr>
          <w:spacing w:val="-1"/>
        </w:rPr>
        <w:t xml:space="preserve"> </w:t>
      </w:r>
      <w:r>
        <w:t>Vietnam were</w:t>
      </w:r>
      <w:r>
        <w:rPr>
          <w:spacing w:val="-1"/>
        </w:rPr>
        <w:t xml:space="preserve"> </w:t>
      </w:r>
      <w:r>
        <w:t>among</w:t>
      </w:r>
      <w:r>
        <w:rPr>
          <w:spacing w:val="-1"/>
        </w:rPr>
        <w:t xml:space="preserve"> </w:t>
      </w:r>
      <w:r>
        <w:t>the top global producers of fish and seafood, which significantly contributed to their countries’ economy and food security.</w:t>
      </w:r>
    </w:p>
    <w:p w14:paraId="4FE8C02E" w14:textId="77777777" w:rsidR="00022D2B" w:rsidRDefault="00000000">
      <w:pPr>
        <w:pStyle w:val="BodyText"/>
        <w:spacing w:before="1" w:line="480" w:lineRule="auto"/>
        <w:ind w:left="720" w:right="711" w:firstLine="720"/>
        <w:jc w:val="both"/>
      </w:pPr>
      <w:r>
        <w:rPr>
          <w:noProof/>
        </w:rPr>
        <w:drawing>
          <wp:anchor distT="0" distB="0" distL="0" distR="0" simplePos="0" relativeHeight="485783040" behindDoc="1" locked="0" layoutInCell="1" allowOverlap="1" wp14:anchorId="0A83A770" wp14:editId="77BB33F9">
            <wp:simplePos x="0" y="0"/>
            <wp:positionH relativeFrom="page">
              <wp:posOffset>4077334</wp:posOffset>
            </wp:positionH>
            <wp:positionV relativeFrom="paragraph">
              <wp:posOffset>5724654</wp:posOffset>
            </wp:positionV>
            <wp:extent cx="74930" cy="17145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71450"/>
                    </a:xfrm>
                    <a:prstGeom prst="rect">
                      <a:avLst/>
                    </a:prstGeom>
                  </wps:spPr>
                  <wps:txbx>
                    <w:txbxContent>
                      <w:p w14:paraId="4750A943" w14:textId="77777777" w:rsidR="00022D2B" w:rsidRDefault="00000000">
                        <w:pPr>
                          <w:rPr>
                            <w:rFonts w:ascii="Trebuchet MS"/>
                          </w:rPr>
                        </w:pPr>
                        <w:r>
                          <w:rPr>
                            <w:rFonts w:ascii="Trebuchet MS"/>
                            <w:spacing w:val="-10"/>
                          </w:rPr>
                          <w:t>1</w:t>
                        </w:r>
                      </w:p>
                    </w:txbxContent>
                  </wps:txbx>
                  <wps:bodyPr wrap="square" lIns="0" tIns="0" rIns="0" bIns="0" rtlCol="0">
                    <a:noAutofit/>
                  </wps:bodyPr>
                </wps:wsp>
              </a:graphicData>
            </a:graphic>
          </wp:anchor>
        </w:drawing>
      </w:r>
      <w:r>
        <w:t xml:space="preserve">In this sector, fishmongers were a common and important part of the local economy, as in the Philippines. From bustling metropolitan markets to quiet rural towns, these sellers provided an essential food source while contributing considerably to their regions' economic viability. Their success relied not only on the availability of fresh fish but also on their ability to communicate effectively to establish connections with consumers, suppliers, and fellow vendors. However, these fishmongers, who were frequently the backbone of local markets, relied significantly on their interpersonal skills to attract consumers, negotiate pricing, and develop long-term connections with buyers. As stated in one article by </w:t>
      </w:r>
      <w:proofErr w:type="spellStart"/>
      <w:r>
        <w:t>Workbed</w:t>
      </w:r>
      <w:proofErr w:type="spellEnd"/>
      <w:r>
        <w:rPr>
          <w:spacing w:val="-13"/>
        </w:rPr>
        <w:t xml:space="preserve"> </w:t>
      </w:r>
      <w:r>
        <w:t>(2023),</w:t>
      </w:r>
      <w:r>
        <w:rPr>
          <w:spacing w:val="-15"/>
        </w:rPr>
        <w:t xml:space="preserve"> </w:t>
      </w:r>
      <w:r>
        <w:t>entitled</w:t>
      </w:r>
      <w:r>
        <w:rPr>
          <w:spacing w:val="-10"/>
        </w:rPr>
        <w:t xml:space="preserve"> </w:t>
      </w:r>
      <w:r>
        <w:rPr>
          <w:rFonts w:ascii="Arial"/>
          <w:i/>
        </w:rPr>
        <w:t>Fishmongers:</w:t>
      </w:r>
      <w:r>
        <w:rPr>
          <w:rFonts w:ascii="Arial"/>
          <w:i/>
          <w:spacing w:val="-14"/>
        </w:rPr>
        <w:t xml:space="preserve"> </w:t>
      </w:r>
      <w:r>
        <w:rPr>
          <w:rFonts w:ascii="Arial"/>
          <w:i/>
        </w:rPr>
        <w:t>Key</w:t>
      </w:r>
      <w:r>
        <w:rPr>
          <w:rFonts w:ascii="Arial"/>
          <w:i/>
          <w:spacing w:val="-15"/>
        </w:rPr>
        <w:t xml:space="preserve"> </w:t>
      </w:r>
      <w:r>
        <w:rPr>
          <w:rFonts w:ascii="Arial"/>
          <w:i/>
        </w:rPr>
        <w:t>Skills,</w:t>
      </w:r>
      <w:r>
        <w:rPr>
          <w:rFonts w:ascii="Arial"/>
          <w:i/>
          <w:spacing w:val="-14"/>
        </w:rPr>
        <w:t xml:space="preserve"> </w:t>
      </w:r>
      <w:r>
        <w:rPr>
          <w:rFonts w:ascii="Arial"/>
          <w:i/>
        </w:rPr>
        <w:t>Qualifications</w:t>
      </w:r>
      <w:r>
        <w:rPr>
          <w:rFonts w:ascii="Arial"/>
          <w:i/>
          <w:spacing w:val="-14"/>
        </w:rPr>
        <w:t xml:space="preserve"> </w:t>
      </w:r>
      <w:r>
        <w:rPr>
          <w:rFonts w:ascii="Arial"/>
          <w:i/>
        </w:rPr>
        <w:t>and</w:t>
      </w:r>
      <w:r>
        <w:rPr>
          <w:rFonts w:ascii="Arial"/>
          <w:i/>
          <w:spacing w:val="-13"/>
        </w:rPr>
        <w:t xml:space="preserve"> </w:t>
      </w:r>
      <w:r>
        <w:rPr>
          <w:rFonts w:ascii="Arial"/>
          <w:i/>
        </w:rPr>
        <w:t>Career</w:t>
      </w:r>
      <w:r>
        <w:rPr>
          <w:rFonts w:ascii="Arial"/>
          <w:i/>
          <w:spacing w:val="-14"/>
        </w:rPr>
        <w:t xml:space="preserve"> </w:t>
      </w:r>
      <w:r>
        <w:rPr>
          <w:rFonts w:ascii="Arial"/>
          <w:i/>
        </w:rPr>
        <w:t>Path</w:t>
      </w:r>
      <w:r>
        <w:t>, being one who specialized in handling and selling fish, a fishmonger also had to have</w:t>
      </w:r>
      <w:r>
        <w:rPr>
          <w:spacing w:val="-14"/>
        </w:rPr>
        <w:t xml:space="preserve"> </w:t>
      </w:r>
      <w:r>
        <w:t>excellent</w:t>
      </w:r>
      <w:r>
        <w:rPr>
          <w:spacing w:val="-14"/>
        </w:rPr>
        <w:t xml:space="preserve"> </w:t>
      </w:r>
      <w:r>
        <w:t>customer</w:t>
      </w:r>
      <w:r>
        <w:rPr>
          <w:spacing w:val="-13"/>
        </w:rPr>
        <w:t xml:space="preserve"> </w:t>
      </w:r>
      <w:r>
        <w:t>and</w:t>
      </w:r>
      <w:r>
        <w:rPr>
          <w:spacing w:val="-12"/>
        </w:rPr>
        <w:t xml:space="preserve"> </w:t>
      </w:r>
      <w:r>
        <w:t>communication</w:t>
      </w:r>
      <w:r>
        <w:rPr>
          <w:spacing w:val="-14"/>
        </w:rPr>
        <w:t xml:space="preserve"> </w:t>
      </w:r>
      <w:r>
        <w:t>skills,</w:t>
      </w:r>
      <w:r>
        <w:rPr>
          <w:spacing w:val="-13"/>
        </w:rPr>
        <w:t xml:space="preserve"> </w:t>
      </w:r>
      <w:r>
        <w:t>an</w:t>
      </w:r>
      <w:r>
        <w:rPr>
          <w:spacing w:val="-14"/>
        </w:rPr>
        <w:t xml:space="preserve"> </w:t>
      </w:r>
      <w:r>
        <w:t>ability</w:t>
      </w:r>
      <w:r>
        <w:rPr>
          <w:spacing w:val="-15"/>
        </w:rPr>
        <w:t xml:space="preserve"> </w:t>
      </w:r>
      <w:r>
        <w:t>to</w:t>
      </w:r>
      <w:r>
        <w:rPr>
          <w:spacing w:val="-14"/>
        </w:rPr>
        <w:t xml:space="preserve"> </w:t>
      </w:r>
      <w:r>
        <w:t>work</w:t>
      </w:r>
      <w:r>
        <w:rPr>
          <w:spacing w:val="-15"/>
        </w:rPr>
        <w:t xml:space="preserve"> </w:t>
      </w:r>
      <w:r>
        <w:t>well</w:t>
      </w:r>
      <w:r>
        <w:rPr>
          <w:spacing w:val="-13"/>
        </w:rPr>
        <w:t xml:space="preserve"> </w:t>
      </w:r>
      <w:r>
        <w:t>in</w:t>
      </w:r>
      <w:r>
        <w:rPr>
          <w:spacing w:val="-12"/>
        </w:rPr>
        <w:t xml:space="preserve"> </w:t>
      </w:r>
      <w:r>
        <w:t>a</w:t>
      </w:r>
      <w:r>
        <w:rPr>
          <w:spacing w:val="-14"/>
        </w:rPr>
        <w:t xml:space="preserve"> </w:t>
      </w:r>
      <w:r>
        <w:t>team and collaborate with colleagues, and the skills to handle customer inquiries and complaints.</w:t>
      </w:r>
      <w:r>
        <w:rPr>
          <w:spacing w:val="-11"/>
        </w:rPr>
        <w:t xml:space="preserve"> </w:t>
      </w:r>
      <w:r>
        <w:t>This</w:t>
      </w:r>
      <w:r>
        <w:rPr>
          <w:spacing w:val="-12"/>
        </w:rPr>
        <w:t xml:space="preserve"> </w:t>
      </w:r>
      <w:r>
        <w:t>was</w:t>
      </w:r>
      <w:r>
        <w:rPr>
          <w:spacing w:val="-13"/>
        </w:rPr>
        <w:t xml:space="preserve"> </w:t>
      </w:r>
      <w:r>
        <w:t>because,</w:t>
      </w:r>
      <w:r>
        <w:rPr>
          <w:spacing w:val="-11"/>
        </w:rPr>
        <w:t xml:space="preserve"> </w:t>
      </w:r>
      <w:r>
        <w:t>in</w:t>
      </w:r>
      <w:r>
        <w:rPr>
          <w:spacing w:val="-11"/>
        </w:rPr>
        <w:t xml:space="preserve"> </w:t>
      </w:r>
      <w:r>
        <w:t>their</w:t>
      </w:r>
      <w:r>
        <w:rPr>
          <w:spacing w:val="-13"/>
        </w:rPr>
        <w:t xml:space="preserve"> </w:t>
      </w:r>
      <w:r>
        <w:t>role</w:t>
      </w:r>
      <w:r>
        <w:rPr>
          <w:spacing w:val="-11"/>
        </w:rPr>
        <w:t xml:space="preserve"> </w:t>
      </w:r>
      <w:r>
        <w:t>as</w:t>
      </w:r>
      <w:r>
        <w:rPr>
          <w:spacing w:val="-12"/>
        </w:rPr>
        <w:t xml:space="preserve"> </w:t>
      </w:r>
      <w:r>
        <w:t>vendors,</w:t>
      </w:r>
      <w:r>
        <w:rPr>
          <w:spacing w:val="-12"/>
        </w:rPr>
        <w:t xml:space="preserve"> </w:t>
      </w:r>
      <w:r>
        <w:t>fishmongers</w:t>
      </w:r>
      <w:r>
        <w:rPr>
          <w:spacing w:val="-15"/>
        </w:rPr>
        <w:t xml:space="preserve"> </w:t>
      </w:r>
      <w:r>
        <w:t>were</w:t>
      </w:r>
      <w:r>
        <w:rPr>
          <w:spacing w:val="-11"/>
        </w:rPr>
        <w:t xml:space="preserve"> </w:t>
      </w:r>
      <w:r>
        <w:t>required to negotiate rates, respond to customer inquiries, resolve disputes, sustain connections, and build loyalty among themselves and business partners.</w:t>
      </w:r>
    </w:p>
    <w:p w14:paraId="2F218838" w14:textId="77777777" w:rsidR="00022D2B" w:rsidRDefault="00000000">
      <w:pPr>
        <w:pStyle w:val="BodyText"/>
        <w:spacing w:before="6"/>
        <w:rPr>
          <w:sz w:val="4"/>
        </w:rPr>
      </w:pPr>
      <w:r>
        <w:rPr>
          <w:noProof/>
          <w:sz w:val="4"/>
        </w:rPr>
        <w:drawing>
          <wp:anchor distT="0" distB="0" distL="0" distR="0" simplePos="0" relativeHeight="487594496" behindDoc="1" locked="0" layoutInCell="1" allowOverlap="1" wp14:anchorId="63C5D1D0" wp14:editId="370F0A3B">
            <wp:simplePos x="0" y="0"/>
            <wp:positionH relativeFrom="page">
              <wp:posOffset>4048125</wp:posOffset>
            </wp:positionH>
            <wp:positionV relativeFrom="paragraph">
              <wp:posOffset>48257</wp:posOffset>
            </wp:positionV>
            <wp:extent cx="219075" cy="3524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52425"/>
                    </a:xfrm>
                    <a:custGeom>
                      <a:avLst/>
                      <a:gdLst/>
                      <a:ahLst/>
                      <a:cxnLst/>
                      <a:rect l="l" t="t" r="r" b="b"/>
                      <a:pathLst>
                        <a:path w="219075" h="352425">
                          <a:moveTo>
                            <a:pt x="219075" y="0"/>
                          </a:moveTo>
                          <a:lnTo>
                            <a:pt x="0" y="0"/>
                          </a:lnTo>
                          <a:lnTo>
                            <a:pt x="0" y="352425"/>
                          </a:lnTo>
                          <a:lnTo>
                            <a:pt x="219075" y="352425"/>
                          </a:lnTo>
                          <a:lnTo>
                            <a:pt x="219075" y="0"/>
                          </a:lnTo>
                          <a:close/>
                        </a:path>
                      </a:pathLst>
                    </a:custGeom>
                    <a:solidFill>
                      <a:srgbClr val="FFFFFF"/>
                    </a:solidFill>
                  </wps:spPr>
                  <wps:bodyPr wrap="square" lIns="0" tIns="0" rIns="0" bIns="0" rtlCol="0">
                    <a:prstTxWarp prst="textNoShape">
                      <a:avLst/>
                    </a:prstTxWarp>
                    <a:noAutofit/>
                  </wps:bodyPr>
                </wps:wsp>
              </a:graphicData>
            </a:graphic>
          </wp:anchor>
        </w:drawing>
      </w:r>
    </w:p>
    <w:p w14:paraId="34738836" w14:textId="77777777" w:rsidR="00022D2B" w:rsidRDefault="00022D2B">
      <w:pPr>
        <w:pStyle w:val="BodyText"/>
        <w:rPr>
          <w:sz w:val="4"/>
        </w:rPr>
        <w:sectPr w:rsidR="00022D2B">
          <w:footerReference w:type="default" r:id="rId9"/>
          <w:pgSz w:w="12240" w:h="15840"/>
          <w:pgMar w:top="1360" w:right="720" w:bottom="280" w:left="1440" w:header="0" w:footer="0" w:gutter="0"/>
          <w:cols w:space="720"/>
        </w:sectPr>
      </w:pPr>
    </w:p>
    <w:p w14:paraId="4F3D5E7A" w14:textId="77777777" w:rsidR="00022D2B" w:rsidRDefault="00000000">
      <w:pPr>
        <w:pStyle w:val="BodyText"/>
        <w:spacing w:before="81" w:line="480" w:lineRule="auto"/>
        <w:ind w:left="720" w:right="714" w:firstLine="720"/>
        <w:jc w:val="both"/>
      </w:pPr>
      <w:r>
        <w:lastRenderedPageBreak/>
        <w:t xml:space="preserve">The article </w:t>
      </w:r>
      <w:r>
        <w:rPr>
          <w:rFonts w:ascii="Arial" w:hAnsi="Arial"/>
          <w:i/>
        </w:rPr>
        <w:t xml:space="preserve">What are Social Skills? Definitions and Examples </w:t>
      </w:r>
      <w:r>
        <w:t>by Herrity (2024) defined social skills as those that were “used to communicate with others daily in a variety of ways, including verbal, nonverbal, written, and visual.” This definition</w:t>
      </w:r>
      <w:r>
        <w:rPr>
          <w:spacing w:val="-7"/>
        </w:rPr>
        <w:t xml:space="preserve"> </w:t>
      </w:r>
      <w:r>
        <w:t>was</w:t>
      </w:r>
      <w:r>
        <w:rPr>
          <w:spacing w:val="-10"/>
        </w:rPr>
        <w:t xml:space="preserve"> </w:t>
      </w:r>
      <w:r>
        <w:t>particularly</w:t>
      </w:r>
      <w:r>
        <w:rPr>
          <w:spacing w:val="-7"/>
        </w:rPr>
        <w:t xml:space="preserve"> </w:t>
      </w:r>
      <w:r>
        <w:t>relevant</w:t>
      </w:r>
      <w:r>
        <w:rPr>
          <w:spacing w:val="-9"/>
        </w:rPr>
        <w:t xml:space="preserve"> </w:t>
      </w:r>
      <w:r>
        <w:t>to</w:t>
      </w:r>
      <w:r>
        <w:rPr>
          <w:spacing w:val="-9"/>
        </w:rPr>
        <w:t xml:space="preserve"> </w:t>
      </w:r>
      <w:r>
        <w:t>fishmongers,</w:t>
      </w:r>
      <w:r>
        <w:rPr>
          <w:spacing w:val="-8"/>
        </w:rPr>
        <w:t xml:space="preserve"> </w:t>
      </w:r>
      <w:r>
        <w:t>whose</w:t>
      </w:r>
      <w:r>
        <w:rPr>
          <w:spacing w:val="-9"/>
        </w:rPr>
        <w:t xml:space="preserve"> </w:t>
      </w:r>
      <w:r>
        <w:t>livelihood</w:t>
      </w:r>
      <w:r>
        <w:rPr>
          <w:spacing w:val="-11"/>
        </w:rPr>
        <w:t xml:space="preserve"> </w:t>
      </w:r>
      <w:r>
        <w:t>depended</w:t>
      </w:r>
      <w:r>
        <w:rPr>
          <w:spacing w:val="-1"/>
        </w:rPr>
        <w:t xml:space="preserve"> </w:t>
      </w:r>
      <w:r>
        <w:t xml:space="preserve">not only on the quality of their products but also on their ability to interact effectively with customers, suppliers, and fellow vendors. Their daily work involved using verbal communication to promote and sell fish, nonverbal cues to express friendliness and trustworthiness, and even visual communication through the display of their goods. Enhancing these social skills could significantly improve their customer relations, increase sales, and strengthen their role in the </w:t>
      </w:r>
      <w:r>
        <w:rPr>
          <w:spacing w:val="-2"/>
        </w:rPr>
        <w:t>marketplace.</w:t>
      </w:r>
    </w:p>
    <w:p w14:paraId="005E4684" w14:textId="77777777" w:rsidR="00022D2B" w:rsidRDefault="00000000">
      <w:pPr>
        <w:spacing w:before="1" w:line="480" w:lineRule="auto"/>
        <w:ind w:left="720" w:right="716" w:firstLine="720"/>
        <w:jc w:val="both"/>
        <w:rPr>
          <w:sz w:val="24"/>
        </w:rPr>
      </w:pPr>
      <w:r>
        <w:rPr>
          <w:sz w:val="24"/>
        </w:rPr>
        <w:t xml:space="preserve">The importance of social skills as a quality of a vendor was further emphasized in the study of Otto et al. (2019), entitled </w:t>
      </w:r>
      <w:r>
        <w:rPr>
          <w:rFonts w:ascii="Arial" w:hAnsi="Arial"/>
          <w:i/>
          <w:sz w:val="24"/>
        </w:rPr>
        <w:t>Do Social Skills Shape Career Success in the Psychology Profession</w:t>
      </w:r>
      <w:r>
        <w:rPr>
          <w:sz w:val="24"/>
        </w:rPr>
        <w:t>, which stated that, like any other profession, fishmongers also benefited from having strong social skills that could enhance their work performance and, at the same time, their customer relations. In</w:t>
      </w:r>
      <w:r>
        <w:rPr>
          <w:spacing w:val="-11"/>
          <w:sz w:val="24"/>
        </w:rPr>
        <w:t xml:space="preserve"> </w:t>
      </w:r>
      <w:r>
        <w:rPr>
          <w:sz w:val="24"/>
        </w:rPr>
        <w:t>the</w:t>
      </w:r>
      <w:r>
        <w:rPr>
          <w:spacing w:val="-12"/>
          <w:sz w:val="24"/>
        </w:rPr>
        <w:t xml:space="preserve"> </w:t>
      </w:r>
      <w:r>
        <w:rPr>
          <w:sz w:val="24"/>
        </w:rPr>
        <w:t>same</w:t>
      </w:r>
      <w:r>
        <w:rPr>
          <w:spacing w:val="-12"/>
          <w:sz w:val="24"/>
        </w:rPr>
        <w:t xml:space="preserve"> </w:t>
      </w:r>
      <w:r>
        <w:rPr>
          <w:sz w:val="24"/>
        </w:rPr>
        <w:t>way,</w:t>
      </w:r>
      <w:r>
        <w:rPr>
          <w:spacing w:val="-12"/>
          <w:sz w:val="24"/>
        </w:rPr>
        <w:t xml:space="preserve"> </w:t>
      </w:r>
      <w:r>
        <w:rPr>
          <w:sz w:val="24"/>
        </w:rPr>
        <w:t>with</w:t>
      </w:r>
      <w:r>
        <w:rPr>
          <w:spacing w:val="-11"/>
          <w:sz w:val="24"/>
        </w:rPr>
        <w:t xml:space="preserve"> </w:t>
      </w:r>
      <w:r>
        <w:rPr>
          <w:sz w:val="24"/>
        </w:rPr>
        <w:t>social</w:t>
      </w:r>
      <w:r>
        <w:rPr>
          <w:spacing w:val="-13"/>
          <w:sz w:val="24"/>
        </w:rPr>
        <w:t xml:space="preserve"> </w:t>
      </w:r>
      <w:r>
        <w:rPr>
          <w:sz w:val="24"/>
        </w:rPr>
        <w:t>skills,</w:t>
      </w:r>
      <w:r>
        <w:rPr>
          <w:spacing w:val="-13"/>
          <w:sz w:val="24"/>
        </w:rPr>
        <w:t xml:space="preserve"> </w:t>
      </w:r>
      <w:r>
        <w:rPr>
          <w:sz w:val="24"/>
        </w:rPr>
        <w:t>one</w:t>
      </w:r>
      <w:r>
        <w:rPr>
          <w:spacing w:val="-12"/>
          <w:sz w:val="24"/>
        </w:rPr>
        <w:t xml:space="preserve"> </w:t>
      </w:r>
      <w:r>
        <w:rPr>
          <w:sz w:val="24"/>
        </w:rPr>
        <w:t>could</w:t>
      </w:r>
      <w:r>
        <w:rPr>
          <w:spacing w:val="-12"/>
          <w:sz w:val="24"/>
        </w:rPr>
        <w:t xml:space="preserve"> </w:t>
      </w:r>
      <w:r>
        <w:rPr>
          <w:sz w:val="24"/>
        </w:rPr>
        <w:t>be</w:t>
      </w:r>
      <w:r>
        <w:rPr>
          <w:spacing w:val="-12"/>
          <w:sz w:val="24"/>
        </w:rPr>
        <w:t xml:space="preserve"> </w:t>
      </w:r>
      <w:r>
        <w:rPr>
          <w:sz w:val="24"/>
        </w:rPr>
        <w:t>successful</w:t>
      </w:r>
      <w:r>
        <w:rPr>
          <w:spacing w:val="-13"/>
          <w:sz w:val="24"/>
        </w:rPr>
        <w:t xml:space="preserve"> </w:t>
      </w:r>
      <w:r>
        <w:rPr>
          <w:sz w:val="24"/>
        </w:rPr>
        <w:t>with</w:t>
      </w:r>
      <w:r>
        <w:rPr>
          <w:spacing w:val="-11"/>
          <w:sz w:val="24"/>
        </w:rPr>
        <w:t xml:space="preserve"> </w:t>
      </w:r>
      <w:r>
        <w:rPr>
          <w:sz w:val="24"/>
        </w:rPr>
        <w:t>others,</w:t>
      </w:r>
      <w:r>
        <w:rPr>
          <w:spacing w:val="-12"/>
          <w:sz w:val="24"/>
        </w:rPr>
        <w:t xml:space="preserve"> </w:t>
      </w:r>
      <w:r>
        <w:rPr>
          <w:sz w:val="24"/>
        </w:rPr>
        <w:t>regardless of the nature of the relationship, thus affecting every aspect of one’s life (</w:t>
      </w:r>
      <w:proofErr w:type="spellStart"/>
      <w:r>
        <w:rPr>
          <w:sz w:val="24"/>
        </w:rPr>
        <w:t>CatholicEdCare</w:t>
      </w:r>
      <w:proofErr w:type="spellEnd"/>
      <w:r>
        <w:rPr>
          <w:sz w:val="24"/>
        </w:rPr>
        <w:t xml:space="preserve">, 2024), entitled </w:t>
      </w:r>
      <w:r>
        <w:rPr>
          <w:rFonts w:ascii="Arial" w:hAnsi="Arial"/>
          <w:i/>
          <w:sz w:val="24"/>
        </w:rPr>
        <w:t>Why Developing Social Skills is Important for Young Children</w:t>
      </w:r>
      <w:r>
        <w:rPr>
          <w:sz w:val="24"/>
        </w:rPr>
        <w:t xml:space="preserve">, including that of the fishmonger. </w:t>
      </w:r>
      <w:proofErr w:type="spellStart"/>
      <w:r>
        <w:rPr>
          <w:sz w:val="24"/>
        </w:rPr>
        <w:t>Zamler’s</w:t>
      </w:r>
      <w:proofErr w:type="spellEnd"/>
      <w:r>
        <w:rPr>
          <w:sz w:val="24"/>
        </w:rPr>
        <w:t xml:space="preserve"> (2023) study, </w:t>
      </w:r>
      <w:r>
        <w:rPr>
          <w:rFonts w:ascii="Arial" w:hAnsi="Arial"/>
          <w:i/>
          <w:sz w:val="24"/>
        </w:rPr>
        <w:t>Developing Social Skills as a Means of Success for the Entrepreneur</w:t>
      </w:r>
      <w:r>
        <w:rPr>
          <w:sz w:val="24"/>
        </w:rPr>
        <w:t>, mentioned that a person engaged in business, such as</w:t>
      </w:r>
      <w:r>
        <w:rPr>
          <w:spacing w:val="-1"/>
          <w:sz w:val="24"/>
        </w:rPr>
        <w:t xml:space="preserve"> </w:t>
      </w:r>
      <w:r>
        <w:rPr>
          <w:sz w:val="24"/>
        </w:rPr>
        <w:t>a fishmonger, had to have the ability to</w:t>
      </w:r>
      <w:r>
        <w:rPr>
          <w:spacing w:val="-7"/>
          <w:sz w:val="24"/>
        </w:rPr>
        <w:t xml:space="preserve"> </w:t>
      </w:r>
      <w:r>
        <w:rPr>
          <w:sz w:val="24"/>
        </w:rPr>
        <w:t>communicate</w:t>
      </w:r>
      <w:r>
        <w:rPr>
          <w:spacing w:val="-7"/>
          <w:sz w:val="24"/>
        </w:rPr>
        <w:t xml:space="preserve"> </w:t>
      </w:r>
      <w:r>
        <w:rPr>
          <w:sz w:val="24"/>
        </w:rPr>
        <w:t>with</w:t>
      </w:r>
      <w:r>
        <w:rPr>
          <w:spacing w:val="-7"/>
          <w:sz w:val="24"/>
        </w:rPr>
        <w:t xml:space="preserve"> </w:t>
      </w:r>
      <w:r>
        <w:rPr>
          <w:sz w:val="24"/>
        </w:rPr>
        <w:t>people</w:t>
      </w:r>
      <w:r>
        <w:rPr>
          <w:spacing w:val="-7"/>
          <w:sz w:val="24"/>
        </w:rPr>
        <w:t xml:space="preserve"> </w:t>
      </w:r>
      <w:r>
        <w:rPr>
          <w:sz w:val="24"/>
        </w:rPr>
        <w:t>while</w:t>
      </w:r>
      <w:r>
        <w:rPr>
          <w:spacing w:val="-10"/>
          <w:sz w:val="24"/>
        </w:rPr>
        <w:t xml:space="preserve"> </w:t>
      </w:r>
      <w:r>
        <w:rPr>
          <w:sz w:val="24"/>
        </w:rPr>
        <w:t>also</w:t>
      </w:r>
      <w:r>
        <w:rPr>
          <w:spacing w:val="-7"/>
          <w:sz w:val="24"/>
        </w:rPr>
        <w:t xml:space="preserve"> </w:t>
      </w:r>
      <w:r>
        <w:rPr>
          <w:sz w:val="24"/>
        </w:rPr>
        <w:t>identifying</w:t>
      </w:r>
      <w:r>
        <w:rPr>
          <w:spacing w:val="-7"/>
          <w:sz w:val="24"/>
        </w:rPr>
        <w:t xml:space="preserve"> </w:t>
      </w:r>
      <w:r>
        <w:rPr>
          <w:sz w:val="24"/>
        </w:rPr>
        <w:t>opportunities,</w:t>
      </w:r>
      <w:r>
        <w:rPr>
          <w:spacing w:val="-7"/>
          <w:sz w:val="24"/>
        </w:rPr>
        <w:t xml:space="preserve"> </w:t>
      </w:r>
      <w:r>
        <w:rPr>
          <w:sz w:val="24"/>
        </w:rPr>
        <w:t>and</w:t>
      </w:r>
      <w:r>
        <w:rPr>
          <w:spacing w:val="-9"/>
          <w:sz w:val="24"/>
        </w:rPr>
        <w:t xml:space="preserve"> </w:t>
      </w:r>
      <w:r>
        <w:rPr>
          <w:sz w:val="24"/>
        </w:rPr>
        <w:t>that</w:t>
      </w:r>
      <w:r>
        <w:rPr>
          <w:spacing w:val="-7"/>
          <w:sz w:val="24"/>
        </w:rPr>
        <w:t xml:space="preserve"> </w:t>
      </w:r>
      <w:r>
        <w:rPr>
          <w:sz w:val="24"/>
        </w:rPr>
        <w:t>a</w:t>
      </w:r>
      <w:r>
        <w:rPr>
          <w:spacing w:val="-9"/>
          <w:sz w:val="24"/>
        </w:rPr>
        <w:t xml:space="preserve"> </w:t>
      </w:r>
      <w:r>
        <w:rPr>
          <w:sz w:val="24"/>
        </w:rPr>
        <w:t>person</w:t>
      </w:r>
    </w:p>
    <w:p w14:paraId="3BC3E16A" w14:textId="77777777" w:rsidR="00022D2B" w:rsidRDefault="00022D2B">
      <w:pPr>
        <w:spacing w:line="480" w:lineRule="auto"/>
        <w:jc w:val="both"/>
        <w:rPr>
          <w:sz w:val="24"/>
        </w:rPr>
        <w:sectPr w:rsidR="00022D2B">
          <w:footerReference w:type="default" r:id="rId10"/>
          <w:pgSz w:w="12240" w:h="15840"/>
          <w:pgMar w:top="1360" w:right="720" w:bottom="1240" w:left="1440" w:header="0" w:footer="1044" w:gutter="0"/>
          <w:pgNumType w:start="2"/>
          <w:cols w:space="720"/>
        </w:sectPr>
      </w:pPr>
    </w:p>
    <w:p w14:paraId="64AB6078" w14:textId="77777777" w:rsidR="00022D2B" w:rsidRDefault="00000000">
      <w:pPr>
        <w:pStyle w:val="BodyText"/>
        <w:spacing w:before="81" w:line="480" w:lineRule="auto"/>
        <w:ind w:left="720" w:right="717"/>
        <w:jc w:val="both"/>
      </w:pPr>
      <w:r>
        <w:lastRenderedPageBreak/>
        <w:t>with a</w:t>
      </w:r>
      <w:r>
        <w:rPr>
          <w:spacing w:val="-2"/>
        </w:rPr>
        <w:t xml:space="preserve"> </w:t>
      </w:r>
      <w:r>
        <w:t>high level</w:t>
      </w:r>
      <w:r>
        <w:rPr>
          <w:spacing w:val="-1"/>
        </w:rPr>
        <w:t xml:space="preserve"> </w:t>
      </w:r>
      <w:r>
        <w:t>of</w:t>
      </w:r>
      <w:r>
        <w:rPr>
          <w:spacing w:val="-3"/>
        </w:rPr>
        <w:t xml:space="preserve"> </w:t>
      </w:r>
      <w:r>
        <w:t>social</w:t>
      </w:r>
      <w:r>
        <w:rPr>
          <w:spacing w:val="-1"/>
        </w:rPr>
        <w:t xml:space="preserve"> </w:t>
      </w:r>
      <w:r>
        <w:t>skills</w:t>
      </w:r>
      <w:r>
        <w:rPr>
          <w:spacing w:val="-1"/>
        </w:rPr>
        <w:t xml:space="preserve"> </w:t>
      </w:r>
      <w:r>
        <w:t>had</w:t>
      </w:r>
      <w:r>
        <w:rPr>
          <w:spacing w:val="-2"/>
        </w:rPr>
        <w:t xml:space="preserve"> </w:t>
      </w:r>
      <w:r>
        <w:t>an</w:t>
      </w:r>
      <w:r>
        <w:rPr>
          <w:spacing w:val="-3"/>
        </w:rPr>
        <w:t xml:space="preserve"> </w:t>
      </w:r>
      <w:r>
        <w:t>advantage</w:t>
      </w:r>
      <w:r>
        <w:rPr>
          <w:spacing w:val="-2"/>
        </w:rPr>
        <w:t xml:space="preserve"> </w:t>
      </w:r>
      <w:r>
        <w:t>in</w:t>
      </w:r>
      <w:r>
        <w:rPr>
          <w:spacing w:val="-3"/>
        </w:rPr>
        <w:t xml:space="preserve"> </w:t>
      </w:r>
      <w:r>
        <w:t>developing relationships</w:t>
      </w:r>
      <w:r>
        <w:rPr>
          <w:spacing w:val="-3"/>
        </w:rPr>
        <w:t xml:space="preserve"> </w:t>
      </w:r>
      <w:r>
        <w:t>with others</w:t>
      </w:r>
      <w:r>
        <w:rPr>
          <w:spacing w:val="-2"/>
        </w:rPr>
        <w:t xml:space="preserve"> </w:t>
      </w:r>
      <w:r>
        <w:t>and creating opportunities. Additionally, PwC’s</w:t>
      </w:r>
      <w:r>
        <w:rPr>
          <w:spacing w:val="-1"/>
        </w:rPr>
        <w:t xml:space="preserve"> </w:t>
      </w:r>
      <w:r>
        <w:t>2024 report</w:t>
      </w:r>
      <w:r>
        <w:rPr>
          <w:spacing w:val="-3"/>
        </w:rPr>
        <w:t xml:space="preserve"> </w:t>
      </w:r>
      <w:r>
        <w:t>on upskilling in Southeast Asia showed that investments in workforce development, especially in digital</w:t>
      </w:r>
      <w:r>
        <w:rPr>
          <w:spacing w:val="-3"/>
        </w:rPr>
        <w:t xml:space="preserve"> </w:t>
      </w:r>
      <w:r>
        <w:t>and</w:t>
      </w:r>
      <w:r>
        <w:rPr>
          <w:spacing w:val="-5"/>
        </w:rPr>
        <w:t xml:space="preserve"> </w:t>
      </w:r>
      <w:r>
        <w:t>sustainability</w:t>
      </w:r>
      <w:r>
        <w:rPr>
          <w:spacing w:val="-3"/>
        </w:rPr>
        <w:t xml:space="preserve"> </w:t>
      </w:r>
      <w:r>
        <w:t>skills,</w:t>
      </w:r>
      <w:r>
        <w:rPr>
          <w:spacing w:val="-3"/>
        </w:rPr>
        <w:t xml:space="preserve"> </w:t>
      </w:r>
      <w:r>
        <w:t>could</w:t>
      </w:r>
      <w:r>
        <w:rPr>
          <w:spacing w:val="-5"/>
        </w:rPr>
        <w:t xml:space="preserve"> </w:t>
      </w:r>
      <w:r>
        <w:t>boost</w:t>
      </w:r>
      <w:r>
        <w:rPr>
          <w:spacing w:val="-5"/>
        </w:rPr>
        <w:t xml:space="preserve"> </w:t>
      </w:r>
      <w:r>
        <w:t>the</w:t>
      </w:r>
      <w:r>
        <w:rPr>
          <w:spacing w:val="-3"/>
        </w:rPr>
        <w:t xml:space="preserve"> </w:t>
      </w:r>
      <w:r>
        <w:t>region’s</w:t>
      </w:r>
      <w:r>
        <w:rPr>
          <w:spacing w:val="-3"/>
        </w:rPr>
        <w:t xml:space="preserve"> </w:t>
      </w:r>
      <w:r>
        <w:t>GDP</w:t>
      </w:r>
      <w:r>
        <w:rPr>
          <w:spacing w:val="-5"/>
        </w:rPr>
        <w:t xml:space="preserve"> </w:t>
      </w:r>
      <w:r>
        <w:t>by</w:t>
      </w:r>
      <w:r>
        <w:rPr>
          <w:spacing w:val="-5"/>
        </w:rPr>
        <w:t xml:space="preserve"> </w:t>
      </w:r>
      <w:r>
        <w:t>4%</w:t>
      </w:r>
      <w:r>
        <w:rPr>
          <w:spacing w:val="-5"/>
        </w:rPr>
        <w:t xml:space="preserve"> </w:t>
      </w:r>
      <w:r>
        <w:t>and</w:t>
      </w:r>
      <w:r>
        <w:rPr>
          <w:spacing w:val="-5"/>
        </w:rPr>
        <w:t xml:space="preserve"> </w:t>
      </w:r>
      <w:r>
        <w:t>create</w:t>
      </w:r>
      <w:r>
        <w:rPr>
          <w:spacing w:val="-3"/>
        </w:rPr>
        <w:t xml:space="preserve"> </w:t>
      </w:r>
      <w:r>
        <w:t>up to 676,000 new jobs by 2030, with the Philippines positioned to benefit significantly. This finding supported the study’s emphasis on providing targeted projects to fishmongers to enhance their economic participation and resilience. Research conducted by WorldFish (2023) on women fish retailers in Egypt demonstrated that targeted skills training, including teamwork and marketing, significantly boosted confidence, collaboration, and economic outcomes among fish vendors. This paralleled the objectives of the present study, which sought to empower fishmongers in Mercedes through structured social skills programs.</w:t>
      </w:r>
    </w:p>
    <w:p w14:paraId="1DA0D654" w14:textId="77777777" w:rsidR="00022D2B" w:rsidRDefault="00000000">
      <w:pPr>
        <w:pStyle w:val="BodyText"/>
        <w:spacing w:before="1" w:line="480" w:lineRule="auto"/>
        <w:ind w:left="720" w:right="716" w:firstLine="720"/>
        <w:jc w:val="both"/>
      </w:pPr>
      <w:r>
        <w:t>Furthermore,</w:t>
      </w:r>
      <w:r>
        <w:rPr>
          <w:spacing w:val="-17"/>
        </w:rPr>
        <w:t xml:space="preserve"> </w:t>
      </w:r>
      <w:r>
        <w:t>Business</w:t>
      </w:r>
      <w:r>
        <w:rPr>
          <w:spacing w:val="-17"/>
        </w:rPr>
        <w:t xml:space="preserve"> </w:t>
      </w:r>
      <w:r>
        <w:t>Fights</w:t>
      </w:r>
      <w:r>
        <w:rPr>
          <w:spacing w:val="-16"/>
        </w:rPr>
        <w:t xml:space="preserve"> </w:t>
      </w:r>
      <w:r>
        <w:t>Poverty</w:t>
      </w:r>
      <w:r>
        <w:rPr>
          <w:spacing w:val="-17"/>
        </w:rPr>
        <w:t xml:space="preserve"> </w:t>
      </w:r>
      <w:r>
        <w:t>(2024),</w:t>
      </w:r>
      <w:r>
        <w:rPr>
          <w:spacing w:val="-17"/>
        </w:rPr>
        <w:t xml:space="preserve"> </w:t>
      </w:r>
      <w:r>
        <w:t>referencing</w:t>
      </w:r>
      <w:r>
        <w:rPr>
          <w:spacing w:val="-17"/>
        </w:rPr>
        <w:t xml:space="preserve"> </w:t>
      </w:r>
      <w:r>
        <w:t>the</w:t>
      </w:r>
      <w:r>
        <w:rPr>
          <w:spacing w:val="-16"/>
        </w:rPr>
        <w:t xml:space="preserve"> </w:t>
      </w:r>
      <w:r>
        <w:t>2030</w:t>
      </w:r>
      <w:r>
        <w:rPr>
          <w:spacing w:val="-17"/>
        </w:rPr>
        <w:t xml:space="preserve"> </w:t>
      </w:r>
      <w:r>
        <w:t>Agenda for Sustainable Development adopted by all United Nations (UN) members in 2015,</w:t>
      </w:r>
      <w:r>
        <w:rPr>
          <w:spacing w:val="-1"/>
        </w:rPr>
        <w:t xml:space="preserve"> </w:t>
      </w:r>
      <w:r>
        <w:t>highlighted</w:t>
      </w:r>
      <w:r>
        <w:rPr>
          <w:spacing w:val="-3"/>
        </w:rPr>
        <w:t xml:space="preserve"> </w:t>
      </w:r>
      <w:r>
        <w:t>that</w:t>
      </w:r>
      <w:r>
        <w:rPr>
          <w:spacing w:val="-4"/>
        </w:rPr>
        <w:t xml:space="preserve"> </w:t>
      </w:r>
      <w:r>
        <w:t>education</w:t>
      </w:r>
      <w:r>
        <w:rPr>
          <w:spacing w:val="-3"/>
        </w:rPr>
        <w:t xml:space="preserve"> </w:t>
      </w:r>
      <w:r>
        <w:t>and</w:t>
      </w:r>
      <w:r>
        <w:rPr>
          <w:spacing w:val="-1"/>
        </w:rPr>
        <w:t xml:space="preserve"> </w:t>
      </w:r>
      <w:r>
        <w:t>skills</w:t>
      </w:r>
      <w:r>
        <w:rPr>
          <w:spacing w:val="-2"/>
        </w:rPr>
        <w:t xml:space="preserve"> </w:t>
      </w:r>
      <w:r>
        <w:t>development</w:t>
      </w:r>
      <w:r>
        <w:rPr>
          <w:spacing w:val="-1"/>
        </w:rPr>
        <w:t xml:space="preserve"> </w:t>
      </w:r>
      <w:r>
        <w:t>were</w:t>
      </w:r>
      <w:r>
        <w:rPr>
          <w:spacing w:val="-1"/>
        </w:rPr>
        <w:t xml:space="preserve"> </w:t>
      </w:r>
      <w:r>
        <w:t>central</w:t>
      </w:r>
      <w:r>
        <w:rPr>
          <w:spacing w:val="-2"/>
        </w:rPr>
        <w:t xml:space="preserve"> </w:t>
      </w:r>
      <w:r>
        <w:t>to</w:t>
      </w:r>
      <w:r>
        <w:rPr>
          <w:spacing w:val="-1"/>
        </w:rPr>
        <w:t xml:space="preserve"> </w:t>
      </w:r>
      <w:r>
        <w:t>achieving the</w:t>
      </w:r>
      <w:r>
        <w:rPr>
          <w:spacing w:val="-17"/>
        </w:rPr>
        <w:t xml:space="preserve"> </w:t>
      </w:r>
      <w:r>
        <w:t>Sustainable</w:t>
      </w:r>
      <w:r>
        <w:rPr>
          <w:spacing w:val="-17"/>
        </w:rPr>
        <w:t xml:space="preserve"> </w:t>
      </w:r>
      <w:r>
        <w:t>Development</w:t>
      </w:r>
      <w:r>
        <w:rPr>
          <w:spacing w:val="-16"/>
        </w:rPr>
        <w:t xml:space="preserve"> </w:t>
      </w:r>
      <w:r>
        <w:t>Goals</w:t>
      </w:r>
      <w:r>
        <w:rPr>
          <w:spacing w:val="-17"/>
        </w:rPr>
        <w:t xml:space="preserve"> </w:t>
      </w:r>
      <w:r>
        <w:t>(SDGs),</w:t>
      </w:r>
      <w:r>
        <w:rPr>
          <w:spacing w:val="-17"/>
        </w:rPr>
        <w:t xml:space="preserve"> </w:t>
      </w:r>
      <w:r>
        <w:t>equipping</w:t>
      </w:r>
      <w:r>
        <w:rPr>
          <w:spacing w:val="-17"/>
        </w:rPr>
        <w:t xml:space="preserve"> </w:t>
      </w:r>
      <w:r>
        <w:t>individuals</w:t>
      </w:r>
      <w:r>
        <w:rPr>
          <w:spacing w:val="-16"/>
        </w:rPr>
        <w:t xml:space="preserve"> </w:t>
      </w:r>
      <w:r>
        <w:t>to</w:t>
      </w:r>
      <w:r>
        <w:rPr>
          <w:spacing w:val="-17"/>
        </w:rPr>
        <w:t xml:space="preserve"> </w:t>
      </w:r>
      <w:r>
        <w:t>improve</w:t>
      </w:r>
      <w:r>
        <w:rPr>
          <w:spacing w:val="-17"/>
        </w:rPr>
        <w:t xml:space="preserve"> </w:t>
      </w:r>
      <w:r>
        <w:t>their lives and adapt to changing economic environments. This reinforced the study’s focus on lifelong learning as a pathway to supporting SDG 4 (Quality Education) and SDG 8 (Decent Work and Economic Growth).</w:t>
      </w:r>
    </w:p>
    <w:p w14:paraId="3E4B1C39" w14:textId="77777777" w:rsidR="00022D2B" w:rsidRDefault="00000000">
      <w:pPr>
        <w:spacing w:before="1" w:line="480" w:lineRule="auto"/>
        <w:ind w:left="720" w:right="715" w:firstLine="720"/>
        <w:jc w:val="both"/>
        <w:rPr>
          <w:rFonts w:ascii="Arial"/>
          <w:i/>
          <w:sz w:val="24"/>
        </w:rPr>
      </w:pPr>
      <w:r>
        <w:rPr>
          <w:sz w:val="24"/>
        </w:rPr>
        <w:t xml:space="preserve">A recent study highly relevant to research on social skills across different occupational groups was titled </w:t>
      </w:r>
      <w:r>
        <w:rPr>
          <w:rFonts w:ascii="Arial"/>
          <w:i/>
          <w:sz w:val="24"/>
        </w:rPr>
        <w:t xml:space="preserve">A Social Cognitive Career Theory Study of Agricultural Mechanical Trade Workers </w:t>
      </w:r>
      <w:r>
        <w:rPr>
          <w:sz w:val="24"/>
        </w:rPr>
        <w:t>by Rebecca Black, P. Nancey Hoare, Nicole</w:t>
      </w:r>
      <w:r>
        <w:rPr>
          <w:spacing w:val="80"/>
          <w:sz w:val="24"/>
        </w:rPr>
        <w:t xml:space="preserve"> </w:t>
      </w:r>
      <w:r>
        <w:rPr>
          <w:sz w:val="24"/>
        </w:rPr>
        <w:t>McDonald,</w:t>
      </w:r>
      <w:r>
        <w:rPr>
          <w:spacing w:val="80"/>
          <w:sz w:val="24"/>
        </w:rPr>
        <w:t xml:space="preserve"> </w:t>
      </w:r>
      <w:r>
        <w:rPr>
          <w:sz w:val="24"/>
        </w:rPr>
        <w:t>and</w:t>
      </w:r>
      <w:r>
        <w:rPr>
          <w:spacing w:val="80"/>
          <w:sz w:val="24"/>
        </w:rPr>
        <w:t xml:space="preserve"> </w:t>
      </w:r>
      <w:r>
        <w:rPr>
          <w:sz w:val="24"/>
        </w:rPr>
        <w:t>Peter</w:t>
      </w:r>
      <w:r>
        <w:rPr>
          <w:spacing w:val="80"/>
          <w:sz w:val="24"/>
        </w:rPr>
        <w:t xml:space="preserve"> </w:t>
      </w:r>
      <w:r>
        <w:rPr>
          <w:sz w:val="24"/>
        </w:rPr>
        <w:t>McIlveen,</w:t>
      </w:r>
      <w:r>
        <w:rPr>
          <w:spacing w:val="80"/>
          <w:sz w:val="24"/>
        </w:rPr>
        <w:t xml:space="preserve"> </w:t>
      </w:r>
      <w:r>
        <w:rPr>
          <w:sz w:val="24"/>
        </w:rPr>
        <w:t>published</w:t>
      </w:r>
      <w:r>
        <w:rPr>
          <w:spacing w:val="80"/>
          <w:sz w:val="24"/>
        </w:rPr>
        <w:t xml:space="preserve"> </w:t>
      </w:r>
      <w:r>
        <w:rPr>
          <w:sz w:val="24"/>
        </w:rPr>
        <w:t>in</w:t>
      </w:r>
      <w:r>
        <w:rPr>
          <w:spacing w:val="80"/>
          <w:sz w:val="24"/>
        </w:rPr>
        <w:t xml:space="preserve"> </w:t>
      </w:r>
      <w:r>
        <w:rPr>
          <w:sz w:val="24"/>
        </w:rPr>
        <w:t>the</w:t>
      </w:r>
      <w:r>
        <w:rPr>
          <w:spacing w:val="80"/>
          <w:sz w:val="24"/>
        </w:rPr>
        <w:t xml:space="preserve"> </w:t>
      </w:r>
      <w:r>
        <w:rPr>
          <w:rFonts w:ascii="Arial"/>
          <w:i/>
          <w:sz w:val="24"/>
        </w:rPr>
        <w:t>Journal</w:t>
      </w:r>
      <w:r>
        <w:rPr>
          <w:rFonts w:ascii="Arial"/>
          <w:i/>
          <w:spacing w:val="80"/>
          <w:sz w:val="24"/>
        </w:rPr>
        <w:t xml:space="preserve"> </w:t>
      </w:r>
      <w:r>
        <w:rPr>
          <w:rFonts w:ascii="Arial"/>
          <w:i/>
          <w:sz w:val="24"/>
        </w:rPr>
        <w:t>of</w:t>
      </w:r>
      <w:r>
        <w:rPr>
          <w:rFonts w:ascii="Arial"/>
          <w:i/>
          <w:spacing w:val="80"/>
          <w:sz w:val="24"/>
        </w:rPr>
        <w:t xml:space="preserve"> </w:t>
      </w:r>
      <w:r>
        <w:rPr>
          <w:rFonts w:ascii="Arial"/>
          <w:i/>
          <w:sz w:val="24"/>
        </w:rPr>
        <w:t>Career</w:t>
      </w:r>
    </w:p>
    <w:p w14:paraId="62868A07" w14:textId="77777777" w:rsidR="00022D2B" w:rsidRDefault="00022D2B">
      <w:pPr>
        <w:spacing w:line="480" w:lineRule="auto"/>
        <w:jc w:val="both"/>
        <w:rPr>
          <w:rFonts w:ascii="Arial"/>
          <w:i/>
          <w:sz w:val="24"/>
        </w:rPr>
        <w:sectPr w:rsidR="00022D2B">
          <w:pgSz w:w="12240" w:h="15840"/>
          <w:pgMar w:top="1360" w:right="720" w:bottom="1240" w:left="1440" w:header="0" w:footer="1044" w:gutter="0"/>
          <w:cols w:space="720"/>
        </w:sectPr>
      </w:pPr>
    </w:p>
    <w:p w14:paraId="5E6A07C8" w14:textId="77777777" w:rsidR="00022D2B" w:rsidRDefault="00000000">
      <w:pPr>
        <w:pStyle w:val="BodyText"/>
        <w:spacing w:before="81" w:line="480" w:lineRule="auto"/>
        <w:ind w:left="720" w:right="716"/>
        <w:jc w:val="both"/>
      </w:pPr>
      <w:r>
        <w:rPr>
          <w:rFonts w:ascii="Arial" w:hAnsi="Arial"/>
          <w:i/>
        </w:rPr>
        <w:lastRenderedPageBreak/>
        <w:t xml:space="preserve">Assessment </w:t>
      </w:r>
      <w:r>
        <w:t>in 2024. The study explored how mechanical trade workers in agriculture—such as agricultural mechanics, technicians, and service technicians—developed self-efficacy, outcome expectations, and satisfaction in their careers, using the Social Cognitive Career Theory as a framework. Through qualitative interviews, the authors found that social and contextual supports like organizational backing, coworker relationships, and mentorship played a significant role in career satisfaction and overcoming workplace challenges. This research was important for the present study because it demonstrated how the same theoretical approach could be applied to different respondent groups (engineers,</w:t>
      </w:r>
      <w:r>
        <w:rPr>
          <w:spacing w:val="-7"/>
        </w:rPr>
        <w:t xml:space="preserve"> </w:t>
      </w:r>
      <w:r>
        <w:t>mechanics,</w:t>
      </w:r>
      <w:r>
        <w:rPr>
          <w:spacing w:val="-6"/>
        </w:rPr>
        <w:t xml:space="preserve"> </w:t>
      </w:r>
      <w:r>
        <w:t>farmers)</w:t>
      </w:r>
      <w:r>
        <w:rPr>
          <w:spacing w:val="-8"/>
        </w:rPr>
        <w:t xml:space="preserve"> </w:t>
      </w:r>
      <w:r>
        <w:t>to</w:t>
      </w:r>
      <w:r>
        <w:rPr>
          <w:spacing w:val="-5"/>
        </w:rPr>
        <w:t xml:space="preserve"> </w:t>
      </w:r>
      <w:r>
        <w:t>understand</w:t>
      </w:r>
      <w:r>
        <w:rPr>
          <w:spacing w:val="-6"/>
        </w:rPr>
        <w:t xml:space="preserve"> </w:t>
      </w:r>
      <w:r>
        <w:t>the</w:t>
      </w:r>
      <w:r>
        <w:rPr>
          <w:spacing w:val="-6"/>
        </w:rPr>
        <w:t xml:space="preserve"> </w:t>
      </w:r>
      <w:r>
        <w:t>interplay</w:t>
      </w:r>
      <w:r>
        <w:rPr>
          <w:spacing w:val="-9"/>
        </w:rPr>
        <w:t xml:space="preserve"> </w:t>
      </w:r>
      <w:r>
        <w:t>between</w:t>
      </w:r>
      <w:r>
        <w:rPr>
          <w:spacing w:val="-6"/>
        </w:rPr>
        <w:t xml:space="preserve"> </w:t>
      </w:r>
      <w:r>
        <w:t>social</w:t>
      </w:r>
      <w:r>
        <w:rPr>
          <w:spacing w:val="-6"/>
        </w:rPr>
        <w:t xml:space="preserve"> </w:t>
      </w:r>
      <w:r>
        <w:t xml:space="preserve">skills, vocational development, and workplace outcomes in agricultural and technical </w:t>
      </w:r>
      <w:r>
        <w:rPr>
          <w:spacing w:val="-2"/>
        </w:rPr>
        <w:t>fields.</w:t>
      </w:r>
    </w:p>
    <w:p w14:paraId="24B96A4F" w14:textId="77777777" w:rsidR="00022D2B" w:rsidRDefault="00000000">
      <w:pPr>
        <w:pStyle w:val="BodyText"/>
        <w:spacing w:before="1" w:line="480" w:lineRule="auto"/>
        <w:ind w:left="720" w:right="716" w:firstLine="720"/>
        <w:jc w:val="both"/>
      </w:pPr>
      <w:r>
        <w:t xml:space="preserve">The study titled </w:t>
      </w:r>
      <w:r>
        <w:rPr>
          <w:rFonts w:ascii="Arial" w:hAnsi="Arial"/>
          <w:i/>
        </w:rPr>
        <w:t xml:space="preserve">Stakeholder Collaboration for Small Business Growth in Developing Economies: Evidence from Agricultural Enterprises </w:t>
      </w:r>
      <w:r>
        <w:t>(Adekunle et al., 2020)</w:t>
      </w:r>
      <w:r>
        <w:rPr>
          <w:spacing w:val="-17"/>
        </w:rPr>
        <w:t xml:space="preserve"> </w:t>
      </w:r>
      <w:r>
        <w:t>illustrated</w:t>
      </w:r>
      <w:r>
        <w:rPr>
          <w:spacing w:val="-17"/>
        </w:rPr>
        <w:t xml:space="preserve"> </w:t>
      </w:r>
      <w:r>
        <w:t>how</w:t>
      </w:r>
      <w:r>
        <w:rPr>
          <w:spacing w:val="-16"/>
        </w:rPr>
        <w:t xml:space="preserve"> </w:t>
      </w:r>
      <w:r>
        <w:t>bringing</w:t>
      </w:r>
      <w:r>
        <w:rPr>
          <w:spacing w:val="-17"/>
        </w:rPr>
        <w:t xml:space="preserve"> </w:t>
      </w:r>
      <w:r>
        <w:t>together</w:t>
      </w:r>
      <w:r>
        <w:rPr>
          <w:spacing w:val="-17"/>
        </w:rPr>
        <w:t xml:space="preserve"> </w:t>
      </w:r>
      <w:r>
        <w:t>diverse</w:t>
      </w:r>
      <w:r>
        <w:rPr>
          <w:spacing w:val="-17"/>
        </w:rPr>
        <w:t xml:space="preserve"> </w:t>
      </w:r>
      <w:r>
        <w:t>stakeholders—such</w:t>
      </w:r>
      <w:r>
        <w:rPr>
          <w:spacing w:val="-16"/>
        </w:rPr>
        <w:t xml:space="preserve"> </w:t>
      </w:r>
      <w:r>
        <w:t>as</w:t>
      </w:r>
      <w:r>
        <w:rPr>
          <w:spacing w:val="-17"/>
        </w:rPr>
        <w:t xml:space="preserve"> </w:t>
      </w:r>
      <w:r>
        <w:t>government agencies, NGOs, cooperatives, and academic institutions—created a supportive network that provided small-scale producers with essential resources, technical training, and market access. This collaboration not only boosted productivity and decision-making but also built resilience and sustainability for small businesses facing environmental and social challenges. Relating to the study, both emphasized that social skills and stakeholder collaboration were fundamental drivers</w:t>
      </w:r>
      <w:r>
        <w:rPr>
          <w:spacing w:val="40"/>
        </w:rPr>
        <w:t xml:space="preserve"> </w:t>
      </w:r>
      <w:r>
        <w:t>of</w:t>
      </w:r>
      <w:r>
        <w:rPr>
          <w:spacing w:val="40"/>
        </w:rPr>
        <w:t xml:space="preserve"> </w:t>
      </w:r>
      <w:r>
        <w:t>resilience,</w:t>
      </w:r>
      <w:r>
        <w:rPr>
          <w:spacing w:val="40"/>
        </w:rPr>
        <w:t xml:space="preserve"> </w:t>
      </w:r>
      <w:r>
        <w:t>efficiency,</w:t>
      </w:r>
      <w:r>
        <w:rPr>
          <w:spacing w:val="40"/>
        </w:rPr>
        <w:t xml:space="preserve"> </w:t>
      </w:r>
      <w:r>
        <w:t>and</w:t>
      </w:r>
      <w:r>
        <w:rPr>
          <w:spacing w:val="40"/>
        </w:rPr>
        <w:t xml:space="preserve"> </w:t>
      </w:r>
      <w:r>
        <w:t>inclusive</w:t>
      </w:r>
      <w:r>
        <w:rPr>
          <w:spacing w:val="40"/>
        </w:rPr>
        <w:t xml:space="preserve"> </w:t>
      </w:r>
      <w:r>
        <w:t>growth,</w:t>
      </w:r>
      <w:r>
        <w:rPr>
          <w:spacing w:val="40"/>
        </w:rPr>
        <w:t xml:space="preserve"> </w:t>
      </w:r>
      <w:r>
        <w:t>highlighting</w:t>
      </w:r>
      <w:r>
        <w:rPr>
          <w:spacing w:val="40"/>
        </w:rPr>
        <w:t xml:space="preserve"> </w:t>
      </w:r>
      <w:r>
        <w:t>the</w:t>
      </w:r>
      <w:r>
        <w:rPr>
          <w:spacing w:val="40"/>
        </w:rPr>
        <w:t xml:space="preserve"> </w:t>
      </w:r>
      <w:r>
        <w:t>human</w:t>
      </w:r>
    </w:p>
    <w:p w14:paraId="78302CB1"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6B2F73E4" w14:textId="77777777" w:rsidR="00022D2B" w:rsidRDefault="00000000">
      <w:pPr>
        <w:pStyle w:val="BodyText"/>
        <w:spacing w:before="81" w:line="480" w:lineRule="auto"/>
        <w:ind w:left="720" w:right="723"/>
        <w:jc w:val="both"/>
      </w:pPr>
      <w:r>
        <w:lastRenderedPageBreak/>
        <w:t>dimension of cooperation as vital for thriving in complex environments like fishmongers in the fish markets.</w:t>
      </w:r>
    </w:p>
    <w:p w14:paraId="167DD9C2" w14:textId="77777777" w:rsidR="00022D2B" w:rsidRDefault="00000000">
      <w:pPr>
        <w:pStyle w:val="BodyText"/>
        <w:spacing w:line="480" w:lineRule="auto"/>
        <w:ind w:left="720" w:right="713" w:firstLine="720"/>
        <w:jc w:val="both"/>
      </w:pPr>
      <w:r>
        <w:t xml:space="preserve">Having said all these, it became apparent that the social skills of fishmongers needed to be improved to help them become more productive and motivated at work, as the number one </w:t>
      </w:r>
      <w:proofErr w:type="gramStart"/>
      <w:r>
        <w:t>providers</w:t>
      </w:r>
      <w:proofErr w:type="gramEnd"/>
      <w:r>
        <w:t xml:space="preserve"> of fish products in the market. Hence, offering </w:t>
      </w:r>
      <w:r>
        <w:rPr>
          <w:rFonts w:ascii="Arial"/>
          <w:i/>
        </w:rPr>
        <w:t xml:space="preserve">Project </w:t>
      </w:r>
      <w:proofErr w:type="spellStart"/>
      <w:r>
        <w:rPr>
          <w:rFonts w:ascii="Arial"/>
          <w:i/>
        </w:rPr>
        <w:t>Fintastic</w:t>
      </w:r>
      <w:proofErr w:type="spellEnd"/>
      <w:r>
        <w:rPr>
          <w:rFonts w:ascii="Arial"/>
          <w:i/>
        </w:rPr>
        <w:t xml:space="preserve"> </w:t>
      </w:r>
      <w:r>
        <w:t>to these vendors promoted inclusive, equitable, and lifelong learning. Also, by providing them with better business practices, the project advanced SDG 8: Decent Work and Economic Growth, which promoted long-term economic growth and decent employment (United Nations, 2024). Schools</w:t>
      </w:r>
      <w:r>
        <w:rPr>
          <w:spacing w:val="-12"/>
        </w:rPr>
        <w:t xml:space="preserve"> </w:t>
      </w:r>
      <w:r>
        <w:t>had</w:t>
      </w:r>
      <w:r>
        <w:rPr>
          <w:spacing w:val="-12"/>
        </w:rPr>
        <w:t xml:space="preserve"> </w:t>
      </w:r>
      <w:r>
        <w:t>a</w:t>
      </w:r>
      <w:r>
        <w:rPr>
          <w:spacing w:val="-12"/>
        </w:rPr>
        <w:t xml:space="preserve"> </w:t>
      </w:r>
      <w:r>
        <w:t>fundamental</w:t>
      </w:r>
      <w:r>
        <w:rPr>
          <w:spacing w:val="-12"/>
        </w:rPr>
        <w:t xml:space="preserve"> </w:t>
      </w:r>
      <w:r>
        <w:t>social</w:t>
      </w:r>
      <w:r>
        <w:rPr>
          <w:spacing w:val="-12"/>
        </w:rPr>
        <w:t xml:space="preserve"> </w:t>
      </w:r>
      <w:r>
        <w:t>responsibility</w:t>
      </w:r>
      <w:r>
        <w:rPr>
          <w:spacing w:val="-12"/>
        </w:rPr>
        <w:t xml:space="preserve"> </w:t>
      </w:r>
      <w:r>
        <w:t>to</w:t>
      </w:r>
      <w:r>
        <w:rPr>
          <w:spacing w:val="-11"/>
        </w:rPr>
        <w:t xml:space="preserve"> </w:t>
      </w:r>
      <w:r>
        <w:t>their</w:t>
      </w:r>
      <w:r>
        <w:rPr>
          <w:spacing w:val="-13"/>
        </w:rPr>
        <w:t xml:space="preserve"> </w:t>
      </w:r>
      <w:r>
        <w:t>stakeholders,</w:t>
      </w:r>
      <w:r>
        <w:rPr>
          <w:spacing w:val="-14"/>
        </w:rPr>
        <w:t xml:space="preserve"> </w:t>
      </w:r>
      <w:r>
        <w:t>especially</w:t>
      </w:r>
      <w:r>
        <w:rPr>
          <w:spacing w:val="-12"/>
        </w:rPr>
        <w:t xml:space="preserve"> </w:t>
      </w:r>
      <w:r>
        <w:t>to parents, by actively supporting them through programs that developed their skills and helped improve their life situations. As teachers, this responsibility was particularly significant in communities like Mercedes, Camarines Norte, where many fishmongers were also parents of students attending public schools. The School Improvement Plan (SIP) of Camarines Norte National High School recognized parents as vital stakeholders, outlining a comprehensive five-year roadmap that included strategies and actions to enhance educational quality and foster continuous improvement. This plan aimed for academic excellence and prioritized</w:t>
      </w:r>
      <w:r>
        <w:rPr>
          <w:spacing w:val="-17"/>
        </w:rPr>
        <w:t xml:space="preserve"> </w:t>
      </w:r>
      <w:r>
        <w:t>positive</w:t>
      </w:r>
      <w:r>
        <w:rPr>
          <w:spacing w:val="-15"/>
        </w:rPr>
        <w:t xml:space="preserve"> </w:t>
      </w:r>
      <w:r>
        <w:t>school</w:t>
      </w:r>
      <w:r>
        <w:rPr>
          <w:spacing w:val="-16"/>
        </w:rPr>
        <w:t xml:space="preserve"> </w:t>
      </w:r>
      <w:r>
        <w:t>culture</w:t>
      </w:r>
      <w:r>
        <w:rPr>
          <w:spacing w:val="-17"/>
        </w:rPr>
        <w:t xml:space="preserve"> </w:t>
      </w:r>
      <w:r>
        <w:t>and</w:t>
      </w:r>
      <w:r>
        <w:rPr>
          <w:spacing w:val="-17"/>
        </w:rPr>
        <w:t xml:space="preserve"> </w:t>
      </w:r>
      <w:r>
        <w:t>sustained</w:t>
      </w:r>
      <w:r>
        <w:rPr>
          <w:spacing w:val="-16"/>
        </w:rPr>
        <w:t xml:space="preserve"> </w:t>
      </w:r>
      <w:r>
        <w:t>engagement</w:t>
      </w:r>
      <w:r>
        <w:rPr>
          <w:spacing w:val="-15"/>
        </w:rPr>
        <w:t xml:space="preserve"> </w:t>
      </w:r>
      <w:r>
        <w:t>with</w:t>
      </w:r>
      <w:r>
        <w:rPr>
          <w:spacing w:val="-15"/>
        </w:rPr>
        <w:t xml:space="preserve"> </w:t>
      </w:r>
      <w:r>
        <w:t>families</w:t>
      </w:r>
      <w:r>
        <w:rPr>
          <w:spacing w:val="-15"/>
        </w:rPr>
        <w:t xml:space="preserve"> </w:t>
      </w:r>
      <w:r>
        <w:t>(DM</w:t>
      </w:r>
      <w:r>
        <w:rPr>
          <w:spacing w:val="-17"/>
        </w:rPr>
        <w:t xml:space="preserve"> </w:t>
      </w:r>
      <w:r>
        <w:t>No. 152, s. 2023).</w:t>
      </w:r>
    </w:p>
    <w:p w14:paraId="7517988D" w14:textId="77777777" w:rsidR="00022D2B" w:rsidRDefault="00000000">
      <w:pPr>
        <w:pStyle w:val="BodyText"/>
        <w:spacing w:before="2" w:line="480" w:lineRule="auto"/>
        <w:ind w:left="720" w:right="715" w:firstLine="720"/>
        <w:jc w:val="both"/>
      </w:pPr>
      <w:r>
        <w:t>Research</w:t>
      </w:r>
      <w:r>
        <w:rPr>
          <w:spacing w:val="-13"/>
        </w:rPr>
        <w:t xml:space="preserve"> </w:t>
      </w:r>
      <w:r>
        <w:t>underscored</w:t>
      </w:r>
      <w:r>
        <w:rPr>
          <w:spacing w:val="-15"/>
        </w:rPr>
        <w:t xml:space="preserve"> </w:t>
      </w:r>
      <w:r>
        <w:t>that</w:t>
      </w:r>
      <w:r>
        <w:rPr>
          <w:spacing w:val="-13"/>
        </w:rPr>
        <w:t xml:space="preserve"> </w:t>
      </w:r>
      <w:r>
        <w:t>effective</w:t>
      </w:r>
      <w:r>
        <w:rPr>
          <w:spacing w:val="-12"/>
        </w:rPr>
        <w:t xml:space="preserve"> </w:t>
      </w:r>
      <w:r>
        <w:t>family-school-community</w:t>
      </w:r>
      <w:r>
        <w:rPr>
          <w:spacing w:val="-13"/>
        </w:rPr>
        <w:t xml:space="preserve"> </w:t>
      </w:r>
      <w:r>
        <w:t>partnerships were a shared responsibility, requiring schools to engage families in meaningful ways</w:t>
      </w:r>
      <w:r>
        <w:rPr>
          <w:spacing w:val="60"/>
        </w:rPr>
        <w:t xml:space="preserve"> </w:t>
      </w:r>
      <w:r>
        <w:t>and</w:t>
      </w:r>
      <w:r>
        <w:rPr>
          <w:spacing w:val="60"/>
        </w:rPr>
        <w:t xml:space="preserve"> </w:t>
      </w:r>
      <w:r>
        <w:t>provide</w:t>
      </w:r>
      <w:r>
        <w:rPr>
          <w:spacing w:val="60"/>
        </w:rPr>
        <w:t xml:space="preserve"> </w:t>
      </w:r>
      <w:r>
        <w:t>them</w:t>
      </w:r>
      <w:r>
        <w:rPr>
          <w:spacing w:val="61"/>
        </w:rPr>
        <w:t xml:space="preserve"> </w:t>
      </w:r>
      <w:r>
        <w:t>with</w:t>
      </w:r>
      <w:r>
        <w:rPr>
          <w:spacing w:val="58"/>
        </w:rPr>
        <w:t xml:space="preserve"> </w:t>
      </w:r>
      <w:r>
        <w:t>the</w:t>
      </w:r>
      <w:r>
        <w:rPr>
          <w:spacing w:val="58"/>
        </w:rPr>
        <w:t xml:space="preserve"> </w:t>
      </w:r>
      <w:r>
        <w:t>tools</w:t>
      </w:r>
      <w:r>
        <w:rPr>
          <w:spacing w:val="59"/>
        </w:rPr>
        <w:t xml:space="preserve"> </w:t>
      </w:r>
      <w:r>
        <w:t>needed</w:t>
      </w:r>
      <w:r>
        <w:rPr>
          <w:spacing w:val="58"/>
        </w:rPr>
        <w:t xml:space="preserve"> </w:t>
      </w:r>
      <w:r>
        <w:t>to</w:t>
      </w:r>
      <w:r>
        <w:rPr>
          <w:spacing w:val="58"/>
        </w:rPr>
        <w:t xml:space="preserve"> </w:t>
      </w:r>
      <w:r>
        <w:t>be</w:t>
      </w:r>
      <w:r>
        <w:rPr>
          <w:spacing w:val="58"/>
        </w:rPr>
        <w:t xml:space="preserve"> </w:t>
      </w:r>
      <w:r>
        <w:t>active</w:t>
      </w:r>
      <w:r>
        <w:rPr>
          <w:spacing w:val="58"/>
        </w:rPr>
        <w:t xml:space="preserve"> </w:t>
      </w:r>
      <w:r>
        <w:t>partners</w:t>
      </w:r>
      <w:r>
        <w:rPr>
          <w:spacing w:val="59"/>
        </w:rPr>
        <w:t xml:space="preserve"> </w:t>
      </w:r>
      <w:r>
        <w:t>in</w:t>
      </w:r>
      <w:r>
        <w:rPr>
          <w:spacing w:val="60"/>
        </w:rPr>
        <w:t xml:space="preserve"> </w:t>
      </w:r>
      <w:proofErr w:type="gramStart"/>
      <w:r>
        <w:t>their</w:t>
      </w:r>
      <w:proofErr w:type="gramEnd"/>
    </w:p>
    <w:p w14:paraId="25445874"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4A021E1A" w14:textId="77777777" w:rsidR="00022D2B" w:rsidRDefault="00000000">
      <w:pPr>
        <w:pStyle w:val="BodyText"/>
        <w:spacing w:before="81" w:line="480" w:lineRule="auto"/>
        <w:ind w:left="720" w:right="715"/>
        <w:jc w:val="both"/>
      </w:pPr>
      <w:r>
        <w:lastRenderedPageBreak/>
        <w:t>children’s</w:t>
      </w:r>
      <w:r>
        <w:rPr>
          <w:spacing w:val="-12"/>
        </w:rPr>
        <w:t xml:space="preserve"> </w:t>
      </w:r>
      <w:r>
        <w:t>education.</w:t>
      </w:r>
      <w:r>
        <w:rPr>
          <w:spacing w:val="-6"/>
        </w:rPr>
        <w:t xml:space="preserve"> </w:t>
      </w:r>
      <w:r>
        <w:t>The</w:t>
      </w:r>
      <w:r>
        <w:rPr>
          <w:spacing w:val="-8"/>
        </w:rPr>
        <w:t xml:space="preserve"> </w:t>
      </w:r>
      <w:r>
        <w:t>study</w:t>
      </w:r>
      <w:r>
        <w:rPr>
          <w:spacing w:val="-11"/>
        </w:rPr>
        <w:t xml:space="preserve"> </w:t>
      </w:r>
      <w:r>
        <w:t>enhanced</w:t>
      </w:r>
      <w:r>
        <w:rPr>
          <w:spacing w:val="-10"/>
        </w:rPr>
        <w:t xml:space="preserve"> </w:t>
      </w:r>
      <w:r>
        <w:t>the</w:t>
      </w:r>
      <w:r>
        <w:rPr>
          <w:spacing w:val="-10"/>
        </w:rPr>
        <w:t xml:space="preserve"> </w:t>
      </w:r>
      <w:r>
        <w:t>social</w:t>
      </w:r>
      <w:r>
        <w:rPr>
          <w:spacing w:val="-11"/>
        </w:rPr>
        <w:t xml:space="preserve"> </w:t>
      </w:r>
      <w:r>
        <w:t>skills</w:t>
      </w:r>
      <w:r>
        <w:rPr>
          <w:spacing w:val="-9"/>
        </w:rPr>
        <w:t xml:space="preserve"> </w:t>
      </w:r>
      <w:r>
        <w:t>(verbal,</w:t>
      </w:r>
      <w:r>
        <w:rPr>
          <w:spacing w:val="-11"/>
        </w:rPr>
        <w:t xml:space="preserve"> </w:t>
      </w:r>
      <w:r>
        <w:t>non-verbal,</w:t>
      </w:r>
      <w:r>
        <w:rPr>
          <w:spacing w:val="-11"/>
        </w:rPr>
        <w:t xml:space="preserve"> </w:t>
      </w:r>
      <w:r>
        <w:t>and collaborative skills) of fishmongers in Mercedes, Camarines Norte, through targeted seminar workshops as part of the project. The data-gathering process involved a structured social skills program, post-seminar workshop</w:t>
      </w:r>
      <w:r>
        <w:rPr>
          <w:spacing w:val="-1"/>
        </w:rPr>
        <w:t xml:space="preserve"> </w:t>
      </w:r>
      <w:r>
        <w:t>assessments, and follow-up evaluations to measure the impact of the seminar workshops.</w:t>
      </w:r>
    </w:p>
    <w:p w14:paraId="4E499B9E" w14:textId="77777777" w:rsidR="00022D2B" w:rsidRDefault="00000000">
      <w:pPr>
        <w:pStyle w:val="BodyText"/>
        <w:spacing w:line="480" w:lineRule="auto"/>
        <w:ind w:left="720" w:right="714" w:firstLine="720"/>
        <w:jc w:val="both"/>
      </w:pPr>
      <w:r>
        <w:t xml:space="preserve">Hence, the study, titled </w:t>
      </w:r>
      <w:r>
        <w:rPr>
          <w:rFonts w:ascii="Arial" w:hAnsi="Arial"/>
          <w:i/>
        </w:rPr>
        <w:t xml:space="preserve">Project </w:t>
      </w:r>
      <w:proofErr w:type="spellStart"/>
      <w:r>
        <w:rPr>
          <w:rFonts w:ascii="Arial" w:hAnsi="Arial"/>
          <w:i/>
        </w:rPr>
        <w:t>Fintastic</w:t>
      </w:r>
      <w:proofErr w:type="spellEnd"/>
      <w:r>
        <w:rPr>
          <w:rFonts w:ascii="Arial" w:hAnsi="Arial"/>
          <w:i/>
        </w:rPr>
        <w:t>: An Intervention on Social Skills</w:t>
      </w:r>
      <w:r>
        <w:t>, was conducted to determine the needs of the fishmongers relevant to their social lives</w:t>
      </w:r>
      <w:r>
        <w:rPr>
          <w:spacing w:val="-9"/>
        </w:rPr>
        <w:t xml:space="preserve"> </w:t>
      </w:r>
      <w:r>
        <w:t>and</w:t>
      </w:r>
      <w:r>
        <w:rPr>
          <w:spacing w:val="-8"/>
        </w:rPr>
        <w:t xml:space="preserve"> </w:t>
      </w:r>
      <w:r>
        <w:t>to</w:t>
      </w:r>
      <w:r>
        <w:rPr>
          <w:spacing w:val="-8"/>
        </w:rPr>
        <w:t xml:space="preserve"> </w:t>
      </w:r>
      <w:r>
        <w:t>develop</w:t>
      </w:r>
      <w:r>
        <w:rPr>
          <w:spacing w:val="-8"/>
        </w:rPr>
        <w:t xml:space="preserve"> </w:t>
      </w:r>
      <w:r>
        <w:t>a</w:t>
      </w:r>
      <w:r>
        <w:rPr>
          <w:spacing w:val="-11"/>
        </w:rPr>
        <w:t xml:space="preserve"> </w:t>
      </w:r>
      <w:r>
        <w:t>program</w:t>
      </w:r>
      <w:r>
        <w:rPr>
          <w:spacing w:val="-8"/>
        </w:rPr>
        <w:t xml:space="preserve"> </w:t>
      </w:r>
      <w:r>
        <w:t>that</w:t>
      </w:r>
      <w:r>
        <w:rPr>
          <w:spacing w:val="-9"/>
        </w:rPr>
        <w:t xml:space="preserve"> </w:t>
      </w:r>
      <w:r>
        <w:t>could</w:t>
      </w:r>
      <w:r>
        <w:rPr>
          <w:spacing w:val="-9"/>
        </w:rPr>
        <w:t xml:space="preserve"> </w:t>
      </w:r>
      <w:r>
        <w:t>help</w:t>
      </w:r>
      <w:r>
        <w:rPr>
          <w:spacing w:val="-8"/>
        </w:rPr>
        <w:t xml:space="preserve"> </w:t>
      </w:r>
      <w:r>
        <w:t>them</w:t>
      </w:r>
      <w:r>
        <w:rPr>
          <w:spacing w:val="-8"/>
        </w:rPr>
        <w:t xml:space="preserve"> </w:t>
      </w:r>
      <w:r>
        <w:t>enhance</w:t>
      </w:r>
      <w:r>
        <w:rPr>
          <w:spacing w:val="-8"/>
        </w:rPr>
        <w:t xml:space="preserve"> </w:t>
      </w:r>
      <w:r>
        <w:t>their</w:t>
      </w:r>
      <w:r>
        <w:rPr>
          <w:spacing w:val="-10"/>
        </w:rPr>
        <w:t xml:space="preserve"> </w:t>
      </w:r>
      <w:r>
        <w:t>social</w:t>
      </w:r>
      <w:r>
        <w:rPr>
          <w:spacing w:val="-9"/>
        </w:rPr>
        <w:t xml:space="preserve"> </w:t>
      </w:r>
      <w:r>
        <w:t>lives</w:t>
      </w:r>
      <w:r>
        <w:rPr>
          <w:spacing w:val="-9"/>
        </w:rPr>
        <w:t xml:space="preserve"> </w:t>
      </w:r>
      <w:r>
        <w:t>and eventually</w:t>
      </w:r>
      <w:r>
        <w:rPr>
          <w:spacing w:val="-1"/>
        </w:rPr>
        <w:t xml:space="preserve"> </w:t>
      </w:r>
      <w:r>
        <w:t>sell</w:t>
      </w:r>
      <w:r>
        <w:rPr>
          <w:spacing w:val="-2"/>
        </w:rPr>
        <w:t xml:space="preserve"> </w:t>
      </w:r>
      <w:r>
        <w:t>their</w:t>
      </w:r>
      <w:r>
        <w:rPr>
          <w:spacing w:val="-2"/>
        </w:rPr>
        <w:t xml:space="preserve"> </w:t>
      </w:r>
      <w:r>
        <w:t>fish products confidently</w:t>
      </w:r>
      <w:r>
        <w:rPr>
          <w:spacing w:val="-6"/>
        </w:rPr>
        <w:t xml:space="preserve"> </w:t>
      </w:r>
      <w:r>
        <w:t>to business</w:t>
      </w:r>
      <w:r>
        <w:rPr>
          <w:spacing w:val="-3"/>
        </w:rPr>
        <w:t xml:space="preserve"> </w:t>
      </w:r>
      <w:r>
        <w:t>partners</w:t>
      </w:r>
      <w:r>
        <w:rPr>
          <w:spacing w:val="-2"/>
        </w:rPr>
        <w:t xml:space="preserve"> </w:t>
      </w:r>
      <w:r>
        <w:t>and consumers in</w:t>
      </w:r>
      <w:r>
        <w:rPr>
          <w:spacing w:val="-10"/>
        </w:rPr>
        <w:t xml:space="preserve"> </w:t>
      </w:r>
      <w:r>
        <w:t>the</w:t>
      </w:r>
      <w:r>
        <w:rPr>
          <w:spacing w:val="-12"/>
        </w:rPr>
        <w:t xml:space="preserve"> </w:t>
      </w:r>
      <w:r>
        <w:t>market</w:t>
      </w:r>
      <w:r>
        <w:rPr>
          <w:spacing w:val="-12"/>
        </w:rPr>
        <w:t xml:space="preserve"> </w:t>
      </w:r>
      <w:r>
        <w:t>and</w:t>
      </w:r>
      <w:r>
        <w:rPr>
          <w:spacing w:val="-12"/>
        </w:rPr>
        <w:t xml:space="preserve"> </w:t>
      </w:r>
      <w:r>
        <w:t>community.</w:t>
      </w:r>
      <w:r>
        <w:rPr>
          <w:spacing w:val="-8"/>
        </w:rPr>
        <w:t xml:space="preserve"> </w:t>
      </w:r>
      <w:r>
        <w:t>The</w:t>
      </w:r>
      <w:r>
        <w:rPr>
          <w:spacing w:val="-12"/>
        </w:rPr>
        <w:t xml:space="preserve"> </w:t>
      </w:r>
      <w:r>
        <w:t>study</w:t>
      </w:r>
      <w:r>
        <w:rPr>
          <w:spacing w:val="-10"/>
        </w:rPr>
        <w:t xml:space="preserve"> </w:t>
      </w:r>
      <w:r>
        <w:t>focused</w:t>
      </w:r>
      <w:r>
        <w:rPr>
          <w:spacing w:val="-12"/>
        </w:rPr>
        <w:t xml:space="preserve"> </w:t>
      </w:r>
      <w:r>
        <w:t>on</w:t>
      </w:r>
      <w:r>
        <w:rPr>
          <w:spacing w:val="-12"/>
        </w:rPr>
        <w:t xml:space="preserve"> </w:t>
      </w:r>
      <w:r>
        <w:t>the</w:t>
      </w:r>
      <w:r>
        <w:rPr>
          <w:spacing w:val="-12"/>
        </w:rPr>
        <w:t xml:space="preserve"> </w:t>
      </w:r>
      <w:r>
        <w:t>fishmongers</w:t>
      </w:r>
      <w:r>
        <w:rPr>
          <w:spacing w:val="-10"/>
        </w:rPr>
        <w:t xml:space="preserve"> </w:t>
      </w:r>
      <w:r>
        <w:t>of</w:t>
      </w:r>
      <w:r>
        <w:rPr>
          <w:spacing w:val="-12"/>
        </w:rPr>
        <w:t xml:space="preserve"> </w:t>
      </w:r>
      <w:r>
        <w:t>Mercedes, Camarines</w:t>
      </w:r>
      <w:r>
        <w:rPr>
          <w:spacing w:val="-10"/>
        </w:rPr>
        <w:t xml:space="preserve"> </w:t>
      </w:r>
      <w:r>
        <w:t>Norte,</w:t>
      </w:r>
      <w:r>
        <w:rPr>
          <w:spacing w:val="-7"/>
        </w:rPr>
        <w:t xml:space="preserve"> </w:t>
      </w:r>
      <w:r>
        <w:t>since</w:t>
      </w:r>
      <w:r>
        <w:rPr>
          <w:spacing w:val="-7"/>
        </w:rPr>
        <w:t xml:space="preserve"> </w:t>
      </w:r>
      <w:r>
        <w:t>it</w:t>
      </w:r>
      <w:r>
        <w:rPr>
          <w:spacing w:val="-10"/>
        </w:rPr>
        <w:t xml:space="preserve"> </w:t>
      </w:r>
      <w:r>
        <w:t>had</w:t>
      </w:r>
      <w:r>
        <w:rPr>
          <w:spacing w:val="-9"/>
        </w:rPr>
        <w:t xml:space="preserve"> </w:t>
      </w:r>
      <w:r>
        <w:t>the</w:t>
      </w:r>
      <w:r>
        <w:rPr>
          <w:spacing w:val="-9"/>
        </w:rPr>
        <w:t xml:space="preserve"> </w:t>
      </w:r>
      <w:r>
        <w:t>greatest</w:t>
      </w:r>
      <w:r>
        <w:rPr>
          <w:spacing w:val="-10"/>
        </w:rPr>
        <w:t xml:space="preserve"> </w:t>
      </w:r>
      <w:r>
        <w:t>number</w:t>
      </w:r>
      <w:r>
        <w:rPr>
          <w:spacing w:val="-11"/>
        </w:rPr>
        <w:t xml:space="preserve"> </w:t>
      </w:r>
      <w:r>
        <w:t>of</w:t>
      </w:r>
      <w:r>
        <w:rPr>
          <w:spacing w:val="-10"/>
        </w:rPr>
        <w:t xml:space="preserve"> </w:t>
      </w:r>
      <w:r>
        <w:t>fishmongers</w:t>
      </w:r>
      <w:r>
        <w:rPr>
          <w:spacing w:val="-8"/>
        </w:rPr>
        <w:t xml:space="preserve"> </w:t>
      </w:r>
      <w:r>
        <w:t>in</w:t>
      </w:r>
      <w:r>
        <w:rPr>
          <w:spacing w:val="-10"/>
        </w:rPr>
        <w:t xml:space="preserve"> </w:t>
      </w:r>
      <w:r>
        <w:t>the</w:t>
      </w:r>
      <w:r>
        <w:rPr>
          <w:spacing w:val="-9"/>
        </w:rPr>
        <w:t xml:space="preserve"> </w:t>
      </w:r>
      <w:r>
        <w:t>province, thus making the place an important base for the province’s fishing sector.</w:t>
      </w:r>
    </w:p>
    <w:p w14:paraId="78E3E3DF" w14:textId="77777777" w:rsidR="00022D2B" w:rsidRDefault="00000000">
      <w:pPr>
        <w:pStyle w:val="BodyText"/>
        <w:spacing w:before="1" w:line="480" w:lineRule="auto"/>
        <w:ind w:left="720" w:right="714" w:firstLine="720"/>
        <w:jc w:val="both"/>
      </w:pPr>
      <w:r>
        <w:t>The</w:t>
      </w:r>
      <w:r>
        <w:rPr>
          <w:spacing w:val="-7"/>
        </w:rPr>
        <w:t xml:space="preserve"> </w:t>
      </w:r>
      <w:r>
        <w:t>Mercedes</w:t>
      </w:r>
      <w:r>
        <w:rPr>
          <w:spacing w:val="-10"/>
        </w:rPr>
        <w:t xml:space="preserve"> </w:t>
      </w:r>
      <w:r>
        <w:t>Fish</w:t>
      </w:r>
      <w:r>
        <w:rPr>
          <w:spacing w:val="-7"/>
        </w:rPr>
        <w:t xml:space="preserve"> </w:t>
      </w:r>
      <w:r>
        <w:t>Port,</w:t>
      </w:r>
      <w:r>
        <w:rPr>
          <w:spacing w:val="-7"/>
        </w:rPr>
        <w:t xml:space="preserve"> </w:t>
      </w:r>
      <w:r>
        <w:t>one</w:t>
      </w:r>
      <w:r>
        <w:rPr>
          <w:spacing w:val="-9"/>
        </w:rPr>
        <w:t xml:space="preserve"> </w:t>
      </w:r>
      <w:r>
        <w:t>of</w:t>
      </w:r>
      <w:r>
        <w:rPr>
          <w:spacing w:val="-7"/>
        </w:rPr>
        <w:t xml:space="preserve"> </w:t>
      </w:r>
      <w:r>
        <w:t>the</w:t>
      </w:r>
      <w:r>
        <w:rPr>
          <w:spacing w:val="-9"/>
        </w:rPr>
        <w:t xml:space="preserve"> </w:t>
      </w:r>
      <w:r>
        <w:t>largest</w:t>
      </w:r>
      <w:r>
        <w:rPr>
          <w:spacing w:val="-7"/>
        </w:rPr>
        <w:t xml:space="preserve"> </w:t>
      </w:r>
      <w:r>
        <w:t>in</w:t>
      </w:r>
      <w:r>
        <w:rPr>
          <w:spacing w:val="-8"/>
        </w:rPr>
        <w:t xml:space="preserve"> </w:t>
      </w:r>
      <w:r>
        <w:t>Luzon,</w:t>
      </w:r>
      <w:r>
        <w:rPr>
          <w:spacing w:val="-7"/>
        </w:rPr>
        <w:t xml:space="preserve"> </w:t>
      </w:r>
      <w:r>
        <w:t>was</w:t>
      </w:r>
      <w:r>
        <w:rPr>
          <w:spacing w:val="-10"/>
        </w:rPr>
        <w:t xml:space="preserve"> </w:t>
      </w:r>
      <w:r>
        <w:t>well-known</w:t>
      </w:r>
      <w:r>
        <w:rPr>
          <w:spacing w:val="-7"/>
        </w:rPr>
        <w:t xml:space="preserve"> </w:t>
      </w:r>
      <w:r>
        <w:t>for</w:t>
      </w:r>
      <w:r>
        <w:rPr>
          <w:spacing w:val="-11"/>
        </w:rPr>
        <w:t xml:space="preserve"> </w:t>
      </w:r>
      <w:r>
        <w:t>its distinctive "</w:t>
      </w:r>
      <w:proofErr w:type="spellStart"/>
      <w:r>
        <w:t>bulungan</w:t>
      </w:r>
      <w:proofErr w:type="spellEnd"/>
      <w:r>
        <w:t>" (whispered) commerce, in which buyers and sellers engaged in a lively and secretive bidding process. The town's economy mainly depended</w:t>
      </w:r>
      <w:r>
        <w:rPr>
          <w:spacing w:val="-7"/>
        </w:rPr>
        <w:t xml:space="preserve"> </w:t>
      </w:r>
      <w:r>
        <w:t>on</w:t>
      </w:r>
      <w:r>
        <w:rPr>
          <w:spacing w:val="-7"/>
        </w:rPr>
        <w:t xml:space="preserve"> </w:t>
      </w:r>
      <w:r>
        <w:t>its</w:t>
      </w:r>
      <w:r>
        <w:rPr>
          <w:spacing w:val="-8"/>
        </w:rPr>
        <w:t xml:space="preserve"> </w:t>
      </w:r>
      <w:r>
        <w:t>fishing</w:t>
      </w:r>
      <w:r>
        <w:rPr>
          <w:spacing w:val="-5"/>
        </w:rPr>
        <w:t xml:space="preserve"> </w:t>
      </w:r>
      <w:r>
        <w:t>sector,</w:t>
      </w:r>
      <w:r>
        <w:rPr>
          <w:spacing w:val="-6"/>
        </w:rPr>
        <w:t xml:space="preserve"> </w:t>
      </w:r>
      <w:r>
        <w:t>which</w:t>
      </w:r>
      <w:r>
        <w:rPr>
          <w:spacing w:val="-7"/>
        </w:rPr>
        <w:t xml:space="preserve"> </w:t>
      </w:r>
      <w:r>
        <w:t>had</w:t>
      </w:r>
      <w:r>
        <w:rPr>
          <w:spacing w:val="-7"/>
        </w:rPr>
        <w:t xml:space="preserve"> </w:t>
      </w:r>
      <w:r>
        <w:t>a</w:t>
      </w:r>
      <w:r>
        <w:rPr>
          <w:spacing w:val="-7"/>
        </w:rPr>
        <w:t xml:space="preserve"> </w:t>
      </w:r>
      <w:r>
        <w:t>sizable</w:t>
      </w:r>
      <w:r>
        <w:rPr>
          <w:spacing w:val="-5"/>
        </w:rPr>
        <w:t xml:space="preserve"> </w:t>
      </w:r>
      <w:r>
        <w:t>fleet</w:t>
      </w:r>
      <w:r>
        <w:rPr>
          <w:spacing w:val="-7"/>
        </w:rPr>
        <w:t xml:space="preserve"> </w:t>
      </w:r>
      <w:r>
        <w:t>that</w:t>
      </w:r>
      <w:r>
        <w:rPr>
          <w:spacing w:val="-7"/>
        </w:rPr>
        <w:t xml:space="preserve"> </w:t>
      </w:r>
      <w:r>
        <w:t>supplied</w:t>
      </w:r>
      <w:r>
        <w:rPr>
          <w:spacing w:val="-7"/>
        </w:rPr>
        <w:t xml:space="preserve"> </w:t>
      </w:r>
      <w:r>
        <w:t>much of</w:t>
      </w:r>
      <w:r>
        <w:rPr>
          <w:spacing w:val="-5"/>
        </w:rPr>
        <w:t xml:space="preserve"> </w:t>
      </w:r>
      <w:r>
        <w:t>the region's seafood. This sector generated significant employment opportunities for locals,</w:t>
      </w:r>
      <w:r>
        <w:rPr>
          <w:spacing w:val="80"/>
        </w:rPr>
        <w:t xml:space="preserve"> </w:t>
      </w:r>
      <w:r>
        <w:t>from</w:t>
      </w:r>
      <w:r>
        <w:rPr>
          <w:spacing w:val="80"/>
        </w:rPr>
        <w:t xml:space="preserve"> </w:t>
      </w:r>
      <w:r>
        <w:t>fishermen</w:t>
      </w:r>
      <w:r>
        <w:rPr>
          <w:spacing w:val="80"/>
        </w:rPr>
        <w:t xml:space="preserve"> </w:t>
      </w:r>
      <w:r>
        <w:t>to</w:t>
      </w:r>
      <w:r>
        <w:rPr>
          <w:spacing w:val="80"/>
        </w:rPr>
        <w:t xml:space="preserve"> </w:t>
      </w:r>
      <w:r>
        <w:t>vendors,</w:t>
      </w:r>
      <w:r>
        <w:rPr>
          <w:spacing w:val="80"/>
        </w:rPr>
        <w:t xml:space="preserve"> </w:t>
      </w:r>
      <w:r>
        <w:t>thus</w:t>
      </w:r>
      <w:r>
        <w:rPr>
          <w:spacing w:val="80"/>
        </w:rPr>
        <w:t xml:space="preserve"> </w:t>
      </w:r>
      <w:r>
        <w:t>boosting</w:t>
      </w:r>
      <w:r>
        <w:rPr>
          <w:spacing w:val="80"/>
        </w:rPr>
        <w:t xml:space="preserve"> </w:t>
      </w:r>
      <w:r>
        <w:t>the</w:t>
      </w:r>
      <w:r>
        <w:rPr>
          <w:spacing w:val="80"/>
        </w:rPr>
        <w:t xml:space="preserve"> </w:t>
      </w:r>
      <w:r>
        <w:t>local</w:t>
      </w:r>
      <w:r>
        <w:rPr>
          <w:spacing w:val="80"/>
        </w:rPr>
        <w:t xml:space="preserve"> </w:t>
      </w:r>
      <w:r>
        <w:t>economy.</w:t>
      </w:r>
      <w:r>
        <w:rPr>
          <w:spacing w:val="80"/>
        </w:rPr>
        <w:t xml:space="preserve"> </w:t>
      </w:r>
      <w:r>
        <w:t xml:space="preserve">Taken together, these studies demonstrated that social and communication skills were critical for enhancing the productivity, confidence, and economic resilience of individuals in the fisheries sector. The study, titled </w:t>
      </w:r>
      <w:r>
        <w:rPr>
          <w:rFonts w:ascii="Arial"/>
          <w:i/>
        </w:rPr>
        <w:t xml:space="preserve">Project </w:t>
      </w:r>
      <w:proofErr w:type="spellStart"/>
      <w:r>
        <w:rPr>
          <w:rFonts w:ascii="Arial"/>
          <w:i/>
        </w:rPr>
        <w:t>Fintastic</w:t>
      </w:r>
      <w:proofErr w:type="spellEnd"/>
      <w:r>
        <w:rPr>
          <w:rFonts w:ascii="Arial"/>
          <w:i/>
        </w:rPr>
        <w:t>: An Intervention on Social Skills</w:t>
      </w:r>
      <w:r>
        <w:t>, built on this foundation by addressing the specific needs</w:t>
      </w:r>
      <w:r>
        <w:rPr>
          <w:spacing w:val="-11"/>
        </w:rPr>
        <w:t xml:space="preserve"> </w:t>
      </w:r>
      <w:r>
        <w:t>of</w:t>
      </w:r>
      <w:r>
        <w:rPr>
          <w:spacing w:val="-11"/>
        </w:rPr>
        <w:t xml:space="preserve"> </w:t>
      </w:r>
      <w:r>
        <w:t>fishmongers</w:t>
      </w:r>
      <w:r>
        <w:rPr>
          <w:spacing w:val="-12"/>
        </w:rPr>
        <w:t xml:space="preserve"> </w:t>
      </w:r>
      <w:r>
        <w:t>in</w:t>
      </w:r>
      <w:r>
        <w:rPr>
          <w:spacing w:val="-10"/>
        </w:rPr>
        <w:t xml:space="preserve"> </w:t>
      </w:r>
      <w:r>
        <w:t>Mercedes,</w:t>
      </w:r>
      <w:r>
        <w:rPr>
          <w:spacing w:val="-11"/>
        </w:rPr>
        <w:t xml:space="preserve"> </w:t>
      </w:r>
      <w:r>
        <w:t>Camarines</w:t>
      </w:r>
      <w:r>
        <w:rPr>
          <w:spacing w:val="-11"/>
        </w:rPr>
        <w:t xml:space="preserve"> </w:t>
      </w:r>
      <w:r>
        <w:t>Norte.</w:t>
      </w:r>
      <w:r>
        <w:rPr>
          <w:spacing w:val="-11"/>
        </w:rPr>
        <w:t xml:space="preserve"> </w:t>
      </w:r>
      <w:r>
        <w:t>Through</w:t>
      </w:r>
      <w:r>
        <w:rPr>
          <w:spacing w:val="-10"/>
        </w:rPr>
        <w:t xml:space="preserve"> </w:t>
      </w:r>
      <w:r>
        <w:t>structured</w:t>
      </w:r>
      <w:r>
        <w:rPr>
          <w:spacing w:val="-10"/>
        </w:rPr>
        <w:t xml:space="preserve"> </w:t>
      </w:r>
      <w:r>
        <w:t>seminar</w:t>
      </w:r>
    </w:p>
    <w:p w14:paraId="59A9DC4B"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647513DE" w14:textId="77777777" w:rsidR="00022D2B" w:rsidRDefault="00000000">
      <w:pPr>
        <w:pStyle w:val="BodyText"/>
        <w:spacing w:before="81" w:line="480" w:lineRule="auto"/>
        <w:ind w:left="720" w:right="715"/>
        <w:jc w:val="both"/>
      </w:pPr>
      <w:r>
        <w:lastRenderedPageBreak/>
        <w:t>workshops, they enhanced their verbal, nonverbal, and collaborative social skills to improve commercial transactions, foster stronger relationships with business partners</w:t>
      </w:r>
      <w:r>
        <w:rPr>
          <w:spacing w:val="-14"/>
        </w:rPr>
        <w:t xml:space="preserve"> </w:t>
      </w:r>
      <w:r>
        <w:t>and</w:t>
      </w:r>
      <w:r>
        <w:rPr>
          <w:spacing w:val="-13"/>
        </w:rPr>
        <w:t xml:space="preserve"> </w:t>
      </w:r>
      <w:r>
        <w:t>consumers,</w:t>
      </w:r>
      <w:r>
        <w:rPr>
          <w:spacing w:val="-11"/>
        </w:rPr>
        <w:t xml:space="preserve"> </w:t>
      </w:r>
      <w:r>
        <w:t>and</w:t>
      </w:r>
      <w:r>
        <w:rPr>
          <w:spacing w:val="-11"/>
        </w:rPr>
        <w:t xml:space="preserve"> </w:t>
      </w:r>
      <w:r>
        <w:t>ultimately</w:t>
      </w:r>
      <w:r>
        <w:rPr>
          <w:spacing w:val="-12"/>
        </w:rPr>
        <w:t xml:space="preserve"> </w:t>
      </w:r>
      <w:r>
        <w:t>support</w:t>
      </w:r>
      <w:r>
        <w:rPr>
          <w:spacing w:val="-11"/>
        </w:rPr>
        <w:t xml:space="preserve"> </w:t>
      </w:r>
      <w:r>
        <w:t>community</w:t>
      </w:r>
      <w:r>
        <w:rPr>
          <w:spacing w:val="-11"/>
        </w:rPr>
        <w:t xml:space="preserve"> </w:t>
      </w:r>
      <w:r>
        <w:t>well-being.</w:t>
      </w:r>
      <w:r>
        <w:rPr>
          <w:spacing w:val="-11"/>
        </w:rPr>
        <w:t xml:space="preserve"> </w:t>
      </w:r>
      <w:r>
        <w:t>Mercedes, with</w:t>
      </w:r>
      <w:r>
        <w:rPr>
          <w:spacing w:val="-7"/>
        </w:rPr>
        <w:t xml:space="preserve"> </w:t>
      </w:r>
      <w:r>
        <w:t>its</w:t>
      </w:r>
      <w:r>
        <w:rPr>
          <w:spacing w:val="-8"/>
        </w:rPr>
        <w:t xml:space="preserve"> </w:t>
      </w:r>
      <w:r>
        <w:t>large</w:t>
      </w:r>
      <w:r>
        <w:rPr>
          <w:spacing w:val="-6"/>
        </w:rPr>
        <w:t xml:space="preserve"> </w:t>
      </w:r>
      <w:r>
        <w:t>fish</w:t>
      </w:r>
      <w:r>
        <w:rPr>
          <w:spacing w:val="-7"/>
        </w:rPr>
        <w:t xml:space="preserve"> </w:t>
      </w:r>
      <w:r>
        <w:t>port</w:t>
      </w:r>
      <w:r>
        <w:rPr>
          <w:spacing w:val="-8"/>
        </w:rPr>
        <w:t xml:space="preserve"> </w:t>
      </w:r>
      <w:r>
        <w:t>known</w:t>
      </w:r>
      <w:r>
        <w:rPr>
          <w:spacing w:val="-7"/>
        </w:rPr>
        <w:t xml:space="preserve"> </w:t>
      </w:r>
      <w:r>
        <w:t>for</w:t>
      </w:r>
      <w:r>
        <w:rPr>
          <w:spacing w:val="-8"/>
        </w:rPr>
        <w:t xml:space="preserve"> </w:t>
      </w:r>
      <w:r>
        <w:t>the</w:t>
      </w:r>
      <w:r>
        <w:rPr>
          <w:spacing w:val="-7"/>
        </w:rPr>
        <w:t xml:space="preserve"> </w:t>
      </w:r>
      <w:r>
        <w:t>distinctive</w:t>
      </w:r>
      <w:r>
        <w:rPr>
          <w:spacing w:val="-10"/>
        </w:rPr>
        <w:t xml:space="preserve"> </w:t>
      </w:r>
      <w:r>
        <w:t>"</w:t>
      </w:r>
      <w:proofErr w:type="spellStart"/>
      <w:r>
        <w:t>bulungan</w:t>
      </w:r>
      <w:proofErr w:type="spellEnd"/>
      <w:r>
        <w:t>"</w:t>
      </w:r>
      <w:r>
        <w:rPr>
          <w:spacing w:val="-7"/>
        </w:rPr>
        <w:t xml:space="preserve"> </w:t>
      </w:r>
      <w:r>
        <w:t>(whispered)</w:t>
      </w:r>
      <w:r>
        <w:rPr>
          <w:spacing w:val="-8"/>
        </w:rPr>
        <w:t xml:space="preserve"> </w:t>
      </w:r>
      <w:r>
        <w:t>commerce, represented a vital base for the province’s fishing sector. The town’s economy depended heavily on fishing, providing employment for fishermen to vendors and boosting the local economy. By focusing on this unique environment, the study contributed to the existing body of knowledge by identifying the social skills that influenced commercial success and developing tailored interventions to improve fishmongers’ economic resilience. This, in turn, had the potential to positively impact local market dynamics and community welfare, aligning with broader sustainable development objectives.</w:t>
      </w:r>
    </w:p>
    <w:p w14:paraId="7A8817B1" w14:textId="77777777" w:rsidR="00022D2B" w:rsidRDefault="00022D2B">
      <w:pPr>
        <w:pStyle w:val="BodyText"/>
      </w:pPr>
    </w:p>
    <w:p w14:paraId="5201DEA8" w14:textId="77777777" w:rsidR="00022D2B" w:rsidRDefault="00022D2B">
      <w:pPr>
        <w:pStyle w:val="BodyText"/>
        <w:spacing w:before="1"/>
      </w:pPr>
    </w:p>
    <w:p w14:paraId="2CC7A887" w14:textId="77777777" w:rsidR="00022D2B" w:rsidRDefault="00000000">
      <w:pPr>
        <w:pStyle w:val="Heading2"/>
        <w:ind w:right="1271"/>
      </w:pPr>
      <w:bookmarkStart w:id="4" w:name="_TOC_250016"/>
      <w:r>
        <w:t>Statement</w:t>
      </w:r>
      <w:r>
        <w:rPr>
          <w:spacing w:val="-3"/>
        </w:rPr>
        <w:t xml:space="preserve"> </w:t>
      </w:r>
      <w:r>
        <w:t>of</w:t>
      </w:r>
      <w:r>
        <w:rPr>
          <w:spacing w:val="-2"/>
        </w:rPr>
        <w:t xml:space="preserve"> </w:t>
      </w:r>
      <w:r>
        <w:t>the</w:t>
      </w:r>
      <w:r>
        <w:rPr>
          <w:spacing w:val="-1"/>
        </w:rPr>
        <w:t xml:space="preserve"> </w:t>
      </w:r>
      <w:bookmarkEnd w:id="4"/>
      <w:r>
        <w:rPr>
          <w:spacing w:val="-2"/>
        </w:rPr>
        <w:t>problem</w:t>
      </w:r>
    </w:p>
    <w:p w14:paraId="02990030" w14:textId="77777777" w:rsidR="00022D2B" w:rsidRDefault="00022D2B">
      <w:pPr>
        <w:pStyle w:val="BodyText"/>
        <w:rPr>
          <w:rFonts w:ascii="Arial"/>
          <w:b/>
        </w:rPr>
      </w:pPr>
    </w:p>
    <w:p w14:paraId="42A8ED4E" w14:textId="77777777" w:rsidR="00022D2B" w:rsidRDefault="00000000">
      <w:pPr>
        <w:pStyle w:val="BodyText"/>
        <w:spacing w:line="480" w:lineRule="auto"/>
        <w:ind w:left="720" w:firstLine="720"/>
      </w:pPr>
      <w:r>
        <w:rPr>
          <w:color w:val="0D0F1A"/>
        </w:rPr>
        <w:t>Generally,</w:t>
      </w:r>
      <w:r>
        <w:rPr>
          <w:color w:val="0D0F1A"/>
          <w:spacing w:val="40"/>
        </w:rPr>
        <w:t xml:space="preserve"> </w:t>
      </w:r>
      <w:r>
        <w:rPr>
          <w:color w:val="0D0F1A"/>
        </w:rPr>
        <w:t>it</w:t>
      </w:r>
      <w:r>
        <w:rPr>
          <w:color w:val="0D0F1A"/>
          <w:spacing w:val="40"/>
        </w:rPr>
        <w:t xml:space="preserve"> </w:t>
      </w:r>
      <w:r>
        <w:rPr>
          <w:color w:val="0D0F1A"/>
        </w:rPr>
        <w:t>sought</w:t>
      </w:r>
      <w:r>
        <w:rPr>
          <w:color w:val="0D0F1A"/>
          <w:spacing w:val="40"/>
        </w:rPr>
        <w:t xml:space="preserve"> </w:t>
      </w:r>
      <w:r>
        <w:rPr>
          <w:color w:val="0D0F1A"/>
        </w:rPr>
        <w:t>to</w:t>
      </w:r>
      <w:r>
        <w:rPr>
          <w:color w:val="0D0F1A"/>
          <w:spacing w:val="40"/>
        </w:rPr>
        <w:t xml:space="preserve"> </w:t>
      </w:r>
      <w:r>
        <w:rPr>
          <w:color w:val="0D0F1A"/>
        </w:rPr>
        <w:t>explore</w:t>
      </w:r>
      <w:r>
        <w:rPr>
          <w:color w:val="0D0F1A"/>
          <w:spacing w:val="40"/>
        </w:rPr>
        <w:t xml:space="preserve"> </w:t>
      </w:r>
      <w:r>
        <w:rPr>
          <w:color w:val="0D0F1A"/>
        </w:rPr>
        <w:t>the</w:t>
      </w:r>
      <w:r>
        <w:rPr>
          <w:color w:val="0D0F1A"/>
          <w:spacing w:val="40"/>
        </w:rPr>
        <w:t xml:space="preserve"> </w:t>
      </w:r>
      <w:r>
        <w:t>social</w:t>
      </w:r>
      <w:r>
        <w:rPr>
          <w:spacing w:val="40"/>
        </w:rPr>
        <w:t xml:space="preserve"> </w:t>
      </w:r>
      <w:r>
        <w:t>skills</w:t>
      </w:r>
      <w:r>
        <w:rPr>
          <w:spacing w:val="40"/>
        </w:rPr>
        <w:t xml:space="preserve"> </w:t>
      </w:r>
      <w:r>
        <w:t>of</w:t>
      </w:r>
      <w:r>
        <w:rPr>
          <w:spacing w:val="40"/>
        </w:rPr>
        <w:t xml:space="preserve"> </w:t>
      </w:r>
      <w:r>
        <w:t>the</w:t>
      </w:r>
      <w:r>
        <w:rPr>
          <w:spacing w:val="40"/>
        </w:rPr>
        <w:t xml:space="preserve"> </w:t>
      </w:r>
      <w:r>
        <w:t>fishmongers</w:t>
      </w:r>
      <w:r>
        <w:rPr>
          <w:spacing w:val="40"/>
        </w:rPr>
        <w:t xml:space="preserve"> </w:t>
      </w:r>
      <w:r>
        <w:t>in</w:t>
      </w:r>
      <w:r>
        <w:rPr>
          <w:spacing w:val="80"/>
        </w:rPr>
        <w:t xml:space="preserve"> </w:t>
      </w:r>
      <w:r>
        <w:t>Mercedes, Camarines Norte</w:t>
      </w:r>
      <w:r>
        <w:rPr>
          <w:color w:val="0D0F1A"/>
        </w:rPr>
        <w:t>.</w:t>
      </w:r>
    </w:p>
    <w:p w14:paraId="65A4A832" w14:textId="77777777" w:rsidR="00022D2B" w:rsidRDefault="00000000">
      <w:pPr>
        <w:pStyle w:val="BodyText"/>
        <w:spacing w:before="1"/>
        <w:ind w:left="1440"/>
      </w:pPr>
      <w:r>
        <w:rPr>
          <w:color w:val="0D0F1A"/>
        </w:rPr>
        <w:t>Specifically,</w:t>
      </w:r>
      <w:r>
        <w:rPr>
          <w:color w:val="0D0F1A"/>
          <w:spacing w:val="-2"/>
        </w:rPr>
        <w:t xml:space="preserve"> </w:t>
      </w:r>
      <w:r>
        <w:rPr>
          <w:color w:val="0D0F1A"/>
        </w:rPr>
        <w:t>it</w:t>
      </w:r>
      <w:r>
        <w:rPr>
          <w:color w:val="0D0F1A"/>
          <w:spacing w:val="-2"/>
        </w:rPr>
        <w:t xml:space="preserve"> </w:t>
      </w:r>
      <w:r>
        <w:rPr>
          <w:color w:val="0D0F1A"/>
        </w:rPr>
        <w:t>sought</w:t>
      </w:r>
      <w:r>
        <w:rPr>
          <w:color w:val="0D0F1A"/>
          <w:spacing w:val="-3"/>
        </w:rPr>
        <w:t xml:space="preserve"> </w:t>
      </w:r>
      <w:r>
        <w:rPr>
          <w:color w:val="0D0F1A"/>
        </w:rPr>
        <w:t>to</w:t>
      </w:r>
      <w:r>
        <w:rPr>
          <w:color w:val="0D0F1A"/>
          <w:spacing w:val="-2"/>
        </w:rPr>
        <w:t xml:space="preserve"> </w:t>
      </w:r>
      <w:r>
        <w:rPr>
          <w:color w:val="0D0F1A"/>
        </w:rPr>
        <w:t>answer</w:t>
      </w:r>
      <w:r>
        <w:rPr>
          <w:color w:val="0D0F1A"/>
          <w:spacing w:val="-2"/>
        </w:rPr>
        <w:t xml:space="preserve"> </w:t>
      </w:r>
      <w:r>
        <w:rPr>
          <w:color w:val="0D0F1A"/>
        </w:rPr>
        <w:t>the</w:t>
      </w:r>
      <w:r>
        <w:rPr>
          <w:color w:val="0D0F1A"/>
          <w:spacing w:val="-4"/>
        </w:rPr>
        <w:t xml:space="preserve"> </w:t>
      </w:r>
      <w:r>
        <w:rPr>
          <w:color w:val="0D0F1A"/>
        </w:rPr>
        <w:t>following</w:t>
      </w:r>
      <w:r>
        <w:rPr>
          <w:color w:val="0D0F1A"/>
          <w:spacing w:val="-3"/>
        </w:rPr>
        <w:t xml:space="preserve"> </w:t>
      </w:r>
      <w:r>
        <w:rPr>
          <w:color w:val="0D0F1A"/>
          <w:spacing w:val="-2"/>
        </w:rPr>
        <w:t>questions:</w:t>
      </w:r>
    </w:p>
    <w:p w14:paraId="78D5755B" w14:textId="77777777" w:rsidR="00022D2B" w:rsidRDefault="00022D2B">
      <w:pPr>
        <w:pStyle w:val="BodyText"/>
      </w:pPr>
    </w:p>
    <w:p w14:paraId="3004132E" w14:textId="77777777" w:rsidR="00022D2B" w:rsidRDefault="00000000">
      <w:pPr>
        <w:pStyle w:val="ListParagraph"/>
        <w:numPr>
          <w:ilvl w:val="0"/>
          <w:numId w:val="11"/>
        </w:numPr>
        <w:tabs>
          <w:tab w:val="left" w:pos="1440"/>
        </w:tabs>
        <w:spacing w:line="477" w:lineRule="auto"/>
        <w:ind w:right="963"/>
        <w:rPr>
          <w:rFonts w:ascii="Times New Roman"/>
          <w:sz w:val="24"/>
        </w:rPr>
      </w:pPr>
      <w:r>
        <w:rPr>
          <w:sz w:val="24"/>
        </w:rPr>
        <w:t>What</w:t>
      </w:r>
      <w:r>
        <w:rPr>
          <w:spacing w:val="-5"/>
          <w:sz w:val="24"/>
        </w:rPr>
        <w:t xml:space="preserve"> </w:t>
      </w:r>
      <w:r>
        <w:rPr>
          <w:sz w:val="24"/>
        </w:rPr>
        <w:t>is</w:t>
      </w:r>
      <w:r>
        <w:rPr>
          <w:spacing w:val="-5"/>
          <w:sz w:val="24"/>
        </w:rPr>
        <w:t xml:space="preserve"> </w:t>
      </w:r>
      <w:r>
        <w:rPr>
          <w:sz w:val="24"/>
        </w:rPr>
        <w:t>the</w:t>
      </w:r>
      <w:r>
        <w:rPr>
          <w:spacing w:val="-5"/>
          <w:sz w:val="24"/>
        </w:rPr>
        <w:t xml:space="preserve"> </w:t>
      </w:r>
      <w:r>
        <w:rPr>
          <w:sz w:val="24"/>
        </w:rPr>
        <w:t>socio-economic</w:t>
      </w:r>
      <w:r>
        <w:rPr>
          <w:spacing w:val="-4"/>
          <w:sz w:val="24"/>
        </w:rPr>
        <w:t xml:space="preserve"> </w:t>
      </w:r>
      <w:r>
        <w:rPr>
          <w:sz w:val="24"/>
        </w:rPr>
        <w:t>demographic</w:t>
      </w:r>
      <w:r>
        <w:rPr>
          <w:spacing w:val="-5"/>
          <w:sz w:val="24"/>
        </w:rPr>
        <w:t xml:space="preserve"> </w:t>
      </w:r>
      <w:r>
        <w:rPr>
          <w:sz w:val="24"/>
        </w:rPr>
        <w:t>profile</w:t>
      </w:r>
      <w:r>
        <w:rPr>
          <w:spacing w:val="-5"/>
          <w:sz w:val="24"/>
        </w:rPr>
        <w:t xml:space="preserve"> </w:t>
      </w:r>
      <w:r>
        <w:rPr>
          <w:sz w:val="24"/>
        </w:rPr>
        <w:t>of</w:t>
      </w:r>
      <w:r>
        <w:rPr>
          <w:spacing w:val="-2"/>
          <w:sz w:val="24"/>
        </w:rPr>
        <w:t xml:space="preserve"> </w:t>
      </w:r>
      <w:r>
        <w:rPr>
          <w:sz w:val="24"/>
        </w:rPr>
        <w:t>fishmongers</w:t>
      </w:r>
      <w:r>
        <w:rPr>
          <w:spacing w:val="-4"/>
          <w:sz w:val="24"/>
        </w:rPr>
        <w:t xml:space="preserve"> </w:t>
      </w:r>
      <w:r>
        <w:rPr>
          <w:sz w:val="24"/>
        </w:rPr>
        <w:t>in</w:t>
      </w:r>
      <w:r>
        <w:rPr>
          <w:spacing w:val="-5"/>
          <w:sz w:val="24"/>
        </w:rPr>
        <w:t xml:space="preserve"> </w:t>
      </w:r>
      <w:r>
        <w:rPr>
          <w:sz w:val="24"/>
        </w:rPr>
        <w:t xml:space="preserve">terms </w:t>
      </w:r>
      <w:r>
        <w:rPr>
          <w:spacing w:val="-6"/>
          <w:sz w:val="24"/>
        </w:rPr>
        <w:t>of</w:t>
      </w:r>
    </w:p>
    <w:p w14:paraId="27608D93" w14:textId="77777777" w:rsidR="00022D2B" w:rsidRDefault="00000000">
      <w:pPr>
        <w:pStyle w:val="ListParagraph"/>
        <w:numPr>
          <w:ilvl w:val="1"/>
          <w:numId w:val="11"/>
        </w:numPr>
        <w:tabs>
          <w:tab w:val="left" w:pos="2159"/>
        </w:tabs>
        <w:spacing w:before="5"/>
        <w:ind w:left="2159" w:hanging="359"/>
        <w:rPr>
          <w:rFonts w:ascii="Times New Roman"/>
          <w:sz w:val="24"/>
        </w:rPr>
      </w:pPr>
      <w:r>
        <w:rPr>
          <w:spacing w:val="-5"/>
          <w:sz w:val="24"/>
        </w:rPr>
        <w:t>Age</w:t>
      </w:r>
    </w:p>
    <w:p w14:paraId="3E240D47" w14:textId="77777777" w:rsidR="00022D2B" w:rsidRDefault="00000000">
      <w:pPr>
        <w:pStyle w:val="ListParagraph"/>
        <w:numPr>
          <w:ilvl w:val="1"/>
          <w:numId w:val="11"/>
        </w:numPr>
        <w:tabs>
          <w:tab w:val="left" w:pos="2160"/>
        </w:tabs>
        <w:spacing w:before="275"/>
        <w:ind w:left="2160" w:hanging="360"/>
        <w:rPr>
          <w:rFonts w:ascii="Times New Roman"/>
          <w:sz w:val="24"/>
        </w:rPr>
      </w:pPr>
      <w:r>
        <w:rPr>
          <w:spacing w:val="-5"/>
          <w:sz w:val="24"/>
        </w:rPr>
        <w:t>Sex</w:t>
      </w:r>
    </w:p>
    <w:p w14:paraId="081E4493" w14:textId="77777777" w:rsidR="00022D2B" w:rsidRDefault="00000000">
      <w:pPr>
        <w:pStyle w:val="ListParagraph"/>
        <w:numPr>
          <w:ilvl w:val="1"/>
          <w:numId w:val="11"/>
        </w:numPr>
        <w:tabs>
          <w:tab w:val="left" w:pos="2159"/>
        </w:tabs>
        <w:spacing w:before="275"/>
        <w:ind w:left="2159" w:hanging="359"/>
        <w:rPr>
          <w:rFonts w:ascii="Times New Roman"/>
          <w:sz w:val="24"/>
        </w:rPr>
      </w:pPr>
      <w:r>
        <w:rPr>
          <w:sz w:val="24"/>
        </w:rPr>
        <w:t>Educational</w:t>
      </w:r>
      <w:r>
        <w:rPr>
          <w:spacing w:val="-7"/>
          <w:sz w:val="24"/>
        </w:rPr>
        <w:t xml:space="preserve"> </w:t>
      </w:r>
      <w:r>
        <w:rPr>
          <w:spacing w:val="-2"/>
          <w:sz w:val="24"/>
        </w:rPr>
        <w:t>attainment</w:t>
      </w:r>
    </w:p>
    <w:p w14:paraId="0C395E79" w14:textId="77777777" w:rsidR="00022D2B" w:rsidRDefault="00000000">
      <w:pPr>
        <w:pStyle w:val="ListParagraph"/>
        <w:numPr>
          <w:ilvl w:val="1"/>
          <w:numId w:val="11"/>
        </w:numPr>
        <w:tabs>
          <w:tab w:val="left" w:pos="2160"/>
        </w:tabs>
        <w:spacing w:before="275"/>
        <w:ind w:left="2160" w:hanging="360"/>
        <w:rPr>
          <w:rFonts w:ascii="Times New Roman"/>
          <w:sz w:val="24"/>
        </w:rPr>
      </w:pPr>
      <w:r>
        <w:rPr>
          <w:sz w:val="24"/>
        </w:rPr>
        <w:t>No.</w:t>
      </w:r>
      <w:r>
        <w:rPr>
          <w:spacing w:val="-1"/>
          <w:sz w:val="24"/>
        </w:rPr>
        <w:t xml:space="preserve"> </w:t>
      </w:r>
      <w:r>
        <w:rPr>
          <w:sz w:val="24"/>
        </w:rPr>
        <w:t>of</w:t>
      </w:r>
      <w:r>
        <w:rPr>
          <w:spacing w:val="-3"/>
          <w:sz w:val="24"/>
        </w:rPr>
        <w:t xml:space="preserve"> </w:t>
      </w:r>
      <w:r>
        <w:rPr>
          <w:sz w:val="24"/>
        </w:rPr>
        <w:t xml:space="preserve">family </w:t>
      </w:r>
      <w:r>
        <w:rPr>
          <w:spacing w:val="-2"/>
          <w:sz w:val="24"/>
        </w:rPr>
        <w:t>members</w:t>
      </w:r>
    </w:p>
    <w:p w14:paraId="0FE9FBBC" w14:textId="77777777" w:rsidR="00022D2B" w:rsidRDefault="00022D2B">
      <w:pPr>
        <w:pStyle w:val="ListParagraph"/>
        <w:rPr>
          <w:rFonts w:ascii="Times New Roman"/>
          <w:sz w:val="24"/>
        </w:rPr>
        <w:sectPr w:rsidR="00022D2B">
          <w:pgSz w:w="12240" w:h="15840"/>
          <w:pgMar w:top="1360" w:right="720" w:bottom="1240" w:left="1440" w:header="0" w:footer="1044" w:gutter="0"/>
          <w:cols w:space="720"/>
        </w:sectPr>
      </w:pPr>
    </w:p>
    <w:p w14:paraId="1E6B227B" w14:textId="77777777" w:rsidR="00022D2B" w:rsidRDefault="00000000">
      <w:pPr>
        <w:pStyle w:val="ListParagraph"/>
        <w:numPr>
          <w:ilvl w:val="1"/>
          <w:numId w:val="11"/>
        </w:numPr>
        <w:tabs>
          <w:tab w:val="left" w:pos="2158"/>
        </w:tabs>
        <w:spacing w:before="81"/>
        <w:ind w:left="2158" w:hanging="358"/>
        <w:rPr>
          <w:sz w:val="24"/>
        </w:rPr>
      </w:pPr>
      <w:r>
        <w:rPr>
          <w:sz w:val="24"/>
        </w:rPr>
        <w:lastRenderedPageBreak/>
        <w:t>Length</w:t>
      </w:r>
      <w:r>
        <w:rPr>
          <w:spacing w:val="-3"/>
          <w:sz w:val="24"/>
        </w:rPr>
        <w:t xml:space="preserve"> </w:t>
      </w:r>
      <w:r>
        <w:rPr>
          <w:sz w:val="24"/>
        </w:rPr>
        <w:t>of</w:t>
      </w:r>
      <w:r>
        <w:rPr>
          <w:spacing w:val="-2"/>
          <w:sz w:val="24"/>
        </w:rPr>
        <w:t xml:space="preserve"> </w:t>
      </w:r>
      <w:r>
        <w:rPr>
          <w:sz w:val="24"/>
        </w:rPr>
        <w:t>years</w:t>
      </w:r>
      <w:r>
        <w:rPr>
          <w:spacing w:val="-3"/>
          <w:sz w:val="24"/>
        </w:rPr>
        <w:t xml:space="preserve"> </w:t>
      </w:r>
      <w:r>
        <w:rPr>
          <w:sz w:val="24"/>
        </w:rPr>
        <w:t>in</w:t>
      </w:r>
      <w:r>
        <w:rPr>
          <w:spacing w:val="-2"/>
          <w:sz w:val="24"/>
        </w:rPr>
        <w:t xml:space="preserve"> </w:t>
      </w:r>
      <w:r>
        <w:rPr>
          <w:sz w:val="24"/>
        </w:rPr>
        <w:t>fish</w:t>
      </w:r>
      <w:r>
        <w:rPr>
          <w:spacing w:val="-3"/>
          <w:sz w:val="24"/>
        </w:rPr>
        <w:t xml:space="preserve"> </w:t>
      </w:r>
      <w:r>
        <w:rPr>
          <w:spacing w:val="-2"/>
          <w:sz w:val="24"/>
        </w:rPr>
        <w:t>mongering</w:t>
      </w:r>
    </w:p>
    <w:p w14:paraId="0F169198" w14:textId="77777777" w:rsidR="00022D2B" w:rsidRDefault="00000000">
      <w:pPr>
        <w:pStyle w:val="ListParagraph"/>
        <w:numPr>
          <w:ilvl w:val="1"/>
          <w:numId w:val="11"/>
        </w:numPr>
        <w:tabs>
          <w:tab w:val="left" w:pos="2160"/>
        </w:tabs>
        <w:spacing w:before="276"/>
        <w:ind w:left="2160" w:hanging="360"/>
        <w:rPr>
          <w:sz w:val="24"/>
        </w:rPr>
      </w:pPr>
      <w:r>
        <w:rPr>
          <w:sz w:val="24"/>
        </w:rPr>
        <w:t>Annual</w:t>
      </w:r>
      <w:r>
        <w:rPr>
          <w:spacing w:val="-2"/>
          <w:sz w:val="24"/>
        </w:rPr>
        <w:t xml:space="preserve"> income</w:t>
      </w:r>
    </w:p>
    <w:p w14:paraId="6FDC1D94" w14:textId="77777777" w:rsidR="00022D2B" w:rsidRDefault="00000000">
      <w:pPr>
        <w:pStyle w:val="ListParagraph"/>
        <w:numPr>
          <w:ilvl w:val="1"/>
          <w:numId w:val="11"/>
        </w:numPr>
        <w:tabs>
          <w:tab w:val="left" w:pos="2159"/>
          <w:tab w:val="left" w:pos="7201"/>
        </w:tabs>
        <w:spacing w:before="276" w:line="480" w:lineRule="auto"/>
        <w:ind w:left="1080" w:right="1608" w:firstLine="720"/>
        <w:rPr>
          <w:sz w:val="24"/>
        </w:rPr>
      </w:pPr>
      <w:r>
        <w:rPr>
          <w:sz w:val="24"/>
        </w:rPr>
        <w:t>Attendance to training conducted by relevant</w:t>
      </w:r>
      <w:r>
        <w:rPr>
          <w:sz w:val="24"/>
        </w:rPr>
        <w:tab/>
      </w:r>
      <w:r>
        <w:rPr>
          <w:spacing w:val="-2"/>
          <w:sz w:val="24"/>
        </w:rPr>
        <w:t>government agencies</w:t>
      </w:r>
    </w:p>
    <w:p w14:paraId="6A679ACB" w14:textId="77777777" w:rsidR="00022D2B" w:rsidRDefault="00000000">
      <w:pPr>
        <w:pStyle w:val="ListParagraph"/>
        <w:numPr>
          <w:ilvl w:val="0"/>
          <w:numId w:val="11"/>
        </w:numPr>
        <w:tabs>
          <w:tab w:val="left" w:pos="1440"/>
        </w:tabs>
        <w:rPr>
          <w:rFonts w:ascii="Times New Roman"/>
          <w:sz w:val="24"/>
        </w:rPr>
      </w:pPr>
      <w:r>
        <w:rPr>
          <w:sz w:val="24"/>
        </w:rPr>
        <w:t>What</w:t>
      </w:r>
      <w:r>
        <w:rPr>
          <w:spacing w:val="-2"/>
          <w:sz w:val="24"/>
        </w:rPr>
        <w:t xml:space="preserve"> </w:t>
      </w:r>
      <w:r>
        <w:rPr>
          <w:sz w:val="24"/>
        </w:rPr>
        <w:t>are</w:t>
      </w:r>
      <w:r>
        <w:rPr>
          <w:spacing w:val="-4"/>
          <w:sz w:val="24"/>
        </w:rPr>
        <w:t xml:space="preserve"> </w:t>
      </w:r>
      <w:r>
        <w:rPr>
          <w:sz w:val="24"/>
        </w:rPr>
        <w:t>the</w:t>
      </w:r>
      <w:r>
        <w:rPr>
          <w:spacing w:val="-4"/>
          <w:sz w:val="24"/>
        </w:rPr>
        <w:t xml:space="preserve"> </w:t>
      </w:r>
      <w:r>
        <w:rPr>
          <w:sz w:val="24"/>
        </w:rPr>
        <w:t>needs</w:t>
      </w:r>
      <w:r>
        <w:rPr>
          <w:spacing w:val="-4"/>
          <w:sz w:val="24"/>
        </w:rPr>
        <w:t xml:space="preserve"> </w:t>
      </w:r>
      <w:r>
        <w:rPr>
          <w:sz w:val="24"/>
        </w:rPr>
        <w:t>of</w:t>
      </w:r>
      <w:r>
        <w:rPr>
          <w:spacing w:val="-3"/>
          <w:sz w:val="24"/>
        </w:rPr>
        <w:t xml:space="preserve"> </w:t>
      </w:r>
      <w:r>
        <w:rPr>
          <w:sz w:val="24"/>
        </w:rPr>
        <w:t>fishmongers</w:t>
      </w:r>
      <w:r>
        <w:rPr>
          <w:spacing w:val="-2"/>
          <w:sz w:val="24"/>
        </w:rPr>
        <w:t xml:space="preserve"> </w:t>
      </w:r>
      <w:r>
        <w:rPr>
          <w:sz w:val="24"/>
        </w:rPr>
        <w:t>in</w:t>
      </w:r>
      <w:r>
        <w:rPr>
          <w:spacing w:val="-2"/>
          <w:sz w:val="24"/>
        </w:rPr>
        <w:t xml:space="preserve"> </w:t>
      </w:r>
      <w:r>
        <w:rPr>
          <w:sz w:val="24"/>
        </w:rPr>
        <w:t>terms</w:t>
      </w:r>
      <w:r>
        <w:rPr>
          <w:spacing w:val="-2"/>
          <w:sz w:val="24"/>
        </w:rPr>
        <w:t xml:space="preserve"> </w:t>
      </w:r>
      <w:r>
        <w:rPr>
          <w:sz w:val="24"/>
        </w:rPr>
        <w:t>of</w:t>
      </w:r>
      <w:r>
        <w:rPr>
          <w:spacing w:val="-2"/>
          <w:sz w:val="24"/>
        </w:rPr>
        <w:t xml:space="preserve"> </w:t>
      </w:r>
      <w:r>
        <w:rPr>
          <w:sz w:val="24"/>
        </w:rPr>
        <w:t>social</w:t>
      </w:r>
      <w:r>
        <w:rPr>
          <w:spacing w:val="-1"/>
          <w:sz w:val="24"/>
        </w:rPr>
        <w:t xml:space="preserve"> </w:t>
      </w:r>
      <w:r>
        <w:rPr>
          <w:spacing w:val="-2"/>
          <w:sz w:val="24"/>
        </w:rPr>
        <w:t>skills?</w:t>
      </w:r>
    </w:p>
    <w:p w14:paraId="23AA4A78" w14:textId="77777777" w:rsidR="00022D2B" w:rsidRDefault="00000000">
      <w:pPr>
        <w:pStyle w:val="ListParagraph"/>
        <w:numPr>
          <w:ilvl w:val="1"/>
          <w:numId w:val="11"/>
        </w:numPr>
        <w:tabs>
          <w:tab w:val="left" w:pos="1706"/>
        </w:tabs>
        <w:spacing w:before="275"/>
        <w:ind w:left="1706" w:hanging="266"/>
        <w:rPr>
          <w:sz w:val="24"/>
        </w:rPr>
      </w:pPr>
      <w:r>
        <w:rPr>
          <w:sz w:val="24"/>
        </w:rPr>
        <w:t>verbal</w:t>
      </w:r>
      <w:r>
        <w:rPr>
          <w:spacing w:val="-4"/>
          <w:sz w:val="24"/>
        </w:rPr>
        <w:t xml:space="preserve"> </w:t>
      </w:r>
      <w:r>
        <w:rPr>
          <w:sz w:val="24"/>
        </w:rPr>
        <w:t>(active</w:t>
      </w:r>
      <w:r>
        <w:rPr>
          <w:spacing w:val="-3"/>
          <w:sz w:val="24"/>
        </w:rPr>
        <w:t xml:space="preserve"> </w:t>
      </w:r>
      <w:r>
        <w:rPr>
          <w:spacing w:val="-2"/>
          <w:sz w:val="24"/>
        </w:rPr>
        <w:t>listening)</w:t>
      </w:r>
    </w:p>
    <w:p w14:paraId="56F7A693" w14:textId="77777777" w:rsidR="00022D2B" w:rsidRDefault="00022D2B">
      <w:pPr>
        <w:pStyle w:val="BodyText"/>
      </w:pPr>
    </w:p>
    <w:p w14:paraId="75BE2C17" w14:textId="77777777" w:rsidR="00022D2B" w:rsidRDefault="00000000">
      <w:pPr>
        <w:pStyle w:val="ListParagraph"/>
        <w:numPr>
          <w:ilvl w:val="1"/>
          <w:numId w:val="11"/>
        </w:numPr>
        <w:tabs>
          <w:tab w:val="left" w:pos="1706"/>
        </w:tabs>
        <w:ind w:left="1706" w:hanging="266"/>
        <w:rPr>
          <w:sz w:val="24"/>
        </w:rPr>
      </w:pPr>
      <w:r>
        <w:rPr>
          <w:sz w:val="24"/>
        </w:rPr>
        <w:t>non-verbal</w:t>
      </w:r>
      <w:r>
        <w:rPr>
          <w:spacing w:val="-5"/>
          <w:sz w:val="24"/>
        </w:rPr>
        <w:t xml:space="preserve"> </w:t>
      </w:r>
      <w:r>
        <w:rPr>
          <w:sz w:val="24"/>
        </w:rPr>
        <w:t>(social</w:t>
      </w:r>
      <w:r>
        <w:rPr>
          <w:spacing w:val="-5"/>
          <w:sz w:val="24"/>
        </w:rPr>
        <w:t xml:space="preserve"> </w:t>
      </w:r>
      <w:r>
        <w:rPr>
          <w:sz w:val="24"/>
        </w:rPr>
        <w:t>cues,</w:t>
      </w:r>
      <w:r>
        <w:rPr>
          <w:spacing w:val="-6"/>
          <w:sz w:val="24"/>
        </w:rPr>
        <w:t xml:space="preserve"> </w:t>
      </w:r>
      <w:r>
        <w:rPr>
          <w:spacing w:val="-2"/>
          <w:sz w:val="24"/>
        </w:rPr>
        <w:t>manners)</w:t>
      </w:r>
    </w:p>
    <w:p w14:paraId="1BAE74A1" w14:textId="77777777" w:rsidR="00022D2B" w:rsidRDefault="00022D2B">
      <w:pPr>
        <w:pStyle w:val="BodyText"/>
      </w:pPr>
    </w:p>
    <w:p w14:paraId="0EBD0B26" w14:textId="77777777" w:rsidR="00022D2B" w:rsidRDefault="00000000">
      <w:pPr>
        <w:pStyle w:val="ListParagraph"/>
        <w:numPr>
          <w:ilvl w:val="1"/>
          <w:numId w:val="11"/>
        </w:numPr>
        <w:tabs>
          <w:tab w:val="left" w:pos="1693"/>
        </w:tabs>
        <w:ind w:left="1693" w:hanging="253"/>
        <w:rPr>
          <w:sz w:val="24"/>
        </w:rPr>
      </w:pPr>
      <w:r>
        <w:rPr>
          <w:spacing w:val="-2"/>
          <w:sz w:val="24"/>
        </w:rPr>
        <w:t>collaboration</w:t>
      </w:r>
    </w:p>
    <w:p w14:paraId="05616F4C" w14:textId="77777777" w:rsidR="00022D2B" w:rsidRDefault="00022D2B">
      <w:pPr>
        <w:pStyle w:val="BodyText"/>
      </w:pPr>
    </w:p>
    <w:p w14:paraId="05F77CD2" w14:textId="77777777" w:rsidR="00022D2B" w:rsidRDefault="00000000">
      <w:pPr>
        <w:pStyle w:val="ListParagraph"/>
        <w:numPr>
          <w:ilvl w:val="0"/>
          <w:numId w:val="11"/>
        </w:numPr>
        <w:tabs>
          <w:tab w:val="left" w:pos="1440"/>
        </w:tabs>
        <w:spacing w:line="477" w:lineRule="auto"/>
        <w:ind w:right="1132"/>
        <w:rPr>
          <w:rFonts w:ascii="Times New Roman"/>
          <w:sz w:val="24"/>
        </w:rPr>
      </w:pPr>
      <w:r>
        <w:rPr>
          <w:sz w:val="24"/>
        </w:rPr>
        <w:t>What</w:t>
      </w:r>
      <w:r>
        <w:rPr>
          <w:spacing w:val="-3"/>
          <w:sz w:val="24"/>
        </w:rPr>
        <w:t xml:space="preserve"> </w:t>
      </w:r>
      <w:r>
        <w:rPr>
          <w:sz w:val="24"/>
        </w:rPr>
        <w:t>project</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conducted</w:t>
      </w:r>
      <w:r>
        <w:rPr>
          <w:spacing w:val="-5"/>
          <w:sz w:val="24"/>
        </w:rPr>
        <w:t xml:space="preserve"> </w:t>
      </w:r>
      <w:r>
        <w:rPr>
          <w:sz w:val="24"/>
        </w:rPr>
        <w:t>to</w:t>
      </w:r>
      <w:r>
        <w:rPr>
          <w:spacing w:val="-4"/>
          <w:sz w:val="24"/>
        </w:rPr>
        <w:t xml:space="preserve"> </w:t>
      </w:r>
      <w:r>
        <w:rPr>
          <w:sz w:val="24"/>
        </w:rPr>
        <w:t>address</w:t>
      </w:r>
      <w:r>
        <w:rPr>
          <w:spacing w:val="-6"/>
          <w:sz w:val="24"/>
        </w:rPr>
        <w:t xml:space="preserve"> </w:t>
      </w:r>
      <w:r>
        <w:rPr>
          <w:sz w:val="24"/>
        </w:rPr>
        <w:t>the</w:t>
      </w:r>
      <w:r>
        <w:rPr>
          <w:spacing w:val="-5"/>
          <w:sz w:val="24"/>
        </w:rPr>
        <w:t xml:space="preserve"> </w:t>
      </w:r>
      <w:r>
        <w:rPr>
          <w:sz w:val="24"/>
        </w:rPr>
        <w:t>needs</w:t>
      </w:r>
      <w:r>
        <w:rPr>
          <w:spacing w:val="-3"/>
          <w:sz w:val="24"/>
        </w:rPr>
        <w:t xml:space="preserve"> </w:t>
      </w:r>
      <w:r>
        <w:rPr>
          <w:sz w:val="24"/>
        </w:rPr>
        <w:t>of</w:t>
      </w:r>
      <w:r>
        <w:rPr>
          <w:spacing w:val="-3"/>
          <w:sz w:val="24"/>
        </w:rPr>
        <w:t xml:space="preserve"> </w:t>
      </w:r>
      <w:r>
        <w:rPr>
          <w:sz w:val="24"/>
        </w:rPr>
        <w:t>fishmongers</w:t>
      </w:r>
      <w:r>
        <w:rPr>
          <w:spacing w:val="-6"/>
          <w:sz w:val="24"/>
        </w:rPr>
        <w:t xml:space="preserve"> </w:t>
      </w:r>
      <w:r>
        <w:rPr>
          <w:sz w:val="24"/>
        </w:rPr>
        <w:t>in social skills?</w:t>
      </w:r>
    </w:p>
    <w:p w14:paraId="027C3F56" w14:textId="77777777" w:rsidR="00022D2B" w:rsidRDefault="00000000">
      <w:pPr>
        <w:pStyle w:val="ListParagraph"/>
        <w:numPr>
          <w:ilvl w:val="0"/>
          <w:numId w:val="11"/>
        </w:numPr>
        <w:tabs>
          <w:tab w:val="left" w:pos="1440"/>
        </w:tabs>
        <w:spacing w:before="5" w:line="477" w:lineRule="auto"/>
        <w:ind w:right="758"/>
        <w:rPr>
          <w:rFonts w:ascii="Times New Roman"/>
          <w:sz w:val="24"/>
        </w:rPr>
      </w:pPr>
      <w:r>
        <w:rPr>
          <w:sz w:val="24"/>
        </w:rPr>
        <w:t>How</w:t>
      </w:r>
      <w:r>
        <w:rPr>
          <w:spacing w:val="-4"/>
          <w:sz w:val="24"/>
        </w:rPr>
        <w:t xml:space="preserve"> </w:t>
      </w:r>
      <w:r>
        <w:rPr>
          <w:sz w:val="24"/>
        </w:rPr>
        <w:t>do</w:t>
      </w:r>
      <w:r>
        <w:rPr>
          <w:spacing w:val="-4"/>
          <w:sz w:val="24"/>
        </w:rPr>
        <w:t xml:space="preserve"> </w:t>
      </w:r>
      <w:r>
        <w:rPr>
          <w:sz w:val="24"/>
        </w:rPr>
        <w:t>the</w:t>
      </w:r>
      <w:r>
        <w:rPr>
          <w:spacing w:val="-4"/>
          <w:sz w:val="24"/>
        </w:rPr>
        <w:t xml:space="preserve"> </w:t>
      </w:r>
      <w:r>
        <w:rPr>
          <w:sz w:val="24"/>
        </w:rPr>
        <w:t>social</w:t>
      </w:r>
      <w:r>
        <w:rPr>
          <w:spacing w:val="-4"/>
          <w:sz w:val="24"/>
        </w:rPr>
        <w:t xml:space="preserve"> </w:t>
      </w:r>
      <w:r>
        <w:rPr>
          <w:sz w:val="24"/>
        </w:rPr>
        <w:t>skills</w:t>
      </w:r>
      <w:r>
        <w:rPr>
          <w:spacing w:val="-4"/>
          <w:sz w:val="24"/>
        </w:rPr>
        <w:t xml:space="preserve"> </w:t>
      </w:r>
      <w:r>
        <w:rPr>
          <w:sz w:val="24"/>
        </w:rPr>
        <w:t>of</w:t>
      </w:r>
      <w:r>
        <w:rPr>
          <w:spacing w:val="-4"/>
          <w:sz w:val="24"/>
        </w:rPr>
        <w:t xml:space="preserve"> </w:t>
      </w:r>
      <w:r>
        <w:rPr>
          <w:sz w:val="24"/>
        </w:rPr>
        <w:t>fishmongers</w:t>
      </w:r>
      <w:r>
        <w:rPr>
          <w:spacing w:val="-4"/>
          <w:sz w:val="24"/>
        </w:rPr>
        <w:t xml:space="preserve"> </w:t>
      </w:r>
      <w:r>
        <w:rPr>
          <w:sz w:val="24"/>
        </w:rPr>
        <w:t>change</w:t>
      </w:r>
      <w:r>
        <w:rPr>
          <w:spacing w:val="-4"/>
          <w:sz w:val="24"/>
        </w:rPr>
        <w:t xml:space="preserve"> </w:t>
      </w:r>
      <w:r>
        <w:rPr>
          <w:sz w:val="24"/>
        </w:rPr>
        <w:t>after</w:t>
      </w:r>
      <w:r>
        <w:rPr>
          <w:spacing w:val="-4"/>
          <w:sz w:val="24"/>
        </w:rPr>
        <w:t xml:space="preserve"> </w:t>
      </w:r>
      <w:r>
        <w:rPr>
          <w:sz w:val="24"/>
        </w:rPr>
        <w:t>the</w:t>
      </w:r>
      <w:r>
        <w:rPr>
          <w:spacing w:val="-4"/>
          <w:sz w:val="24"/>
        </w:rPr>
        <w:t xml:space="preserve"> </w:t>
      </w:r>
      <w:r>
        <w:rPr>
          <w:sz w:val="24"/>
        </w:rPr>
        <w:t>implementation</w:t>
      </w:r>
      <w:r>
        <w:rPr>
          <w:spacing w:val="-6"/>
          <w:sz w:val="24"/>
        </w:rPr>
        <w:t xml:space="preserve"> </w:t>
      </w:r>
      <w:r>
        <w:rPr>
          <w:sz w:val="24"/>
        </w:rPr>
        <w:t>of the project?</w:t>
      </w:r>
    </w:p>
    <w:p w14:paraId="73967ECF" w14:textId="77777777" w:rsidR="00022D2B" w:rsidRDefault="00000000">
      <w:pPr>
        <w:pStyle w:val="ListParagraph"/>
        <w:numPr>
          <w:ilvl w:val="0"/>
          <w:numId w:val="11"/>
        </w:numPr>
        <w:tabs>
          <w:tab w:val="left" w:pos="1440"/>
        </w:tabs>
        <w:spacing w:before="5" w:line="477" w:lineRule="auto"/>
        <w:ind w:right="1085"/>
        <w:rPr>
          <w:rFonts w:ascii="Times New Roman"/>
          <w:b/>
          <w:color w:val="0D0F1A"/>
          <w:sz w:val="24"/>
        </w:rPr>
      </w:pPr>
      <w:r>
        <w:rPr>
          <w:sz w:val="24"/>
        </w:rPr>
        <w:t>What</w:t>
      </w:r>
      <w:r>
        <w:rPr>
          <w:spacing w:val="-4"/>
          <w:sz w:val="24"/>
        </w:rPr>
        <w:t xml:space="preserve"> </w:t>
      </w:r>
      <w:r>
        <w:rPr>
          <w:sz w:val="24"/>
        </w:rPr>
        <w:t>recommendations</w:t>
      </w:r>
      <w:r>
        <w:rPr>
          <w:spacing w:val="-4"/>
          <w:sz w:val="24"/>
        </w:rPr>
        <w:t xml:space="preserve"> </w:t>
      </w:r>
      <w:r>
        <w:rPr>
          <w:sz w:val="24"/>
        </w:rPr>
        <w:t>can</w:t>
      </w:r>
      <w:r>
        <w:rPr>
          <w:spacing w:val="-6"/>
          <w:sz w:val="24"/>
        </w:rPr>
        <w:t xml:space="preserve"> </w:t>
      </w:r>
      <w:r>
        <w:rPr>
          <w:sz w:val="24"/>
        </w:rPr>
        <w:t>be</w:t>
      </w:r>
      <w:r>
        <w:rPr>
          <w:spacing w:val="-6"/>
          <w:sz w:val="24"/>
        </w:rPr>
        <w:t xml:space="preserve"> </w:t>
      </w:r>
      <w:r>
        <w:rPr>
          <w:sz w:val="24"/>
        </w:rPr>
        <w:t>drawn</w:t>
      </w:r>
      <w:r>
        <w:rPr>
          <w:spacing w:val="-4"/>
          <w:sz w:val="24"/>
        </w:rPr>
        <w:t xml:space="preserve"> </w:t>
      </w:r>
      <w:r>
        <w:rPr>
          <w:sz w:val="24"/>
        </w:rPr>
        <w:t>from</w:t>
      </w:r>
      <w:r>
        <w:rPr>
          <w:spacing w:val="-5"/>
          <w:sz w:val="24"/>
        </w:rPr>
        <w:t xml:space="preserve"> </w:t>
      </w:r>
      <w:r>
        <w:rPr>
          <w:sz w:val="24"/>
        </w:rPr>
        <w:t>fishmongers</w:t>
      </w:r>
      <w:r>
        <w:rPr>
          <w:spacing w:val="-4"/>
          <w:sz w:val="24"/>
        </w:rPr>
        <w:t xml:space="preserve"> </w:t>
      </w:r>
      <w:r>
        <w:rPr>
          <w:sz w:val="24"/>
        </w:rPr>
        <w:t>to improve</w:t>
      </w:r>
      <w:r>
        <w:rPr>
          <w:spacing w:val="-6"/>
          <w:sz w:val="24"/>
        </w:rPr>
        <w:t xml:space="preserve"> </w:t>
      </w:r>
      <w:r>
        <w:rPr>
          <w:sz w:val="24"/>
        </w:rPr>
        <w:t xml:space="preserve">the </w:t>
      </w:r>
      <w:r>
        <w:rPr>
          <w:spacing w:val="-2"/>
          <w:sz w:val="24"/>
        </w:rPr>
        <w:t>project?</w:t>
      </w:r>
    </w:p>
    <w:p w14:paraId="6F8BD0B9" w14:textId="77777777" w:rsidR="00022D2B" w:rsidRDefault="00000000">
      <w:pPr>
        <w:pStyle w:val="Heading2"/>
        <w:spacing w:before="5"/>
        <w:ind w:right="1271"/>
      </w:pPr>
      <w:bookmarkStart w:id="5" w:name="_TOC_250015"/>
      <w:r>
        <w:rPr>
          <w:color w:val="0D0F1A"/>
        </w:rPr>
        <w:t>Objectives</w:t>
      </w:r>
      <w:r>
        <w:rPr>
          <w:color w:val="0D0F1A"/>
          <w:spacing w:val="-2"/>
        </w:rPr>
        <w:t xml:space="preserve"> </w:t>
      </w:r>
      <w:r>
        <w:rPr>
          <w:color w:val="0D0F1A"/>
        </w:rPr>
        <w:t>of</w:t>
      </w:r>
      <w:r>
        <w:rPr>
          <w:color w:val="0D0F1A"/>
          <w:spacing w:val="-2"/>
        </w:rPr>
        <w:t xml:space="preserve"> </w:t>
      </w:r>
      <w:r>
        <w:rPr>
          <w:color w:val="0D0F1A"/>
        </w:rPr>
        <w:t>the</w:t>
      </w:r>
      <w:r>
        <w:rPr>
          <w:color w:val="0D0F1A"/>
          <w:spacing w:val="-3"/>
        </w:rPr>
        <w:t xml:space="preserve"> </w:t>
      </w:r>
      <w:bookmarkEnd w:id="5"/>
      <w:r>
        <w:rPr>
          <w:color w:val="0D0F1A"/>
          <w:spacing w:val="-2"/>
        </w:rPr>
        <w:t>study</w:t>
      </w:r>
    </w:p>
    <w:p w14:paraId="61D32DFC" w14:textId="77777777" w:rsidR="00022D2B" w:rsidRDefault="00000000">
      <w:pPr>
        <w:pStyle w:val="BodyText"/>
        <w:spacing w:before="276" w:line="480" w:lineRule="auto"/>
        <w:ind w:left="720" w:firstLine="720"/>
      </w:pPr>
      <w:r>
        <w:rPr>
          <w:color w:val="0D0F1A"/>
        </w:rPr>
        <w:t>The</w:t>
      </w:r>
      <w:r>
        <w:rPr>
          <w:color w:val="0D0F1A"/>
          <w:spacing w:val="-13"/>
        </w:rPr>
        <w:t xml:space="preserve"> </w:t>
      </w:r>
      <w:r>
        <w:rPr>
          <w:color w:val="0D0F1A"/>
        </w:rPr>
        <w:t>study</w:t>
      </w:r>
      <w:r>
        <w:rPr>
          <w:color w:val="0D0F1A"/>
          <w:spacing w:val="-16"/>
        </w:rPr>
        <w:t xml:space="preserve"> </w:t>
      </w:r>
      <w:r>
        <w:rPr>
          <w:color w:val="0D0F1A"/>
        </w:rPr>
        <w:t>aimed</w:t>
      </w:r>
      <w:r>
        <w:rPr>
          <w:color w:val="0D0F1A"/>
          <w:spacing w:val="-15"/>
        </w:rPr>
        <w:t xml:space="preserve"> </w:t>
      </w:r>
      <w:r>
        <w:rPr>
          <w:color w:val="0D0F1A"/>
        </w:rPr>
        <w:t>to</w:t>
      </w:r>
      <w:r>
        <w:rPr>
          <w:color w:val="0D0F1A"/>
          <w:spacing w:val="-15"/>
        </w:rPr>
        <w:t xml:space="preserve"> </w:t>
      </w:r>
      <w:r>
        <w:rPr>
          <w:color w:val="0D0F1A"/>
        </w:rPr>
        <w:t>explore</w:t>
      </w:r>
      <w:r>
        <w:rPr>
          <w:color w:val="0D0F1A"/>
          <w:spacing w:val="-13"/>
        </w:rPr>
        <w:t xml:space="preserve"> </w:t>
      </w:r>
      <w:r>
        <w:rPr>
          <w:color w:val="0D0F1A"/>
        </w:rPr>
        <w:t>the</w:t>
      </w:r>
      <w:r>
        <w:rPr>
          <w:color w:val="0D0F1A"/>
          <w:spacing w:val="-10"/>
        </w:rPr>
        <w:t xml:space="preserve"> </w:t>
      </w:r>
      <w:r>
        <w:t>social</w:t>
      </w:r>
      <w:r>
        <w:rPr>
          <w:spacing w:val="-14"/>
        </w:rPr>
        <w:t xml:space="preserve"> </w:t>
      </w:r>
      <w:r>
        <w:t>skills</w:t>
      </w:r>
      <w:r>
        <w:rPr>
          <w:spacing w:val="-14"/>
        </w:rPr>
        <w:t xml:space="preserve"> </w:t>
      </w:r>
      <w:r>
        <w:t>of</w:t>
      </w:r>
      <w:r>
        <w:rPr>
          <w:spacing w:val="-13"/>
        </w:rPr>
        <w:t xml:space="preserve"> </w:t>
      </w:r>
      <w:r>
        <w:t>the</w:t>
      </w:r>
      <w:r>
        <w:rPr>
          <w:spacing w:val="-13"/>
        </w:rPr>
        <w:t xml:space="preserve"> </w:t>
      </w:r>
      <w:r>
        <w:t>fishmongers</w:t>
      </w:r>
      <w:r>
        <w:rPr>
          <w:spacing w:val="-14"/>
        </w:rPr>
        <w:t xml:space="preserve"> </w:t>
      </w:r>
      <w:r>
        <w:t>in</w:t>
      </w:r>
      <w:r>
        <w:rPr>
          <w:spacing w:val="-16"/>
        </w:rPr>
        <w:t xml:space="preserve"> </w:t>
      </w:r>
      <w:r>
        <w:t>Mercedes, Camarines Norte</w:t>
      </w:r>
      <w:r>
        <w:rPr>
          <w:color w:val="0D0F1A"/>
        </w:rPr>
        <w:t>. Specifically, the study aimed to:</w:t>
      </w:r>
    </w:p>
    <w:p w14:paraId="7D980239" w14:textId="77777777" w:rsidR="00022D2B" w:rsidRDefault="00000000">
      <w:pPr>
        <w:pStyle w:val="ListParagraph"/>
        <w:numPr>
          <w:ilvl w:val="0"/>
          <w:numId w:val="8"/>
        </w:numPr>
        <w:tabs>
          <w:tab w:val="left" w:pos="1440"/>
        </w:tabs>
        <w:spacing w:line="480" w:lineRule="auto"/>
        <w:ind w:right="1326"/>
        <w:rPr>
          <w:sz w:val="24"/>
        </w:rPr>
      </w:pPr>
      <w:r>
        <w:rPr>
          <w:sz w:val="24"/>
        </w:rPr>
        <w:t>Determine</w:t>
      </w:r>
      <w:r>
        <w:rPr>
          <w:spacing w:val="-6"/>
          <w:sz w:val="24"/>
        </w:rPr>
        <w:t xml:space="preserve"> </w:t>
      </w:r>
      <w:r>
        <w:rPr>
          <w:sz w:val="24"/>
        </w:rPr>
        <w:t>the</w:t>
      </w:r>
      <w:r>
        <w:rPr>
          <w:spacing w:val="-3"/>
          <w:sz w:val="24"/>
        </w:rPr>
        <w:t xml:space="preserve"> </w:t>
      </w:r>
      <w:r>
        <w:rPr>
          <w:sz w:val="24"/>
        </w:rPr>
        <w:t>socio-economic</w:t>
      </w:r>
      <w:r>
        <w:rPr>
          <w:spacing w:val="-6"/>
          <w:sz w:val="24"/>
        </w:rPr>
        <w:t xml:space="preserve"> </w:t>
      </w:r>
      <w:r>
        <w:rPr>
          <w:sz w:val="24"/>
        </w:rPr>
        <w:t>demographic</w:t>
      </w:r>
      <w:r>
        <w:rPr>
          <w:spacing w:val="-9"/>
          <w:sz w:val="24"/>
        </w:rPr>
        <w:t xml:space="preserve"> </w:t>
      </w:r>
      <w:r>
        <w:rPr>
          <w:sz w:val="24"/>
        </w:rPr>
        <w:t>profile</w:t>
      </w:r>
      <w:r>
        <w:rPr>
          <w:spacing w:val="-6"/>
          <w:sz w:val="24"/>
        </w:rPr>
        <w:t xml:space="preserve"> </w:t>
      </w:r>
      <w:r>
        <w:rPr>
          <w:sz w:val="24"/>
        </w:rPr>
        <w:t>of</w:t>
      </w:r>
      <w:r>
        <w:rPr>
          <w:spacing w:val="-6"/>
          <w:sz w:val="24"/>
        </w:rPr>
        <w:t xml:space="preserve"> </w:t>
      </w:r>
      <w:r>
        <w:rPr>
          <w:sz w:val="24"/>
        </w:rPr>
        <w:t>fishmongers</w:t>
      </w:r>
      <w:r>
        <w:rPr>
          <w:spacing w:val="-5"/>
          <w:sz w:val="24"/>
        </w:rPr>
        <w:t xml:space="preserve"> </w:t>
      </w:r>
      <w:r>
        <w:rPr>
          <w:sz w:val="24"/>
        </w:rPr>
        <w:t>in terms of:</w:t>
      </w:r>
    </w:p>
    <w:p w14:paraId="4B9A3134" w14:textId="77777777" w:rsidR="00022D2B" w:rsidRDefault="00000000">
      <w:pPr>
        <w:pStyle w:val="ListParagraph"/>
        <w:numPr>
          <w:ilvl w:val="1"/>
          <w:numId w:val="8"/>
        </w:numPr>
        <w:tabs>
          <w:tab w:val="left" w:pos="2519"/>
        </w:tabs>
        <w:ind w:left="2519" w:hanging="359"/>
        <w:rPr>
          <w:sz w:val="24"/>
        </w:rPr>
      </w:pPr>
      <w:r>
        <w:rPr>
          <w:spacing w:val="-5"/>
          <w:sz w:val="24"/>
        </w:rPr>
        <w:t>Age</w:t>
      </w:r>
    </w:p>
    <w:p w14:paraId="755E7253" w14:textId="77777777" w:rsidR="00022D2B" w:rsidRDefault="00022D2B">
      <w:pPr>
        <w:pStyle w:val="BodyText"/>
      </w:pPr>
    </w:p>
    <w:p w14:paraId="4354E392" w14:textId="77777777" w:rsidR="00022D2B" w:rsidRDefault="00000000">
      <w:pPr>
        <w:pStyle w:val="ListParagraph"/>
        <w:numPr>
          <w:ilvl w:val="1"/>
          <w:numId w:val="8"/>
        </w:numPr>
        <w:tabs>
          <w:tab w:val="left" w:pos="2519"/>
        </w:tabs>
        <w:ind w:left="2519" w:hanging="359"/>
        <w:rPr>
          <w:sz w:val="24"/>
        </w:rPr>
      </w:pPr>
      <w:r>
        <w:rPr>
          <w:spacing w:val="-5"/>
          <w:sz w:val="24"/>
        </w:rPr>
        <w:t>Sex</w:t>
      </w:r>
    </w:p>
    <w:p w14:paraId="2AAB36FA" w14:textId="77777777" w:rsidR="00022D2B" w:rsidRDefault="00022D2B">
      <w:pPr>
        <w:pStyle w:val="BodyText"/>
        <w:spacing w:before="1"/>
      </w:pPr>
    </w:p>
    <w:p w14:paraId="0568CD9F" w14:textId="77777777" w:rsidR="00022D2B" w:rsidRDefault="00000000">
      <w:pPr>
        <w:pStyle w:val="ListParagraph"/>
        <w:numPr>
          <w:ilvl w:val="1"/>
          <w:numId w:val="8"/>
        </w:numPr>
        <w:tabs>
          <w:tab w:val="left" w:pos="2519"/>
        </w:tabs>
        <w:ind w:left="2519" w:hanging="359"/>
        <w:rPr>
          <w:sz w:val="24"/>
        </w:rPr>
      </w:pPr>
      <w:r>
        <w:rPr>
          <w:sz w:val="24"/>
        </w:rPr>
        <w:t>Educational</w:t>
      </w:r>
      <w:r>
        <w:rPr>
          <w:spacing w:val="-7"/>
          <w:sz w:val="24"/>
        </w:rPr>
        <w:t xml:space="preserve"> </w:t>
      </w:r>
      <w:r>
        <w:rPr>
          <w:spacing w:val="-2"/>
          <w:sz w:val="24"/>
        </w:rPr>
        <w:t>attainment</w:t>
      </w:r>
    </w:p>
    <w:p w14:paraId="20A4F41A" w14:textId="77777777" w:rsidR="00022D2B" w:rsidRDefault="00022D2B">
      <w:pPr>
        <w:pStyle w:val="BodyText"/>
      </w:pPr>
    </w:p>
    <w:p w14:paraId="73354AC8" w14:textId="77777777" w:rsidR="00022D2B" w:rsidRDefault="00000000">
      <w:pPr>
        <w:pStyle w:val="ListParagraph"/>
        <w:numPr>
          <w:ilvl w:val="1"/>
          <w:numId w:val="8"/>
        </w:numPr>
        <w:tabs>
          <w:tab w:val="left" w:pos="2519"/>
        </w:tabs>
        <w:ind w:left="2519" w:hanging="359"/>
        <w:rPr>
          <w:sz w:val="24"/>
        </w:rPr>
      </w:pPr>
      <w:r>
        <w:rPr>
          <w:sz w:val="24"/>
        </w:rPr>
        <w:t>Number</w:t>
      </w:r>
      <w:r>
        <w:rPr>
          <w:spacing w:val="-2"/>
          <w:sz w:val="24"/>
        </w:rPr>
        <w:t xml:space="preserve"> </w:t>
      </w:r>
      <w:r>
        <w:rPr>
          <w:sz w:val="24"/>
        </w:rPr>
        <w:t>of</w:t>
      </w:r>
      <w:r>
        <w:rPr>
          <w:spacing w:val="-3"/>
          <w:sz w:val="24"/>
        </w:rPr>
        <w:t xml:space="preserve"> </w:t>
      </w:r>
      <w:r>
        <w:rPr>
          <w:sz w:val="24"/>
        </w:rPr>
        <w:t>family</w:t>
      </w:r>
      <w:r>
        <w:rPr>
          <w:spacing w:val="-1"/>
          <w:sz w:val="24"/>
        </w:rPr>
        <w:t xml:space="preserve"> </w:t>
      </w:r>
      <w:r>
        <w:rPr>
          <w:spacing w:val="-2"/>
          <w:sz w:val="24"/>
        </w:rPr>
        <w:t>members</w:t>
      </w:r>
    </w:p>
    <w:p w14:paraId="5E82C37B" w14:textId="77777777" w:rsidR="00022D2B" w:rsidRDefault="00022D2B">
      <w:pPr>
        <w:pStyle w:val="ListParagraph"/>
        <w:rPr>
          <w:sz w:val="24"/>
        </w:rPr>
        <w:sectPr w:rsidR="00022D2B">
          <w:pgSz w:w="12240" w:h="15840"/>
          <w:pgMar w:top="1360" w:right="720" w:bottom="1240" w:left="1440" w:header="0" w:footer="1044" w:gutter="0"/>
          <w:cols w:space="720"/>
        </w:sectPr>
      </w:pPr>
    </w:p>
    <w:p w14:paraId="59922404" w14:textId="77777777" w:rsidR="00022D2B" w:rsidRDefault="00000000">
      <w:pPr>
        <w:pStyle w:val="ListParagraph"/>
        <w:numPr>
          <w:ilvl w:val="1"/>
          <w:numId w:val="8"/>
        </w:numPr>
        <w:tabs>
          <w:tab w:val="left" w:pos="2519"/>
        </w:tabs>
        <w:spacing w:before="81"/>
        <w:ind w:left="2519" w:hanging="359"/>
        <w:rPr>
          <w:sz w:val="24"/>
        </w:rPr>
      </w:pPr>
      <w:r>
        <w:rPr>
          <w:sz w:val="24"/>
        </w:rPr>
        <w:lastRenderedPageBreak/>
        <w:t>Length</w:t>
      </w:r>
      <w:r>
        <w:rPr>
          <w:spacing w:val="-3"/>
          <w:sz w:val="24"/>
        </w:rPr>
        <w:t xml:space="preserve"> </w:t>
      </w:r>
      <w:r>
        <w:rPr>
          <w:sz w:val="24"/>
        </w:rPr>
        <w:t>of</w:t>
      </w:r>
      <w:r>
        <w:rPr>
          <w:spacing w:val="-2"/>
          <w:sz w:val="24"/>
        </w:rPr>
        <w:t xml:space="preserve"> </w:t>
      </w:r>
      <w:r>
        <w:rPr>
          <w:sz w:val="24"/>
        </w:rPr>
        <w:t>years</w:t>
      </w:r>
      <w:r>
        <w:rPr>
          <w:spacing w:val="-3"/>
          <w:sz w:val="24"/>
        </w:rPr>
        <w:t xml:space="preserve"> </w:t>
      </w:r>
      <w:r>
        <w:rPr>
          <w:sz w:val="24"/>
        </w:rPr>
        <w:t>in</w:t>
      </w:r>
      <w:r>
        <w:rPr>
          <w:spacing w:val="-2"/>
          <w:sz w:val="24"/>
        </w:rPr>
        <w:t xml:space="preserve"> </w:t>
      </w:r>
      <w:r>
        <w:rPr>
          <w:sz w:val="24"/>
        </w:rPr>
        <w:t>fish</w:t>
      </w:r>
      <w:r>
        <w:rPr>
          <w:spacing w:val="-3"/>
          <w:sz w:val="24"/>
        </w:rPr>
        <w:t xml:space="preserve"> </w:t>
      </w:r>
      <w:r>
        <w:rPr>
          <w:spacing w:val="-2"/>
          <w:sz w:val="24"/>
        </w:rPr>
        <w:t>mongering</w:t>
      </w:r>
    </w:p>
    <w:p w14:paraId="567CA197" w14:textId="77777777" w:rsidR="00022D2B" w:rsidRDefault="00000000">
      <w:pPr>
        <w:pStyle w:val="ListParagraph"/>
        <w:numPr>
          <w:ilvl w:val="1"/>
          <w:numId w:val="8"/>
        </w:numPr>
        <w:tabs>
          <w:tab w:val="left" w:pos="2520"/>
        </w:tabs>
        <w:spacing w:before="276"/>
        <w:rPr>
          <w:sz w:val="24"/>
        </w:rPr>
      </w:pPr>
      <w:r>
        <w:rPr>
          <w:sz w:val="24"/>
        </w:rPr>
        <w:t>Annual</w:t>
      </w:r>
      <w:r>
        <w:rPr>
          <w:spacing w:val="-2"/>
          <w:sz w:val="24"/>
        </w:rPr>
        <w:t xml:space="preserve"> income</w:t>
      </w:r>
    </w:p>
    <w:p w14:paraId="06500C87" w14:textId="77777777" w:rsidR="00022D2B" w:rsidRDefault="00000000">
      <w:pPr>
        <w:pStyle w:val="ListParagraph"/>
        <w:numPr>
          <w:ilvl w:val="1"/>
          <w:numId w:val="8"/>
        </w:numPr>
        <w:tabs>
          <w:tab w:val="left" w:pos="2520"/>
        </w:tabs>
        <w:spacing w:before="276" w:line="480" w:lineRule="auto"/>
        <w:ind w:right="1475"/>
        <w:rPr>
          <w:sz w:val="24"/>
        </w:rPr>
      </w:pPr>
      <w:r>
        <w:rPr>
          <w:sz w:val="24"/>
        </w:rPr>
        <w:t>Attendance</w:t>
      </w:r>
      <w:r>
        <w:rPr>
          <w:spacing w:val="-6"/>
          <w:sz w:val="24"/>
        </w:rPr>
        <w:t xml:space="preserve"> </w:t>
      </w:r>
      <w:r>
        <w:rPr>
          <w:sz w:val="24"/>
        </w:rPr>
        <w:t>at</w:t>
      </w:r>
      <w:r>
        <w:rPr>
          <w:spacing w:val="-6"/>
          <w:sz w:val="24"/>
        </w:rPr>
        <w:t xml:space="preserve"> </w:t>
      </w:r>
      <w:r>
        <w:rPr>
          <w:sz w:val="24"/>
        </w:rPr>
        <w:t>training</w:t>
      </w:r>
      <w:r>
        <w:rPr>
          <w:spacing w:val="-8"/>
          <w:sz w:val="24"/>
        </w:rPr>
        <w:t xml:space="preserve"> </w:t>
      </w:r>
      <w:r>
        <w:rPr>
          <w:sz w:val="24"/>
        </w:rPr>
        <w:t>conducted</w:t>
      </w:r>
      <w:r>
        <w:rPr>
          <w:spacing w:val="-8"/>
          <w:sz w:val="24"/>
        </w:rPr>
        <w:t xml:space="preserve"> </w:t>
      </w:r>
      <w:r>
        <w:rPr>
          <w:sz w:val="24"/>
        </w:rPr>
        <w:t>by</w:t>
      </w:r>
      <w:r>
        <w:rPr>
          <w:spacing w:val="-6"/>
          <w:sz w:val="24"/>
        </w:rPr>
        <w:t xml:space="preserve"> </w:t>
      </w:r>
      <w:r>
        <w:rPr>
          <w:sz w:val="24"/>
        </w:rPr>
        <w:t>relevant</w:t>
      </w:r>
      <w:r>
        <w:rPr>
          <w:spacing w:val="-8"/>
          <w:sz w:val="24"/>
        </w:rPr>
        <w:t xml:space="preserve"> </w:t>
      </w:r>
      <w:r>
        <w:rPr>
          <w:sz w:val="24"/>
        </w:rPr>
        <w:t xml:space="preserve">government </w:t>
      </w:r>
      <w:r>
        <w:rPr>
          <w:spacing w:val="-2"/>
          <w:sz w:val="24"/>
        </w:rPr>
        <w:t>agencies</w:t>
      </w:r>
    </w:p>
    <w:p w14:paraId="47FD5562" w14:textId="77777777" w:rsidR="00022D2B" w:rsidRDefault="00000000">
      <w:pPr>
        <w:pStyle w:val="ListParagraph"/>
        <w:numPr>
          <w:ilvl w:val="0"/>
          <w:numId w:val="8"/>
        </w:numPr>
        <w:tabs>
          <w:tab w:val="left" w:pos="1439"/>
        </w:tabs>
        <w:ind w:left="1439" w:hanging="359"/>
        <w:rPr>
          <w:sz w:val="24"/>
        </w:rPr>
      </w:pPr>
      <w:r>
        <w:rPr>
          <w:sz w:val="24"/>
        </w:rPr>
        <w:t>Identify</w:t>
      </w:r>
      <w:r>
        <w:rPr>
          <w:spacing w:val="-3"/>
          <w:sz w:val="24"/>
        </w:rPr>
        <w:t xml:space="preserve"> </w:t>
      </w:r>
      <w:r>
        <w:rPr>
          <w:sz w:val="24"/>
        </w:rPr>
        <w:t>the</w:t>
      </w:r>
      <w:r>
        <w:rPr>
          <w:spacing w:val="-2"/>
          <w:sz w:val="24"/>
        </w:rPr>
        <w:t xml:space="preserve"> </w:t>
      </w:r>
      <w:r>
        <w:rPr>
          <w:sz w:val="24"/>
        </w:rPr>
        <w:t>needs</w:t>
      </w:r>
      <w:r>
        <w:rPr>
          <w:spacing w:val="-6"/>
          <w:sz w:val="24"/>
        </w:rPr>
        <w:t xml:space="preserve"> </w:t>
      </w:r>
      <w:r>
        <w:rPr>
          <w:sz w:val="24"/>
        </w:rPr>
        <w:t>of</w:t>
      </w:r>
      <w:r>
        <w:rPr>
          <w:spacing w:val="-4"/>
          <w:sz w:val="24"/>
        </w:rPr>
        <w:t xml:space="preserve"> </w:t>
      </w:r>
      <w:r>
        <w:rPr>
          <w:sz w:val="24"/>
        </w:rPr>
        <w:t>fishmongers</w:t>
      </w:r>
      <w:r>
        <w:rPr>
          <w:spacing w:val="-3"/>
          <w:sz w:val="24"/>
        </w:rPr>
        <w:t xml:space="preserve"> </w:t>
      </w:r>
      <w:r>
        <w:rPr>
          <w:sz w:val="24"/>
        </w:rPr>
        <w:t>in</w:t>
      </w:r>
      <w:r>
        <w:rPr>
          <w:spacing w:val="-2"/>
          <w:sz w:val="24"/>
        </w:rPr>
        <w:t xml:space="preserve"> </w:t>
      </w:r>
      <w:r>
        <w:rPr>
          <w:sz w:val="24"/>
        </w:rPr>
        <w:t>terms</w:t>
      </w:r>
      <w:r>
        <w:rPr>
          <w:spacing w:val="-3"/>
          <w:sz w:val="24"/>
        </w:rPr>
        <w:t xml:space="preserve"> </w:t>
      </w:r>
      <w:r>
        <w:rPr>
          <w:sz w:val="24"/>
        </w:rPr>
        <w:t>of</w:t>
      </w:r>
      <w:r>
        <w:rPr>
          <w:spacing w:val="-4"/>
          <w:sz w:val="24"/>
        </w:rPr>
        <w:t xml:space="preserve"> </w:t>
      </w:r>
      <w:r>
        <w:rPr>
          <w:sz w:val="24"/>
        </w:rPr>
        <w:t>social</w:t>
      </w:r>
      <w:r>
        <w:rPr>
          <w:spacing w:val="-3"/>
          <w:sz w:val="24"/>
        </w:rPr>
        <w:t xml:space="preserve"> </w:t>
      </w:r>
      <w:r>
        <w:rPr>
          <w:sz w:val="24"/>
        </w:rPr>
        <w:t>skills,</w:t>
      </w:r>
      <w:r>
        <w:rPr>
          <w:spacing w:val="4"/>
          <w:sz w:val="24"/>
        </w:rPr>
        <w:t xml:space="preserve"> </w:t>
      </w:r>
      <w:r>
        <w:rPr>
          <w:spacing w:val="-2"/>
          <w:sz w:val="24"/>
        </w:rPr>
        <w:t>specifically:</w:t>
      </w:r>
    </w:p>
    <w:p w14:paraId="5CC16F3C" w14:textId="77777777" w:rsidR="00022D2B" w:rsidRDefault="00022D2B">
      <w:pPr>
        <w:pStyle w:val="BodyText"/>
      </w:pPr>
    </w:p>
    <w:p w14:paraId="03D53A73" w14:textId="77777777" w:rsidR="00022D2B" w:rsidRDefault="00000000">
      <w:pPr>
        <w:pStyle w:val="ListParagraph"/>
        <w:numPr>
          <w:ilvl w:val="1"/>
          <w:numId w:val="8"/>
        </w:numPr>
        <w:tabs>
          <w:tab w:val="left" w:pos="2519"/>
        </w:tabs>
        <w:ind w:left="2519" w:hanging="359"/>
        <w:rPr>
          <w:sz w:val="24"/>
        </w:rPr>
      </w:pPr>
      <w:r>
        <w:rPr>
          <w:sz w:val="24"/>
        </w:rPr>
        <w:t>Verbal</w:t>
      </w:r>
      <w:r>
        <w:rPr>
          <w:spacing w:val="-3"/>
          <w:sz w:val="24"/>
        </w:rPr>
        <w:t xml:space="preserve"> </w:t>
      </w:r>
      <w:r>
        <w:rPr>
          <w:sz w:val="24"/>
        </w:rPr>
        <w:t>skills</w:t>
      </w:r>
      <w:r>
        <w:rPr>
          <w:spacing w:val="-3"/>
          <w:sz w:val="24"/>
        </w:rPr>
        <w:t xml:space="preserve"> </w:t>
      </w:r>
      <w:r>
        <w:rPr>
          <w:sz w:val="24"/>
        </w:rPr>
        <w:t>(active</w:t>
      </w:r>
      <w:r>
        <w:rPr>
          <w:spacing w:val="-2"/>
          <w:sz w:val="24"/>
        </w:rPr>
        <w:t xml:space="preserve"> listening)</w:t>
      </w:r>
    </w:p>
    <w:p w14:paraId="2630059A" w14:textId="77777777" w:rsidR="00022D2B" w:rsidRDefault="00022D2B">
      <w:pPr>
        <w:pStyle w:val="BodyText"/>
      </w:pPr>
    </w:p>
    <w:p w14:paraId="1B53A4C9" w14:textId="77777777" w:rsidR="00022D2B" w:rsidRDefault="00000000">
      <w:pPr>
        <w:pStyle w:val="ListParagraph"/>
        <w:numPr>
          <w:ilvl w:val="1"/>
          <w:numId w:val="8"/>
        </w:numPr>
        <w:tabs>
          <w:tab w:val="left" w:pos="2519"/>
        </w:tabs>
        <w:ind w:left="2519" w:hanging="359"/>
        <w:rPr>
          <w:sz w:val="24"/>
        </w:rPr>
      </w:pPr>
      <w:r>
        <w:rPr>
          <w:sz w:val="24"/>
        </w:rPr>
        <w:t>Non-verbal</w:t>
      </w:r>
      <w:r>
        <w:rPr>
          <w:spacing w:val="-4"/>
          <w:sz w:val="24"/>
        </w:rPr>
        <w:t xml:space="preserve"> </w:t>
      </w:r>
      <w:r>
        <w:rPr>
          <w:sz w:val="24"/>
        </w:rPr>
        <w:t>skills</w:t>
      </w:r>
      <w:r>
        <w:rPr>
          <w:spacing w:val="-4"/>
          <w:sz w:val="24"/>
        </w:rPr>
        <w:t xml:space="preserve"> </w:t>
      </w:r>
      <w:r>
        <w:rPr>
          <w:sz w:val="24"/>
        </w:rPr>
        <w:t>(social</w:t>
      </w:r>
      <w:r>
        <w:rPr>
          <w:spacing w:val="-3"/>
          <w:sz w:val="24"/>
        </w:rPr>
        <w:t xml:space="preserve"> </w:t>
      </w:r>
      <w:r>
        <w:rPr>
          <w:sz w:val="24"/>
        </w:rPr>
        <w:t>cues,</w:t>
      </w:r>
      <w:r>
        <w:rPr>
          <w:spacing w:val="-5"/>
          <w:sz w:val="24"/>
        </w:rPr>
        <w:t xml:space="preserve"> </w:t>
      </w:r>
      <w:r>
        <w:rPr>
          <w:spacing w:val="-2"/>
          <w:sz w:val="24"/>
        </w:rPr>
        <w:t>manners)</w:t>
      </w:r>
    </w:p>
    <w:p w14:paraId="72E58391" w14:textId="77777777" w:rsidR="00022D2B" w:rsidRDefault="00022D2B">
      <w:pPr>
        <w:pStyle w:val="BodyText"/>
      </w:pPr>
    </w:p>
    <w:p w14:paraId="69F535A1" w14:textId="77777777" w:rsidR="00022D2B" w:rsidRDefault="00000000">
      <w:pPr>
        <w:pStyle w:val="ListParagraph"/>
        <w:numPr>
          <w:ilvl w:val="1"/>
          <w:numId w:val="8"/>
        </w:numPr>
        <w:tabs>
          <w:tab w:val="left" w:pos="2519"/>
        </w:tabs>
        <w:ind w:left="2519" w:hanging="359"/>
        <w:rPr>
          <w:sz w:val="24"/>
        </w:rPr>
      </w:pPr>
      <w:r>
        <w:rPr>
          <w:sz w:val="24"/>
        </w:rPr>
        <w:t>Collaboration</w:t>
      </w:r>
      <w:r>
        <w:rPr>
          <w:spacing w:val="-10"/>
          <w:sz w:val="24"/>
        </w:rPr>
        <w:t xml:space="preserve"> </w:t>
      </w:r>
      <w:r>
        <w:rPr>
          <w:spacing w:val="-2"/>
          <w:sz w:val="24"/>
        </w:rPr>
        <w:t>skills</w:t>
      </w:r>
    </w:p>
    <w:p w14:paraId="7F174750" w14:textId="77777777" w:rsidR="00022D2B" w:rsidRDefault="00022D2B">
      <w:pPr>
        <w:pStyle w:val="BodyText"/>
      </w:pPr>
    </w:p>
    <w:p w14:paraId="3B17C27F" w14:textId="77777777" w:rsidR="00022D2B" w:rsidRDefault="00000000">
      <w:pPr>
        <w:pStyle w:val="ListParagraph"/>
        <w:numPr>
          <w:ilvl w:val="0"/>
          <w:numId w:val="8"/>
        </w:numPr>
        <w:tabs>
          <w:tab w:val="left" w:pos="1440"/>
        </w:tabs>
        <w:spacing w:before="1" w:line="480" w:lineRule="auto"/>
        <w:ind w:right="722"/>
        <w:rPr>
          <w:sz w:val="24"/>
        </w:rPr>
      </w:pPr>
      <w:r>
        <w:rPr>
          <w:sz w:val="24"/>
        </w:rPr>
        <w:t>Develop</w:t>
      </w:r>
      <w:r>
        <w:rPr>
          <w:spacing w:val="40"/>
          <w:sz w:val="24"/>
        </w:rPr>
        <w:t xml:space="preserve"> </w:t>
      </w:r>
      <w:r>
        <w:rPr>
          <w:sz w:val="24"/>
        </w:rPr>
        <w:t>a</w:t>
      </w:r>
      <w:r>
        <w:rPr>
          <w:spacing w:val="40"/>
          <w:sz w:val="24"/>
        </w:rPr>
        <w:t xml:space="preserve"> </w:t>
      </w:r>
      <w:r>
        <w:rPr>
          <w:sz w:val="24"/>
        </w:rPr>
        <w:t>project</w:t>
      </w:r>
      <w:r>
        <w:rPr>
          <w:spacing w:val="40"/>
          <w:sz w:val="24"/>
        </w:rPr>
        <w:t xml:space="preserve"> </w:t>
      </w:r>
      <w:r>
        <w:rPr>
          <w:sz w:val="24"/>
        </w:rPr>
        <w:t>that</w:t>
      </w:r>
      <w:r>
        <w:rPr>
          <w:spacing w:val="40"/>
          <w:sz w:val="24"/>
        </w:rPr>
        <w:t xml:space="preserve"> </w:t>
      </w:r>
      <w:r>
        <w:rPr>
          <w:sz w:val="24"/>
        </w:rPr>
        <w:t>addresses</w:t>
      </w:r>
      <w:r>
        <w:rPr>
          <w:spacing w:val="40"/>
          <w:sz w:val="24"/>
        </w:rPr>
        <w:t xml:space="preserve"> </w:t>
      </w:r>
      <w:r>
        <w:rPr>
          <w:sz w:val="24"/>
        </w:rPr>
        <w:t>the</w:t>
      </w:r>
      <w:r>
        <w:rPr>
          <w:spacing w:val="40"/>
          <w:sz w:val="24"/>
        </w:rPr>
        <w:t xml:space="preserve"> </w:t>
      </w:r>
      <w:r>
        <w:rPr>
          <w:sz w:val="24"/>
        </w:rPr>
        <w:t>identified</w:t>
      </w:r>
      <w:r>
        <w:rPr>
          <w:spacing w:val="40"/>
          <w:sz w:val="24"/>
        </w:rPr>
        <w:t xml:space="preserve"> </w:t>
      </w:r>
      <w:r>
        <w:rPr>
          <w:sz w:val="24"/>
        </w:rPr>
        <w:t>needs</w:t>
      </w:r>
      <w:r>
        <w:rPr>
          <w:spacing w:val="40"/>
          <w:sz w:val="24"/>
        </w:rPr>
        <w:t xml:space="preserve"> </w:t>
      </w:r>
      <w:r>
        <w:rPr>
          <w:sz w:val="24"/>
        </w:rPr>
        <w:t>of</w:t>
      </w:r>
      <w:r>
        <w:rPr>
          <w:spacing w:val="40"/>
          <w:sz w:val="24"/>
        </w:rPr>
        <w:t xml:space="preserve"> </w:t>
      </w:r>
      <w:r>
        <w:rPr>
          <w:sz w:val="24"/>
        </w:rPr>
        <w:t>fishmongers regarding social skills.</w:t>
      </w:r>
    </w:p>
    <w:p w14:paraId="198D547C" w14:textId="77777777" w:rsidR="00022D2B" w:rsidRDefault="00000000">
      <w:pPr>
        <w:pStyle w:val="ListParagraph"/>
        <w:numPr>
          <w:ilvl w:val="0"/>
          <w:numId w:val="8"/>
        </w:numPr>
        <w:tabs>
          <w:tab w:val="left" w:pos="1440"/>
        </w:tabs>
        <w:spacing w:line="480" w:lineRule="auto"/>
        <w:ind w:right="717"/>
        <w:rPr>
          <w:sz w:val="24"/>
        </w:rPr>
      </w:pPr>
      <w:r>
        <w:rPr>
          <w:sz w:val="24"/>
        </w:rPr>
        <w:t>Assess</w:t>
      </w:r>
      <w:r>
        <w:rPr>
          <w:spacing w:val="40"/>
          <w:sz w:val="24"/>
        </w:rPr>
        <w:t xml:space="preserve"> </w:t>
      </w:r>
      <w:r>
        <w:rPr>
          <w:sz w:val="24"/>
        </w:rPr>
        <w:t>the</w:t>
      </w:r>
      <w:r>
        <w:rPr>
          <w:spacing w:val="40"/>
          <w:sz w:val="24"/>
        </w:rPr>
        <w:t xml:space="preserve"> </w:t>
      </w:r>
      <w:r>
        <w:rPr>
          <w:sz w:val="24"/>
        </w:rPr>
        <w:t>social</w:t>
      </w:r>
      <w:r>
        <w:rPr>
          <w:spacing w:val="40"/>
          <w:sz w:val="24"/>
        </w:rPr>
        <w:t xml:space="preserve"> </w:t>
      </w:r>
      <w:r>
        <w:rPr>
          <w:sz w:val="24"/>
        </w:rPr>
        <w:t>skills</w:t>
      </w:r>
      <w:r>
        <w:rPr>
          <w:spacing w:val="40"/>
          <w:sz w:val="24"/>
        </w:rPr>
        <w:t xml:space="preserve"> </w:t>
      </w:r>
      <w:r>
        <w:rPr>
          <w:sz w:val="24"/>
        </w:rPr>
        <w:t>of</w:t>
      </w:r>
      <w:r>
        <w:rPr>
          <w:spacing w:val="40"/>
          <w:sz w:val="24"/>
        </w:rPr>
        <w:t xml:space="preserve"> </w:t>
      </w:r>
      <w:r>
        <w:rPr>
          <w:sz w:val="24"/>
        </w:rPr>
        <w:t>fishmongers</w:t>
      </w:r>
      <w:r>
        <w:rPr>
          <w:spacing w:val="40"/>
          <w:sz w:val="24"/>
        </w:rPr>
        <w:t xml:space="preserve"> </w:t>
      </w:r>
      <w:r>
        <w:rPr>
          <w:sz w:val="24"/>
        </w:rPr>
        <w:t>after</w:t>
      </w:r>
      <w:r>
        <w:rPr>
          <w:spacing w:val="40"/>
          <w:sz w:val="24"/>
        </w:rPr>
        <w:t xml:space="preserve"> </w:t>
      </w:r>
      <w:r>
        <w:rPr>
          <w:sz w:val="24"/>
        </w:rPr>
        <w:t>the</w:t>
      </w:r>
      <w:r>
        <w:rPr>
          <w:spacing w:val="40"/>
          <w:sz w:val="24"/>
        </w:rPr>
        <w:t xml:space="preserve"> </w:t>
      </w:r>
      <w:r>
        <w:rPr>
          <w:sz w:val="24"/>
        </w:rPr>
        <w:t>implementation</w:t>
      </w:r>
      <w:r>
        <w:rPr>
          <w:spacing w:val="40"/>
          <w:sz w:val="24"/>
        </w:rPr>
        <w:t xml:space="preserve"> </w:t>
      </w:r>
      <w:r>
        <w:rPr>
          <w:sz w:val="24"/>
        </w:rPr>
        <w:t>of</w:t>
      </w:r>
      <w:r>
        <w:rPr>
          <w:spacing w:val="40"/>
          <w:sz w:val="24"/>
        </w:rPr>
        <w:t xml:space="preserve"> </w:t>
      </w:r>
      <w:r>
        <w:rPr>
          <w:sz w:val="24"/>
        </w:rPr>
        <w:t xml:space="preserve">the </w:t>
      </w:r>
      <w:r>
        <w:rPr>
          <w:spacing w:val="-2"/>
          <w:sz w:val="24"/>
        </w:rPr>
        <w:t>project.</w:t>
      </w:r>
    </w:p>
    <w:p w14:paraId="5DEEE46C" w14:textId="77777777" w:rsidR="00022D2B" w:rsidRDefault="00000000">
      <w:pPr>
        <w:pStyle w:val="ListParagraph"/>
        <w:numPr>
          <w:ilvl w:val="0"/>
          <w:numId w:val="8"/>
        </w:numPr>
        <w:tabs>
          <w:tab w:val="left" w:pos="1440"/>
        </w:tabs>
        <w:spacing w:line="480" w:lineRule="auto"/>
        <w:ind w:right="723"/>
        <w:rPr>
          <w:sz w:val="24"/>
        </w:rPr>
      </w:pPr>
      <w:r>
        <w:rPr>
          <w:sz w:val="24"/>
        </w:rPr>
        <w:t>Gather</w:t>
      </w:r>
      <w:r>
        <w:rPr>
          <w:spacing w:val="40"/>
          <w:sz w:val="24"/>
        </w:rPr>
        <w:t xml:space="preserve"> </w:t>
      </w:r>
      <w:r>
        <w:rPr>
          <w:sz w:val="24"/>
        </w:rPr>
        <w:t>recommendations</w:t>
      </w:r>
      <w:r>
        <w:rPr>
          <w:spacing w:val="40"/>
          <w:sz w:val="24"/>
        </w:rPr>
        <w:t xml:space="preserve"> </w:t>
      </w:r>
      <w:r>
        <w:rPr>
          <w:sz w:val="24"/>
        </w:rPr>
        <w:t>from</w:t>
      </w:r>
      <w:r>
        <w:rPr>
          <w:spacing w:val="40"/>
          <w:sz w:val="24"/>
        </w:rPr>
        <w:t xml:space="preserve"> </w:t>
      </w:r>
      <w:r>
        <w:rPr>
          <w:sz w:val="24"/>
        </w:rPr>
        <w:t>fishmongers</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improvement</w:t>
      </w:r>
      <w:r>
        <w:rPr>
          <w:spacing w:val="40"/>
          <w:sz w:val="24"/>
        </w:rPr>
        <w:t xml:space="preserve"> </w:t>
      </w:r>
      <w:r>
        <w:rPr>
          <w:sz w:val="24"/>
        </w:rPr>
        <w:t>of</w:t>
      </w:r>
      <w:r>
        <w:rPr>
          <w:spacing w:val="40"/>
          <w:sz w:val="24"/>
        </w:rPr>
        <w:t xml:space="preserve"> </w:t>
      </w:r>
      <w:r>
        <w:rPr>
          <w:sz w:val="24"/>
        </w:rPr>
        <w:t xml:space="preserve">the </w:t>
      </w:r>
      <w:r>
        <w:rPr>
          <w:spacing w:val="-2"/>
          <w:sz w:val="24"/>
        </w:rPr>
        <w:t>project.</w:t>
      </w:r>
    </w:p>
    <w:p w14:paraId="30BDF919" w14:textId="77777777" w:rsidR="00022D2B" w:rsidRDefault="00022D2B">
      <w:pPr>
        <w:pStyle w:val="BodyText"/>
      </w:pPr>
    </w:p>
    <w:p w14:paraId="030A0336" w14:textId="77777777" w:rsidR="00022D2B" w:rsidRDefault="00022D2B">
      <w:pPr>
        <w:pStyle w:val="BodyText"/>
      </w:pPr>
    </w:p>
    <w:p w14:paraId="3229DAE7" w14:textId="77777777" w:rsidR="00022D2B" w:rsidRDefault="00000000">
      <w:pPr>
        <w:pStyle w:val="Heading2"/>
        <w:ind w:right="1272"/>
      </w:pPr>
      <w:bookmarkStart w:id="6" w:name="_TOC_250014"/>
      <w:r>
        <w:rPr>
          <w:color w:val="0D0F1A"/>
        </w:rPr>
        <w:t>Significance</w:t>
      </w:r>
      <w:r>
        <w:rPr>
          <w:color w:val="0D0F1A"/>
          <w:spacing w:val="-4"/>
        </w:rPr>
        <w:t xml:space="preserve"> </w:t>
      </w:r>
      <w:r>
        <w:rPr>
          <w:color w:val="0D0F1A"/>
        </w:rPr>
        <w:t>of</w:t>
      </w:r>
      <w:r>
        <w:rPr>
          <w:color w:val="0D0F1A"/>
          <w:spacing w:val="-3"/>
        </w:rPr>
        <w:t xml:space="preserve"> </w:t>
      </w:r>
      <w:r>
        <w:rPr>
          <w:color w:val="0D0F1A"/>
        </w:rPr>
        <w:t>the</w:t>
      </w:r>
      <w:r>
        <w:rPr>
          <w:color w:val="0D0F1A"/>
          <w:spacing w:val="-3"/>
        </w:rPr>
        <w:t xml:space="preserve"> </w:t>
      </w:r>
      <w:bookmarkEnd w:id="6"/>
      <w:r>
        <w:rPr>
          <w:color w:val="0D0F1A"/>
          <w:spacing w:val="-2"/>
        </w:rPr>
        <w:t>Study</w:t>
      </w:r>
    </w:p>
    <w:p w14:paraId="0ABF90D0" w14:textId="77777777" w:rsidR="00022D2B" w:rsidRDefault="00022D2B">
      <w:pPr>
        <w:pStyle w:val="BodyText"/>
        <w:spacing w:before="1"/>
        <w:rPr>
          <w:rFonts w:ascii="Arial"/>
          <w:b/>
        </w:rPr>
      </w:pPr>
    </w:p>
    <w:p w14:paraId="72232B37" w14:textId="77777777" w:rsidR="00022D2B" w:rsidRDefault="00000000">
      <w:pPr>
        <w:pStyle w:val="BodyText"/>
        <w:spacing w:line="480" w:lineRule="auto"/>
        <w:ind w:left="720" w:right="712" w:firstLine="720"/>
        <w:jc w:val="both"/>
      </w:pPr>
      <w:r>
        <w:rPr>
          <w:color w:val="0D0F1A"/>
        </w:rPr>
        <w:t>In finding out the needs of the fishmongers about their social skills and implementing a program to help them enhance their social skills (verbal, non- verbal,</w:t>
      </w:r>
      <w:r>
        <w:rPr>
          <w:color w:val="0D0F1A"/>
          <w:spacing w:val="-12"/>
        </w:rPr>
        <w:t xml:space="preserve"> </w:t>
      </w:r>
      <w:r>
        <w:rPr>
          <w:color w:val="0D0F1A"/>
        </w:rPr>
        <w:t>and</w:t>
      </w:r>
      <w:r>
        <w:rPr>
          <w:color w:val="0D0F1A"/>
          <w:spacing w:val="-11"/>
        </w:rPr>
        <w:t xml:space="preserve"> </w:t>
      </w:r>
      <w:r>
        <w:rPr>
          <w:color w:val="0D0F1A"/>
        </w:rPr>
        <w:t>collaborative</w:t>
      </w:r>
      <w:r>
        <w:rPr>
          <w:color w:val="0D0F1A"/>
          <w:spacing w:val="-11"/>
        </w:rPr>
        <w:t xml:space="preserve"> </w:t>
      </w:r>
      <w:r>
        <w:rPr>
          <w:color w:val="0D0F1A"/>
        </w:rPr>
        <w:t>skills),</w:t>
      </w:r>
      <w:r>
        <w:rPr>
          <w:color w:val="0D0F1A"/>
          <w:spacing w:val="-11"/>
        </w:rPr>
        <w:t xml:space="preserve"> </w:t>
      </w:r>
      <w:r>
        <w:rPr>
          <w:color w:val="0D0F1A"/>
        </w:rPr>
        <w:t>a</w:t>
      </w:r>
      <w:r>
        <w:rPr>
          <w:color w:val="0D0F1A"/>
          <w:spacing w:val="-11"/>
        </w:rPr>
        <w:t xml:space="preserve"> </w:t>
      </w:r>
      <w:r>
        <w:rPr>
          <w:color w:val="0D0F1A"/>
        </w:rPr>
        <w:t>body</w:t>
      </w:r>
      <w:r>
        <w:rPr>
          <w:color w:val="0D0F1A"/>
          <w:spacing w:val="-12"/>
        </w:rPr>
        <w:t xml:space="preserve"> </w:t>
      </w:r>
      <w:r>
        <w:rPr>
          <w:color w:val="0D0F1A"/>
        </w:rPr>
        <w:t>of</w:t>
      </w:r>
      <w:r>
        <w:rPr>
          <w:color w:val="0D0F1A"/>
          <w:spacing w:val="-11"/>
        </w:rPr>
        <w:t xml:space="preserve"> </w:t>
      </w:r>
      <w:r>
        <w:rPr>
          <w:color w:val="0D0F1A"/>
        </w:rPr>
        <w:t>information</w:t>
      </w:r>
      <w:r>
        <w:rPr>
          <w:color w:val="0D0F1A"/>
          <w:spacing w:val="-11"/>
        </w:rPr>
        <w:t xml:space="preserve"> </w:t>
      </w:r>
      <w:r>
        <w:rPr>
          <w:color w:val="0D0F1A"/>
        </w:rPr>
        <w:t>can</w:t>
      </w:r>
      <w:r>
        <w:rPr>
          <w:color w:val="0D0F1A"/>
          <w:spacing w:val="-13"/>
        </w:rPr>
        <w:t xml:space="preserve"> </w:t>
      </w:r>
      <w:r>
        <w:rPr>
          <w:color w:val="0D0F1A"/>
        </w:rPr>
        <w:t>be</w:t>
      </w:r>
      <w:r>
        <w:rPr>
          <w:color w:val="0D0F1A"/>
          <w:spacing w:val="-11"/>
        </w:rPr>
        <w:t xml:space="preserve"> </w:t>
      </w:r>
      <w:r>
        <w:rPr>
          <w:color w:val="0D0F1A"/>
        </w:rPr>
        <w:t>very</w:t>
      </w:r>
      <w:r>
        <w:rPr>
          <w:color w:val="0D0F1A"/>
          <w:spacing w:val="-12"/>
        </w:rPr>
        <w:t xml:space="preserve"> </w:t>
      </w:r>
      <w:r>
        <w:rPr>
          <w:color w:val="0D0F1A"/>
        </w:rPr>
        <w:t>useful</w:t>
      </w:r>
      <w:r>
        <w:rPr>
          <w:color w:val="0D0F1A"/>
          <w:spacing w:val="-12"/>
        </w:rPr>
        <w:t xml:space="preserve"> </w:t>
      </w:r>
      <w:r>
        <w:rPr>
          <w:color w:val="0D0F1A"/>
        </w:rPr>
        <w:t>in</w:t>
      </w:r>
      <w:r>
        <w:rPr>
          <w:color w:val="0D0F1A"/>
          <w:spacing w:val="-11"/>
        </w:rPr>
        <w:t xml:space="preserve"> </w:t>
      </w:r>
      <w:r>
        <w:rPr>
          <w:color w:val="0D0F1A"/>
        </w:rPr>
        <w:t>helping these</w:t>
      </w:r>
      <w:r>
        <w:rPr>
          <w:color w:val="0D0F1A"/>
          <w:spacing w:val="-2"/>
        </w:rPr>
        <w:t xml:space="preserve"> </w:t>
      </w:r>
      <w:r>
        <w:rPr>
          <w:color w:val="0D0F1A"/>
        </w:rPr>
        <w:t>people</w:t>
      </w:r>
      <w:r>
        <w:rPr>
          <w:color w:val="0D0F1A"/>
          <w:spacing w:val="-3"/>
        </w:rPr>
        <w:t xml:space="preserve"> </w:t>
      </w:r>
      <w:r>
        <w:rPr>
          <w:color w:val="0D0F1A"/>
        </w:rPr>
        <w:t>become</w:t>
      </w:r>
      <w:r>
        <w:rPr>
          <w:color w:val="0D0F1A"/>
          <w:spacing w:val="-3"/>
        </w:rPr>
        <w:t xml:space="preserve"> </w:t>
      </w:r>
      <w:r>
        <w:rPr>
          <w:color w:val="0D0F1A"/>
        </w:rPr>
        <w:t>more</w:t>
      </w:r>
      <w:r>
        <w:rPr>
          <w:color w:val="0D0F1A"/>
          <w:spacing w:val="-3"/>
        </w:rPr>
        <w:t xml:space="preserve"> </w:t>
      </w:r>
      <w:r>
        <w:rPr>
          <w:color w:val="0D0F1A"/>
        </w:rPr>
        <w:t>efficient</w:t>
      </w:r>
      <w:r>
        <w:rPr>
          <w:color w:val="0D0F1A"/>
          <w:spacing w:val="-3"/>
        </w:rPr>
        <w:t xml:space="preserve"> </w:t>
      </w:r>
      <w:r>
        <w:rPr>
          <w:color w:val="0D0F1A"/>
        </w:rPr>
        <w:t>and</w:t>
      </w:r>
      <w:r>
        <w:rPr>
          <w:color w:val="0D0F1A"/>
          <w:spacing w:val="-2"/>
        </w:rPr>
        <w:t xml:space="preserve"> </w:t>
      </w:r>
      <w:r>
        <w:rPr>
          <w:color w:val="0D0F1A"/>
        </w:rPr>
        <w:t>effective in conducting</w:t>
      </w:r>
      <w:r>
        <w:rPr>
          <w:color w:val="0D0F1A"/>
          <w:spacing w:val="-2"/>
        </w:rPr>
        <w:t xml:space="preserve"> </w:t>
      </w:r>
      <w:r>
        <w:rPr>
          <w:color w:val="0D0F1A"/>
        </w:rPr>
        <w:t>business. Hence, the results of this study were deemed beneficial to the following:</w:t>
      </w:r>
    </w:p>
    <w:p w14:paraId="4A3DCAE6" w14:textId="77777777" w:rsidR="00022D2B" w:rsidRDefault="00000000">
      <w:pPr>
        <w:pStyle w:val="BodyText"/>
        <w:spacing w:before="1" w:line="480" w:lineRule="auto"/>
        <w:ind w:left="720" w:right="714" w:firstLine="720"/>
        <w:jc w:val="both"/>
      </w:pPr>
      <w:r>
        <w:rPr>
          <w:rFonts w:ascii="Arial"/>
          <w:b/>
        </w:rPr>
        <w:t xml:space="preserve">Fishmongers: </w:t>
      </w:r>
      <w:r>
        <w:t>Considering that their primary source of income was the selling of fish and required interaction with a lot of people from different walks of</w:t>
      </w:r>
    </w:p>
    <w:p w14:paraId="3F9DC560"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22A9DC54" w14:textId="77777777" w:rsidR="00022D2B" w:rsidRDefault="00000000">
      <w:pPr>
        <w:pStyle w:val="BodyText"/>
        <w:spacing w:before="81" w:line="480" w:lineRule="auto"/>
        <w:ind w:left="720" w:right="725"/>
        <w:jc w:val="both"/>
      </w:pPr>
      <w:r>
        <w:lastRenderedPageBreak/>
        <w:t>life, the project implemented can help them improve their ability to transact with others and successfully sell their fish products.</w:t>
      </w:r>
    </w:p>
    <w:p w14:paraId="69763DEE" w14:textId="77777777" w:rsidR="00022D2B" w:rsidRDefault="00000000">
      <w:pPr>
        <w:pStyle w:val="BodyText"/>
        <w:spacing w:line="480" w:lineRule="auto"/>
        <w:ind w:left="720" w:right="720" w:firstLine="720"/>
        <w:jc w:val="both"/>
      </w:pPr>
      <w:r>
        <w:rPr>
          <w:rFonts w:ascii="Arial"/>
          <w:b/>
        </w:rPr>
        <w:t>Local</w:t>
      </w:r>
      <w:r>
        <w:rPr>
          <w:rFonts w:ascii="Arial"/>
          <w:b/>
          <w:spacing w:val="-9"/>
        </w:rPr>
        <w:t xml:space="preserve"> </w:t>
      </w:r>
      <w:r>
        <w:rPr>
          <w:rFonts w:ascii="Arial"/>
          <w:b/>
        </w:rPr>
        <w:t>Government</w:t>
      </w:r>
      <w:r>
        <w:rPr>
          <w:rFonts w:ascii="Arial"/>
          <w:b/>
          <w:spacing w:val="-8"/>
        </w:rPr>
        <w:t xml:space="preserve"> </w:t>
      </w:r>
      <w:r>
        <w:rPr>
          <w:rFonts w:ascii="Arial"/>
          <w:b/>
        </w:rPr>
        <w:t>Unit</w:t>
      </w:r>
      <w:r>
        <w:t>:</w:t>
      </w:r>
      <w:r>
        <w:rPr>
          <w:spacing w:val="-7"/>
        </w:rPr>
        <w:t xml:space="preserve"> </w:t>
      </w:r>
      <w:r>
        <w:t>The</w:t>
      </w:r>
      <w:r>
        <w:rPr>
          <w:spacing w:val="-11"/>
        </w:rPr>
        <w:t xml:space="preserve"> </w:t>
      </w:r>
      <w:r>
        <w:t>municipality</w:t>
      </w:r>
      <w:r>
        <w:rPr>
          <w:spacing w:val="-7"/>
        </w:rPr>
        <w:t xml:space="preserve"> </w:t>
      </w:r>
      <w:r>
        <w:t>of</w:t>
      </w:r>
      <w:r>
        <w:rPr>
          <w:spacing w:val="-9"/>
        </w:rPr>
        <w:t xml:space="preserve"> </w:t>
      </w:r>
      <w:r>
        <w:t>Mercedes</w:t>
      </w:r>
      <w:r>
        <w:rPr>
          <w:spacing w:val="-7"/>
        </w:rPr>
        <w:t xml:space="preserve"> </w:t>
      </w:r>
      <w:r>
        <w:t>and</w:t>
      </w:r>
      <w:r>
        <w:rPr>
          <w:spacing w:val="-9"/>
        </w:rPr>
        <w:t xml:space="preserve"> </w:t>
      </w:r>
      <w:r>
        <w:t>the</w:t>
      </w:r>
      <w:r>
        <w:rPr>
          <w:spacing w:val="-9"/>
        </w:rPr>
        <w:t xml:space="preserve"> </w:t>
      </w:r>
      <w:r>
        <w:t xml:space="preserve">barangays </w:t>
      </w:r>
      <w:r>
        <w:rPr>
          <w:spacing w:val="-2"/>
        </w:rPr>
        <w:t>will</w:t>
      </w:r>
      <w:r>
        <w:rPr>
          <w:spacing w:val="-10"/>
        </w:rPr>
        <w:t xml:space="preserve"> </w:t>
      </w:r>
      <w:r>
        <w:rPr>
          <w:spacing w:val="-2"/>
        </w:rPr>
        <w:t>benefit</w:t>
      </w:r>
      <w:r>
        <w:rPr>
          <w:spacing w:val="-8"/>
        </w:rPr>
        <w:t xml:space="preserve"> </w:t>
      </w:r>
      <w:r>
        <w:rPr>
          <w:spacing w:val="-2"/>
        </w:rPr>
        <w:t>from</w:t>
      </w:r>
      <w:r>
        <w:rPr>
          <w:spacing w:val="-7"/>
        </w:rPr>
        <w:t xml:space="preserve"> </w:t>
      </w:r>
      <w:r>
        <w:rPr>
          <w:spacing w:val="-2"/>
        </w:rPr>
        <w:t>this</w:t>
      </w:r>
      <w:r>
        <w:rPr>
          <w:spacing w:val="-9"/>
        </w:rPr>
        <w:t xml:space="preserve"> </w:t>
      </w:r>
      <w:r>
        <w:rPr>
          <w:spacing w:val="-2"/>
        </w:rPr>
        <w:t>study</w:t>
      </w:r>
      <w:r>
        <w:rPr>
          <w:spacing w:val="-9"/>
        </w:rPr>
        <w:t xml:space="preserve"> </w:t>
      </w:r>
      <w:r>
        <w:rPr>
          <w:spacing w:val="-2"/>
        </w:rPr>
        <w:t>as</w:t>
      </w:r>
      <w:r>
        <w:rPr>
          <w:spacing w:val="-9"/>
        </w:rPr>
        <w:t xml:space="preserve"> </w:t>
      </w:r>
      <w:r>
        <w:rPr>
          <w:spacing w:val="-2"/>
        </w:rPr>
        <w:t>the</w:t>
      </w:r>
      <w:r>
        <w:rPr>
          <w:spacing w:val="-8"/>
        </w:rPr>
        <w:t xml:space="preserve"> </w:t>
      </w:r>
      <w:r>
        <w:rPr>
          <w:spacing w:val="-2"/>
        </w:rPr>
        <w:t>basis</w:t>
      </w:r>
      <w:r>
        <w:rPr>
          <w:spacing w:val="-9"/>
        </w:rPr>
        <w:t xml:space="preserve"> </w:t>
      </w:r>
      <w:r>
        <w:rPr>
          <w:spacing w:val="-2"/>
        </w:rPr>
        <w:t>for</w:t>
      </w:r>
      <w:r>
        <w:rPr>
          <w:spacing w:val="-9"/>
        </w:rPr>
        <w:t xml:space="preserve"> </w:t>
      </w:r>
      <w:r>
        <w:rPr>
          <w:spacing w:val="-2"/>
        </w:rPr>
        <w:t>future</w:t>
      </w:r>
      <w:r>
        <w:rPr>
          <w:spacing w:val="-8"/>
        </w:rPr>
        <w:t xml:space="preserve"> </w:t>
      </w:r>
      <w:r>
        <w:rPr>
          <w:spacing w:val="-2"/>
        </w:rPr>
        <w:t>programs</w:t>
      </w:r>
      <w:r>
        <w:rPr>
          <w:spacing w:val="-11"/>
        </w:rPr>
        <w:t xml:space="preserve"> </w:t>
      </w:r>
      <w:r>
        <w:rPr>
          <w:spacing w:val="-2"/>
        </w:rPr>
        <w:t>and</w:t>
      </w:r>
      <w:r>
        <w:rPr>
          <w:spacing w:val="-10"/>
        </w:rPr>
        <w:t xml:space="preserve"> </w:t>
      </w:r>
      <w:r>
        <w:rPr>
          <w:spacing w:val="-2"/>
        </w:rPr>
        <w:t>activities</w:t>
      </w:r>
      <w:r>
        <w:rPr>
          <w:spacing w:val="-9"/>
        </w:rPr>
        <w:t xml:space="preserve"> </w:t>
      </w:r>
      <w:r>
        <w:rPr>
          <w:spacing w:val="-2"/>
        </w:rPr>
        <w:t>to</w:t>
      </w:r>
      <w:r>
        <w:rPr>
          <w:spacing w:val="-10"/>
        </w:rPr>
        <w:t xml:space="preserve"> </w:t>
      </w:r>
      <w:r>
        <w:rPr>
          <w:spacing w:val="-2"/>
        </w:rPr>
        <w:t xml:space="preserve">alleviate </w:t>
      </w:r>
      <w:r>
        <w:t>the form of living conditions of the fisher folks.</w:t>
      </w:r>
    </w:p>
    <w:p w14:paraId="7832D53C" w14:textId="77777777" w:rsidR="00022D2B" w:rsidRDefault="00000000">
      <w:pPr>
        <w:pStyle w:val="BodyText"/>
        <w:spacing w:line="480" w:lineRule="auto"/>
        <w:ind w:left="720" w:right="717" w:firstLine="720"/>
        <w:jc w:val="both"/>
      </w:pPr>
      <w:r>
        <w:rPr>
          <w:rFonts w:ascii="Arial"/>
          <w:b/>
        </w:rPr>
        <w:t>Educational</w:t>
      </w:r>
      <w:r>
        <w:rPr>
          <w:rFonts w:ascii="Arial"/>
          <w:b/>
          <w:spacing w:val="-15"/>
        </w:rPr>
        <w:t xml:space="preserve"> </w:t>
      </w:r>
      <w:r>
        <w:rPr>
          <w:rFonts w:ascii="Arial"/>
          <w:b/>
        </w:rPr>
        <w:t>Institutions:</w:t>
      </w:r>
      <w:r>
        <w:rPr>
          <w:rFonts w:ascii="Arial"/>
          <w:b/>
          <w:spacing w:val="-12"/>
        </w:rPr>
        <w:t xml:space="preserve"> </w:t>
      </w:r>
      <w:r>
        <w:t>CBSUA</w:t>
      </w:r>
      <w:r>
        <w:rPr>
          <w:spacing w:val="-13"/>
        </w:rPr>
        <w:t xml:space="preserve"> </w:t>
      </w:r>
      <w:r>
        <w:t>-</w:t>
      </w:r>
      <w:r>
        <w:rPr>
          <w:spacing w:val="-16"/>
        </w:rPr>
        <w:t xml:space="preserve"> </w:t>
      </w:r>
      <w:proofErr w:type="spellStart"/>
      <w:r>
        <w:t>Calabanga</w:t>
      </w:r>
      <w:proofErr w:type="spellEnd"/>
      <w:r>
        <w:rPr>
          <w:spacing w:val="-12"/>
        </w:rPr>
        <w:t xml:space="preserve"> </w:t>
      </w:r>
      <w:r>
        <w:t>Campus,</w:t>
      </w:r>
      <w:r>
        <w:rPr>
          <w:spacing w:val="-15"/>
        </w:rPr>
        <w:t xml:space="preserve"> </w:t>
      </w:r>
      <w:r>
        <w:t>Camarines</w:t>
      </w:r>
      <w:r>
        <w:rPr>
          <w:spacing w:val="-13"/>
        </w:rPr>
        <w:t xml:space="preserve"> </w:t>
      </w:r>
      <w:r>
        <w:t>Norte State Colleges, College of Fisheries, and other colleges offering agricultural programs can use the findings of this study to develop curriculum and training programs focused on enhancing the social and communication skills of fishmongers through Project FINTASTIC.</w:t>
      </w:r>
    </w:p>
    <w:p w14:paraId="512B4FB7" w14:textId="77777777" w:rsidR="00022D2B" w:rsidRDefault="00000000">
      <w:pPr>
        <w:pStyle w:val="BodyText"/>
        <w:spacing w:before="1" w:line="480" w:lineRule="auto"/>
        <w:ind w:left="720" w:right="716" w:firstLine="720"/>
        <w:jc w:val="both"/>
      </w:pPr>
      <w:r>
        <w:rPr>
          <w:rFonts w:ascii="Arial" w:hAnsi="Arial"/>
          <w:b/>
        </w:rPr>
        <w:t>Government Agencies and other stakeholders:</w:t>
      </w:r>
      <w:r>
        <w:rPr>
          <w:rFonts w:ascii="Arial" w:hAnsi="Arial"/>
          <w:b/>
          <w:spacing w:val="40"/>
        </w:rPr>
        <w:t xml:space="preserve"> </w:t>
      </w:r>
      <w:r>
        <w:t>DTI, DOLE, DA, and Young Farmers Training that provide business development services, such as training and consultancy, can use the study’s findings to create targeted interventions</w:t>
      </w:r>
      <w:r>
        <w:rPr>
          <w:spacing w:val="-2"/>
        </w:rPr>
        <w:t xml:space="preserve"> </w:t>
      </w:r>
      <w:r>
        <w:t>for fishmongers. These services include</w:t>
      </w:r>
      <w:r>
        <w:rPr>
          <w:spacing w:val="-1"/>
        </w:rPr>
        <w:t xml:space="preserve"> </w:t>
      </w:r>
      <w:r>
        <w:t>workshops,</w:t>
      </w:r>
      <w:r>
        <w:rPr>
          <w:spacing w:val="-1"/>
        </w:rPr>
        <w:t xml:space="preserve"> </w:t>
      </w:r>
      <w:r>
        <w:t>mentoring, and resources</w:t>
      </w:r>
      <w:r>
        <w:rPr>
          <w:spacing w:val="-17"/>
        </w:rPr>
        <w:t xml:space="preserve"> </w:t>
      </w:r>
      <w:r>
        <w:t>aimed</w:t>
      </w:r>
      <w:r>
        <w:rPr>
          <w:spacing w:val="-17"/>
        </w:rPr>
        <w:t xml:space="preserve"> </w:t>
      </w:r>
      <w:r>
        <w:t>at</w:t>
      </w:r>
      <w:r>
        <w:rPr>
          <w:spacing w:val="-16"/>
        </w:rPr>
        <w:t xml:space="preserve"> </w:t>
      </w:r>
      <w:r>
        <w:t>enhancing</w:t>
      </w:r>
      <w:r>
        <w:rPr>
          <w:spacing w:val="-17"/>
        </w:rPr>
        <w:t xml:space="preserve"> </w:t>
      </w:r>
      <w:r>
        <w:t>vendors’</w:t>
      </w:r>
      <w:r>
        <w:rPr>
          <w:spacing w:val="-17"/>
        </w:rPr>
        <w:t xml:space="preserve"> </w:t>
      </w:r>
      <w:r>
        <w:t>social</w:t>
      </w:r>
      <w:r>
        <w:rPr>
          <w:spacing w:val="-16"/>
        </w:rPr>
        <w:t xml:space="preserve"> </w:t>
      </w:r>
      <w:r>
        <w:t>and</w:t>
      </w:r>
      <w:r>
        <w:rPr>
          <w:spacing w:val="-17"/>
        </w:rPr>
        <w:t xml:space="preserve"> </w:t>
      </w:r>
      <w:r>
        <w:t>communication</w:t>
      </w:r>
      <w:r>
        <w:rPr>
          <w:spacing w:val="-15"/>
        </w:rPr>
        <w:t xml:space="preserve"> </w:t>
      </w:r>
      <w:r>
        <w:t>skills,</w:t>
      </w:r>
      <w:r>
        <w:rPr>
          <w:spacing w:val="-16"/>
        </w:rPr>
        <w:t xml:space="preserve"> </w:t>
      </w:r>
      <w:r>
        <w:t>ultimately leading to better business outcomes.</w:t>
      </w:r>
    </w:p>
    <w:p w14:paraId="059DEF22" w14:textId="77777777" w:rsidR="00022D2B" w:rsidRDefault="00000000">
      <w:pPr>
        <w:pStyle w:val="BodyText"/>
        <w:spacing w:before="1" w:line="480" w:lineRule="auto"/>
        <w:ind w:left="720" w:right="715" w:firstLine="720"/>
        <w:jc w:val="both"/>
      </w:pPr>
      <w:r>
        <w:rPr>
          <w:rFonts w:ascii="Arial"/>
          <w:b/>
        </w:rPr>
        <w:t xml:space="preserve">Consumers: </w:t>
      </w:r>
      <w:r>
        <w:t>Consumers benefit from improved interactions and services provided by fishmongers who have enhanced their social and communication skills. Better communication can lead to more transparent transactions, higher- quality products, and a more enjoyable shopping experience, fostering trust and loyalty between vendors and consumers.</w:t>
      </w:r>
    </w:p>
    <w:p w14:paraId="16EBA20D" w14:textId="77777777" w:rsidR="00022D2B" w:rsidRDefault="00000000">
      <w:pPr>
        <w:pStyle w:val="BodyText"/>
        <w:spacing w:before="1" w:line="480" w:lineRule="auto"/>
        <w:ind w:left="720" w:right="719" w:firstLine="720"/>
        <w:jc w:val="both"/>
      </w:pPr>
      <w:r>
        <w:rPr>
          <w:rFonts w:ascii="Arial"/>
          <w:b/>
        </w:rPr>
        <w:t xml:space="preserve">Researcher: </w:t>
      </w:r>
      <w:r>
        <w:t>This study may also provide an opportunity to contribute to the existing body of knowledge on the role of social and communication skills in</w:t>
      </w:r>
    </w:p>
    <w:p w14:paraId="68B49720"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73168E9F" w14:textId="77777777" w:rsidR="00022D2B" w:rsidRDefault="00000000">
      <w:pPr>
        <w:pStyle w:val="BodyText"/>
        <w:spacing w:before="81" w:line="480" w:lineRule="auto"/>
        <w:ind w:left="720" w:right="713"/>
        <w:jc w:val="both"/>
      </w:pPr>
      <w:r>
        <w:lastRenderedPageBreak/>
        <w:t>small-scale business successes. It allowed exploration of a unique context— fishmongers in a local market setting—which can yield valuable insights and potentially uncover new theoretical frameworks.</w:t>
      </w:r>
    </w:p>
    <w:p w14:paraId="436A6E76" w14:textId="77777777" w:rsidR="00022D2B" w:rsidRDefault="00000000">
      <w:pPr>
        <w:pStyle w:val="BodyText"/>
        <w:spacing w:line="480" w:lineRule="auto"/>
        <w:ind w:left="720" w:right="714" w:firstLine="720"/>
        <w:jc w:val="both"/>
      </w:pPr>
      <w:r>
        <w:rPr>
          <w:rFonts w:ascii="Arial"/>
          <w:b/>
        </w:rPr>
        <w:t>Policymakers:</w:t>
      </w:r>
      <w:r>
        <w:rPr>
          <w:rFonts w:ascii="Arial"/>
          <w:b/>
          <w:spacing w:val="40"/>
        </w:rPr>
        <w:t xml:space="preserve"> </w:t>
      </w:r>
      <w:r>
        <w:t>The results and findings of the study provided empirical evidence</w:t>
      </w:r>
      <w:r>
        <w:rPr>
          <w:spacing w:val="-15"/>
        </w:rPr>
        <w:t xml:space="preserve"> </w:t>
      </w:r>
      <w:r>
        <w:t>that</w:t>
      </w:r>
      <w:r>
        <w:rPr>
          <w:spacing w:val="-15"/>
        </w:rPr>
        <w:t xml:space="preserve"> </w:t>
      </w:r>
      <w:r>
        <w:t>can</w:t>
      </w:r>
      <w:r>
        <w:rPr>
          <w:spacing w:val="-15"/>
        </w:rPr>
        <w:t xml:space="preserve"> </w:t>
      </w:r>
      <w:r>
        <w:t>guide</w:t>
      </w:r>
      <w:r>
        <w:rPr>
          <w:spacing w:val="-15"/>
        </w:rPr>
        <w:t xml:space="preserve"> </w:t>
      </w:r>
      <w:r>
        <w:t>the</w:t>
      </w:r>
      <w:r>
        <w:rPr>
          <w:spacing w:val="-15"/>
        </w:rPr>
        <w:t xml:space="preserve"> </w:t>
      </w:r>
      <w:r>
        <w:t>formulation</w:t>
      </w:r>
      <w:r>
        <w:rPr>
          <w:spacing w:val="-15"/>
        </w:rPr>
        <w:t xml:space="preserve"> </w:t>
      </w:r>
      <w:r>
        <w:t>of</w:t>
      </w:r>
      <w:r>
        <w:rPr>
          <w:spacing w:val="-15"/>
        </w:rPr>
        <w:t xml:space="preserve"> </w:t>
      </w:r>
      <w:r>
        <w:t>policies</w:t>
      </w:r>
      <w:r>
        <w:rPr>
          <w:spacing w:val="-15"/>
        </w:rPr>
        <w:t xml:space="preserve"> </w:t>
      </w:r>
      <w:r>
        <w:t>aimed</w:t>
      </w:r>
      <w:r>
        <w:rPr>
          <w:spacing w:val="-15"/>
        </w:rPr>
        <w:t xml:space="preserve"> </w:t>
      </w:r>
      <w:r>
        <w:t>at</w:t>
      </w:r>
      <w:r>
        <w:rPr>
          <w:spacing w:val="-15"/>
        </w:rPr>
        <w:t xml:space="preserve"> </w:t>
      </w:r>
      <w:r>
        <w:t>supporting</w:t>
      </w:r>
      <w:r>
        <w:rPr>
          <w:spacing w:val="-15"/>
        </w:rPr>
        <w:t xml:space="preserve"> </w:t>
      </w:r>
      <w:r>
        <w:t>small-scale vendors. The insights gained from this research can help develop targeted interventions that address the specific needs of fishmongers, such as access to training programs, financial support, and market infrastructure improvements. By leveraging</w:t>
      </w:r>
      <w:r>
        <w:rPr>
          <w:spacing w:val="-9"/>
        </w:rPr>
        <w:t xml:space="preserve"> </w:t>
      </w:r>
      <w:r>
        <w:t>the</w:t>
      </w:r>
      <w:r>
        <w:rPr>
          <w:spacing w:val="-12"/>
        </w:rPr>
        <w:t xml:space="preserve"> </w:t>
      </w:r>
      <w:r>
        <w:t>findings</w:t>
      </w:r>
      <w:r>
        <w:rPr>
          <w:spacing w:val="-15"/>
        </w:rPr>
        <w:t xml:space="preserve"> </w:t>
      </w:r>
      <w:r>
        <w:t>of</w:t>
      </w:r>
      <w:r>
        <w:rPr>
          <w:spacing w:val="-10"/>
        </w:rPr>
        <w:t xml:space="preserve"> </w:t>
      </w:r>
      <w:r>
        <w:t>this</w:t>
      </w:r>
      <w:r>
        <w:rPr>
          <w:spacing w:val="-11"/>
        </w:rPr>
        <w:t xml:space="preserve"> </w:t>
      </w:r>
      <w:r>
        <w:t>study,</w:t>
      </w:r>
      <w:r>
        <w:rPr>
          <w:spacing w:val="-12"/>
        </w:rPr>
        <w:t xml:space="preserve"> </w:t>
      </w:r>
      <w:r>
        <w:t>policymakers</w:t>
      </w:r>
      <w:r>
        <w:rPr>
          <w:spacing w:val="-11"/>
        </w:rPr>
        <w:t xml:space="preserve"> </w:t>
      </w:r>
      <w:r>
        <w:t>can</w:t>
      </w:r>
      <w:r>
        <w:rPr>
          <w:spacing w:val="-12"/>
        </w:rPr>
        <w:t xml:space="preserve"> </w:t>
      </w:r>
      <w:r>
        <w:t>create</w:t>
      </w:r>
      <w:r>
        <w:rPr>
          <w:spacing w:val="-11"/>
        </w:rPr>
        <w:t xml:space="preserve"> </w:t>
      </w:r>
      <w:r>
        <w:t>a</w:t>
      </w:r>
      <w:r>
        <w:rPr>
          <w:spacing w:val="-12"/>
        </w:rPr>
        <w:t xml:space="preserve"> </w:t>
      </w:r>
      <w:r>
        <w:t>more</w:t>
      </w:r>
      <w:r>
        <w:rPr>
          <w:spacing w:val="-12"/>
        </w:rPr>
        <w:t xml:space="preserve"> </w:t>
      </w:r>
      <w:r>
        <w:t>inclusive</w:t>
      </w:r>
      <w:r>
        <w:rPr>
          <w:spacing w:val="-12"/>
        </w:rPr>
        <w:t xml:space="preserve"> </w:t>
      </w:r>
      <w:r>
        <w:t>and supportive business environment that fosters the growth and sustainability of small-scale enterprises in the community/locality.</w:t>
      </w:r>
    </w:p>
    <w:p w14:paraId="651C72B7" w14:textId="77777777" w:rsidR="00022D2B" w:rsidRDefault="00022D2B">
      <w:pPr>
        <w:pStyle w:val="BodyText"/>
      </w:pPr>
    </w:p>
    <w:p w14:paraId="0F69CC1F" w14:textId="77777777" w:rsidR="00022D2B" w:rsidRDefault="00022D2B">
      <w:pPr>
        <w:pStyle w:val="BodyText"/>
        <w:spacing w:before="1"/>
      </w:pPr>
    </w:p>
    <w:p w14:paraId="68C87B7B" w14:textId="77777777" w:rsidR="00022D2B" w:rsidRDefault="00000000">
      <w:pPr>
        <w:pStyle w:val="Heading2"/>
        <w:ind w:right="1270"/>
      </w:pPr>
      <w:bookmarkStart w:id="7" w:name="_TOC_250013"/>
      <w:r>
        <w:t>Scope</w:t>
      </w:r>
      <w:r>
        <w:rPr>
          <w:spacing w:val="-3"/>
        </w:rPr>
        <w:t xml:space="preserve"> </w:t>
      </w:r>
      <w:r>
        <w:t>and</w:t>
      </w:r>
      <w:r>
        <w:rPr>
          <w:spacing w:val="-5"/>
        </w:rPr>
        <w:t xml:space="preserve"> </w:t>
      </w:r>
      <w:r>
        <w:t>Limitations</w:t>
      </w:r>
      <w:r>
        <w:rPr>
          <w:spacing w:val="-2"/>
        </w:rPr>
        <w:t xml:space="preserve"> </w:t>
      </w:r>
      <w:r>
        <w:t>of</w:t>
      </w:r>
      <w:r>
        <w:rPr>
          <w:spacing w:val="-2"/>
        </w:rPr>
        <w:t xml:space="preserve"> </w:t>
      </w:r>
      <w:r>
        <w:t>the</w:t>
      </w:r>
      <w:bookmarkEnd w:id="7"/>
      <w:r>
        <w:rPr>
          <w:spacing w:val="-2"/>
        </w:rPr>
        <w:t xml:space="preserve"> Study</w:t>
      </w:r>
    </w:p>
    <w:p w14:paraId="6E35FCB1" w14:textId="77777777" w:rsidR="00022D2B" w:rsidRDefault="00022D2B">
      <w:pPr>
        <w:pStyle w:val="BodyText"/>
        <w:rPr>
          <w:rFonts w:ascii="Arial"/>
          <w:b/>
        </w:rPr>
      </w:pPr>
    </w:p>
    <w:p w14:paraId="282BF86E" w14:textId="77777777" w:rsidR="00022D2B" w:rsidRDefault="00000000">
      <w:pPr>
        <w:pStyle w:val="BodyText"/>
        <w:spacing w:line="480" w:lineRule="auto"/>
        <w:ind w:left="720" w:right="714" w:firstLine="720"/>
        <w:jc w:val="both"/>
      </w:pPr>
      <w:r>
        <w:rPr>
          <w:color w:val="0D0F1A"/>
        </w:rPr>
        <w:t>This</w:t>
      </w:r>
      <w:r>
        <w:rPr>
          <w:color w:val="0D0F1A"/>
          <w:spacing w:val="-17"/>
        </w:rPr>
        <w:t xml:space="preserve"> </w:t>
      </w:r>
      <w:r>
        <w:rPr>
          <w:color w:val="0D0F1A"/>
        </w:rPr>
        <w:t>study</w:t>
      </w:r>
      <w:r>
        <w:rPr>
          <w:color w:val="0D0F1A"/>
          <w:spacing w:val="-17"/>
        </w:rPr>
        <w:t xml:space="preserve"> </w:t>
      </w:r>
      <w:r>
        <w:rPr>
          <w:color w:val="0D0F1A"/>
        </w:rPr>
        <w:t>explored</w:t>
      </w:r>
      <w:r>
        <w:rPr>
          <w:color w:val="0D0F1A"/>
          <w:spacing w:val="-16"/>
        </w:rPr>
        <w:t xml:space="preserve"> </w:t>
      </w:r>
      <w:r>
        <w:rPr>
          <w:color w:val="0D0F1A"/>
        </w:rPr>
        <w:t>the</w:t>
      </w:r>
      <w:r>
        <w:rPr>
          <w:color w:val="0D0F1A"/>
          <w:spacing w:val="-17"/>
        </w:rPr>
        <w:t xml:space="preserve"> </w:t>
      </w:r>
      <w:r>
        <w:rPr>
          <w:color w:val="0D0F1A"/>
        </w:rPr>
        <w:t>social</w:t>
      </w:r>
      <w:r>
        <w:rPr>
          <w:color w:val="0D0F1A"/>
          <w:spacing w:val="-17"/>
        </w:rPr>
        <w:t xml:space="preserve"> </w:t>
      </w:r>
      <w:r>
        <w:rPr>
          <w:color w:val="0D0F1A"/>
        </w:rPr>
        <w:t>skills</w:t>
      </w:r>
      <w:r>
        <w:rPr>
          <w:color w:val="0D0F1A"/>
          <w:spacing w:val="-17"/>
        </w:rPr>
        <w:t xml:space="preserve"> </w:t>
      </w:r>
      <w:r>
        <w:rPr>
          <w:color w:val="0D0F1A"/>
        </w:rPr>
        <w:t>of</w:t>
      </w:r>
      <w:r>
        <w:rPr>
          <w:color w:val="0D0F1A"/>
          <w:spacing w:val="-16"/>
        </w:rPr>
        <w:t xml:space="preserve"> </w:t>
      </w:r>
      <w:r>
        <w:rPr>
          <w:color w:val="0D0F1A"/>
        </w:rPr>
        <w:t>fishmongers</w:t>
      </w:r>
      <w:r>
        <w:rPr>
          <w:color w:val="0D0F1A"/>
          <w:spacing w:val="-17"/>
        </w:rPr>
        <w:t xml:space="preserve"> </w:t>
      </w:r>
      <w:r>
        <w:rPr>
          <w:color w:val="0D0F1A"/>
        </w:rPr>
        <w:t>in</w:t>
      </w:r>
      <w:r>
        <w:rPr>
          <w:color w:val="0D0F1A"/>
          <w:spacing w:val="-17"/>
        </w:rPr>
        <w:t xml:space="preserve"> </w:t>
      </w:r>
      <w:r>
        <w:rPr>
          <w:color w:val="0D0F1A"/>
        </w:rPr>
        <w:t>Mercedes,</w:t>
      </w:r>
      <w:r>
        <w:rPr>
          <w:color w:val="0D0F1A"/>
          <w:spacing w:val="-16"/>
        </w:rPr>
        <w:t xml:space="preserve"> </w:t>
      </w:r>
      <w:r>
        <w:rPr>
          <w:color w:val="0D0F1A"/>
        </w:rPr>
        <w:t>Camarines Norte, and involved 32 small-scale fish brokers as participants, providing a comprehensive</w:t>
      </w:r>
      <w:r>
        <w:rPr>
          <w:color w:val="0D0F1A"/>
          <w:spacing w:val="-16"/>
        </w:rPr>
        <w:t xml:space="preserve"> </w:t>
      </w:r>
      <w:r>
        <w:rPr>
          <w:color w:val="0D0F1A"/>
        </w:rPr>
        <w:t>overview</w:t>
      </w:r>
      <w:r>
        <w:rPr>
          <w:color w:val="0D0F1A"/>
          <w:spacing w:val="-16"/>
        </w:rPr>
        <w:t xml:space="preserve"> </w:t>
      </w:r>
      <w:r>
        <w:rPr>
          <w:color w:val="0D0F1A"/>
        </w:rPr>
        <w:t>of</w:t>
      </w:r>
      <w:r>
        <w:rPr>
          <w:color w:val="0D0F1A"/>
          <w:spacing w:val="-15"/>
        </w:rPr>
        <w:t xml:space="preserve"> </w:t>
      </w:r>
      <w:r>
        <w:rPr>
          <w:color w:val="0D0F1A"/>
        </w:rPr>
        <w:t>their</w:t>
      </w:r>
      <w:r>
        <w:rPr>
          <w:color w:val="0D0F1A"/>
          <w:spacing w:val="-17"/>
        </w:rPr>
        <w:t xml:space="preserve"> </w:t>
      </w:r>
      <w:r>
        <w:rPr>
          <w:color w:val="0D0F1A"/>
        </w:rPr>
        <w:t>current</w:t>
      </w:r>
      <w:r>
        <w:rPr>
          <w:color w:val="0D0F1A"/>
          <w:spacing w:val="-15"/>
        </w:rPr>
        <w:t xml:space="preserve"> </w:t>
      </w:r>
      <w:r>
        <w:rPr>
          <w:color w:val="0D0F1A"/>
        </w:rPr>
        <w:t>status</w:t>
      </w:r>
      <w:r>
        <w:rPr>
          <w:color w:val="0D0F1A"/>
          <w:spacing w:val="-16"/>
        </w:rPr>
        <w:t xml:space="preserve"> </w:t>
      </w:r>
      <w:r>
        <w:rPr>
          <w:color w:val="0D0F1A"/>
        </w:rPr>
        <w:t>and</w:t>
      </w:r>
      <w:r>
        <w:rPr>
          <w:color w:val="0D0F1A"/>
          <w:spacing w:val="-17"/>
        </w:rPr>
        <w:t xml:space="preserve"> </w:t>
      </w:r>
      <w:r>
        <w:rPr>
          <w:color w:val="0D0F1A"/>
        </w:rPr>
        <w:t>needs.</w:t>
      </w:r>
      <w:r>
        <w:rPr>
          <w:color w:val="0D0F1A"/>
          <w:spacing w:val="-15"/>
        </w:rPr>
        <w:t xml:space="preserve"> </w:t>
      </w:r>
      <w:r>
        <w:rPr>
          <w:color w:val="0D0F1A"/>
        </w:rPr>
        <w:t>Also,</w:t>
      </w:r>
      <w:r>
        <w:rPr>
          <w:color w:val="0D0F1A"/>
          <w:spacing w:val="-9"/>
        </w:rPr>
        <w:t xml:space="preserve"> </w:t>
      </w:r>
      <w:r>
        <w:rPr>
          <w:color w:val="0D0F1A"/>
        </w:rPr>
        <w:t>the</w:t>
      </w:r>
      <w:r>
        <w:rPr>
          <w:color w:val="0D0F1A"/>
          <w:spacing w:val="-15"/>
        </w:rPr>
        <w:t xml:space="preserve"> </w:t>
      </w:r>
      <w:r>
        <w:rPr>
          <w:color w:val="0D0F1A"/>
        </w:rPr>
        <w:t>study</w:t>
      </w:r>
      <w:r>
        <w:rPr>
          <w:color w:val="0D0F1A"/>
          <w:spacing w:val="-14"/>
        </w:rPr>
        <w:t xml:space="preserve"> </w:t>
      </w:r>
      <w:r>
        <w:rPr>
          <w:color w:val="0D0F1A"/>
        </w:rPr>
        <w:t>focused solely on social skills and does not cover other potential areas of need, such as financial management or technical skills in fish mongering.</w:t>
      </w:r>
    </w:p>
    <w:p w14:paraId="39E65D9E" w14:textId="77777777" w:rsidR="00022D2B" w:rsidRDefault="00000000">
      <w:pPr>
        <w:pStyle w:val="BodyText"/>
        <w:spacing w:before="1" w:line="480" w:lineRule="auto"/>
        <w:ind w:left="720" w:right="712" w:firstLine="720"/>
        <w:jc w:val="both"/>
      </w:pPr>
      <w:r>
        <w:t>Finally, this study examined the project's effectiveness in enhancing the participants'</w:t>
      </w:r>
      <w:r>
        <w:rPr>
          <w:spacing w:val="-3"/>
        </w:rPr>
        <w:t xml:space="preserve"> </w:t>
      </w:r>
      <w:r>
        <w:t>social</w:t>
      </w:r>
      <w:r>
        <w:rPr>
          <w:spacing w:val="-3"/>
        </w:rPr>
        <w:t xml:space="preserve"> </w:t>
      </w:r>
      <w:r>
        <w:t>skills,</w:t>
      </w:r>
      <w:r>
        <w:rPr>
          <w:spacing w:val="-3"/>
        </w:rPr>
        <w:t xml:space="preserve"> </w:t>
      </w:r>
      <w:r>
        <w:t>which</w:t>
      </w:r>
      <w:r>
        <w:rPr>
          <w:spacing w:val="-3"/>
        </w:rPr>
        <w:t xml:space="preserve"> </w:t>
      </w:r>
      <w:r>
        <w:t>are</w:t>
      </w:r>
      <w:r>
        <w:rPr>
          <w:spacing w:val="-3"/>
        </w:rPr>
        <w:t xml:space="preserve"> </w:t>
      </w:r>
      <w:r>
        <w:t>focused</w:t>
      </w:r>
      <w:r>
        <w:rPr>
          <w:spacing w:val="-3"/>
        </w:rPr>
        <w:t xml:space="preserve"> </w:t>
      </w:r>
      <w:r>
        <w:t>on</w:t>
      </w:r>
      <w:r>
        <w:rPr>
          <w:spacing w:val="-3"/>
        </w:rPr>
        <w:t xml:space="preserve"> </w:t>
      </w:r>
      <w:r>
        <w:t>verbal</w:t>
      </w:r>
      <w:r>
        <w:rPr>
          <w:spacing w:val="-3"/>
        </w:rPr>
        <w:t xml:space="preserve"> </w:t>
      </w:r>
      <w:r>
        <w:t>skills</w:t>
      </w:r>
      <w:r>
        <w:rPr>
          <w:spacing w:val="-3"/>
        </w:rPr>
        <w:t xml:space="preserve"> </w:t>
      </w:r>
      <w:r>
        <w:t>(active</w:t>
      </w:r>
      <w:r>
        <w:rPr>
          <w:spacing w:val="-3"/>
        </w:rPr>
        <w:t xml:space="preserve"> </w:t>
      </w:r>
      <w:r>
        <w:t>listening,</w:t>
      </w:r>
      <w:r>
        <w:rPr>
          <w:spacing w:val="-3"/>
        </w:rPr>
        <w:t xml:space="preserve"> </w:t>
      </w:r>
      <w:r>
        <w:t>non– verbal skills (social cues and manners), and collaboration.</w:t>
      </w:r>
      <w:r>
        <w:rPr>
          <w:spacing w:val="40"/>
        </w:rPr>
        <w:t xml:space="preserve"> </w:t>
      </w:r>
      <w:r>
        <w:t>And assessed such social skills after the implementation of the said project.</w:t>
      </w:r>
    </w:p>
    <w:p w14:paraId="55A23F14"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4C5AC372" w14:textId="77777777" w:rsidR="00022D2B" w:rsidRDefault="00000000">
      <w:pPr>
        <w:pStyle w:val="Heading2"/>
        <w:spacing w:before="81"/>
        <w:ind w:right="1272"/>
      </w:pPr>
      <w:bookmarkStart w:id="8" w:name="_TOC_250012"/>
      <w:r>
        <w:rPr>
          <w:color w:val="0D0F1A"/>
        </w:rPr>
        <w:lastRenderedPageBreak/>
        <w:t>Theoretical</w:t>
      </w:r>
      <w:r>
        <w:rPr>
          <w:color w:val="0D0F1A"/>
          <w:spacing w:val="-8"/>
        </w:rPr>
        <w:t xml:space="preserve"> </w:t>
      </w:r>
      <w:bookmarkEnd w:id="8"/>
      <w:r>
        <w:rPr>
          <w:color w:val="0D0F1A"/>
          <w:spacing w:val="-2"/>
        </w:rPr>
        <w:t>Framework</w:t>
      </w:r>
    </w:p>
    <w:p w14:paraId="5108DCCE" w14:textId="77777777" w:rsidR="00022D2B" w:rsidRDefault="00000000">
      <w:pPr>
        <w:pStyle w:val="BodyText"/>
        <w:spacing w:before="276" w:line="480" w:lineRule="auto"/>
        <w:ind w:left="720" w:right="724" w:firstLine="720"/>
        <w:jc w:val="both"/>
      </w:pPr>
      <w:r>
        <w:rPr>
          <w:color w:val="0D0F1A"/>
        </w:rPr>
        <w:t>The</w:t>
      </w:r>
      <w:r>
        <w:rPr>
          <w:color w:val="0D0F1A"/>
          <w:spacing w:val="-1"/>
        </w:rPr>
        <w:t xml:space="preserve"> </w:t>
      </w:r>
      <w:r>
        <w:rPr>
          <w:color w:val="0D0F1A"/>
        </w:rPr>
        <w:t>researcher</w:t>
      </w:r>
      <w:r>
        <w:rPr>
          <w:color w:val="0D0F1A"/>
          <w:spacing w:val="-3"/>
        </w:rPr>
        <w:t xml:space="preserve"> </w:t>
      </w:r>
      <w:r>
        <w:rPr>
          <w:color w:val="0D0F1A"/>
        </w:rPr>
        <w:t>carefully</w:t>
      </w:r>
      <w:r>
        <w:rPr>
          <w:color w:val="0D0F1A"/>
          <w:spacing w:val="-2"/>
        </w:rPr>
        <w:t xml:space="preserve"> </w:t>
      </w:r>
      <w:r>
        <w:rPr>
          <w:color w:val="0D0F1A"/>
        </w:rPr>
        <w:t>considered</w:t>
      </w:r>
      <w:r>
        <w:rPr>
          <w:color w:val="0D0F1A"/>
          <w:spacing w:val="-1"/>
        </w:rPr>
        <w:t xml:space="preserve"> </w:t>
      </w:r>
      <w:r>
        <w:rPr>
          <w:color w:val="0D0F1A"/>
        </w:rPr>
        <w:t>different</w:t>
      </w:r>
      <w:r>
        <w:rPr>
          <w:color w:val="0D0F1A"/>
          <w:spacing w:val="-4"/>
        </w:rPr>
        <w:t xml:space="preserve"> </w:t>
      </w:r>
      <w:r>
        <w:rPr>
          <w:color w:val="0D0F1A"/>
        </w:rPr>
        <w:t>theories</w:t>
      </w:r>
      <w:r>
        <w:rPr>
          <w:color w:val="0D0F1A"/>
          <w:spacing w:val="-4"/>
        </w:rPr>
        <w:t xml:space="preserve"> </w:t>
      </w:r>
      <w:r>
        <w:rPr>
          <w:color w:val="0D0F1A"/>
        </w:rPr>
        <w:t>to</w:t>
      </w:r>
      <w:r>
        <w:rPr>
          <w:color w:val="0D0F1A"/>
          <w:spacing w:val="-4"/>
        </w:rPr>
        <w:t xml:space="preserve"> </w:t>
      </w:r>
      <w:r>
        <w:rPr>
          <w:color w:val="0D0F1A"/>
        </w:rPr>
        <w:t>better</w:t>
      </w:r>
      <w:r>
        <w:rPr>
          <w:color w:val="0D0F1A"/>
          <w:spacing w:val="-3"/>
        </w:rPr>
        <w:t xml:space="preserve"> </w:t>
      </w:r>
      <w:r>
        <w:rPr>
          <w:color w:val="0D0F1A"/>
        </w:rPr>
        <w:t>support</w:t>
      </w:r>
      <w:r>
        <w:rPr>
          <w:color w:val="0D0F1A"/>
          <w:spacing w:val="-2"/>
        </w:rPr>
        <w:t xml:space="preserve"> </w:t>
      </w:r>
      <w:r>
        <w:rPr>
          <w:color w:val="0D0F1A"/>
        </w:rPr>
        <w:t>the problems posed in this study.</w:t>
      </w:r>
    </w:p>
    <w:p w14:paraId="5C0BB65B" w14:textId="77777777" w:rsidR="00022D2B" w:rsidRDefault="00000000">
      <w:pPr>
        <w:pStyle w:val="BodyText"/>
        <w:spacing w:line="480" w:lineRule="auto"/>
        <w:ind w:left="720" w:right="722" w:firstLine="720"/>
        <w:jc w:val="both"/>
      </w:pPr>
      <w:r>
        <w:rPr>
          <w:color w:val="0D0F1A"/>
        </w:rPr>
        <w:t>Piaget's theory on social skills stated that individuals were expected to be mentally or physically prepared to face the realities of the world, so one’s social skills had to be developed even at the early stages of life. This was considered relevant</w:t>
      </w:r>
      <w:r>
        <w:rPr>
          <w:color w:val="0D0F1A"/>
          <w:spacing w:val="-7"/>
        </w:rPr>
        <w:t xml:space="preserve"> </w:t>
      </w:r>
      <w:r>
        <w:rPr>
          <w:color w:val="0D0F1A"/>
        </w:rPr>
        <w:t>to</w:t>
      </w:r>
      <w:r>
        <w:rPr>
          <w:color w:val="0D0F1A"/>
          <w:spacing w:val="-4"/>
        </w:rPr>
        <w:t xml:space="preserve"> </w:t>
      </w:r>
      <w:r>
        <w:rPr>
          <w:color w:val="0D0F1A"/>
        </w:rPr>
        <w:t>this</w:t>
      </w:r>
      <w:r>
        <w:rPr>
          <w:color w:val="0D0F1A"/>
          <w:spacing w:val="-6"/>
        </w:rPr>
        <w:t xml:space="preserve"> </w:t>
      </w:r>
      <w:r>
        <w:rPr>
          <w:color w:val="0D0F1A"/>
        </w:rPr>
        <w:t>study</w:t>
      </w:r>
      <w:r>
        <w:rPr>
          <w:color w:val="0D0F1A"/>
          <w:spacing w:val="-5"/>
        </w:rPr>
        <w:t xml:space="preserve"> </w:t>
      </w:r>
      <w:r>
        <w:rPr>
          <w:color w:val="0D0F1A"/>
        </w:rPr>
        <w:t>since,</w:t>
      </w:r>
      <w:r>
        <w:rPr>
          <w:color w:val="0D0F1A"/>
          <w:spacing w:val="-7"/>
        </w:rPr>
        <w:t xml:space="preserve"> </w:t>
      </w:r>
      <w:r>
        <w:rPr>
          <w:color w:val="0D0F1A"/>
        </w:rPr>
        <w:t>as</w:t>
      </w:r>
      <w:r>
        <w:rPr>
          <w:color w:val="0D0F1A"/>
          <w:spacing w:val="-5"/>
        </w:rPr>
        <w:t xml:space="preserve"> </w:t>
      </w:r>
      <w:r>
        <w:rPr>
          <w:color w:val="0D0F1A"/>
        </w:rPr>
        <w:t>Piaget</w:t>
      </w:r>
      <w:r>
        <w:rPr>
          <w:color w:val="0D0F1A"/>
          <w:spacing w:val="-7"/>
        </w:rPr>
        <w:t xml:space="preserve"> </w:t>
      </w:r>
      <w:r>
        <w:rPr>
          <w:color w:val="0D0F1A"/>
        </w:rPr>
        <w:t>pointed</w:t>
      </w:r>
      <w:r>
        <w:rPr>
          <w:color w:val="0D0F1A"/>
          <w:spacing w:val="-9"/>
        </w:rPr>
        <w:t xml:space="preserve"> </w:t>
      </w:r>
      <w:r>
        <w:rPr>
          <w:color w:val="0D0F1A"/>
        </w:rPr>
        <w:t>out,</w:t>
      </w:r>
      <w:r>
        <w:rPr>
          <w:color w:val="0D0F1A"/>
          <w:spacing w:val="-5"/>
        </w:rPr>
        <w:t xml:space="preserve"> </w:t>
      </w:r>
      <w:r>
        <w:rPr>
          <w:color w:val="0D0F1A"/>
        </w:rPr>
        <w:t>social</w:t>
      </w:r>
      <w:r>
        <w:rPr>
          <w:color w:val="0D0F1A"/>
          <w:spacing w:val="-5"/>
        </w:rPr>
        <w:t xml:space="preserve"> </w:t>
      </w:r>
      <w:r>
        <w:rPr>
          <w:color w:val="0D0F1A"/>
        </w:rPr>
        <w:t>skills</w:t>
      </w:r>
      <w:r>
        <w:rPr>
          <w:color w:val="0D0F1A"/>
          <w:spacing w:val="-6"/>
        </w:rPr>
        <w:t xml:space="preserve"> </w:t>
      </w:r>
      <w:r>
        <w:rPr>
          <w:color w:val="0D0F1A"/>
        </w:rPr>
        <w:t>were</w:t>
      </w:r>
      <w:r>
        <w:rPr>
          <w:color w:val="0D0F1A"/>
          <w:spacing w:val="-5"/>
        </w:rPr>
        <w:t xml:space="preserve"> </w:t>
      </w:r>
      <w:r>
        <w:rPr>
          <w:color w:val="0D0F1A"/>
        </w:rPr>
        <w:t>important</w:t>
      </w:r>
      <w:r>
        <w:rPr>
          <w:color w:val="0D0F1A"/>
          <w:spacing w:val="-7"/>
        </w:rPr>
        <w:t xml:space="preserve"> </w:t>
      </w:r>
      <w:r>
        <w:rPr>
          <w:color w:val="0D0F1A"/>
        </w:rPr>
        <w:t xml:space="preserve">and had to be developed even at an early age. They were necessary for interacting </w:t>
      </w:r>
      <w:r>
        <w:rPr>
          <w:color w:val="0D0F1A"/>
          <w:spacing w:val="-2"/>
        </w:rPr>
        <w:t>with</w:t>
      </w:r>
      <w:r>
        <w:rPr>
          <w:color w:val="0D0F1A"/>
          <w:spacing w:val="-7"/>
        </w:rPr>
        <w:t xml:space="preserve"> </w:t>
      </w:r>
      <w:r>
        <w:rPr>
          <w:color w:val="0D0F1A"/>
          <w:spacing w:val="-2"/>
        </w:rPr>
        <w:t>people,</w:t>
      </w:r>
      <w:r>
        <w:rPr>
          <w:color w:val="0D0F1A"/>
          <w:spacing w:val="-7"/>
        </w:rPr>
        <w:t xml:space="preserve"> </w:t>
      </w:r>
      <w:r>
        <w:rPr>
          <w:color w:val="0D0F1A"/>
          <w:spacing w:val="-2"/>
        </w:rPr>
        <w:t>especially</w:t>
      </w:r>
      <w:r>
        <w:rPr>
          <w:color w:val="0D0F1A"/>
          <w:spacing w:val="-12"/>
        </w:rPr>
        <w:t xml:space="preserve"> </w:t>
      </w:r>
      <w:r>
        <w:rPr>
          <w:color w:val="0D0F1A"/>
          <w:spacing w:val="-2"/>
        </w:rPr>
        <w:t>fishmongers,</w:t>
      </w:r>
      <w:r>
        <w:rPr>
          <w:color w:val="0D0F1A"/>
          <w:spacing w:val="-8"/>
        </w:rPr>
        <w:t xml:space="preserve"> </w:t>
      </w:r>
      <w:r>
        <w:rPr>
          <w:color w:val="0D0F1A"/>
          <w:spacing w:val="-2"/>
        </w:rPr>
        <w:t>who</w:t>
      </w:r>
      <w:r>
        <w:rPr>
          <w:color w:val="0D0F1A"/>
          <w:spacing w:val="-7"/>
        </w:rPr>
        <w:t xml:space="preserve"> </w:t>
      </w:r>
      <w:r>
        <w:rPr>
          <w:color w:val="0D0F1A"/>
          <w:spacing w:val="-2"/>
        </w:rPr>
        <w:t>needed</w:t>
      </w:r>
      <w:r>
        <w:rPr>
          <w:color w:val="0D0F1A"/>
          <w:spacing w:val="-7"/>
        </w:rPr>
        <w:t xml:space="preserve"> </w:t>
      </w:r>
      <w:r>
        <w:rPr>
          <w:color w:val="0D0F1A"/>
          <w:spacing w:val="-2"/>
        </w:rPr>
        <w:t>to</w:t>
      </w:r>
      <w:r>
        <w:rPr>
          <w:color w:val="0D0F1A"/>
          <w:spacing w:val="-7"/>
        </w:rPr>
        <w:t xml:space="preserve"> </w:t>
      </w:r>
      <w:r>
        <w:rPr>
          <w:color w:val="0D0F1A"/>
          <w:spacing w:val="-2"/>
        </w:rPr>
        <w:t>interact</w:t>
      </w:r>
      <w:r>
        <w:rPr>
          <w:color w:val="0D0F1A"/>
          <w:spacing w:val="-7"/>
        </w:rPr>
        <w:t xml:space="preserve"> </w:t>
      </w:r>
      <w:r>
        <w:rPr>
          <w:color w:val="0D0F1A"/>
          <w:spacing w:val="-2"/>
        </w:rPr>
        <w:t>with</w:t>
      </w:r>
      <w:r>
        <w:rPr>
          <w:color w:val="0D0F1A"/>
          <w:spacing w:val="-9"/>
        </w:rPr>
        <w:t xml:space="preserve"> </w:t>
      </w:r>
      <w:r>
        <w:rPr>
          <w:color w:val="0D0F1A"/>
          <w:spacing w:val="-2"/>
        </w:rPr>
        <w:t>many</w:t>
      </w:r>
      <w:r>
        <w:rPr>
          <w:color w:val="0D0F1A"/>
          <w:spacing w:val="-8"/>
        </w:rPr>
        <w:t xml:space="preserve"> </w:t>
      </w:r>
      <w:r>
        <w:rPr>
          <w:color w:val="0D0F1A"/>
          <w:spacing w:val="-2"/>
        </w:rPr>
        <w:t>people</w:t>
      </w:r>
      <w:r>
        <w:rPr>
          <w:color w:val="0D0F1A"/>
          <w:spacing w:val="-7"/>
        </w:rPr>
        <w:t xml:space="preserve"> </w:t>
      </w:r>
      <w:r>
        <w:rPr>
          <w:color w:val="0D0F1A"/>
          <w:spacing w:val="-2"/>
        </w:rPr>
        <w:t xml:space="preserve">from </w:t>
      </w:r>
      <w:r>
        <w:rPr>
          <w:color w:val="0D0F1A"/>
        </w:rPr>
        <w:t>different walks of life.</w:t>
      </w:r>
    </w:p>
    <w:p w14:paraId="485FB400" w14:textId="77777777" w:rsidR="00022D2B" w:rsidRDefault="00000000">
      <w:pPr>
        <w:pStyle w:val="BodyText"/>
        <w:spacing w:before="1" w:line="480" w:lineRule="auto"/>
        <w:ind w:left="720" w:right="715" w:firstLine="720"/>
        <w:jc w:val="both"/>
      </w:pPr>
      <w:r>
        <w:rPr>
          <w:color w:val="0D0F1A"/>
        </w:rPr>
        <w:t>Barnett Pearce’s theory on communication management of meaning emphasized the importance of giving meaning to a context, and cultural norms, social roles, and situational dynamics influenced communication. Through this theory, the process of communication was considered, which was not entirely dependent</w:t>
      </w:r>
      <w:r>
        <w:rPr>
          <w:color w:val="0D0F1A"/>
          <w:spacing w:val="-17"/>
        </w:rPr>
        <w:t xml:space="preserve"> </w:t>
      </w:r>
      <w:r>
        <w:rPr>
          <w:color w:val="0D0F1A"/>
        </w:rPr>
        <w:t>on</w:t>
      </w:r>
      <w:r>
        <w:rPr>
          <w:color w:val="0D0F1A"/>
          <w:spacing w:val="-16"/>
        </w:rPr>
        <w:t xml:space="preserve"> </w:t>
      </w:r>
      <w:r>
        <w:rPr>
          <w:color w:val="0D0F1A"/>
        </w:rPr>
        <w:t>the</w:t>
      </w:r>
      <w:r>
        <w:rPr>
          <w:color w:val="0D0F1A"/>
          <w:spacing w:val="-17"/>
        </w:rPr>
        <w:t xml:space="preserve"> </w:t>
      </w:r>
      <w:r>
        <w:rPr>
          <w:color w:val="0D0F1A"/>
        </w:rPr>
        <w:t>transmission</w:t>
      </w:r>
      <w:r>
        <w:rPr>
          <w:color w:val="0D0F1A"/>
          <w:spacing w:val="-17"/>
        </w:rPr>
        <w:t xml:space="preserve"> </w:t>
      </w:r>
      <w:r>
        <w:rPr>
          <w:color w:val="0D0F1A"/>
        </w:rPr>
        <w:t>of</w:t>
      </w:r>
      <w:r>
        <w:rPr>
          <w:color w:val="0D0F1A"/>
          <w:spacing w:val="-16"/>
        </w:rPr>
        <w:t xml:space="preserve"> </w:t>
      </w:r>
      <w:r>
        <w:rPr>
          <w:color w:val="0D0F1A"/>
        </w:rPr>
        <w:t>information</w:t>
      </w:r>
      <w:r>
        <w:rPr>
          <w:color w:val="0D0F1A"/>
          <w:spacing w:val="-17"/>
        </w:rPr>
        <w:t xml:space="preserve"> </w:t>
      </w:r>
      <w:r>
        <w:rPr>
          <w:color w:val="0D0F1A"/>
        </w:rPr>
        <w:t>but</w:t>
      </w:r>
      <w:r>
        <w:rPr>
          <w:color w:val="0D0F1A"/>
          <w:spacing w:val="-17"/>
        </w:rPr>
        <w:t xml:space="preserve"> </w:t>
      </w:r>
      <w:r>
        <w:rPr>
          <w:color w:val="0D0F1A"/>
        </w:rPr>
        <w:t>also</w:t>
      </w:r>
      <w:r>
        <w:rPr>
          <w:color w:val="0D0F1A"/>
          <w:spacing w:val="-15"/>
        </w:rPr>
        <w:t xml:space="preserve"> </w:t>
      </w:r>
      <w:r>
        <w:rPr>
          <w:color w:val="0D0F1A"/>
        </w:rPr>
        <w:t>involved</w:t>
      </w:r>
      <w:r>
        <w:rPr>
          <w:color w:val="0D0F1A"/>
          <w:spacing w:val="-14"/>
        </w:rPr>
        <w:t xml:space="preserve"> </w:t>
      </w:r>
      <w:r>
        <w:rPr>
          <w:color w:val="0D0F1A"/>
        </w:rPr>
        <w:t>the</w:t>
      </w:r>
      <w:r>
        <w:rPr>
          <w:color w:val="0D0F1A"/>
          <w:spacing w:val="-14"/>
        </w:rPr>
        <w:t xml:space="preserve"> </w:t>
      </w:r>
      <w:r>
        <w:rPr>
          <w:color w:val="0D0F1A"/>
        </w:rPr>
        <w:t>co-creation</w:t>
      </w:r>
      <w:r>
        <w:rPr>
          <w:color w:val="0D0F1A"/>
          <w:spacing w:val="-16"/>
        </w:rPr>
        <w:t xml:space="preserve"> </w:t>
      </w:r>
      <w:r>
        <w:rPr>
          <w:color w:val="0D0F1A"/>
        </w:rPr>
        <w:t>and navigation of shared realities. It explained how fishmongers contextualized their experiences</w:t>
      </w:r>
      <w:r>
        <w:rPr>
          <w:color w:val="0D0F1A"/>
          <w:spacing w:val="-13"/>
        </w:rPr>
        <w:t xml:space="preserve"> </w:t>
      </w:r>
      <w:r>
        <w:rPr>
          <w:color w:val="0D0F1A"/>
        </w:rPr>
        <w:t>and</w:t>
      </w:r>
      <w:r>
        <w:rPr>
          <w:color w:val="0D0F1A"/>
          <w:spacing w:val="-12"/>
        </w:rPr>
        <w:t xml:space="preserve"> </w:t>
      </w:r>
      <w:r>
        <w:rPr>
          <w:color w:val="0D0F1A"/>
        </w:rPr>
        <w:t>how</w:t>
      </w:r>
      <w:r>
        <w:rPr>
          <w:color w:val="0D0F1A"/>
          <w:spacing w:val="-13"/>
        </w:rPr>
        <w:t xml:space="preserve"> </w:t>
      </w:r>
      <w:r>
        <w:rPr>
          <w:color w:val="0D0F1A"/>
        </w:rPr>
        <w:t>that</w:t>
      </w:r>
      <w:r>
        <w:rPr>
          <w:color w:val="0D0F1A"/>
          <w:spacing w:val="-12"/>
        </w:rPr>
        <w:t xml:space="preserve"> </w:t>
      </w:r>
      <w:r>
        <w:rPr>
          <w:color w:val="0D0F1A"/>
        </w:rPr>
        <w:t>showed</w:t>
      </w:r>
      <w:r>
        <w:rPr>
          <w:color w:val="0D0F1A"/>
          <w:spacing w:val="-13"/>
        </w:rPr>
        <w:t xml:space="preserve"> </w:t>
      </w:r>
      <w:r>
        <w:rPr>
          <w:color w:val="0D0F1A"/>
        </w:rPr>
        <w:t>up</w:t>
      </w:r>
      <w:r>
        <w:rPr>
          <w:color w:val="0D0F1A"/>
          <w:spacing w:val="-12"/>
        </w:rPr>
        <w:t xml:space="preserve"> </w:t>
      </w:r>
      <w:r>
        <w:rPr>
          <w:color w:val="0D0F1A"/>
        </w:rPr>
        <w:t>in</w:t>
      </w:r>
      <w:r>
        <w:rPr>
          <w:color w:val="0D0F1A"/>
          <w:spacing w:val="-14"/>
        </w:rPr>
        <w:t xml:space="preserve"> </w:t>
      </w:r>
      <w:r>
        <w:rPr>
          <w:color w:val="0D0F1A"/>
        </w:rPr>
        <w:t>their</w:t>
      </w:r>
      <w:r>
        <w:rPr>
          <w:color w:val="0D0F1A"/>
          <w:spacing w:val="-13"/>
        </w:rPr>
        <w:t xml:space="preserve"> </w:t>
      </w:r>
      <w:r>
        <w:rPr>
          <w:color w:val="0D0F1A"/>
        </w:rPr>
        <w:t>interactions</w:t>
      </w:r>
      <w:r>
        <w:rPr>
          <w:color w:val="0D0F1A"/>
          <w:spacing w:val="-13"/>
        </w:rPr>
        <w:t xml:space="preserve"> </w:t>
      </w:r>
      <w:r>
        <w:rPr>
          <w:color w:val="0D0F1A"/>
        </w:rPr>
        <w:t>with</w:t>
      </w:r>
      <w:r>
        <w:rPr>
          <w:color w:val="0D0F1A"/>
          <w:spacing w:val="-13"/>
        </w:rPr>
        <w:t xml:space="preserve"> </w:t>
      </w:r>
      <w:r>
        <w:rPr>
          <w:color w:val="0D0F1A"/>
        </w:rPr>
        <w:t>others</w:t>
      </w:r>
      <w:r>
        <w:rPr>
          <w:color w:val="0D0F1A"/>
          <w:spacing w:val="-13"/>
        </w:rPr>
        <w:t xml:space="preserve"> </w:t>
      </w:r>
      <w:r>
        <w:rPr>
          <w:color w:val="0D0F1A"/>
        </w:rPr>
        <w:t>and</w:t>
      </w:r>
      <w:r>
        <w:rPr>
          <w:color w:val="0D0F1A"/>
          <w:spacing w:val="-13"/>
        </w:rPr>
        <w:t xml:space="preserve"> </w:t>
      </w:r>
      <w:r>
        <w:rPr>
          <w:color w:val="0D0F1A"/>
        </w:rPr>
        <w:t xml:space="preserve">business </w:t>
      </w:r>
      <w:r>
        <w:rPr>
          <w:color w:val="0D0F1A"/>
          <w:spacing w:val="-2"/>
        </w:rPr>
        <w:t>dealings.</w:t>
      </w:r>
    </w:p>
    <w:p w14:paraId="1A892FE8" w14:textId="77777777" w:rsidR="00022D2B" w:rsidRDefault="00000000">
      <w:pPr>
        <w:pStyle w:val="BodyText"/>
        <w:spacing w:before="1" w:line="480" w:lineRule="auto"/>
        <w:ind w:left="720" w:right="718" w:firstLine="720"/>
        <w:jc w:val="both"/>
      </w:pPr>
      <w:r>
        <w:rPr>
          <w:color w:val="0D0F1A"/>
        </w:rPr>
        <w:t>Cognitive dissonance theory by Leonard Festinger discussed the psychological tension that one could experience in cases of inconsistencies in behavior, beliefs, or attitudes. By recognizing this dissonance, an individual tried to</w:t>
      </w:r>
      <w:r>
        <w:rPr>
          <w:color w:val="0D0F1A"/>
          <w:spacing w:val="-8"/>
        </w:rPr>
        <w:t xml:space="preserve"> </w:t>
      </w:r>
      <w:r>
        <w:rPr>
          <w:color w:val="0D0F1A"/>
        </w:rPr>
        <w:t>reduce</w:t>
      </w:r>
      <w:r>
        <w:rPr>
          <w:color w:val="0D0F1A"/>
          <w:spacing w:val="-9"/>
        </w:rPr>
        <w:t xml:space="preserve"> </w:t>
      </w:r>
      <w:r>
        <w:rPr>
          <w:color w:val="0D0F1A"/>
        </w:rPr>
        <w:t>conflict</w:t>
      </w:r>
      <w:r>
        <w:rPr>
          <w:color w:val="0D0F1A"/>
          <w:spacing w:val="-9"/>
        </w:rPr>
        <w:t xml:space="preserve"> </w:t>
      </w:r>
      <w:r>
        <w:rPr>
          <w:color w:val="0D0F1A"/>
        </w:rPr>
        <w:t>by</w:t>
      </w:r>
      <w:r>
        <w:rPr>
          <w:color w:val="0D0F1A"/>
          <w:spacing w:val="-10"/>
        </w:rPr>
        <w:t xml:space="preserve"> </w:t>
      </w:r>
      <w:r>
        <w:rPr>
          <w:color w:val="0D0F1A"/>
        </w:rPr>
        <w:t>rationalizing,</w:t>
      </w:r>
      <w:r>
        <w:rPr>
          <w:color w:val="0D0F1A"/>
          <w:spacing w:val="-10"/>
        </w:rPr>
        <w:t xml:space="preserve"> </w:t>
      </w:r>
      <w:r>
        <w:rPr>
          <w:color w:val="0D0F1A"/>
        </w:rPr>
        <w:t>changing,</w:t>
      </w:r>
      <w:r>
        <w:rPr>
          <w:color w:val="0D0F1A"/>
          <w:spacing w:val="-10"/>
        </w:rPr>
        <w:t xml:space="preserve"> </w:t>
      </w:r>
      <w:r>
        <w:rPr>
          <w:color w:val="0D0F1A"/>
        </w:rPr>
        <w:t>or</w:t>
      </w:r>
      <w:r>
        <w:rPr>
          <w:color w:val="0D0F1A"/>
          <w:spacing w:val="-9"/>
        </w:rPr>
        <w:t xml:space="preserve"> </w:t>
      </w:r>
      <w:r>
        <w:rPr>
          <w:color w:val="0D0F1A"/>
        </w:rPr>
        <w:t>modifying</w:t>
      </w:r>
      <w:r>
        <w:rPr>
          <w:color w:val="0D0F1A"/>
          <w:spacing w:val="-9"/>
        </w:rPr>
        <w:t xml:space="preserve"> </w:t>
      </w:r>
      <w:r>
        <w:rPr>
          <w:color w:val="0D0F1A"/>
        </w:rPr>
        <w:t>their</w:t>
      </w:r>
      <w:r>
        <w:rPr>
          <w:color w:val="0D0F1A"/>
          <w:spacing w:val="-11"/>
        </w:rPr>
        <w:t xml:space="preserve"> </w:t>
      </w:r>
      <w:r>
        <w:rPr>
          <w:color w:val="0D0F1A"/>
        </w:rPr>
        <w:t>behaviors.</w:t>
      </w:r>
      <w:r>
        <w:rPr>
          <w:color w:val="0D0F1A"/>
          <w:spacing w:val="-8"/>
        </w:rPr>
        <w:t xml:space="preserve"> </w:t>
      </w:r>
      <w:r>
        <w:rPr>
          <w:color w:val="0D0F1A"/>
        </w:rPr>
        <w:t>In</w:t>
      </w:r>
      <w:r>
        <w:rPr>
          <w:color w:val="0D0F1A"/>
          <w:spacing w:val="-8"/>
        </w:rPr>
        <w:t xml:space="preserve"> </w:t>
      </w:r>
      <w:r>
        <w:rPr>
          <w:color w:val="0D0F1A"/>
        </w:rPr>
        <w:t xml:space="preserve">cases </w:t>
      </w:r>
      <w:proofErr w:type="gramStart"/>
      <w:r>
        <w:rPr>
          <w:color w:val="0D0F1A"/>
        </w:rPr>
        <w:t>where</w:t>
      </w:r>
      <w:r>
        <w:rPr>
          <w:color w:val="0D0F1A"/>
          <w:spacing w:val="24"/>
        </w:rPr>
        <w:t xml:space="preserve">  </w:t>
      </w:r>
      <w:r>
        <w:rPr>
          <w:color w:val="0D0F1A"/>
        </w:rPr>
        <w:t>fishmongers</w:t>
      </w:r>
      <w:proofErr w:type="gramEnd"/>
      <w:r>
        <w:rPr>
          <w:color w:val="0D0F1A"/>
          <w:spacing w:val="23"/>
        </w:rPr>
        <w:t xml:space="preserve">  </w:t>
      </w:r>
      <w:proofErr w:type="gramStart"/>
      <w:r>
        <w:rPr>
          <w:color w:val="0D0F1A"/>
        </w:rPr>
        <w:t>promoted</w:t>
      </w:r>
      <w:r>
        <w:rPr>
          <w:color w:val="0D0F1A"/>
          <w:spacing w:val="25"/>
        </w:rPr>
        <w:t xml:space="preserve">  </w:t>
      </w:r>
      <w:r>
        <w:rPr>
          <w:color w:val="0D0F1A"/>
        </w:rPr>
        <w:t>their</w:t>
      </w:r>
      <w:proofErr w:type="gramEnd"/>
      <w:r>
        <w:rPr>
          <w:color w:val="0D0F1A"/>
          <w:spacing w:val="24"/>
        </w:rPr>
        <w:t xml:space="preserve">  </w:t>
      </w:r>
      <w:proofErr w:type="gramStart"/>
      <w:r>
        <w:rPr>
          <w:color w:val="0D0F1A"/>
        </w:rPr>
        <w:t>products</w:t>
      </w:r>
      <w:r>
        <w:rPr>
          <w:color w:val="0D0F1A"/>
          <w:spacing w:val="25"/>
        </w:rPr>
        <w:t xml:space="preserve">  </w:t>
      </w:r>
      <w:r>
        <w:rPr>
          <w:color w:val="0D0F1A"/>
        </w:rPr>
        <w:t>and</w:t>
      </w:r>
      <w:proofErr w:type="gramEnd"/>
      <w:r>
        <w:rPr>
          <w:color w:val="0D0F1A"/>
          <w:spacing w:val="24"/>
        </w:rPr>
        <w:t xml:space="preserve">  </w:t>
      </w:r>
      <w:proofErr w:type="gramStart"/>
      <w:r>
        <w:rPr>
          <w:color w:val="0D0F1A"/>
        </w:rPr>
        <w:t>interacted</w:t>
      </w:r>
      <w:r>
        <w:rPr>
          <w:color w:val="0D0F1A"/>
          <w:spacing w:val="23"/>
        </w:rPr>
        <w:t xml:space="preserve">  </w:t>
      </w:r>
      <w:r>
        <w:rPr>
          <w:color w:val="0D0F1A"/>
        </w:rPr>
        <w:t>with</w:t>
      </w:r>
      <w:proofErr w:type="gramEnd"/>
      <w:r>
        <w:rPr>
          <w:color w:val="0D0F1A"/>
          <w:spacing w:val="25"/>
        </w:rPr>
        <w:t xml:space="preserve">  </w:t>
      </w:r>
      <w:r>
        <w:rPr>
          <w:color w:val="0D0F1A"/>
          <w:spacing w:val="-2"/>
        </w:rPr>
        <w:t>potential</w:t>
      </w:r>
    </w:p>
    <w:p w14:paraId="1BFF8AD6"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357DE605" w14:textId="77777777" w:rsidR="00022D2B" w:rsidRDefault="00000000">
      <w:pPr>
        <w:pStyle w:val="BodyText"/>
        <w:spacing w:before="81" w:line="480" w:lineRule="auto"/>
        <w:ind w:left="720" w:right="723"/>
        <w:jc w:val="both"/>
      </w:pPr>
      <w:r>
        <w:rPr>
          <w:color w:val="0D0F1A"/>
        </w:rPr>
        <w:lastRenderedPageBreak/>
        <w:t>clients/customers</w:t>
      </w:r>
      <w:r>
        <w:rPr>
          <w:color w:val="0D0F1A"/>
          <w:spacing w:val="-3"/>
        </w:rPr>
        <w:t xml:space="preserve"> </w:t>
      </w:r>
      <w:r>
        <w:rPr>
          <w:color w:val="0D0F1A"/>
        </w:rPr>
        <w:t>who</w:t>
      </w:r>
      <w:r>
        <w:rPr>
          <w:color w:val="0D0F1A"/>
          <w:spacing w:val="-1"/>
        </w:rPr>
        <w:t xml:space="preserve"> </w:t>
      </w:r>
      <w:r>
        <w:rPr>
          <w:color w:val="0D0F1A"/>
        </w:rPr>
        <w:t>found</w:t>
      </w:r>
      <w:r>
        <w:rPr>
          <w:color w:val="0D0F1A"/>
          <w:spacing w:val="-1"/>
        </w:rPr>
        <w:t xml:space="preserve"> </w:t>
      </w:r>
      <w:r>
        <w:rPr>
          <w:color w:val="0D0F1A"/>
        </w:rPr>
        <w:t>themselves</w:t>
      </w:r>
      <w:r>
        <w:rPr>
          <w:color w:val="0D0F1A"/>
          <w:spacing w:val="-1"/>
        </w:rPr>
        <w:t xml:space="preserve"> </w:t>
      </w:r>
      <w:r>
        <w:rPr>
          <w:color w:val="0D0F1A"/>
        </w:rPr>
        <w:t>in</w:t>
      </w:r>
      <w:r>
        <w:rPr>
          <w:color w:val="0D0F1A"/>
          <w:spacing w:val="-1"/>
        </w:rPr>
        <w:t xml:space="preserve"> </w:t>
      </w:r>
      <w:r>
        <w:rPr>
          <w:color w:val="0D0F1A"/>
        </w:rPr>
        <w:t>a</w:t>
      </w:r>
      <w:r>
        <w:rPr>
          <w:color w:val="0D0F1A"/>
          <w:spacing w:val="-1"/>
        </w:rPr>
        <w:t xml:space="preserve"> </w:t>
      </w:r>
      <w:r>
        <w:rPr>
          <w:color w:val="0D0F1A"/>
        </w:rPr>
        <w:t>conflicting</w:t>
      </w:r>
      <w:r>
        <w:rPr>
          <w:color w:val="0D0F1A"/>
          <w:spacing w:val="-1"/>
        </w:rPr>
        <w:t xml:space="preserve"> </w:t>
      </w:r>
      <w:r>
        <w:rPr>
          <w:color w:val="0D0F1A"/>
        </w:rPr>
        <w:t>situation,</w:t>
      </w:r>
      <w:r>
        <w:rPr>
          <w:color w:val="0D0F1A"/>
          <w:spacing w:val="-1"/>
        </w:rPr>
        <w:t xml:space="preserve"> </w:t>
      </w:r>
      <w:r>
        <w:rPr>
          <w:color w:val="0D0F1A"/>
        </w:rPr>
        <w:t>their</w:t>
      </w:r>
      <w:r>
        <w:rPr>
          <w:color w:val="0D0F1A"/>
          <w:spacing w:val="-3"/>
        </w:rPr>
        <w:t xml:space="preserve"> </w:t>
      </w:r>
      <w:r>
        <w:rPr>
          <w:color w:val="0D0F1A"/>
        </w:rPr>
        <w:t>manner</w:t>
      </w:r>
      <w:r>
        <w:rPr>
          <w:color w:val="0D0F1A"/>
          <w:spacing w:val="-3"/>
        </w:rPr>
        <w:t xml:space="preserve"> </w:t>
      </w:r>
      <w:r>
        <w:rPr>
          <w:color w:val="0D0F1A"/>
        </w:rPr>
        <w:t>of interaction and relationship could also be affected, which ultimately prejudiced a successful transaction.</w:t>
      </w:r>
    </w:p>
    <w:p w14:paraId="39EE2316" w14:textId="77777777" w:rsidR="00022D2B" w:rsidRDefault="00000000">
      <w:pPr>
        <w:pStyle w:val="BodyText"/>
        <w:spacing w:line="480" w:lineRule="auto"/>
        <w:ind w:left="720" w:right="716" w:firstLine="720"/>
        <w:jc w:val="both"/>
      </w:pPr>
      <w:r>
        <w:rPr>
          <w:color w:val="0D0F1A"/>
        </w:rPr>
        <w:t xml:space="preserve">Lastly, according to Vygotsky’s Sociocultural Theory, social skills were learned through interactions with more knowledgeable others. In this study, teachers were considered key figures in the community who could serve as role models for fishmongers by guiding and developing their social skills, which could be passed on to their children, as parents were identified as one of the stakeholders of the school. Likewise, teachers’ role was emphasized in the </w:t>
      </w:r>
      <w:r>
        <w:rPr>
          <w:rFonts w:ascii="Arial" w:hAnsi="Arial"/>
          <w:i/>
          <w:color w:val="0D0F1A"/>
        </w:rPr>
        <w:t xml:space="preserve">Code of Ethics for Professional Teachers </w:t>
      </w:r>
      <w:r>
        <w:rPr>
          <w:color w:val="0D0F1A"/>
        </w:rPr>
        <w:t>(2023), not just as facilitators of learning but also as those responsible for initiating extension activities with community programs that promoted the moral, social, educational, economic, and civic betterment of the people.</w:t>
      </w:r>
    </w:p>
    <w:p w14:paraId="7FC4D197"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3CA97C73" w14:textId="77777777" w:rsidR="00022D2B" w:rsidRDefault="00000000">
      <w:pPr>
        <w:pStyle w:val="BodyText"/>
        <w:ind w:left="50"/>
        <w:rPr>
          <w:sz w:val="20"/>
        </w:rPr>
      </w:pPr>
      <w:r>
        <w:rPr>
          <w:noProof/>
          <w:sz w:val="20"/>
        </w:rPr>
        <w:lastRenderedPageBreak/>
        <w:drawing>
          <wp:inline distT="0" distB="0" distL="0" distR="0" wp14:anchorId="570841F7" wp14:editId="72D773F9">
            <wp:extent cx="6091555" cy="6287135"/>
            <wp:effectExtent l="0" t="0" r="0" b="8889"/>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1555" cy="6287135"/>
                      <a:chOff x="0" y="0"/>
                      <a:chExt cx="6091555" cy="6287135"/>
                    </a:xfrm>
                  </wpg:grpSpPr>
                  <wps:wsp>
                    <wps:cNvPr id="23" name="Graphic 23"/>
                    <wps:cNvSpPr/>
                    <wps:spPr>
                      <a:xfrm>
                        <a:off x="1120508" y="1683638"/>
                        <a:ext cx="4045585" cy="3019425"/>
                      </a:xfrm>
                      <a:custGeom>
                        <a:avLst/>
                        <a:gdLst/>
                        <a:ahLst/>
                        <a:cxnLst/>
                        <a:rect l="l" t="t" r="r" b="b"/>
                        <a:pathLst>
                          <a:path w="4045585" h="3019425">
                            <a:moveTo>
                              <a:pt x="1249921" y="2068449"/>
                            </a:moveTo>
                            <a:lnTo>
                              <a:pt x="870077" y="2001520"/>
                            </a:lnTo>
                            <a:lnTo>
                              <a:pt x="932688" y="2090928"/>
                            </a:lnTo>
                            <a:lnTo>
                              <a:pt x="0" y="2743835"/>
                            </a:lnTo>
                            <a:lnTo>
                              <a:pt x="187833" y="3012059"/>
                            </a:lnTo>
                            <a:lnTo>
                              <a:pt x="1120394" y="2359025"/>
                            </a:lnTo>
                            <a:lnTo>
                              <a:pt x="1183005" y="2448433"/>
                            </a:lnTo>
                            <a:lnTo>
                              <a:pt x="1249921" y="2068449"/>
                            </a:lnTo>
                            <a:close/>
                          </a:path>
                          <a:path w="4045585" h="3019425">
                            <a:moveTo>
                              <a:pt x="3899916" y="2750820"/>
                            </a:moveTo>
                            <a:lnTo>
                              <a:pt x="2967355" y="2097786"/>
                            </a:lnTo>
                            <a:lnTo>
                              <a:pt x="3029839" y="2008378"/>
                            </a:lnTo>
                            <a:lnTo>
                              <a:pt x="2649982" y="2075434"/>
                            </a:lnTo>
                            <a:lnTo>
                              <a:pt x="2717038" y="2455291"/>
                            </a:lnTo>
                            <a:lnTo>
                              <a:pt x="2779522" y="2365883"/>
                            </a:lnTo>
                            <a:lnTo>
                              <a:pt x="3712210" y="3018917"/>
                            </a:lnTo>
                            <a:lnTo>
                              <a:pt x="3899916" y="2750820"/>
                            </a:lnTo>
                            <a:close/>
                          </a:path>
                          <a:path w="4045585" h="3019425">
                            <a:moveTo>
                              <a:pt x="4045331" y="268224"/>
                            </a:moveTo>
                            <a:lnTo>
                              <a:pt x="3857625" y="0"/>
                            </a:lnTo>
                            <a:lnTo>
                              <a:pt x="2925064" y="653034"/>
                            </a:lnTo>
                            <a:lnTo>
                              <a:pt x="2862453" y="563626"/>
                            </a:lnTo>
                            <a:lnTo>
                              <a:pt x="2795397" y="943610"/>
                            </a:lnTo>
                            <a:lnTo>
                              <a:pt x="3175381" y="1010539"/>
                            </a:lnTo>
                            <a:lnTo>
                              <a:pt x="3112770" y="921143"/>
                            </a:lnTo>
                            <a:lnTo>
                              <a:pt x="4045331" y="268224"/>
                            </a:lnTo>
                            <a:close/>
                          </a:path>
                        </a:pathLst>
                      </a:custGeom>
                      <a:solidFill>
                        <a:srgbClr val="A9B5C0"/>
                      </a:solidFill>
                    </wps:spPr>
                    <wps:bodyPr wrap="square" lIns="0" tIns="0" rIns="0" bIns="0" rtlCol="0">
                      <a:prstTxWarp prst="textNoShape">
                        <a:avLst/>
                      </a:prstTxWarp>
                      <a:noAutofit/>
                    </wps:bodyPr>
                  </wps:wsp>
                  <wps:wsp>
                    <wps:cNvPr id="24" name="Graphic 24"/>
                    <wps:cNvSpPr/>
                    <wps:spPr>
                      <a:xfrm>
                        <a:off x="2304402" y="2113279"/>
                        <a:ext cx="3787140" cy="4173854"/>
                      </a:xfrm>
                      <a:custGeom>
                        <a:avLst/>
                        <a:gdLst/>
                        <a:ahLst/>
                        <a:cxnLst/>
                        <a:rect l="l" t="t" r="r" b="b"/>
                        <a:pathLst>
                          <a:path w="3787140" h="4173854">
                            <a:moveTo>
                              <a:pt x="1582547" y="957072"/>
                            </a:moveTo>
                            <a:lnTo>
                              <a:pt x="1581365" y="904570"/>
                            </a:lnTo>
                            <a:lnTo>
                              <a:pt x="1577898" y="852792"/>
                            </a:lnTo>
                            <a:lnTo>
                              <a:pt x="1572183" y="801839"/>
                            </a:lnTo>
                            <a:lnTo>
                              <a:pt x="1564297" y="751763"/>
                            </a:lnTo>
                            <a:lnTo>
                              <a:pt x="1554276" y="702652"/>
                            </a:lnTo>
                            <a:lnTo>
                              <a:pt x="1542211" y="654570"/>
                            </a:lnTo>
                            <a:lnTo>
                              <a:pt x="1528140" y="607593"/>
                            </a:lnTo>
                            <a:lnTo>
                              <a:pt x="1512125" y="561797"/>
                            </a:lnTo>
                            <a:lnTo>
                              <a:pt x="1494231" y="517245"/>
                            </a:lnTo>
                            <a:lnTo>
                              <a:pt x="1474520" y="474027"/>
                            </a:lnTo>
                            <a:lnTo>
                              <a:pt x="1453057" y="432206"/>
                            </a:lnTo>
                            <a:lnTo>
                              <a:pt x="1429893" y="391845"/>
                            </a:lnTo>
                            <a:lnTo>
                              <a:pt x="1405089" y="353034"/>
                            </a:lnTo>
                            <a:lnTo>
                              <a:pt x="1378712" y="315836"/>
                            </a:lnTo>
                            <a:lnTo>
                              <a:pt x="1350810" y="280327"/>
                            </a:lnTo>
                            <a:lnTo>
                              <a:pt x="1321460" y="246583"/>
                            </a:lnTo>
                            <a:lnTo>
                              <a:pt x="1290713" y="214668"/>
                            </a:lnTo>
                            <a:lnTo>
                              <a:pt x="1258620" y="184670"/>
                            </a:lnTo>
                            <a:lnTo>
                              <a:pt x="1225257" y="156641"/>
                            </a:lnTo>
                            <a:lnTo>
                              <a:pt x="1190688" y="130670"/>
                            </a:lnTo>
                            <a:lnTo>
                              <a:pt x="1154950" y="106832"/>
                            </a:lnTo>
                            <a:lnTo>
                              <a:pt x="1118120" y="85191"/>
                            </a:lnTo>
                            <a:lnTo>
                              <a:pt x="1080262" y="65824"/>
                            </a:lnTo>
                            <a:lnTo>
                              <a:pt x="1041425" y="48793"/>
                            </a:lnTo>
                            <a:lnTo>
                              <a:pt x="1001674" y="34188"/>
                            </a:lnTo>
                            <a:lnTo>
                              <a:pt x="961072" y="22085"/>
                            </a:lnTo>
                            <a:lnTo>
                              <a:pt x="919683" y="12534"/>
                            </a:lnTo>
                            <a:lnTo>
                              <a:pt x="877544" y="5626"/>
                            </a:lnTo>
                            <a:lnTo>
                              <a:pt x="834745" y="1422"/>
                            </a:lnTo>
                            <a:lnTo>
                              <a:pt x="791337" y="0"/>
                            </a:lnTo>
                            <a:lnTo>
                              <a:pt x="747915" y="1422"/>
                            </a:lnTo>
                            <a:lnTo>
                              <a:pt x="705116" y="5626"/>
                            </a:lnTo>
                            <a:lnTo>
                              <a:pt x="662978" y="12534"/>
                            </a:lnTo>
                            <a:lnTo>
                              <a:pt x="621576" y="22085"/>
                            </a:lnTo>
                            <a:lnTo>
                              <a:pt x="580974" y="34188"/>
                            </a:lnTo>
                            <a:lnTo>
                              <a:pt x="541223" y="48793"/>
                            </a:lnTo>
                            <a:lnTo>
                              <a:pt x="502386" y="65824"/>
                            </a:lnTo>
                            <a:lnTo>
                              <a:pt x="464515" y="85191"/>
                            </a:lnTo>
                            <a:lnTo>
                              <a:pt x="427685" y="106832"/>
                            </a:lnTo>
                            <a:lnTo>
                              <a:pt x="391947" y="130670"/>
                            </a:lnTo>
                            <a:lnTo>
                              <a:pt x="357365" y="156641"/>
                            </a:lnTo>
                            <a:lnTo>
                              <a:pt x="323989" y="184670"/>
                            </a:lnTo>
                            <a:lnTo>
                              <a:pt x="291896" y="214668"/>
                            </a:lnTo>
                            <a:lnTo>
                              <a:pt x="261150" y="246583"/>
                            </a:lnTo>
                            <a:lnTo>
                              <a:pt x="231787" y="280327"/>
                            </a:lnTo>
                            <a:lnTo>
                              <a:pt x="203885" y="315836"/>
                            </a:lnTo>
                            <a:lnTo>
                              <a:pt x="177495" y="353034"/>
                            </a:lnTo>
                            <a:lnTo>
                              <a:pt x="152692" y="391845"/>
                            </a:lnTo>
                            <a:lnTo>
                              <a:pt x="129514" y="432206"/>
                            </a:lnTo>
                            <a:lnTo>
                              <a:pt x="108038" y="474027"/>
                            </a:lnTo>
                            <a:lnTo>
                              <a:pt x="88328" y="517245"/>
                            </a:lnTo>
                            <a:lnTo>
                              <a:pt x="70434" y="561797"/>
                            </a:lnTo>
                            <a:lnTo>
                              <a:pt x="54419" y="607593"/>
                            </a:lnTo>
                            <a:lnTo>
                              <a:pt x="40335" y="654570"/>
                            </a:lnTo>
                            <a:lnTo>
                              <a:pt x="28257" y="702652"/>
                            </a:lnTo>
                            <a:lnTo>
                              <a:pt x="18249" y="751763"/>
                            </a:lnTo>
                            <a:lnTo>
                              <a:pt x="10350" y="801839"/>
                            </a:lnTo>
                            <a:lnTo>
                              <a:pt x="4635" y="852792"/>
                            </a:lnTo>
                            <a:lnTo>
                              <a:pt x="1168" y="904570"/>
                            </a:lnTo>
                            <a:lnTo>
                              <a:pt x="0" y="957072"/>
                            </a:lnTo>
                            <a:lnTo>
                              <a:pt x="1168" y="1009586"/>
                            </a:lnTo>
                            <a:lnTo>
                              <a:pt x="4635" y="1061364"/>
                            </a:lnTo>
                            <a:lnTo>
                              <a:pt x="10350" y="1112316"/>
                            </a:lnTo>
                            <a:lnTo>
                              <a:pt x="18249" y="1162392"/>
                            </a:lnTo>
                            <a:lnTo>
                              <a:pt x="28257" y="1211503"/>
                            </a:lnTo>
                            <a:lnTo>
                              <a:pt x="40335" y="1259586"/>
                            </a:lnTo>
                            <a:lnTo>
                              <a:pt x="54419" y="1306563"/>
                            </a:lnTo>
                            <a:lnTo>
                              <a:pt x="70434" y="1352359"/>
                            </a:lnTo>
                            <a:lnTo>
                              <a:pt x="88328" y="1396911"/>
                            </a:lnTo>
                            <a:lnTo>
                              <a:pt x="108038" y="1440129"/>
                            </a:lnTo>
                            <a:lnTo>
                              <a:pt x="129514" y="1481950"/>
                            </a:lnTo>
                            <a:lnTo>
                              <a:pt x="152692" y="1522310"/>
                            </a:lnTo>
                            <a:lnTo>
                              <a:pt x="177495" y="1561122"/>
                            </a:lnTo>
                            <a:lnTo>
                              <a:pt x="203885" y="1598320"/>
                            </a:lnTo>
                            <a:lnTo>
                              <a:pt x="231787" y="1633829"/>
                            </a:lnTo>
                            <a:lnTo>
                              <a:pt x="261150" y="1667573"/>
                            </a:lnTo>
                            <a:lnTo>
                              <a:pt x="291896" y="1699488"/>
                            </a:lnTo>
                            <a:lnTo>
                              <a:pt x="323989" y="1729486"/>
                            </a:lnTo>
                            <a:lnTo>
                              <a:pt x="357365" y="1757514"/>
                            </a:lnTo>
                            <a:lnTo>
                              <a:pt x="391947" y="1783486"/>
                            </a:lnTo>
                            <a:lnTo>
                              <a:pt x="427685" y="1807324"/>
                            </a:lnTo>
                            <a:lnTo>
                              <a:pt x="464515" y="1828965"/>
                            </a:lnTo>
                            <a:lnTo>
                              <a:pt x="502386" y="1848332"/>
                            </a:lnTo>
                            <a:lnTo>
                              <a:pt x="541223" y="1865363"/>
                            </a:lnTo>
                            <a:lnTo>
                              <a:pt x="580974" y="1879968"/>
                            </a:lnTo>
                            <a:lnTo>
                              <a:pt x="621576" y="1892071"/>
                            </a:lnTo>
                            <a:lnTo>
                              <a:pt x="662978" y="1901621"/>
                            </a:lnTo>
                            <a:lnTo>
                              <a:pt x="705116" y="1908530"/>
                            </a:lnTo>
                            <a:lnTo>
                              <a:pt x="747915" y="1912734"/>
                            </a:lnTo>
                            <a:lnTo>
                              <a:pt x="791337" y="1914144"/>
                            </a:lnTo>
                            <a:lnTo>
                              <a:pt x="834745" y="1912734"/>
                            </a:lnTo>
                            <a:lnTo>
                              <a:pt x="877544" y="1908530"/>
                            </a:lnTo>
                            <a:lnTo>
                              <a:pt x="919683" y="1901621"/>
                            </a:lnTo>
                            <a:lnTo>
                              <a:pt x="961072" y="1892071"/>
                            </a:lnTo>
                            <a:lnTo>
                              <a:pt x="1001674" y="1879968"/>
                            </a:lnTo>
                            <a:lnTo>
                              <a:pt x="1041425" y="1865363"/>
                            </a:lnTo>
                            <a:lnTo>
                              <a:pt x="1080262" y="1848332"/>
                            </a:lnTo>
                            <a:lnTo>
                              <a:pt x="1118120" y="1828965"/>
                            </a:lnTo>
                            <a:lnTo>
                              <a:pt x="1154950" y="1807324"/>
                            </a:lnTo>
                            <a:lnTo>
                              <a:pt x="1190688" y="1783486"/>
                            </a:lnTo>
                            <a:lnTo>
                              <a:pt x="1225257" y="1757514"/>
                            </a:lnTo>
                            <a:lnTo>
                              <a:pt x="1258620" y="1729486"/>
                            </a:lnTo>
                            <a:lnTo>
                              <a:pt x="1290713" y="1699488"/>
                            </a:lnTo>
                            <a:lnTo>
                              <a:pt x="1321460" y="1667573"/>
                            </a:lnTo>
                            <a:lnTo>
                              <a:pt x="1350810" y="1633829"/>
                            </a:lnTo>
                            <a:lnTo>
                              <a:pt x="1378712" y="1598320"/>
                            </a:lnTo>
                            <a:lnTo>
                              <a:pt x="1405089" y="1561122"/>
                            </a:lnTo>
                            <a:lnTo>
                              <a:pt x="1429893" y="1522310"/>
                            </a:lnTo>
                            <a:lnTo>
                              <a:pt x="1453057" y="1481950"/>
                            </a:lnTo>
                            <a:lnTo>
                              <a:pt x="1474520" y="1440129"/>
                            </a:lnTo>
                            <a:lnTo>
                              <a:pt x="1494231" y="1396911"/>
                            </a:lnTo>
                            <a:lnTo>
                              <a:pt x="1512125" y="1352359"/>
                            </a:lnTo>
                            <a:lnTo>
                              <a:pt x="1528140" y="1306563"/>
                            </a:lnTo>
                            <a:lnTo>
                              <a:pt x="1542211" y="1259586"/>
                            </a:lnTo>
                            <a:lnTo>
                              <a:pt x="1554276" y="1211503"/>
                            </a:lnTo>
                            <a:lnTo>
                              <a:pt x="1564297" y="1162392"/>
                            </a:lnTo>
                            <a:lnTo>
                              <a:pt x="1572183" y="1112316"/>
                            </a:lnTo>
                            <a:lnTo>
                              <a:pt x="1577898" y="1061364"/>
                            </a:lnTo>
                            <a:lnTo>
                              <a:pt x="1581365" y="1009586"/>
                            </a:lnTo>
                            <a:lnTo>
                              <a:pt x="1582547" y="957072"/>
                            </a:lnTo>
                            <a:close/>
                          </a:path>
                          <a:path w="3787140" h="4173854">
                            <a:moveTo>
                              <a:pt x="3787140" y="1960499"/>
                            </a:moveTo>
                            <a:lnTo>
                              <a:pt x="3780637" y="1912213"/>
                            </a:lnTo>
                            <a:lnTo>
                              <a:pt x="3762311" y="1868830"/>
                            </a:lnTo>
                            <a:lnTo>
                              <a:pt x="3733889" y="1832076"/>
                            </a:lnTo>
                            <a:lnTo>
                              <a:pt x="3697109" y="1803679"/>
                            </a:lnTo>
                            <a:lnTo>
                              <a:pt x="3653701" y="1785378"/>
                            </a:lnTo>
                            <a:lnTo>
                              <a:pt x="3605403" y="1778889"/>
                            </a:lnTo>
                            <a:lnTo>
                              <a:pt x="2152015" y="1778889"/>
                            </a:lnTo>
                            <a:lnTo>
                              <a:pt x="2103704" y="1785378"/>
                            </a:lnTo>
                            <a:lnTo>
                              <a:pt x="2060295" y="1803679"/>
                            </a:lnTo>
                            <a:lnTo>
                              <a:pt x="2023516" y="1832076"/>
                            </a:lnTo>
                            <a:lnTo>
                              <a:pt x="1995093" y="1868830"/>
                            </a:lnTo>
                            <a:lnTo>
                              <a:pt x="1976767" y="1912213"/>
                            </a:lnTo>
                            <a:lnTo>
                              <a:pt x="1970278" y="1960499"/>
                            </a:lnTo>
                            <a:lnTo>
                              <a:pt x="1970278" y="3992118"/>
                            </a:lnTo>
                            <a:lnTo>
                              <a:pt x="1976767" y="4040428"/>
                            </a:lnTo>
                            <a:lnTo>
                              <a:pt x="1995093" y="4083837"/>
                            </a:lnTo>
                            <a:lnTo>
                              <a:pt x="2023516" y="4120616"/>
                            </a:lnTo>
                            <a:lnTo>
                              <a:pt x="2060295" y="4149039"/>
                            </a:lnTo>
                            <a:lnTo>
                              <a:pt x="2103704" y="4167365"/>
                            </a:lnTo>
                            <a:lnTo>
                              <a:pt x="2152015" y="4173855"/>
                            </a:lnTo>
                            <a:lnTo>
                              <a:pt x="3605403" y="4173855"/>
                            </a:lnTo>
                            <a:lnTo>
                              <a:pt x="3653701" y="4167365"/>
                            </a:lnTo>
                            <a:lnTo>
                              <a:pt x="3697109" y="4149039"/>
                            </a:lnTo>
                            <a:lnTo>
                              <a:pt x="3733889" y="4120616"/>
                            </a:lnTo>
                            <a:lnTo>
                              <a:pt x="3762311" y="4083837"/>
                            </a:lnTo>
                            <a:lnTo>
                              <a:pt x="3780637" y="4040428"/>
                            </a:lnTo>
                            <a:lnTo>
                              <a:pt x="3787140" y="3992118"/>
                            </a:lnTo>
                            <a:lnTo>
                              <a:pt x="3787140" y="1960499"/>
                            </a:lnTo>
                            <a:close/>
                          </a:path>
                        </a:pathLst>
                      </a:custGeom>
                      <a:solidFill>
                        <a:srgbClr val="125F82"/>
                      </a:solidFill>
                    </wps:spPr>
                    <wps:bodyPr wrap="square" lIns="0" tIns="0" rIns="0" bIns="0" rtlCol="0">
                      <a:prstTxWarp prst="textNoShape">
                        <a:avLst/>
                      </a:prstTxWarp>
                      <a:noAutofit/>
                    </wps:bodyPr>
                  </wps:wsp>
                  <wps:wsp>
                    <wps:cNvPr id="25" name="Graphic 25"/>
                    <wps:cNvSpPr/>
                    <wps:spPr>
                      <a:xfrm>
                        <a:off x="2304402" y="2113279"/>
                        <a:ext cx="1583055" cy="1914525"/>
                      </a:xfrm>
                      <a:custGeom>
                        <a:avLst/>
                        <a:gdLst/>
                        <a:ahLst/>
                        <a:cxnLst/>
                        <a:rect l="l" t="t" r="r" b="b"/>
                        <a:pathLst>
                          <a:path w="1583055" h="1914525">
                            <a:moveTo>
                              <a:pt x="0" y="957072"/>
                            </a:moveTo>
                            <a:lnTo>
                              <a:pt x="1171" y="904560"/>
                            </a:lnTo>
                            <a:lnTo>
                              <a:pt x="4643" y="852788"/>
                            </a:lnTo>
                            <a:lnTo>
                              <a:pt x="10358" y="801830"/>
                            </a:lnTo>
                            <a:lnTo>
                              <a:pt x="18253" y="751758"/>
                            </a:lnTo>
                            <a:lnTo>
                              <a:pt x="28269" y="702645"/>
                            </a:lnTo>
                            <a:lnTo>
                              <a:pt x="40346" y="654564"/>
                            </a:lnTo>
                            <a:lnTo>
                              <a:pt x="54422" y="607588"/>
                            </a:lnTo>
                            <a:lnTo>
                              <a:pt x="70439" y="561790"/>
                            </a:lnTo>
                            <a:lnTo>
                              <a:pt x="88334" y="517243"/>
                            </a:lnTo>
                            <a:lnTo>
                              <a:pt x="108048" y="474020"/>
                            </a:lnTo>
                            <a:lnTo>
                              <a:pt x="129521" y="432194"/>
                            </a:lnTo>
                            <a:lnTo>
                              <a:pt x="152692" y="391838"/>
                            </a:lnTo>
                            <a:lnTo>
                              <a:pt x="177501" y="353025"/>
                            </a:lnTo>
                            <a:lnTo>
                              <a:pt x="203887" y="315828"/>
                            </a:lnTo>
                            <a:lnTo>
                              <a:pt x="231790" y="280320"/>
                            </a:lnTo>
                            <a:lnTo>
                              <a:pt x="261150" y="246574"/>
                            </a:lnTo>
                            <a:lnTo>
                              <a:pt x="291907" y="214663"/>
                            </a:lnTo>
                            <a:lnTo>
                              <a:pt x="323999" y="184660"/>
                            </a:lnTo>
                            <a:lnTo>
                              <a:pt x="357367" y="156637"/>
                            </a:lnTo>
                            <a:lnTo>
                              <a:pt x="391950" y="130668"/>
                            </a:lnTo>
                            <a:lnTo>
                              <a:pt x="427688" y="106827"/>
                            </a:lnTo>
                            <a:lnTo>
                              <a:pt x="464520" y="85185"/>
                            </a:lnTo>
                            <a:lnTo>
                              <a:pt x="502387" y="65815"/>
                            </a:lnTo>
                            <a:lnTo>
                              <a:pt x="541227" y="48792"/>
                            </a:lnTo>
                            <a:lnTo>
                              <a:pt x="580980" y="34187"/>
                            </a:lnTo>
                            <a:lnTo>
                              <a:pt x="621587" y="22074"/>
                            </a:lnTo>
                            <a:lnTo>
                              <a:pt x="662986" y="12526"/>
                            </a:lnTo>
                            <a:lnTo>
                              <a:pt x="705118" y="5615"/>
                            </a:lnTo>
                            <a:lnTo>
                              <a:pt x="747921" y="1416"/>
                            </a:lnTo>
                            <a:lnTo>
                              <a:pt x="791337" y="0"/>
                            </a:lnTo>
                            <a:lnTo>
                              <a:pt x="834751" y="1416"/>
                            </a:lnTo>
                            <a:lnTo>
                              <a:pt x="877553" y="5615"/>
                            </a:lnTo>
                            <a:lnTo>
                              <a:pt x="919683" y="12526"/>
                            </a:lnTo>
                            <a:lnTo>
                              <a:pt x="961080" y="22074"/>
                            </a:lnTo>
                            <a:lnTo>
                              <a:pt x="1001683" y="34187"/>
                            </a:lnTo>
                            <a:lnTo>
                              <a:pt x="1041433" y="48792"/>
                            </a:lnTo>
                            <a:lnTo>
                              <a:pt x="1080269" y="65815"/>
                            </a:lnTo>
                            <a:lnTo>
                              <a:pt x="1118131" y="85185"/>
                            </a:lnTo>
                            <a:lnTo>
                              <a:pt x="1154958" y="106827"/>
                            </a:lnTo>
                            <a:lnTo>
                              <a:pt x="1190690" y="130668"/>
                            </a:lnTo>
                            <a:lnTo>
                              <a:pt x="1225268" y="156637"/>
                            </a:lnTo>
                            <a:lnTo>
                              <a:pt x="1258629" y="184660"/>
                            </a:lnTo>
                            <a:lnTo>
                              <a:pt x="1290716" y="214663"/>
                            </a:lnTo>
                            <a:lnTo>
                              <a:pt x="1321466" y="246574"/>
                            </a:lnTo>
                            <a:lnTo>
                              <a:pt x="1350819" y="280320"/>
                            </a:lnTo>
                            <a:lnTo>
                              <a:pt x="1378716" y="315828"/>
                            </a:lnTo>
                            <a:lnTo>
                              <a:pt x="1405096" y="353025"/>
                            </a:lnTo>
                            <a:lnTo>
                              <a:pt x="1429899" y="391838"/>
                            </a:lnTo>
                            <a:lnTo>
                              <a:pt x="1453064" y="432194"/>
                            </a:lnTo>
                            <a:lnTo>
                              <a:pt x="1474531" y="474020"/>
                            </a:lnTo>
                            <a:lnTo>
                              <a:pt x="1494239" y="517243"/>
                            </a:lnTo>
                            <a:lnTo>
                              <a:pt x="1512130" y="561790"/>
                            </a:lnTo>
                            <a:lnTo>
                              <a:pt x="1528141" y="607588"/>
                            </a:lnTo>
                            <a:lnTo>
                              <a:pt x="1542213" y="654564"/>
                            </a:lnTo>
                            <a:lnTo>
                              <a:pt x="1554286" y="702645"/>
                            </a:lnTo>
                            <a:lnTo>
                              <a:pt x="1564299" y="751758"/>
                            </a:lnTo>
                            <a:lnTo>
                              <a:pt x="1572192" y="801830"/>
                            </a:lnTo>
                            <a:lnTo>
                              <a:pt x="1577904" y="852788"/>
                            </a:lnTo>
                            <a:lnTo>
                              <a:pt x="1581376" y="904560"/>
                            </a:lnTo>
                            <a:lnTo>
                              <a:pt x="1582547" y="957072"/>
                            </a:lnTo>
                            <a:lnTo>
                              <a:pt x="1581376" y="1009583"/>
                            </a:lnTo>
                            <a:lnTo>
                              <a:pt x="1577904" y="1061355"/>
                            </a:lnTo>
                            <a:lnTo>
                              <a:pt x="1572192" y="1112313"/>
                            </a:lnTo>
                            <a:lnTo>
                              <a:pt x="1564299" y="1162385"/>
                            </a:lnTo>
                            <a:lnTo>
                              <a:pt x="1554286" y="1211498"/>
                            </a:lnTo>
                            <a:lnTo>
                              <a:pt x="1542213" y="1259579"/>
                            </a:lnTo>
                            <a:lnTo>
                              <a:pt x="1528141" y="1306555"/>
                            </a:lnTo>
                            <a:lnTo>
                              <a:pt x="1512130" y="1352353"/>
                            </a:lnTo>
                            <a:lnTo>
                              <a:pt x="1494239" y="1396900"/>
                            </a:lnTo>
                            <a:lnTo>
                              <a:pt x="1474531" y="1440123"/>
                            </a:lnTo>
                            <a:lnTo>
                              <a:pt x="1453064" y="1481949"/>
                            </a:lnTo>
                            <a:lnTo>
                              <a:pt x="1429899" y="1522305"/>
                            </a:lnTo>
                            <a:lnTo>
                              <a:pt x="1405096" y="1561118"/>
                            </a:lnTo>
                            <a:lnTo>
                              <a:pt x="1378716" y="1598315"/>
                            </a:lnTo>
                            <a:lnTo>
                              <a:pt x="1350819" y="1633823"/>
                            </a:lnTo>
                            <a:lnTo>
                              <a:pt x="1321466" y="1667569"/>
                            </a:lnTo>
                            <a:lnTo>
                              <a:pt x="1290716" y="1699480"/>
                            </a:lnTo>
                            <a:lnTo>
                              <a:pt x="1258629" y="1729483"/>
                            </a:lnTo>
                            <a:lnTo>
                              <a:pt x="1225268" y="1757506"/>
                            </a:lnTo>
                            <a:lnTo>
                              <a:pt x="1190690" y="1783475"/>
                            </a:lnTo>
                            <a:lnTo>
                              <a:pt x="1154958" y="1807316"/>
                            </a:lnTo>
                            <a:lnTo>
                              <a:pt x="1118131" y="1828958"/>
                            </a:lnTo>
                            <a:lnTo>
                              <a:pt x="1080269" y="1848328"/>
                            </a:lnTo>
                            <a:lnTo>
                              <a:pt x="1041433" y="1865351"/>
                            </a:lnTo>
                            <a:lnTo>
                              <a:pt x="1001683" y="1879956"/>
                            </a:lnTo>
                            <a:lnTo>
                              <a:pt x="961080" y="1892069"/>
                            </a:lnTo>
                            <a:lnTo>
                              <a:pt x="919683" y="1901617"/>
                            </a:lnTo>
                            <a:lnTo>
                              <a:pt x="877553" y="1908528"/>
                            </a:lnTo>
                            <a:lnTo>
                              <a:pt x="834751" y="1912727"/>
                            </a:lnTo>
                            <a:lnTo>
                              <a:pt x="791337" y="1914144"/>
                            </a:lnTo>
                            <a:lnTo>
                              <a:pt x="747921" y="1912727"/>
                            </a:lnTo>
                            <a:lnTo>
                              <a:pt x="705118" y="1908528"/>
                            </a:lnTo>
                            <a:lnTo>
                              <a:pt x="662986" y="1901617"/>
                            </a:lnTo>
                            <a:lnTo>
                              <a:pt x="621587" y="1892069"/>
                            </a:lnTo>
                            <a:lnTo>
                              <a:pt x="580980" y="1879956"/>
                            </a:lnTo>
                            <a:lnTo>
                              <a:pt x="541227" y="1865351"/>
                            </a:lnTo>
                            <a:lnTo>
                              <a:pt x="502387" y="1848328"/>
                            </a:lnTo>
                            <a:lnTo>
                              <a:pt x="464520" y="1828958"/>
                            </a:lnTo>
                            <a:lnTo>
                              <a:pt x="427688" y="1807316"/>
                            </a:lnTo>
                            <a:lnTo>
                              <a:pt x="391950" y="1783475"/>
                            </a:lnTo>
                            <a:lnTo>
                              <a:pt x="357367" y="1757506"/>
                            </a:lnTo>
                            <a:lnTo>
                              <a:pt x="323999" y="1729483"/>
                            </a:lnTo>
                            <a:lnTo>
                              <a:pt x="291907" y="1699480"/>
                            </a:lnTo>
                            <a:lnTo>
                              <a:pt x="261150" y="1667569"/>
                            </a:lnTo>
                            <a:lnTo>
                              <a:pt x="231790" y="1633823"/>
                            </a:lnTo>
                            <a:lnTo>
                              <a:pt x="203887" y="1598315"/>
                            </a:lnTo>
                            <a:lnTo>
                              <a:pt x="177501" y="1561118"/>
                            </a:lnTo>
                            <a:lnTo>
                              <a:pt x="152692" y="1522305"/>
                            </a:lnTo>
                            <a:lnTo>
                              <a:pt x="129521" y="1481949"/>
                            </a:lnTo>
                            <a:lnTo>
                              <a:pt x="108048" y="1440123"/>
                            </a:lnTo>
                            <a:lnTo>
                              <a:pt x="88334" y="1396900"/>
                            </a:lnTo>
                            <a:lnTo>
                              <a:pt x="70439" y="1352353"/>
                            </a:lnTo>
                            <a:lnTo>
                              <a:pt x="54422" y="1306555"/>
                            </a:lnTo>
                            <a:lnTo>
                              <a:pt x="40346" y="1259579"/>
                            </a:lnTo>
                            <a:lnTo>
                              <a:pt x="28269" y="1211498"/>
                            </a:lnTo>
                            <a:lnTo>
                              <a:pt x="18253" y="1162385"/>
                            </a:lnTo>
                            <a:lnTo>
                              <a:pt x="10358" y="1112313"/>
                            </a:lnTo>
                            <a:lnTo>
                              <a:pt x="4643" y="1061355"/>
                            </a:lnTo>
                            <a:lnTo>
                              <a:pt x="1171" y="1009583"/>
                            </a:lnTo>
                            <a:lnTo>
                              <a:pt x="0" y="957072"/>
                            </a:lnTo>
                            <a:close/>
                          </a:path>
                        </a:pathLst>
                      </a:custGeom>
                      <a:ln w="12700">
                        <a:solidFill>
                          <a:srgbClr val="FFFFFF"/>
                        </a:solidFill>
                        <a:prstDash val="solid"/>
                      </a:ln>
                    </wps:spPr>
                    <wps:bodyPr wrap="square" lIns="0" tIns="0" rIns="0" bIns="0" rtlCol="0">
                      <a:prstTxWarp prst="textNoShape">
                        <a:avLst/>
                      </a:prstTxWarp>
                      <a:noAutofit/>
                    </wps:bodyPr>
                  </wps:wsp>
                  <wps:wsp>
                    <wps:cNvPr id="26" name="Graphic 26"/>
                    <wps:cNvSpPr/>
                    <wps:spPr>
                      <a:xfrm>
                        <a:off x="939787" y="1740789"/>
                        <a:ext cx="1250315" cy="1010919"/>
                      </a:xfrm>
                      <a:custGeom>
                        <a:avLst/>
                        <a:gdLst/>
                        <a:ahLst/>
                        <a:cxnLst/>
                        <a:rect l="l" t="t" r="r" b="b"/>
                        <a:pathLst>
                          <a:path w="1250315" h="1010919">
                            <a:moveTo>
                              <a:pt x="187832" y="0"/>
                            </a:moveTo>
                            <a:lnTo>
                              <a:pt x="0" y="268224"/>
                            </a:lnTo>
                            <a:lnTo>
                              <a:pt x="932688" y="921131"/>
                            </a:lnTo>
                            <a:lnTo>
                              <a:pt x="870076" y="1010539"/>
                            </a:lnTo>
                            <a:lnTo>
                              <a:pt x="1249933" y="943610"/>
                            </a:lnTo>
                            <a:lnTo>
                              <a:pt x="1183005" y="563626"/>
                            </a:lnTo>
                            <a:lnTo>
                              <a:pt x="1120394" y="653034"/>
                            </a:lnTo>
                            <a:lnTo>
                              <a:pt x="187832" y="0"/>
                            </a:lnTo>
                            <a:close/>
                          </a:path>
                        </a:pathLst>
                      </a:custGeom>
                      <a:solidFill>
                        <a:srgbClr val="A9B5C0"/>
                      </a:solidFill>
                    </wps:spPr>
                    <wps:bodyPr wrap="square" lIns="0" tIns="0" rIns="0" bIns="0" rtlCol="0">
                      <a:prstTxWarp prst="textNoShape">
                        <a:avLst/>
                      </a:prstTxWarp>
                      <a:noAutofit/>
                    </wps:bodyPr>
                  </wps:wsp>
                  <wps:wsp>
                    <wps:cNvPr id="27" name="Graphic 27"/>
                    <wps:cNvSpPr/>
                    <wps:spPr>
                      <a:xfrm>
                        <a:off x="0" y="0"/>
                        <a:ext cx="5935980" cy="6287135"/>
                      </a:xfrm>
                      <a:custGeom>
                        <a:avLst/>
                        <a:gdLst/>
                        <a:ahLst/>
                        <a:cxnLst/>
                        <a:rect l="l" t="t" r="r" b="b"/>
                        <a:pathLst>
                          <a:path w="5935980" h="6287135">
                            <a:moveTo>
                              <a:pt x="1816849" y="4073779"/>
                            </a:moveTo>
                            <a:lnTo>
                              <a:pt x="1810346" y="4025493"/>
                            </a:lnTo>
                            <a:lnTo>
                              <a:pt x="1792020" y="3982110"/>
                            </a:lnTo>
                            <a:lnTo>
                              <a:pt x="1763598" y="3945356"/>
                            </a:lnTo>
                            <a:lnTo>
                              <a:pt x="1726819" y="3916959"/>
                            </a:lnTo>
                            <a:lnTo>
                              <a:pt x="1683410" y="3898658"/>
                            </a:lnTo>
                            <a:lnTo>
                              <a:pt x="1635112" y="3892169"/>
                            </a:lnTo>
                            <a:lnTo>
                              <a:pt x="181686" y="3892169"/>
                            </a:lnTo>
                            <a:lnTo>
                              <a:pt x="133375" y="3898658"/>
                            </a:lnTo>
                            <a:lnTo>
                              <a:pt x="89979" y="3916959"/>
                            </a:lnTo>
                            <a:lnTo>
                              <a:pt x="53213" y="3945356"/>
                            </a:lnTo>
                            <a:lnTo>
                              <a:pt x="24803" y="3982110"/>
                            </a:lnTo>
                            <a:lnTo>
                              <a:pt x="6489" y="4025493"/>
                            </a:lnTo>
                            <a:lnTo>
                              <a:pt x="0" y="4073779"/>
                            </a:lnTo>
                            <a:lnTo>
                              <a:pt x="0" y="6105398"/>
                            </a:lnTo>
                            <a:lnTo>
                              <a:pt x="6489" y="6153709"/>
                            </a:lnTo>
                            <a:lnTo>
                              <a:pt x="24803" y="6197117"/>
                            </a:lnTo>
                            <a:lnTo>
                              <a:pt x="53213" y="6233896"/>
                            </a:lnTo>
                            <a:lnTo>
                              <a:pt x="89979" y="6262319"/>
                            </a:lnTo>
                            <a:lnTo>
                              <a:pt x="133375" y="6280645"/>
                            </a:lnTo>
                            <a:lnTo>
                              <a:pt x="181686" y="6287135"/>
                            </a:lnTo>
                            <a:lnTo>
                              <a:pt x="1635112" y="6287135"/>
                            </a:lnTo>
                            <a:lnTo>
                              <a:pt x="1683410" y="6280645"/>
                            </a:lnTo>
                            <a:lnTo>
                              <a:pt x="1726819" y="6262319"/>
                            </a:lnTo>
                            <a:lnTo>
                              <a:pt x="1763598" y="6233896"/>
                            </a:lnTo>
                            <a:lnTo>
                              <a:pt x="1792020" y="6197117"/>
                            </a:lnTo>
                            <a:lnTo>
                              <a:pt x="1810346" y="6153709"/>
                            </a:lnTo>
                            <a:lnTo>
                              <a:pt x="1816849" y="6105398"/>
                            </a:lnTo>
                            <a:lnTo>
                              <a:pt x="1816849" y="4073779"/>
                            </a:lnTo>
                            <a:close/>
                          </a:path>
                          <a:path w="5935980" h="6287135">
                            <a:moveTo>
                              <a:pt x="1996300" y="195580"/>
                            </a:moveTo>
                            <a:lnTo>
                              <a:pt x="1989810" y="147281"/>
                            </a:lnTo>
                            <a:lnTo>
                              <a:pt x="1971497" y="103873"/>
                            </a:lnTo>
                            <a:lnTo>
                              <a:pt x="1943100" y="67094"/>
                            </a:lnTo>
                            <a:lnTo>
                              <a:pt x="1906320" y="38671"/>
                            </a:lnTo>
                            <a:lnTo>
                              <a:pt x="1862899" y="20345"/>
                            </a:lnTo>
                            <a:lnTo>
                              <a:pt x="1814563" y="13843"/>
                            </a:lnTo>
                            <a:lnTo>
                              <a:pt x="361175" y="13843"/>
                            </a:lnTo>
                            <a:lnTo>
                              <a:pt x="312864" y="20345"/>
                            </a:lnTo>
                            <a:lnTo>
                              <a:pt x="269468" y="38671"/>
                            </a:lnTo>
                            <a:lnTo>
                              <a:pt x="232702" y="67094"/>
                            </a:lnTo>
                            <a:lnTo>
                              <a:pt x="204292" y="103873"/>
                            </a:lnTo>
                            <a:lnTo>
                              <a:pt x="185978" y="147281"/>
                            </a:lnTo>
                            <a:lnTo>
                              <a:pt x="179489" y="195580"/>
                            </a:lnTo>
                            <a:lnTo>
                              <a:pt x="179489" y="2227199"/>
                            </a:lnTo>
                            <a:lnTo>
                              <a:pt x="185978" y="2275497"/>
                            </a:lnTo>
                            <a:lnTo>
                              <a:pt x="204292" y="2318880"/>
                            </a:lnTo>
                            <a:lnTo>
                              <a:pt x="232702" y="2355634"/>
                            </a:lnTo>
                            <a:lnTo>
                              <a:pt x="269468" y="2384031"/>
                            </a:lnTo>
                            <a:lnTo>
                              <a:pt x="312864" y="2402332"/>
                            </a:lnTo>
                            <a:lnTo>
                              <a:pt x="361175" y="2408809"/>
                            </a:lnTo>
                            <a:lnTo>
                              <a:pt x="1814563" y="2408809"/>
                            </a:lnTo>
                            <a:lnTo>
                              <a:pt x="1862899" y="2402332"/>
                            </a:lnTo>
                            <a:lnTo>
                              <a:pt x="1906320" y="2384031"/>
                            </a:lnTo>
                            <a:lnTo>
                              <a:pt x="1943100" y="2355634"/>
                            </a:lnTo>
                            <a:lnTo>
                              <a:pt x="1971497" y="2318880"/>
                            </a:lnTo>
                            <a:lnTo>
                              <a:pt x="1989810" y="2275497"/>
                            </a:lnTo>
                            <a:lnTo>
                              <a:pt x="1996300" y="2227199"/>
                            </a:lnTo>
                            <a:lnTo>
                              <a:pt x="1996300" y="195580"/>
                            </a:lnTo>
                            <a:close/>
                          </a:path>
                          <a:path w="5935980" h="6287135">
                            <a:moveTo>
                              <a:pt x="5935459" y="181737"/>
                            </a:moveTo>
                            <a:lnTo>
                              <a:pt x="5928969" y="133400"/>
                            </a:lnTo>
                            <a:lnTo>
                              <a:pt x="5910669" y="89979"/>
                            </a:lnTo>
                            <a:lnTo>
                              <a:pt x="5882271" y="53200"/>
                            </a:lnTo>
                            <a:lnTo>
                              <a:pt x="5845518" y="24803"/>
                            </a:lnTo>
                            <a:lnTo>
                              <a:pt x="5802134" y="6489"/>
                            </a:lnTo>
                            <a:lnTo>
                              <a:pt x="5753849" y="0"/>
                            </a:lnTo>
                            <a:lnTo>
                              <a:pt x="4300334" y="0"/>
                            </a:lnTo>
                            <a:lnTo>
                              <a:pt x="4252036" y="6489"/>
                            </a:lnTo>
                            <a:lnTo>
                              <a:pt x="4208653" y="24803"/>
                            </a:lnTo>
                            <a:lnTo>
                              <a:pt x="4171899" y="53200"/>
                            </a:lnTo>
                            <a:lnTo>
                              <a:pt x="4143502" y="89979"/>
                            </a:lnTo>
                            <a:lnTo>
                              <a:pt x="4125201" y="133400"/>
                            </a:lnTo>
                            <a:lnTo>
                              <a:pt x="4118724" y="181737"/>
                            </a:lnTo>
                            <a:lnTo>
                              <a:pt x="4118724" y="2213356"/>
                            </a:lnTo>
                            <a:lnTo>
                              <a:pt x="4125201" y="2261654"/>
                            </a:lnTo>
                            <a:lnTo>
                              <a:pt x="4143502" y="2305037"/>
                            </a:lnTo>
                            <a:lnTo>
                              <a:pt x="4171899" y="2341791"/>
                            </a:lnTo>
                            <a:lnTo>
                              <a:pt x="4208653" y="2370188"/>
                            </a:lnTo>
                            <a:lnTo>
                              <a:pt x="4252036" y="2388489"/>
                            </a:lnTo>
                            <a:lnTo>
                              <a:pt x="4300334" y="2394966"/>
                            </a:lnTo>
                            <a:lnTo>
                              <a:pt x="5753849" y="2394966"/>
                            </a:lnTo>
                            <a:lnTo>
                              <a:pt x="5802134" y="2388489"/>
                            </a:lnTo>
                            <a:lnTo>
                              <a:pt x="5845518" y="2370188"/>
                            </a:lnTo>
                            <a:lnTo>
                              <a:pt x="5882271" y="2341791"/>
                            </a:lnTo>
                            <a:lnTo>
                              <a:pt x="5910669" y="2305037"/>
                            </a:lnTo>
                            <a:lnTo>
                              <a:pt x="5928969" y="2261654"/>
                            </a:lnTo>
                            <a:lnTo>
                              <a:pt x="5935459" y="2213356"/>
                            </a:lnTo>
                            <a:lnTo>
                              <a:pt x="5935459" y="181737"/>
                            </a:lnTo>
                            <a:close/>
                          </a:path>
                        </a:pathLst>
                      </a:custGeom>
                      <a:solidFill>
                        <a:srgbClr val="125F82"/>
                      </a:solidFill>
                    </wps:spPr>
                    <wps:bodyPr wrap="square" lIns="0" tIns="0" rIns="0" bIns="0" rtlCol="0">
                      <a:prstTxWarp prst="textNoShape">
                        <a:avLst/>
                      </a:prstTxWarp>
                      <a:noAutofit/>
                    </wps:bodyPr>
                  </wps:wsp>
                  <wps:wsp>
                    <wps:cNvPr id="28" name="Textbox 28"/>
                    <wps:cNvSpPr txBox="1"/>
                    <wps:spPr>
                      <a:xfrm>
                        <a:off x="2603868" y="2904575"/>
                        <a:ext cx="996315" cy="327660"/>
                      </a:xfrm>
                      <a:prstGeom prst="rect">
                        <a:avLst/>
                      </a:prstGeom>
                    </wps:spPr>
                    <wps:txbx>
                      <w:txbxContent>
                        <w:p w14:paraId="79E3408D" w14:textId="77777777" w:rsidR="00022D2B" w:rsidRDefault="00000000">
                          <w:pPr>
                            <w:spacing w:before="14" w:line="216" w:lineRule="auto"/>
                            <w:ind w:left="81" w:hanging="82"/>
                            <w:rPr>
                              <w:sz w:val="24"/>
                            </w:rPr>
                          </w:pPr>
                          <w:r>
                            <w:rPr>
                              <w:color w:val="FFFFFF"/>
                              <w:sz w:val="24"/>
                            </w:rPr>
                            <w:t>Social</w:t>
                          </w:r>
                          <w:r>
                            <w:rPr>
                              <w:color w:val="FFFFFF"/>
                              <w:spacing w:val="-17"/>
                              <w:sz w:val="24"/>
                            </w:rPr>
                            <w:t xml:space="preserve"> </w:t>
                          </w:r>
                          <w:r>
                            <w:rPr>
                              <w:color w:val="FFFFFF"/>
                              <w:sz w:val="24"/>
                            </w:rPr>
                            <w:t>Skills</w:t>
                          </w:r>
                          <w:r>
                            <w:rPr>
                              <w:color w:val="FFFFFF"/>
                              <w:spacing w:val="-17"/>
                              <w:sz w:val="24"/>
                            </w:rPr>
                            <w:t xml:space="preserve"> </w:t>
                          </w:r>
                          <w:r>
                            <w:rPr>
                              <w:color w:val="FFFFFF"/>
                              <w:sz w:val="24"/>
                            </w:rPr>
                            <w:t xml:space="preserve">of </w:t>
                          </w:r>
                          <w:r>
                            <w:rPr>
                              <w:color w:val="FFFFFF"/>
                              <w:spacing w:val="-2"/>
                              <w:sz w:val="24"/>
                            </w:rPr>
                            <w:t>Fishmongers</w:t>
                          </w:r>
                        </w:p>
                      </w:txbxContent>
                    </wps:txbx>
                    <wps:bodyPr wrap="square" lIns="0" tIns="0" rIns="0" bIns="0" rtlCol="0">
                      <a:noAutofit/>
                    </wps:bodyPr>
                  </wps:wsp>
                  <wps:wsp>
                    <wps:cNvPr id="29" name="Textbox 29"/>
                    <wps:cNvSpPr txBox="1"/>
                    <wps:spPr>
                      <a:xfrm>
                        <a:off x="4384281" y="4050157"/>
                        <a:ext cx="1612900" cy="2098675"/>
                      </a:xfrm>
                      <a:prstGeom prst="rect">
                        <a:avLst/>
                      </a:prstGeom>
                      <a:solidFill>
                        <a:srgbClr val="0E9ED4"/>
                      </a:solidFill>
                    </wps:spPr>
                    <wps:txbx>
                      <w:txbxContent>
                        <w:p w14:paraId="42BFD134" w14:textId="77777777" w:rsidR="00022D2B" w:rsidRDefault="00000000">
                          <w:pPr>
                            <w:spacing w:before="37" w:line="216" w:lineRule="auto"/>
                            <w:ind w:left="150" w:right="150" w:firstLine="3"/>
                            <w:jc w:val="center"/>
                            <w:rPr>
                              <w:color w:val="000000"/>
                              <w:sz w:val="26"/>
                            </w:rPr>
                          </w:pPr>
                          <w:r>
                            <w:rPr>
                              <w:color w:val="FFFFFF"/>
                              <w:spacing w:val="-2"/>
                              <w:sz w:val="26"/>
                            </w:rPr>
                            <w:t xml:space="preserve">Cognitive </w:t>
                          </w:r>
                          <w:r>
                            <w:rPr>
                              <w:color w:val="FFFFFF"/>
                              <w:sz w:val="26"/>
                            </w:rPr>
                            <w:t>Dissonance</w:t>
                          </w:r>
                          <w:r>
                            <w:rPr>
                              <w:color w:val="FFFFFF"/>
                              <w:spacing w:val="-19"/>
                              <w:sz w:val="26"/>
                            </w:rPr>
                            <w:t xml:space="preserve"> </w:t>
                          </w:r>
                          <w:r>
                            <w:rPr>
                              <w:color w:val="FFFFFF"/>
                              <w:sz w:val="26"/>
                            </w:rPr>
                            <w:t xml:space="preserve">Theory Leonard Festinger </w:t>
                          </w:r>
                          <w:r>
                            <w:rPr>
                              <w:color w:val="FFFFFF"/>
                              <w:spacing w:val="-2"/>
                              <w:sz w:val="26"/>
                            </w:rPr>
                            <w:t>(1957)</w:t>
                          </w:r>
                        </w:p>
                        <w:p w14:paraId="53C99C25" w14:textId="77777777" w:rsidR="00022D2B" w:rsidRDefault="00000000">
                          <w:pPr>
                            <w:spacing w:before="239" w:line="259" w:lineRule="auto"/>
                            <w:ind w:left="92" w:right="89"/>
                            <w:jc w:val="center"/>
                            <w:rPr>
                              <w:color w:val="000000"/>
                              <w:sz w:val="26"/>
                            </w:rPr>
                          </w:pPr>
                          <w:r>
                            <w:rPr>
                              <w:color w:val="FFFFFF"/>
                              <w:sz w:val="26"/>
                            </w:rPr>
                            <w:t>Explains how individuals feel discomfort when their thoughts, beliefs,</w:t>
                          </w:r>
                          <w:r>
                            <w:rPr>
                              <w:color w:val="FFFFFF"/>
                              <w:spacing w:val="-19"/>
                              <w:sz w:val="26"/>
                            </w:rPr>
                            <w:t xml:space="preserve"> </w:t>
                          </w:r>
                          <w:r>
                            <w:rPr>
                              <w:color w:val="FFFFFF"/>
                              <w:sz w:val="26"/>
                            </w:rPr>
                            <w:t>or</w:t>
                          </w:r>
                          <w:r>
                            <w:rPr>
                              <w:color w:val="FFFFFF"/>
                              <w:spacing w:val="-19"/>
                              <w:sz w:val="26"/>
                            </w:rPr>
                            <w:t xml:space="preserve"> </w:t>
                          </w:r>
                          <w:r>
                            <w:rPr>
                              <w:color w:val="FFFFFF"/>
                              <w:sz w:val="26"/>
                            </w:rPr>
                            <w:t>behaviors are inconsistent.</w:t>
                          </w:r>
                        </w:p>
                      </w:txbxContent>
                    </wps:txbx>
                    <wps:bodyPr wrap="square" lIns="0" tIns="0" rIns="0" bIns="0" rtlCol="0">
                      <a:noAutofit/>
                    </wps:bodyPr>
                  </wps:wsp>
                  <wps:wsp>
                    <wps:cNvPr id="30" name="Textbox 30"/>
                    <wps:cNvSpPr txBox="1"/>
                    <wps:spPr>
                      <a:xfrm>
                        <a:off x="57772" y="3705605"/>
                        <a:ext cx="1621790" cy="2108200"/>
                      </a:xfrm>
                      <a:prstGeom prst="rect">
                        <a:avLst/>
                      </a:prstGeom>
                      <a:solidFill>
                        <a:srgbClr val="C615EB"/>
                      </a:solidFill>
                    </wps:spPr>
                    <wps:txbx>
                      <w:txbxContent>
                        <w:p w14:paraId="316F8680" w14:textId="77777777" w:rsidR="00022D2B" w:rsidRDefault="00000000">
                          <w:pPr>
                            <w:spacing w:before="39" w:line="216" w:lineRule="auto"/>
                            <w:ind w:left="46" w:right="42"/>
                            <w:jc w:val="center"/>
                            <w:rPr>
                              <w:color w:val="000000"/>
                              <w:sz w:val="36"/>
                            </w:rPr>
                          </w:pPr>
                          <w:r>
                            <w:rPr>
                              <w:color w:val="FFFFFF"/>
                              <w:spacing w:val="-2"/>
                              <w:sz w:val="36"/>
                            </w:rPr>
                            <w:t>Socio-cultural theory</w:t>
                          </w:r>
                        </w:p>
                        <w:p w14:paraId="1E87B870" w14:textId="77777777" w:rsidR="00022D2B" w:rsidRDefault="00000000">
                          <w:pPr>
                            <w:spacing w:line="274" w:lineRule="exact"/>
                            <w:ind w:left="42" w:right="42"/>
                            <w:jc w:val="center"/>
                            <w:rPr>
                              <w:color w:val="000000"/>
                              <w:sz w:val="24"/>
                            </w:rPr>
                          </w:pPr>
                          <w:r>
                            <w:rPr>
                              <w:color w:val="FFFFFF"/>
                              <w:sz w:val="24"/>
                            </w:rPr>
                            <w:t>Lev</w:t>
                          </w:r>
                          <w:r>
                            <w:rPr>
                              <w:color w:val="FFFFFF"/>
                              <w:spacing w:val="-4"/>
                              <w:sz w:val="24"/>
                            </w:rPr>
                            <w:t xml:space="preserve"> </w:t>
                          </w:r>
                          <w:r>
                            <w:rPr>
                              <w:color w:val="FFFFFF"/>
                              <w:sz w:val="24"/>
                            </w:rPr>
                            <w:t>Vygotsky</w:t>
                          </w:r>
                          <w:r>
                            <w:rPr>
                              <w:color w:val="FFFFFF"/>
                              <w:spacing w:val="-1"/>
                              <w:sz w:val="24"/>
                            </w:rPr>
                            <w:t xml:space="preserve"> </w:t>
                          </w:r>
                          <w:r>
                            <w:rPr>
                              <w:color w:val="FFFFFF"/>
                              <w:spacing w:val="-2"/>
                              <w:sz w:val="24"/>
                            </w:rPr>
                            <w:t>(1920)</w:t>
                          </w:r>
                        </w:p>
                        <w:p w14:paraId="57BB75A8" w14:textId="77777777" w:rsidR="00022D2B" w:rsidRDefault="00000000">
                          <w:pPr>
                            <w:spacing w:before="180" w:line="259" w:lineRule="auto"/>
                            <w:ind w:left="42" w:right="42"/>
                            <w:jc w:val="center"/>
                            <w:rPr>
                              <w:color w:val="000000"/>
                              <w:sz w:val="24"/>
                            </w:rPr>
                          </w:pPr>
                          <w:r>
                            <w:rPr>
                              <w:color w:val="FFFFFF"/>
                              <w:sz w:val="24"/>
                            </w:rPr>
                            <w:t>Learning</w:t>
                          </w:r>
                          <w:r>
                            <w:rPr>
                              <w:color w:val="FFFFFF"/>
                              <w:spacing w:val="-14"/>
                              <w:sz w:val="24"/>
                            </w:rPr>
                            <w:t xml:space="preserve"> </w:t>
                          </w:r>
                          <w:r>
                            <w:rPr>
                              <w:color w:val="FFFFFF"/>
                              <w:sz w:val="24"/>
                            </w:rPr>
                            <w:t>social</w:t>
                          </w:r>
                          <w:r>
                            <w:rPr>
                              <w:color w:val="FFFFFF"/>
                              <w:spacing w:val="-14"/>
                              <w:sz w:val="24"/>
                            </w:rPr>
                            <w:t xml:space="preserve"> </w:t>
                          </w:r>
                          <w:r>
                            <w:rPr>
                              <w:color w:val="FFFFFF"/>
                              <w:sz w:val="24"/>
                            </w:rPr>
                            <w:t>skill</w:t>
                          </w:r>
                          <w:r>
                            <w:rPr>
                              <w:color w:val="FFFFFF"/>
                              <w:spacing w:val="-14"/>
                              <w:sz w:val="24"/>
                            </w:rPr>
                            <w:t xml:space="preserve"> </w:t>
                          </w:r>
                          <w:r>
                            <w:rPr>
                              <w:color w:val="FFFFFF"/>
                              <w:sz w:val="24"/>
                            </w:rPr>
                            <w:t xml:space="preserve">is not entirely up to the learner but to also those that surrounds </w:t>
                          </w:r>
                          <w:r>
                            <w:rPr>
                              <w:color w:val="FFFFFF"/>
                              <w:spacing w:val="-2"/>
                              <w:sz w:val="24"/>
                            </w:rPr>
                            <w:t>them.</w:t>
                          </w:r>
                        </w:p>
                      </w:txbxContent>
                    </wps:txbx>
                    <wps:bodyPr wrap="square" lIns="0" tIns="0" rIns="0" bIns="0" rtlCol="0">
                      <a:noAutofit/>
                    </wps:bodyPr>
                  </wps:wsp>
                  <wps:wsp>
                    <wps:cNvPr id="31" name="Textbox 31"/>
                    <wps:cNvSpPr txBox="1"/>
                    <wps:spPr>
                      <a:xfrm>
                        <a:off x="286931" y="179578"/>
                        <a:ext cx="1605915" cy="2098675"/>
                      </a:xfrm>
                      <a:prstGeom prst="rect">
                        <a:avLst/>
                      </a:prstGeom>
                      <a:solidFill>
                        <a:srgbClr val="E97031"/>
                      </a:solidFill>
                    </wps:spPr>
                    <wps:txbx>
                      <w:txbxContent>
                        <w:p w14:paraId="2F5588FA" w14:textId="77777777" w:rsidR="00022D2B" w:rsidRDefault="00022D2B">
                          <w:pPr>
                            <w:spacing w:before="163"/>
                            <w:rPr>
                              <w:color w:val="000000"/>
                              <w:sz w:val="26"/>
                            </w:rPr>
                          </w:pPr>
                        </w:p>
                        <w:p w14:paraId="7F74BB0E" w14:textId="77777777" w:rsidR="00022D2B" w:rsidRDefault="00000000">
                          <w:pPr>
                            <w:spacing w:before="1" w:line="213" w:lineRule="auto"/>
                            <w:ind w:left="499" w:right="498" w:hanging="1"/>
                            <w:jc w:val="center"/>
                            <w:rPr>
                              <w:color w:val="000000"/>
                              <w:sz w:val="26"/>
                            </w:rPr>
                          </w:pPr>
                          <w:r>
                            <w:rPr>
                              <w:color w:val="FFFFFF"/>
                              <w:sz w:val="26"/>
                            </w:rPr>
                            <w:t xml:space="preserve">Social Skills </w:t>
                          </w:r>
                          <w:r>
                            <w:rPr>
                              <w:color w:val="FFFFFF"/>
                              <w:spacing w:val="-2"/>
                              <w:sz w:val="26"/>
                            </w:rPr>
                            <w:t>Development</w:t>
                          </w:r>
                        </w:p>
                        <w:p w14:paraId="3C38F8EE" w14:textId="77777777" w:rsidR="00022D2B" w:rsidRDefault="00000000">
                          <w:pPr>
                            <w:spacing w:line="275" w:lineRule="exact"/>
                            <w:ind w:left="15" w:right="19"/>
                            <w:jc w:val="center"/>
                            <w:rPr>
                              <w:color w:val="000000"/>
                              <w:sz w:val="26"/>
                            </w:rPr>
                          </w:pPr>
                          <w:r>
                            <w:rPr>
                              <w:color w:val="FFFFFF"/>
                              <w:sz w:val="26"/>
                            </w:rPr>
                            <w:t>Jean</w:t>
                          </w:r>
                          <w:r>
                            <w:rPr>
                              <w:color w:val="FFFFFF"/>
                              <w:spacing w:val="-9"/>
                              <w:sz w:val="26"/>
                            </w:rPr>
                            <w:t xml:space="preserve"> </w:t>
                          </w:r>
                          <w:r>
                            <w:rPr>
                              <w:color w:val="FFFFFF"/>
                              <w:sz w:val="26"/>
                            </w:rPr>
                            <w:t>Piaget</w:t>
                          </w:r>
                          <w:r>
                            <w:rPr>
                              <w:color w:val="FFFFFF"/>
                              <w:spacing w:val="-10"/>
                              <w:sz w:val="26"/>
                            </w:rPr>
                            <w:t xml:space="preserve"> </w:t>
                          </w:r>
                          <w:r>
                            <w:rPr>
                              <w:color w:val="FFFFFF"/>
                              <w:spacing w:val="-2"/>
                              <w:sz w:val="26"/>
                            </w:rPr>
                            <w:t>(1920)</w:t>
                          </w:r>
                        </w:p>
                        <w:p w14:paraId="70B28B37" w14:textId="77777777" w:rsidR="00022D2B" w:rsidRDefault="00000000">
                          <w:pPr>
                            <w:spacing w:before="234" w:line="216" w:lineRule="auto"/>
                            <w:ind w:left="15" w:right="14"/>
                            <w:jc w:val="center"/>
                            <w:rPr>
                              <w:color w:val="000000"/>
                              <w:sz w:val="26"/>
                            </w:rPr>
                          </w:pPr>
                          <w:r>
                            <w:rPr>
                              <w:color w:val="FFFFFF"/>
                              <w:sz w:val="26"/>
                            </w:rPr>
                            <w:t>He</w:t>
                          </w:r>
                          <w:r>
                            <w:rPr>
                              <w:color w:val="FFFFFF"/>
                              <w:spacing w:val="-13"/>
                              <w:sz w:val="26"/>
                            </w:rPr>
                            <w:t xml:space="preserve"> </w:t>
                          </w:r>
                          <w:r>
                            <w:rPr>
                              <w:color w:val="FFFFFF"/>
                              <w:sz w:val="26"/>
                            </w:rPr>
                            <w:t>stated</w:t>
                          </w:r>
                          <w:r>
                            <w:rPr>
                              <w:color w:val="FFFFFF"/>
                              <w:spacing w:val="-13"/>
                              <w:sz w:val="26"/>
                            </w:rPr>
                            <w:t xml:space="preserve"> </w:t>
                          </w:r>
                          <w:r>
                            <w:rPr>
                              <w:color w:val="FFFFFF"/>
                              <w:sz w:val="26"/>
                            </w:rPr>
                            <w:t>that</w:t>
                          </w:r>
                          <w:r>
                            <w:rPr>
                              <w:color w:val="FFFFFF"/>
                              <w:spacing w:val="-13"/>
                              <w:sz w:val="26"/>
                            </w:rPr>
                            <w:t xml:space="preserve"> </w:t>
                          </w:r>
                          <w:r>
                            <w:rPr>
                              <w:color w:val="FFFFFF"/>
                              <w:sz w:val="26"/>
                            </w:rPr>
                            <w:t xml:space="preserve">social interactions play a crucial role in </w:t>
                          </w:r>
                          <w:r>
                            <w:rPr>
                              <w:color w:val="FFFFFF"/>
                              <w:spacing w:val="-2"/>
                              <w:sz w:val="26"/>
                            </w:rPr>
                            <w:t>cognitive development.</w:t>
                          </w:r>
                        </w:p>
                      </w:txbxContent>
                    </wps:txbx>
                    <wps:bodyPr wrap="square" lIns="0" tIns="0" rIns="0" bIns="0" rtlCol="0">
                      <a:noAutofit/>
                    </wps:bodyPr>
                  </wps:wsp>
                  <wps:wsp>
                    <wps:cNvPr id="32" name="Textbox 32"/>
                    <wps:cNvSpPr txBox="1"/>
                    <wps:spPr>
                      <a:xfrm>
                        <a:off x="4234929" y="155447"/>
                        <a:ext cx="1605280" cy="2098675"/>
                      </a:xfrm>
                      <a:prstGeom prst="rect">
                        <a:avLst/>
                      </a:prstGeom>
                      <a:solidFill>
                        <a:srgbClr val="4EA72D"/>
                      </a:solidFill>
                    </wps:spPr>
                    <wps:txbx>
                      <w:txbxContent>
                        <w:p w14:paraId="1732CF6A" w14:textId="77777777" w:rsidR="00022D2B" w:rsidRDefault="00022D2B">
                          <w:pPr>
                            <w:spacing w:before="26"/>
                            <w:rPr>
                              <w:color w:val="000000"/>
                              <w:sz w:val="26"/>
                            </w:rPr>
                          </w:pPr>
                        </w:p>
                        <w:p w14:paraId="134BC29E" w14:textId="77777777" w:rsidR="00022D2B" w:rsidRDefault="00000000">
                          <w:pPr>
                            <w:spacing w:line="216" w:lineRule="auto"/>
                            <w:ind w:left="326" w:right="323" w:hanging="1"/>
                            <w:jc w:val="center"/>
                            <w:rPr>
                              <w:color w:val="000000"/>
                              <w:sz w:val="26"/>
                            </w:rPr>
                          </w:pPr>
                          <w:r>
                            <w:rPr>
                              <w:color w:val="FFFFFF"/>
                              <w:spacing w:val="-2"/>
                              <w:sz w:val="26"/>
                            </w:rPr>
                            <w:t xml:space="preserve">Communication </w:t>
                          </w:r>
                          <w:r>
                            <w:rPr>
                              <w:color w:val="FFFFFF"/>
                              <w:sz w:val="26"/>
                            </w:rPr>
                            <w:t>Management of Meaning</w:t>
                          </w:r>
                          <w:r>
                            <w:rPr>
                              <w:color w:val="FFFFFF"/>
                              <w:spacing w:val="-19"/>
                              <w:sz w:val="26"/>
                            </w:rPr>
                            <w:t xml:space="preserve"> </w:t>
                          </w:r>
                          <w:r>
                            <w:rPr>
                              <w:color w:val="FFFFFF"/>
                              <w:sz w:val="26"/>
                            </w:rPr>
                            <w:t xml:space="preserve">Theory Barnett Pearce </w:t>
                          </w:r>
                          <w:r>
                            <w:rPr>
                              <w:color w:val="FFFFFF"/>
                              <w:spacing w:val="-2"/>
                              <w:sz w:val="26"/>
                            </w:rPr>
                            <w:t>(2000)</w:t>
                          </w:r>
                        </w:p>
                        <w:p w14:paraId="5C75E836" w14:textId="77777777" w:rsidR="00022D2B" w:rsidRDefault="00000000">
                          <w:pPr>
                            <w:spacing w:before="234" w:line="216" w:lineRule="auto"/>
                            <w:ind w:left="5"/>
                            <w:jc w:val="center"/>
                            <w:rPr>
                              <w:color w:val="000000"/>
                              <w:sz w:val="26"/>
                            </w:rPr>
                          </w:pPr>
                          <w:r>
                            <w:rPr>
                              <w:color w:val="FFFFFF"/>
                              <w:sz w:val="26"/>
                            </w:rPr>
                            <w:t>Giving</w:t>
                          </w:r>
                          <w:r>
                            <w:rPr>
                              <w:color w:val="FFFFFF"/>
                              <w:spacing w:val="-14"/>
                              <w:sz w:val="26"/>
                            </w:rPr>
                            <w:t xml:space="preserve"> </w:t>
                          </w:r>
                          <w:r>
                            <w:rPr>
                              <w:color w:val="FFFFFF"/>
                              <w:sz w:val="26"/>
                            </w:rPr>
                            <w:t>meaning</w:t>
                          </w:r>
                          <w:r>
                            <w:rPr>
                              <w:color w:val="FFFFFF"/>
                              <w:spacing w:val="-14"/>
                              <w:sz w:val="26"/>
                            </w:rPr>
                            <w:t xml:space="preserve"> </w:t>
                          </w:r>
                          <w:r>
                            <w:rPr>
                              <w:color w:val="FFFFFF"/>
                              <w:sz w:val="26"/>
                            </w:rPr>
                            <w:t>to</w:t>
                          </w:r>
                          <w:r>
                            <w:rPr>
                              <w:color w:val="FFFFFF"/>
                              <w:spacing w:val="-13"/>
                              <w:sz w:val="26"/>
                            </w:rPr>
                            <w:t xml:space="preserve"> </w:t>
                          </w:r>
                          <w:r>
                            <w:rPr>
                              <w:color w:val="FFFFFF"/>
                              <w:sz w:val="26"/>
                            </w:rPr>
                            <w:t xml:space="preserve">a context and factors </w:t>
                          </w:r>
                          <w:r>
                            <w:rPr>
                              <w:color w:val="FFFFFF"/>
                              <w:spacing w:val="-2"/>
                              <w:sz w:val="26"/>
                            </w:rPr>
                            <w:t>affecting communication.</w:t>
                          </w:r>
                        </w:p>
                      </w:txbxContent>
                    </wps:txbx>
                    <wps:bodyPr wrap="square" lIns="0" tIns="0" rIns="0" bIns="0" rtlCol="0">
                      <a:noAutofit/>
                    </wps:bodyPr>
                  </wps:wsp>
                </wpg:wgp>
              </a:graphicData>
            </a:graphic>
          </wp:inline>
        </w:drawing>
      </w:r>
    </w:p>
    <w:p w14:paraId="4D182583" w14:textId="77777777" w:rsidR="00022D2B" w:rsidRDefault="00022D2B">
      <w:pPr>
        <w:pStyle w:val="BodyText"/>
      </w:pPr>
    </w:p>
    <w:p w14:paraId="3263F559" w14:textId="77777777" w:rsidR="00022D2B" w:rsidRDefault="00022D2B">
      <w:pPr>
        <w:pStyle w:val="BodyText"/>
        <w:spacing w:before="91"/>
      </w:pPr>
    </w:p>
    <w:p w14:paraId="3FC81A3E" w14:textId="77777777" w:rsidR="00022D2B" w:rsidRDefault="00000000">
      <w:pPr>
        <w:pStyle w:val="BodyText"/>
        <w:ind w:left="2751"/>
      </w:pPr>
      <w:r>
        <w:t>Figure</w:t>
      </w:r>
      <w:r>
        <w:rPr>
          <w:spacing w:val="-5"/>
        </w:rPr>
        <w:t xml:space="preserve"> </w:t>
      </w:r>
      <w:r>
        <w:t>1.</w:t>
      </w:r>
      <w:r>
        <w:rPr>
          <w:spacing w:val="-5"/>
        </w:rPr>
        <w:t xml:space="preserve"> </w:t>
      </w:r>
      <w:r>
        <w:t>The</w:t>
      </w:r>
      <w:r>
        <w:rPr>
          <w:spacing w:val="-2"/>
        </w:rPr>
        <w:t xml:space="preserve"> </w:t>
      </w:r>
      <w:r>
        <w:t>Theoretical</w:t>
      </w:r>
      <w:r>
        <w:rPr>
          <w:spacing w:val="-3"/>
        </w:rPr>
        <w:t xml:space="preserve"> </w:t>
      </w:r>
      <w:r>
        <w:t>Framework</w:t>
      </w:r>
      <w:r>
        <w:rPr>
          <w:spacing w:val="-2"/>
        </w:rPr>
        <w:t xml:space="preserve"> </w:t>
      </w:r>
      <w:r>
        <w:t>of</w:t>
      </w:r>
      <w:r>
        <w:rPr>
          <w:spacing w:val="-5"/>
        </w:rPr>
        <w:t xml:space="preserve"> </w:t>
      </w:r>
      <w:r>
        <w:t>the</w:t>
      </w:r>
      <w:r>
        <w:rPr>
          <w:spacing w:val="-4"/>
        </w:rPr>
        <w:t xml:space="preserve"> </w:t>
      </w:r>
      <w:r>
        <w:rPr>
          <w:spacing w:val="-2"/>
        </w:rPr>
        <w:t>Study</w:t>
      </w:r>
    </w:p>
    <w:p w14:paraId="7AA39E3A" w14:textId="77777777" w:rsidR="00022D2B" w:rsidRDefault="00022D2B">
      <w:pPr>
        <w:pStyle w:val="BodyText"/>
        <w:sectPr w:rsidR="00022D2B">
          <w:pgSz w:w="12240" w:h="15840"/>
          <w:pgMar w:top="1460" w:right="720" w:bottom="1240" w:left="1440" w:header="0" w:footer="1044" w:gutter="0"/>
          <w:cols w:space="720"/>
        </w:sectPr>
      </w:pPr>
    </w:p>
    <w:p w14:paraId="71FA11E0" w14:textId="77777777" w:rsidR="00022D2B" w:rsidRDefault="00000000">
      <w:pPr>
        <w:pStyle w:val="Heading2"/>
        <w:spacing w:before="81"/>
        <w:ind w:right="1271"/>
      </w:pPr>
      <w:bookmarkStart w:id="9" w:name="_TOC_250011"/>
      <w:r>
        <w:lastRenderedPageBreak/>
        <w:t>Conceptual</w:t>
      </w:r>
      <w:r>
        <w:rPr>
          <w:spacing w:val="-4"/>
        </w:rPr>
        <w:t xml:space="preserve"> </w:t>
      </w:r>
      <w:bookmarkEnd w:id="9"/>
      <w:r>
        <w:rPr>
          <w:spacing w:val="-2"/>
        </w:rPr>
        <w:t>Framework</w:t>
      </w:r>
    </w:p>
    <w:p w14:paraId="218CB37D" w14:textId="77777777" w:rsidR="00022D2B" w:rsidRDefault="00022D2B">
      <w:pPr>
        <w:pStyle w:val="BodyText"/>
        <w:spacing w:before="160"/>
        <w:rPr>
          <w:rFonts w:ascii="Arial"/>
          <w:b/>
        </w:rPr>
      </w:pPr>
    </w:p>
    <w:p w14:paraId="2DCE98A7" w14:textId="77777777" w:rsidR="00022D2B" w:rsidRDefault="00000000">
      <w:pPr>
        <w:pStyle w:val="BodyText"/>
        <w:spacing w:line="480" w:lineRule="auto"/>
        <w:ind w:left="720" w:right="714" w:firstLine="720"/>
        <w:jc w:val="both"/>
      </w:pPr>
      <w:r>
        <w:t>The</w:t>
      </w:r>
      <w:r>
        <w:rPr>
          <w:spacing w:val="-3"/>
        </w:rPr>
        <w:t xml:space="preserve"> </w:t>
      </w:r>
      <w:r>
        <w:t>conceptual</w:t>
      </w:r>
      <w:r>
        <w:rPr>
          <w:spacing w:val="-3"/>
        </w:rPr>
        <w:t xml:space="preserve"> </w:t>
      </w:r>
      <w:r>
        <w:t>framework</w:t>
      </w:r>
      <w:r>
        <w:rPr>
          <w:spacing w:val="-3"/>
        </w:rPr>
        <w:t xml:space="preserve"> </w:t>
      </w:r>
      <w:r>
        <w:t>for</w:t>
      </w:r>
      <w:r>
        <w:rPr>
          <w:spacing w:val="-3"/>
        </w:rPr>
        <w:t xml:space="preserve"> </w:t>
      </w:r>
      <w:r>
        <w:t>this</w:t>
      </w:r>
      <w:r>
        <w:rPr>
          <w:spacing w:val="-3"/>
        </w:rPr>
        <w:t xml:space="preserve"> </w:t>
      </w:r>
      <w:r>
        <w:t>study</w:t>
      </w:r>
      <w:r>
        <w:rPr>
          <w:spacing w:val="-3"/>
        </w:rPr>
        <w:t xml:space="preserve"> </w:t>
      </w:r>
      <w:r>
        <w:t>provided</w:t>
      </w:r>
      <w:r>
        <w:rPr>
          <w:spacing w:val="-3"/>
        </w:rPr>
        <w:t xml:space="preserve"> </w:t>
      </w:r>
      <w:r>
        <w:t>a</w:t>
      </w:r>
      <w:r>
        <w:rPr>
          <w:spacing w:val="-2"/>
        </w:rPr>
        <w:t xml:space="preserve"> </w:t>
      </w:r>
      <w:r>
        <w:t>structured</w:t>
      </w:r>
      <w:r>
        <w:rPr>
          <w:spacing w:val="-4"/>
        </w:rPr>
        <w:t xml:space="preserve"> </w:t>
      </w:r>
      <w:r>
        <w:t>approach</w:t>
      </w:r>
      <w:r>
        <w:rPr>
          <w:spacing w:val="-3"/>
        </w:rPr>
        <w:t xml:space="preserve"> </w:t>
      </w:r>
      <w:r>
        <w:t>to describing the socio-demographic profile and social skills of the fishmongers of Mercedes,</w:t>
      </w:r>
      <w:r>
        <w:rPr>
          <w:spacing w:val="-3"/>
        </w:rPr>
        <w:t xml:space="preserve"> </w:t>
      </w:r>
      <w:r>
        <w:t>Camarines</w:t>
      </w:r>
      <w:r>
        <w:rPr>
          <w:spacing w:val="-3"/>
        </w:rPr>
        <w:t xml:space="preserve"> </w:t>
      </w:r>
      <w:r>
        <w:t>Norte. It also provided</w:t>
      </w:r>
      <w:r>
        <w:rPr>
          <w:spacing w:val="-4"/>
        </w:rPr>
        <w:t xml:space="preserve"> </w:t>
      </w:r>
      <w:r>
        <w:t>a glimpse</w:t>
      </w:r>
      <w:r>
        <w:rPr>
          <w:spacing w:val="-2"/>
        </w:rPr>
        <w:t xml:space="preserve"> </w:t>
      </w:r>
      <w:r>
        <w:t>into</w:t>
      </w:r>
      <w:r>
        <w:rPr>
          <w:spacing w:val="-2"/>
        </w:rPr>
        <w:t xml:space="preserve"> </w:t>
      </w:r>
      <w:r>
        <w:t>the</w:t>
      </w:r>
      <w:r>
        <w:rPr>
          <w:spacing w:val="-3"/>
        </w:rPr>
        <w:t xml:space="preserve"> </w:t>
      </w:r>
      <w:r>
        <w:t>exploration</w:t>
      </w:r>
      <w:r>
        <w:rPr>
          <w:spacing w:val="-2"/>
        </w:rPr>
        <w:t xml:space="preserve"> </w:t>
      </w:r>
      <w:r>
        <w:t>of</w:t>
      </w:r>
      <w:r>
        <w:rPr>
          <w:spacing w:val="-3"/>
        </w:rPr>
        <w:t xml:space="preserve"> </w:t>
      </w:r>
      <w:r>
        <w:t xml:space="preserve">the </w:t>
      </w:r>
      <w:proofErr w:type="gramStart"/>
      <w:r>
        <w:t>effectiveness</w:t>
      </w:r>
      <w:r>
        <w:rPr>
          <w:spacing w:val="80"/>
        </w:rPr>
        <w:t xml:space="preserve">  </w:t>
      </w:r>
      <w:r>
        <w:t>of</w:t>
      </w:r>
      <w:proofErr w:type="gramEnd"/>
      <w:r>
        <w:rPr>
          <w:spacing w:val="80"/>
        </w:rPr>
        <w:t xml:space="preserve">  </w:t>
      </w:r>
      <w:proofErr w:type="gramStart"/>
      <w:r>
        <w:t>an</w:t>
      </w:r>
      <w:r>
        <w:rPr>
          <w:spacing w:val="80"/>
        </w:rPr>
        <w:t xml:space="preserve">  </w:t>
      </w:r>
      <w:r>
        <w:t>intervention</w:t>
      </w:r>
      <w:proofErr w:type="gramEnd"/>
      <w:r>
        <w:rPr>
          <w:spacing w:val="80"/>
        </w:rPr>
        <w:t xml:space="preserve">  </w:t>
      </w:r>
      <w:proofErr w:type="gramStart"/>
      <w:r>
        <w:t>to</w:t>
      </w:r>
      <w:r>
        <w:rPr>
          <w:spacing w:val="80"/>
        </w:rPr>
        <w:t xml:space="preserve">  </w:t>
      </w:r>
      <w:r>
        <w:t>develop</w:t>
      </w:r>
      <w:proofErr w:type="gramEnd"/>
      <w:r>
        <w:rPr>
          <w:spacing w:val="80"/>
        </w:rPr>
        <w:t xml:space="preserve">  </w:t>
      </w:r>
      <w:proofErr w:type="gramStart"/>
      <w:r>
        <w:t>their</w:t>
      </w:r>
      <w:r>
        <w:rPr>
          <w:spacing w:val="80"/>
        </w:rPr>
        <w:t xml:space="preserve">  </w:t>
      </w:r>
      <w:r>
        <w:t>social</w:t>
      </w:r>
      <w:proofErr w:type="gramEnd"/>
      <w:r>
        <w:rPr>
          <w:spacing w:val="80"/>
        </w:rPr>
        <w:t xml:space="preserve">  </w:t>
      </w:r>
      <w:r>
        <w:t>skills.</w:t>
      </w:r>
      <w:r>
        <w:rPr>
          <w:spacing w:val="80"/>
        </w:rPr>
        <w:t xml:space="preserve"> </w:t>
      </w:r>
      <w:r>
        <w:t>The framework highlighted the relationship between the socio-economic demographic</w:t>
      </w:r>
      <w:r>
        <w:rPr>
          <w:spacing w:val="-5"/>
        </w:rPr>
        <w:t xml:space="preserve"> </w:t>
      </w:r>
      <w:r>
        <w:t>characteristics</w:t>
      </w:r>
      <w:r>
        <w:rPr>
          <w:spacing w:val="-5"/>
        </w:rPr>
        <w:t xml:space="preserve"> </w:t>
      </w:r>
      <w:r>
        <w:t>of</w:t>
      </w:r>
      <w:r>
        <w:rPr>
          <w:spacing w:val="-5"/>
        </w:rPr>
        <w:t xml:space="preserve"> </w:t>
      </w:r>
      <w:r>
        <w:t>fishmongers</w:t>
      </w:r>
      <w:r>
        <w:rPr>
          <w:spacing w:val="-5"/>
        </w:rPr>
        <w:t xml:space="preserve"> </w:t>
      </w:r>
      <w:r>
        <w:t>and</w:t>
      </w:r>
      <w:r>
        <w:rPr>
          <w:spacing w:val="-5"/>
        </w:rPr>
        <w:t xml:space="preserve"> </w:t>
      </w:r>
      <w:r>
        <w:t>their</w:t>
      </w:r>
      <w:r>
        <w:rPr>
          <w:spacing w:val="-7"/>
        </w:rPr>
        <w:t xml:space="preserve"> </w:t>
      </w:r>
      <w:r>
        <w:t>social</w:t>
      </w:r>
      <w:r>
        <w:rPr>
          <w:spacing w:val="-5"/>
        </w:rPr>
        <w:t xml:space="preserve"> </w:t>
      </w:r>
      <w:r>
        <w:t>communication</w:t>
      </w:r>
      <w:r>
        <w:rPr>
          <w:spacing w:val="-6"/>
        </w:rPr>
        <w:t xml:space="preserve"> </w:t>
      </w:r>
      <w:r>
        <w:t>skills, emphasizing the role of community</w:t>
      </w:r>
      <w:r>
        <w:rPr>
          <w:spacing w:val="-1"/>
        </w:rPr>
        <w:t xml:space="preserve"> </w:t>
      </w:r>
      <w:r>
        <w:t>projects in enhancing these skills.</w:t>
      </w:r>
      <w:r>
        <w:rPr>
          <w:spacing w:val="-1"/>
        </w:rPr>
        <w:t xml:space="preserve"> </w:t>
      </w:r>
      <w:r>
        <w:t xml:space="preserve">It began by identifying the training needs of the participants to develop an intervention that catered to the fishmongers' needs in terms of their social communication skills. This was followed by acknowledging that the fishmongers’ background factors— such as age, education, gender, and experience—influenced their existing social communication abilities. These socio-economic demographic characteristics provided the context within which communication skills were developed and </w:t>
      </w:r>
      <w:r>
        <w:rPr>
          <w:spacing w:val="-2"/>
        </w:rPr>
        <w:t>expressed.</w:t>
      </w:r>
    </w:p>
    <w:p w14:paraId="69C31B21" w14:textId="77777777" w:rsidR="00022D2B" w:rsidRDefault="00000000">
      <w:pPr>
        <w:pStyle w:val="BodyText"/>
        <w:spacing w:before="161" w:line="480" w:lineRule="auto"/>
        <w:ind w:left="720" w:right="719" w:firstLine="720"/>
        <w:jc w:val="both"/>
      </w:pPr>
      <w:r>
        <w:t>At the core of the framework</w:t>
      </w:r>
      <w:r>
        <w:rPr>
          <w:spacing w:val="-1"/>
        </w:rPr>
        <w:t xml:space="preserve"> </w:t>
      </w:r>
      <w:r>
        <w:t>were social</w:t>
      </w:r>
      <w:r>
        <w:rPr>
          <w:spacing w:val="-1"/>
        </w:rPr>
        <w:t xml:space="preserve"> </w:t>
      </w:r>
      <w:r>
        <w:t>communication skills,</w:t>
      </w:r>
      <w:r>
        <w:rPr>
          <w:spacing w:val="-1"/>
        </w:rPr>
        <w:t xml:space="preserve"> </w:t>
      </w:r>
      <w:r>
        <w:t>which were divided into three interrelated components: verbal, non-verbal, and collaborative skills. Verbal skills involved spoken language and the ability to convey messages clearly, while non-verbal skills included body language, facial expressions, and other forms of unspoken communication. Collaborative skills referred to the capacity to work effectively with others, fostering teamwork and mutual understanding. These three interrelated components were considered important factors</w:t>
      </w:r>
      <w:r>
        <w:rPr>
          <w:spacing w:val="40"/>
        </w:rPr>
        <w:t xml:space="preserve"> </w:t>
      </w:r>
      <w:r>
        <w:t>in</w:t>
      </w:r>
      <w:r>
        <w:rPr>
          <w:spacing w:val="40"/>
        </w:rPr>
        <w:t xml:space="preserve"> </w:t>
      </w:r>
      <w:r>
        <w:t>developing</w:t>
      </w:r>
      <w:r>
        <w:rPr>
          <w:spacing w:val="40"/>
        </w:rPr>
        <w:t xml:space="preserve"> </w:t>
      </w:r>
      <w:r>
        <w:t>quality</w:t>
      </w:r>
      <w:r>
        <w:rPr>
          <w:spacing w:val="40"/>
        </w:rPr>
        <w:t xml:space="preserve"> </w:t>
      </w:r>
      <w:r>
        <w:t>relationships</w:t>
      </w:r>
      <w:r>
        <w:rPr>
          <w:spacing w:val="40"/>
        </w:rPr>
        <w:t xml:space="preserve"> </w:t>
      </w:r>
      <w:r>
        <w:t>with</w:t>
      </w:r>
      <w:r>
        <w:rPr>
          <w:spacing w:val="40"/>
        </w:rPr>
        <w:t xml:space="preserve"> </w:t>
      </w:r>
      <w:r>
        <w:t>others</w:t>
      </w:r>
      <w:r>
        <w:rPr>
          <w:spacing w:val="40"/>
        </w:rPr>
        <w:t xml:space="preserve"> </w:t>
      </w:r>
      <w:r>
        <w:t>and</w:t>
      </w:r>
      <w:r>
        <w:rPr>
          <w:spacing w:val="40"/>
        </w:rPr>
        <w:t xml:space="preserve"> </w:t>
      </w:r>
      <w:r>
        <w:t>creating</w:t>
      </w:r>
      <w:r>
        <w:rPr>
          <w:spacing w:val="40"/>
        </w:rPr>
        <w:t xml:space="preserve"> </w:t>
      </w:r>
      <w:r>
        <w:t>a</w:t>
      </w:r>
      <w:r>
        <w:rPr>
          <w:spacing w:val="40"/>
        </w:rPr>
        <w:t xml:space="preserve"> </w:t>
      </w:r>
      <w:r>
        <w:t>peaceful</w:t>
      </w:r>
    </w:p>
    <w:p w14:paraId="7CF4A05E"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4FB93F1E" w14:textId="77777777" w:rsidR="00022D2B" w:rsidRDefault="00000000">
      <w:pPr>
        <w:pStyle w:val="BodyText"/>
        <w:spacing w:before="81" w:line="480" w:lineRule="auto"/>
        <w:ind w:left="720" w:right="721"/>
        <w:jc w:val="both"/>
      </w:pPr>
      <w:r>
        <w:lastRenderedPageBreak/>
        <w:t>working</w:t>
      </w:r>
      <w:r>
        <w:rPr>
          <w:spacing w:val="-12"/>
        </w:rPr>
        <w:t xml:space="preserve"> </w:t>
      </w:r>
      <w:r>
        <w:t>environment.</w:t>
      </w:r>
      <w:r>
        <w:rPr>
          <w:spacing w:val="-14"/>
        </w:rPr>
        <w:t xml:space="preserve"> </w:t>
      </w:r>
      <w:r>
        <w:t>Hence,</w:t>
      </w:r>
      <w:r>
        <w:rPr>
          <w:spacing w:val="-12"/>
        </w:rPr>
        <w:t xml:space="preserve"> </w:t>
      </w:r>
      <w:r>
        <w:t>together,</w:t>
      </w:r>
      <w:r>
        <w:rPr>
          <w:spacing w:val="-13"/>
        </w:rPr>
        <w:t xml:space="preserve"> </w:t>
      </w:r>
      <w:r>
        <w:t>these</w:t>
      </w:r>
      <w:r>
        <w:rPr>
          <w:spacing w:val="-14"/>
        </w:rPr>
        <w:t xml:space="preserve"> </w:t>
      </w:r>
      <w:r>
        <w:t>skills</w:t>
      </w:r>
      <w:r>
        <w:rPr>
          <w:spacing w:val="-13"/>
        </w:rPr>
        <w:t xml:space="preserve"> </w:t>
      </w:r>
      <w:r>
        <w:t>formed</w:t>
      </w:r>
      <w:r>
        <w:rPr>
          <w:spacing w:val="-12"/>
        </w:rPr>
        <w:t xml:space="preserve"> </w:t>
      </w:r>
      <w:r>
        <w:t>a</w:t>
      </w:r>
      <w:r>
        <w:rPr>
          <w:spacing w:val="-12"/>
        </w:rPr>
        <w:t xml:space="preserve"> </w:t>
      </w:r>
      <w:r>
        <w:t>comprehensive</w:t>
      </w:r>
      <w:r>
        <w:rPr>
          <w:spacing w:val="-12"/>
        </w:rPr>
        <w:t xml:space="preserve"> </w:t>
      </w:r>
      <w:r>
        <w:t>set</w:t>
      </w:r>
      <w:r>
        <w:rPr>
          <w:spacing w:val="-12"/>
        </w:rPr>
        <w:t xml:space="preserve"> </w:t>
      </w:r>
      <w:r>
        <w:t xml:space="preserve">of abilities essential for effective interaction in the fishmongers’ professional </w:t>
      </w:r>
      <w:r>
        <w:rPr>
          <w:spacing w:val="-2"/>
        </w:rPr>
        <w:t>environment.</w:t>
      </w:r>
    </w:p>
    <w:p w14:paraId="10B73D3D" w14:textId="77777777" w:rsidR="00022D2B" w:rsidRDefault="00000000">
      <w:pPr>
        <w:pStyle w:val="BodyText"/>
        <w:spacing w:before="161" w:line="480" w:lineRule="auto"/>
        <w:ind w:left="720" w:right="714" w:firstLine="720"/>
        <w:jc w:val="both"/>
      </w:pPr>
      <w:r>
        <w:t>The framework further suggested that these social communication skills could be enhanced through targeted training programs. By designing programs like</w:t>
      </w:r>
      <w:r>
        <w:rPr>
          <w:spacing w:val="-17"/>
        </w:rPr>
        <w:t xml:space="preserve"> </w:t>
      </w:r>
      <w:proofErr w:type="spellStart"/>
      <w:r>
        <w:rPr>
          <w:rFonts w:ascii="Arial"/>
          <w:i/>
        </w:rPr>
        <w:t>Fintastic</w:t>
      </w:r>
      <w:proofErr w:type="spellEnd"/>
      <w:r>
        <w:rPr>
          <w:rFonts w:ascii="Arial"/>
          <w:i/>
        </w:rPr>
        <w:t>:</w:t>
      </w:r>
      <w:r>
        <w:rPr>
          <w:rFonts w:ascii="Arial"/>
          <w:i/>
          <w:spacing w:val="-17"/>
        </w:rPr>
        <w:t xml:space="preserve"> </w:t>
      </w:r>
      <w:r>
        <w:rPr>
          <w:rFonts w:ascii="Arial"/>
          <w:i/>
        </w:rPr>
        <w:t>Lifelong</w:t>
      </w:r>
      <w:r>
        <w:rPr>
          <w:rFonts w:ascii="Arial"/>
          <w:i/>
          <w:spacing w:val="-16"/>
        </w:rPr>
        <w:t xml:space="preserve"> </w:t>
      </w:r>
      <w:r>
        <w:rPr>
          <w:rFonts w:ascii="Arial"/>
          <w:i/>
        </w:rPr>
        <w:t>Learning</w:t>
      </w:r>
      <w:r>
        <w:rPr>
          <w:rFonts w:ascii="Arial"/>
          <w:i/>
          <w:spacing w:val="-17"/>
        </w:rPr>
        <w:t xml:space="preserve"> </w:t>
      </w:r>
      <w:r>
        <w:rPr>
          <w:rFonts w:ascii="Arial"/>
          <w:i/>
        </w:rPr>
        <w:t>Intervention</w:t>
      </w:r>
      <w:r>
        <w:rPr>
          <w:rFonts w:ascii="Arial"/>
          <w:i/>
          <w:spacing w:val="-17"/>
        </w:rPr>
        <w:t xml:space="preserve"> </w:t>
      </w:r>
      <w:r>
        <w:rPr>
          <w:rFonts w:ascii="Arial"/>
          <w:i/>
        </w:rPr>
        <w:t>for</w:t>
      </w:r>
      <w:r>
        <w:rPr>
          <w:rFonts w:ascii="Arial"/>
          <w:i/>
          <w:spacing w:val="-17"/>
        </w:rPr>
        <w:t xml:space="preserve"> </w:t>
      </w:r>
      <w:r>
        <w:rPr>
          <w:rFonts w:ascii="Arial"/>
          <w:i/>
        </w:rPr>
        <w:t>Fishmongers</w:t>
      </w:r>
      <w:r>
        <w:rPr>
          <w:rFonts w:ascii="Arial"/>
          <w:i/>
          <w:spacing w:val="-11"/>
        </w:rPr>
        <w:t xml:space="preserve"> </w:t>
      </w:r>
      <w:r>
        <w:t>that</w:t>
      </w:r>
      <w:r>
        <w:rPr>
          <w:spacing w:val="-17"/>
        </w:rPr>
        <w:t xml:space="preserve"> </w:t>
      </w:r>
      <w:r>
        <w:t>took</w:t>
      </w:r>
      <w:r>
        <w:rPr>
          <w:spacing w:val="-16"/>
        </w:rPr>
        <w:t xml:space="preserve"> </w:t>
      </w:r>
      <w:r>
        <w:t>into</w:t>
      </w:r>
      <w:r>
        <w:rPr>
          <w:spacing w:val="-15"/>
        </w:rPr>
        <w:t xml:space="preserve"> </w:t>
      </w:r>
      <w:r>
        <w:t>account the socio-economic demographic background of the fishmongers, such projects more effectively developed verbal, non-verbal, and collaborative communication abilities.</w:t>
      </w:r>
      <w:r>
        <w:rPr>
          <w:spacing w:val="-9"/>
        </w:rPr>
        <w:t xml:space="preserve"> </w:t>
      </w:r>
      <w:r>
        <w:t>Providing</w:t>
      </w:r>
      <w:r>
        <w:rPr>
          <w:spacing w:val="-10"/>
        </w:rPr>
        <w:t xml:space="preserve"> </w:t>
      </w:r>
      <w:r>
        <w:t>these</w:t>
      </w:r>
      <w:r>
        <w:rPr>
          <w:spacing w:val="-9"/>
        </w:rPr>
        <w:t xml:space="preserve"> </w:t>
      </w:r>
      <w:r>
        <w:t>kinds</w:t>
      </w:r>
      <w:r>
        <w:rPr>
          <w:spacing w:val="-13"/>
        </w:rPr>
        <w:t xml:space="preserve"> </w:t>
      </w:r>
      <w:r>
        <w:t>of</w:t>
      </w:r>
      <w:r>
        <w:rPr>
          <w:spacing w:val="-10"/>
        </w:rPr>
        <w:t xml:space="preserve"> </w:t>
      </w:r>
      <w:r>
        <w:t>programs</w:t>
      </w:r>
      <w:r>
        <w:rPr>
          <w:spacing w:val="-10"/>
        </w:rPr>
        <w:t xml:space="preserve"> </w:t>
      </w:r>
      <w:r>
        <w:t>truly</w:t>
      </w:r>
      <w:r>
        <w:rPr>
          <w:spacing w:val="-11"/>
        </w:rPr>
        <w:t xml:space="preserve"> </w:t>
      </w:r>
      <w:r>
        <w:t>enhanced</w:t>
      </w:r>
      <w:r>
        <w:rPr>
          <w:spacing w:val="-9"/>
        </w:rPr>
        <w:t xml:space="preserve"> </w:t>
      </w:r>
      <w:r>
        <w:t>an</w:t>
      </w:r>
      <w:r>
        <w:rPr>
          <w:spacing w:val="-12"/>
        </w:rPr>
        <w:t xml:space="preserve"> </w:t>
      </w:r>
      <w:r>
        <w:t>individual's</w:t>
      </w:r>
      <w:r>
        <w:rPr>
          <w:spacing w:val="-10"/>
        </w:rPr>
        <w:t xml:space="preserve"> </w:t>
      </w:r>
      <w:r>
        <w:t>ability</w:t>
      </w:r>
      <w:r>
        <w:rPr>
          <w:spacing w:val="-10"/>
        </w:rPr>
        <w:t xml:space="preserve"> </w:t>
      </w:r>
      <w:r>
        <w:t>to communicate with others more positively and collaboratively.</w:t>
      </w:r>
    </w:p>
    <w:p w14:paraId="60B510BE"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1D504316" w14:textId="77777777" w:rsidR="00022D2B" w:rsidRDefault="00022D2B">
      <w:pPr>
        <w:pStyle w:val="BodyText"/>
        <w:rPr>
          <w:sz w:val="20"/>
        </w:rPr>
      </w:pPr>
    </w:p>
    <w:p w14:paraId="2B2A5259" w14:textId="77777777" w:rsidR="00022D2B" w:rsidRDefault="00022D2B">
      <w:pPr>
        <w:pStyle w:val="BodyText"/>
        <w:rPr>
          <w:sz w:val="20"/>
        </w:rPr>
      </w:pPr>
    </w:p>
    <w:p w14:paraId="11A5F262" w14:textId="77777777" w:rsidR="00022D2B" w:rsidRDefault="00022D2B">
      <w:pPr>
        <w:pStyle w:val="BodyText"/>
        <w:rPr>
          <w:sz w:val="20"/>
        </w:rPr>
      </w:pPr>
    </w:p>
    <w:p w14:paraId="2650491C" w14:textId="77777777" w:rsidR="00022D2B" w:rsidRDefault="00022D2B">
      <w:pPr>
        <w:pStyle w:val="BodyText"/>
        <w:rPr>
          <w:sz w:val="20"/>
        </w:rPr>
      </w:pPr>
    </w:p>
    <w:p w14:paraId="711170CA" w14:textId="77777777" w:rsidR="00022D2B" w:rsidRDefault="00022D2B">
      <w:pPr>
        <w:pStyle w:val="BodyText"/>
        <w:rPr>
          <w:sz w:val="20"/>
        </w:rPr>
      </w:pPr>
    </w:p>
    <w:p w14:paraId="4520E95F" w14:textId="77777777" w:rsidR="00022D2B" w:rsidRDefault="00022D2B">
      <w:pPr>
        <w:pStyle w:val="BodyText"/>
        <w:rPr>
          <w:sz w:val="20"/>
        </w:rPr>
      </w:pPr>
    </w:p>
    <w:p w14:paraId="1AA5C23F" w14:textId="77777777" w:rsidR="00022D2B" w:rsidRDefault="00022D2B">
      <w:pPr>
        <w:pStyle w:val="BodyText"/>
        <w:spacing w:before="74"/>
        <w:rPr>
          <w:sz w:val="20"/>
        </w:rPr>
      </w:pPr>
    </w:p>
    <w:p w14:paraId="6419B178" w14:textId="77777777" w:rsidR="00022D2B" w:rsidRDefault="00000000">
      <w:pPr>
        <w:pStyle w:val="BodyText"/>
        <w:ind w:left="720"/>
        <w:rPr>
          <w:sz w:val="20"/>
        </w:rPr>
      </w:pPr>
      <w:r>
        <w:rPr>
          <w:noProof/>
          <w:sz w:val="20"/>
        </w:rPr>
        <w:drawing>
          <wp:inline distT="0" distB="0" distL="0" distR="0" wp14:anchorId="4E891017" wp14:editId="7B3B2D46">
            <wp:extent cx="5483559" cy="2189988"/>
            <wp:effectExtent l="0" t="0" r="0" b="0"/>
            <wp:docPr id="33" name="Image 33" descr="A diagram of social communication skill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diagram of social communication skills  AI-generated content may be incorrect."/>
                    <pic:cNvPicPr/>
                  </pic:nvPicPr>
                  <pic:blipFill>
                    <a:blip r:embed="rId11" cstate="print"/>
                    <a:stretch>
                      <a:fillRect/>
                    </a:stretch>
                  </pic:blipFill>
                  <pic:spPr>
                    <a:xfrm>
                      <a:off x="0" y="0"/>
                      <a:ext cx="5483559" cy="2189988"/>
                    </a:xfrm>
                    <a:prstGeom prst="rect">
                      <a:avLst/>
                    </a:prstGeom>
                  </pic:spPr>
                </pic:pic>
              </a:graphicData>
            </a:graphic>
          </wp:inline>
        </w:drawing>
      </w:r>
    </w:p>
    <w:p w14:paraId="48BA267B" w14:textId="77777777" w:rsidR="00022D2B" w:rsidRDefault="00022D2B">
      <w:pPr>
        <w:pStyle w:val="BodyText"/>
      </w:pPr>
    </w:p>
    <w:p w14:paraId="28630704" w14:textId="77777777" w:rsidR="00022D2B" w:rsidRDefault="00022D2B">
      <w:pPr>
        <w:pStyle w:val="BodyText"/>
      </w:pPr>
    </w:p>
    <w:p w14:paraId="7A10DF1E" w14:textId="77777777" w:rsidR="00022D2B" w:rsidRDefault="00022D2B">
      <w:pPr>
        <w:pStyle w:val="BodyText"/>
      </w:pPr>
    </w:p>
    <w:p w14:paraId="744C8AB7" w14:textId="77777777" w:rsidR="00022D2B" w:rsidRDefault="00022D2B">
      <w:pPr>
        <w:pStyle w:val="BodyText"/>
      </w:pPr>
    </w:p>
    <w:p w14:paraId="37728265" w14:textId="77777777" w:rsidR="00022D2B" w:rsidRDefault="00022D2B">
      <w:pPr>
        <w:pStyle w:val="BodyText"/>
        <w:spacing w:before="32"/>
      </w:pPr>
    </w:p>
    <w:p w14:paraId="3F013688" w14:textId="77777777" w:rsidR="00022D2B" w:rsidRDefault="00000000">
      <w:pPr>
        <w:pStyle w:val="BodyText"/>
        <w:ind w:left="1271" w:right="1271"/>
        <w:jc w:val="center"/>
      </w:pPr>
      <w:r>
        <w:t>Figure</w:t>
      </w:r>
      <w:r>
        <w:rPr>
          <w:spacing w:val="-3"/>
        </w:rPr>
        <w:t xml:space="preserve"> </w:t>
      </w:r>
      <w:r>
        <w:t>2.</w:t>
      </w:r>
      <w:r>
        <w:rPr>
          <w:spacing w:val="-4"/>
        </w:rPr>
        <w:t xml:space="preserve"> </w:t>
      </w:r>
      <w:r>
        <w:t>Conceptual</w:t>
      </w:r>
      <w:r>
        <w:rPr>
          <w:spacing w:val="-2"/>
        </w:rPr>
        <w:t xml:space="preserve"> </w:t>
      </w:r>
      <w:r>
        <w:t>Framework</w:t>
      </w:r>
      <w:r>
        <w:rPr>
          <w:spacing w:val="-4"/>
        </w:rPr>
        <w:t xml:space="preserve"> </w:t>
      </w:r>
      <w:r>
        <w:t>of</w:t>
      </w:r>
      <w:r>
        <w:rPr>
          <w:spacing w:val="-3"/>
        </w:rPr>
        <w:t xml:space="preserve"> </w:t>
      </w:r>
      <w:r>
        <w:t>the</w:t>
      </w:r>
      <w:r>
        <w:rPr>
          <w:spacing w:val="-3"/>
        </w:rPr>
        <w:t xml:space="preserve"> </w:t>
      </w:r>
      <w:r>
        <w:rPr>
          <w:spacing w:val="-4"/>
        </w:rPr>
        <w:t>Study</w:t>
      </w:r>
    </w:p>
    <w:p w14:paraId="2C95D114" w14:textId="77777777" w:rsidR="00022D2B" w:rsidRDefault="00022D2B">
      <w:pPr>
        <w:pStyle w:val="BodyText"/>
        <w:jc w:val="center"/>
        <w:sectPr w:rsidR="00022D2B">
          <w:pgSz w:w="12240" w:h="15840"/>
          <w:pgMar w:top="1820" w:right="720" w:bottom="1240" w:left="1440" w:header="0" w:footer="1044" w:gutter="0"/>
          <w:cols w:space="720"/>
        </w:sectPr>
      </w:pPr>
    </w:p>
    <w:p w14:paraId="0A82C5A9" w14:textId="77777777" w:rsidR="00022D2B" w:rsidRDefault="00000000">
      <w:pPr>
        <w:pStyle w:val="Heading2"/>
        <w:spacing w:before="81"/>
        <w:ind w:right="1271"/>
      </w:pPr>
      <w:r>
        <w:lastRenderedPageBreak/>
        <w:t>Definition</w:t>
      </w:r>
      <w:r>
        <w:rPr>
          <w:spacing w:val="-2"/>
        </w:rPr>
        <w:t xml:space="preserve"> </w:t>
      </w:r>
      <w:r>
        <w:t xml:space="preserve">of </w:t>
      </w:r>
      <w:r>
        <w:rPr>
          <w:spacing w:val="-4"/>
        </w:rPr>
        <w:t>Terms</w:t>
      </w:r>
    </w:p>
    <w:p w14:paraId="55E58C41" w14:textId="77777777" w:rsidR="00022D2B" w:rsidRDefault="00022D2B">
      <w:pPr>
        <w:pStyle w:val="BodyText"/>
        <w:spacing w:before="160"/>
        <w:rPr>
          <w:rFonts w:ascii="Arial"/>
          <w:b/>
        </w:rPr>
      </w:pPr>
    </w:p>
    <w:p w14:paraId="62428BBA" w14:textId="77777777" w:rsidR="00022D2B" w:rsidRDefault="00000000">
      <w:pPr>
        <w:pStyle w:val="BodyText"/>
        <w:spacing w:line="480" w:lineRule="auto"/>
        <w:ind w:left="720" w:right="722" w:firstLine="540"/>
        <w:jc w:val="both"/>
      </w:pPr>
      <w:r>
        <w:t xml:space="preserve">The terms used in the study were conceptually and operationally defined to </w:t>
      </w:r>
      <w:r>
        <w:rPr>
          <w:spacing w:val="-2"/>
        </w:rPr>
        <w:t>promote</w:t>
      </w:r>
      <w:r>
        <w:rPr>
          <w:spacing w:val="-3"/>
        </w:rPr>
        <w:t xml:space="preserve"> </w:t>
      </w:r>
      <w:r>
        <w:rPr>
          <w:spacing w:val="-2"/>
        </w:rPr>
        <w:t>precision,</w:t>
      </w:r>
      <w:r>
        <w:rPr>
          <w:spacing w:val="-3"/>
        </w:rPr>
        <w:t xml:space="preserve"> </w:t>
      </w:r>
      <w:r>
        <w:rPr>
          <w:spacing w:val="-2"/>
        </w:rPr>
        <w:t>consistency,</w:t>
      </w:r>
      <w:r>
        <w:rPr>
          <w:spacing w:val="-3"/>
        </w:rPr>
        <w:t xml:space="preserve"> </w:t>
      </w:r>
      <w:r>
        <w:rPr>
          <w:spacing w:val="-2"/>
        </w:rPr>
        <w:t>and clarity in</w:t>
      </w:r>
      <w:r>
        <w:rPr>
          <w:spacing w:val="-3"/>
        </w:rPr>
        <w:t xml:space="preserve"> </w:t>
      </w:r>
      <w:r>
        <w:rPr>
          <w:spacing w:val="-2"/>
        </w:rPr>
        <w:t>the conceptualization,</w:t>
      </w:r>
      <w:r>
        <w:rPr>
          <w:spacing w:val="-7"/>
        </w:rPr>
        <w:t xml:space="preserve"> </w:t>
      </w:r>
      <w:r>
        <w:rPr>
          <w:spacing w:val="-2"/>
        </w:rPr>
        <w:t xml:space="preserve">measurement, </w:t>
      </w:r>
      <w:r>
        <w:t>and</w:t>
      </w:r>
      <w:r>
        <w:rPr>
          <w:spacing w:val="-14"/>
        </w:rPr>
        <w:t xml:space="preserve"> </w:t>
      </w:r>
      <w:r>
        <w:t>interpretation</w:t>
      </w:r>
      <w:r>
        <w:rPr>
          <w:spacing w:val="-14"/>
        </w:rPr>
        <w:t xml:space="preserve"> </w:t>
      </w:r>
      <w:r>
        <w:t>of</w:t>
      </w:r>
      <w:r>
        <w:rPr>
          <w:spacing w:val="-14"/>
        </w:rPr>
        <w:t xml:space="preserve"> </w:t>
      </w:r>
      <w:r>
        <w:t>key</w:t>
      </w:r>
      <w:r>
        <w:rPr>
          <w:spacing w:val="-15"/>
        </w:rPr>
        <w:t xml:space="preserve"> </w:t>
      </w:r>
      <w:r>
        <w:t>concepts</w:t>
      </w:r>
      <w:r>
        <w:rPr>
          <w:spacing w:val="-16"/>
        </w:rPr>
        <w:t xml:space="preserve"> </w:t>
      </w:r>
      <w:r>
        <w:t>and</w:t>
      </w:r>
      <w:r>
        <w:rPr>
          <w:spacing w:val="-14"/>
        </w:rPr>
        <w:t xml:space="preserve"> </w:t>
      </w:r>
      <w:r>
        <w:t>variables,</w:t>
      </w:r>
      <w:r>
        <w:rPr>
          <w:spacing w:val="-14"/>
        </w:rPr>
        <w:t xml:space="preserve"> </w:t>
      </w:r>
      <w:r>
        <w:t>thereby</w:t>
      </w:r>
      <w:r>
        <w:rPr>
          <w:spacing w:val="-17"/>
        </w:rPr>
        <w:t xml:space="preserve"> </w:t>
      </w:r>
      <w:r>
        <w:t>enhancing</w:t>
      </w:r>
      <w:r>
        <w:rPr>
          <w:spacing w:val="-15"/>
        </w:rPr>
        <w:t xml:space="preserve"> </w:t>
      </w:r>
      <w:r>
        <w:t>the</w:t>
      </w:r>
      <w:r>
        <w:rPr>
          <w:spacing w:val="-14"/>
        </w:rPr>
        <w:t xml:space="preserve"> </w:t>
      </w:r>
      <w:r>
        <w:t>credibility, validity, and impact of the research study.</w:t>
      </w:r>
    </w:p>
    <w:p w14:paraId="2DF750EA" w14:textId="77777777" w:rsidR="00022D2B" w:rsidRDefault="00000000">
      <w:pPr>
        <w:pStyle w:val="BodyText"/>
        <w:spacing w:before="1" w:line="480" w:lineRule="auto"/>
        <w:ind w:left="720" w:right="720" w:firstLine="540"/>
        <w:jc w:val="both"/>
      </w:pPr>
      <w:r>
        <w:rPr>
          <w:rFonts w:ascii="Arial"/>
          <w:b/>
        </w:rPr>
        <w:t>Collaborative</w:t>
      </w:r>
      <w:r>
        <w:rPr>
          <w:rFonts w:ascii="Arial"/>
          <w:b/>
          <w:spacing w:val="-3"/>
        </w:rPr>
        <w:t xml:space="preserve"> </w:t>
      </w:r>
      <w:r>
        <w:rPr>
          <w:rFonts w:ascii="Arial"/>
          <w:b/>
        </w:rPr>
        <w:t>Skills</w:t>
      </w:r>
      <w:r>
        <w:t>.</w:t>
      </w:r>
      <w:r>
        <w:rPr>
          <w:spacing w:val="-3"/>
        </w:rPr>
        <w:t xml:space="preserve"> </w:t>
      </w:r>
      <w:r>
        <w:t>A</w:t>
      </w:r>
      <w:r>
        <w:rPr>
          <w:spacing w:val="-1"/>
        </w:rPr>
        <w:t xml:space="preserve"> </w:t>
      </w:r>
      <w:r>
        <w:t>competency</w:t>
      </w:r>
      <w:r>
        <w:rPr>
          <w:spacing w:val="-2"/>
        </w:rPr>
        <w:t xml:space="preserve"> </w:t>
      </w:r>
      <w:r>
        <w:t>to</w:t>
      </w:r>
      <w:r>
        <w:rPr>
          <w:spacing w:val="-1"/>
        </w:rPr>
        <w:t xml:space="preserve"> </w:t>
      </w:r>
      <w:r>
        <w:t>work</w:t>
      </w:r>
      <w:r>
        <w:rPr>
          <w:spacing w:val="-2"/>
        </w:rPr>
        <w:t xml:space="preserve"> </w:t>
      </w:r>
      <w:r>
        <w:t>with</w:t>
      </w:r>
      <w:r>
        <w:rPr>
          <w:spacing w:val="-1"/>
        </w:rPr>
        <w:t xml:space="preserve"> </w:t>
      </w:r>
      <w:r>
        <w:t>others</w:t>
      </w:r>
      <w:r>
        <w:rPr>
          <w:spacing w:val="-2"/>
        </w:rPr>
        <w:t xml:space="preserve"> </w:t>
      </w:r>
      <w:r>
        <w:t>with</w:t>
      </w:r>
      <w:r>
        <w:rPr>
          <w:spacing w:val="-1"/>
        </w:rPr>
        <w:t xml:space="preserve"> </w:t>
      </w:r>
      <w:r>
        <w:t>joint</w:t>
      </w:r>
      <w:r>
        <w:rPr>
          <w:spacing w:val="-1"/>
        </w:rPr>
        <w:t xml:space="preserve"> </w:t>
      </w:r>
      <w:r>
        <w:t>objectives in most work environments.</w:t>
      </w:r>
      <w:r>
        <w:rPr>
          <w:spacing w:val="40"/>
        </w:rPr>
        <w:t xml:space="preserve"> </w:t>
      </w:r>
      <w:r>
        <w:t>This skill includes communication, emotional intelligence, respect, and conflict resolution.</w:t>
      </w:r>
    </w:p>
    <w:p w14:paraId="03E7DB88" w14:textId="77777777" w:rsidR="00022D2B" w:rsidRDefault="00000000">
      <w:pPr>
        <w:pStyle w:val="BodyText"/>
        <w:spacing w:line="477" w:lineRule="auto"/>
        <w:ind w:left="720" w:right="722" w:firstLine="540"/>
        <w:jc w:val="both"/>
      </w:pPr>
      <w:r>
        <w:rPr>
          <w:rFonts w:ascii="Arial"/>
          <w:b/>
        </w:rPr>
        <w:t>Fishmongers</w:t>
      </w:r>
      <w:r>
        <w:t>. A person who sells fish. They are responsible for acquiring, preparing, and serving fish to patrons.</w:t>
      </w:r>
    </w:p>
    <w:p w14:paraId="70DD9E8F" w14:textId="77777777" w:rsidR="00022D2B" w:rsidRDefault="00000000">
      <w:pPr>
        <w:pStyle w:val="BodyText"/>
        <w:spacing w:before="4" w:line="480" w:lineRule="auto"/>
        <w:ind w:left="720" w:right="721" w:firstLine="540"/>
        <w:jc w:val="both"/>
      </w:pPr>
      <w:r>
        <w:rPr>
          <w:rFonts w:ascii="Arial"/>
          <w:b/>
        </w:rPr>
        <w:t xml:space="preserve">Fish Mongering: </w:t>
      </w:r>
      <w:r>
        <w:t>The practice of selling fish and seafood, typically in a market</w:t>
      </w:r>
      <w:r>
        <w:rPr>
          <w:spacing w:val="-8"/>
        </w:rPr>
        <w:t xml:space="preserve"> </w:t>
      </w:r>
      <w:r>
        <w:t>setting.</w:t>
      </w:r>
      <w:r>
        <w:rPr>
          <w:spacing w:val="-8"/>
        </w:rPr>
        <w:t xml:space="preserve"> </w:t>
      </w:r>
      <w:r>
        <w:t>This</w:t>
      </w:r>
      <w:r>
        <w:rPr>
          <w:spacing w:val="-9"/>
        </w:rPr>
        <w:t xml:space="preserve"> </w:t>
      </w:r>
      <w:r>
        <w:t>includes</w:t>
      </w:r>
      <w:r>
        <w:rPr>
          <w:spacing w:val="-9"/>
        </w:rPr>
        <w:t xml:space="preserve"> </w:t>
      </w:r>
      <w:r>
        <w:t>activities</w:t>
      </w:r>
      <w:r>
        <w:rPr>
          <w:spacing w:val="-6"/>
        </w:rPr>
        <w:t xml:space="preserve"> </w:t>
      </w:r>
      <w:r>
        <w:t>such</w:t>
      </w:r>
      <w:r>
        <w:rPr>
          <w:spacing w:val="-8"/>
        </w:rPr>
        <w:t xml:space="preserve"> </w:t>
      </w:r>
      <w:r>
        <w:t>as</w:t>
      </w:r>
      <w:r>
        <w:rPr>
          <w:spacing w:val="-6"/>
        </w:rPr>
        <w:t xml:space="preserve"> </w:t>
      </w:r>
      <w:r>
        <w:t>sourcing,</w:t>
      </w:r>
      <w:r>
        <w:rPr>
          <w:spacing w:val="-8"/>
        </w:rPr>
        <w:t xml:space="preserve"> </w:t>
      </w:r>
      <w:r>
        <w:t>handling,</w:t>
      </w:r>
      <w:r>
        <w:rPr>
          <w:spacing w:val="-8"/>
        </w:rPr>
        <w:t xml:space="preserve"> </w:t>
      </w:r>
      <w:r>
        <w:t>displaying,</w:t>
      </w:r>
      <w:r>
        <w:rPr>
          <w:spacing w:val="-8"/>
        </w:rPr>
        <w:t xml:space="preserve"> </w:t>
      </w:r>
      <w:r>
        <w:t>and selling fish to customers.</w:t>
      </w:r>
    </w:p>
    <w:p w14:paraId="0118CFF6" w14:textId="77777777" w:rsidR="00022D2B" w:rsidRDefault="00000000">
      <w:pPr>
        <w:pStyle w:val="BodyText"/>
        <w:spacing w:line="480" w:lineRule="auto"/>
        <w:ind w:left="720" w:right="721" w:firstLine="540"/>
        <w:jc w:val="both"/>
      </w:pPr>
      <w:r>
        <w:rPr>
          <w:rFonts w:ascii="Arial"/>
          <w:b/>
        </w:rPr>
        <w:t xml:space="preserve">Non-Verbal Skills: </w:t>
      </w:r>
      <w:r>
        <w:t>The ability to communicate without the use of spoken language. This includes understanding and using body language, facial expressions, gestures, eye contact, and other social cues to convey messages and emotions.</w:t>
      </w:r>
    </w:p>
    <w:p w14:paraId="2FEEB529" w14:textId="77777777" w:rsidR="00022D2B" w:rsidRDefault="00000000">
      <w:pPr>
        <w:pStyle w:val="BodyText"/>
        <w:spacing w:before="1" w:line="480" w:lineRule="auto"/>
        <w:ind w:left="720" w:right="720" w:firstLine="540"/>
        <w:jc w:val="both"/>
      </w:pPr>
      <w:r>
        <w:rPr>
          <w:rFonts w:ascii="Arial"/>
          <w:b/>
        </w:rPr>
        <w:t xml:space="preserve">Social skills. </w:t>
      </w:r>
      <w:r>
        <w:t>Capabilities that provide appropriate interaction and communication with others. They consist of cooperation, empathy, cooperation, and the capacity to establish and preserve relationships in addition to verbal and nonverbal communication abilities.</w:t>
      </w:r>
    </w:p>
    <w:p w14:paraId="73A8A07D"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2721C267" w14:textId="77777777" w:rsidR="00022D2B" w:rsidRDefault="00000000">
      <w:pPr>
        <w:pStyle w:val="BodyText"/>
        <w:spacing w:before="81" w:line="480" w:lineRule="auto"/>
        <w:ind w:left="720" w:right="717" w:firstLine="540"/>
        <w:jc w:val="both"/>
      </w:pPr>
      <w:r>
        <w:rPr>
          <w:rFonts w:ascii="Arial"/>
          <w:b/>
        </w:rPr>
        <w:lastRenderedPageBreak/>
        <w:t>Verbal</w:t>
      </w:r>
      <w:r>
        <w:rPr>
          <w:rFonts w:ascii="Arial"/>
          <w:b/>
          <w:spacing w:val="-12"/>
        </w:rPr>
        <w:t xml:space="preserve"> </w:t>
      </w:r>
      <w:r>
        <w:rPr>
          <w:rFonts w:ascii="Arial"/>
          <w:b/>
        </w:rPr>
        <w:t>Skills.</w:t>
      </w:r>
      <w:r>
        <w:rPr>
          <w:rFonts w:ascii="Arial"/>
          <w:b/>
          <w:spacing w:val="-8"/>
        </w:rPr>
        <w:t xml:space="preserve"> </w:t>
      </w:r>
      <w:r>
        <w:t>The</w:t>
      </w:r>
      <w:r>
        <w:rPr>
          <w:spacing w:val="-11"/>
        </w:rPr>
        <w:t xml:space="preserve"> </w:t>
      </w:r>
      <w:r>
        <w:t>ability</w:t>
      </w:r>
      <w:r>
        <w:rPr>
          <w:spacing w:val="-9"/>
        </w:rPr>
        <w:t xml:space="preserve"> </w:t>
      </w:r>
      <w:r>
        <w:t>to</w:t>
      </w:r>
      <w:r>
        <w:rPr>
          <w:spacing w:val="-11"/>
        </w:rPr>
        <w:t xml:space="preserve"> </w:t>
      </w:r>
      <w:r>
        <w:t>effectively</w:t>
      </w:r>
      <w:r>
        <w:rPr>
          <w:spacing w:val="-10"/>
        </w:rPr>
        <w:t xml:space="preserve"> </w:t>
      </w:r>
      <w:r>
        <w:t>communicate</w:t>
      </w:r>
      <w:r>
        <w:rPr>
          <w:spacing w:val="-11"/>
        </w:rPr>
        <w:t xml:space="preserve"> </w:t>
      </w:r>
      <w:r>
        <w:t>using</w:t>
      </w:r>
      <w:r>
        <w:rPr>
          <w:spacing w:val="-9"/>
        </w:rPr>
        <w:t xml:space="preserve"> </w:t>
      </w:r>
      <w:r>
        <w:t>spoken</w:t>
      </w:r>
      <w:r>
        <w:rPr>
          <w:spacing w:val="-10"/>
        </w:rPr>
        <w:t xml:space="preserve"> </w:t>
      </w:r>
      <w:r>
        <w:t>language. This</w:t>
      </w:r>
      <w:r>
        <w:rPr>
          <w:spacing w:val="-8"/>
        </w:rPr>
        <w:t xml:space="preserve"> </w:t>
      </w:r>
      <w:r>
        <w:t>includes</w:t>
      </w:r>
      <w:r>
        <w:rPr>
          <w:spacing w:val="-8"/>
        </w:rPr>
        <w:t xml:space="preserve"> </w:t>
      </w:r>
      <w:r>
        <w:t>active</w:t>
      </w:r>
      <w:r>
        <w:rPr>
          <w:spacing w:val="-7"/>
        </w:rPr>
        <w:t xml:space="preserve"> </w:t>
      </w:r>
      <w:r>
        <w:t>listening,</w:t>
      </w:r>
      <w:r>
        <w:rPr>
          <w:spacing w:val="-7"/>
        </w:rPr>
        <w:t xml:space="preserve"> </w:t>
      </w:r>
      <w:r>
        <w:t>clear</w:t>
      </w:r>
      <w:r>
        <w:rPr>
          <w:spacing w:val="-8"/>
        </w:rPr>
        <w:t xml:space="preserve"> </w:t>
      </w:r>
      <w:r>
        <w:t>articulation,</w:t>
      </w:r>
      <w:r>
        <w:rPr>
          <w:spacing w:val="-7"/>
        </w:rPr>
        <w:t xml:space="preserve"> </w:t>
      </w:r>
      <w:r>
        <w:t>appropriate</w:t>
      </w:r>
      <w:r>
        <w:rPr>
          <w:spacing w:val="-7"/>
        </w:rPr>
        <w:t xml:space="preserve"> </w:t>
      </w:r>
      <w:r>
        <w:t>tone,</w:t>
      </w:r>
      <w:r>
        <w:rPr>
          <w:spacing w:val="-7"/>
        </w:rPr>
        <w:t xml:space="preserve"> </w:t>
      </w:r>
      <w:r>
        <w:t>and</w:t>
      </w:r>
      <w:r>
        <w:rPr>
          <w:spacing w:val="-7"/>
        </w:rPr>
        <w:t xml:space="preserve"> </w:t>
      </w:r>
      <w:r>
        <w:t>the</w:t>
      </w:r>
      <w:r>
        <w:rPr>
          <w:spacing w:val="-9"/>
        </w:rPr>
        <w:t xml:space="preserve"> </w:t>
      </w:r>
      <w:r>
        <w:t>ability</w:t>
      </w:r>
      <w:r>
        <w:rPr>
          <w:spacing w:val="-8"/>
        </w:rPr>
        <w:t xml:space="preserve"> </w:t>
      </w:r>
      <w:r>
        <w:t>to convey information and ideas effectively.</w:t>
      </w:r>
    </w:p>
    <w:p w14:paraId="552BA356"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062603BF" w14:textId="77777777" w:rsidR="00022D2B" w:rsidRDefault="00000000">
      <w:pPr>
        <w:pStyle w:val="Heading1"/>
        <w:spacing w:before="81" w:line="619" w:lineRule="auto"/>
        <w:ind w:left="4088" w:right="4082" w:hanging="3"/>
      </w:pPr>
      <w:r>
        <w:lastRenderedPageBreak/>
        <w:t xml:space="preserve">CHAPTER II </w:t>
      </w:r>
      <w:r>
        <w:rPr>
          <w:spacing w:val="-2"/>
        </w:rPr>
        <w:t>METHODOLOGY</w:t>
      </w:r>
    </w:p>
    <w:p w14:paraId="7B6A6045" w14:textId="725DCBE6" w:rsidR="00022D2B" w:rsidRDefault="00000000">
      <w:pPr>
        <w:pStyle w:val="BodyText"/>
        <w:spacing w:line="480" w:lineRule="auto"/>
        <w:ind w:left="720" w:right="720" w:firstLine="720"/>
        <w:jc w:val="both"/>
      </w:pPr>
      <w:r>
        <w:t>This</w:t>
      </w:r>
      <w:r>
        <w:rPr>
          <w:spacing w:val="-3"/>
        </w:rPr>
        <w:t xml:space="preserve"> </w:t>
      </w:r>
      <w:r>
        <w:t>chapter</w:t>
      </w:r>
      <w:r>
        <w:rPr>
          <w:spacing w:val="-1"/>
        </w:rPr>
        <w:t xml:space="preserve"> </w:t>
      </w:r>
      <w:r>
        <w:t>presented</w:t>
      </w:r>
      <w:r>
        <w:rPr>
          <w:spacing w:val="-2"/>
        </w:rPr>
        <w:t xml:space="preserve"> </w:t>
      </w:r>
      <w:r>
        <w:t>the</w:t>
      </w:r>
      <w:r>
        <w:rPr>
          <w:spacing w:val="-2"/>
        </w:rPr>
        <w:t xml:space="preserve"> </w:t>
      </w:r>
      <w:r>
        <w:t>research</w:t>
      </w:r>
      <w:r>
        <w:rPr>
          <w:spacing w:val="-3"/>
        </w:rPr>
        <w:t xml:space="preserve"> </w:t>
      </w:r>
      <w:r>
        <w:t>design</w:t>
      </w:r>
      <w:r>
        <w:rPr>
          <w:spacing w:val="-4"/>
        </w:rPr>
        <w:t xml:space="preserve"> </w:t>
      </w:r>
      <w:r>
        <w:t>and</w:t>
      </w:r>
      <w:r>
        <w:rPr>
          <w:spacing w:val="-5"/>
        </w:rPr>
        <w:t xml:space="preserve"> </w:t>
      </w:r>
      <w:r>
        <w:t>methodology</w:t>
      </w:r>
      <w:r>
        <w:rPr>
          <w:spacing w:val="-3"/>
        </w:rPr>
        <w:t xml:space="preserve"> </w:t>
      </w:r>
      <w:r>
        <w:t>employed</w:t>
      </w:r>
      <w:r>
        <w:rPr>
          <w:spacing w:val="-2"/>
        </w:rPr>
        <w:t xml:space="preserve"> </w:t>
      </w:r>
      <w:r>
        <w:t xml:space="preserve">in the study. It also discusses </w:t>
      </w:r>
      <w:r w:rsidR="004C5DBA">
        <w:t>Research</w:t>
      </w:r>
      <w:r>
        <w:t xml:space="preserve"> Design, Population and Sampling Design, Data Gathering Procedure, and the Statistical Treatment of Data employed in data analysis to interpret the pertinent information gathered.</w:t>
      </w:r>
    </w:p>
    <w:p w14:paraId="3AFC2583" w14:textId="77777777" w:rsidR="00022D2B" w:rsidRDefault="00000000">
      <w:pPr>
        <w:pStyle w:val="Heading2"/>
        <w:spacing w:before="160"/>
        <w:ind w:left="720"/>
        <w:jc w:val="left"/>
      </w:pPr>
      <w:bookmarkStart w:id="10" w:name="_TOC_250010"/>
      <w:r>
        <w:t>Research</w:t>
      </w:r>
      <w:r>
        <w:rPr>
          <w:spacing w:val="-4"/>
        </w:rPr>
        <w:t xml:space="preserve"> </w:t>
      </w:r>
      <w:bookmarkEnd w:id="10"/>
      <w:r>
        <w:rPr>
          <w:spacing w:val="-2"/>
        </w:rPr>
        <w:t>Design</w:t>
      </w:r>
    </w:p>
    <w:p w14:paraId="7637E289" w14:textId="77777777" w:rsidR="00022D2B" w:rsidRDefault="00022D2B">
      <w:pPr>
        <w:pStyle w:val="BodyText"/>
        <w:spacing w:before="161"/>
        <w:rPr>
          <w:rFonts w:ascii="Arial"/>
          <w:b/>
        </w:rPr>
      </w:pPr>
    </w:p>
    <w:p w14:paraId="58FA9AB4" w14:textId="77777777" w:rsidR="00022D2B" w:rsidRDefault="00000000">
      <w:pPr>
        <w:pStyle w:val="BodyText"/>
        <w:spacing w:line="480" w:lineRule="auto"/>
        <w:ind w:left="720" w:right="716" w:firstLine="720"/>
        <w:jc w:val="both"/>
      </w:pPr>
      <w:r>
        <w:t>The primary purpose of this study was to determine the social skills needs of fishmongers in Mercedes, Camarines Norte, and implement a project to enhance these skills while assessing its effectiveness.</w:t>
      </w:r>
      <w:r>
        <w:rPr>
          <w:spacing w:val="40"/>
        </w:rPr>
        <w:t xml:space="preserve"> </w:t>
      </w:r>
      <w:r>
        <w:t>To address the research objectives, the study used a descriptive and evaluative research design considering</w:t>
      </w:r>
      <w:r>
        <w:rPr>
          <w:spacing w:val="-1"/>
        </w:rPr>
        <w:t xml:space="preserve"> </w:t>
      </w:r>
      <w:r>
        <w:t>that</w:t>
      </w:r>
      <w:r>
        <w:rPr>
          <w:spacing w:val="-4"/>
        </w:rPr>
        <w:t xml:space="preserve"> </w:t>
      </w:r>
      <w:r>
        <w:t>the</w:t>
      </w:r>
      <w:r>
        <w:rPr>
          <w:spacing w:val="-3"/>
        </w:rPr>
        <w:t xml:space="preserve"> </w:t>
      </w:r>
      <w:r>
        <w:t>researcher</w:t>
      </w:r>
      <w:r>
        <w:rPr>
          <w:spacing w:val="-4"/>
        </w:rPr>
        <w:t xml:space="preserve"> </w:t>
      </w:r>
      <w:r>
        <w:t>described</w:t>
      </w:r>
      <w:r>
        <w:rPr>
          <w:spacing w:val="-1"/>
        </w:rPr>
        <w:t xml:space="preserve"> </w:t>
      </w:r>
      <w:r>
        <w:t>both</w:t>
      </w:r>
      <w:r>
        <w:rPr>
          <w:spacing w:val="-1"/>
        </w:rPr>
        <w:t xml:space="preserve"> </w:t>
      </w:r>
      <w:r>
        <w:t>the</w:t>
      </w:r>
      <w:r>
        <w:rPr>
          <w:spacing w:val="-1"/>
        </w:rPr>
        <w:t xml:space="preserve"> </w:t>
      </w:r>
      <w:r>
        <w:t>socio –</w:t>
      </w:r>
      <w:r>
        <w:rPr>
          <w:spacing w:val="-3"/>
        </w:rPr>
        <w:t xml:space="preserve"> </w:t>
      </w:r>
      <w:r>
        <w:t>demographic</w:t>
      </w:r>
      <w:r>
        <w:rPr>
          <w:spacing w:val="-2"/>
        </w:rPr>
        <w:t xml:space="preserve"> </w:t>
      </w:r>
      <w:r>
        <w:t>profile</w:t>
      </w:r>
      <w:r>
        <w:rPr>
          <w:spacing w:val="-1"/>
        </w:rPr>
        <w:t xml:space="preserve"> </w:t>
      </w:r>
      <w:r>
        <w:t>of the participants and their training needs and at the same time evaluate the effectiveness</w:t>
      </w:r>
      <w:r>
        <w:rPr>
          <w:spacing w:val="-7"/>
        </w:rPr>
        <w:t xml:space="preserve"> </w:t>
      </w:r>
      <w:r>
        <w:t>of</w:t>
      </w:r>
      <w:r>
        <w:rPr>
          <w:spacing w:val="-5"/>
        </w:rPr>
        <w:t xml:space="preserve"> </w:t>
      </w:r>
      <w:r>
        <w:t>the</w:t>
      </w:r>
      <w:r>
        <w:rPr>
          <w:spacing w:val="-5"/>
        </w:rPr>
        <w:t xml:space="preserve"> </w:t>
      </w:r>
      <w:proofErr w:type="spellStart"/>
      <w:r>
        <w:t>Fintastic</w:t>
      </w:r>
      <w:proofErr w:type="spellEnd"/>
      <w:r>
        <w:rPr>
          <w:spacing w:val="-5"/>
        </w:rPr>
        <w:t xml:space="preserve"> </w:t>
      </w:r>
      <w:r>
        <w:t>Project</w:t>
      </w:r>
      <w:r>
        <w:rPr>
          <w:spacing w:val="-5"/>
        </w:rPr>
        <w:t xml:space="preserve"> </w:t>
      </w:r>
      <w:r>
        <w:t>given</w:t>
      </w:r>
      <w:r>
        <w:rPr>
          <w:spacing w:val="-4"/>
        </w:rPr>
        <w:t xml:space="preserve"> </w:t>
      </w:r>
      <w:r>
        <w:t>to</w:t>
      </w:r>
      <w:r>
        <w:rPr>
          <w:spacing w:val="-6"/>
        </w:rPr>
        <w:t xml:space="preserve"> </w:t>
      </w:r>
      <w:r>
        <w:t>the</w:t>
      </w:r>
      <w:r>
        <w:rPr>
          <w:spacing w:val="-3"/>
        </w:rPr>
        <w:t xml:space="preserve"> </w:t>
      </w:r>
      <w:r>
        <w:t>participants</w:t>
      </w:r>
      <w:r>
        <w:rPr>
          <w:spacing w:val="-4"/>
        </w:rPr>
        <w:t xml:space="preserve"> </w:t>
      </w:r>
      <w:r>
        <w:t>as</w:t>
      </w:r>
      <w:r>
        <w:rPr>
          <w:spacing w:val="-7"/>
        </w:rPr>
        <w:t xml:space="preserve"> </w:t>
      </w:r>
      <w:r>
        <w:t>an</w:t>
      </w:r>
      <w:r>
        <w:rPr>
          <w:spacing w:val="-6"/>
        </w:rPr>
        <w:t xml:space="preserve"> </w:t>
      </w:r>
      <w:r>
        <w:t>intervention</w:t>
      </w:r>
      <w:r>
        <w:rPr>
          <w:spacing w:val="-5"/>
        </w:rPr>
        <w:t xml:space="preserve"> </w:t>
      </w:r>
      <w:r>
        <w:t xml:space="preserve">in helping them improve their social skills in terms of verbal, non – verbal and </w:t>
      </w:r>
      <w:r>
        <w:rPr>
          <w:spacing w:val="-2"/>
        </w:rPr>
        <w:t>collaboration.</w:t>
      </w:r>
    </w:p>
    <w:p w14:paraId="210DCBD3" w14:textId="77777777" w:rsidR="00022D2B" w:rsidRDefault="00000000">
      <w:pPr>
        <w:pStyle w:val="BodyText"/>
        <w:spacing w:before="160" w:line="480" w:lineRule="auto"/>
        <w:ind w:left="720" w:right="720" w:firstLine="787"/>
        <w:jc w:val="both"/>
      </w:pPr>
      <w:r>
        <w:rPr>
          <w:noProof/>
        </w:rPr>
        <w:drawing>
          <wp:anchor distT="0" distB="0" distL="0" distR="0" simplePos="0" relativeHeight="485784576" behindDoc="1" locked="0" layoutInCell="1" allowOverlap="1" wp14:anchorId="2844DE5A" wp14:editId="7512E95A">
            <wp:simplePos x="0" y="0"/>
            <wp:positionH relativeFrom="page">
              <wp:posOffset>4040759</wp:posOffset>
            </wp:positionH>
            <wp:positionV relativeFrom="paragraph">
              <wp:posOffset>2338383</wp:posOffset>
            </wp:positionV>
            <wp:extent cx="149860" cy="1714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71450"/>
                    </a:xfrm>
                    <a:prstGeom prst="rect">
                      <a:avLst/>
                    </a:prstGeom>
                  </wps:spPr>
                  <wps:txbx>
                    <w:txbxContent>
                      <w:p w14:paraId="4B0A6749" w14:textId="77777777" w:rsidR="00022D2B" w:rsidRDefault="00000000">
                        <w:pPr>
                          <w:rPr>
                            <w:rFonts w:ascii="Trebuchet MS"/>
                          </w:rPr>
                        </w:pPr>
                        <w:r>
                          <w:rPr>
                            <w:rFonts w:ascii="Trebuchet MS"/>
                            <w:spacing w:val="-5"/>
                          </w:rPr>
                          <w:t>20</w:t>
                        </w:r>
                      </w:p>
                    </w:txbxContent>
                  </wps:txbx>
                  <wps:bodyPr wrap="square" lIns="0" tIns="0" rIns="0" bIns="0" rtlCol="0">
                    <a:noAutofit/>
                  </wps:bodyPr>
                </wps:wsp>
              </a:graphicData>
            </a:graphic>
          </wp:anchor>
        </w:drawing>
      </w:r>
      <w:r>
        <w:t>Descriptive-quantitative</w:t>
      </w:r>
      <w:r>
        <w:rPr>
          <w:spacing w:val="-4"/>
        </w:rPr>
        <w:t xml:space="preserve"> </w:t>
      </w:r>
      <w:r>
        <w:t>methods</w:t>
      </w:r>
      <w:r>
        <w:rPr>
          <w:spacing w:val="-7"/>
        </w:rPr>
        <w:t xml:space="preserve"> </w:t>
      </w:r>
      <w:r>
        <w:t>were</w:t>
      </w:r>
      <w:r>
        <w:rPr>
          <w:spacing w:val="-6"/>
        </w:rPr>
        <w:t xml:space="preserve"> </w:t>
      </w:r>
      <w:r>
        <w:t>applied</w:t>
      </w:r>
      <w:r>
        <w:rPr>
          <w:spacing w:val="-4"/>
        </w:rPr>
        <w:t xml:space="preserve"> </w:t>
      </w:r>
      <w:r>
        <w:t>to</w:t>
      </w:r>
      <w:r>
        <w:rPr>
          <w:spacing w:val="-6"/>
        </w:rPr>
        <w:t xml:space="preserve"> </w:t>
      </w:r>
      <w:r>
        <w:t>objectives</w:t>
      </w:r>
      <w:r>
        <w:rPr>
          <w:spacing w:val="-6"/>
        </w:rPr>
        <w:t xml:space="preserve"> </w:t>
      </w:r>
      <w:r>
        <w:t>1</w:t>
      </w:r>
      <w:r>
        <w:rPr>
          <w:spacing w:val="-5"/>
        </w:rPr>
        <w:t xml:space="preserve"> </w:t>
      </w:r>
      <w:r>
        <w:t>and</w:t>
      </w:r>
      <w:r>
        <w:rPr>
          <w:spacing w:val="-6"/>
        </w:rPr>
        <w:t xml:space="preserve"> </w:t>
      </w:r>
      <w:r>
        <w:t>2,</w:t>
      </w:r>
      <w:r>
        <w:rPr>
          <w:spacing w:val="-4"/>
        </w:rPr>
        <w:t xml:space="preserve"> </w:t>
      </w:r>
      <w:r>
        <w:t>while descriptive-qualitative methods were used for objectives 4 and 5. This design allowed for both numerical assessment and deeper exploration of participants' experiences and needs.</w:t>
      </w:r>
    </w:p>
    <w:p w14:paraId="29512EBA" w14:textId="77777777" w:rsidR="00022D2B" w:rsidRDefault="00022D2B">
      <w:pPr>
        <w:pStyle w:val="BodyText"/>
        <w:rPr>
          <w:sz w:val="20"/>
        </w:rPr>
      </w:pPr>
    </w:p>
    <w:p w14:paraId="2A7A5D94" w14:textId="77777777" w:rsidR="00022D2B" w:rsidRDefault="00022D2B">
      <w:pPr>
        <w:pStyle w:val="BodyText"/>
        <w:rPr>
          <w:sz w:val="20"/>
        </w:rPr>
      </w:pPr>
    </w:p>
    <w:p w14:paraId="3364BF99" w14:textId="77777777" w:rsidR="00022D2B" w:rsidRDefault="00022D2B">
      <w:pPr>
        <w:pStyle w:val="BodyText"/>
        <w:rPr>
          <w:sz w:val="20"/>
        </w:rPr>
      </w:pPr>
    </w:p>
    <w:p w14:paraId="3B171957" w14:textId="77777777" w:rsidR="00022D2B" w:rsidRDefault="00022D2B">
      <w:pPr>
        <w:pStyle w:val="BodyText"/>
        <w:rPr>
          <w:sz w:val="20"/>
        </w:rPr>
      </w:pPr>
    </w:p>
    <w:p w14:paraId="0033E066" w14:textId="77777777" w:rsidR="00022D2B" w:rsidRDefault="00000000">
      <w:pPr>
        <w:pStyle w:val="BodyText"/>
        <w:spacing w:before="57"/>
        <w:rPr>
          <w:sz w:val="20"/>
        </w:rPr>
      </w:pPr>
      <w:r>
        <w:rPr>
          <w:noProof/>
          <w:sz w:val="20"/>
        </w:rPr>
        <w:drawing>
          <wp:anchor distT="0" distB="0" distL="0" distR="0" simplePos="0" relativeHeight="487596032" behindDoc="1" locked="0" layoutInCell="1" allowOverlap="1" wp14:anchorId="718F068C" wp14:editId="16FB1595">
            <wp:simplePos x="0" y="0"/>
            <wp:positionH relativeFrom="page">
              <wp:posOffset>3990975</wp:posOffset>
            </wp:positionH>
            <wp:positionV relativeFrom="paragraph">
              <wp:posOffset>197562</wp:posOffset>
            </wp:positionV>
            <wp:extent cx="219075" cy="3524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52425"/>
                    </a:xfrm>
                    <a:custGeom>
                      <a:avLst/>
                      <a:gdLst/>
                      <a:ahLst/>
                      <a:cxnLst/>
                      <a:rect l="l" t="t" r="r" b="b"/>
                      <a:pathLst>
                        <a:path w="219075" h="352425">
                          <a:moveTo>
                            <a:pt x="219075" y="0"/>
                          </a:moveTo>
                          <a:lnTo>
                            <a:pt x="0" y="0"/>
                          </a:lnTo>
                          <a:lnTo>
                            <a:pt x="0" y="352425"/>
                          </a:lnTo>
                          <a:lnTo>
                            <a:pt x="219075" y="352425"/>
                          </a:lnTo>
                          <a:lnTo>
                            <a:pt x="219075" y="0"/>
                          </a:lnTo>
                          <a:close/>
                        </a:path>
                      </a:pathLst>
                    </a:custGeom>
                    <a:solidFill>
                      <a:srgbClr val="FFFFFF"/>
                    </a:solidFill>
                  </wps:spPr>
                  <wps:bodyPr wrap="square" lIns="0" tIns="0" rIns="0" bIns="0" rtlCol="0">
                    <a:prstTxWarp prst="textNoShape">
                      <a:avLst/>
                    </a:prstTxWarp>
                    <a:noAutofit/>
                  </wps:bodyPr>
                </wps:wsp>
              </a:graphicData>
            </a:graphic>
          </wp:anchor>
        </w:drawing>
      </w:r>
    </w:p>
    <w:p w14:paraId="61344899" w14:textId="77777777" w:rsidR="00022D2B" w:rsidRDefault="00022D2B">
      <w:pPr>
        <w:pStyle w:val="BodyText"/>
        <w:rPr>
          <w:sz w:val="20"/>
        </w:rPr>
        <w:sectPr w:rsidR="00022D2B">
          <w:footerReference w:type="default" r:id="rId12"/>
          <w:pgSz w:w="12240" w:h="15840"/>
          <w:pgMar w:top="1360" w:right="720" w:bottom="280" w:left="1440" w:header="0" w:footer="0" w:gutter="0"/>
          <w:cols w:space="720"/>
        </w:sectPr>
      </w:pPr>
    </w:p>
    <w:p w14:paraId="2DD2017B" w14:textId="77777777" w:rsidR="00022D2B" w:rsidRDefault="00000000">
      <w:pPr>
        <w:pStyle w:val="BodyText"/>
        <w:spacing w:before="81" w:line="480" w:lineRule="auto"/>
        <w:ind w:left="720" w:right="723" w:firstLine="720"/>
        <w:jc w:val="both"/>
      </w:pPr>
      <w:r>
        <w:lastRenderedPageBreak/>
        <w:t>The study employed both descriptive quantitative and qualitative research methods to comprehensively evaluate the effectiveness of the project on social skills among fishmongers in Mercedes, Camarines Norte.</w:t>
      </w:r>
    </w:p>
    <w:p w14:paraId="6C8FA31F" w14:textId="77777777" w:rsidR="00022D2B" w:rsidRDefault="00000000">
      <w:pPr>
        <w:pStyle w:val="BodyText"/>
        <w:spacing w:before="161" w:line="480" w:lineRule="auto"/>
        <w:ind w:left="720" w:right="713" w:firstLine="720"/>
        <w:jc w:val="both"/>
      </w:pPr>
      <w:r>
        <w:t>The quantitative component involved collecting socio-economic demographic data and administering a Social Skills Self-Assessment Test to the participants. This allowed the researcher to objectively measure changes and improvements in social skills as a result of the project. On the other hand, the qualitative component consisted of conducting a Training Needs Assessment (TNA)</w:t>
      </w:r>
      <w:r>
        <w:rPr>
          <w:spacing w:val="-14"/>
        </w:rPr>
        <w:t xml:space="preserve"> </w:t>
      </w:r>
      <w:r>
        <w:t>through</w:t>
      </w:r>
      <w:r>
        <w:rPr>
          <w:spacing w:val="-13"/>
        </w:rPr>
        <w:t xml:space="preserve"> </w:t>
      </w:r>
      <w:r>
        <w:t>interviews</w:t>
      </w:r>
      <w:r>
        <w:rPr>
          <w:spacing w:val="-14"/>
        </w:rPr>
        <w:t xml:space="preserve"> </w:t>
      </w:r>
      <w:r>
        <w:t>and</w:t>
      </w:r>
      <w:r>
        <w:rPr>
          <w:spacing w:val="-13"/>
        </w:rPr>
        <w:t xml:space="preserve"> </w:t>
      </w:r>
      <w:r>
        <w:t>Focus</w:t>
      </w:r>
      <w:r>
        <w:rPr>
          <w:spacing w:val="-14"/>
        </w:rPr>
        <w:t xml:space="preserve"> </w:t>
      </w:r>
      <w:r>
        <w:t>Group</w:t>
      </w:r>
      <w:r>
        <w:rPr>
          <w:spacing w:val="-13"/>
        </w:rPr>
        <w:t xml:space="preserve"> </w:t>
      </w:r>
      <w:r>
        <w:t>Discussions</w:t>
      </w:r>
      <w:r>
        <w:rPr>
          <w:spacing w:val="-14"/>
        </w:rPr>
        <w:t xml:space="preserve"> </w:t>
      </w:r>
      <w:r>
        <w:t>(FGDs).</w:t>
      </w:r>
      <w:r>
        <w:rPr>
          <w:spacing w:val="-13"/>
        </w:rPr>
        <w:t xml:space="preserve"> </w:t>
      </w:r>
      <w:r>
        <w:t>These</w:t>
      </w:r>
      <w:r>
        <w:rPr>
          <w:spacing w:val="-13"/>
        </w:rPr>
        <w:t xml:space="preserve"> </w:t>
      </w:r>
      <w:r>
        <w:t xml:space="preserve">qualitative methods enabled the researcher to triangulate the data and gain deeper insights into the </w:t>
      </w:r>
      <w:proofErr w:type="gramStart"/>
      <w:r>
        <w:t>fishmongers’</w:t>
      </w:r>
      <w:proofErr w:type="gramEnd"/>
      <w:r>
        <w:t xml:space="preserve"> perceived training needs, experiences, and the practical impact of the seminar on their daily work and income. By combining these two approaches, the study not only described the specific social skills needs of the fishmongers but also validated the quantitative self-assessment results with rich, qualitative feedback from the participants. This comprehensive methodology ensured a more accurate and holistic understanding of the seminar workshop’s </w:t>
      </w:r>
      <w:r>
        <w:rPr>
          <w:spacing w:val="-2"/>
        </w:rPr>
        <w:t>effectiveness.</w:t>
      </w:r>
    </w:p>
    <w:p w14:paraId="5D71DB7D" w14:textId="77777777" w:rsidR="00022D2B" w:rsidRDefault="00022D2B">
      <w:pPr>
        <w:pStyle w:val="BodyText"/>
      </w:pPr>
    </w:p>
    <w:p w14:paraId="73FE34BB" w14:textId="77777777" w:rsidR="00022D2B" w:rsidRDefault="00022D2B">
      <w:pPr>
        <w:pStyle w:val="BodyText"/>
        <w:spacing w:before="45"/>
      </w:pPr>
    </w:p>
    <w:p w14:paraId="7A39E078" w14:textId="77777777" w:rsidR="00022D2B" w:rsidRDefault="00000000">
      <w:pPr>
        <w:pStyle w:val="Heading2"/>
        <w:ind w:right="1269"/>
      </w:pPr>
      <w:bookmarkStart w:id="11" w:name="_TOC_250009"/>
      <w:r>
        <w:t>Locale</w:t>
      </w:r>
      <w:r>
        <w:rPr>
          <w:spacing w:val="-1"/>
        </w:rPr>
        <w:t xml:space="preserve"> </w:t>
      </w:r>
      <w:r>
        <w:t>of</w:t>
      </w:r>
      <w:r>
        <w:rPr>
          <w:spacing w:val="-1"/>
        </w:rPr>
        <w:t xml:space="preserve"> </w:t>
      </w:r>
      <w:r>
        <w:t>the</w:t>
      </w:r>
      <w:r>
        <w:rPr>
          <w:spacing w:val="-3"/>
        </w:rPr>
        <w:t xml:space="preserve"> </w:t>
      </w:r>
      <w:bookmarkEnd w:id="11"/>
      <w:r>
        <w:rPr>
          <w:spacing w:val="-2"/>
        </w:rPr>
        <w:t>Study</w:t>
      </w:r>
    </w:p>
    <w:p w14:paraId="19654339" w14:textId="77777777" w:rsidR="00022D2B" w:rsidRDefault="00022D2B">
      <w:pPr>
        <w:pStyle w:val="BodyText"/>
        <w:spacing w:before="158"/>
        <w:rPr>
          <w:rFonts w:ascii="Arial"/>
          <w:b/>
        </w:rPr>
      </w:pPr>
    </w:p>
    <w:p w14:paraId="5CD09D46" w14:textId="77777777" w:rsidR="00022D2B" w:rsidRDefault="00000000">
      <w:pPr>
        <w:pStyle w:val="BodyText"/>
        <w:spacing w:line="480" w:lineRule="auto"/>
        <w:ind w:left="720" w:right="722" w:firstLine="720"/>
        <w:jc w:val="both"/>
      </w:pPr>
      <w:r>
        <w:t xml:space="preserve">The participants during the needs assessment and the participants in the Project </w:t>
      </w:r>
      <w:proofErr w:type="spellStart"/>
      <w:r>
        <w:t>Fintastic</w:t>
      </w:r>
      <w:proofErr w:type="spellEnd"/>
      <w:r>
        <w:t xml:space="preserve"> and the conducted focused group discussion were all from the municipality of</w:t>
      </w:r>
      <w:r>
        <w:rPr>
          <w:spacing w:val="-1"/>
        </w:rPr>
        <w:t xml:space="preserve"> </w:t>
      </w:r>
      <w:r>
        <w:t>Mercedes, Camarines</w:t>
      </w:r>
      <w:r>
        <w:rPr>
          <w:spacing w:val="-1"/>
        </w:rPr>
        <w:t xml:space="preserve"> </w:t>
      </w:r>
      <w:r>
        <w:t>Norte.</w:t>
      </w:r>
      <w:r>
        <w:rPr>
          <w:spacing w:val="-3"/>
        </w:rPr>
        <w:t xml:space="preserve"> </w:t>
      </w:r>
      <w:r>
        <w:t>This place was chosen</w:t>
      </w:r>
      <w:r>
        <w:rPr>
          <w:spacing w:val="-1"/>
        </w:rPr>
        <w:t xml:space="preserve"> </w:t>
      </w:r>
      <w:r>
        <w:t xml:space="preserve">as </w:t>
      </w:r>
      <w:proofErr w:type="gramStart"/>
      <w:r>
        <w:t>where</w:t>
      </w:r>
      <w:proofErr w:type="gramEnd"/>
      <w:r>
        <w:t xml:space="preserve"> the</w:t>
      </w:r>
    </w:p>
    <w:p w14:paraId="4A2E6FC7" w14:textId="77777777" w:rsidR="00022D2B" w:rsidRDefault="00022D2B">
      <w:pPr>
        <w:pStyle w:val="BodyText"/>
        <w:spacing w:line="480" w:lineRule="auto"/>
        <w:jc w:val="both"/>
        <w:sectPr w:rsidR="00022D2B">
          <w:footerReference w:type="default" r:id="rId13"/>
          <w:pgSz w:w="12240" w:h="15840"/>
          <w:pgMar w:top="1360" w:right="720" w:bottom="1240" w:left="1440" w:header="0" w:footer="1044" w:gutter="0"/>
          <w:pgNumType w:start="21"/>
          <w:cols w:space="720"/>
        </w:sectPr>
      </w:pPr>
    </w:p>
    <w:p w14:paraId="72830DF7" w14:textId="77777777" w:rsidR="00022D2B" w:rsidRDefault="00000000">
      <w:pPr>
        <w:pStyle w:val="BodyText"/>
        <w:spacing w:before="81" w:line="480" w:lineRule="auto"/>
        <w:ind w:left="720" w:right="716"/>
        <w:jc w:val="both"/>
      </w:pPr>
      <w:r>
        <w:lastRenderedPageBreak/>
        <w:t>participants considering that the major source of income of the residents there is fish-related, e.g., fishing, selling fish, both fresh and dried, and the like.</w:t>
      </w:r>
    </w:p>
    <w:p w14:paraId="28BBB36B" w14:textId="77777777" w:rsidR="00022D2B" w:rsidRDefault="00000000">
      <w:pPr>
        <w:pStyle w:val="BodyText"/>
        <w:spacing w:before="160" w:line="480" w:lineRule="auto"/>
        <w:ind w:left="720" w:right="715" w:firstLine="720"/>
        <w:jc w:val="both"/>
      </w:pPr>
      <w:r>
        <w:t>In</w:t>
      </w:r>
      <w:r>
        <w:rPr>
          <w:spacing w:val="-3"/>
        </w:rPr>
        <w:t xml:space="preserve"> </w:t>
      </w:r>
      <w:r>
        <w:t>addition,</w:t>
      </w:r>
      <w:r>
        <w:rPr>
          <w:spacing w:val="-4"/>
        </w:rPr>
        <w:t xml:space="preserve"> </w:t>
      </w:r>
      <w:r>
        <w:t>Mercedes,</w:t>
      </w:r>
      <w:r>
        <w:rPr>
          <w:spacing w:val="-7"/>
        </w:rPr>
        <w:t xml:space="preserve"> </w:t>
      </w:r>
      <w:r>
        <w:t>Camarines</w:t>
      </w:r>
      <w:r>
        <w:rPr>
          <w:spacing w:val="-6"/>
        </w:rPr>
        <w:t xml:space="preserve"> </w:t>
      </w:r>
      <w:r>
        <w:t>Norte</w:t>
      </w:r>
      <w:r>
        <w:rPr>
          <w:spacing w:val="-5"/>
        </w:rPr>
        <w:t xml:space="preserve"> </w:t>
      </w:r>
      <w:r>
        <w:t>is</w:t>
      </w:r>
      <w:r>
        <w:rPr>
          <w:spacing w:val="-4"/>
        </w:rPr>
        <w:t xml:space="preserve"> </w:t>
      </w:r>
      <w:r>
        <w:t>a</w:t>
      </w:r>
      <w:r>
        <w:rPr>
          <w:spacing w:val="-4"/>
        </w:rPr>
        <w:t xml:space="preserve"> </w:t>
      </w:r>
      <w:r>
        <w:t>2nd-class</w:t>
      </w:r>
      <w:r>
        <w:rPr>
          <w:spacing w:val="-4"/>
        </w:rPr>
        <w:t xml:space="preserve"> </w:t>
      </w:r>
      <w:r>
        <w:t>coastal</w:t>
      </w:r>
      <w:r>
        <w:rPr>
          <w:spacing w:val="-6"/>
        </w:rPr>
        <w:t xml:space="preserve"> </w:t>
      </w:r>
      <w:r>
        <w:t xml:space="preserve">municipality located in the Bicol Region of the Philippines, with geographic coordinates </w:t>
      </w:r>
      <w:r>
        <w:rPr>
          <w:w w:val="90"/>
        </w:rPr>
        <w:t xml:space="preserve">approximately at 14°06′33″N latitude and 123°00′39″E longitude. It covers an area </w:t>
      </w:r>
      <w:r>
        <w:t>of about 173.69 square kilometers</w:t>
      </w:r>
      <w:r>
        <w:rPr>
          <w:spacing w:val="-1"/>
        </w:rPr>
        <w:t xml:space="preserve"> </w:t>
      </w:r>
      <w:r>
        <w:t>and</w:t>
      </w:r>
      <w:r>
        <w:rPr>
          <w:spacing w:val="-2"/>
        </w:rPr>
        <w:t xml:space="preserve"> </w:t>
      </w:r>
      <w:r>
        <w:t>had</w:t>
      </w:r>
      <w:r>
        <w:rPr>
          <w:spacing w:val="-2"/>
        </w:rPr>
        <w:t xml:space="preserve"> </w:t>
      </w:r>
      <w:r>
        <w:t>a</w:t>
      </w:r>
      <w:r>
        <w:rPr>
          <w:spacing w:val="-1"/>
        </w:rPr>
        <w:t xml:space="preserve"> </w:t>
      </w:r>
      <w:r>
        <w:t>population of 55,334 as of the 2020 census.</w:t>
      </w:r>
      <w:r>
        <w:rPr>
          <w:spacing w:val="-3"/>
        </w:rPr>
        <w:t xml:space="preserve"> </w:t>
      </w:r>
      <w:r>
        <w:t>The</w:t>
      </w:r>
      <w:r>
        <w:rPr>
          <w:spacing w:val="-2"/>
        </w:rPr>
        <w:t xml:space="preserve"> </w:t>
      </w:r>
      <w:r>
        <w:t>municipality comprises</w:t>
      </w:r>
      <w:r>
        <w:rPr>
          <w:spacing w:val="-1"/>
        </w:rPr>
        <w:t xml:space="preserve"> </w:t>
      </w:r>
      <w:r>
        <w:t>26</w:t>
      </w:r>
      <w:r>
        <w:rPr>
          <w:spacing w:val="-3"/>
        </w:rPr>
        <w:t xml:space="preserve"> </w:t>
      </w:r>
      <w:r>
        <w:t>barangays, including both</w:t>
      </w:r>
      <w:r>
        <w:rPr>
          <w:spacing w:val="-2"/>
        </w:rPr>
        <w:t xml:space="preserve"> </w:t>
      </w:r>
      <w:r>
        <w:t>urban</w:t>
      </w:r>
      <w:r>
        <w:rPr>
          <w:spacing w:val="-3"/>
        </w:rPr>
        <w:t xml:space="preserve"> </w:t>
      </w:r>
      <w:r>
        <w:t>and rural communities, with San Roque being the most populous. Mercedes has a mixed economy</w:t>
      </w:r>
      <w:r>
        <w:rPr>
          <w:spacing w:val="-8"/>
        </w:rPr>
        <w:t xml:space="preserve"> </w:t>
      </w:r>
      <w:r>
        <w:t>with</w:t>
      </w:r>
      <w:r>
        <w:rPr>
          <w:spacing w:val="-7"/>
        </w:rPr>
        <w:t xml:space="preserve"> </w:t>
      </w:r>
      <w:r>
        <w:t>fishing</w:t>
      </w:r>
      <w:r>
        <w:rPr>
          <w:spacing w:val="-7"/>
        </w:rPr>
        <w:t xml:space="preserve"> </w:t>
      </w:r>
      <w:r>
        <w:t>as</w:t>
      </w:r>
      <w:r>
        <w:rPr>
          <w:spacing w:val="-8"/>
        </w:rPr>
        <w:t xml:space="preserve"> </w:t>
      </w:r>
      <w:r>
        <w:t>a</w:t>
      </w:r>
      <w:r>
        <w:rPr>
          <w:spacing w:val="-7"/>
        </w:rPr>
        <w:t xml:space="preserve"> </w:t>
      </w:r>
      <w:r>
        <w:t>major</w:t>
      </w:r>
      <w:r>
        <w:rPr>
          <w:spacing w:val="-8"/>
        </w:rPr>
        <w:t xml:space="preserve"> </w:t>
      </w:r>
      <w:r>
        <w:t>livelihood,</w:t>
      </w:r>
      <w:r>
        <w:rPr>
          <w:spacing w:val="-7"/>
        </w:rPr>
        <w:t xml:space="preserve"> </w:t>
      </w:r>
      <w:r>
        <w:t>supported</w:t>
      </w:r>
      <w:r>
        <w:rPr>
          <w:spacing w:val="-7"/>
        </w:rPr>
        <w:t xml:space="preserve"> </w:t>
      </w:r>
      <w:r>
        <w:t>by</w:t>
      </w:r>
      <w:r>
        <w:rPr>
          <w:spacing w:val="-8"/>
        </w:rPr>
        <w:t xml:space="preserve"> </w:t>
      </w:r>
      <w:r>
        <w:t>its</w:t>
      </w:r>
      <w:r>
        <w:rPr>
          <w:spacing w:val="-8"/>
        </w:rPr>
        <w:t xml:space="preserve"> </w:t>
      </w:r>
      <w:r>
        <w:t>coastal</w:t>
      </w:r>
      <w:r>
        <w:rPr>
          <w:spacing w:val="-8"/>
        </w:rPr>
        <w:t xml:space="preserve"> </w:t>
      </w:r>
      <w:r>
        <w:t>location</w:t>
      </w:r>
      <w:r>
        <w:rPr>
          <w:spacing w:val="-7"/>
        </w:rPr>
        <w:t xml:space="preserve"> </w:t>
      </w:r>
      <w:r>
        <w:t>along San Miguel Bay and the Philippine Sea. The poverty incidence stood at around 22.41% in 2021, reflecting socio-economic challenges typical of rural municipalities.</w:t>
      </w:r>
      <w:r>
        <w:rPr>
          <w:spacing w:val="-4"/>
        </w:rPr>
        <w:t xml:space="preserve"> </w:t>
      </w:r>
      <w:r>
        <w:t>The</w:t>
      </w:r>
      <w:r>
        <w:rPr>
          <w:spacing w:val="-4"/>
        </w:rPr>
        <w:t xml:space="preserve"> </w:t>
      </w:r>
      <w:r>
        <w:t>local</w:t>
      </w:r>
      <w:r>
        <w:rPr>
          <w:spacing w:val="-4"/>
        </w:rPr>
        <w:t xml:space="preserve"> </w:t>
      </w:r>
      <w:r>
        <w:t>government</w:t>
      </w:r>
      <w:r>
        <w:rPr>
          <w:spacing w:val="-6"/>
        </w:rPr>
        <w:t xml:space="preserve"> </w:t>
      </w:r>
      <w:r>
        <w:t>is</w:t>
      </w:r>
      <w:r>
        <w:rPr>
          <w:spacing w:val="-4"/>
        </w:rPr>
        <w:t xml:space="preserve"> </w:t>
      </w:r>
      <w:r>
        <w:t>headed</w:t>
      </w:r>
      <w:r>
        <w:rPr>
          <w:spacing w:val="-6"/>
        </w:rPr>
        <w:t xml:space="preserve"> </w:t>
      </w:r>
      <w:r>
        <w:t>by</w:t>
      </w:r>
      <w:r>
        <w:rPr>
          <w:spacing w:val="-4"/>
        </w:rPr>
        <w:t xml:space="preserve"> </w:t>
      </w:r>
      <w:r>
        <w:t>Mayor</w:t>
      </w:r>
      <w:r>
        <w:rPr>
          <w:spacing w:val="-7"/>
        </w:rPr>
        <w:t xml:space="preserve"> </w:t>
      </w:r>
      <w:r>
        <w:t>Alexander</w:t>
      </w:r>
      <w:r>
        <w:rPr>
          <w:spacing w:val="-4"/>
        </w:rPr>
        <w:t xml:space="preserve"> </w:t>
      </w:r>
      <w:r>
        <w:t>Pajarillo,</w:t>
      </w:r>
      <w:r>
        <w:rPr>
          <w:spacing w:val="-4"/>
        </w:rPr>
        <w:t xml:space="preserve"> </w:t>
      </w:r>
      <w:r>
        <w:t>and the municipality is known for its cooperative efforts and community activities involving</w:t>
      </w:r>
      <w:r>
        <w:rPr>
          <w:spacing w:val="-5"/>
        </w:rPr>
        <w:t xml:space="preserve"> </w:t>
      </w:r>
      <w:r>
        <w:t>fishmongers</w:t>
      </w:r>
      <w:r>
        <w:rPr>
          <w:spacing w:val="-8"/>
        </w:rPr>
        <w:t xml:space="preserve"> </w:t>
      </w:r>
      <w:r>
        <w:t>and</w:t>
      </w:r>
      <w:r>
        <w:rPr>
          <w:spacing w:val="-5"/>
        </w:rPr>
        <w:t xml:space="preserve"> </w:t>
      </w:r>
      <w:r>
        <w:t>fishermen,</w:t>
      </w:r>
      <w:r>
        <w:rPr>
          <w:spacing w:val="-7"/>
        </w:rPr>
        <w:t xml:space="preserve"> </w:t>
      </w:r>
      <w:r>
        <w:t>often</w:t>
      </w:r>
      <w:r>
        <w:rPr>
          <w:spacing w:val="-5"/>
        </w:rPr>
        <w:t xml:space="preserve"> </w:t>
      </w:r>
      <w:r>
        <w:t>facilitated</w:t>
      </w:r>
      <w:r>
        <w:rPr>
          <w:spacing w:val="-5"/>
        </w:rPr>
        <w:t xml:space="preserve"> </w:t>
      </w:r>
      <w:r>
        <w:t>by</w:t>
      </w:r>
      <w:r>
        <w:rPr>
          <w:spacing w:val="-8"/>
        </w:rPr>
        <w:t xml:space="preserve"> </w:t>
      </w:r>
      <w:r>
        <w:t>the</w:t>
      </w:r>
      <w:r>
        <w:rPr>
          <w:spacing w:val="-5"/>
        </w:rPr>
        <w:t xml:space="preserve"> </w:t>
      </w:r>
      <w:r>
        <w:t>Municipal</w:t>
      </w:r>
      <w:r>
        <w:rPr>
          <w:spacing w:val="-6"/>
        </w:rPr>
        <w:t xml:space="preserve"> </w:t>
      </w:r>
      <w:r>
        <w:t>Agriculture Office and local market administrators.</w:t>
      </w:r>
    </w:p>
    <w:p w14:paraId="43DEDEEC" w14:textId="77777777" w:rsidR="00022D2B" w:rsidRDefault="00000000">
      <w:pPr>
        <w:pStyle w:val="BodyText"/>
        <w:spacing w:before="161" w:line="480" w:lineRule="auto"/>
        <w:ind w:left="720" w:right="711" w:firstLine="720"/>
        <w:jc w:val="both"/>
      </w:pPr>
      <w:r>
        <w:t>As previously stated, the socio-economic activities in Mercedes center largely on fishing and fish marketing, with fishmongers playing a vital role in the local</w:t>
      </w:r>
      <w:r>
        <w:rPr>
          <w:spacing w:val="-13"/>
        </w:rPr>
        <w:t xml:space="preserve"> </w:t>
      </w:r>
      <w:r>
        <w:t>economy.</w:t>
      </w:r>
      <w:r>
        <w:rPr>
          <w:spacing w:val="-12"/>
        </w:rPr>
        <w:t xml:space="preserve"> </w:t>
      </w:r>
      <w:r>
        <w:t>Data</w:t>
      </w:r>
      <w:r>
        <w:rPr>
          <w:spacing w:val="-14"/>
        </w:rPr>
        <w:t xml:space="preserve"> </w:t>
      </w:r>
      <w:r>
        <w:t>gathering</w:t>
      </w:r>
      <w:r>
        <w:rPr>
          <w:spacing w:val="-12"/>
        </w:rPr>
        <w:t xml:space="preserve"> </w:t>
      </w:r>
      <w:r>
        <w:t>efforts</w:t>
      </w:r>
      <w:r>
        <w:rPr>
          <w:spacing w:val="-13"/>
        </w:rPr>
        <w:t xml:space="preserve"> </w:t>
      </w:r>
      <w:r>
        <w:t>such</w:t>
      </w:r>
      <w:r>
        <w:rPr>
          <w:spacing w:val="-14"/>
        </w:rPr>
        <w:t xml:space="preserve"> </w:t>
      </w:r>
      <w:r>
        <w:t>as</w:t>
      </w:r>
      <w:r>
        <w:rPr>
          <w:spacing w:val="-13"/>
        </w:rPr>
        <w:t xml:space="preserve"> </w:t>
      </w:r>
      <w:r>
        <w:t>interviews,</w:t>
      </w:r>
      <w:r>
        <w:rPr>
          <w:spacing w:val="-13"/>
        </w:rPr>
        <w:t xml:space="preserve"> </w:t>
      </w:r>
      <w:r>
        <w:t>seminar</w:t>
      </w:r>
      <w:r>
        <w:rPr>
          <w:spacing w:val="-13"/>
        </w:rPr>
        <w:t xml:space="preserve"> </w:t>
      </w:r>
      <w:r>
        <w:t>workshops,</w:t>
      </w:r>
      <w:r>
        <w:rPr>
          <w:spacing w:val="-14"/>
        </w:rPr>
        <w:t xml:space="preserve"> </w:t>
      </w:r>
      <w:r>
        <w:t>and focus group discussions have been conducted in selected barangays to support these stakeholders. And as evidence of such support, the Municipal Agriculture Office of the said municipality has even openly accommodated the researcher in the</w:t>
      </w:r>
      <w:r>
        <w:rPr>
          <w:spacing w:val="-8"/>
        </w:rPr>
        <w:t xml:space="preserve"> </w:t>
      </w:r>
      <w:r>
        <w:t>conduct</w:t>
      </w:r>
      <w:r>
        <w:rPr>
          <w:spacing w:val="-8"/>
        </w:rPr>
        <w:t xml:space="preserve"> </w:t>
      </w:r>
      <w:r>
        <w:t>of</w:t>
      </w:r>
      <w:r>
        <w:rPr>
          <w:spacing w:val="-8"/>
        </w:rPr>
        <w:t xml:space="preserve"> </w:t>
      </w:r>
      <w:r>
        <w:t>the</w:t>
      </w:r>
      <w:r>
        <w:rPr>
          <w:spacing w:val="-8"/>
        </w:rPr>
        <w:t xml:space="preserve"> </w:t>
      </w:r>
      <w:r>
        <w:t>Project</w:t>
      </w:r>
      <w:r>
        <w:rPr>
          <w:spacing w:val="-8"/>
        </w:rPr>
        <w:t xml:space="preserve"> </w:t>
      </w:r>
      <w:proofErr w:type="spellStart"/>
      <w:r>
        <w:t>Finstatic</w:t>
      </w:r>
      <w:proofErr w:type="spellEnd"/>
      <w:r>
        <w:rPr>
          <w:spacing w:val="-8"/>
        </w:rPr>
        <w:t xml:space="preserve"> </w:t>
      </w:r>
      <w:r>
        <w:t>with</w:t>
      </w:r>
      <w:r>
        <w:rPr>
          <w:spacing w:val="-4"/>
        </w:rPr>
        <w:t xml:space="preserve"> </w:t>
      </w:r>
      <w:r>
        <w:t>their</w:t>
      </w:r>
      <w:r>
        <w:rPr>
          <w:spacing w:val="-9"/>
        </w:rPr>
        <w:t xml:space="preserve"> </w:t>
      </w:r>
      <w:r>
        <w:t>resident</w:t>
      </w:r>
      <w:r>
        <w:rPr>
          <w:spacing w:val="-8"/>
        </w:rPr>
        <w:t xml:space="preserve"> </w:t>
      </w:r>
      <w:r>
        <w:t>fishmongers</w:t>
      </w:r>
      <w:r>
        <w:rPr>
          <w:spacing w:val="-8"/>
        </w:rPr>
        <w:t xml:space="preserve"> </w:t>
      </w:r>
      <w:r>
        <w:t>as</w:t>
      </w:r>
      <w:r>
        <w:rPr>
          <w:spacing w:val="-6"/>
        </w:rPr>
        <w:t xml:space="preserve"> </w:t>
      </w:r>
      <w:r>
        <w:t>participants.</w:t>
      </w:r>
    </w:p>
    <w:p w14:paraId="581ACF69"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1793DA85" w14:textId="77777777" w:rsidR="00022D2B" w:rsidRDefault="00000000">
      <w:pPr>
        <w:pStyle w:val="BodyText"/>
        <w:spacing w:before="81" w:line="480" w:lineRule="auto"/>
        <w:ind w:left="720" w:right="715" w:firstLine="720"/>
        <w:jc w:val="both"/>
      </w:pPr>
      <w:r>
        <w:lastRenderedPageBreak/>
        <w:t>The Project was then held at the same municipality so that participants could easily attend without</w:t>
      </w:r>
      <w:r>
        <w:rPr>
          <w:spacing w:val="-2"/>
        </w:rPr>
        <w:t xml:space="preserve"> </w:t>
      </w:r>
      <w:r>
        <w:t>having to go to</w:t>
      </w:r>
      <w:r>
        <w:rPr>
          <w:spacing w:val="-1"/>
        </w:rPr>
        <w:t xml:space="preserve"> </w:t>
      </w:r>
      <w:r>
        <w:t>a</w:t>
      </w:r>
      <w:r>
        <w:rPr>
          <w:spacing w:val="-2"/>
        </w:rPr>
        <w:t xml:space="preserve"> </w:t>
      </w:r>
      <w:r>
        <w:t>different and</w:t>
      </w:r>
      <w:r>
        <w:rPr>
          <w:spacing w:val="-2"/>
        </w:rPr>
        <w:t xml:space="preserve"> </w:t>
      </w:r>
      <w:r>
        <w:t>unfamiliar</w:t>
      </w:r>
      <w:r>
        <w:rPr>
          <w:spacing w:val="-2"/>
        </w:rPr>
        <w:t xml:space="preserve"> </w:t>
      </w:r>
      <w:r>
        <w:t>place,</w:t>
      </w:r>
      <w:r>
        <w:rPr>
          <w:spacing w:val="-1"/>
        </w:rPr>
        <w:t xml:space="preserve"> </w:t>
      </w:r>
      <w:r>
        <w:t>and at the same time ensure that the place of implementation would be accessible for them without further hassle on their part or incurring unnecessary expenses.</w:t>
      </w:r>
    </w:p>
    <w:p w14:paraId="1E32DEF5" w14:textId="77777777" w:rsidR="00022D2B" w:rsidRDefault="00000000">
      <w:pPr>
        <w:pStyle w:val="BodyText"/>
        <w:spacing w:before="161" w:line="480" w:lineRule="auto"/>
        <w:ind w:left="720" w:right="719" w:firstLine="720"/>
        <w:jc w:val="both"/>
      </w:pPr>
      <w:r>
        <w:t>Lastly, the focus group discussion was also conducted within the same community to ensure that participants would be more at ease in answering the questions and be free to express whatever was on their minds and feelings.</w:t>
      </w:r>
    </w:p>
    <w:p w14:paraId="20A03127" w14:textId="77777777" w:rsidR="00022D2B" w:rsidRDefault="00022D2B">
      <w:pPr>
        <w:pStyle w:val="BodyText"/>
      </w:pPr>
    </w:p>
    <w:p w14:paraId="3C8A57F8" w14:textId="77777777" w:rsidR="00022D2B" w:rsidRDefault="00022D2B">
      <w:pPr>
        <w:pStyle w:val="BodyText"/>
      </w:pPr>
    </w:p>
    <w:p w14:paraId="225DA4C8" w14:textId="77777777" w:rsidR="00022D2B" w:rsidRDefault="00022D2B">
      <w:pPr>
        <w:pStyle w:val="BodyText"/>
        <w:spacing w:before="43"/>
      </w:pPr>
    </w:p>
    <w:p w14:paraId="7D873E68" w14:textId="77777777" w:rsidR="00022D2B" w:rsidRDefault="00000000">
      <w:pPr>
        <w:pStyle w:val="Heading2"/>
        <w:spacing w:before="1"/>
        <w:ind w:right="1271"/>
      </w:pPr>
      <w:r>
        <w:t>Participants</w:t>
      </w:r>
      <w:r>
        <w:rPr>
          <w:spacing w:val="-3"/>
        </w:rPr>
        <w:t xml:space="preserve"> </w:t>
      </w:r>
      <w:r>
        <w:t>of</w:t>
      </w:r>
      <w:r>
        <w:rPr>
          <w:spacing w:val="-3"/>
        </w:rPr>
        <w:t xml:space="preserve"> </w:t>
      </w:r>
      <w:r>
        <w:t>the</w:t>
      </w:r>
      <w:r>
        <w:rPr>
          <w:spacing w:val="-2"/>
        </w:rPr>
        <w:t xml:space="preserve"> Study</w:t>
      </w:r>
    </w:p>
    <w:p w14:paraId="48720CFF" w14:textId="77777777" w:rsidR="00022D2B" w:rsidRDefault="00022D2B">
      <w:pPr>
        <w:pStyle w:val="BodyText"/>
        <w:spacing w:before="158"/>
        <w:rPr>
          <w:rFonts w:ascii="Arial"/>
          <w:b/>
        </w:rPr>
      </w:pPr>
    </w:p>
    <w:p w14:paraId="5A697E28" w14:textId="77777777" w:rsidR="00022D2B" w:rsidRDefault="00000000">
      <w:pPr>
        <w:pStyle w:val="BodyText"/>
        <w:spacing w:line="480" w:lineRule="auto"/>
        <w:ind w:left="720" w:right="714" w:firstLine="720"/>
        <w:jc w:val="both"/>
      </w:pPr>
      <w:r>
        <w:t>The</w:t>
      </w:r>
      <w:r>
        <w:rPr>
          <w:spacing w:val="-16"/>
        </w:rPr>
        <w:t xml:space="preserve"> </w:t>
      </w:r>
      <w:r>
        <w:t>participants</w:t>
      </w:r>
      <w:r>
        <w:rPr>
          <w:spacing w:val="-14"/>
        </w:rPr>
        <w:t xml:space="preserve"> </w:t>
      </w:r>
      <w:r>
        <w:t>of</w:t>
      </w:r>
      <w:r>
        <w:rPr>
          <w:spacing w:val="-15"/>
        </w:rPr>
        <w:t xml:space="preserve"> </w:t>
      </w:r>
      <w:r>
        <w:t>this</w:t>
      </w:r>
      <w:r>
        <w:rPr>
          <w:spacing w:val="-17"/>
        </w:rPr>
        <w:t xml:space="preserve"> </w:t>
      </w:r>
      <w:r>
        <w:t>study</w:t>
      </w:r>
      <w:r>
        <w:rPr>
          <w:spacing w:val="-15"/>
        </w:rPr>
        <w:t xml:space="preserve"> </w:t>
      </w:r>
      <w:r>
        <w:t>were</w:t>
      </w:r>
      <w:r>
        <w:rPr>
          <w:spacing w:val="-15"/>
        </w:rPr>
        <w:t xml:space="preserve"> </w:t>
      </w:r>
      <w:r>
        <w:t>small-scale</w:t>
      </w:r>
      <w:r>
        <w:rPr>
          <w:spacing w:val="-13"/>
        </w:rPr>
        <w:t xml:space="preserve"> </w:t>
      </w:r>
      <w:r>
        <w:t>fishmongers</w:t>
      </w:r>
      <w:r>
        <w:rPr>
          <w:spacing w:val="-17"/>
        </w:rPr>
        <w:t xml:space="preserve"> </w:t>
      </w:r>
      <w:r>
        <w:t>from</w:t>
      </w:r>
      <w:r>
        <w:rPr>
          <w:spacing w:val="-12"/>
        </w:rPr>
        <w:t xml:space="preserve"> </w:t>
      </w:r>
      <w:r>
        <w:t>Mercedes, Camarines Norte, who were selected to provide a representative perspective on the training needs and social skills development within their community.</w:t>
      </w:r>
    </w:p>
    <w:p w14:paraId="1C19B779" w14:textId="77777777" w:rsidR="00022D2B" w:rsidRDefault="00000000">
      <w:pPr>
        <w:pStyle w:val="BodyText"/>
        <w:spacing w:before="161" w:line="480" w:lineRule="auto"/>
        <w:ind w:left="720" w:right="716" w:firstLine="720"/>
        <w:jc w:val="both"/>
      </w:pPr>
      <w:r>
        <w:rPr>
          <w:spacing w:val="-2"/>
        </w:rPr>
        <w:t>For</w:t>
      </w:r>
      <w:r>
        <w:rPr>
          <w:spacing w:val="-9"/>
        </w:rPr>
        <w:t xml:space="preserve"> </w:t>
      </w:r>
      <w:r>
        <w:rPr>
          <w:spacing w:val="-2"/>
        </w:rPr>
        <w:t>the</w:t>
      </w:r>
      <w:r>
        <w:rPr>
          <w:spacing w:val="-7"/>
        </w:rPr>
        <w:t xml:space="preserve"> </w:t>
      </w:r>
      <w:r>
        <w:rPr>
          <w:spacing w:val="-2"/>
        </w:rPr>
        <w:t>Training</w:t>
      </w:r>
      <w:r>
        <w:rPr>
          <w:spacing w:val="-7"/>
        </w:rPr>
        <w:t xml:space="preserve"> </w:t>
      </w:r>
      <w:r>
        <w:rPr>
          <w:spacing w:val="-2"/>
        </w:rPr>
        <w:t>Needs</w:t>
      </w:r>
      <w:r>
        <w:rPr>
          <w:spacing w:val="-11"/>
        </w:rPr>
        <w:t xml:space="preserve"> </w:t>
      </w:r>
      <w:r>
        <w:rPr>
          <w:spacing w:val="-2"/>
        </w:rPr>
        <w:t>Assessment</w:t>
      </w:r>
      <w:r>
        <w:rPr>
          <w:spacing w:val="-7"/>
        </w:rPr>
        <w:t xml:space="preserve"> </w:t>
      </w:r>
      <w:r>
        <w:rPr>
          <w:spacing w:val="-2"/>
        </w:rPr>
        <w:t>(TNA)</w:t>
      </w:r>
      <w:r>
        <w:rPr>
          <w:spacing w:val="-9"/>
        </w:rPr>
        <w:t xml:space="preserve"> </w:t>
      </w:r>
      <w:r>
        <w:rPr>
          <w:spacing w:val="-2"/>
        </w:rPr>
        <w:t>and</w:t>
      </w:r>
      <w:r>
        <w:rPr>
          <w:spacing w:val="-10"/>
        </w:rPr>
        <w:t xml:space="preserve"> </w:t>
      </w:r>
      <w:r>
        <w:rPr>
          <w:spacing w:val="-2"/>
        </w:rPr>
        <w:t>the</w:t>
      </w:r>
      <w:r>
        <w:rPr>
          <w:spacing w:val="-7"/>
        </w:rPr>
        <w:t xml:space="preserve"> </w:t>
      </w:r>
      <w:r>
        <w:rPr>
          <w:spacing w:val="-2"/>
        </w:rPr>
        <w:t>Focus</w:t>
      </w:r>
      <w:r>
        <w:rPr>
          <w:spacing w:val="-9"/>
        </w:rPr>
        <w:t xml:space="preserve"> </w:t>
      </w:r>
      <w:r>
        <w:rPr>
          <w:spacing w:val="-2"/>
        </w:rPr>
        <w:t>Group</w:t>
      </w:r>
      <w:r>
        <w:rPr>
          <w:spacing w:val="-7"/>
        </w:rPr>
        <w:t xml:space="preserve"> </w:t>
      </w:r>
      <w:r>
        <w:rPr>
          <w:spacing w:val="-2"/>
        </w:rPr>
        <w:t xml:space="preserve">Discussion </w:t>
      </w:r>
      <w:r>
        <w:t>(FGD),</w:t>
      </w:r>
      <w:r>
        <w:rPr>
          <w:spacing w:val="-9"/>
        </w:rPr>
        <w:t xml:space="preserve"> </w:t>
      </w:r>
      <w:r>
        <w:t>eight</w:t>
      </w:r>
      <w:r>
        <w:rPr>
          <w:spacing w:val="-11"/>
        </w:rPr>
        <w:t xml:space="preserve"> </w:t>
      </w:r>
      <w:r>
        <w:t>fishmongers</w:t>
      </w:r>
      <w:r>
        <w:rPr>
          <w:spacing w:val="-9"/>
        </w:rPr>
        <w:t xml:space="preserve"> </w:t>
      </w:r>
      <w:r>
        <w:t>were</w:t>
      </w:r>
      <w:r>
        <w:rPr>
          <w:spacing w:val="-10"/>
        </w:rPr>
        <w:t xml:space="preserve"> </w:t>
      </w:r>
      <w:r>
        <w:t>purposively</w:t>
      </w:r>
      <w:r>
        <w:rPr>
          <w:spacing w:val="-9"/>
        </w:rPr>
        <w:t xml:space="preserve"> </w:t>
      </w:r>
      <w:r>
        <w:t>chosen</w:t>
      </w:r>
      <w:r>
        <w:rPr>
          <w:spacing w:val="-10"/>
        </w:rPr>
        <w:t xml:space="preserve"> </w:t>
      </w:r>
      <w:r>
        <w:t>based</w:t>
      </w:r>
      <w:r>
        <w:rPr>
          <w:spacing w:val="-10"/>
        </w:rPr>
        <w:t xml:space="preserve"> </w:t>
      </w:r>
      <w:r>
        <w:t>on</w:t>
      </w:r>
      <w:r>
        <w:rPr>
          <w:spacing w:val="-10"/>
        </w:rPr>
        <w:t xml:space="preserve"> </w:t>
      </w:r>
      <w:r>
        <w:t>their</w:t>
      </w:r>
      <w:r>
        <w:rPr>
          <w:spacing w:val="-10"/>
        </w:rPr>
        <w:t xml:space="preserve"> </w:t>
      </w:r>
      <w:r>
        <w:t>experience</w:t>
      </w:r>
      <w:r>
        <w:rPr>
          <w:spacing w:val="-10"/>
        </w:rPr>
        <w:t xml:space="preserve"> </w:t>
      </w:r>
      <w:r>
        <w:t>and professional profiles, ensuring that they could accurately represent the broader group</w:t>
      </w:r>
      <w:r>
        <w:rPr>
          <w:spacing w:val="-8"/>
        </w:rPr>
        <w:t xml:space="preserve"> </w:t>
      </w:r>
      <w:r>
        <w:t>of</w:t>
      </w:r>
      <w:r>
        <w:rPr>
          <w:spacing w:val="-8"/>
        </w:rPr>
        <w:t xml:space="preserve"> </w:t>
      </w:r>
      <w:r>
        <w:t>44</w:t>
      </w:r>
      <w:r>
        <w:rPr>
          <w:spacing w:val="-8"/>
        </w:rPr>
        <w:t xml:space="preserve"> </w:t>
      </w:r>
      <w:r>
        <w:t>registered</w:t>
      </w:r>
      <w:r>
        <w:rPr>
          <w:spacing w:val="-8"/>
        </w:rPr>
        <w:t xml:space="preserve"> </w:t>
      </w:r>
      <w:r>
        <w:t>small-scale</w:t>
      </w:r>
      <w:r>
        <w:rPr>
          <w:spacing w:val="-8"/>
        </w:rPr>
        <w:t xml:space="preserve"> </w:t>
      </w:r>
      <w:r>
        <w:t>fishmongers</w:t>
      </w:r>
      <w:r>
        <w:rPr>
          <w:spacing w:val="-9"/>
        </w:rPr>
        <w:t xml:space="preserve"> </w:t>
      </w:r>
      <w:r>
        <w:t>in</w:t>
      </w:r>
      <w:r>
        <w:rPr>
          <w:spacing w:val="-8"/>
        </w:rPr>
        <w:t xml:space="preserve"> </w:t>
      </w:r>
      <w:r>
        <w:t>the</w:t>
      </w:r>
      <w:r>
        <w:rPr>
          <w:spacing w:val="-8"/>
        </w:rPr>
        <w:t xml:space="preserve"> </w:t>
      </w:r>
      <w:r>
        <w:t>municipality,</w:t>
      </w:r>
      <w:r>
        <w:rPr>
          <w:spacing w:val="-8"/>
        </w:rPr>
        <w:t xml:space="preserve"> </w:t>
      </w:r>
      <w:r>
        <w:t>as</w:t>
      </w:r>
      <w:r>
        <w:rPr>
          <w:spacing w:val="-9"/>
        </w:rPr>
        <w:t xml:space="preserve"> </w:t>
      </w:r>
      <w:r>
        <w:t>recorded</w:t>
      </w:r>
      <w:r>
        <w:rPr>
          <w:spacing w:val="-8"/>
        </w:rPr>
        <w:t xml:space="preserve"> </w:t>
      </w:r>
      <w:r>
        <w:t>by the Municipal Agriculture Office. These individuals were considered seasoned vendors</w:t>
      </w:r>
      <w:r>
        <w:rPr>
          <w:spacing w:val="-17"/>
        </w:rPr>
        <w:t xml:space="preserve"> </w:t>
      </w:r>
      <w:r>
        <w:t>with</w:t>
      </w:r>
      <w:r>
        <w:rPr>
          <w:spacing w:val="-17"/>
        </w:rPr>
        <w:t xml:space="preserve"> </w:t>
      </w:r>
      <w:r>
        <w:t>substantial</w:t>
      </w:r>
      <w:r>
        <w:rPr>
          <w:spacing w:val="-16"/>
        </w:rPr>
        <w:t xml:space="preserve"> </w:t>
      </w:r>
      <w:r>
        <w:t>experience</w:t>
      </w:r>
      <w:r>
        <w:rPr>
          <w:spacing w:val="-17"/>
        </w:rPr>
        <w:t xml:space="preserve"> </w:t>
      </w:r>
      <w:r>
        <w:t>in</w:t>
      </w:r>
      <w:r>
        <w:rPr>
          <w:spacing w:val="-17"/>
        </w:rPr>
        <w:t xml:space="preserve"> </w:t>
      </w:r>
      <w:r>
        <w:t>fish</w:t>
      </w:r>
      <w:r>
        <w:rPr>
          <w:spacing w:val="-17"/>
        </w:rPr>
        <w:t xml:space="preserve"> </w:t>
      </w:r>
      <w:r>
        <w:t>selling,</w:t>
      </w:r>
      <w:r>
        <w:rPr>
          <w:spacing w:val="-16"/>
        </w:rPr>
        <w:t xml:space="preserve"> </w:t>
      </w:r>
      <w:r>
        <w:t>making</w:t>
      </w:r>
      <w:r>
        <w:rPr>
          <w:spacing w:val="-17"/>
        </w:rPr>
        <w:t xml:space="preserve"> </w:t>
      </w:r>
      <w:r>
        <w:t>their</w:t>
      </w:r>
      <w:r>
        <w:rPr>
          <w:spacing w:val="-17"/>
        </w:rPr>
        <w:t xml:space="preserve"> </w:t>
      </w:r>
      <w:r>
        <w:t>insights</w:t>
      </w:r>
      <w:r>
        <w:rPr>
          <w:spacing w:val="-16"/>
        </w:rPr>
        <w:t xml:space="preserve"> </w:t>
      </w:r>
      <w:r>
        <w:t>particularly valuable for identifying relevant training needs.</w:t>
      </w:r>
    </w:p>
    <w:p w14:paraId="21A068DD" w14:textId="77777777" w:rsidR="00022D2B" w:rsidRDefault="00000000">
      <w:pPr>
        <w:pStyle w:val="BodyText"/>
        <w:spacing w:before="162" w:line="480" w:lineRule="auto"/>
        <w:ind w:left="720" w:right="722" w:firstLine="720"/>
        <w:jc w:val="both"/>
      </w:pPr>
      <w:r>
        <w:t>For the Training Needs Assessment (TNA) and Focus Group Discussion (FGD), eight fishmongers were carefully chosen not just for their years of experience,</w:t>
      </w:r>
      <w:r>
        <w:rPr>
          <w:spacing w:val="59"/>
        </w:rPr>
        <w:t xml:space="preserve"> </w:t>
      </w:r>
      <w:r>
        <w:t>but</w:t>
      </w:r>
      <w:r>
        <w:rPr>
          <w:spacing w:val="61"/>
        </w:rPr>
        <w:t xml:space="preserve"> </w:t>
      </w:r>
      <w:r>
        <w:t>for</w:t>
      </w:r>
      <w:r>
        <w:rPr>
          <w:spacing w:val="60"/>
        </w:rPr>
        <w:t xml:space="preserve"> </w:t>
      </w:r>
      <w:r>
        <w:t>the</w:t>
      </w:r>
      <w:r>
        <w:rPr>
          <w:spacing w:val="62"/>
        </w:rPr>
        <w:t xml:space="preserve"> </w:t>
      </w:r>
      <w:r>
        <w:t>valuable</w:t>
      </w:r>
      <w:r>
        <w:rPr>
          <w:spacing w:val="59"/>
        </w:rPr>
        <w:t xml:space="preserve"> </w:t>
      </w:r>
      <w:r>
        <w:t>perspectives</w:t>
      </w:r>
      <w:r>
        <w:rPr>
          <w:spacing w:val="61"/>
        </w:rPr>
        <w:t xml:space="preserve"> </w:t>
      </w:r>
      <w:r>
        <w:t>they</w:t>
      </w:r>
      <w:r>
        <w:rPr>
          <w:spacing w:val="59"/>
        </w:rPr>
        <w:t xml:space="preserve"> </w:t>
      </w:r>
      <w:r>
        <w:t>bring</w:t>
      </w:r>
      <w:r>
        <w:rPr>
          <w:spacing w:val="59"/>
        </w:rPr>
        <w:t xml:space="preserve"> </w:t>
      </w:r>
      <w:r>
        <w:t>to</w:t>
      </w:r>
      <w:r>
        <w:rPr>
          <w:spacing w:val="60"/>
        </w:rPr>
        <w:t xml:space="preserve"> </w:t>
      </w:r>
      <w:r>
        <w:t>the</w:t>
      </w:r>
      <w:r>
        <w:rPr>
          <w:spacing w:val="40"/>
        </w:rPr>
        <w:t xml:space="preserve"> </w:t>
      </w:r>
      <w:r>
        <w:t>table.</w:t>
      </w:r>
      <w:r>
        <w:rPr>
          <w:spacing w:val="60"/>
        </w:rPr>
        <w:t xml:space="preserve"> </w:t>
      </w:r>
      <w:r>
        <w:t>These</w:t>
      </w:r>
    </w:p>
    <w:p w14:paraId="21E399D7"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33917F62" w14:textId="77777777" w:rsidR="00022D2B" w:rsidRDefault="00000000">
      <w:pPr>
        <w:pStyle w:val="BodyText"/>
        <w:spacing w:before="81" w:line="480" w:lineRule="auto"/>
        <w:ind w:left="720" w:right="717"/>
        <w:jc w:val="both"/>
      </w:pPr>
      <w:r>
        <w:lastRenderedPageBreak/>
        <w:t>individuals were selected from the 44 registered small-scale fishmongers in the municipality,</w:t>
      </w:r>
      <w:r>
        <w:rPr>
          <w:spacing w:val="-12"/>
        </w:rPr>
        <w:t xml:space="preserve"> </w:t>
      </w:r>
      <w:r>
        <w:t>based</w:t>
      </w:r>
      <w:r>
        <w:rPr>
          <w:spacing w:val="-9"/>
        </w:rPr>
        <w:t xml:space="preserve"> </w:t>
      </w:r>
      <w:r>
        <w:t>on</w:t>
      </w:r>
      <w:r>
        <w:rPr>
          <w:spacing w:val="-12"/>
        </w:rPr>
        <w:t xml:space="preserve"> </w:t>
      </w:r>
      <w:r>
        <w:t>records</w:t>
      </w:r>
      <w:r>
        <w:rPr>
          <w:spacing w:val="-10"/>
        </w:rPr>
        <w:t xml:space="preserve"> </w:t>
      </w:r>
      <w:r>
        <w:t>from</w:t>
      </w:r>
      <w:r>
        <w:rPr>
          <w:spacing w:val="-11"/>
        </w:rPr>
        <w:t xml:space="preserve"> </w:t>
      </w:r>
      <w:r>
        <w:t>the</w:t>
      </w:r>
      <w:r>
        <w:rPr>
          <w:spacing w:val="-12"/>
        </w:rPr>
        <w:t xml:space="preserve"> </w:t>
      </w:r>
      <w:r>
        <w:t>Municipal</w:t>
      </w:r>
      <w:r>
        <w:rPr>
          <w:spacing w:val="-11"/>
        </w:rPr>
        <w:t xml:space="preserve"> </w:t>
      </w:r>
      <w:r>
        <w:t>Agriculture</w:t>
      </w:r>
      <w:r>
        <w:rPr>
          <w:spacing w:val="-10"/>
        </w:rPr>
        <w:t xml:space="preserve"> </w:t>
      </w:r>
      <w:r>
        <w:t>Office.</w:t>
      </w:r>
      <w:r>
        <w:rPr>
          <w:spacing w:val="-12"/>
        </w:rPr>
        <w:t xml:space="preserve"> </w:t>
      </w:r>
      <w:r>
        <w:t>Each</w:t>
      </w:r>
      <w:r>
        <w:rPr>
          <w:spacing w:val="-12"/>
        </w:rPr>
        <w:t xml:space="preserve"> </w:t>
      </w:r>
      <w:r>
        <w:t>of</w:t>
      </w:r>
      <w:r>
        <w:rPr>
          <w:spacing w:val="-12"/>
        </w:rPr>
        <w:t xml:space="preserve"> </w:t>
      </w:r>
      <w:r>
        <w:t>them has</w:t>
      </w:r>
      <w:r>
        <w:rPr>
          <w:spacing w:val="-15"/>
        </w:rPr>
        <w:t xml:space="preserve"> </w:t>
      </w:r>
      <w:r>
        <w:t>spent</w:t>
      </w:r>
      <w:r>
        <w:rPr>
          <w:spacing w:val="-17"/>
        </w:rPr>
        <w:t xml:space="preserve"> </w:t>
      </w:r>
      <w:r>
        <w:t>many</w:t>
      </w:r>
      <w:r>
        <w:rPr>
          <w:spacing w:val="-14"/>
        </w:rPr>
        <w:t xml:space="preserve"> </w:t>
      </w:r>
      <w:r>
        <w:t>years—some</w:t>
      </w:r>
      <w:r>
        <w:rPr>
          <w:spacing w:val="-17"/>
        </w:rPr>
        <w:t xml:space="preserve"> </w:t>
      </w:r>
      <w:r>
        <w:t>more</w:t>
      </w:r>
      <w:r>
        <w:rPr>
          <w:spacing w:val="-13"/>
        </w:rPr>
        <w:t xml:space="preserve"> </w:t>
      </w:r>
      <w:r>
        <w:t>than</w:t>
      </w:r>
      <w:r>
        <w:rPr>
          <w:spacing w:val="-14"/>
        </w:rPr>
        <w:t xml:space="preserve"> </w:t>
      </w:r>
      <w:r>
        <w:t>a</w:t>
      </w:r>
      <w:r>
        <w:rPr>
          <w:spacing w:val="-17"/>
        </w:rPr>
        <w:t xml:space="preserve"> </w:t>
      </w:r>
      <w:r>
        <w:t>decade—selling</w:t>
      </w:r>
      <w:r>
        <w:rPr>
          <w:spacing w:val="-13"/>
        </w:rPr>
        <w:t xml:space="preserve"> </w:t>
      </w:r>
      <w:r>
        <w:t>fish</w:t>
      </w:r>
      <w:r>
        <w:rPr>
          <w:spacing w:val="-17"/>
        </w:rPr>
        <w:t xml:space="preserve"> </w:t>
      </w:r>
      <w:r>
        <w:t>and</w:t>
      </w:r>
      <w:r>
        <w:rPr>
          <w:spacing w:val="-13"/>
        </w:rPr>
        <w:t xml:space="preserve"> </w:t>
      </w:r>
      <w:r>
        <w:t>navigating</w:t>
      </w:r>
      <w:r>
        <w:rPr>
          <w:spacing w:val="-17"/>
        </w:rPr>
        <w:t xml:space="preserve"> </w:t>
      </w:r>
      <w:r>
        <w:t>the day-to-day realities of the trade.</w:t>
      </w:r>
    </w:p>
    <w:p w14:paraId="6FD0A7DE" w14:textId="77777777" w:rsidR="00022D2B" w:rsidRDefault="00000000">
      <w:pPr>
        <w:pStyle w:val="BodyText"/>
        <w:spacing w:before="161" w:line="480" w:lineRule="auto"/>
        <w:ind w:left="720" w:right="712" w:firstLine="720"/>
        <w:jc w:val="both"/>
      </w:pPr>
      <w:r>
        <w:t>These fishmongers were more than just vendors; they were familiar faces in their communities, known for their dedication, resilience, and deep knowledge of</w:t>
      </w:r>
      <w:r>
        <w:rPr>
          <w:spacing w:val="-4"/>
        </w:rPr>
        <w:t xml:space="preserve"> </w:t>
      </w:r>
      <w:r>
        <w:t>the</w:t>
      </w:r>
      <w:r>
        <w:rPr>
          <w:spacing w:val="-8"/>
        </w:rPr>
        <w:t xml:space="preserve"> </w:t>
      </w:r>
      <w:r>
        <w:t>market.</w:t>
      </w:r>
      <w:r>
        <w:rPr>
          <w:spacing w:val="-6"/>
        </w:rPr>
        <w:t xml:space="preserve"> </w:t>
      </w:r>
      <w:r>
        <w:t>They’ve</w:t>
      </w:r>
      <w:r>
        <w:rPr>
          <w:spacing w:val="-9"/>
        </w:rPr>
        <w:t xml:space="preserve"> </w:t>
      </w:r>
      <w:r>
        <w:t>seen</w:t>
      </w:r>
      <w:r>
        <w:rPr>
          <w:spacing w:val="-6"/>
        </w:rPr>
        <w:t xml:space="preserve"> </w:t>
      </w:r>
      <w:r>
        <w:t>how</w:t>
      </w:r>
      <w:r>
        <w:rPr>
          <w:spacing w:val="-5"/>
        </w:rPr>
        <w:t xml:space="preserve"> </w:t>
      </w:r>
      <w:r>
        <w:t>the</w:t>
      </w:r>
      <w:r>
        <w:rPr>
          <w:spacing w:val="-6"/>
        </w:rPr>
        <w:t xml:space="preserve"> </w:t>
      </w:r>
      <w:r>
        <w:t>business</w:t>
      </w:r>
      <w:r>
        <w:rPr>
          <w:spacing w:val="-7"/>
        </w:rPr>
        <w:t xml:space="preserve"> </w:t>
      </w:r>
      <w:r>
        <w:t>has</w:t>
      </w:r>
      <w:r>
        <w:rPr>
          <w:spacing w:val="-7"/>
        </w:rPr>
        <w:t xml:space="preserve"> </w:t>
      </w:r>
      <w:r>
        <w:t>changed</w:t>
      </w:r>
      <w:r>
        <w:rPr>
          <w:spacing w:val="-6"/>
        </w:rPr>
        <w:t xml:space="preserve"> </w:t>
      </w:r>
      <w:r>
        <w:t>over</w:t>
      </w:r>
      <w:r>
        <w:rPr>
          <w:spacing w:val="-5"/>
        </w:rPr>
        <w:t xml:space="preserve"> </w:t>
      </w:r>
      <w:r>
        <w:t>time,</w:t>
      </w:r>
      <w:r>
        <w:rPr>
          <w:spacing w:val="-6"/>
        </w:rPr>
        <w:t xml:space="preserve"> </w:t>
      </w:r>
      <w:r>
        <w:t>adjusted</w:t>
      </w:r>
      <w:r>
        <w:rPr>
          <w:spacing w:val="-6"/>
        </w:rPr>
        <w:t xml:space="preserve"> </w:t>
      </w:r>
      <w:r>
        <w:t>to customer needs, and dealt with challenges like supply issues, competition, and price fluctuations. Some of them were even leaders in their local vendor associations, trusted by their peers and often looked to for advice.</w:t>
      </w:r>
    </w:p>
    <w:p w14:paraId="32C4E49D" w14:textId="77777777" w:rsidR="00022D2B" w:rsidRDefault="00000000">
      <w:pPr>
        <w:pStyle w:val="BodyText"/>
        <w:spacing w:before="159" w:line="480" w:lineRule="auto"/>
        <w:ind w:left="720" w:right="714" w:firstLine="720"/>
        <w:jc w:val="both"/>
      </w:pPr>
      <w:r>
        <w:t>What makes them truly representative was not just their experience, but their willingness to share what they know and to speak up about what they—and others</w:t>
      </w:r>
      <w:r>
        <w:rPr>
          <w:spacing w:val="-16"/>
        </w:rPr>
        <w:t xml:space="preserve"> </w:t>
      </w:r>
      <w:r>
        <w:t>like</w:t>
      </w:r>
      <w:r>
        <w:rPr>
          <w:spacing w:val="-14"/>
        </w:rPr>
        <w:t xml:space="preserve"> </w:t>
      </w:r>
      <w:r>
        <w:t>them—need</w:t>
      </w:r>
      <w:r>
        <w:rPr>
          <w:spacing w:val="-16"/>
        </w:rPr>
        <w:t xml:space="preserve"> </w:t>
      </w:r>
      <w:r>
        <w:t>to</w:t>
      </w:r>
      <w:r>
        <w:rPr>
          <w:spacing w:val="-14"/>
        </w:rPr>
        <w:t xml:space="preserve"> </w:t>
      </w:r>
      <w:r>
        <w:t>improve</w:t>
      </w:r>
      <w:r>
        <w:rPr>
          <w:spacing w:val="-14"/>
        </w:rPr>
        <w:t xml:space="preserve"> </w:t>
      </w:r>
      <w:r>
        <w:t>their</w:t>
      </w:r>
      <w:r>
        <w:rPr>
          <w:spacing w:val="-16"/>
        </w:rPr>
        <w:t xml:space="preserve"> </w:t>
      </w:r>
      <w:r>
        <w:t>livelihoods.</w:t>
      </w:r>
      <w:r>
        <w:rPr>
          <w:spacing w:val="-14"/>
        </w:rPr>
        <w:t xml:space="preserve"> </w:t>
      </w:r>
      <w:r>
        <w:t>They</w:t>
      </w:r>
      <w:r>
        <w:rPr>
          <w:spacing w:val="-15"/>
        </w:rPr>
        <w:t xml:space="preserve"> </w:t>
      </w:r>
      <w:r>
        <w:t>understand</w:t>
      </w:r>
      <w:r>
        <w:rPr>
          <w:spacing w:val="-16"/>
        </w:rPr>
        <w:t xml:space="preserve"> </w:t>
      </w:r>
      <w:r>
        <w:t>the</w:t>
      </w:r>
      <w:r>
        <w:rPr>
          <w:spacing w:val="-14"/>
        </w:rPr>
        <w:t xml:space="preserve"> </w:t>
      </w:r>
      <w:r>
        <w:t>skills</w:t>
      </w:r>
      <w:r>
        <w:rPr>
          <w:spacing w:val="-15"/>
        </w:rPr>
        <w:t xml:space="preserve"> </w:t>
      </w:r>
      <w:r>
        <w:t xml:space="preserve">that matter most in their line of work and can identify what kind of support or training would make a real difference. Their stories, struggles, and successes provided meaningful insights that reflect the wider experiences of fishmongers in the </w:t>
      </w:r>
      <w:r>
        <w:rPr>
          <w:spacing w:val="-2"/>
        </w:rPr>
        <w:t>community.</w:t>
      </w:r>
    </w:p>
    <w:p w14:paraId="46832357" w14:textId="77777777" w:rsidR="00022D2B" w:rsidRDefault="00000000">
      <w:pPr>
        <w:pStyle w:val="BodyText"/>
        <w:spacing w:before="162" w:line="480" w:lineRule="auto"/>
        <w:ind w:left="720" w:right="717" w:firstLine="720"/>
        <w:jc w:val="both"/>
      </w:pPr>
      <w:r>
        <w:t>By</w:t>
      </w:r>
      <w:r>
        <w:rPr>
          <w:spacing w:val="-3"/>
        </w:rPr>
        <w:t xml:space="preserve"> </w:t>
      </w:r>
      <w:r>
        <w:t>listening</w:t>
      </w:r>
      <w:r>
        <w:rPr>
          <w:spacing w:val="-2"/>
        </w:rPr>
        <w:t xml:space="preserve"> </w:t>
      </w:r>
      <w:r>
        <w:t>to</w:t>
      </w:r>
      <w:r>
        <w:rPr>
          <w:spacing w:val="-3"/>
        </w:rPr>
        <w:t xml:space="preserve"> </w:t>
      </w:r>
      <w:r>
        <w:t>these</w:t>
      </w:r>
      <w:r>
        <w:rPr>
          <w:spacing w:val="-3"/>
        </w:rPr>
        <w:t xml:space="preserve"> </w:t>
      </w:r>
      <w:r>
        <w:t>eight</w:t>
      </w:r>
      <w:r>
        <w:rPr>
          <w:spacing w:val="-3"/>
        </w:rPr>
        <w:t xml:space="preserve"> </w:t>
      </w:r>
      <w:r>
        <w:t>individuals,</w:t>
      </w:r>
      <w:r>
        <w:rPr>
          <w:spacing w:val="-3"/>
        </w:rPr>
        <w:t xml:space="preserve"> </w:t>
      </w:r>
      <w:r>
        <w:t>the</w:t>
      </w:r>
      <w:r>
        <w:rPr>
          <w:spacing w:val="-3"/>
        </w:rPr>
        <w:t xml:space="preserve"> </w:t>
      </w:r>
      <w:r>
        <w:t>study</w:t>
      </w:r>
      <w:r>
        <w:rPr>
          <w:spacing w:val="-3"/>
        </w:rPr>
        <w:t xml:space="preserve"> </w:t>
      </w:r>
      <w:r>
        <w:t>was</w:t>
      </w:r>
      <w:r>
        <w:rPr>
          <w:spacing w:val="-3"/>
        </w:rPr>
        <w:t xml:space="preserve"> </w:t>
      </w:r>
      <w:r>
        <w:t>able</w:t>
      </w:r>
      <w:r>
        <w:rPr>
          <w:spacing w:val="-3"/>
        </w:rPr>
        <w:t xml:space="preserve"> </w:t>
      </w:r>
      <w:r>
        <w:t>to</w:t>
      </w:r>
      <w:r>
        <w:rPr>
          <w:spacing w:val="-3"/>
        </w:rPr>
        <w:t xml:space="preserve"> </w:t>
      </w:r>
      <w:r>
        <w:t>gather</w:t>
      </w:r>
      <w:r>
        <w:rPr>
          <w:spacing w:val="-6"/>
        </w:rPr>
        <w:t xml:space="preserve"> </w:t>
      </w:r>
      <w:r>
        <w:t>honest, grounded input that can help shape better</w:t>
      </w:r>
      <w:r>
        <w:rPr>
          <w:spacing w:val="-2"/>
        </w:rPr>
        <w:t xml:space="preserve"> </w:t>
      </w:r>
      <w:r>
        <w:t>programs—ones that speak</w:t>
      </w:r>
      <w:r>
        <w:rPr>
          <w:spacing w:val="-1"/>
        </w:rPr>
        <w:t xml:space="preserve"> </w:t>
      </w:r>
      <w:r>
        <w:t>to the real needs</w:t>
      </w:r>
      <w:r>
        <w:rPr>
          <w:spacing w:val="-8"/>
        </w:rPr>
        <w:t xml:space="preserve"> </w:t>
      </w:r>
      <w:r>
        <w:t>of</w:t>
      </w:r>
      <w:r>
        <w:rPr>
          <w:spacing w:val="-7"/>
        </w:rPr>
        <w:t xml:space="preserve"> </w:t>
      </w:r>
      <w:r>
        <w:t>fish</w:t>
      </w:r>
      <w:r>
        <w:rPr>
          <w:spacing w:val="-7"/>
        </w:rPr>
        <w:t xml:space="preserve"> </w:t>
      </w:r>
      <w:r>
        <w:t>vendors</w:t>
      </w:r>
      <w:r>
        <w:rPr>
          <w:spacing w:val="-11"/>
        </w:rPr>
        <w:t xml:space="preserve"> </w:t>
      </w:r>
      <w:r>
        <w:t>and</w:t>
      </w:r>
      <w:r>
        <w:rPr>
          <w:spacing w:val="-9"/>
        </w:rPr>
        <w:t xml:space="preserve"> </w:t>
      </w:r>
      <w:r>
        <w:t>support</w:t>
      </w:r>
      <w:r>
        <w:rPr>
          <w:spacing w:val="-10"/>
        </w:rPr>
        <w:t xml:space="preserve"> </w:t>
      </w:r>
      <w:r>
        <w:t>them</w:t>
      </w:r>
      <w:r>
        <w:rPr>
          <w:spacing w:val="-8"/>
        </w:rPr>
        <w:t xml:space="preserve"> </w:t>
      </w:r>
      <w:r>
        <w:t>in</w:t>
      </w:r>
      <w:r>
        <w:rPr>
          <w:spacing w:val="-10"/>
        </w:rPr>
        <w:t xml:space="preserve"> </w:t>
      </w:r>
      <w:r>
        <w:t>building</w:t>
      </w:r>
      <w:r>
        <w:rPr>
          <w:spacing w:val="-7"/>
        </w:rPr>
        <w:t xml:space="preserve"> </w:t>
      </w:r>
      <w:r>
        <w:t>a</w:t>
      </w:r>
      <w:r>
        <w:rPr>
          <w:spacing w:val="-12"/>
        </w:rPr>
        <w:t xml:space="preserve"> </w:t>
      </w:r>
      <w:r>
        <w:t>more</w:t>
      </w:r>
      <w:r>
        <w:rPr>
          <w:spacing w:val="-10"/>
        </w:rPr>
        <w:t xml:space="preserve"> </w:t>
      </w:r>
      <w:r>
        <w:t>secure</w:t>
      </w:r>
      <w:r>
        <w:rPr>
          <w:spacing w:val="-10"/>
        </w:rPr>
        <w:t xml:space="preserve"> </w:t>
      </w:r>
      <w:r>
        <w:t>and</w:t>
      </w:r>
      <w:r>
        <w:rPr>
          <w:spacing w:val="-7"/>
        </w:rPr>
        <w:t xml:space="preserve"> </w:t>
      </w:r>
      <w:r>
        <w:t xml:space="preserve">sustainable </w:t>
      </w:r>
      <w:r>
        <w:rPr>
          <w:spacing w:val="-2"/>
        </w:rPr>
        <w:t>future.</w:t>
      </w:r>
    </w:p>
    <w:p w14:paraId="2FEFA54F"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17A5A656" w14:textId="77777777" w:rsidR="00022D2B" w:rsidRDefault="00000000">
      <w:pPr>
        <w:pStyle w:val="BodyText"/>
        <w:spacing w:before="81"/>
        <w:ind w:left="723"/>
        <w:jc w:val="center"/>
      </w:pPr>
      <w:r>
        <w:lastRenderedPageBreak/>
        <w:t>The</w:t>
      </w:r>
      <w:r>
        <w:rPr>
          <w:spacing w:val="-6"/>
        </w:rPr>
        <w:t xml:space="preserve"> </w:t>
      </w:r>
      <w:r>
        <w:t>sample</w:t>
      </w:r>
      <w:r>
        <w:rPr>
          <w:spacing w:val="-4"/>
        </w:rPr>
        <w:t xml:space="preserve"> </w:t>
      </w:r>
      <w:r>
        <w:t>size</w:t>
      </w:r>
      <w:r>
        <w:rPr>
          <w:spacing w:val="-4"/>
        </w:rPr>
        <w:t xml:space="preserve"> </w:t>
      </w:r>
      <w:r>
        <w:t>was</w:t>
      </w:r>
      <w:r>
        <w:rPr>
          <w:spacing w:val="-6"/>
        </w:rPr>
        <w:t xml:space="preserve"> </w:t>
      </w:r>
      <w:r>
        <w:t>determined</w:t>
      </w:r>
      <w:r>
        <w:rPr>
          <w:spacing w:val="-6"/>
        </w:rPr>
        <w:t xml:space="preserve"> </w:t>
      </w:r>
      <w:r>
        <w:t>using</w:t>
      </w:r>
      <w:r>
        <w:rPr>
          <w:spacing w:val="-5"/>
        </w:rPr>
        <w:t xml:space="preserve"> </w:t>
      </w:r>
      <w:r>
        <w:t>the</w:t>
      </w:r>
      <w:r>
        <w:rPr>
          <w:spacing w:val="-4"/>
        </w:rPr>
        <w:t xml:space="preserve"> </w:t>
      </w:r>
      <w:r>
        <w:t>Slovin</w:t>
      </w:r>
      <w:r>
        <w:rPr>
          <w:spacing w:val="-3"/>
        </w:rPr>
        <w:t xml:space="preserve"> </w:t>
      </w:r>
      <w:r>
        <w:t>formula,</w:t>
      </w:r>
      <w:r>
        <w:rPr>
          <w:spacing w:val="-4"/>
        </w:rPr>
        <w:t xml:space="preserve"> </w:t>
      </w:r>
      <w:r>
        <w:t>to</w:t>
      </w:r>
      <w:r>
        <w:rPr>
          <w:spacing w:val="-5"/>
        </w:rPr>
        <w:t xml:space="preserve"> </w:t>
      </w:r>
      <w:r>
        <w:t>wit:</w:t>
      </w:r>
      <w:r>
        <w:rPr>
          <w:spacing w:val="-4"/>
        </w:rPr>
        <w:t xml:space="preserve"> </w:t>
      </w:r>
      <w:r>
        <w:t>n</w:t>
      </w:r>
      <w:r>
        <w:rPr>
          <w:spacing w:val="-6"/>
        </w:rPr>
        <w:t xml:space="preserve"> </w:t>
      </w:r>
      <w:r>
        <w:t>=</w:t>
      </w:r>
      <w:r>
        <w:rPr>
          <w:spacing w:val="-5"/>
        </w:rPr>
        <w:t xml:space="preserve"> </w:t>
      </w:r>
      <w:r>
        <w:t>N</w:t>
      </w:r>
      <w:r>
        <w:rPr>
          <w:spacing w:val="-5"/>
        </w:rPr>
        <w:t xml:space="preserve"> </w:t>
      </w:r>
      <w:r>
        <w:t>/</w:t>
      </w:r>
      <w:r>
        <w:rPr>
          <w:spacing w:val="-3"/>
        </w:rPr>
        <w:t xml:space="preserve"> </w:t>
      </w:r>
      <w:r>
        <w:rPr>
          <w:spacing w:val="-5"/>
        </w:rPr>
        <w:t>(1</w:t>
      </w:r>
    </w:p>
    <w:p w14:paraId="48EAF487" w14:textId="77777777" w:rsidR="00022D2B" w:rsidRDefault="00000000">
      <w:pPr>
        <w:pStyle w:val="BodyText"/>
        <w:spacing w:before="276" w:line="480" w:lineRule="auto"/>
        <w:ind w:left="720" w:right="716"/>
        <w:jc w:val="both"/>
      </w:pPr>
      <w:r>
        <w:t>+</w:t>
      </w:r>
      <w:r>
        <w:rPr>
          <w:spacing w:val="-15"/>
        </w:rPr>
        <w:t xml:space="preserve"> </w:t>
      </w:r>
      <w:r>
        <w:t>Ne²),</w:t>
      </w:r>
      <w:r>
        <w:rPr>
          <w:spacing w:val="-13"/>
        </w:rPr>
        <w:t xml:space="preserve"> </w:t>
      </w:r>
      <w:r>
        <w:t>where</w:t>
      </w:r>
      <w:r>
        <w:rPr>
          <w:spacing w:val="-14"/>
        </w:rPr>
        <w:t xml:space="preserve"> </w:t>
      </w:r>
      <w:r>
        <w:t>n</w:t>
      </w:r>
      <w:r>
        <w:rPr>
          <w:spacing w:val="-13"/>
        </w:rPr>
        <w:t xml:space="preserve"> </w:t>
      </w:r>
      <w:r>
        <w:t>is</w:t>
      </w:r>
      <w:r>
        <w:rPr>
          <w:spacing w:val="-14"/>
        </w:rPr>
        <w:t xml:space="preserve"> </w:t>
      </w:r>
      <w:r>
        <w:t>the</w:t>
      </w:r>
      <w:r>
        <w:rPr>
          <w:spacing w:val="-13"/>
        </w:rPr>
        <w:t xml:space="preserve"> </w:t>
      </w:r>
      <w:r>
        <w:t>sample</w:t>
      </w:r>
      <w:r>
        <w:rPr>
          <w:spacing w:val="-13"/>
        </w:rPr>
        <w:t xml:space="preserve"> </w:t>
      </w:r>
      <w:r>
        <w:t>size,</w:t>
      </w:r>
      <w:r>
        <w:rPr>
          <w:spacing w:val="-13"/>
        </w:rPr>
        <w:t xml:space="preserve"> </w:t>
      </w:r>
      <w:r>
        <w:t>N</w:t>
      </w:r>
      <w:r>
        <w:rPr>
          <w:spacing w:val="-14"/>
        </w:rPr>
        <w:t xml:space="preserve"> </w:t>
      </w:r>
      <w:r>
        <w:t>is</w:t>
      </w:r>
      <w:r>
        <w:rPr>
          <w:spacing w:val="-14"/>
        </w:rPr>
        <w:t xml:space="preserve"> </w:t>
      </w:r>
      <w:r>
        <w:t>the</w:t>
      </w:r>
      <w:r>
        <w:rPr>
          <w:spacing w:val="-13"/>
        </w:rPr>
        <w:t xml:space="preserve"> </w:t>
      </w:r>
      <w:r>
        <w:t>population,</w:t>
      </w:r>
      <w:r>
        <w:rPr>
          <w:spacing w:val="-13"/>
        </w:rPr>
        <w:t xml:space="preserve"> </w:t>
      </w:r>
      <w:r>
        <w:t>and</w:t>
      </w:r>
      <w:r>
        <w:rPr>
          <w:spacing w:val="-13"/>
        </w:rPr>
        <w:t xml:space="preserve"> </w:t>
      </w:r>
      <w:r>
        <w:t>e</w:t>
      </w:r>
      <w:r>
        <w:rPr>
          <w:spacing w:val="-13"/>
        </w:rPr>
        <w:t xml:space="preserve"> </w:t>
      </w:r>
      <w:r>
        <w:t>is</w:t>
      </w:r>
      <w:r>
        <w:rPr>
          <w:spacing w:val="-14"/>
        </w:rPr>
        <w:t xml:space="preserve"> </w:t>
      </w:r>
      <w:r>
        <w:t>the</w:t>
      </w:r>
      <w:r>
        <w:rPr>
          <w:spacing w:val="-16"/>
        </w:rPr>
        <w:t xml:space="preserve"> </w:t>
      </w:r>
      <w:r>
        <w:t>margin</w:t>
      </w:r>
      <w:r>
        <w:rPr>
          <w:spacing w:val="-14"/>
        </w:rPr>
        <w:t xml:space="preserve"> </w:t>
      </w:r>
      <w:r>
        <w:t>of</w:t>
      </w:r>
      <w:r>
        <w:rPr>
          <w:spacing w:val="-13"/>
        </w:rPr>
        <w:t xml:space="preserve"> </w:t>
      </w:r>
      <w:r>
        <w:t>error. This formula is normally used to compute the sample size of a given population and thereby determine the needed sample participants for a research study.</w:t>
      </w:r>
    </w:p>
    <w:p w14:paraId="78B3BD3A" w14:textId="77777777" w:rsidR="00022D2B" w:rsidRDefault="00000000">
      <w:pPr>
        <w:pStyle w:val="BodyText"/>
        <w:spacing w:before="161" w:line="480" w:lineRule="auto"/>
        <w:ind w:left="720" w:right="716" w:firstLine="720"/>
        <w:jc w:val="both"/>
      </w:pPr>
      <w:r>
        <w:t>This was to ensure that the participants were representative of the entire population, certified by a statistician/professor from Camarines Norte State College, Main Campus. This approach ensured both the qualitative and quantitative phases of the research were grounded in a well-defined and appropriately sampled population, enhancing the reliability and validity of the study’s findings.</w:t>
      </w:r>
    </w:p>
    <w:p w14:paraId="226F4046" w14:textId="77777777" w:rsidR="00022D2B" w:rsidRDefault="00000000">
      <w:pPr>
        <w:pStyle w:val="BodyText"/>
        <w:spacing w:before="159" w:line="480" w:lineRule="auto"/>
        <w:ind w:left="720" w:right="718" w:firstLine="787"/>
        <w:jc w:val="both"/>
      </w:pPr>
      <w:r>
        <w:t>For the implementation of the seminar-workshop, a larger group of 32 fishmongers was randomly selected from the same population of 44 registered fishmongers. The selection process and sample size were determined using the Slovin formula to ensure that the participants were statistically representative of the entire population. This careful approach to respondent selection helped guarantee that the findings and outcomes of the study were both reliable and generalizable to the community of fishmongers in Mercedes, Camarines Norte.</w:t>
      </w:r>
    </w:p>
    <w:p w14:paraId="21018DFB" w14:textId="77777777" w:rsidR="00022D2B" w:rsidRDefault="00000000">
      <w:pPr>
        <w:pStyle w:val="Heading2"/>
        <w:spacing w:before="162"/>
        <w:ind w:left="719"/>
      </w:pPr>
      <w:bookmarkStart w:id="12" w:name="_TOC_250008"/>
      <w:r>
        <w:t>Ethical</w:t>
      </w:r>
      <w:r>
        <w:rPr>
          <w:spacing w:val="-1"/>
        </w:rPr>
        <w:t xml:space="preserve"> </w:t>
      </w:r>
      <w:bookmarkEnd w:id="12"/>
      <w:r>
        <w:rPr>
          <w:spacing w:val="-2"/>
        </w:rPr>
        <w:t>Considerations</w:t>
      </w:r>
    </w:p>
    <w:p w14:paraId="53B093C6" w14:textId="77777777" w:rsidR="00022D2B" w:rsidRDefault="00022D2B">
      <w:pPr>
        <w:pStyle w:val="BodyText"/>
        <w:spacing w:before="158"/>
        <w:rPr>
          <w:rFonts w:ascii="Arial"/>
          <w:b/>
        </w:rPr>
      </w:pPr>
    </w:p>
    <w:p w14:paraId="3821F89C" w14:textId="77777777" w:rsidR="00022D2B" w:rsidRDefault="00000000">
      <w:pPr>
        <w:pStyle w:val="BodyText"/>
        <w:spacing w:line="480" w:lineRule="auto"/>
        <w:ind w:left="720" w:right="718" w:firstLine="720"/>
        <w:jc w:val="both"/>
      </w:pPr>
      <w:r>
        <w:t>To protect the participants and for ethical research considerations, this study's activities involving them adhered to the ethical principles of the Central Bicol State University of Agriculture’s Academic Research Council. Furthermore, the</w:t>
      </w:r>
      <w:r>
        <w:rPr>
          <w:spacing w:val="64"/>
        </w:rPr>
        <w:t xml:space="preserve"> </w:t>
      </w:r>
      <w:r>
        <w:t>participants</w:t>
      </w:r>
      <w:r>
        <w:rPr>
          <w:spacing w:val="64"/>
        </w:rPr>
        <w:t xml:space="preserve"> </w:t>
      </w:r>
      <w:r>
        <w:t>consent</w:t>
      </w:r>
      <w:r>
        <w:rPr>
          <w:spacing w:val="64"/>
        </w:rPr>
        <w:t xml:space="preserve"> </w:t>
      </w:r>
      <w:r>
        <w:t>to</w:t>
      </w:r>
      <w:r>
        <w:rPr>
          <w:spacing w:val="64"/>
        </w:rPr>
        <w:t xml:space="preserve"> </w:t>
      </w:r>
      <w:r>
        <w:t>participate</w:t>
      </w:r>
      <w:r>
        <w:rPr>
          <w:spacing w:val="62"/>
        </w:rPr>
        <w:t xml:space="preserve"> </w:t>
      </w:r>
      <w:r>
        <w:t>in</w:t>
      </w:r>
      <w:r>
        <w:rPr>
          <w:spacing w:val="64"/>
        </w:rPr>
        <w:t xml:space="preserve"> </w:t>
      </w:r>
      <w:r>
        <w:t>the</w:t>
      </w:r>
      <w:r>
        <w:rPr>
          <w:spacing w:val="70"/>
        </w:rPr>
        <w:t xml:space="preserve"> </w:t>
      </w:r>
      <w:r>
        <w:t>study</w:t>
      </w:r>
      <w:r>
        <w:rPr>
          <w:spacing w:val="63"/>
        </w:rPr>
        <w:t xml:space="preserve"> </w:t>
      </w:r>
      <w:r>
        <w:t>was</w:t>
      </w:r>
      <w:r>
        <w:rPr>
          <w:spacing w:val="61"/>
        </w:rPr>
        <w:t xml:space="preserve"> </w:t>
      </w:r>
      <w:r>
        <w:t>obtained</w:t>
      </w:r>
      <w:r>
        <w:rPr>
          <w:spacing w:val="64"/>
        </w:rPr>
        <w:t xml:space="preserve"> </w:t>
      </w:r>
      <w:r>
        <w:t>before</w:t>
      </w:r>
      <w:r>
        <w:rPr>
          <w:spacing w:val="61"/>
        </w:rPr>
        <w:t xml:space="preserve"> </w:t>
      </w:r>
      <w:r>
        <w:t>the</w:t>
      </w:r>
    </w:p>
    <w:p w14:paraId="0A4B3ECF"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03B53F47" w14:textId="77777777" w:rsidR="00022D2B" w:rsidRDefault="00000000">
      <w:pPr>
        <w:pStyle w:val="BodyText"/>
        <w:spacing w:before="81" w:line="480" w:lineRule="auto"/>
        <w:ind w:left="720" w:right="715"/>
        <w:jc w:val="both"/>
      </w:pPr>
      <w:r>
        <w:lastRenderedPageBreak/>
        <w:t>implementation of the project and the gathering of data. Participants were also informed</w:t>
      </w:r>
      <w:r>
        <w:rPr>
          <w:spacing w:val="-11"/>
        </w:rPr>
        <w:t xml:space="preserve"> </w:t>
      </w:r>
      <w:r>
        <w:t>that</w:t>
      </w:r>
      <w:r>
        <w:rPr>
          <w:spacing w:val="-11"/>
        </w:rPr>
        <w:t xml:space="preserve"> </w:t>
      </w:r>
      <w:r>
        <w:t>they</w:t>
      </w:r>
      <w:r>
        <w:rPr>
          <w:spacing w:val="-12"/>
        </w:rPr>
        <w:t xml:space="preserve"> </w:t>
      </w:r>
      <w:r>
        <w:t>could</w:t>
      </w:r>
      <w:r>
        <w:rPr>
          <w:spacing w:val="-11"/>
        </w:rPr>
        <w:t xml:space="preserve"> </w:t>
      </w:r>
      <w:r>
        <w:t>opt</w:t>
      </w:r>
      <w:r>
        <w:rPr>
          <w:spacing w:val="-11"/>
        </w:rPr>
        <w:t xml:space="preserve"> </w:t>
      </w:r>
      <w:r>
        <w:t>to</w:t>
      </w:r>
      <w:r>
        <w:rPr>
          <w:spacing w:val="-11"/>
        </w:rPr>
        <w:t xml:space="preserve"> </w:t>
      </w:r>
      <w:r>
        <w:t>leave</w:t>
      </w:r>
      <w:r>
        <w:rPr>
          <w:spacing w:val="-11"/>
        </w:rPr>
        <w:t xml:space="preserve"> </w:t>
      </w:r>
      <w:r>
        <w:t>anytime</w:t>
      </w:r>
      <w:r>
        <w:rPr>
          <w:spacing w:val="-11"/>
        </w:rPr>
        <w:t xml:space="preserve"> </w:t>
      </w:r>
      <w:r>
        <w:t>if</w:t>
      </w:r>
      <w:r>
        <w:rPr>
          <w:spacing w:val="-11"/>
        </w:rPr>
        <w:t xml:space="preserve"> </w:t>
      </w:r>
      <w:r>
        <w:t>they</w:t>
      </w:r>
      <w:r>
        <w:rPr>
          <w:spacing w:val="-12"/>
        </w:rPr>
        <w:t xml:space="preserve"> </w:t>
      </w:r>
      <w:r>
        <w:t>found</w:t>
      </w:r>
      <w:r>
        <w:rPr>
          <w:spacing w:val="-11"/>
        </w:rPr>
        <w:t xml:space="preserve"> </w:t>
      </w:r>
      <w:r>
        <w:t>the</w:t>
      </w:r>
      <w:r>
        <w:rPr>
          <w:spacing w:val="-13"/>
        </w:rPr>
        <w:t xml:space="preserve"> </w:t>
      </w:r>
      <w:r>
        <w:t>project</w:t>
      </w:r>
      <w:r>
        <w:rPr>
          <w:spacing w:val="-13"/>
        </w:rPr>
        <w:t xml:space="preserve"> </w:t>
      </w:r>
      <w:r>
        <w:t>inconvenient or overstepping their boundaries.</w:t>
      </w:r>
    </w:p>
    <w:p w14:paraId="5B49437C" w14:textId="77777777" w:rsidR="00022D2B" w:rsidRDefault="00022D2B">
      <w:pPr>
        <w:pStyle w:val="BodyText"/>
      </w:pPr>
    </w:p>
    <w:p w14:paraId="24AECAD5" w14:textId="77777777" w:rsidR="00022D2B" w:rsidRDefault="00022D2B">
      <w:pPr>
        <w:pStyle w:val="BodyText"/>
      </w:pPr>
    </w:p>
    <w:p w14:paraId="60A81E99" w14:textId="77777777" w:rsidR="00022D2B" w:rsidRDefault="00000000">
      <w:pPr>
        <w:pStyle w:val="Heading2"/>
        <w:ind w:right="1272"/>
      </w:pPr>
      <w:r>
        <w:t>Development</w:t>
      </w:r>
      <w:r>
        <w:rPr>
          <w:spacing w:val="-5"/>
        </w:rPr>
        <w:t xml:space="preserve"> </w:t>
      </w:r>
      <w:r>
        <w:t>of</w:t>
      </w:r>
      <w:r>
        <w:rPr>
          <w:spacing w:val="-2"/>
        </w:rPr>
        <w:t xml:space="preserve"> </w:t>
      </w:r>
      <w:r>
        <w:t>Project</w:t>
      </w:r>
      <w:r>
        <w:rPr>
          <w:spacing w:val="-3"/>
        </w:rPr>
        <w:t xml:space="preserve"> </w:t>
      </w:r>
      <w:r>
        <w:rPr>
          <w:spacing w:val="-2"/>
        </w:rPr>
        <w:t>FINTASTIC</w:t>
      </w:r>
    </w:p>
    <w:p w14:paraId="2CAACFE4" w14:textId="77777777" w:rsidR="00022D2B" w:rsidRDefault="00022D2B">
      <w:pPr>
        <w:pStyle w:val="BodyText"/>
        <w:rPr>
          <w:rFonts w:ascii="Arial"/>
          <w:b/>
        </w:rPr>
      </w:pPr>
    </w:p>
    <w:p w14:paraId="2FF61E6B" w14:textId="77777777" w:rsidR="00022D2B" w:rsidRDefault="00000000">
      <w:pPr>
        <w:pStyle w:val="BodyText"/>
        <w:spacing w:line="480" w:lineRule="auto"/>
        <w:ind w:left="720" w:right="711" w:firstLine="720"/>
        <w:jc w:val="both"/>
      </w:pPr>
      <w:r>
        <w:t>Project FINTASTIC was a community-based intervention aimed at improving</w:t>
      </w:r>
      <w:r>
        <w:rPr>
          <w:spacing w:val="-17"/>
        </w:rPr>
        <w:t xml:space="preserve"> </w:t>
      </w:r>
      <w:r>
        <w:t>the</w:t>
      </w:r>
      <w:r>
        <w:rPr>
          <w:spacing w:val="-17"/>
        </w:rPr>
        <w:t xml:space="preserve"> </w:t>
      </w:r>
      <w:r>
        <w:t>social</w:t>
      </w:r>
      <w:r>
        <w:rPr>
          <w:spacing w:val="-16"/>
        </w:rPr>
        <w:t xml:space="preserve"> </w:t>
      </w:r>
      <w:r>
        <w:t>skills</w:t>
      </w:r>
      <w:r>
        <w:rPr>
          <w:spacing w:val="-17"/>
        </w:rPr>
        <w:t xml:space="preserve"> </w:t>
      </w:r>
      <w:r>
        <w:t>of</w:t>
      </w:r>
      <w:r>
        <w:rPr>
          <w:spacing w:val="-17"/>
        </w:rPr>
        <w:t xml:space="preserve"> </w:t>
      </w:r>
      <w:r>
        <w:t>32</w:t>
      </w:r>
      <w:r>
        <w:rPr>
          <w:spacing w:val="-17"/>
        </w:rPr>
        <w:t xml:space="preserve"> </w:t>
      </w:r>
      <w:r>
        <w:t>fishmongers</w:t>
      </w:r>
      <w:r>
        <w:rPr>
          <w:spacing w:val="-16"/>
        </w:rPr>
        <w:t xml:space="preserve"> </w:t>
      </w:r>
      <w:r>
        <w:t>in</w:t>
      </w:r>
      <w:r>
        <w:rPr>
          <w:spacing w:val="-17"/>
        </w:rPr>
        <w:t xml:space="preserve"> </w:t>
      </w:r>
      <w:r>
        <w:t>Mercedes,</w:t>
      </w:r>
      <w:r>
        <w:rPr>
          <w:spacing w:val="-17"/>
        </w:rPr>
        <w:t xml:space="preserve"> </w:t>
      </w:r>
      <w:r>
        <w:t>Camarines</w:t>
      </w:r>
      <w:r>
        <w:rPr>
          <w:spacing w:val="-16"/>
        </w:rPr>
        <w:t xml:space="preserve"> </w:t>
      </w:r>
      <w:r>
        <w:t>Norte.</w:t>
      </w:r>
      <w:r>
        <w:rPr>
          <w:spacing w:val="-17"/>
        </w:rPr>
        <w:t xml:space="preserve"> </w:t>
      </w:r>
      <w:r>
        <w:t>Based on a Training Needs Analysis, the project identified strong demand for training in customer interaction and moderate interest in teamwork strategies. Through two structured workshops—focused on verbal and non-verbal skills, active listening, and collaborative business strategies—the project sought to enhance the fishmongers’ ability to engage with customers, work more effectively with peers, and boost sales. Plotted last February 2025, the initiative promoted stronger customer satisfaction, improved business operations, and community support.</w:t>
      </w:r>
    </w:p>
    <w:p w14:paraId="0FF9B861" w14:textId="77777777" w:rsidR="00022D2B" w:rsidRDefault="00022D2B">
      <w:pPr>
        <w:pStyle w:val="BodyText"/>
      </w:pPr>
    </w:p>
    <w:p w14:paraId="7A231BFB" w14:textId="77777777" w:rsidR="00022D2B" w:rsidRDefault="00022D2B">
      <w:pPr>
        <w:pStyle w:val="BodyText"/>
        <w:spacing w:before="160"/>
      </w:pPr>
    </w:p>
    <w:p w14:paraId="2FF5559C" w14:textId="77777777" w:rsidR="00022D2B" w:rsidRDefault="00000000">
      <w:pPr>
        <w:pStyle w:val="Heading2"/>
        <w:ind w:right="1272"/>
      </w:pPr>
      <w:bookmarkStart w:id="13" w:name="_TOC_250007"/>
      <w:r>
        <w:t>Research</w:t>
      </w:r>
      <w:r>
        <w:rPr>
          <w:spacing w:val="-4"/>
        </w:rPr>
        <w:t xml:space="preserve"> </w:t>
      </w:r>
      <w:bookmarkEnd w:id="13"/>
      <w:r>
        <w:rPr>
          <w:spacing w:val="-2"/>
        </w:rPr>
        <w:t>Instrument</w:t>
      </w:r>
    </w:p>
    <w:p w14:paraId="71E20B06" w14:textId="77777777" w:rsidR="00022D2B" w:rsidRDefault="00022D2B">
      <w:pPr>
        <w:pStyle w:val="BodyText"/>
        <w:spacing w:before="161"/>
        <w:rPr>
          <w:rFonts w:ascii="Arial"/>
          <w:b/>
        </w:rPr>
      </w:pPr>
    </w:p>
    <w:p w14:paraId="07CDDEB8" w14:textId="77777777" w:rsidR="00022D2B" w:rsidRDefault="00000000">
      <w:pPr>
        <w:pStyle w:val="BodyText"/>
        <w:spacing w:line="480" w:lineRule="auto"/>
        <w:ind w:left="720" w:right="722" w:firstLine="720"/>
        <w:jc w:val="both"/>
      </w:pPr>
      <w:r>
        <w:t>In this study, several research instruments were carefully designed and utilized</w:t>
      </w:r>
      <w:r>
        <w:rPr>
          <w:spacing w:val="-8"/>
        </w:rPr>
        <w:t xml:space="preserve"> </w:t>
      </w:r>
      <w:r>
        <w:t>to</w:t>
      </w:r>
      <w:r>
        <w:rPr>
          <w:spacing w:val="-10"/>
        </w:rPr>
        <w:t xml:space="preserve"> </w:t>
      </w:r>
      <w:r>
        <w:t>gather</w:t>
      </w:r>
      <w:r>
        <w:rPr>
          <w:spacing w:val="-9"/>
        </w:rPr>
        <w:t xml:space="preserve"> </w:t>
      </w:r>
      <w:r>
        <w:t>both</w:t>
      </w:r>
      <w:r>
        <w:rPr>
          <w:spacing w:val="-11"/>
        </w:rPr>
        <w:t xml:space="preserve"> </w:t>
      </w:r>
      <w:r>
        <w:t>quantitative</w:t>
      </w:r>
      <w:r>
        <w:rPr>
          <w:spacing w:val="-10"/>
        </w:rPr>
        <w:t xml:space="preserve"> </w:t>
      </w:r>
      <w:r>
        <w:t>and</w:t>
      </w:r>
      <w:r>
        <w:rPr>
          <w:spacing w:val="-8"/>
        </w:rPr>
        <w:t xml:space="preserve"> </w:t>
      </w:r>
      <w:r>
        <w:t>qualitative</w:t>
      </w:r>
      <w:r>
        <w:rPr>
          <w:spacing w:val="-8"/>
        </w:rPr>
        <w:t xml:space="preserve"> </w:t>
      </w:r>
      <w:r>
        <w:t>data,</w:t>
      </w:r>
      <w:r>
        <w:rPr>
          <w:spacing w:val="-11"/>
        </w:rPr>
        <w:t xml:space="preserve"> </w:t>
      </w:r>
      <w:r>
        <w:t>ensuring</w:t>
      </w:r>
      <w:r>
        <w:rPr>
          <w:spacing w:val="-8"/>
        </w:rPr>
        <w:t xml:space="preserve"> </w:t>
      </w:r>
      <w:r>
        <w:t>a</w:t>
      </w:r>
      <w:r>
        <w:rPr>
          <w:spacing w:val="-12"/>
        </w:rPr>
        <w:t xml:space="preserve"> </w:t>
      </w:r>
      <w:r>
        <w:t xml:space="preserve">comprehensive assessment of the fishmongers’ social skills and the effectiveness of the </w:t>
      </w:r>
      <w:r>
        <w:rPr>
          <w:spacing w:val="-2"/>
        </w:rPr>
        <w:t>intervention.</w:t>
      </w:r>
    </w:p>
    <w:p w14:paraId="7FE5DDEE" w14:textId="77777777" w:rsidR="00022D2B" w:rsidRDefault="00000000">
      <w:pPr>
        <w:pStyle w:val="BodyText"/>
        <w:spacing w:before="139" w:line="480" w:lineRule="auto"/>
        <w:ind w:left="720" w:right="715" w:firstLine="720"/>
        <w:jc w:val="both"/>
      </w:pPr>
      <w:r>
        <w:t>The primary quantitative instrument was the Training Needs Assessment (TNA) questionnaire,</w:t>
      </w:r>
      <w:r>
        <w:rPr>
          <w:spacing w:val="-2"/>
        </w:rPr>
        <w:t xml:space="preserve"> </w:t>
      </w:r>
      <w:r>
        <w:t>which consisted of</w:t>
      </w:r>
      <w:r>
        <w:rPr>
          <w:spacing w:val="-2"/>
        </w:rPr>
        <w:t xml:space="preserve"> </w:t>
      </w:r>
      <w:r>
        <w:t>three main sections and a</w:t>
      </w:r>
      <w:r>
        <w:rPr>
          <w:spacing w:val="-2"/>
        </w:rPr>
        <w:t xml:space="preserve"> </w:t>
      </w:r>
      <w:r>
        <w:t>total of twenty questions.</w:t>
      </w:r>
      <w:r>
        <w:rPr>
          <w:spacing w:val="-17"/>
        </w:rPr>
        <w:t xml:space="preserve"> </w:t>
      </w:r>
      <w:r>
        <w:t>The</w:t>
      </w:r>
      <w:r>
        <w:rPr>
          <w:spacing w:val="-17"/>
        </w:rPr>
        <w:t xml:space="preserve"> </w:t>
      </w:r>
      <w:r>
        <w:t>first</w:t>
      </w:r>
      <w:r>
        <w:rPr>
          <w:spacing w:val="-16"/>
        </w:rPr>
        <w:t xml:space="preserve"> </w:t>
      </w:r>
      <w:r>
        <w:t>section</w:t>
      </w:r>
      <w:r>
        <w:rPr>
          <w:spacing w:val="-17"/>
        </w:rPr>
        <w:t xml:space="preserve"> </w:t>
      </w:r>
      <w:r>
        <w:t>focused</w:t>
      </w:r>
      <w:r>
        <w:rPr>
          <w:spacing w:val="-17"/>
        </w:rPr>
        <w:t xml:space="preserve"> </w:t>
      </w:r>
      <w:r>
        <w:t>on</w:t>
      </w:r>
      <w:r>
        <w:rPr>
          <w:spacing w:val="-16"/>
        </w:rPr>
        <w:t xml:space="preserve"> </w:t>
      </w:r>
      <w:r>
        <w:t>collecting</w:t>
      </w:r>
      <w:r>
        <w:rPr>
          <w:spacing w:val="-15"/>
        </w:rPr>
        <w:t xml:space="preserve"> </w:t>
      </w:r>
      <w:r>
        <w:t>the</w:t>
      </w:r>
      <w:r>
        <w:rPr>
          <w:spacing w:val="-16"/>
        </w:rPr>
        <w:t xml:space="preserve"> </w:t>
      </w:r>
      <w:r>
        <w:t>socio-economic</w:t>
      </w:r>
      <w:r>
        <w:rPr>
          <w:spacing w:val="-17"/>
        </w:rPr>
        <w:t xml:space="preserve"> </w:t>
      </w:r>
      <w:r>
        <w:t>demographic</w:t>
      </w:r>
    </w:p>
    <w:p w14:paraId="307FF04B"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37323866" w14:textId="77777777" w:rsidR="00022D2B" w:rsidRDefault="00000000">
      <w:pPr>
        <w:pStyle w:val="BodyText"/>
        <w:spacing w:before="81" w:line="480" w:lineRule="auto"/>
        <w:ind w:left="720" w:right="718"/>
        <w:jc w:val="both"/>
      </w:pPr>
      <w:r>
        <w:lastRenderedPageBreak/>
        <w:t xml:space="preserve">profiles of the participants and selecting the options that best described their backgrounds. This section also included an open-ended question regarding </w:t>
      </w:r>
      <w:r>
        <w:rPr>
          <w:spacing w:val="-2"/>
        </w:rPr>
        <w:t>specific</w:t>
      </w:r>
      <w:r>
        <w:rPr>
          <w:spacing w:val="-6"/>
        </w:rPr>
        <w:t xml:space="preserve"> </w:t>
      </w:r>
      <w:r>
        <w:rPr>
          <w:spacing w:val="-2"/>
        </w:rPr>
        <w:t>training</w:t>
      </w:r>
      <w:r>
        <w:rPr>
          <w:spacing w:val="-5"/>
        </w:rPr>
        <w:t xml:space="preserve"> </w:t>
      </w:r>
      <w:r>
        <w:rPr>
          <w:spacing w:val="-2"/>
        </w:rPr>
        <w:t>topics</w:t>
      </w:r>
      <w:r>
        <w:rPr>
          <w:spacing w:val="-6"/>
        </w:rPr>
        <w:t xml:space="preserve"> </w:t>
      </w:r>
      <w:r>
        <w:rPr>
          <w:spacing w:val="-2"/>
        </w:rPr>
        <w:t>of</w:t>
      </w:r>
      <w:r>
        <w:rPr>
          <w:spacing w:val="-5"/>
        </w:rPr>
        <w:t xml:space="preserve"> </w:t>
      </w:r>
      <w:r>
        <w:rPr>
          <w:spacing w:val="-2"/>
        </w:rPr>
        <w:t>interest,</w:t>
      </w:r>
      <w:r>
        <w:rPr>
          <w:spacing w:val="-5"/>
        </w:rPr>
        <w:t xml:space="preserve"> </w:t>
      </w:r>
      <w:r>
        <w:rPr>
          <w:spacing w:val="-2"/>
        </w:rPr>
        <w:t>allowing</w:t>
      </w:r>
      <w:r>
        <w:rPr>
          <w:spacing w:val="-5"/>
        </w:rPr>
        <w:t xml:space="preserve"> </w:t>
      </w:r>
      <w:r>
        <w:rPr>
          <w:spacing w:val="-2"/>
        </w:rPr>
        <w:t>for</w:t>
      </w:r>
      <w:r>
        <w:rPr>
          <w:spacing w:val="-10"/>
        </w:rPr>
        <w:t xml:space="preserve"> </w:t>
      </w:r>
      <w:r>
        <w:rPr>
          <w:spacing w:val="-2"/>
        </w:rPr>
        <w:t>personalized</w:t>
      </w:r>
      <w:r>
        <w:rPr>
          <w:spacing w:val="-5"/>
        </w:rPr>
        <w:t xml:space="preserve"> </w:t>
      </w:r>
      <w:r>
        <w:rPr>
          <w:spacing w:val="-2"/>
        </w:rPr>
        <w:t>responses.</w:t>
      </w:r>
      <w:r>
        <w:rPr>
          <w:spacing w:val="-5"/>
        </w:rPr>
        <w:t xml:space="preserve"> </w:t>
      </w:r>
      <w:r>
        <w:rPr>
          <w:spacing w:val="-2"/>
        </w:rPr>
        <w:t>The</w:t>
      </w:r>
      <w:r>
        <w:rPr>
          <w:spacing w:val="-5"/>
        </w:rPr>
        <w:t xml:space="preserve"> </w:t>
      </w:r>
      <w:r>
        <w:rPr>
          <w:spacing w:val="-2"/>
        </w:rPr>
        <w:t xml:space="preserve">second </w:t>
      </w:r>
      <w:r>
        <w:t>section assessed the participants’ current skills and knowledge, prompting them to identify both their existing competencies and the areas they felt needed improvement. This helped the researcher pinpoint strengths to build upon as well as</w:t>
      </w:r>
      <w:r>
        <w:rPr>
          <w:spacing w:val="-17"/>
        </w:rPr>
        <w:t xml:space="preserve"> </w:t>
      </w:r>
      <w:r>
        <w:t>gaps</w:t>
      </w:r>
      <w:r>
        <w:rPr>
          <w:spacing w:val="-17"/>
        </w:rPr>
        <w:t xml:space="preserve"> </w:t>
      </w:r>
      <w:r>
        <w:t>that</w:t>
      </w:r>
      <w:r>
        <w:rPr>
          <w:spacing w:val="-16"/>
        </w:rPr>
        <w:t xml:space="preserve"> </w:t>
      </w:r>
      <w:r>
        <w:t>required</w:t>
      </w:r>
      <w:r>
        <w:rPr>
          <w:spacing w:val="-17"/>
        </w:rPr>
        <w:t xml:space="preserve"> </w:t>
      </w:r>
      <w:r>
        <w:t>targeted</w:t>
      </w:r>
      <w:r>
        <w:rPr>
          <w:spacing w:val="-17"/>
        </w:rPr>
        <w:t xml:space="preserve"> </w:t>
      </w:r>
      <w:r>
        <w:t>training.</w:t>
      </w:r>
      <w:r>
        <w:rPr>
          <w:spacing w:val="-17"/>
        </w:rPr>
        <w:t xml:space="preserve"> </w:t>
      </w:r>
      <w:r>
        <w:t>The</w:t>
      </w:r>
      <w:r>
        <w:rPr>
          <w:spacing w:val="-16"/>
        </w:rPr>
        <w:t xml:space="preserve"> </w:t>
      </w:r>
      <w:r>
        <w:t>third</w:t>
      </w:r>
      <w:r>
        <w:rPr>
          <w:spacing w:val="-17"/>
        </w:rPr>
        <w:t xml:space="preserve"> </w:t>
      </w:r>
      <w:r>
        <w:t>section</w:t>
      </w:r>
      <w:r>
        <w:rPr>
          <w:spacing w:val="-17"/>
        </w:rPr>
        <w:t xml:space="preserve"> </w:t>
      </w:r>
      <w:r>
        <w:t>addressed</w:t>
      </w:r>
      <w:r>
        <w:rPr>
          <w:spacing w:val="-16"/>
        </w:rPr>
        <w:t xml:space="preserve"> </w:t>
      </w:r>
      <w:r>
        <w:t>developmental interventions,</w:t>
      </w:r>
      <w:r>
        <w:rPr>
          <w:spacing w:val="-13"/>
        </w:rPr>
        <w:t xml:space="preserve"> </w:t>
      </w:r>
      <w:r>
        <w:t>where</w:t>
      </w:r>
      <w:r>
        <w:rPr>
          <w:spacing w:val="-16"/>
        </w:rPr>
        <w:t xml:space="preserve"> </w:t>
      </w:r>
      <w:r>
        <w:t>participants</w:t>
      </w:r>
      <w:r>
        <w:rPr>
          <w:spacing w:val="-13"/>
        </w:rPr>
        <w:t xml:space="preserve"> </w:t>
      </w:r>
      <w:r>
        <w:t>indicated</w:t>
      </w:r>
      <w:r>
        <w:rPr>
          <w:spacing w:val="-15"/>
        </w:rPr>
        <w:t xml:space="preserve"> </w:t>
      </w:r>
      <w:r>
        <w:t>the</w:t>
      </w:r>
      <w:r>
        <w:rPr>
          <w:spacing w:val="-13"/>
        </w:rPr>
        <w:t xml:space="preserve"> </w:t>
      </w:r>
      <w:r>
        <w:t>degree</w:t>
      </w:r>
      <w:r>
        <w:rPr>
          <w:spacing w:val="-15"/>
        </w:rPr>
        <w:t xml:space="preserve"> </w:t>
      </w:r>
      <w:r>
        <w:t>of</w:t>
      </w:r>
      <w:r>
        <w:rPr>
          <w:spacing w:val="-15"/>
        </w:rPr>
        <w:t xml:space="preserve"> </w:t>
      </w:r>
      <w:r>
        <w:t>priority</w:t>
      </w:r>
      <w:r>
        <w:rPr>
          <w:spacing w:val="-13"/>
        </w:rPr>
        <w:t xml:space="preserve"> </w:t>
      </w:r>
      <w:r>
        <w:t>(low,</w:t>
      </w:r>
      <w:r>
        <w:rPr>
          <w:spacing w:val="-14"/>
        </w:rPr>
        <w:t xml:space="preserve"> </w:t>
      </w:r>
      <w:r>
        <w:t>moderate,</w:t>
      </w:r>
      <w:r>
        <w:rPr>
          <w:spacing w:val="-15"/>
        </w:rPr>
        <w:t xml:space="preserve"> </w:t>
      </w:r>
      <w:r>
        <w:t>or high)</w:t>
      </w:r>
      <w:r>
        <w:rPr>
          <w:spacing w:val="-9"/>
        </w:rPr>
        <w:t xml:space="preserve"> </w:t>
      </w:r>
      <w:r>
        <w:t>they</w:t>
      </w:r>
      <w:r>
        <w:rPr>
          <w:spacing w:val="-11"/>
        </w:rPr>
        <w:t xml:space="preserve"> </w:t>
      </w:r>
      <w:r>
        <w:t>assigned</w:t>
      </w:r>
      <w:r>
        <w:rPr>
          <w:spacing w:val="-8"/>
        </w:rPr>
        <w:t xml:space="preserve"> </w:t>
      </w:r>
      <w:r>
        <w:t>to</w:t>
      </w:r>
      <w:r>
        <w:rPr>
          <w:spacing w:val="-13"/>
        </w:rPr>
        <w:t xml:space="preserve"> </w:t>
      </w:r>
      <w:r>
        <w:t>various</w:t>
      </w:r>
      <w:r>
        <w:rPr>
          <w:spacing w:val="-11"/>
        </w:rPr>
        <w:t xml:space="preserve"> </w:t>
      </w:r>
      <w:r>
        <w:t>proposed</w:t>
      </w:r>
      <w:r>
        <w:rPr>
          <w:spacing w:val="-10"/>
        </w:rPr>
        <w:t xml:space="preserve"> </w:t>
      </w:r>
      <w:r>
        <w:t>interventions</w:t>
      </w:r>
      <w:r>
        <w:rPr>
          <w:spacing w:val="-11"/>
        </w:rPr>
        <w:t xml:space="preserve"> </w:t>
      </w:r>
      <w:r>
        <w:t>by</w:t>
      </w:r>
      <w:r>
        <w:rPr>
          <w:spacing w:val="-9"/>
        </w:rPr>
        <w:t xml:space="preserve"> </w:t>
      </w:r>
      <w:r>
        <w:t>checking</w:t>
      </w:r>
      <w:r>
        <w:rPr>
          <w:spacing w:val="-8"/>
        </w:rPr>
        <w:t xml:space="preserve"> </w:t>
      </w:r>
      <w:r>
        <w:t>the</w:t>
      </w:r>
      <w:r>
        <w:rPr>
          <w:spacing w:val="-10"/>
        </w:rPr>
        <w:t xml:space="preserve"> </w:t>
      </w:r>
      <w:r>
        <w:t xml:space="preserve">appropriate </w:t>
      </w:r>
      <w:r>
        <w:rPr>
          <w:spacing w:val="-2"/>
        </w:rPr>
        <w:t>boxes.</w:t>
      </w:r>
    </w:p>
    <w:p w14:paraId="1CAA8204" w14:textId="77777777" w:rsidR="00022D2B" w:rsidRDefault="00000000">
      <w:pPr>
        <w:pStyle w:val="BodyText"/>
        <w:spacing w:before="159" w:line="480" w:lineRule="auto"/>
        <w:ind w:left="720" w:right="714" w:firstLine="720"/>
        <w:jc w:val="both"/>
      </w:pPr>
      <w:r>
        <w:t>Another key quantitative instrument was the</w:t>
      </w:r>
      <w:r>
        <w:rPr>
          <w:spacing w:val="-1"/>
        </w:rPr>
        <w:t xml:space="preserve"> </w:t>
      </w:r>
      <w:r>
        <w:t>Social Skills Self-Assessment Test.</w:t>
      </w:r>
      <w:r>
        <w:rPr>
          <w:spacing w:val="-9"/>
        </w:rPr>
        <w:t xml:space="preserve"> </w:t>
      </w:r>
      <w:r>
        <w:t>This</w:t>
      </w:r>
      <w:r>
        <w:rPr>
          <w:spacing w:val="-13"/>
        </w:rPr>
        <w:t xml:space="preserve"> </w:t>
      </w:r>
      <w:r>
        <w:t>tool</w:t>
      </w:r>
      <w:r>
        <w:rPr>
          <w:spacing w:val="-11"/>
        </w:rPr>
        <w:t xml:space="preserve"> </w:t>
      </w:r>
      <w:r>
        <w:t>was</w:t>
      </w:r>
      <w:r>
        <w:rPr>
          <w:spacing w:val="-12"/>
        </w:rPr>
        <w:t xml:space="preserve"> </w:t>
      </w:r>
      <w:r>
        <w:t>adapted</w:t>
      </w:r>
      <w:r>
        <w:rPr>
          <w:spacing w:val="-12"/>
        </w:rPr>
        <w:t xml:space="preserve"> </w:t>
      </w:r>
      <w:r>
        <w:t>from</w:t>
      </w:r>
      <w:r>
        <w:rPr>
          <w:spacing w:val="-11"/>
        </w:rPr>
        <w:t xml:space="preserve"> </w:t>
      </w:r>
      <w:r>
        <w:t>existing</w:t>
      </w:r>
      <w:r>
        <w:rPr>
          <w:spacing w:val="-11"/>
        </w:rPr>
        <w:t xml:space="preserve"> </w:t>
      </w:r>
      <w:r>
        <w:t>validated</w:t>
      </w:r>
      <w:r>
        <w:rPr>
          <w:spacing w:val="-12"/>
        </w:rPr>
        <w:t xml:space="preserve"> </w:t>
      </w:r>
      <w:r>
        <w:t>questionnaires</w:t>
      </w:r>
      <w:r>
        <w:rPr>
          <w:spacing w:val="-13"/>
        </w:rPr>
        <w:t xml:space="preserve"> </w:t>
      </w:r>
      <w:r>
        <w:t>and</w:t>
      </w:r>
      <w:r>
        <w:rPr>
          <w:spacing w:val="-12"/>
        </w:rPr>
        <w:t xml:space="preserve"> </w:t>
      </w:r>
      <w:r>
        <w:t>modified</w:t>
      </w:r>
      <w:r>
        <w:rPr>
          <w:spacing w:val="-9"/>
        </w:rPr>
        <w:t xml:space="preserve"> </w:t>
      </w:r>
      <w:r>
        <w:t>to align</w:t>
      </w:r>
      <w:r>
        <w:rPr>
          <w:spacing w:val="-16"/>
        </w:rPr>
        <w:t xml:space="preserve"> </w:t>
      </w:r>
      <w:r>
        <w:t>with</w:t>
      </w:r>
      <w:r>
        <w:rPr>
          <w:spacing w:val="-16"/>
        </w:rPr>
        <w:t xml:space="preserve"> </w:t>
      </w:r>
      <w:r>
        <w:t>the</w:t>
      </w:r>
      <w:r>
        <w:rPr>
          <w:spacing w:val="-14"/>
        </w:rPr>
        <w:t xml:space="preserve"> </w:t>
      </w:r>
      <w:r>
        <w:t>specific</w:t>
      </w:r>
      <w:r>
        <w:rPr>
          <w:spacing w:val="-17"/>
        </w:rPr>
        <w:t xml:space="preserve"> </w:t>
      </w:r>
      <w:r>
        <w:t>objectives</w:t>
      </w:r>
      <w:r>
        <w:rPr>
          <w:spacing w:val="-17"/>
        </w:rPr>
        <w:t xml:space="preserve"> </w:t>
      </w:r>
      <w:r>
        <w:t>of</w:t>
      </w:r>
      <w:r>
        <w:rPr>
          <w:spacing w:val="-16"/>
        </w:rPr>
        <w:t xml:space="preserve"> </w:t>
      </w:r>
      <w:r>
        <w:t>the</w:t>
      </w:r>
      <w:r>
        <w:rPr>
          <w:spacing w:val="-16"/>
        </w:rPr>
        <w:t xml:space="preserve"> </w:t>
      </w:r>
      <w:r>
        <w:t>study.</w:t>
      </w:r>
      <w:r>
        <w:rPr>
          <w:spacing w:val="-17"/>
        </w:rPr>
        <w:t xml:space="preserve"> </w:t>
      </w:r>
      <w:r>
        <w:t>The</w:t>
      </w:r>
      <w:r>
        <w:rPr>
          <w:spacing w:val="-14"/>
        </w:rPr>
        <w:t xml:space="preserve"> </w:t>
      </w:r>
      <w:r>
        <w:t>test</w:t>
      </w:r>
      <w:r>
        <w:rPr>
          <w:spacing w:val="-14"/>
        </w:rPr>
        <w:t xml:space="preserve"> </w:t>
      </w:r>
      <w:r>
        <w:t>comprised</w:t>
      </w:r>
      <w:r>
        <w:rPr>
          <w:spacing w:val="-16"/>
        </w:rPr>
        <w:t xml:space="preserve"> </w:t>
      </w:r>
      <w:r>
        <w:t>fifteen</w:t>
      </w:r>
      <w:r>
        <w:rPr>
          <w:spacing w:val="-16"/>
        </w:rPr>
        <w:t xml:space="preserve"> </w:t>
      </w:r>
      <w:r>
        <w:t>items,</w:t>
      </w:r>
      <w:r>
        <w:rPr>
          <w:spacing w:val="-14"/>
        </w:rPr>
        <w:t xml:space="preserve"> </w:t>
      </w:r>
      <w:r>
        <w:t>with five questions each targeting three core areas of social skills: verbal, non-verbal, and collaboration skills. Participants responded by checking the box that corresponded to their level of agreement with each statement, providing an objective</w:t>
      </w:r>
      <w:r>
        <w:rPr>
          <w:spacing w:val="80"/>
        </w:rPr>
        <w:t xml:space="preserve"> </w:t>
      </w:r>
      <w:r>
        <w:t>measure</w:t>
      </w:r>
      <w:r>
        <w:rPr>
          <w:spacing w:val="80"/>
        </w:rPr>
        <w:t xml:space="preserve"> </w:t>
      </w:r>
      <w:r>
        <w:t>of</w:t>
      </w:r>
      <w:r>
        <w:rPr>
          <w:spacing w:val="80"/>
        </w:rPr>
        <w:t xml:space="preserve"> </w:t>
      </w:r>
      <w:r>
        <w:t>their</w:t>
      </w:r>
      <w:r>
        <w:rPr>
          <w:spacing w:val="80"/>
        </w:rPr>
        <w:t xml:space="preserve"> </w:t>
      </w:r>
      <w:r>
        <w:t>social</w:t>
      </w:r>
      <w:r>
        <w:rPr>
          <w:spacing w:val="80"/>
        </w:rPr>
        <w:t xml:space="preserve"> </w:t>
      </w:r>
      <w:r>
        <w:t>skills</w:t>
      </w:r>
      <w:r>
        <w:rPr>
          <w:spacing w:val="80"/>
        </w:rPr>
        <w:t xml:space="preserve"> </w:t>
      </w:r>
      <w:r>
        <w:t>before</w:t>
      </w:r>
      <w:r>
        <w:rPr>
          <w:spacing w:val="80"/>
        </w:rPr>
        <w:t xml:space="preserve"> </w:t>
      </w:r>
      <w:r>
        <w:t>and</w:t>
      </w:r>
      <w:r>
        <w:rPr>
          <w:spacing w:val="80"/>
        </w:rPr>
        <w:t xml:space="preserve"> </w:t>
      </w:r>
      <w:r>
        <w:t>after</w:t>
      </w:r>
      <w:r>
        <w:rPr>
          <w:spacing w:val="80"/>
        </w:rPr>
        <w:t xml:space="preserve"> </w:t>
      </w:r>
      <w:r>
        <w:t>the</w:t>
      </w:r>
      <w:r>
        <w:rPr>
          <w:spacing w:val="80"/>
        </w:rPr>
        <w:t xml:space="preserve"> </w:t>
      </w:r>
      <w:r>
        <w:t>intervention. For</w:t>
      </w:r>
      <w:r>
        <w:rPr>
          <w:spacing w:val="-12"/>
        </w:rPr>
        <w:t xml:space="preserve"> </w:t>
      </w:r>
      <w:r>
        <w:t>the</w:t>
      </w:r>
      <w:r>
        <w:rPr>
          <w:spacing w:val="-13"/>
        </w:rPr>
        <w:t xml:space="preserve"> </w:t>
      </w:r>
      <w:r>
        <w:t>qualitative</w:t>
      </w:r>
      <w:r>
        <w:rPr>
          <w:spacing w:val="-13"/>
        </w:rPr>
        <w:t xml:space="preserve"> </w:t>
      </w:r>
      <w:r>
        <w:t>aspect,</w:t>
      </w:r>
      <w:r>
        <w:rPr>
          <w:spacing w:val="-10"/>
        </w:rPr>
        <w:t xml:space="preserve"> </w:t>
      </w:r>
      <w:r>
        <w:t>the</w:t>
      </w:r>
      <w:r>
        <w:rPr>
          <w:spacing w:val="-13"/>
        </w:rPr>
        <w:t xml:space="preserve"> </w:t>
      </w:r>
      <w:r>
        <w:t>researcher</w:t>
      </w:r>
      <w:r>
        <w:rPr>
          <w:spacing w:val="-12"/>
        </w:rPr>
        <w:t xml:space="preserve"> </w:t>
      </w:r>
      <w:r>
        <w:t>developed</w:t>
      </w:r>
      <w:r>
        <w:rPr>
          <w:spacing w:val="-10"/>
        </w:rPr>
        <w:t xml:space="preserve"> </w:t>
      </w:r>
      <w:r>
        <w:t>an</w:t>
      </w:r>
      <w:r>
        <w:rPr>
          <w:spacing w:val="-10"/>
        </w:rPr>
        <w:t xml:space="preserve"> </w:t>
      </w:r>
      <w:r>
        <w:t>interview</w:t>
      </w:r>
      <w:r>
        <w:rPr>
          <w:spacing w:val="-13"/>
        </w:rPr>
        <w:t xml:space="preserve"> </w:t>
      </w:r>
      <w:r>
        <w:t>outline</w:t>
      </w:r>
      <w:r>
        <w:rPr>
          <w:spacing w:val="-10"/>
        </w:rPr>
        <w:t xml:space="preserve"> </w:t>
      </w:r>
      <w:r>
        <w:t>for</w:t>
      </w:r>
      <w:r>
        <w:rPr>
          <w:spacing w:val="-12"/>
        </w:rPr>
        <w:t xml:space="preserve"> </w:t>
      </w:r>
      <w:r>
        <w:t>Focus Group Discussions (FGDs). This outline included eight open-ended questions designed to elicit in-depth feedback on the impact of the seminar workshop, particularly</w:t>
      </w:r>
      <w:r>
        <w:rPr>
          <w:spacing w:val="-11"/>
        </w:rPr>
        <w:t xml:space="preserve"> </w:t>
      </w:r>
      <w:r>
        <w:t>regarding</w:t>
      </w:r>
      <w:r>
        <w:rPr>
          <w:spacing w:val="-10"/>
        </w:rPr>
        <w:t xml:space="preserve"> </w:t>
      </w:r>
      <w:r>
        <w:t>its</w:t>
      </w:r>
      <w:r>
        <w:rPr>
          <w:spacing w:val="-11"/>
        </w:rPr>
        <w:t xml:space="preserve"> </w:t>
      </w:r>
      <w:r>
        <w:t>influence</w:t>
      </w:r>
      <w:r>
        <w:rPr>
          <w:spacing w:val="-10"/>
        </w:rPr>
        <w:t xml:space="preserve"> </w:t>
      </w:r>
      <w:r>
        <w:t>on</w:t>
      </w:r>
      <w:r>
        <w:rPr>
          <w:spacing w:val="-10"/>
        </w:rPr>
        <w:t xml:space="preserve"> </w:t>
      </w:r>
      <w:r>
        <w:t>participants’</w:t>
      </w:r>
      <w:r>
        <w:rPr>
          <w:spacing w:val="-11"/>
        </w:rPr>
        <w:t xml:space="preserve"> </w:t>
      </w:r>
      <w:r>
        <w:t>work</w:t>
      </w:r>
      <w:r>
        <w:rPr>
          <w:spacing w:val="-11"/>
        </w:rPr>
        <w:t xml:space="preserve"> </w:t>
      </w:r>
      <w:r>
        <w:t>practices</w:t>
      </w:r>
      <w:r>
        <w:rPr>
          <w:spacing w:val="-13"/>
        </w:rPr>
        <w:t xml:space="preserve"> </w:t>
      </w:r>
      <w:r>
        <w:t>and</w:t>
      </w:r>
      <w:r>
        <w:rPr>
          <w:spacing w:val="-13"/>
        </w:rPr>
        <w:t xml:space="preserve"> </w:t>
      </w:r>
      <w:r>
        <w:t>income.</w:t>
      </w:r>
      <w:r>
        <w:rPr>
          <w:spacing w:val="-11"/>
        </w:rPr>
        <w:t xml:space="preserve"> </w:t>
      </w:r>
      <w:r>
        <w:t>The FGD</w:t>
      </w:r>
      <w:r>
        <w:rPr>
          <w:spacing w:val="-14"/>
        </w:rPr>
        <w:t xml:space="preserve"> </w:t>
      </w:r>
      <w:r>
        <w:t>guide</w:t>
      </w:r>
      <w:r>
        <w:rPr>
          <w:spacing w:val="-13"/>
        </w:rPr>
        <w:t xml:space="preserve"> </w:t>
      </w:r>
      <w:r>
        <w:t>facilitated</w:t>
      </w:r>
      <w:r>
        <w:rPr>
          <w:spacing w:val="-13"/>
        </w:rPr>
        <w:t xml:space="preserve"> </w:t>
      </w:r>
      <w:r>
        <w:t>the</w:t>
      </w:r>
      <w:r>
        <w:rPr>
          <w:spacing w:val="-13"/>
        </w:rPr>
        <w:t xml:space="preserve"> </w:t>
      </w:r>
      <w:r>
        <w:t>collection</w:t>
      </w:r>
      <w:r>
        <w:rPr>
          <w:spacing w:val="-15"/>
        </w:rPr>
        <w:t xml:space="preserve"> </w:t>
      </w:r>
      <w:r>
        <w:t>of</w:t>
      </w:r>
      <w:r>
        <w:rPr>
          <w:spacing w:val="-15"/>
        </w:rPr>
        <w:t xml:space="preserve"> </w:t>
      </w:r>
      <w:r>
        <w:t>rich,</w:t>
      </w:r>
      <w:r>
        <w:rPr>
          <w:spacing w:val="-15"/>
        </w:rPr>
        <w:t xml:space="preserve"> </w:t>
      </w:r>
      <w:r>
        <w:t>descriptive</w:t>
      </w:r>
      <w:r>
        <w:rPr>
          <w:spacing w:val="-13"/>
        </w:rPr>
        <w:t xml:space="preserve"> </w:t>
      </w:r>
      <w:r>
        <w:t>data</w:t>
      </w:r>
      <w:r>
        <w:rPr>
          <w:spacing w:val="-15"/>
        </w:rPr>
        <w:t xml:space="preserve"> </w:t>
      </w:r>
      <w:r>
        <w:t>that</w:t>
      </w:r>
      <w:r>
        <w:rPr>
          <w:spacing w:val="-13"/>
        </w:rPr>
        <w:t xml:space="preserve"> </w:t>
      </w:r>
      <w:r>
        <w:t>complemented</w:t>
      </w:r>
      <w:r>
        <w:rPr>
          <w:spacing w:val="-15"/>
        </w:rPr>
        <w:t xml:space="preserve"> </w:t>
      </w:r>
      <w:r>
        <w:t>the quantitative findings and allowed for triangulation of results.</w:t>
      </w:r>
    </w:p>
    <w:p w14:paraId="544A8894"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4A66674A" w14:textId="77777777" w:rsidR="00022D2B" w:rsidRDefault="00000000">
      <w:pPr>
        <w:pStyle w:val="BodyText"/>
        <w:spacing w:before="81" w:line="480" w:lineRule="auto"/>
        <w:ind w:left="720" w:right="715" w:firstLine="720"/>
        <w:jc w:val="both"/>
      </w:pPr>
      <w:r>
        <w:rPr>
          <w:spacing w:val="-2"/>
        </w:rPr>
        <w:lastRenderedPageBreak/>
        <w:t>To</w:t>
      </w:r>
      <w:r>
        <w:rPr>
          <w:spacing w:val="-6"/>
        </w:rPr>
        <w:t xml:space="preserve"> </w:t>
      </w:r>
      <w:r>
        <w:rPr>
          <w:spacing w:val="-2"/>
        </w:rPr>
        <w:t>ensure</w:t>
      </w:r>
      <w:r>
        <w:rPr>
          <w:spacing w:val="-6"/>
        </w:rPr>
        <w:t xml:space="preserve"> </w:t>
      </w:r>
      <w:r>
        <w:rPr>
          <w:spacing w:val="-2"/>
        </w:rPr>
        <w:t>clarity</w:t>
      </w:r>
      <w:r>
        <w:rPr>
          <w:spacing w:val="-7"/>
        </w:rPr>
        <w:t xml:space="preserve"> </w:t>
      </w:r>
      <w:r>
        <w:rPr>
          <w:spacing w:val="-2"/>
        </w:rPr>
        <w:t>and</w:t>
      </w:r>
      <w:r>
        <w:rPr>
          <w:spacing w:val="-6"/>
        </w:rPr>
        <w:t xml:space="preserve"> </w:t>
      </w:r>
      <w:r>
        <w:rPr>
          <w:spacing w:val="-2"/>
        </w:rPr>
        <w:t>inclusivity,</w:t>
      </w:r>
      <w:r>
        <w:rPr>
          <w:spacing w:val="-6"/>
        </w:rPr>
        <w:t xml:space="preserve"> </w:t>
      </w:r>
      <w:r>
        <w:rPr>
          <w:spacing w:val="-2"/>
        </w:rPr>
        <w:t>both</w:t>
      </w:r>
      <w:r>
        <w:rPr>
          <w:spacing w:val="-7"/>
        </w:rPr>
        <w:t xml:space="preserve"> </w:t>
      </w:r>
      <w:r>
        <w:rPr>
          <w:spacing w:val="-2"/>
        </w:rPr>
        <w:t>the</w:t>
      </w:r>
      <w:r>
        <w:rPr>
          <w:spacing w:val="-6"/>
        </w:rPr>
        <w:t xml:space="preserve"> </w:t>
      </w:r>
      <w:r>
        <w:rPr>
          <w:spacing w:val="-2"/>
        </w:rPr>
        <w:t>Social</w:t>
      </w:r>
      <w:r>
        <w:rPr>
          <w:spacing w:val="-8"/>
        </w:rPr>
        <w:t xml:space="preserve"> </w:t>
      </w:r>
      <w:r>
        <w:rPr>
          <w:spacing w:val="-2"/>
        </w:rPr>
        <w:t>Skills</w:t>
      </w:r>
      <w:r>
        <w:rPr>
          <w:spacing w:val="-8"/>
        </w:rPr>
        <w:t xml:space="preserve"> </w:t>
      </w:r>
      <w:r>
        <w:rPr>
          <w:spacing w:val="-2"/>
        </w:rPr>
        <w:t>Self-Assessment</w:t>
      </w:r>
      <w:r>
        <w:rPr>
          <w:spacing w:val="-6"/>
        </w:rPr>
        <w:t xml:space="preserve"> </w:t>
      </w:r>
      <w:r>
        <w:rPr>
          <w:spacing w:val="-2"/>
        </w:rPr>
        <w:t xml:space="preserve">Test </w:t>
      </w:r>
      <w:r>
        <w:t>and the FGD interview outline were prepared in English and translated into Tagalog/Filipino. The TNA questionnaire was administered through interviews, during</w:t>
      </w:r>
      <w:r>
        <w:rPr>
          <w:spacing w:val="-4"/>
        </w:rPr>
        <w:t xml:space="preserve"> </w:t>
      </w:r>
      <w:r>
        <w:t>which</w:t>
      </w:r>
      <w:r>
        <w:rPr>
          <w:spacing w:val="-4"/>
        </w:rPr>
        <w:t xml:space="preserve"> </w:t>
      </w:r>
      <w:r>
        <w:t>participants</w:t>
      </w:r>
      <w:r>
        <w:rPr>
          <w:spacing w:val="-1"/>
        </w:rPr>
        <w:t xml:space="preserve"> </w:t>
      </w:r>
      <w:r>
        <w:t>also</w:t>
      </w:r>
      <w:r>
        <w:rPr>
          <w:spacing w:val="-4"/>
        </w:rPr>
        <w:t xml:space="preserve"> </w:t>
      </w:r>
      <w:r>
        <w:t>provided</w:t>
      </w:r>
      <w:r>
        <w:rPr>
          <w:spacing w:val="-4"/>
        </w:rPr>
        <w:t xml:space="preserve"> </w:t>
      </w:r>
      <w:r>
        <w:t>their</w:t>
      </w:r>
      <w:r>
        <w:rPr>
          <w:spacing w:val="-6"/>
        </w:rPr>
        <w:t xml:space="preserve"> </w:t>
      </w:r>
      <w:r>
        <w:t>written</w:t>
      </w:r>
      <w:r>
        <w:rPr>
          <w:spacing w:val="-4"/>
        </w:rPr>
        <w:t xml:space="preserve"> </w:t>
      </w:r>
      <w:r>
        <w:t>socio-economic</w:t>
      </w:r>
      <w:r>
        <w:rPr>
          <w:spacing w:val="-4"/>
        </w:rPr>
        <w:t xml:space="preserve"> </w:t>
      </w:r>
      <w:r>
        <w:t>demographic information. The Social Skills Self-Assessment Test was administered several days after the seminar-workshop, followed by the FGDs.</w:t>
      </w:r>
    </w:p>
    <w:p w14:paraId="55954D56" w14:textId="77777777" w:rsidR="00022D2B" w:rsidRDefault="00000000">
      <w:pPr>
        <w:pStyle w:val="BodyText"/>
        <w:spacing w:before="161" w:line="480" w:lineRule="auto"/>
        <w:ind w:left="720" w:right="712" w:firstLine="720"/>
        <w:jc w:val="both"/>
      </w:pPr>
      <w:r>
        <w:t xml:space="preserve">Overall, the combination of structured questionnaires, self-assessment tests, and guided interviews enabled the researcher to collect robust and multi- dimensional data, providing a solid foundation for evaluating both the needs and </w:t>
      </w:r>
      <w:proofErr w:type="gramStart"/>
      <w:r>
        <w:t>the</w:t>
      </w:r>
      <w:r>
        <w:rPr>
          <w:spacing w:val="40"/>
        </w:rPr>
        <w:t xml:space="preserve">  </w:t>
      </w:r>
      <w:r>
        <w:t>progress</w:t>
      </w:r>
      <w:proofErr w:type="gramEnd"/>
      <w:r>
        <w:rPr>
          <w:spacing w:val="40"/>
        </w:rPr>
        <w:t xml:space="preserve">  </w:t>
      </w:r>
      <w:proofErr w:type="gramStart"/>
      <w:r>
        <w:t>of</w:t>
      </w:r>
      <w:r>
        <w:rPr>
          <w:spacing w:val="40"/>
        </w:rPr>
        <w:t xml:space="preserve">  </w:t>
      </w:r>
      <w:r>
        <w:t>the</w:t>
      </w:r>
      <w:proofErr w:type="gramEnd"/>
      <w:r>
        <w:rPr>
          <w:spacing w:val="40"/>
        </w:rPr>
        <w:t xml:space="preserve">  </w:t>
      </w:r>
      <w:proofErr w:type="gramStart"/>
      <w:r>
        <w:t>fishmongers</w:t>
      </w:r>
      <w:r>
        <w:rPr>
          <w:spacing w:val="40"/>
        </w:rPr>
        <w:t xml:space="preserve">  </w:t>
      </w:r>
      <w:r>
        <w:t>in</w:t>
      </w:r>
      <w:proofErr w:type="gramEnd"/>
      <w:r>
        <w:rPr>
          <w:spacing w:val="40"/>
        </w:rPr>
        <w:t xml:space="preserve">  </w:t>
      </w:r>
      <w:proofErr w:type="gramStart"/>
      <w:r>
        <w:t>developing</w:t>
      </w:r>
      <w:r>
        <w:rPr>
          <w:spacing w:val="40"/>
        </w:rPr>
        <w:t xml:space="preserve">  </w:t>
      </w:r>
      <w:r>
        <w:t>essential</w:t>
      </w:r>
      <w:proofErr w:type="gramEnd"/>
      <w:r>
        <w:rPr>
          <w:spacing w:val="40"/>
        </w:rPr>
        <w:t xml:space="preserve">  </w:t>
      </w:r>
      <w:proofErr w:type="gramStart"/>
      <w:r>
        <w:t>social</w:t>
      </w:r>
      <w:r>
        <w:rPr>
          <w:spacing w:val="40"/>
        </w:rPr>
        <w:t xml:space="preserve">  </w:t>
      </w:r>
      <w:r>
        <w:t>skills</w:t>
      </w:r>
      <w:proofErr w:type="gramEnd"/>
      <w:r>
        <w:t>. To interpret the social skills of the participants, Table 1 below was provided. The Social Skills Rating System (SSRS) was a multi-rater assessment tool used to measure social skills in children and adolescents. The SSRS was developed by Gresham and Elliott (1990) and was one of the most widely used measures of social skills.</w:t>
      </w:r>
    </w:p>
    <w:p w14:paraId="5BC4B2B5" w14:textId="77777777" w:rsidR="00022D2B" w:rsidRDefault="00000000">
      <w:pPr>
        <w:pStyle w:val="Heading2"/>
        <w:spacing w:before="160"/>
        <w:ind w:left="720"/>
        <w:jc w:val="left"/>
      </w:pPr>
      <w:r>
        <w:rPr>
          <w:rFonts w:ascii="Arial MT"/>
          <w:b w:val="0"/>
        </w:rPr>
        <w:t>Table</w:t>
      </w:r>
      <w:r>
        <w:rPr>
          <w:rFonts w:ascii="Arial MT"/>
          <w:b w:val="0"/>
          <w:spacing w:val="-5"/>
        </w:rPr>
        <w:t xml:space="preserve"> </w:t>
      </w:r>
      <w:r>
        <w:rPr>
          <w:rFonts w:ascii="Arial MT"/>
          <w:b w:val="0"/>
        </w:rPr>
        <w:t>1</w:t>
      </w:r>
      <w:r>
        <w:t>.</w:t>
      </w:r>
      <w:r>
        <w:rPr>
          <w:spacing w:val="-1"/>
        </w:rPr>
        <w:t xml:space="preserve"> </w:t>
      </w:r>
      <w:r>
        <w:t>Interpretation</w:t>
      </w:r>
      <w:r>
        <w:rPr>
          <w:spacing w:val="-2"/>
        </w:rPr>
        <w:t xml:space="preserve"> </w:t>
      </w:r>
      <w:r>
        <w:t>of</w:t>
      </w:r>
      <w:r>
        <w:rPr>
          <w:spacing w:val="-3"/>
        </w:rPr>
        <w:t xml:space="preserve"> </w:t>
      </w:r>
      <w:r>
        <w:t>the</w:t>
      </w:r>
      <w:r>
        <w:rPr>
          <w:spacing w:val="-2"/>
        </w:rPr>
        <w:t xml:space="preserve"> </w:t>
      </w:r>
      <w:r>
        <w:t>Level</w:t>
      </w:r>
      <w:r>
        <w:rPr>
          <w:spacing w:val="-4"/>
        </w:rPr>
        <w:t xml:space="preserve"> </w:t>
      </w:r>
      <w:r>
        <w:t>of</w:t>
      </w:r>
      <w:r>
        <w:rPr>
          <w:spacing w:val="-2"/>
        </w:rPr>
        <w:t xml:space="preserve"> </w:t>
      </w:r>
      <w:r>
        <w:t>Social</w:t>
      </w:r>
      <w:r>
        <w:rPr>
          <w:spacing w:val="-2"/>
        </w:rPr>
        <w:t xml:space="preserve"> Skills</w:t>
      </w:r>
    </w:p>
    <w:p w14:paraId="2408BB1F" w14:textId="77777777" w:rsidR="00022D2B" w:rsidRDefault="00022D2B">
      <w:pPr>
        <w:pStyle w:val="BodyText"/>
        <w:spacing w:before="11"/>
        <w:rPr>
          <w:rFonts w:ascii="Arial"/>
          <w:b/>
          <w:sz w:val="13"/>
        </w:rPr>
      </w:pPr>
    </w:p>
    <w:tbl>
      <w:tblPr>
        <w:tblW w:w="0" w:type="auto"/>
        <w:tblInd w:w="1027" w:type="dxa"/>
        <w:tblLayout w:type="fixed"/>
        <w:tblCellMar>
          <w:left w:w="0" w:type="dxa"/>
          <w:right w:w="0" w:type="dxa"/>
        </w:tblCellMar>
        <w:tblLook w:val="01E0" w:firstRow="1" w:lastRow="1" w:firstColumn="1" w:lastColumn="1" w:noHBand="0" w:noVBand="0"/>
      </w:tblPr>
      <w:tblGrid>
        <w:gridCol w:w="2420"/>
        <w:gridCol w:w="5621"/>
      </w:tblGrid>
      <w:tr w:rsidR="00022D2B" w14:paraId="1683833D" w14:textId="77777777">
        <w:trPr>
          <w:trHeight w:val="551"/>
        </w:trPr>
        <w:tc>
          <w:tcPr>
            <w:tcW w:w="2420" w:type="dxa"/>
            <w:tcBorders>
              <w:top w:val="single" w:sz="4" w:space="0" w:color="000000"/>
              <w:bottom w:val="single" w:sz="4" w:space="0" w:color="000000"/>
            </w:tcBorders>
          </w:tcPr>
          <w:p w14:paraId="7DFF6747" w14:textId="77777777" w:rsidR="00022D2B" w:rsidRDefault="00022D2B">
            <w:pPr>
              <w:pStyle w:val="TableParagraph"/>
              <w:rPr>
                <w:rFonts w:ascii="Arial"/>
                <w:b/>
                <w:sz w:val="24"/>
              </w:rPr>
            </w:pPr>
          </w:p>
          <w:p w14:paraId="4A2A18E3" w14:textId="77777777" w:rsidR="00022D2B" w:rsidRDefault="00000000">
            <w:pPr>
              <w:pStyle w:val="TableParagraph"/>
              <w:spacing w:line="255" w:lineRule="exact"/>
              <w:ind w:right="310"/>
              <w:jc w:val="center"/>
              <w:rPr>
                <w:rFonts w:ascii="Arial"/>
                <w:b/>
                <w:sz w:val="24"/>
              </w:rPr>
            </w:pPr>
            <w:r>
              <w:rPr>
                <w:rFonts w:ascii="Arial"/>
                <w:b/>
                <w:spacing w:val="-4"/>
                <w:sz w:val="24"/>
              </w:rPr>
              <w:t>MEAN</w:t>
            </w:r>
          </w:p>
        </w:tc>
        <w:tc>
          <w:tcPr>
            <w:tcW w:w="5621" w:type="dxa"/>
            <w:tcBorders>
              <w:top w:val="single" w:sz="4" w:space="0" w:color="000000"/>
              <w:bottom w:val="single" w:sz="4" w:space="0" w:color="000000"/>
            </w:tcBorders>
          </w:tcPr>
          <w:p w14:paraId="4C098D50" w14:textId="77777777" w:rsidR="00022D2B" w:rsidRDefault="00022D2B">
            <w:pPr>
              <w:pStyle w:val="TableParagraph"/>
              <w:rPr>
                <w:rFonts w:ascii="Arial"/>
                <w:b/>
                <w:sz w:val="24"/>
              </w:rPr>
            </w:pPr>
          </w:p>
          <w:p w14:paraId="257F0F87" w14:textId="77777777" w:rsidR="00022D2B" w:rsidRDefault="00000000">
            <w:pPr>
              <w:pStyle w:val="TableParagraph"/>
              <w:spacing w:line="255" w:lineRule="exact"/>
              <w:ind w:left="4" w:right="314"/>
              <w:jc w:val="center"/>
              <w:rPr>
                <w:rFonts w:ascii="Arial"/>
                <w:b/>
                <w:sz w:val="24"/>
              </w:rPr>
            </w:pPr>
            <w:r>
              <w:rPr>
                <w:rFonts w:ascii="Arial"/>
                <w:b/>
                <w:sz w:val="24"/>
              </w:rPr>
              <w:t>DESCRIPTIVE</w:t>
            </w:r>
            <w:r>
              <w:rPr>
                <w:rFonts w:ascii="Arial"/>
                <w:b/>
                <w:spacing w:val="-2"/>
                <w:sz w:val="24"/>
              </w:rPr>
              <w:t xml:space="preserve"> INTERPRETATION</w:t>
            </w:r>
          </w:p>
        </w:tc>
      </w:tr>
      <w:tr w:rsidR="00022D2B" w14:paraId="01C28509" w14:textId="77777777">
        <w:trPr>
          <w:trHeight w:val="556"/>
        </w:trPr>
        <w:tc>
          <w:tcPr>
            <w:tcW w:w="2420" w:type="dxa"/>
            <w:tcBorders>
              <w:top w:val="single" w:sz="4" w:space="0" w:color="000000"/>
            </w:tcBorders>
          </w:tcPr>
          <w:p w14:paraId="4E4E82CB" w14:textId="77777777" w:rsidR="00022D2B" w:rsidRDefault="00022D2B">
            <w:pPr>
              <w:pStyle w:val="TableParagraph"/>
              <w:rPr>
                <w:rFonts w:ascii="Arial"/>
                <w:b/>
                <w:sz w:val="24"/>
              </w:rPr>
            </w:pPr>
          </w:p>
          <w:p w14:paraId="34FC7219" w14:textId="77777777" w:rsidR="00022D2B" w:rsidRDefault="00000000">
            <w:pPr>
              <w:pStyle w:val="TableParagraph"/>
              <w:spacing w:line="260" w:lineRule="exact"/>
              <w:ind w:left="453"/>
              <w:rPr>
                <w:sz w:val="24"/>
              </w:rPr>
            </w:pPr>
            <w:r>
              <w:rPr>
                <w:sz w:val="24"/>
              </w:rPr>
              <w:t>1.00</w:t>
            </w:r>
            <w:r>
              <w:rPr>
                <w:spacing w:val="-3"/>
                <w:sz w:val="24"/>
              </w:rPr>
              <w:t xml:space="preserve"> </w:t>
            </w:r>
            <w:r>
              <w:rPr>
                <w:sz w:val="24"/>
              </w:rPr>
              <w:t>–</w:t>
            </w:r>
            <w:r>
              <w:rPr>
                <w:spacing w:val="-1"/>
                <w:sz w:val="24"/>
              </w:rPr>
              <w:t xml:space="preserve"> </w:t>
            </w:r>
            <w:r>
              <w:rPr>
                <w:spacing w:val="-4"/>
                <w:sz w:val="24"/>
              </w:rPr>
              <w:t>1.80</w:t>
            </w:r>
          </w:p>
        </w:tc>
        <w:tc>
          <w:tcPr>
            <w:tcW w:w="5621" w:type="dxa"/>
            <w:tcBorders>
              <w:top w:val="single" w:sz="4" w:space="0" w:color="000000"/>
            </w:tcBorders>
          </w:tcPr>
          <w:p w14:paraId="53B20671" w14:textId="77777777" w:rsidR="00022D2B" w:rsidRDefault="00022D2B">
            <w:pPr>
              <w:pStyle w:val="TableParagraph"/>
              <w:rPr>
                <w:rFonts w:ascii="Arial"/>
                <w:b/>
                <w:sz w:val="24"/>
              </w:rPr>
            </w:pPr>
          </w:p>
          <w:p w14:paraId="6FAE0353" w14:textId="77777777" w:rsidR="00022D2B" w:rsidRDefault="00000000">
            <w:pPr>
              <w:pStyle w:val="TableParagraph"/>
              <w:spacing w:line="260" w:lineRule="exact"/>
              <w:ind w:left="2" w:right="314"/>
              <w:jc w:val="center"/>
              <w:rPr>
                <w:sz w:val="24"/>
              </w:rPr>
            </w:pPr>
            <w:r>
              <w:rPr>
                <w:sz w:val="24"/>
              </w:rPr>
              <w:t>Needs</w:t>
            </w:r>
            <w:r>
              <w:rPr>
                <w:spacing w:val="-4"/>
                <w:sz w:val="24"/>
              </w:rPr>
              <w:t xml:space="preserve"> </w:t>
            </w:r>
            <w:r>
              <w:rPr>
                <w:sz w:val="24"/>
              </w:rPr>
              <w:t>Improvement</w:t>
            </w:r>
            <w:r>
              <w:rPr>
                <w:spacing w:val="-3"/>
                <w:sz w:val="24"/>
              </w:rPr>
              <w:t xml:space="preserve"> </w:t>
            </w:r>
            <w:r>
              <w:rPr>
                <w:sz w:val="24"/>
              </w:rPr>
              <w:t>in</w:t>
            </w:r>
            <w:r>
              <w:rPr>
                <w:spacing w:val="-4"/>
                <w:sz w:val="24"/>
              </w:rPr>
              <w:t xml:space="preserve"> </w:t>
            </w:r>
            <w:r>
              <w:rPr>
                <w:sz w:val="24"/>
              </w:rPr>
              <w:t>Social</w:t>
            </w:r>
            <w:r>
              <w:rPr>
                <w:spacing w:val="-3"/>
                <w:sz w:val="24"/>
              </w:rPr>
              <w:t xml:space="preserve"> </w:t>
            </w:r>
            <w:r>
              <w:rPr>
                <w:spacing w:val="-2"/>
                <w:sz w:val="24"/>
              </w:rPr>
              <w:t>Skills</w:t>
            </w:r>
          </w:p>
        </w:tc>
      </w:tr>
      <w:tr w:rsidR="00022D2B" w14:paraId="467C5918" w14:textId="77777777">
        <w:trPr>
          <w:trHeight w:val="276"/>
        </w:trPr>
        <w:tc>
          <w:tcPr>
            <w:tcW w:w="2420" w:type="dxa"/>
          </w:tcPr>
          <w:p w14:paraId="1E7663BE" w14:textId="77777777" w:rsidR="00022D2B" w:rsidRDefault="00000000">
            <w:pPr>
              <w:pStyle w:val="TableParagraph"/>
              <w:spacing w:line="256" w:lineRule="exact"/>
              <w:ind w:left="453"/>
              <w:rPr>
                <w:sz w:val="24"/>
              </w:rPr>
            </w:pPr>
            <w:r>
              <w:rPr>
                <w:sz w:val="24"/>
              </w:rPr>
              <w:t>1.81</w:t>
            </w:r>
            <w:r>
              <w:rPr>
                <w:spacing w:val="-3"/>
                <w:sz w:val="24"/>
              </w:rPr>
              <w:t xml:space="preserve"> </w:t>
            </w:r>
            <w:r>
              <w:rPr>
                <w:sz w:val="24"/>
              </w:rPr>
              <w:t>–</w:t>
            </w:r>
            <w:r>
              <w:rPr>
                <w:spacing w:val="-1"/>
                <w:sz w:val="24"/>
              </w:rPr>
              <w:t xml:space="preserve"> </w:t>
            </w:r>
            <w:r>
              <w:rPr>
                <w:spacing w:val="-4"/>
                <w:sz w:val="24"/>
              </w:rPr>
              <w:t>2.60</w:t>
            </w:r>
          </w:p>
        </w:tc>
        <w:tc>
          <w:tcPr>
            <w:tcW w:w="5621" w:type="dxa"/>
          </w:tcPr>
          <w:p w14:paraId="3EDD2FB7" w14:textId="77777777" w:rsidR="00022D2B" w:rsidRDefault="00000000">
            <w:pPr>
              <w:pStyle w:val="TableParagraph"/>
              <w:spacing w:line="256" w:lineRule="exact"/>
              <w:ind w:right="314"/>
              <w:jc w:val="center"/>
              <w:rPr>
                <w:sz w:val="24"/>
              </w:rPr>
            </w:pPr>
            <w:r>
              <w:rPr>
                <w:sz w:val="24"/>
              </w:rPr>
              <w:t>Low</w:t>
            </w:r>
            <w:r>
              <w:rPr>
                <w:spacing w:val="-2"/>
                <w:sz w:val="24"/>
              </w:rPr>
              <w:t xml:space="preserve"> </w:t>
            </w:r>
            <w:r>
              <w:rPr>
                <w:sz w:val="24"/>
              </w:rPr>
              <w:t>Social</w:t>
            </w:r>
            <w:r>
              <w:rPr>
                <w:spacing w:val="-2"/>
                <w:sz w:val="24"/>
              </w:rPr>
              <w:t xml:space="preserve"> Skills</w:t>
            </w:r>
          </w:p>
        </w:tc>
      </w:tr>
      <w:tr w:rsidR="00022D2B" w14:paraId="49141998" w14:textId="77777777">
        <w:trPr>
          <w:trHeight w:val="275"/>
        </w:trPr>
        <w:tc>
          <w:tcPr>
            <w:tcW w:w="2420" w:type="dxa"/>
          </w:tcPr>
          <w:p w14:paraId="2B72D0DA" w14:textId="77777777" w:rsidR="00022D2B" w:rsidRDefault="00000000">
            <w:pPr>
              <w:pStyle w:val="TableParagraph"/>
              <w:spacing w:line="256" w:lineRule="exact"/>
              <w:ind w:left="453"/>
              <w:rPr>
                <w:sz w:val="24"/>
              </w:rPr>
            </w:pPr>
            <w:r>
              <w:rPr>
                <w:sz w:val="24"/>
              </w:rPr>
              <w:t>2.61</w:t>
            </w:r>
            <w:r>
              <w:rPr>
                <w:spacing w:val="-3"/>
                <w:sz w:val="24"/>
              </w:rPr>
              <w:t xml:space="preserve"> </w:t>
            </w:r>
            <w:r>
              <w:rPr>
                <w:sz w:val="24"/>
              </w:rPr>
              <w:t>–</w:t>
            </w:r>
            <w:r>
              <w:rPr>
                <w:spacing w:val="-1"/>
                <w:sz w:val="24"/>
              </w:rPr>
              <w:t xml:space="preserve"> </w:t>
            </w:r>
            <w:r>
              <w:rPr>
                <w:spacing w:val="-4"/>
                <w:sz w:val="24"/>
              </w:rPr>
              <w:t>3.40</w:t>
            </w:r>
          </w:p>
        </w:tc>
        <w:tc>
          <w:tcPr>
            <w:tcW w:w="5621" w:type="dxa"/>
          </w:tcPr>
          <w:p w14:paraId="6EC2FA95" w14:textId="77777777" w:rsidR="00022D2B" w:rsidRDefault="00000000">
            <w:pPr>
              <w:pStyle w:val="TableParagraph"/>
              <w:spacing w:line="256" w:lineRule="exact"/>
              <w:ind w:right="314"/>
              <w:jc w:val="center"/>
              <w:rPr>
                <w:sz w:val="24"/>
              </w:rPr>
            </w:pPr>
            <w:r>
              <w:rPr>
                <w:sz w:val="24"/>
              </w:rPr>
              <w:t>Moderate</w:t>
            </w:r>
            <w:r>
              <w:rPr>
                <w:spacing w:val="-6"/>
                <w:sz w:val="24"/>
              </w:rPr>
              <w:t xml:space="preserve"> </w:t>
            </w:r>
            <w:r>
              <w:rPr>
                <w:sz w:val="24"/>
              </w:rPr>
              <w:t>Social</w:t>
            </w:r>
            <w:r>
              <w:rPr>
                <w:spacing w:val="-3"/>
                <w:sz w:val="24"/>
              </w:rPr>
              <w:t xml:space="preserve"> </w:t>
            </w:r>
            <w:r>
              <w:rPr>
                <w:spacing w:val="-2"/>
                <w:sz w:val="24"/>
              </w:rPr>
              <w:t>skills</w:t>
            </w:r>
          </w:p>
        </w:tc>
      </w:tr>
      <w:tr w:rsidR="00022D2B" w14:paraId="532C8AAE" w14:textId="77777777">
        <w:trPr>
          <w:trHeight w:val="276"/>
        </w:trPr>
        <w:tc>
          <w:tcPr>
            <w:tcW w:w="2420" w:type="dxa"/>
          </w:tcPr>
          <w:p w14:paraId="2326B29D" w14:textId="77777777" w:rsidR="00022D2B" w:rsidRDefault="00000000">
            <w:pPr>
              <w:pStyle w:val="TableParagraph"/>
              <w:spacing w:line="256" w:lineRule="exact"/>
              <w:ind w:left="453"/>
              <w:rPr>
                <w:sz w:val="24"/>
              </w:rPr>
            </w:pPr>
            <w:r>
              <w:rPr>
                <w:sz w:val="24"/>
              </w:rPr>
              <w:t>3.41</w:t>
            </w:r>
            <w:r>
              <w:rPr>
                <w:spacing w:val="-3"/>
                <w:sz w:val="24"/>
              </w:rPr>
              <w:t xml:space="preserve"> </w:t>
            </w:r>
            <w:r>
              <w:rPr>
                <w:sz w:val="24"/>
              </w:rPr>
              <w:t>–</w:t>
            </w:r>
            <w:r>
              <w:rPr>
                <w:spacing w:val="-1"/>
                <w:sz w:val="24"/>
              </w:rPr>
              <w:t xml:space="preserve"> </w:t>
            </w:r>
            <w:r>
              <w:rPr>
                <w:spacing w:val="-4"/>
                <w:sz w:val="24"/>
              </w:rPr>
              <w:t>4.20</w:t>
            </w:r>
          </w:p>
        </w:tc>
        <w:tc>
          <w:tcPr>
            <w:tcW w:w="5621" w:type="dxa"/>
          </w:tcPr>
          <w:p w14:paraId="1E9EF513" w14:textId="77777777" w:rsidR="00022D2B" w:rsidRDefault="00000000">
            <w:pPr>
              <w:pStyle w:val="TableParagraph"/>
              <w:spacing w:line="256" w:lineRule="exact"/>
              <w:ind w:left="1" w:right="314"/>
              <w:jc w:val="center"/>
              <w:rPr>
                <w:sz w:val="24"/>
              </w:rPr>
            </w:pPr>
            <w:r>
              <w:rPr>
                <w:sz w:val="24"/>
              </w:rPr>
              <w:t>High</w:t>
            </w:r>
            <w:r>
              <w:rPr>
                <w:spacing w:val="-3"/>
                <w:sz w:val="24"/>
              </w:rPr>
              <w:t xml:space="preserve"> </w:t>
            </w:r>
            <w:r>
              <w:rPr>
                <w:sz w:val="24"/>
              </w:rPr>
              <w:t>Social</w:t>
            </w:r>
            <w:r>
              <w:rPr>
                <w:spacing w:val="-4"/>
                <w:sz w:val="24"/>
              </w:rPr>
              <w:t xml:space="preserve"> </w:t>
            </w:r>
            <w:r>
              <w:rPr>
                <w:spacing w:val="-2"/>
                <w:sz w:val="24"/>
              </w:rPr>
              <w:t>Skills</w:t>
            </w:r>
          </w:p>
        </w:tc>
      </w:tr>
      <w:tr w:rsidR="00022D2B" w14:paraId="60B77F45" w14:textId="77777777">
        <w:trPr>
          <w:trHeight w:val="271"/>
        </w:trPr>
        <w:tc>
          <w:tcPr>
            <w:tcW w:w="2420" w:type="dxa"/>
            <w:tcBorders>
              <w:bottom w:val="single" w:sz="4" w:space="0" w:color="000000"/>
            </w:tcBorders>
          </w:tcPr>
          <w:p w14:paraId="6ED11890" w14:textId="77777777" w:rsidR="00022D2B" w:rsidRDefault="00000000">
            <w:pPr>
              <w:pStyle w:val="TableParagraph"/>
              <w:spacing w:line="251" w:lineRule="exact"/>
              <w:ind w:left="453"/>
              <w:rPr>
                <w:sz w:val="24"/>
              </w:rPr>
            </w:pPr>
            <w:r>
              <w:rPr>
                <w:sz w:val="24"/>
              </w:rPr>
              <w:t>4.21</w:t>
            </w:r>
            <w:r>
              <w:rPr>
                <w:spacing w:val="-3"/>
                <w:sz w:val="24"/>
              </w:rPr>
              <w:t xml:space="preserve"> </w:t>
            </w:r>
            <w:r>
              <w:rPr>
                <w:sz w:val="24"/>
              </w:rPr>
              <w:t>–</w:t>
            </w:r>
            <w:r>
              <w:rPr>
                <w:spacing w:val="-1"/>
                <w:sz w:val="24"/>
              </w:rPr>
              <w:t xml:space="preserve"> </w:t>
            </w:r>
            <w:r>
              <w:rPr>
                <w:spacing w:val="-4"/>
                <w:sz w:val="24"/>
              </w:rPr>
              <w:t>5.00</w:t>
            </w:r>
          </w:p>
        </w:tc>
        <w:tc>
          <w:tcPr>
            <w:tcW w:w="5621" w:type="dxa"/>
            <w:tcBorders>
              <w:bottom w:val="single" w:sz="4" w:space="0" w:color="000000"/>
            </w:tcBorders>
          </w:tcPr>
          <w:p w14:paraId="66A846F8" w14:textId="77777777" w:rsidR="00022D2B" w:rsidRDefault="00000000">
            <w:pPr>
              <w:pStyle w:val="TableParagraph"/>
              <w:spacing w:line="251" w:lineRule="exact"/>
              <w:ind w:left="6" w:right="314"/>
              <w:jc w:val="center"/>
              <w:rPr>
                <w:sz w:val="24"/>
              </w:rPr>
            </w:pPr>
            <w:r>
              <w:rPr>
                <w:sz w:val="24"/>
              </w:rPr>
              <w:t>Very</w:t>
            </w:r>
            <w:r>
              <w:rPr>
                <w:spacing w:val="-5"/>
                <w:sz w:val="24"/>
              </w:rPr>
              <w:t xml:space="preserve"> </w:t>
            </w:r>
            <w:r>
              <w:rPr>
                <w:sz w:val="24"/>
              </w:rPr>
              <w:t>High</w:t>
            </w:r>
            <w:r>
              <w:rPr>
                <w:spacing w:val="-2"/>
                <w:sz w:val="24"/>
              </w:rPr>
              <w:t xml:space="preserve"> </w:t>
            </w:r>
            <w:r>
              <w:rPr>
                <w:sz w:val="24"/>
              </w:rPr>
              <w:t>Social</w:t>
            </w:r>
            <w:r>
              <w:rPr>
                <w:spacing w:val="-2"/>
                <w:sz w:val="24"/>
              </w:rPr>
              <w:t xml:space="preserve"> Skills</w:t>
            </w:r>
          </w:p>
        </w:tc>
      </w:tr>
    </w:tbl>
    <w:p w14:paraId="7A9A5879" w14:textId="77777777" w:rsidR="00022D2B" w:rsidRDefault="00022D2B">
      <w:pPr>
        <w:pStyle w:val="TableParagraph"/>
        <w:spacing w:line="251" w:lineRule="exact"/>
        <w:jc w:val="center"/>
        <w:rPr>
          <w:sz w:val="24"/>
        </w:rPr>
        <w:sectPr w:rsidR="00022D2B">
          <w:pgSz w:w="12240" w:h="15840"/>
          <w:pgMar w:top="1360" w:right="720" w:bottom="1240" w:left="1440" w:header="0" w:footer="1044" w:gutter="0"/>
          <w:cols w:space="720"/>
        </w:sectPr>
      </w:pPr>
    </w:p>
    <w:p w14:paraId="0E411511" w14:textId="77777777" w:rsidR="00022D2B" w:rsidRDefault="00000000">
      <w:pPr>
        <w:pStyle w:val="Heading2"/>
        <w:spacing w:before="81"/>
        <w:ind w:right="1271"/>
      </w:pPr>
      <w:bookmarkStart w:id="14" w:name="_TOC_250006"/>
      <w:r>
        <w:lastRenderedPageBreak/>
        <w:t>Data</w:t>
      </w:r>
      <w:r>
        <w:rPr>
          <w:spacing w:val="-3"/>
        </w:rPr>
        <w:t xml:space="preserve"> </w:t>
      </w:r>
      <w:r>
        <w:t>Gathering</w:t>
      </w:r>
      <w:r>
        <w:rPr>
          <w:spacing w:val="-3"/>
        </w:rPr>
        <w:t xml:space="preserve"> </w:t>
      </w:r>
      <w:bookmarkEnd w:id="14"/>
      <w:r>
        <w:rPr>
          <w:spacing w:val="-2"/>
        </w:rPr>
        <w:t>Procedures</w:t>
      </w:r>
    </w:p>
    <w:p w14:paraId="71D1F16F" w14:textId="77777777" w:rsidR="00022D2B" w:rsidRDefault="00022D2B">
      <w:pPr>
        <w:pStyle w:val="BodyText"/>
        <w:spacing w:before="160"/>
        <w:rPr>
          <w:rFonts w:ascii="Arial"/>
          <w:b/>
        </w:rPr>
      </w:pPr>
    </w:p>
    <w:p w14:paraId="1E281B60" w14:textId="77777777" w:rsidR="00022D2B" w:rsidRDefault="00000000">
      <w:pPr>
        <w:pStyle w:val="BodyText"/>
        <w:spacing w:line="480" w:lineRule="auto"/>
        <w:ind w:left="720" w:right="712" w:firstLine="720"/>
        <w:jc w:val="both"/>
      </w:pPr>
      <w:r>
        <w:t>The data collection process began with the administration of the TNA through interviews, during which participants also provided their written socio- economic demographic information. Following the initial assessment, a seminar workshop was conducted to address the identified training needs, focusing on enhancing the fishmongers’ social skills. Originally planned as a two-day event, the seminar was condensed into a single full-day session due to weather conditions</w:t>
      </w:r>
      <w:r>
        <w:rPr>
          <w:spacing w:val="-16"/>
        </w:rPr>
        <w:t xml:space="preserve"> </w:t>
      </w:r>
      <w:r>
        <w:t>and</w:t>
      </w:r>
      <w:r>
        <w:rPr>
          <w:spacing w:val="-15"/>
        </w:rPr>
        <w:t xml:space="preserve"> </w:t>
      </w:r>
      <w:r>
        <w:t>the</w:t>
      </w:r>
      <w:r>
        <w:rPr>
          <w:spacing w:val="-15"/>
        </w:rPr>
        <w:t xml:space="preserve"> </w:t>
      </w:r>
      <w:r>
        <w:t>participants’</w:t>
      </w:r>
      <w:r>
        <w:rPr>
          <w:spacing w:val="-16"/>
        </w:rPr>
        <w:t xml:space="preserve"> </w:t>
      </w:r>
      <w:r>
        <w:t>availability,</w:t>
      </w:r>
      <w:r>
        <w:rPr>
          <w:spacing w:val="-15"/>
        </w:rPr>
        <w:t xml:space="preserve"> </w:t>
      </w:r>
      <w:r>
        <w:t>maximizing</w:t>
      </w:r>
      <w:r>
        <w:rPr>
          <w:spacing w:val="-15"/>
        </w:rPr>
        <w:t xml:space="preserve"> </w:t>
      </w:r>
      <w:r>
        <w:t>attendance</w:t>
      </w:r>
      <w:r>
        <w:rPr>
          <w:spacing w:val="-15"/>
        </w:rPr>
        <w:t xml:space="preserve"> </w:t>
      </w:r>
      <w:r>
        <w:t>and</w:t>
      </w:r>
      <w:r>
        <w:rPr>
          <w:spacing w:val="-15"/>
        </w:rPr>
        <w:t xml:space="preserve"> </w:t>
      </w:r>
      <w:r>
        <w:t>minimizing disruption to their livelihoods. The session was facilitated by a resource speaker and</w:t>
      </w:r>
      <w:r>
        <w:rPr>
          <w:spacing w:val="-8"/>
        </w:rPr>
        <w:t xml:space="preserve"> </w:t>
      </w:r>
      <w:r>
        <w:t>supported</w:t>
      </w:r>
      <w:r>
        <w:rPr>
          <w:spacing w:val="-11"/>
        </w:rPr>
        <w:t xml:space="preserve"> </w:t>
      </w:r>
      <w:r>
        <w:t>by</w:t>
      </w:r>
      <w:r>
        <w:rPr>
          <w:spacing w:val="-9"/>
        </w:rPr>
        <w:t xml:space="preserve"> </w:t>
      </w:r>
      <w:r>
        <w:t>local</w:t>
      </w:r>
      <w:r>
        <w:rPr>
          <w:spacing w:val="-12"/>
        </w:rPr>
        <w:t xml:space="preserve"> </w:t>
      </w:r>
      <w:r>
        <w:t>authorities,</w:t>
      </w:r>
      <w:r>
        <w:rPr>
          <w:spacing w:val="-9"/>
        </w:rPr>
        <w:t xml:space="preserve"> </w:t>
      </w:r>
      <w:r>
        <w:t>who</w:t>
      </w:r>
      <w:r>
        <w:rPr>
          <w:spacing w:val="-10"/>
        </w:rPr>
        <w:t xml:space="preserve"> </w:t>
      </w:r>
      <w:r>
        <w:t>helped</w:t>
      </w:r>
      <w:r>
        <w:rPr>
          <w:spacing w:val="-11"/>
        </w:rPr>
        <w:t xml:space="preserve"> </w:t>
      </w:r>
      <w:r>
        <w:t>coordinate</w:t>
      </w:r>
      <w:r>
        <w:rPr>
          <w:spacing w:val="-8"/>
        </w:rPr>
        <w:t xml:space="preserve"> </w:t>
      </w:r>
      <w:r>
        <w:t>logistics</w:t>
      </w:r>
      <w:r>
        <w:rPr>
          <w:spacing w:val="-12"/>
        </w:rPr>
        <w:t xml:space="preserve"> </w:t>
      </w:r>
      <w:r>
        <w:t>and</w:t>
      </w:r>
      <w:r>
        <w:rPr>
          <w:spacing w:val="-8"/>
        </w:rPr>
        <w:t xml:space="preserve"> </w:t>
      </w:r>
      <w:r>
        <w:t>secure</w:t>
      </w:r>
      <w:r>
        <w:rPr>
          <w:spacing w:val="-9"/>
        </w:rPr>
        <w:t xml:space="preserve"> </w:t>
      </w:r>
      <w:r>
        <w:t>the necessary</w:t>
      </w:r>
      <w:r>
        <w:rPr>
          <w:spacing w:val="-9"/>
        </w:rPr>
        <w:t xml:space="preserve"> </w:t>
      </w:r>
      <w:r>
        <w:t>permissions.</w:t>
      </w:r>
      <w:r>
        <w:rPr>
          <w:spacing w:val="-8"/>
        </w:rPr>
        <w:t xml:space="preserve"> </w:t>
      </w:r>
      <w:r>
        <w:t>To</w:t>
      </w:r>
      <w:r>
        <w:rPr>
          <w:spacing w:val="-8"/>
        </w:rPr>
        <w:t xml:space="preserve"> </w:t>
      </w:r>
      <w:r>
        <w:t>encourage</w:t>
      </w:r>
      <w:r>
        <w:rPr>
          <w:spacing w:val="-8"/>
        </w:rPr>
        <w:t xml:space="preserve"> </w:t>
      </w:r>
      <w:r>
        <w:t>participation,</w:t>
      </w:r>
      <w:r>
        <w:rPr>
          <w:spacing w:val="-11"/>
        </w:rPr>
        <w:t xml:space="preserve"> </w:t>
      </w:r>
      <w:r>
        <w:t>attendees</w:t>
      </w:r>
      <w:r>
        <w:rPr>
          <w:spacing w:val="-3"/>
        </w:rPr>
        <w:t xml:space="preserve"> </w:t>
      </w:r>
      <w:r>
        <w:t>were</w:t>
      </w:r>
      <w:r>
        <w:rPr>
          <w:spacing w:val="-11"/>
        </w:rPr>
        <w:t xml:space="preserve"> </w:t>
      </w:r>
      <w:r>
        <w:t>provided</w:t>
      </w:r>
      <w:r>
        <w:rPr>
          <w:spacing w:val="-8"/>
        </w:rPr>
        <w:t xml:space="preserve"> </w:t>
      </w:r>
      <w:r>
        <w:t>with tokens of appreciation.</w:t>
      </w:r>
    </w:p>
    <w:p w14:paraId="03AEE2A8" w14:textId="77777777" w:rsidR="00022D2B" w:rsidRDefault="00000000">
      <w:pPr>
        <w:pStyle w:val="BodyText"/>
        <w:spacing w:before="160" w:line="480" w:lineRule="auto"/>
        <w:ind w:left="720" w:right="716" w:firstLine="720"/>
        <w:jc w:val="both"/>
      </w:pPr>
      <w:r>
        <w:t>After the workshop, the Social Skills Self-Assessment Test was administered</w:t>
      </w:r>
      <w:r>
        <w:rPr>
          <w:spacing w:val="-9"/>
        </w:rPr>
        <w:t xml:space="preserve"> </w:t>
      </w:r>
      <w:r>
        <w:t>to</w:t>
      </w:r>
      <w:r>
        <w:rPr>
          <w:spacing w:val="-7"/>
        </w:rPr>
        <w:t xml:space="preserve"> </w:t>
      </w:r>
      <w:r>
        <w:t>the</w:t>
      </w:r>
      <w:r>
        <w:rPr>
          <w:spacing w:val="-7"/>
        </w:rPr>
        <w:t xml:space="preserve"> </w:t>
      </w:r>
      <w:r>
        <w:t>participants</w:t>
      </w:r>
      <w:r>
        <w:rPr>
          <w:spacing w:val="-7"/>
        </w:rPr>
        <w:t xml:space="preserve"> </w:t>
      </w:r>
      <w:r>
        <w:t>to</w:t>
      </w:r>
      <w:r>
        <w:rPr>
          <w:spacing w:val="-7"/>
        </w:rPr>
        <w:t xml:space="preserve"> </w:t>
      </w:r>
      <w:r>
        <w:t>objectively</w:t>
      </w:r>
      <w:r>
        <w:rPr>
          <w:spacing w:val="-11"/>
        </w:rPr>
        <w:t xml:space="preserve"> </w:t>
      </w:r>
      <w:r>
        <w:t>measure</w:t>
      </w:r>
      <w:r>
        <w:rPr>
          <w:spacing w:val="-8"/>
        </w:rPr>
        <w:t xml:space="preserve"> </w:t>
      </w:r>
      <w:r>
        <w:t>any</w:t>
      </w:r>
      <w:r>
        <w:rPr>
          <w:spacing w:val="-8"/>
        </w:rPr>
        <w:t xml:space="preserve"> </w:t>
      </w:r>
      <w:r>
        <w:t>changes</w:t>
      </w:r>
      <w:r>
        <w:rPr>
          <w:spacing w:val="-10"/>
        </w:rPr>
        <w:t xml:space="preserve"> </w:t>
      </w:r>
      <w:r>
        <w:t>in</w:t>
      </w:r>
      <w:r>
        <w:rPr>
          <w:spacing w:val="-7"/>
        </w:rPr>
        <w:t xml:space="preserve"> </w:t>
      </w:r>
      <w:r>
        <w:t>their</w:t>
      </w:r>
      <w:r>
        <w:rPr>
          <w:spacing w:val="-9"/>
        </w:rPr>
        <w:t xml:space="preserve"> </w:t>
      </w:r>
      <w:r>
        <w:t>social skills. Subsequently, a</w:t>
      </w:r>
      <w:r>
        <w:rPr>
          <w:spacing w:val="-2"/>
        </w:rPr>
        <w:t xml:space="preserve"> </w:t>
      </w:r>
      <w:r>
        <w:t>Focus Group Discussion was conducted using a</w:t>
      </w:r>
      <w:r>
        <w:rPr>
          <w:spacing w:val="-1"/>
        </w:rPr>
        <w:t xml:space="preserve"> </w:t>
      </w:r>
      <w:r>
        <w:t>prepared interview</w:t>
      </w:r>
      <w:r>
        <w:rPr>
          <w:spacing w:val="-13"/>
        </w:rPr>
        <w:t xml:space="preserve"> </w:t>
      </w:r>
      <w:r>
        <w:t>outline</w:t>
      </w:r>
      <w:r>
        <w:rPr>
          <w:spacing w:val="-12"/>
        </w:rPr>
        <w:t xml:space="preserve"> </w:t>
      </w:r>
      <w:r>
        <w:t>with</w:t>
      </w:r>
      <w:r>
        <w:rPr>
          <w:spacing w:val="-11"/>
        </w:rPr>
        <w:t xml:space="preserve"> </w:t>
      </w:r>
      <w:r>
        <w:t>eight</w:t>
      </w:r>
      <w:r>
        <w:rPr>
          <w:spacing w:val="-12"/>
        </w:rPr>
        <w:t xml:space="preserve"> </w:t>
      </w:r>
      <w:r>
        <w:t>questions,</w:t>
      </w:r>
      <w:r>
        <w:rPr>
          <w:spacing w:val="-12"/>
        </w:rPr>
        <w:t xml:space="preserve"> </w:t>
      </w:r>
      <w:r>
        <w:t>primarily</w:t>
      </w:r>
      <w:r>
        <w:rPr>
          <w:spacing w:val="-13"/>
        </w:rPr>
        <w:t xml:space="preserve"> </w:t>
      </w:r>
      <w:r>
        <w:t>exploring</w:t>
      </w:r>
      <w:r>
        <w:rPr>
          <w:spacing w:val="-12"/>
        </w:rPr>
        <w:t xml:space="preserve"> </w:t>
      </w:r>
      <w:r>
        <w:t>the</w:t>
      </w:r>
      <w:r>
        <w:rPr>
          <w:spacing w:val="-12"/>
        </w:rPr>
        <w:t xml:space="preserve"> </w:t>
      </w:r>
      <w:r>
        <w:t>impact</w:t>
      </w:r>
      <w:r>
        <w:rPr>
          <w:spacing w:val="-14"/>
        </w:rPr>
        <w:t xml:space="preserve"> </w:t>
      </w:r>
      <w:r>
        <w:t>of</w:t>
      </w:r>
      <w:r>
        <w:rPr>
          <w:spacing w:val="-14"/>
        </w:rPr>
        <w:t xml:space="preserve"> </w:t>
      </w:r>
      <w:r>
        <w:t>the</w:t>
      </w:r>
      <w:r>
        <w:rPr>
          <w:spacing w:val="-12"/>
        </w:rPr>
        <w:t xml:space="preserve"> </w:t>
      </w:r>
      <w:r>
        <w:t>seminar workshop on the fishmongers’ work and income.</w:t>
      </w:r>
    </w:p>
    <w:p w14:paraId="673A0405" w14:textId="77777777" w:rsidR="00022D2B" w:rsidRDefault="00022D2B">
      <w:pPr>
        <w:pStyle w:val="BodyText"/>
      </w:pPr>
    </w:p>
    <w:p w14:paraId="37B92E7A" w14:textId="77777777" w:rsidR="00022D2B" w:rsidRDefault="00022D2B">
      <w:pPr>
        <w:pStyle w:val="BodyText"/>
        <w:spacing w:before="44"/>
      </w:pPr>
    </w:p>
    <w:p w14:paraId="5638BF0F" w14:textId="77777777" w:rsidR="00022D2B" w:rsidRDefault="00000000">
      <w:pPr>
        <w:pStyle w:val="Heading2"/>
        <w:ind w:right="1271"/>
      </w:pPr>
      <w:bookmarkStart w:id="15" w:name="_TOC_250005"/>
      <w:r>
        <w:t>Statistical</w:t>
      </w:r>
      <w:r>
        <w:rPr>
          <w:spacing w:val="-6"/>
        </w:rPr>
        <w:t xml:space="preserve"> </w:t>
      </w:r>
      <w:r>
        <w:t>Treatment</w:t>
      </w:r>
      <w:r>
        <w:rPr>
          <w:spacing w:val="-3"/>
        </w:rPr>
        <w:t xml:space="preserve"> </w:t>
      </w:r>
      <w:r>
        <w:t>of</w:t>
      </w:r>
      <w:bookmarkEnd w:id="15"/>
      <w:r>
        <w:rPr>
          <w:spacing w:val="-4"/>
        </w:rPr>
        <w:t xml:space="preserve"> Data</w:t>
      </w:r>
    </w:p>
    <w:p w14:paraId="5A0679E4" w14:textId="77777777" w:rsidR="00022D2B" w:rsidRDefault="00022D2B">
      <w:pPr>
        <w:pStyle w:val="BodyText"/>
        <w:spacing w:before="161"/>
        <w:rPr>
          <w:rFonts w:ascii="Arial"/>
          <w:b/>
        </w:rPr>
      </w:pPr>
    </w:p>
    <w:p w14:paraId="457EF8B1" w14:textId="77777777" w:rsidR="00022D2B" w:rsidRDefault="00000000">
      <w:pPr>
        <w:pStyle w:val="BodyText"/>
        <w:spacing w:line="480" w:lineRule="auto"/>
        <w:ind w:left="720" w:right="720" w:firstLine="720"/>
        <w:jc w:val="both"/>
      </w:pPr>
      <w:r>
        <w:t>The data collected from the study were systematically tabulated and subjected</w:t>
      </w:r>
      <w:r>
        <w:rPr>
          <w:spacing w:val="-4"/>
        </w:rPr>
        <w:t xml:space="preserve"> </w:t>
      </w:r>
      <w:r>
        <w:t>to</w:t>
      </w:r>
      <w:r>
        <w:rPr>
          <w:spacing w:val="-4"/>
        </w:rPr>
        <w:t xml:space="preserve"> </w:t>
      </w:r>
      <w:r>
        <w:t>statistical</w:t>
      </w:r>
      <w:r>
        <w:rPr>
          <w:spacing w:val="-7"/>
        </w:rPr>
        <w:t xml:space="preserve"> </w:t>
      </w:r>
      <w:r>
        <w:t>analysis</w:t>
      </w:r>
      <w:r>
        <w:rPr>
          <w:spacing w:val="-4"/>
        </w:rPr>
        <w:t xml:space="preserve"> </w:t>
      </w:r>
      <w:r>
        <w:t>using</w:t>
      </w:r>
      <w:r>
        <w:rPr>
          <w:spacing w:val="-3"/>
        </w:rPr>
        <w:t xml:space="preserve"> </w:t>
      </w:r>
      <w:r>
        <w:t>techniques</w:t>
      </w:r>
      <w:r>
        <w:rPr>
          <w:spacing w:val="-4"/>
        </w:rPr>
        <w:t xml:space="preserve"> </w:t>
      </w:r>
      <w:r>
        <w:t>recommended</w:t>
      </w:r>
      <w:r>
        <w:rPr>
          <w:spacing w:val="-6"/>
        </w:rPr>
        <w:t xml:space="preserve"> </w:t>
      </w:r>
      <w:r>
        <w:t>by</w:t>
      </w:r>
      <w:r>
        <w:rPr>
          <w:spacing w:val="-4"/>
        </w:rPr>
        <w:t xml:space="preserve"> </w:t>
      </w:r>
      <w:r>
        <w:t>a</w:t>
      </w:r>
      <w:r>
        <w:rPr>
          <w:spacing w:val="-3"/>
        </w:rPr>
        <w:t xml:space="preserve"> </w:t>
      </w:r>
      <w:r>
        <w:t>professional statistician</w:t>
      </w:r>
      <w:r>
        <w:rPr>
          <w:spacing w:val="-10"/>
        </w:rPr>
        <w:t xml:space="preserve"> </w:t>
      </w:r>
      <w:r>
        <w:t>to</w:t>
      </w:r>
      <w:r>
        <w:rPr>
          <w:spacing w:val="-10"/>
        </w:rPr>
        <w:t xml:space="preserve"> </w:t>
      </w:r>
      <w:r>
        <w:t>ensure</w:t>
      </w:r>
      <w:r>
        <w:rPr>
          <w:spacing w:val="-10"/>
        </w:rPr>
        <w:t xml:space="preserve"> </w:t>
      </w:r>
      <w:r>
        <w:t>accuracy</w:t>
      </w:r>
      <w:r>
        <w:rPr>
          <w:spacing w:val="-11"/>
        </w:rPr>
        <w:t xml:space="preserve"> </w:t>
      </w:r>
      <w:r>
        <w:t>and</w:t>
      </w:r>
      <w:r>
        <w:rPr>
          <w:spacing w:val="-10"/>
        </w:rPr>
        <w:t xml:space="preserve"> </w:t>
      </w:r>
      <w:r>
        <w:t>reliability</w:t>
      </w:r>
      <w:r>
        <w:rPr>
          <w:spacing w:val="-10"/>
        </w:rPr>
        <w:t xml:space="preserve"> </w:t>
      </w:r>
      <w:r>
        <w:t>in</w:t>
      </w:r>
      <w:r>
        <w:rPr>
          <w:spacing w:val="-11"/>
        </w:rPr>
        <w:t xml:space="preserve"> </w:t>
      </w:r>
      <w:r>
        <w:t>interpreting</w:t>
      </w:r>
      <w:r>
        <w:rPr>
          <w:spacing w:val="-10"/>
        </w:rPr>
        <w:t xml:space="preserve"> </w:t>
      </w:r>
      <w:r>
        <w:t>the</w:t>
      </w:r>
      <w:r>
        <w:rPr>
          <w:spacing w:val="-9"/>
        </w:rPr>
        <w:t xml:space="preserve"> </w:t>
      </w:r>
      <w:r>
        <w:t>results.</w:t>
      </w:r>
      <w:r>
        <w:rPr>
          <w:spacing w:val="-11"/>
        </w:rPr>
        <w:t xml:space="preserve"> </w:t>
      </w:r>
      <w:r>
        <w:t>To</w:t>
      </w:r>
      <w:r>
        <w:rPr>
          <w:spacing w:val="-10"/>
        </w:rPr>
        <w:t xml:space="preserve"> </w:t>
      </w:r>
      <w:r>
        <w:rPr>
          <w:spacing w:val="-2"/>
        </w:rPr>
        <w:t>address</w:t>
      </w:r>
    </w:p>
    <w:p w14:paraId="3317887A" w14:textId="77777777" w:rsidR="00022D2B" w:rsidRDefault="00000000">
      <w:pPr>
        <w:pStyle w:val="BodyText"/>
        <w:spacing w:before="1"/>
        <w:ind w:left="720"/>
        <w:jc w:val="both"/>
      </w:pPr>
      <w:r>
        <w:t>the</w:t>
      </w:r>
      <w:r>
        <w:rPr>
          <w:spacing w:val="9"/>
        </w:rPr>
        <w:t xml:space="preserve"> </w:t>
      </w:r>
      <w:r>
        <w:t>first</w:t>
      </w:r>
      <w:r>
        <w:rPr>
          <w:spacing w:val="11"/>
        </w:rPr>
        <w:t xml:space="preserve"> </w:t>
      </w:r>
      <w:r>
        <w:t>specific</w:t>
      </w:r>
      <w:r>
        <w:rPr>
          <w:spacing w:val="12"/>
        </w:rPr>
        <w:t xml:space="preserve"> </w:t>
      </w:r>
      <w:r>
        <w:t>objective,</w:t>
      </w:r>
      <w:r>
        <w:rPr>
          <w:spacing w:val="12"/>
        </w:rPr>
        <w:t xml:space="preserve"> </w:t>
      </w:r>
      <w:r>
        <w:t>frequency</w:t>
      </w:r>
      <w:r>
        <w:rPr>
          <w:spacing w:val="11"/>
        </w:rPr>
        <w:t xml:space="preserve"> </w:t>
      </w:r>
      <w:r>
        <w:t>distribution</w:t>
      </w:r>
      <w:r>
        <w:rPr>
          <w:spacing w:val="12"/>
        </w:rPr>
        <w:t xml:space="preserve"> </w:t>
      </w:r>
      <w:r>
        <w:t>was</w:t>
      </w:r>
      <w:r>
        <w:rPr>
          <w:spacing w:val="12"/>
        </w:rPr>
        <w:t xml:space="preserve"> </w:t>
      </w:r>
      <w:r>
        <w:t>employed</w:t>
      </w:r>
      <w:r>
        <w:rPr>
          <w:spacing w:val="12"/>
        </w:rPr>
        <w:t xml:space="preserve"> </w:t>
      </w:r>
      <w:r>
        <w:t>to</w:t>
      </w:r>
      <w:r>
        <w:rPr>
          <w:spacing w:val="12"/>
        </w:rPr>
        <w:t xml:space="preserve"> </w:t>
      </w:r>
      <w:r>
        <w:t>determine</w:t>
      </w:r>
      <w:r>
        <w:rPr>
          <w:spacing w:val="12"/>
        </w:rPr>
        <w:t xml:space="preserve"> </w:t>
      </w:r>
      <w:r>
        <w:rPr>
          <w:spacing w:val="-5"/>
        </w:rPr>
        <w:t>the</w:t>
      </w:r>
    </w:p>
    <w:p w14:paraId="28DB728F" w14:textId="77777777" w:rsidR="00022D2B" w:rsidRDefault="00022D2B">
      <w:pPr>
        <w:pStyle w:val="BodyText"/>
        <w:jc w:val="both"/>
        <w:sectPr w:rsidR="00022D2B">
          <w:pgSz w:w="12240" w:h="15840"/>
          <w:pgMar w:top="1360" w:right="720" w:bottom="1240" w:left="1440" w:header="0" w:footer="1044" w:gutter="0"/>
          <w:cols w:space="720"/>
        </w:sectPr>
      </w:pPr>
    </w:p>
    <w:p w14:paraId="05C6A14F" w14:textId="77777777" w:rsidR="00022D2B" w:rsidRDefault="00000000">
      <w:pPr>
        <w:pStyle w:val="BodyText"/>
        <w:spacing w:before="81" w:line="480" w:lineRule="auto"/>
        <w:ind w:left="720" w:right="712"/>
        <w:jc w:val="both"/>
      </w:pPr>
      <w:r>
        <w:lastRenderedPageBreak/>
        <w:t>number of participants according to their socio-economic demographic profiles, such as age, gender, and years of experience. This approach provided a clear overview of the composition of the study participants. Additionally, percentages were calculated to interpret the proportion of participants within each socio- economic demographic category, offering a more nuanced understanding of the distribution and representation of various groups within the sample.</w:t>
      </w:r>
    </w:p>
    <w:p w14:paraId="30270082" w14:textId="77777777" w:rsidR="00022D2B" w:rsidRDefault="00000000">
      <w:pPr>
        <w:pStyle w:val="BodyText"/>
        <w:spacing w:before="161" w:line="480" w:lineRule="auto"/>
        <w:ind w:left="720" w:right="713" w:firstLine="720"/>
        <w:jc w:val="both"/>
      </w:pPr>
      <w:r>
        <w:t>For the qualitative data gathered from Focus Group Discussions (FGDs), thematic analysis was utilized. This involved carefully reviewing and coding the participants’ responses to identify recurring themes, patterns, and key insights regarding their experiences and perceptions of the seminar workshop’s effectiveness. By combining quantitative statistical techniques with qualitative thematic analysis, the study was able to present a comprehensive and in-depth interpretation of the data, ensuring that both measurable outcomes and personal experiences were thoroughly analyzed and accurately reflected in the findings.</w:t>
      </w:r>
    </w:p>
    <w:p w14:paraId="634B4687"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59DD97F0" w14:textId="77777777" w:rsidR="00022D2B" w:rsidRDefault="00000000">
      <w:pPr>
        <w:pStyle w:val="Heading1"/>
        <w:spacing w:before="81" w:line="619" w:lineRule="auto"/>
        <w:ind w:left="3473" w:right="3228" w:firstLine="852"/>
        <w:jc w:val="left"/>
      </w:pPr>
      <w:r>
        <w:lastRenderedPageBreak/>
        <w:t>CHAPTER III RESULTS</w:t>
      </w:r>
      <w:r>
        <w:rPr>
          <w:spacing w:val="-17"/>
        </w:rPr>
        <w:t xml:space="preserve"> </w:t>
      </w:r>
      <w:r>
        <w:t>AND</w:t>
      </w:r>
      <w:r>
        <w:rPr>
          <w:spacing w:val="-17"/>
        </w:rPr>
        <w:t xml:space="preserve"> </w:t>
      </w:r>
      <w:r>
        <w:t>DISCUSSION</w:t>
      </w:r>
    </w:p>
    <w:p w14:paraId="251AA56F" w14:textId="77777777" w:rsidR="00022D2B" w:rsidRDefault="00000000">
      <w:pPr>
        <w:pStyle w:val="BodyText"/>
        <w:spacing w:line="480" w:lineRule="auto"/>
        <w:ind w:left="720" w:right="713" w:firstLine="720"/>
        <w:jc w:val="both"/>
      </w:pPr>
      <w:r>
        <w:t>This chapter presented and discussed the findings gathered from the conducted</w:t>
      </w:r>
      <w:r>
        <w:rPr>
          <w:spacing w:val="-15"/>
        </w:rPr>
        <w:t xml:space="preserve"> </w:t>
      </w:r>
      <w:r>
        <w:t>survey,</w:t>
      </w:r>
      <w:r>
        <w:rPr>
          <w:spacing w:val="-15"/>
        </w:rPr>
        <w:t xml:space="preserve"> </w:t>
      </w:r>
      <w:r>
        <w:t>highlighting</w:t>
      </w:r>
      <w:r>
        <w:rPr>
          <w:spacing w:val="-15"/>
        </w:rPr>
        <w:t xml:space="preserve"> </w:t>
      </w:r>
      <w:r>
        <w:t>key</w:t>
      </w:r>
      <w:r>
        <w:rPr>
          <w:spacing w:val="-16"/>
        </w:rPr>
        <w:t xml:space="preserve"> </w:t>
      </w:r>
      <w:r>
        <w:t>insights</w:t>
      </w:r>
      <w:r>
        <w:rPr>
          <w:spacing w:val="-13"/>
        </w:rPr>
        <w:t xml:space="preserve"> </w:t>
      </w:r>
      <w:r>
        <w:t>and</w:t>
      </w:r>
      <w:r>
        <w:rPr>
          <w:spacing w:val="-13"/>
        </w:rPr>
        <w:t xml:space="preserve"> </w:t>
      </w:r>
      <w:r>
        <w:t>patterns</w:t>
      </w:r>
      <w:r>
        <w:rPr>
          <w:spacing w:val="-16"/>
        </w:rPr>
        <w:t xml:space="preserve"> </w:t>
      </w:r>
      <w:r>
        <w:t>based</w:t>
      </w:r>
      <w:r>
        <w:rPr>
          <w:spacing w:val="-15"/>
        </w:rPr>
        <w:t xml:space="preserve"> </w:t>
      </w:r>
      <w:r>
        <w:t>on</w:t>
      </w:r>
      <w:r>
        <w:rPr>
          <w:spacing w:val="-15"/>
        </w:rPr>
        <w:t xml:space="preserve"> </w:t>
      </w:r>
      <w:r>
        <w:t>the</w:t>
      </w:r>
      <w:r>
        <w:rPr>
          <w:spacing w:val="-8"/>
        </w:rPr>
        <w:t xml:space="preserve"> </w:t>
      </w:r>
      <w:r>
        <w:t xml:space="preserve">participants' </w:t>
      </w:r>
      <w:r>
        <w:rPr>
          <w:spacing w:val="-2"/>
        </w:rPr>
        <w:t>answers.</w:t>
      </w:r>
    </w:p>
    <w:p w14:paraId="0A496599" w14:textId="77777777" w:rsidR="00022D2B" w:rsidRDefault="00000000">
      <w:pPr>
        <w:pStyle w:val="Heading2"/>
        <w:spacing w:before="275"/>
        <w:ind w:left="720"/>
        <w:jc w:val="both"/>
      </w:pPr>
      <w:r>
        <w:t>Socio-economic</w:t>
      </w:r>
      <w:r>
        <w:rPr>
          <w:spacing w:val="-4"/>
        </w:rPr>
        <w:t xml:space="preserve"> </w:t>
      </w:r>
      <w:r>
        <w:t>and</w:t>
      </w:r>
      <w:r>
        <w:rPr>
          <w:spacing w:val="-7"/>
        </w:rPr>
        <w:t xml:space="preserve"> </w:t>
      </w:r>
      <w:r>
        <w:t>Demographic</w:t>
      </w:r>
      <w:r>
        <w:rPr>
          <w:spacing w:val="-2"/>
        </w:rPr>
        <w:t xml:space="preserve"> </w:t>
      </w:r>
      <w:r>
        <w:t>Profile</w:t>
      </w:r>
      <w:r>
        <w:rPr>
          <w:spacing w:val="-4"/>
        </w:rPr>
        <w:t xml:space="preserve"> </w:t>
      </w:r>
      <w:r>
        <w:t>of</w:t>
      </w:r>
      <w:r>
        <w:rPr>
          <w:spacing w:val="-5"/>
        </w:rPr>
        <w:t xml:space="preserve"> </w:t>
      </w:r>
      <w:r>
        <w:t>the</w:t>
      </w:r>
      <w:r>
        <w:rPr>
          <w:spacing w:val="-3"/>
        </w:rPr>
        <w:t xml:space="preserve"> </w:t>
      </w:r>
      <w:r>
        <w:rPr>
          <w:spacing w:val="-2"/>
        </w:rPr>
        <w:t>Fishmongers</w:t>
      </w:r>
    </w:p>
    <w:p w14:paraId="3CCB62FE" w14:textId="77777777" w:rsidR="00022D2B" w:rsidRDefault="00022D2B">
      <w:pPr>
        <w:pStyle w:val="BodyText"/>
        <w:spacing w:before="140"/>
        <w:rPr>
          <w:rFonts w:ascii="Arial"/>
          <w:b/>
        </w:rPr>
      </w:pPr>
    </w:p>
    <w:p w14:paraId="61A17DE4" w14:textId="77777777" w:rsidR="00022D2B" w:rsidRDefault="00000000">
      <w:pPr>
        <w:pStyle w:val="BodyText"/>
        <w:spacing w:line="480" w:lineRule="auto"/>
        <w:ind w:left="720" w:right="721" w:firstLine="720"/>
        <w:jc w:val="both"/>
      </w:pPr>
      <w:r>
        <w:t>Table 2 presented the socio-economic demographic profile of the participants in terms of their age, sex, educational attainment, number of family members,</w:t>
      </w:r>
      <w:r>
        <w:rPr>
          <w:spacing w:val="-14"/>
        </w:rPr>
        <w:t xml:space="preserve"> </w:t>
      </w:r>
      <w:r>
        <w:t>and</w:t>
      </w:r>
      <w:r>
        <w:rPr>
          <w:spacing w:val="-13"/>
        </w:rPr>
        <w:t xml:space="preserve"> </w:t>
      </w:r>
      <w:r>
        <w:t>length</w:t>
      </w:r>
      <w:r>
        <w:rPr>
          <w:spacing w:val="-15"/>
        </w:rPr>
        <w:t xml:space="preserve"> </w:t>
      </w:r>
      <w:r>
        <w:t>of</w:t>
      </w:r>
      <w:r>
        <w:rPr>
          <w:spacing w:val="-13"/>
        </w:rPr>
        <w:t xml:space="preserve"> </w:t>
      </w:r>
      <w:r>
        <w:t>years</w:t>
      </w:r>
      <w:r>
        <w:rPr>
          <w:spacing w:val="-17"/>
        </w:rPr>
        <w:t xml:space="preserve"> </w:t>
      </w:r>
      <w:r>
        <w:t>of</w:t>
      </w:r>
      <w:r>
        <w:rPr>
          <w:spacing w:val="-14"/>
        </w:rPr>
        <w:t xml:space="preserve"> </w:t>
      </w:r>
      <w:proofErr w:type="spellStart"/>
      <w:r>
        <w:t>fishmongering</w:t>
      </w:r>
      <w:proofErr w:type="spellEnd"/>
      <w:r>
        <w:rPr>
          <w:spacing w:val="-13"/>
        </w:rPr>
        <w:t xml:space="preserve"> </w:t>
      </w:r>
      <w:r>
        <w:t>for</w:t>
      </w:r>
      <w:r>
        <w:rPr>
          <w:spacing w:val="-17"/>
        </w:rPr>
        <w:t xml:space="preserve"> </w:t>
      </w:r>
      <w:r>
        <w:t>the</w:t>
      </w:r>
      <w:r>
        <w:rPr>
          <w:spacing w:val="-12"/>
        </w:rPr>
        <w:t xml:space="preserve"> </w:t>
      </w:r>
      <w:r>
        <w:t>training</w:t>
      </w:r>
      <w:r>
        <w:rPr>
          <w:spacing w:val="-15"/>
        </w:rPr>
        <w:t xml:space="preserve"> </w:t>
      </w:r>
      <w:r>
        <w:t>needs</w:t>
      </w:r>
      <w:r>
        <w:rPr>
          <w:spacing w:val="-16"/>
        </w:rPr>
        <w:t xml:space="preserve"> </w:t>
      </w:r>
      <w:r>
        <w:t xml:space="preserve">assessment. </w:t>
      </w:r>
      <w:r>
        <w:rPr>
          <w:rFonts w:ascii="Arial"/>
          <w:b/>
        </w:rPr>
        <w:t>Age.</w:t>
      </w:r>
      <w:r>
        <w:rPr>
          <w:rFonts w:ascii="Arial"/>
          <w:b/>
          <w:spacing w:val="3"/>
        </w:rPr>
        <w:t xml:space="preserve"> </w:t>
      </w:r>
      <w:r>
        <w:t>As</w:t>
      </w:r>
      <w:r>
        <w:rPr>
          <w:spacing w:val="4"/>
        </w:rPr>
        <w:t xml:space="preserve"> </w:t>
      </w:r>
      <w:r>
        <w:t>per</w:t>
      </w:r>
      <w:r>
        <w:rPr>
          <w:spacing w:val="4"/>
        </w:rPr>
        <w:t xml:space="preserve"> </w:t>
      </w:r>
      <w:r>
        <w:t>the</w:t>
      </w:r>
      <w:r>
        <w:rPr>
          <w:spacing w:val="5"/>
        </w:rPr>
        <w:t xml:space="preserve"> </w:t>
      </w:r>
      <w:r>
        <w:t>data</w:t>
      </w:r>
      <w:r>
        <w:rPr>
          <w:spacing w:val="4"/>
        </w:rPr>
        <w:t xml:space="preserve"> </w:t>
      </w:r>
      <w:r>
        <w:t>during</w:t>
      </w:r>
      <w:r>
        <w:rPr>
          <w:spacing w:val="6"/>
        </w:rPr>
        <w:t xml:space="preserve"> </w:t>
      </w:r>
      <w:r>
        <w:t>the</w:t>
      </w:r>
      <w:r>
        <w:rPr>
          <w:spacing w:val="5"/>
        </w:rPr>
        <w:t xml:space="preserve"> </w:t>
      </w:r>
      <w:r>
        <w:t>needs</w:t>
      </w:r>
      <w:r>
        <w:rPr>
          <w:spacing w:val="3"/>
        </w:rPr>
        <w:t xml:space="preserve"> </w:t>
      </w:r>
      <w:r>
        <w:t>assessment</w:t>
      </w:r>
      <w:r>
        <w:rPr>
          <w:spacing w:val="5"/>
        </w:rPr>
        <w:t xml:space="preserve"> </w:t>
      </w:r>
      <w:r>
        <w:t>stage</w:t>
      </w:r>
      <w:r>
        <w:rPr>
          <w:spacing w:val="3"/>
        </w:rPr>
        <w:t xml:space="preserve"> </w:t>
      </w:r>
      <w:r>
        <w:t>of</w:t>
      </w:r>
      <w:r>
        <w:rPr>
          <w:spacing w:val="5"/>
        </w:rPr>
        <w:t xml:space="preserve"> </w:t>
      </w:r>
      <w:r>
        <w:t>the</w:t>
      </w:r>
      <w:r>
        <w:rPr>
          <w:spacing w:val="6"/>
        </w:rPr>
        <w:t xml:space="preserve"> </w:t>
      </w:r>
      <w:r>
        <w:t>study,</w:t>
      </w:r>
      <w:r>
        <w:rPr>
          <w:spacing w:val="5"/>
        </w:rPr>
        <w:t xml:space="preserve"> </w:t>
      </w:r>
      <w:r>
        <w:t>only</w:t>
      </w:r>
      <w:r>
        <w:rPr>
          <w:spacing w:val="5"/>
        </w:rPr>
        <w:t xml:space="preserve"> </w:t>
      </w:r>
      <w:r>
        <w:rPr>
          <w:spacing w:val="-2"/>
        </w:rPr>
        <w:t>eight</w:t>
      </w:r>
    </w:p>
    <w:p w14:paraId="0B6788F2" w14:textId="77777777" w:rsidR="00022D2B" w:rsidRDefault="00000000">
      <w:pPr>
        <w:pStyle w:val="BodyText"/>
        <w:ind w:left="720"/>
        <w:jc w:val="both"/>
      </w:pPr>
      <w:r>
        <w:t>(8)</w:t>
      </w:r>
      <w:r>
        <w:rPr>
          <w:spacing w:val="34"/>
        </w:rPr>
        <w:t xml:space="preserve"> </w:t>
      </w:r>
      <w:r>
        <w:t>participants</w:t>
      </w:r>
      <w:r>
        <w:rPr>
          <w:spacing w:val="36"/>
        </w:rPr>
        <w:t xml:space="preserve"> </w:t>
      </w:r>
      <w:r>
        <w:t>were</w:t>
      </w:r>
      <w:r>
        <w:rPr>
          <w:spacing w:val="36"/>
        </w:rPr>
        <w:t xml:space="preserve"> </w:t>
      </w:r>
      <w:r>
        <w:t>asked</w:t>
      </w:r>
      <w:r>
        <w:rPr>
          <w:spacing w:val="35"/>
        </w:rPr>
        <w:t xml:space="preserve"> </w:t>
      </w:r>
      <w:r>
        <w:t>to</w:t>
      </w:r>
      <w:r>
        <w:rPr>
          <w:spacing w:val="36"/>
        </w:rPr>
        <w:t xml:space="preserve"> </w:t>
      </w:r>
      <w:r>
        <w:t>participate.</w:t>
      </w:r>
      <w:r>
        <w:rPr>
          <w:spacing w:val="35"/>
        </w:rPr>
        <w:t xml:space="preserve"> </w:t>
      </w:r>
      <w:r>
        <w:t>Out</w:t>
      </w:r>
      <w:r>
        <w:rPr>
          <w:spacing w:val="37"/>
        </w:rPr>
        <w:t xml:space="preserve"> </w:t>
      </w:r>
      <w:r>
        <w:t>of</w:t>
      </w:r>
      <w:r>
        <w:rPr>
          <w:spacing w:val="37"/>
        </w:rPr>
        <w:t xml:space="preserve"> </w:t>
      </w:r>
      <w:r>
        <w:t>these</w:t>
      </w:r>
      <w:r>
        <w:rPr>
          <w:spacing w:val="35"/>
        </w:rPr>
        <w:t xml:space="preserve"> </w:t>
      </w:r>
      <w:r>
        <w:t>8</w:t>
      </w:r>
      <w:r>
        <w:rPr>
          <w:spacing w:val="38"/>
        </w:rPr>
        <w:t xml:space="preserve"> </w:t>
      </w:r>
      <w:r>
        <w:t>participants,</w:t>
      </w:r>
      <w:r>
        <w:rPr>
          <w:spacing w:val="37"/>
        </w:rPr>
        <w:t xml:space="preserve"> </w:t>
      </w:r>
      <w:r>
        <w:t>50%</w:t>
      </w:r>
      <w:r>
        <w:rPr>
          <w:spacing w:val="37"/>
        </w:rPr>
        <w:t xml:space="preserve"> </w:t>
      </w:r>
      <w:r>
        <w:rPr>
          <w:spacing w:val="-5"/>
        </w:rPr>
        <w:t>(4</w:t>
      </w:r>
    </w:p>
    <w:p w14:paraId="1DFD5BB9" w14:textId="77777777" w:rsidR="00022D2B" w:rsidRDefault="00022D2B">
      <w:pPr>
        <w:pStyle w:val="BodyText"/>
      </w:pPr>
    </w:p>
    <w:p w14:paraId="1BB47757" w14:textId="77777777" w:rsidR="00022D2B" w:rsidRDefault="00000000">
      <w:pPr>
        <w:pStyle w:val="BodyText"/>
        <w:ind w:left="720"/>
        <w:jc w:val="both"/>
      </w:pPr>
      <w:r>
        <w:t>participants)</w:t>
      </w:r>
      <w:r>
        <w:rPr>
          <w:spacing w:val="4"/>
        </w:rPr>
        <w:t xml:space="preserve"> </w:t>
      </w:r>
      <w:r>
        <w:t>were</w:t>
      </w:r>
      <w:r>
        <w:rPr>
          <w:spacing w:val="7"/>
        </w:rPr>
        <w:t xml:space="preserve"> </w:t>
      </w:r>
      <w:r>
        <w:t>between</w:t>
      </w:r>
      <w:r>
        <w:rPr>
          <w:spacing w:val="7"/>
        </w:rPr>
        <w:t xml:space="preserve"> </w:t>
      </w:r>
      <w:r>
        <w:t>41</w:t>
      </w:r>
      <w:r>
        <w:rPr>
          <w:spacing w:val="8"/>
        </w:rPr>
        <w:t xml:space="preserve"> </w:t>
      </w:r>
      <w:r>
        <w:t>to</w:t>
      </w:r>
      <w:r>
        <w:rPr>
          <w:spacing w:val="7"/>
        </w:rPr>
        <w:t xml:space="preserve"> </w:t>
      </w:r>
      <w:r>
        <w:t>45</w:t>
      </w:r>
      <w:r>
        <w:rPr>
          <w:spacing w:val="7"/>
        </w:rPr>
        <w:t xml:space="preserve"> </w:t>
      </w:r>
      <w:r>
        <w:t>years</w:t>
      </w:r>
      <w:r>
        <w:rPr>
          <w:spacing w:val="6"/>
        </w:rPr>
        <w:t xml:space="preserve"> </w:t>
      </w:r>
      <w:r>
        <w:t>old,</w:t>
      </w:r>
      <w:r>
        <w:rPr>
          <w:spacing w:val="8"/>
        </w:rPr>
        <w:t xml:space="preserve"> </w:t>
      </w:r>
      <w:r>
        <w:t>while</w:t>
      </w:r>
      <w:r>
        <w:rPr>
          <w:spacing w:val="7"/>
        </w:rPr>
        <w:t xml:space="preserve"> </w:t>
      </w:r>
      <w:r>
        <w:t>37.5%</w:t>
      </w:r>
      <w:r>
        <w:rPr>
          <w:spacing w:val="7"/>
        </w:rPr>
        <w:t xml:space="preserve"> </w:t>
      </w:r>
      <w:r>
        <w:t>(3</w:t>
      </w:r>
      <w:r>
        <w:rPr>
          <w:spacing w:val="7"/>
        </w:rPr>
        <w:t xml:space="preserve"> </w:t>
      </w:r>
      <w:r>
        <w:t>participants)</w:t>
      </w:r>
      <w:r>
        <w:rPr>
          <w:spacing w:val="7"/>
        </w:rPr>
        <w:t xml:space="preserve"> </w:t>
      </w:r>
      <w:r>
        <w:rPr>
          <w:spacing w:val="-4"/>
        </w:rPr>
        <w:t>were</w:t>
      </w:r>
    </w:p>
    <w:p w14:paraId="755301BE" w14:textId="77777777" w:rsidR="00022D2B" w:rsidRDefault="00022D2B">
      <w:pPr>
        <w:pStyle w:val="BodyText"/>
      </w:pPr>
    </w:p>
    <w:p w14:paraId="0C76DE9F" w14:textId="77777777" w:rsidR="00022D2B" w:rsidRDefault="00000000">
      <w:pPr>
        <w:pStyle w:val="BodyText"/>
        <w:ind w:left="720"/>
        <w:jc w:val="both"/>
      </w:pPr>
      <w:r>
        <w:t>within</w:t>
      </w:r>
      <w:r>
        <w:rPr>
          <w:spacing w:val="-3"/>
        </w:rPr>
        <w:t xml:space="preserve"> </w:t>
      </w:r>
      <w:r>
        <w:t>61</w:t>
      </w:r>
      <w:r>
        <w:rPr>
          <w:spacing w:val="-2"/>
        </w:rPr>
        <w:t xml:space="preserve"> </w:t>
      </w:r>
      <w:r>
        <w:t>to</w:t>
      </w:r>
      <w:r>
        <w:rPr>
          <w:spacing w:val="-3"/>
        </w:rPr>
        <w:t xml:space="preserve"> </w:t>
      </w:r>
      <w:r>
        <w:t xml:space="preserve">65 years </w:t>
      </w:r>
      <w:r>
        <w:rPr>
          <w:spacing w:val="-4"/>
        </w:rPr>
        <w:t>old.</w:t>
      </w:r>
    </w:p>
    <w:p w14:paraId="47473255" w14:textId="77777777" w:rsidR="00022D2B" w:rsidRDefault="00022D2B">
      <w:pPr>
        <w:pStyle w:val="BodyText"/>
      </w:pPr>
    </w:p>
    <w:p w14:paraId="1162C60A" w14:textId="77777777" w:rsidR="00022D2B" w:rsidRDefault="00000000">
      <w:pPr>
        <w:pStyle w:val="BodyText"/>
        <w:spacing w:line="480" w:lineRule="auto"/>
        <w:ind w:left="720" w:right="721"/>
        <w:jc w:val="both"/>
      </w:pPr>
      <w:r>
        <w:rPr>
          <w:rFonts w:ascii="Arial"/>
          <w:b/>
        </w:rPr>
        <w:t>Gender.</w:t>
      </w:r>
      <w:r>
        <w:rPr>
          <w:rFonts w:ascii="Arial"/>
          <w:b/>
          <w:spacing w:val="-3"/>
        </w:rPr>
        <w:t xml:space="preserve"> </w:t>
      </w:r>
      <w:r>
        <w:t>As</w:t>
      </w:r>
      <w:r>
        <w:rPr>
          <w:spacing w:val="-4"/>
        </w:rPr>
        <w:t xml:space="preserve"> </w:t>
      </w:r>
      <w:r>
        <w:t>to</w:t>
      </w:r>
      <w:r>
        <w:rPr>
          <w:spacing w:val="-3"/>
        </w:rPr>
        <w:t xml:space="preserve"> </w:t>
      </w:r>
      <w:r>
        <w:t>the</w:t>
      </w:r>
      <w:r>
        <w:rPr>
          <w:spacing w:val="-4"/>
        </w:rPr>
        <w:t xml:space="preserve"> </w:t>
      </w:r>
      <w:r>
        <w:t>data</w:t>
      </w:r>
      <w:r>
        <w:rPr>
          <w:spacing w:val="-5"/>
        </w:rPr>
        <w:t xml:space="preserve"> </w:t>
      </w:r>
      <w:r>
        <w:t>in</w:t>
      </w:r>
      <w:r>
        <w:rPr>
          <w:spacing w:val="-4"/>
        </w:rPr>
        <w:t xml:space="preserve"> </w:t>
      </w:r>
      <w:r>
        <w:t>terms</w:t>
      </w:r>
      <w:r>
        <w:rPr>
          <w:spacing w:val="-4"/>
        </w:rPr>
        <w:t xml:space="preserve"> </w:t>
      </w:r>
      <w:r>
        <w:t>of</w:t>
      </w:r>
      <w:r>
        <w:rPr>
          <w:spacing w:val="-4"/>
        </w:rPr>
        <w:t xml:space="preserve"> </w:t>
      </w:r>
      <w:r>
        <w:t>sex,</w:t>
      </w:r>
      <w:r>
        <w:rPr>
          <w:spacing w:val="-4"/>
        </w:rPr>
        <w:t xml:space="preserve"> </w:t>
      </w:r>
      <w:r>
        <w:t>there</w:t>
      </w:r>
      <w:r>
        <w:rPr>
          <w:spacing w:val="-7"/>
        </w:rPr>
        <w:t xml:space="preserve"> </w:t>
      </w:r>
      <w:r>
        <w:t>were</w:t>
      </w:r>
      <w:r>
        <w:rPr>
          <w:spacing w:val="-4"/>
        </w:rPr>
        <w:t xml:space="preserve"> </w:t>
      </w:r>
      <w:r>
        <w:t>more</w:t>
      </w:r>
      <w:r>
        <w:rPr>
          <w:spacing w:val="-4"/>
        </w:rPr>
        <w:t xml:space="preserve"> </w:t>
      </w:r>
      <w:r>
        <w:t>female</w:t>
      </w:r>
      <w:r>
        <w:rPr>
          <w:spacing w:val="-4"/>
        </w:rPr>
        <w:t xml:space="preserve"> </w:t>
      </w:r>
      <w:r>
        <w:t>fishmongers</w:t>
      </w:r>
      <w:r>
        <w:rPr>
          <w:spacing w:val="-5"/>
        </w:rPr>
        <w:t xml:space="preserve"> </w:t>
      </w:r>
      <w:r>
        <w:t>than male fishmongers, with 62.5% being female and 37.5% being male.</w:t>
      </w:r>
    </w:p>
    <w:p w14:paraId="15543B56" w14:textId="02A1BB4A" w:rsidR="00022D2B" w:rsidRDefault="00000000">
      <w:pPr>
        <w:pStyle w:val="BodyText"/>
        <w:spacing w:before="1" w:line="480" w:lineRule="auto"/>
        <w:ind w:left="720" w:right="722"/>
        <w:jc w:val="both"/>
      </w:pPr>
      <w:r>
        <w:rPr>
          <w:noProof/>
        </w:rPr>
        <w:drawing>
          <wp:anchor distT="0" distB="0" distL="0" distR="0" simplePos="0" relativeHeight="485785600" behindDoc="1" locked="0" layoutInCell="1" allowOverlap="1" wp14:anchorId="3977BE2F" wp14:editId="41C7EEBC">
            <wp:simplePos x="0" y="0"/>
            <wp:positionH relativeFrom="page">
              <wp:posOffset>4040759</wp:posOffset>
            </wp:positionH>
            <wp:positionV relativeFrom="paragraph">
              <wp:posOffset>2629183</wp:posOffset>
            </wp:positionV>
            <wp:extent cx="149860" cy="17145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71450"/>
                    </a:xfrm>
                    <a:prstGeom prst="rect">
                      <a:avLst/>
                    </a:prstGeom>
                  </wps:spPr>
                  <wps:txbx>
                    <w:txbxContent>
                      <w:p w14:paraId="6F71DF40" w14:textId="77777777" w:rsidR="00022D2B" w:rsidRDefault="00000000">
                        <w:pPr>
                          <w:rPr>
                            <w:rFonts w:ascii="Trebuchet MS"/>
                          </w:rPr>
                        </w:pPr>
                        <w:r>
                          <w:rPr>
                            <w:rFonts w:ascii="Trebuchet MS"/>
                            <w:spacing w:val="-5"/>
                          </w:rPr>
                          <w:t>31</w:t>
                        </w:r>
                      </w:p>
                    </w:txbxContent>
                  </wps:txbx>
                  <wps:bodyPr wrap="square" lIns="0" tIns="0" rIns="0" bIns="0" rtlCol="0">
                    <a:noAutofit/>
                  </wps:bodyPr>
                </wps:wsp>
              </a:graphicData>
            </a:graphic>
          </wp:anchor>
        </w:drawing>
      </w:r>
      <w:r>
        <w:rPr>
          <w:rFonts w:ascii="Arial" w:hAnsi="Arial"/>
          <w:b/>
        </w:rPr>
        <w:t xml:space="preserve">Educational Attainment. </w:t>
      </w:r>
      <w:r>
        <w:t xml:space="preserve">The data showed that most of the participants finished high school (63%), while some went to college (36%). No one had only </w:t>
      </w:r>
      <w:r w:rsidR="004C5DBA">
        <w:t>elementary</w:t>
      </w:r>
      <w:r>
        <w:t xml:space="preserve"> education or vocational training. Overall, the group’s education level was moderate.</w:t>
      </w:r>
    </w:p>
    <w:p w14:paraId="5B751394" w14:textId="77777777" w:rsidR="00022D2B" w:rsidRDefault="00022D2B">
      <w:pPr>
        <w:pStyle w:val="BodyText"/>
        <w:rPr>
          <w:sz w:val="20"/>
        </w:rPr>
      </w:pPr>
    </w:p>
    <w:p w14:paraId="357CFD97" w14:textId="77777777" w:rsidR="00022D2B" w:rsidRDefault="00022D2B">
      <w:pPr>
        <w:pStyle w:val="BodyText"/>
        <w:rPr>
          <w:sz w:val="20"/>
        </w:rPr>
      </w:pPr>
    </w:p>
    <w:p w14:paraId="1719681E" w14:textId="77777777" w:rsidR="00022D2B" w:rsidRDefault="00022D2B">
      <w:pPr>
        <w:pStyle w:val="BodyText"/>
        <w:rPr>
          <w:sz w:val="20"/>
        </w:rPr>
      </w:pPr>
    </w:p>
    <w:p w14:paraId="44BC0DB5" w14:textId="77777777" w:rsidR="00022D2B" w:rsidRDefault="00022D2B">
      <w:pPr>
        <w:pStyle w:val="BodyText"/>
        <w:rPr>
          <w:sz w:val="20"/>
        </w:rPr>
      </w:pPr>
    </w:p>
    <w:p w14:paraId="7D66A52D" w14:textId="77777777" w:rsidR="00022D2B" w:rsidRDefault="00022D2B">
      <w:pPr>
        <w:pStyle w:val="BodyText"/>
        <w:rPr>
          <w:sz w:val="20"/>
        </w:rPr>
      </w:pPr>
    </w:p>
    <w:p w14:paraId="65DBBA0A" w14:textId="77777777" w:rsidR="00022D2B" w:rsidRDefault="00022D2B">
      <w:pPr>
        <w:pStyle w:val="BodyText"/>
        <w:rPr>
          <w:sz w:val="20"/>
        </w:rPr>
      </w:pPr>
    </w:p>
    <w:p w14:paraId="397CF3DD" w14:textId="77777777" w:rsidR="00022D2B" w:rsidRDefault="00000000">
      <w:pPr>
        <w:pStyle w:val="BodyText"/>
        <w:spacing w:before="65"/>
        <w:rPr>
          <w:sz w:val="20"/>
        </w:rPr>
      </w:pPr>
      <w:r>
        <w:rPr>
          <w:noProof/>
          <w:sz w:val="20"/>
        </w:rPr>
        <w:drawing>
          <wp:anchor distT="0" distB="0" distL="0" distR="0" simplePos="0" relativeHeight="487597056" behindDoc="1" locked="0" layoutInCell="1" allowOverlap="1" wp14:anchorId="2E1E7E16" wp14:editId="62D7D906">
            <wp:simplePos x="0" y="0"/>
            <wp:positionH relativeFrom="page">
              <wp:posOffset>4010025</wp:posOffset>
            </wp:positionH>
            <wp:positionV relativeFrom="paragraph">
              <wp:posOffset>202552</wp:posOffset>
            </wp:positionV>
            <wp:extent cx="219075" cy="35242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52425"/>
                    </a:xfrm>
                    <a:custGeom>
                      <a:avLst/>
                      <a:gdLst/>
                      <a:ahLst/>
                      <a:cxnLst/>
                      <a:rect l="l" t="t" r="r" b="b"/>
                      <a:pathLst>
                        <a:path w="219075" h="352425">
                          <a:moveTo>
                            <a:pt x="219075" y="0"/>
                          </a:moveTo>
                          <a:lnTo>
                            <a:pt x="0" y="0"/>
                          </a:lnTo>
                          <a:lnTo>
                            <a:pt x="0" y="352425"/>
                          </a:lnTo>
                          <a:lnTo>
                            <a:pt x="219075" y="352425"/>
                          </a:lnTo>
                          <a:lnTo>
                            <a:pt x="219075" y="0"/>
                          </a:lnTo>
                          <a:close/>
                        </a:path>
                      </a:pathLst>
                    </a:custGeom>
                    <a:solidFill>
                      <a:srgbClr val="FFFFFF"/>
                    </a:solidFill>
                  </wps:spPr>
                  <wps:bodyPr wrap="square" lIns="0" tIns="0" rIns="0" bIns="0" rtlCol="0">
                    <a:prstTxWarp prst="textNoShape">
                      <a:avLst/>
                    </a:prstTxWarp>
                    <a:noAutofit/>
                  </wps:bodyPr>
                </wps:wsp>
              </a:graphicData>
            </a:graphic>
          </wp:anchor>
        </w:drawing>
      </w:r>
    </w:p>
    <w:p w14:paraId="09A44426" w14:textId="77777777" w:rsidR="00022D2B" w:rsidRDefault="00022D2B">
      <w:pPr>
        <w:pStyle w:val="BodyText"/>
        <w:rPr>
          <w:sz w:val="20"/>
        </w:rPr>
        <w:sectPr w:rsidR="00022D2B">
          <w:footerReference w:type="default" r:id="rId14"/>
          <w:pgSz w:w="12240" w:h="15840"/>
          <w:pgMar w:top="1360" w:right="720" w:bottom="280" w:left="1440" w:header="0" w:footer="0" w:gutter="0"/>
          <w:cols w:space="720"/>
        </w:sectPr>
      </w:pPr>
    </w:p>
    <w:p w14:paraId="7DD717A1" w14:textId="77777777" w:rsidR="00022D2B" w:rsidRDefault="00000000">
      <w:pPr>
        <w:pStyle w:val="Heading2"/>
        <w:spacing w:before="81"/>
        <w:ind w:left="720"/>
        <w:jc w:val="left"/>
      </w:pPr>
      <w:r>
        <w:rPr>
          <w:rFonts w:ascii="Arial MT"/>
          <w:b w:val="0"/>
        </w:rPr>
        <w:lastRenderedPageBreak/>
        <w:t>Table</w:t>
      </w:r>
      <w:r>
        <w:rPr>
          <w:rFonts w:ascii="Arial MT"/>
          <w:b w:val="0"/>
          <w:spacing w:val="-6"/>
        </w:rPr>
        <w:t xml:space="preserve"> </w:t>
      </w:r>
      <w:r>
        <w:rPr>
          <w:rFonts w:ascii="Arial MT"/>
          <w:b w:val="0"/>
        </w:rPr>
        <w:t>2.</w:t>
      </w:r>
      <w:r>
        <w:rPr>
          <w:rFonts w:ascii="Arial MT"/>
          <w:b w:val="0"/>
          <w:spacing w:val="-3"/>
        </w:rPr>
        <w:t xml:space="preserve"> </w:t>
      </w:r>
      <w:r>
        <w:t>Socio-economic</w:t>
      </w:r>
      <w:r>
        <w:rPr>
          <w:spacing w:val="-1"/>
        </w:rPr>
        <w:t xml:space="preserve"> </w:t>
      </w:r>
      <w:r>
        <w:t>Demographic</w:t>
      </w:r>
      <w:r>
        <w:rPr>
          <w:spacing w:val="-2"/>
        </w:rPr>
        <w:t xml:space="preserve"> </w:t>
      </w:r>
      <w:r>
        <w:t>Profile</w:t>
      </w:r>
      <w:r>
        <w:rPr>
          <w:spacing w:val="-4"/>
        </w:rPr>
        <w:t xml:space="preserve"> </w:t>
      </w:r>
      <w:r>
        <w:t>of</w:t>
      </w:r>
      <w:r>
        <w:rPr>
          <w:spacing w:val="-4"/>
        </w:rPr>
        <w:t xml:space="preserve"> </w:t>
      </w:r>
      <w:r>
        <w:t>the</w:t>
      </w:r>
      <w:r>
        <w:rPr>
          <w:spacing w:val="-1"/>
        </w:rPr>
        <w:t xml:space="preserve"> </w:t>
      </w:r>
      <w:r>
        <w:rPr>
          <w:spacing w:val="-2"/>
        </w:rPr>
        <w:t>Participants</w:t>
      </w:r>
    </w:p>
    <w:p w14:paraId="3FB273AC" w14:textId="77777777" w:rsidR="00022D2B" w:rsidRDefault="00022D2B">
      <w:pPr>
        <w:pStyle w:val="BodyText"/>
        <w:spacing w:before="45"/>
        <w:rPr>
          <w:rFonts w:ascii="Arial"/>
          <w:b/>
          <w:sz w:val="20"/>
        </w:rPr>
      </w:pPr>
    </w:p>
    <w:tbl>
      <w:tblPr>
        <w:tblW w:w="0" w:type="auto"/>
        <w:tblInd w:w="727" w:type="dxa"/>
        <w:tblLayout w:type="fixed"/>
        <w:tblCellMar>
          <w:left w:w="0" w:type="dxa"/>
          <w:right w:w="0" w:type="dxa"/>
        </w:tblCellMar>
        <w:tblLook w:val="01E0" w:firstRow="1" w:lastRow="1" w:firstColumn="1" w:lastColumn="1" w:noHBand="0" w:noVBand="0"/>
      </w:tblPr>
      <w:tblGrid>
        <w:gridCol w:w="3720"/>
        <w:gridCol w:w="2001"/>
        <w:gridCol w:w="2409"/>
      </w:tblGrid>
      <w:tr w:rsidR="00022D2B" w14:paraId="6349685C" w14:textId="77777777">
        <w:trPr>
          <w:trHeight w:val="298"/>
        </w:trPr>
        <w:tc>
          <w:tcPr>
            <w:tcW w:w="3720" w:type="dxa"/>
            <w:vMerge w:val="restart"/>
            <w:tcBorders>
              <w:top w:val="single" w:sz="4" w:space="0" w:color="000000"/>
              <w:bottom w:val="single" w:sz="4" w:space="0" w:color="000000"/>
            </w:tcBorders>
          </w:tcPr>
          <w:p w14:paraId="3C0C74D0" w14:textId="77777777" w:rsidR="00022D2B" w:rsidRDefault="00000000">
            <w:pPr>
              <w:pStyle w:val="TableParagraph"/>
              <w:spacing w:before="158"/>
              <w:ind w:left="657"/>
              <w:rPr>
                <w:rFonts w:ascii="Arial" w:hAnsi="Arial"/>
                <w:b/>
              </w:rPr>
            </w:pPr>
            <w:r>
              <w:rPr>
                <w:rFonts w:ascii="Arial" w:hAnsi="Arial"/>
                <w:b/>
              </w:rPr>
              <w:t>Respondent’s</w:t>
            </w:r>
            <w:r>
              <w:rPr>
                <w:rFonts w:ascii="Arial" w:hAnsi="Arial"/>
                <w:b/>
                <w:spacing w:val="-9"/>
              </w:rPr>
              <w:t xml:space="preserve"> </w:t>
            </w:r>
            <w:r>
              <w:rPr>
                <w:rFonts w:ascii="Arial" w:hAnsi="Arial"/>
                <w:b/>
                <w:spacing w:val="-2"/>
              </w:rPr>
              <w:t>Profile</w:t>
            </w:r>
          </w:p>
        </w:tc>
        <w:tc>
          <w:tcPr>
            <w:tcW w:w="4410" w:type="dxa"/>
            <w:gridSpan w:val="2"/>
            <w:tcBorders>
              <w:top w:val="single" w:sz="4" w:space="0" w:color="000000"/>
            </w:tcBorders>
          </w:tcPr>
          <w:p w14:paraId="44EA158C" w14:textId="77777777" w:rsidR="00022D2B" w:rsidRDefault="00000000">
            <w:pPr>
              <w:pStyle w:val="TableParagraph"/>
              <w:spacing w:before="28" w:line="250" w:lineRule="exact"/>
              <w:ind w:left="934"/>
              <w:rPr>
                <w:rFonts w:ascii="Arial"/>
                <w:b/>
              </w:rPr>
            </w:pPr>
            <w:r>
              <w:rPr>
                <w:rFonts w:ascii="Arial"/>
                <w:b/>
              </w:rPr>
              <w:t>NEEDS</w:t>
            </w:r>
            <w:r>
              <w:rPr>
                <w:rFonts w:ascii="Arial"/>
                <w:b/>
                <w:spacing w:val="-6"/>
              </w:rPr>
              <w:t xml:space="preserve"> </w:t>
            </w:r>
            <w:r>
              <w:rPr>
                <w:rFonts w:ascii="Arial"/>
                <w:b/>
                <w:spacing w:val="-2"/>
              </w:rPr>
              <w:t>ASSESSMENT</w:t>
            </w:r>
          </w:p>
        </w:tc>
      </w:tr>
      <w:tr w:rsidR="00022D2B" w14:paraId="79B2AB26" w14:textId="77777777">
        <w:trPr>
          <w:trHeight w:val="262"/>
        </w:trPr>
        <w:tc>
          <w:tcPr>
            <w:tcW w:w="3720" w:type="dxa"/>
            <w:vMerge/>
            <w:tcBorders>
              <w:top w:val="nil"/>
              <w:bottom w:val="single" w:sz="4" w:space="0" w:color="000000"/>
            </w:tcBorders>
          </w:tcPr>
          <w:p w14:paraId="12357CB9" w14:textId="77777777" w:rsidR="00022D2B" w:rsidRDefault="00022D2B">
            <w:pPr>
              <w:rPr>
                <w:sz w:val="2"/>
                <w:szCs w:val="2"/>
              </w:rPr>
            </w:pPr>
          </w:p>
        </w:tc>
        <w:tc>
          <w:tcPr>
            <w:tcW w:w="2001" w:type="dxa"/>
            <w:tcBorders>
              <w:bottom w:val="single" w:sz="4" w:space="0" w:color="000000"/>
            </w:tcBorders>
          </w:tcPr>
          <w:p w14:paraId="28FE7CE1" w14:textId="77777777" w:rsidR="00022D2B" w:rsidRDefault="00000000">
            <w:pPr>
              <w:pStyle w:val="TableParagraph"/>
              <w:spacing w:before="10" w:line="232" w:lineRule="exact"/>
              <w:ind w:left="3" w:right="267"/>
              <w:jc w:val="center"/>
              <w:rPr>
                <w:rFonts w:ascii="Arial"/>
                <w:b/>
              </w:rPr>
            </w:pPr>
            <w:r>
              <w:rPr>
                <w:rFonts w:ascii="Arial"/>
                <w:b/>
                <w:spacing w:val="-2"/>
              </w:rPr>
              <w:t>Frequency</w:t>
            </w:r>
          </w:p>
        </w:tc>
        <w:tc>
          <w:tcPr>
            <w:tcW w:w="2409" w:type="dxa"/>
            <w:tcBorders>
              <w:bottom w:val="single" w:sz="4" w:space="0" w:color="000000"/>
            </w:tcBorders>
          </w:tcPr>
          <w:p w14:paraId="46099C01" w14:textId="77777777" w:rsidR="00022D2B" w:rsidRDefault="00000000">
            <w:pPr>
              <w:pStyle w:val="TableParagraph"/>
              <w:spacing w:before="10" w:line="232" w:lineRule="exact"/>
              <w:ind w:left="1" w:right="64"/>
              <w:jc w:val="center"/>
              <w:rPr>
                <w:rFonts w:ascii="Arial"/>
                <w:b/>
              </w:rPr>
            </w:pPr>
            <w:r>
              <w:rPr>
                <w:rFonts w:ascii="Arial"/>
                <w:b/>
                <w:spacing w:val="-2"/>
              </w:rPr>
              <w:t>Percentage</w:t>
            </w:r>
          </w:p>
        </w:tc>
      </w:tr>
      <w:tr w:rsidR="00022D2B" w14:paraId="023009FD" w14:textId="77777777">
        <w:trPr>
          <w:trHeight w:val="309"/>
        </w:trPr>
        <w:tc>
          <w:tcPr>
            <w:tcW w:w="3720" w:type="dxa"/>
            <w:tcBorders>
              <w:top w:val="single" w:sz="4" w:space="0" w:color="000000"/>
              <w:bottom w:val="single" w:sz="4" w:space="0" w:color="000000"/>
            </w:tcBorders>
          </w:tcPr>
          <w:p w14:paraId="565CDA5F" w14:textId="77777777" w:rsidR="00022D2B" w:rsidRDefault="00000000">
            <w:pPr>
              <w:pStyle w:val="TableParagraph"/>
              <w:ind w:left="108"/>
              <w:rPr>
                <w:rFonts w:ascii="Arial"/>
                <w:b/>
              </w:rPr>
            </w:pPr>
            <w:r>
              <w:rPr>
                <w:rFonts w:ascii="Arial"/>
                <w:b/>
                <w:spacing w:val="-5"/>
              </w:rPr>
              <w:t>Age</w:t>
            </w:r>
          </w:p>
        </w:tc>
        <w:tc>
          <w:tcPr>
            <w:tcW w:w="2001" w:type="dxa"/>
            <w:tcBorders>
              <w:top w:val="single" w:sz="4" w:space="0" w:color="000000"/>
              <w:bottom w:val="single" w:sz="4" w:space="0" w:color="000000"/>
            </w:tcBorders>
          </w:tcPr>
          <w:p w14:paraId="43325B3C" w14:textId="77777777" w:rsidR="00022D2B" w:rsidRDefault="00022D2B">
            <w:pPr>
              <w:pStyle w:val="TableParagraph"/>
              <w:rPr>
                <w:rFonts w:ascii="Times New Roman"/>
              </w:rPr>
            </w:pPr>
          </w:p>
        </w:tc>
        <w:tc>
          <w:tcPr>
            <w:tcW w:w="2409" w:type="dxa"/>
            <w:tcBorders>
              <w:top w:val="single" w:sz="4" w:space="0" w:color="000000"/>
              <w:bottom w:val="single" w:sz="4" w:space="0" w:color="000000"/>
            </w:tcBorders>
          </w:tcPr>
          <w:p w14:paraId="7DE2D5C6" w14:textId="77777777" w:rsidR="00022D2B" w:rsidRDefault="00022D2B">
            <w:pPr>
              <w:pStyle w:val="TableParagraph"/>
              <w:rPr>
                <w:rFonts w:ascii="Times New Roman"/>
              </w:rPr>
            </w:pPr>
          </w:p>
        </w:tc>
      </w:tr>
      <w:tr w:rsidR="00022D2B" w14:paraId="1472CC73" w14:textId="77777777">
        <w:trPr>
          <w:trHeight w:val="283"/>
        </w:trPr>
        <w:tc>
          <w:tcPr>
            <w:tcW w:w="3720" w:type="dxa"/>
            <w:tcBorders>
              <w:top w:val="single" w:sz="4" w:space="0" w:color="000000"/>
            </w:tcBorders>
          </w:tcPr>
          <w:p w14:paraId="07FBE889" w14:textId="77777777" w:rsidR="00022D2B" w:rsidRDefault="00000000">
            <w:pPr>
              <w:pStyle w:val="TableParagraph"/>
              <w:ind w:left="1214"/>
            </w:pPr>
            <w:r>
              <w:t>21</w:t>
            </w:r>
            <w:r>
              <w:rPr>
                <w:spacing w:val="-1"/>
              </w:rPr>
              <w:t xml:space="preserve"> </w:t>
            </w:r>
            <w:r>
              <w:t>–</w:t>
            </w:r>
            <w:r>
              <w:rPr>
                <w:spacing w:val="-1"/>
              </w:rPr>
              <w:t xml:space="preserve"> </w:t>
            </w:r>
            <w:r>
              <w:t>35</w:t>
            </w:r>
            <w:r>
              <w:rPr>
                <w:spacing w:val="-2"/>
              </w:rPr>
              <w:t xml:space="preserve"> </w:t>
            </w:r>
            <w:r>
              <w:rPr>
                <w:spacing w:val="-5"/>
              </w:rPr>
              <w:t>y/o</w:t>
            </w:r>
          </w:p>
        </w:tc>
        <w:tc>
          <w:tcPr>
            <w:tcW w:w="2001" w:type="dxa"/>
            <w:tcBorders>
              <w:top w:val="single" w:sz="4" w:space="0" w:color="000000"/>
            </w:tcBorders>
          </w:tcPr>
          <w:p w14:paraId="66147708" w14:textId="77777777" w:rsidR="00022D2B" w:rsidRDefault="00000000">
            <w:pPr>
              <w:pStyle w:val="TableParagraph"/>
              <w:ind w:right="267"/>
              <w:jc w:val="center"/>
            </w:pPr>
            <w:r>
              <w:rPr>
                <w:spacing w:val="-10"/>
              </w:rPr>
              <w:t>0</w:t>
            </w:r>
          </w:p>
        </w:tc>
        <w:tc>
          <w:tcPr>
            <w:tcW w:w="2409" w:type="dxa"/>
            <w:tcBorders>
              <w:top w:val="single" w:sz="4" w:space="0" w:color="000000"/>
            </w:tcBorders>
          </w:tcPr>
          <w:p w14:paraId="3A2765A2" w14:textId="77777777" w:rsidR="00022D2B" w:rsidRDefault="00000000">
            <w:pPr>
              <w:pStyle w:val="TableParagraph"/>
              <w:ind w:left="1" w:right="64"/>
              <w:jc w:val="center"/>
            </w:pPr>
            <w:r>
              <w:rPr>
                <w:spacing w:val="-10"/>
              </w:rPr>
              <w:t>0</w:t>
            </w:r>
          </w:p>
        </w:tc>
      </w:tr>
      <w:tr w:rsidR="00022D2B" w14:paraId="5B14D35F" w14:textId="77777777">
        <w:trPr>
          <w:trHeight w:val="307"/>
        </w:trPr>
        <w:tc>
          <w:tcPr>
            <w:tcW w:w="3720" w:type="dxa"/>
          </w:tcPr>
          <w:p w14:paraId="131A0E07" w14:textId="77777777" w:rsidR="00022D2B" w:rsidRDefault="00000000">
            <w:pPr>
              <w:pStyle w:val="TableParagraph"/>
              <w:spacing w:before="23"/>
              <w:ind w:left="1214"/>
            </w:pPr>
            <w:r>
              <w:t>36</w:t>
            </w:r>
            <w:r>
              <w:rPr>
                <w:spacing w:val="-1"/>
              </w:rPr>
              <w:t xml:space="preserve"> </w:t>
            </w:r>
            <w:r>
              <w:t>–</w:t>
            </w:r>
            <w:r>
              <w:rPr>
                <w:spacing w:val="-1"/>
              </w:rPr>
              <w:t xml:space="preserve"> </w:t>
            </w:r>
            <w:r>
              <w:t>50</w:t>
            </w:r>
            <w:r>
              <w:rPr>
                <w:spacing w:val="-2"/>
              </w:rPr>
              <w:t xml:space="preserve"> </w:t>
            </w:r>
            <w:r>
              <w:rPr>
                <w:spacing w:val="-5"/>
              </w:rPr>
              <w:t>y/o</w:t>
            </w:r>
          </w:p>
        </w:tc>
        <w:tc>
          <w:tcPr>
            <w:tcW w:w="2001" w:type="dxa"/>
          </w:tcPr>
          <w:p w14:paraId="6998E97F" w14:textId="77777777" w:rsidR="00022D2B" w:rsidRDefault="00000000">
            <w:pPr>
              <w:pStyle w:val="TableParagraph"/>
              <w:spacing w:before="23"/>
              <w:ind w:right="267"/>
              <w:jc w:val="center"/>
            </w:pPr>
            <w:r>
              <w:rPr>
                <w:spacing w:val="-10"/>
              </w:rPr>
              <w:t>4</w:t>
            </w:r>
          </w:p>
        </w:tc>
        <w:tc>
          <w:tcPr>
            <w:tcW w:w="2409" w:type="dxa"/>
          </w:tcPr>
          <w:p w14:paraId="2A42ADDD" w14:textId="77777777" w:rsidR="00022D2B" w:rsidRDefault="00000000">
            <w:pPr>
              <w:pStyle w:val="TableParagraph"/>
              <w:spacing w:before="23"/>
              <w:ind w:left="2" w:right="64"/>
              <w:jc w:val="center"/>
            </w:pPr>
            <w:r>
              <w:rPr>
                <w:spacing w:val="-5"/>
              </w:rPr>
              <w:t>50%</w:t>
            </w:r>
          </w:p>
        </w:tc>
      </w:tr>
      <w:tr w:rsidR="00022D2B" w14:paraId="575026E4" w14:textId="77777777">
        <w:trPr>
          <w:trHeight w:val="292"/>
        </w:trPr>
        <w:tc>
          <w:tcPr>
            <w:tcW w:w="3720" w:type="dxa"/>
          </w:tcPr>
          <w:p w14:paraId="48FDC66B" w14:textId="77777777" w:rsidR="00022D2B" w:rsidRDefault="00000000">
            <w:pPr>
              <w:pStyle w:val="TableParagraph"/>
              <w:spacing w:before="23" w:line="249" w:lineRule="exact"/>
              <w:ind w:left="1214"/>
            </w:pPr>
            <w:r>
              <w:t>51</w:t>
            </w:r>
            <w:r>
              <w:rPr>
                <w:spacing w:val="-1"/>
              </w:rPr>
              <w:t xml:space="preserve"> </w:t>
            </w:r>
            <w:r>
              <w:t>–</w:t>
            </w:r>
            <w:r>
              <w:rPr>
                <w:spacing w:val="-1"/>
              </w:rPr>
              <w:t xml:space="preserve"> </w:t>
            </w:r>
            <w:r>
              <w:t>65</w:t>
            </w:r>
            <w:r>
              <w:rPr>
                <w:spacing w:val="-2"/>
              </w:rPr>
              <w:t xml:space="preserve"> </w:t>
            </w:r>
            <w:r>
              <w:rPr>
                <w:spacing w:val="-5"/>
              </w:rPr>
              <w:t>y/o</w:t>
            </w:r>
          </w:p>
        </w:tc>
        <w:tc>
          <w:tcPr>
            <w:tcW w:w="2001" w:type="dxa"/>
          </w:tcPr>
          <w:p w14:paraId="4AB1C7B8" w14:textId="77777777" w:rsidR="00022D2B" w:rsidRDefault="00000000">
            <w:pPr>
              <w:pStyle w:val="TableParagraph"/>
              <w:spacing w:before="23" w:line="249" w:lineRule="exact"/>
              <w:ind w:right="267"/>
              <w:jc w:val="center"/>
            </w:pPr>
            <w:r>
              <w:rPr>
                <w:spacing w:val="-10"/>
              </w:rPr>
              <w:t>4</w:t>
            </w:r>
          </w:p>
        </w:tc>
        <w:tc>
          <w:tcPr>
            <w:tcW w:w="2409" w:type="dxa"/>
          </w:tcPr>
          <w:p w14:paraId="2147B74F" w14:textId="77777777" w:rsidR="00022D2B" w:rsidRDefault="00000000">
            <w:pPr>
              <w:pStyle w:val="TableParagraph"/>
              <w:spacing w:before="23" w:line="249" w:lineRule="exact"/>
              <w:ind w:left="2" w:right="64"/>
              <w:jc w:val="center"/>
            </w:pPr>
            <w:r>
              <w:rPr>
                <w:spacing w:val="-5"/>
              </w:rPr>
              <w:t>50%</w:t>
            </w:r>
          </w:p>
        </w:tc>
      </w:tr>
      <w:tr w:rsidR="00022D2B" w14:paraId="3598377C" w14:textId="77777777">
        <w:trPr>
          <w:trHeight w:val="293"/>
        </w:trPr>
        <w:tc>
          <w:tcPr>
            <w:tcW w:w="3720" w:type="dxa"/>
          </w:tcPr>
          <w:p w14:paraId="38F0E6D3" w14:textId="77777777" w:rsidR="00022D2B" w:rsidRDefault="00000000">
            <w:pPr>
              <w:pStyle w:val="TableParagraph"/>
              <w:spacing w:before="9"/>
              <w:ind w:left="1127"/>
            </w:pPr>
            <w:r>
              <w:t>66</w:t>
            </w:r>
            <w:r>
              <w:rPr>
                <w:spacing w:val="-1"/>
              </w:rPr>
              <w:t xml:space="preserve"> </w:t>
            </w:r>
            <w:r>
              <w:t>y/o</w:t>
            </w:r>
            <w:r>
              <w:rPr>
                <w:spacing w:val="-2"/>
              </w:rPr>
              <w:t xml:space="preserve"> above</w:t>
            </w:r>
          </w:p>
        </w:tc>
        <w:tc>
          <w:tcPr>
            <w:tcW w:w="2001" w:type="dxa"/>
          </w:tcPr>
          <w:p w14:paraId="0CD3F902" w14:textId="77777777" w:rsidR="00022D2B" w:rsidRDefault="00000000">
            <w:pPr>
              <w:pStyle w:val="TableParagraph"/>
              <w:spacing w:before="9"/>
              <w:ind w:right="267"/>
              <w:jc w:val="center"/>
            </w:pPr>
            <w:r>
              <w:rPr>
                <w:spacing w:val="-10"/>
              </w:rPr>
              <w:t>0</w:t>
            </w:r>
          </w:p>
        </w:tc>
        <w:tc>
          <w:tcPr>
            <w:tcW w:w="2409" w:type="dxa"/>
          </w:tcPr>
          <w:p w14:paraId="3B0478B9" w14:textId="77777777" w:rsidR="00022D2B" w:rsidRDefault="00000000">
            <w:pPr>
              <w:pStyle w:val="TableParagraph"/>
              <w:spacing w:before="9"/>
              <w:ind w:left="1" w:right="64"/>
              <w:jc w:val="center"/>
            </w:pPr>
            <w:r>
              <w:rPr>
                <w:spacing w:val="-10"/>
              </w:rPr>
              <w:t>0</w:t>
            </w:r>
          </w:p>
        </w:tc>
      </w:tr>
      <w:tr w:rsidR="00022D2B" w14:paraId="6EACEEBF" w14:textId="77777777">
        <w:trPr>
          <w:trHeight w:val="307"/>
        </w:trPr>
        <w:tc>
          <w:tcPr>
            <w:tcW w:w="3720" w:type="dxa"/>
          </w:tcPr>
          <w:p w14:paraId="2B956791" w14:textId="77777777" w:rsidR="00022D2B" w:rsidRDefault="00000000">
            <w:pPr>
              <w:pStyle w:val="TableParagraph"/>
              <w:spacing w:before="24"/>
              <w:ind w:left="108"/>
              <w:rPr>
                <w:rFonts w:ascii="Arial"/>
                <w:b/>
              </w:rPr>
            </w:pPr>
            <w:r>
              <w:rPr>
                <w:rFonts w:ascii="Arial"/>
                <w:b/>
                <w:spacing w:val="-2"/>
              </w:rPr>
              <w:t>Gender</w:t>
            </w:r>
          </w:p>
        </w:tc>
        <w:tc>
          <w:tcPr>
            <w:tcW w:w="2001" w:type="dxa"/>
          </w:tcPr>
          <w:p w14:paraId="1DB2DF26" w14:textId="77777777" w:rsidR="00022D2B" w:rsidRDefault="00022D2B">
            <w:pPr>
              <w:pStyle w:val="TableParagraph"/>
              <w:rPr>
                <w:rFonts w:ascii="Times New Roman"/>
              </w:rPr>
            </w:pPr>
          </w:p>
        </w:tc>
        <w:tc>
          <w:tcPr>
            <w:tcW w:w="2409" w:type="dxa"/>
          </w:tcPr>
          <w:p w14:paraId="7227747E" w14:textId="77777777" w:rsidR="00022D2B" w:rsidRDefault="00022D2B">
            <w:pPr>
              <w:pStyle w:val="TableParagraph"/>
              <w:rPr>
                <w:rFonts w:ascii="Times New Roman"/>
              </w:rPr>
            </w:pPr>
          </w:p>
        </w:tc>
      </w:tr>
      <w:tr w:rsidR="00022D2B" w14:paraId="300E9360" w14:textId="77777777">
        <w:trPr>
          <w:trHeight w:val="308"/>
        </w:trPr>
        <w:tc>
          <w:tcPr>
            <w:tcW w:w="3720" w:type="dxa"/>
          </w:tcPr>
          <w:p w14:paraId="7B5001A8" w14:textId="77777777" w:rsidR="00022D2B" w:rsidRDefault="00000000">
            <w:pPr>
              <w:pStyle w:val="TableParagraph"/>
              <w:spacing w:before="23"/>
              <w:ind w:right="201"/>
              <w:jc w:val="center"/>
            </w:pPr>
            <w:r>
              <w:rPr>
                <w:spacing w:val="-4"/>
              </w:rPr>
              <w:t>Male</w:t>
            </w:r>
          </w:p>
        </w:tc>
        <w:tc>
          <w:tcPr>
            <w:tcW w:w="2001" w:type="dxa"/>
          </w:tcPr>
          <w:p w14:paraId="475C7601" w14:textId="77777777" w:rsidR="00022D2B" w:rsidRDefault="00000000">
            <w:pPr>
              <w:pStyle w:val="TableParagraph"/>
              <w:spacing w:before="23"/>
              <w:ind w:right="267"/>
              <w:jc w:val="center"/>
            </w:pPr>
            <w:r>
              <w:rPr>
                <w:spacing w:val="-10"/>
              </w:rPr>
              <w:t>3</w:t>
            </w:r>
          </w:p>
        </w:tc>
        <w:tc>
          <w:tcPr>
            <w:tcW w:w="2409" w:type="dxa"/>
          </w:tcPr>
          <w:p w14:paraId="4127D476" w14:textId="77777777" w:rsidR="00022D2B" w:rsidRDefault="00000000">
            <w:pPr>
              <w:pStyle w:val="TableParagraph"/>
              <w:spacing w:before="23"/>
              <w:ind w:right="64"/>
              <w:jc w:val="center"/>
            </w:pPr>
            <w:r>
              <w:rPr>
                <w:spacing w:val="-2"/>
              </w:rPr>
              <w:t>37.5%</w:t>
            </w:r>
          </w:p>
        </w:tc>
      </w:tr>
      <w:tr w:rsidR="00022D2B" w14:paraId="6DDCE14E" w14:textId="77777777">
        <w:trPr>
          <w:trHeight w:val="308"/>
        </w:trPr>
        <w:tc>
          <w:tcPr>
            <w:tcW w:w="3720" w:type="dxa"/>
          </w:tcPr>
          <w:p w14:paraId="3A38A1EB" w14:textId="77777777" w:rsidR="00022D2B" w:rsidRDefault="00000000">
            <w:pPr>
              <w:pStyle w:val="TableParagraph"/>
              <w:spacing w:before="25"/>
              <w:ind w:left="2" w:right="201"/>
              <w:jc w:val="center"/>
            </w:pPr>
            <w:r>
              <w:rPr>
                <w:spacing w:val="-2"/>
              </w:rPr>
              <w:t>Female</w:t>
            </w:r>
          </w:p>
        </w:tc>
        <w:tc>
          <w:tcPr>
            <w:tcW w:w="2001" w:type="dxa"/>
          </w:tcPr>
          <w:p w14:paraId="29A87842" w14:textId="77777777" w:rsidR="00022D2B" w:rsidRDefault="00000000">
            <w:pPr>
              <w:pStyle w:val="TableParagraph"/>
              <w:spacing w:before="25"/>
              <w:ind w:right="267"/>
              <w:jc w:val="center"/>
            </w:pPr>
            <w:r>
              <w:rPr>
                <w:spacing w:val="-10"/>
              </w:rPr>
              <w:t>5</w:t>
            </w:r>
          </w:p>
        </w:tc>
        <w:tc>
          <w:tcPr>
            <w:tcW w:w="2409" w:type="dxa"/>
          </w:tcPr>
          <w:p w14:paraId="3F1A452F" w14:textId="77777777" w:rsidR="00022D2B" w:rsidRDefault="00000000">
            <w:pPr>
              <w:pStyle w:val="TableParagraph"/>
              <w:spacing w:before="25"/>
              <w:ind w:right="64"/>
              <w:jc w:val="center"/>
            </w:pPr>
            <w:r>
              <w:rPr>
                <w:spacing w:val="-2"/>
              </w:rPr>
              <w:t>62.5%</w:t>
            </w:r>
          </w:p>
        </w:tc>
      </w:tr>
      <w:tr w:rsidR="00022D2B" w14:paraId="2A694828" w14:textId="77777777">
        <w:trPr>
          <w:trHeight w:val="292"/>
        </w:trPr>
        <w:tc>
          <w:tcPr>
            <w:tcW w:w="3720" w:type="dxa"/>
          </w:tcPr>
          <w:p w14:paraId="4DBC673E" w14:textId="77777777" w:rsidR="00022D2B" w:rsidRDefault="00000000">
            <w:pPr>
              <w:pStyle w:val="TableParagraph"/>
              <w:spacing w:before="23" w:line="249" w:lineRule="exact"/>
              <w:ind w:left="108"/>
              <w:rPr>
                <w:rFonts w:ascii="Arial"/>
                <w:b/>
              </w:rPr>
            </w:pPr>
            <w:r>
              <w:rPr>
                <w:rFonts w:ascii="Arial"/>
                <w:b/>
              </w:rPr>
              <w:t>Educational</w:t>
            </w:r>
            <w:r>
              <w:rPr>
                <w:rFonts w:ascii="Arial"/>
                <w:b/>
                <w:spacing w:val="-10"/>
              </w:rPr>
              <w:t xml:space="preserve"> </w:t>
            </w:r>
            <w:r>
              <w:rPr>
                <w:rFonts w:ascii="Arial"/>
                <w:b/>
                <w:spacing w:val="-2"/>
              </w:rPr>
              <w:t>Attainment</w:t>
            </w:r>
          </w:p>
        </w:tc>
        <w:tc>
          <w:tcPr>
            <w:tcW w:w="2001" w:type="dxa"/>
          </w:tcPr>
          <w:p w14:paraId="4FD1A3BE" w14:textId="77777777" w:rsidR="00022D2B" w:rsidRDefault="00022D2B">
            <w:pPr>
              <w:pStyle w:val="TableParagraph"/>
              <w:rPr>
                <w:rFonts w:ascii="Times New Roman"/>
                <w:sz w:val="20"/>
              </w:rPr>
            </w:pPr>
          </w:p>
        </w:tc>
        <w:tc>
          <w:tcPr>
            <w:tcW w:w="2409" w:type="dxa"/>
          </w:tcPr>
          <w:p w14:paraId="38839148" w14:textId="77777777" w:rsidR="00022D2B" w:rsidRDefault="00022D2B">
            <w:pPr>
              <w:pStyle w:val="TableParagraph"/>
              <w:rPr>
                <w:rFonts w:ascii="Times New Roman"/>
                <w:sz w:val="20"/>
              </w:rPr>
            </w:pPr>
          </w:p>
        </w:tc>
      </w:tr>
      <w:tr w:rsidR="00022D2B" w14:paraId="1922C27E" w14:textId="77777777">
        <w:trPr>
          <w:trHeight w:val="277"/>
        </w:trPr>
        <w:tc>
          <w:tcPr>
            <w:tcW w:w="3720" w:type="dxa"/>
          </w:tcPr>
          <w:p w14:paraId="2401E792" w14:textId="77777777" w:rsidR="00022D2B" w:rsidRDefault="00000000">
            <w:pPr>
              <w:pStyle w:val="TableParagraph"/>
              <w:spacing w:before="9" w:line="248" w:lineRule="exact"/>
              <w:ind w:left="909"/>
            </w:pPr>
            <w:r>
              <w:t>Elementary</w:t>
            </w:r>
            <w:r>
              <w:rPr>
                <w:spacing w:val="-4"/>
              </w:rPr>
              <w:t xml:space="preserve"> </w:t>
            </w:r>
            <w:r>
              <w:rPr>
                <w:spacing w:val="-2"/>
              </w:rPr>
              <w:t>Level</w:t>
            </w:r>
          </w:p>
        </w:tc>
        <w:tc>
          <w:tcPr>
            <w:tcW w:w="2001" w:type="dxa"/>
          </w:tcPr>
          <w:p w14:paraId="781D98FD" w14:textId="77777777" w:rsidR="00022D2B" w:rsidRDefault="00022D2B">
            <w:pPr>
              <w:pStyle w:val="TableParagraph"/>
              <w:rPr>
                <w:rFonts w:ascii="Times New Roman"/>
                <w:sz w:val="20"/>
              </w:rPr>
            </w:pPr>
          </w:p>
        </w:tc>
        <w:tc>
          <w:tcPr>
            <w:tcW w:w="2409" w:type="dxa"/>
          </w:tcPr>
          <w:p w14:paraId="228310A8" w14:textId="77777777" w:rsidR="00022D2B" w:rsidRDefault="00022D2B">
            <w:pPr>
              <w:pStyle w:val="TableParagraph"/>
              <w:rPr>
                <w:rFonts w:ascii="Times New Roman"/>
                <w:sz w:val="20"/>
              </w:rPr>
            </w:pPr>
          </w:p>
        </w:tc>
      </w:tr>
      <w:tr w:rsidR="00022D2B" w14:paraId="52B49F64" w14:textId="77777777">
        <w:trPr>
          <w:trHeight w:val="291"/>
        </w:trPr>
        <w:tc>
          <w:tcPr>
            <w:tcW w:w="3720" w:type="dxa"/>
          </w:tcPr>
          <w:p w14:paraId="658C1DDC" w14:textId="77777777" w:rsidR="00022D2B" w:rsidRDefault="00000000">
            <w:pPr>
              <w:pStyle w:val="TableParagraph"/>
              <w:spacing w:before="8"/>
              <w:ind w:left="871"/>
            </w:pPr>
            <w:r>
              <w:t>High</w:t>
            </w:r>
            <w:r>
              <w:rPr>
                <w:spacing w:val="-6"/>
              </w:rPr>
              <w:t xml:space="preserve"> </w:t>
            </w:r>
            <w:r>
              <w:t>School</w:t>
            </w:r>
            <w:r>
              <w:rPr>
                <w:spacing w:val="-5"/>
              </w:rPr>
              <w:t xml:space="preserve"> </w:t>
            </w:r>
            <w:r>
              <w:rPr>
                <w:spacing w:val="-2"/>
              </w:rPr>
              <w:t>Level</w:t>
            </w:r>
          </w:p>
        </w:tc>
        <w:tc>
          <w:tcPr>
            <w:tcW w:w="2001" w:type="dxa"/>
          </w:tcPr>
          <w:p w14:paraId="4B6262B4" w14:textId="77777777" w:rsidR="00022D2B" w:rsidRDefault="00000000">
            <w:pPr>
              <w:pStyle w:val="TableParagraph"/>
              <w:spacing w:before="8"/>
              <w:ind w:right="267"/>
              <w:jc w:val="center"/>
            </w:pPr>
            <w:r>
              <w:rPr>
                <w:spacing w:val="-10"/>
              </w:rPr>
              <w:t>5</w:t>
            </w:r>
          </w:p>
        </w:tc>
        <w:tc>
          <w:tcPr>
            <w:tcW w:w="2409" w:type="dxa"/>
          </w:tcPr>
          <w:p w14:paraId="18716ECE" w14:textId="77777777" w:rsidR="00022D2B" w:rsidRDefault="00000000">
            <w:pPr>
              <w:pStyle w:val="TableParagraph"/>
              <w:spacing w:before="8"/>
              <w:ind w:left="2" w:right="64"/>
              <w:jc w:val="center"/>
            </w:pPr>
            <w:r>
              <w:rPr>
                <w:spacing w:val="-5"/>
              </w:rPr>
              <w:t>63%</w:t>
            </w:r>
          </w:p>
        </w:tc>
      </w:tr>
      <w:tr w:rsidR="00022D2B" w14:paraId="7415C59B" w14:textId="77777777">
        <w:trPr>
          <w:trHeight w:val="308"/>
        </w:trPr>
        <w:tc>
          <w:tcPr>
            <w:tcW w:w="3720" w:type="dxa"/>
          </w:tcPr>
          <w:p w14:paraId="76538EE6" w14:textId="77777777" w:rsidR="00022D2B" w:rsidRDefault="00000000">
            <w:pPr>
              <w:pStyle w:val="TableParagraph"/>
              <w:spacing w:before="23"/>
              <w:ind w:left="1092"/>
            </w:pPr>
            <w:r>
              <w:t>College</w:t>
            </w:r>
            <w:r>
              <w:rPr>
                <w:spacing w:val="-9"/>
              </w:rPr>
              <w:t xml:space="preserve"> </w:t>
            </w:r>
            <w:r>
              <w:rPr>
                <w:spacing w:val="-2"/>
              </w:rPr>
              <w:t>Level</w:t>
            </w:r>
          </w:p>
        </w:tc>
        <w:tc>
          <w:tcPr>
            <w:tcW w:w="2001" w:type="dxa"/>
          </w:tcPr>
          <w:p w14:paraId="7E9E0A02" w14:textId="77777777" w:rsidR="00022D2B" w:rsidRDefault="00000000">
            <w:pPr>
              <w:pStyle w:val="TableParagraph"/>
              <w:spacing w:before="23"/>
              <w:ind w:right="267"/>
              <w:jc w:val="center"/>
            </w:pPr>
            <w:r>
              <w:rPr>
                <w:spacing w:val="-10"/>
              </w:rPr>
              <w:t>3</w:t>
            </w:r>
          </w:p>
        </w:tc>
        <w:tc>
          <w:tcPr>
            <w:tcW w:w="2409" w:type="dxa"/>
          </w:tcPr>
          <w:p w14:paraId="0FF2E3B1" w14:textId="77777777" w:rsidR="00022D2B" w:rsidRDefault="00000000">
            <w:pPr>
              <w:pStyle w:val="TableParagraph"/>
              <w:spacing w:before="23"/>
              <w:ind w:left="2" w:right="64"/>
              <w:jc w:val="center"/>
            </w:pPr>
            <w:r>
              <w:rPr>
                <w:spacing w:val="-5"/>
              </w:rPr>
              <w:t>36%</w:t>
            </w:r>
          </w:p>
        </w:tc>
      </w:tr>
      <w:tr w:rsidR="00022D2B" w14:paraId="7733A9BC" w14:textId="77777777">
        <w:trPr>
          <w:trHeight w:val="308"/>
        </w:trPr>
        <w:tc>
          <w:tcPr>
            <w:tcW w:w="3720" w:type="dxa"/>
          </w:tcPr>
          <w:p w14:paraId="024AB004" w14:textId="77777777" w:rsidR="00022D2B" w:rsidRDefault="00000000">
            <w:pPr>
              <w:pStyle w:val="TableParagraph"/>
              <w:spacing w:before="25"/>
              <w:ind w:left="859"/>
            </w:pPr>
            <w:r>
              <w:t>Vocational</w:t>
            </w:r>
            <w:r>
              <w:rPr>
                <w:spacing w:val="-10"/>
              </w:rPr>
              <w:t xml:space="preserve"> </w:t>
            </w:r>
            <w:r>
              <w:rPr>
                <w:spacing w:val="-2"/>
              </w:rPr>
              <w:t>Course</w:t>
            </w:r>
          </w:p>
        </w:tc>
        <w:tc>
          <w:tcPr>
            <w:tcW w:w="2001" w:type="dxa"/>
          </w:tcPr>
          <w:p w14:paraId="064F41BA" w14:textId="77777777" w:rsidR="00022D2B" w:rsidRDefault="00022D2B">
            <w:pPr>
              <w:pStyle w:val="TableParagraph"/>
              <w:rPr>
                <w:rFonts w:ascii="Times New Roman"/>
              </w:rPr>
            </w:pPr>
          </w:p>
        </w:tc>
        <w:tc>
          <w:tcPr>
            <w:tcW w:w="2409" w:type="dxa"/>
          </w:tcPr>
          <w:p w14:paraId="29993FDC" w14:textId="77777777" w:rsidR="00022D2B" w:rsidRDefault="00022D2B">
            <w:pPr>
              <w:pStyle w:val="TableParagraph"/>
              <w:rPr>
                <w:rFonts w:ascii="Times New Roman"/>
              </w:rPr>
            </w:pPr>
          </w:p>
        </w:tc>
      </w:tr>
      <w:tr w:rsidR="00022D2B" w14:paraId="59824FB4" w14:textId="77777777">
        <w:trPr>
          <w:trHeight w:val="307"/>
        </w:trPr>
        <w:tc>
          <w:tcPr>
            <w:tcW w:w="3720" w:type="dxa"/>
          </w:tcPr>
          <w:p w14:paraId="1403858D" w14:textId="77777777" w:rsidR="00022D2B" w:rsidRDefault="00000000">
            <w:pPr>
              <w:pStyle w:val="TableParagraph"/>
              <w:spacing w:before="23"/>
              <w:ind w:left="108"/>
              <w:rPr>
                <w:rFonts w:ascii="Arial"/>
                <w:b/>
              </w:rPr>
            </w:pPr>
            <w:r>
              <w:rPr>
                <w:rFonts w:ascii="Arial"/>
                <w:b/>
              </w:rPr>
              <w:t>Family</w:t>
            </w:r>
            <w:r>
              <w:rPr>
                <w:rFonts w:ascii="Arial"/>
                <w:b/>
                <w:spacing w:val="-7"/>
              </w:rPr>
              <w:t xml:space="preserve"> </w:t>
            </w:r>
            <w:r>
              <w:rPr>
                <w:rFonts w:ascii="Arial"/>
                <w:b/>
                <w:spacing w:val="-2"/>
              </w:rPr>
              <w:t>Members</w:t>
            </w:r>
          </w:p>
        </w:tc>
        <w:tc>
          <w:tcPr>
            <w:tcW w:w="2001" w:type="dxa"/>
          </w:tcPr>
          <w:p w14:paraId="662731D6" w14:textId="77777777" w:rsidR="00022D2B" w:rsidRDefault="00022D2B">
            <w:pPr>
              <w:pStyle w:val="TableParagraph"/>
              <w:rPr>
                <w:rFonts w:ascii="Times New Roman"/>
              </w:rPr>
            </w:pPr>
          </w:p>
        </w:tc>
        <w:tc>
          <w:tcPr>
            <w:tcW w:w="2409" w:type="dxa"/>
          </w:tcPr>
          <w:p w14:paraId="08AFC0C1" w14:textId="77777777" w:rsidR="00022D2B" w:rsidRDefault="00022D2B">
            <w:pPr>
              <w:pStyle w:val="TableParagraph"/>
              <w:rPr>
                <w:rFonts w:ascii="Times New Roman"/>
              </w:rPr>
            </w:pPr>
          </w:p>
        </w:tc>
      </w:tr>
      <w:tr w:rsidR="00022D2B" w14:paraId="116A9F9F" w14:textId="77777777">
        <w:trPr>
          <w:trHeight w:val="308"/>
        </w:trPr>
        <w:tc>
          <w:tcPr>
            <w:tcW w:w="3720" w:type="dxa"/>
          </w:tcPr>
          <w:p w14:paraId="773890F1" w14:textId="77777777" w:rsidR="00022D2B" w:rsidRDefault="00000000">
            <w:pPr>
              <w:pStyle w:val="TableParagraph"/>
              <w:spacing w:before="23"/>
              <w:ind w:left="5" w:right="201"/>
              <w:jc w:val="center"/>
            </w:pPr>
            <w:r>
              <w:t xml:space="preserve">1 – </w:t>
            </w:r>
            <w:r>
              <w:rPr>
                <w:spacing w:val="-10"/>
              </w:rPr>
              <w:t>4</w:t>
            </w:r>
          </w:p>
        </w:tc>
        <w:tc>
          <w:tcPr>
            <w:tcW w:w="2001" w:type="dxa"/>
          </w:tcPr>
          <w:p w14:paraId="501D649C" w14:textId="77777777" w:rsidR="00022D2B" w:rsidRDefault="00000000">
            <w:pPr>
              <w:pStyle w:val="TableParagraph"/>
              <w:spacing w:before="23"/>
              <w:ind w:right="267"/>
              <w:jc w:val="center"/>
            </w:pPr>
            <w:r>
              <w:rPr>
                <w:spacing w:val="-10"/>
              </w:rPr>
              <w:t>2</w:t>
            </w:r>
          </w:p>
        </w:tc>
        <w:tc>
          <w:tcPr>
            <w:tcW w:w="2409" w:type="dxa"/>
          </w:tcPr>
          <w:p w14:paraId="12A9A6A4" w14:textId="77777777" w:rsidR="00022D2B" w:rsidRDefault="00000000">
            <w:pPr>
              <w:pStyle w:val="TableParagraph"/>
              <w:spacing w:before="23"/>
              <w:ind w:left="2" w:right="64"/>
              <w:jc w:val="center"/>
            </w:pPr>
            <w:r>
              <w:rPr>
                <w:spacing w:val="-5"/>
              </w:rPr>
              <w:t>25%</w:t>
            </w:r>
          </w:p>
        </w:tc>
      </w:tr>
      <w:tr w:rsidR="00022D2B" w14:paraId="59A7403B" w14:textId="77777777">
        <w:trPr>
          <w:trHeight w:val="292"/>
        </w:trPr>
        <w:tc>
          <w:tcPr>
            <w:tcW w:w="3720" w:type="dxa"/>
          </w:tcPr>
          <w:p w14:paraId="427A5986" w14:textId="77777777" w:rsidR="00022D2B" w:rsidRDefault="00000000">
            <w:pPr>
              <w:pStyle w:val="TableParagraph"/>
              <w:spacing w:before="25" w:line="248" w:lineRule="exact"/>
              <w:ind w:left="5" w:right="201"/>
              <w:jc w:val="center"/>
            </w:pPr>
            <w:r>
              <w:t xml:space="preserve">5 – </w:t>
            </w:r>
            <w:r>
              <w:rPr>
                <w:spacing w:val="-10"/>
              </w:rPr>
              <w:t>8</w:t>
            </w:r>
          </w:p>
        </w:tc>
        <w:tc>
          <w:tcPr>
            <w:tcW w:w="2001" w:type="dxa"/>
          </w:tcPr>
          <w:p w14:paraId="6AC93D72" w14:textId="77777777" w:rsidR="00022D2B" w:rsidRDefault="00000000">
            <w:pPr>
              <w:pStyle w:val="TableParagraph"/>
              <w:spacing w:before="25" w:line="248" w:lineRule="exact"/>
              <w:ind w:right="267"/>
              <w:jc w:val="center"/>
            </w:pPr>
            <w:r>
              <w:rPr>
                <w:spacing w:val="-10"/>
              </w:rPr>
              <w:t>4</w:t>
            </w:r>
          </w:p>
        </w:tc>
        <w:tc>
          <w:tcPr>
            <w:tcW w:w="2409" w:type="dxa"/>
          </w:tcPr>
          <w:p w14:paraId="45474177" w14:textId="77777777" w:rsidR="00022D2B" w:rsidRDefault="00000000">
            <w:pPr>
              <w:pStyle w:val="TableParagraph"/>
              <w:spacing w:before="25" w:line="248" w:lineRule="exact"/>
              <w:ind w:left="2" w:right="64"/>
              <w:jc w:val="center"/>
            </w:pPr>
            <w:r>
              <w:rPr>
                <w:spacing w:val="-5"/>
              </w:rPr>
              <w:t>50%</w:t>
            </w:r>
          </w:p>
        </w:tc>
      </w:tr>
      <w:tr w:rsidR="00022D2B" w14:paraId="457FC97A" w14:textId="77777777">
        <w:trPr>
          <w:trHeight w:val="291"/>
        </w:trPr>
        <w:tc>
          <w:tcPr>
            <w:tcW w:w="3720" w:type="dxa"/>
          </w:tcPr>
          <w:p w14:paraId="0057F4A6" w14:textId="77777777" w:rsidR="00022D2B" w:rsidRDefault="00000000">
            <w:pPr>
              <w:pStyle w:val="TableParagraph"/>
              <w:spacing w:before="8"/>
              <w:ind w:left="3" w:right="201"/>
              <w:jc w:val="center"/>
            </w:pPr>
            <w:r>
              <w:t xml:space="preserve">9 – </w:t>
            </w:r>
            <w:r>
              <w:rPr>
                <w:spacing w:val="-2"/>
              </w:rPr>
              <w:t>above</w:t>
            </w:r>
          </w:p>
        </w:tc>
        <w:tc>
          <w:tcPr>
            <w:tcW w:w="2001" w:type="dxa"/>
          </w:tcPr>
          <w:p w14:paraId="49513648" w14:textId="77777777" w:rsidR="00022D2B" w:rsidRDefault="00000000">
            <w:pPr>
              <w:pStyle w:val="TableParagraph"/>
              <w:spacing w:before="8"/>
              <w:ind w:right="267"/>
              <w:jc w:val="center"/>
            </w:pPr>
            <w:r>
              <w:rPr>
                <w:spacing w:val="-10"/>
              </w:rPr>
              <w:t>2</w:t>
            </w:r>
          </w:p>
        </w:tc>
        <w:tc>
          <w:tcPr>
            <w:tcW w:w="2409" w:type="dxa"/>
          </w:tcPr>
          <w:p w14:paraId="4B9C47EA" w14:textId="77777777" w:rsidR="00022D2B" w:rsidRDefault="00000000">
            <w:pPr>
              <w:pStyle w:val="TableParagraph"/>
              <w:spacing w:before="8"/>
              <w:ind w:left="2" w:right="64"/>
              <w:jc w:val="center"/>
            </w:pPr>
            <w:r>
              <w:rPr>
                <w:spacing w:val="-5"/>
              </w:rPr>
              <w:t>25%</w:t>
            </w:r>
          </w:p>
        </w:tc>
      </w:tr>
      <w:tr w:rsidR="00022D2B" w14:paraId="07FE7EB0" w14:textId="77777777">
        <w:trPr>
          <w:trHeight w:val="533"/>
        </w:trPr>
        <w:tc>
          <w:tcPr>
            <w:tcW w:w="3720" w:type="dxa"/>
          </w:tcPr>
          <w:p w14:paraId="5261359F" w14:textId="77777777" w:rsidR="00022D2B" w:rsidRDefault="00000000">
            <w:pPr>
              <w:pStyle w:val="TableParagraph"/>
              <w:spacing w:before="8" w:line="250" w:lineRule="atLeast"/>
              <w:ind w:left="108" w:right="259"/>
              <w:rPr>
                <w:rFonts w:ascii="Arial"/>
                <w:b/>
              </w:rPr>
            </w:pPr>
            <w:r>
              <w:rPr>
                <w:rFonts w:ascii="Arial"/>
                <w:b/>
              </w:rPr>
              <w:t>Length</w:t>
            </w:r>
            <w:r>
              <w:rPr>
                <w:rFonts w:ascii="Arial"/>
                <w:b/>
                <w:spacing w:val="-11"/>
              </w:rPr>
              <w:t xml:space="preserve"> </w:t>
            </w:r>
            <w:r>
              <w:rPr>
                <w:rFonts w:ascii="Arial"/>
                <w:b/>
              </w:rPr>
              <w:t>of</w:t>
            </w:r>
            <w:r>
              <w:rPr>
                <w:rFonts w:ascii="Arial"/>
                <w:b/>
                <w:spacing w:val="-12"/>
              </w:rPr>
              <w:t xml:space="preserve"> </w:t>
            </w:r>
            <w:r>
              <w:rPr>
                <w:rFonts w:ascii="Arial"/>
                <w:b/>
              </w:rPr>
              <w:t>years</w:t>
            </w:r>
            <w:r>
              <w:rPr>
                <w:rFonts w:ascii="Arial"/>
                <w:b/>
                <w:spacing w:val="-13"/>
              </w:rPr>
              <w:t xml:space="preserve"> </w:t>
            </w:r>
            <w:r>
              <w:rPr>
                <w:rFonts w:ascii="Arial"/>
                <w:b/>
              </w:rPr>
              <w:t xml:space="preserve">of </w:t>
            </w:r>
            <w:proofErr w:type="spellStart"/>
            <w:r>
              <w:rPr>
                <w:rFonts w:ascii="Arial"/>
                <w:b/>
                <w:spacing w:val="-2"/>
              </w:rPr>
              <w:t>fishmongering</w:t>
            </w:r>
            <w:proofErr w:type="spellEnd"/>
          </w:p>
        </w:tc>
        <w:tc>
          <w:tcPr>
            <w:tcW w:w="2001" w:type="dxa"/>
          </w:tcPr>
          <w:p w14:paraId="7652E89A" w14:textId="77777777" w:rsidR="00022D2B" w:rsidRDefault="00022D2B">
            <w:pPr>
              <w:pStyle w:val="TableParagraph"/>
              <w:rPr>
                <w:rFonts w:ascii="Times New Roman"/>
              </w:rPr>
            </w:pPr>
          </w:p>
        </w:tc>
        <w:tc>
          <w:tcPr>
            <w:tcW w:w="2409" w:type="dxa"/>
          </w:tcPr>
          <w:p w14:paraId="65B265F6" w14:textId="77777777" w:rsidR="00022D2B" w:rsidRDefault="00022D2B">
            <w:pPr>
              <w:pStyle w:val="TableParagraph"/>
              <w:rPr>
                <w:rFonts w:ascii="Times New Roman"/>
              </w:rPr>
            </w:pPr>
          </w:p>
        </w:tc>
      </w:tr>
      <w:tr w:rsidR="00022D2B" w14:paraId="609117AA" w14:textId="77777777">
        <w:trPr>
          <w:trHeight w:val="280"/>
        </w:trPr>
        <w:tc>
          <w:tcPr>
            <w:tcW w:w="3720" w:type="dxa"/>
          </w:tcPr>
          <w:p w14:paraId="494EE421" w14:textId="77777777" w:rsidR="00022D2B" w:rsidRDefault="00000000">
            <w:pPr>
              <w:pStyle w:val="TableParagraph"/>
              <w:spacing w:line="249" w:lineRule="exact"/>
              <w:ind w:left="5" w:right="201"/>
              <w:jc w:val="center"/>
            </w:pPr>
            <w:r>
              <w:t xml:space="preserve">1 – </w:t>
            </w:r>
            <w:r>
              <w:rPr>
                <w:spacing w:val="-10"/>
              </w:rPr>
              <w:t>4</w:t>
            </w:r>
          </w:p>
        </w:tc>
        <w:tc>
          <w:tcPr>
            <w:tcW w:w="2001" w:type="dxa"/>
          </w:tcPr>
          <w:p w14:paraId="729296AF" w14:textId="77777777" w:rsidR="00022D2B" w:rsidRDefault="00000000">
            <w:pPr>
              <w:pStyle w:val="TableParagraph"/>
              <w:spacing w:line="249" w:lineRule="exact"/>
              <w:ind w:right="267"/>
              <w:jc w:val="center"/>
            </w:pPr>
            <w:r>
              <w:rPr>
                <w:spacing w:val="-10"/>
              </w:rPr>
              <w:t>2</w:t>
            </w:r>
          </w:p>
        </w:tc>
        <w:tc>
          <w:tcPr>
            <w:tcW w:w="2409" w:type="dxa"/>
          </w:tcPr>
          <w:p w14:paraId="7CABA976" w14:textId="77777777" w:rsidR="00022D2B" w:rsidRDefault="00000000">
            <w:pPr>
              <w:pStyle w:val="TableParagraph"/>
              <w:spacing w:line="249" w:lineRule="exact"/>
              <w:ind w:left="2" w:right="64"/>
              <w:jc w:val="center"/>
            </w:pPr>
            <w:r>
              <w:rPr>
                <w:spacing w:val="-5"/>
              </w:rPr>
              <w:t>25%</w:t>
            </w:r>
          </w:p>
        </w:tc>
      </w:tr>
      <w:tr w:rsidR="00022D2B" w14:paraId="528DA14F" w14:textId="77777777">
        <w:trPr>
          <w:trHeight w:val="280"/>
        </w:trPr>
        <w:tc>
          <w:tcPr>
            <w:tcW w:w="3720" w:type="dxa"/>
          </w:tcPr>
          <w:p w14:paraId="3945C214" w14:textId="77777777" w:rsidR="00022D2B" w:rsidRDefault="00000000">
            <w:pPr>
              <w:pStyle w:val="TableParagraph"/>
              <w:spacing w:before="25" w:line="236" w:lineRule="exact"/>
              <w:ind w:left="5" w:right="201"/>
              <w:jc w:val="center"/>
            </w:pPr>
            <w:r>
              <w:t xml:space="preserve">5 – </w:t>
            </w:r>
            <w:r>
              <w:rPr>
                <w:spacing w:val="-10"/>
              </w:rPr>
              <w:t>8</w:t>
            </w:r>
          </w:p>
        </w:tc>
        <w:tc>
          <w:tcPr>
            <w:tcW w:w="2001" w:type="dxa"/>
          </w:tcPr>
          <w:p w14:paraId="443353A1" w14:textId="77777777" w:rsidR="00022D2B" w:rsidRDefault="00000000">
            <w:pPr>
              <w:pStyle w:val="TableParagraph"/>
              <w:spacing w:before="25" w:line="236" w:lineRule="exact"/>
              <w:ind w:right="267"/>
              <w:jc w:val="center"/>
            </w:pPr>
            <w:r>
              <w:rPr>
                <w:spacing w:val="-10"/>
              </w:rPr>
              <w:t>1</w:t>
            </w:r>
          </w:p>
        </w:tc>
        <w:tc>
          <w:tcPr>
            <w:tcW w:w="2409" w:type="dxa"/>
          </w:tcPr>
          <w:p w14:paraId="001C2394" w14:textId="77777777" w:rsidR="00022D2B" w:rsidRDefault="00000000">
            <w:pPr>
              <w:pStyle w:val="TableParagraph"/>
              <w:spacing w:before="25" w:line="236" w:lineRule="exact"/>
              <w:ind w:right="64"/>
              <w:jc w:val="center"/>
            </w:pPr>
            <w:r>
              <w:rPr>
                <w:spacing w:val="-2"/>
              </w:rPr>
              <w:t>12.5%</w:t>
            </w:r>
          </w:p>
        </w:tc>
      </w:tr>
      <w:tr w:rsidR="00022D2B" w14:paraId="4BC3C1F8" w14:textId="77777777">
        <w:trPr>
          <w:trHeight w:val="279"/>
        </w:trPr>
        <w:tc>
          <w:tcPr>
            <w:tcW w:w="3720" w:type="dxa"/>
          </w:tcPr>
          <w:p w14:paraId="1E72248D" w14:textId="77777777" w:rsidR="00022D2B" w:rsidRDefault="00000000">
            <w:pPr>
              <w:pStyle w:val="TableParagraph"/>
              <w:spacing w:line="249" w:lineRule="exact"/>
              <w:ind w:left="2" w:right="201"/>
              <w:jc w:val="center"/>
            </w:pPr>
            <w:r>
              <w:t xml:space="preserve">9 – </w:t>
            </w:r>
            <w:r>
              <w:rPr>
                <w:spacing w:val="-5"/>
              </w:rPr>
              <w:t>10</w:t>
            </w:r>
          </w:p>
        </w:tc>
        <w:tc>
          <w:tcPr>
            <w:tcW w:w="2001" w:type="dxa"/>
          </w:tcPr>
          <w:p w14:paraId="1BF0F6B6" w14:textId="77777777" w:rsidR="00022D2B" w:rsidRDefault="00000000">
            <w:pPr>
              <w:pStyle w:val="TableParagraph"/>
              <w:spacing w:line="249" w:lineRule="exact"/>
              <w:ind w:right="267"/>
              <w:jc w:val="center"/>
            </w:pPr>
            <w:r>
              <w:rPr>
                <w:spacing w:val="-10"/>
              </w:rPr>
              <w:t>4</w:t>
            </w:r>
          </w:p>
        </w:tc>
        <w:tc>
          <w:tcPr>
            <w:tcW w:w="2409" w:type="dxa"/>
          </w:tcPr>
          <w:p w14:paraId="06357485" w14:textId="77777777" w:rsidR="00022D2B" w:rsidRDefault="00000000">
            <w:pPr>
              <w:pStyle w:val="TableParagraph"/>
              <w:spacing w:line="249" w:lineRule="exact"/>
              <w:ind w:left="2" w:right="64"/>
              <w:jc w:val="center"/>
            </w:pPr>
            <w:r>
              <w:rPr>
                <w:spacing w:val="-5"/>
              </w:rPr>
              <w:t>50%</w:t>
            </w:r>
          </w:p>
        </w:tc>
      </w:tr>
      <w:tr w:rsidR="00022D2B" w14:paraId="14928EB0" w14:textId="77777777">
        <w:trPr>
          <w:trHeight w:val="308"/>
        </w:trPr>
        <w:tc>
          <w:tcPr>
            <w:tcW w:w="3720" w:type="dxa"/>
          </w:tcPr>
          <w:p w14:paraId="2FF53504" w14:textId="77777777" w:rsidR="00022D2B" w:rsidRDefault="00000000">
            <w:pPr>
              <w:pStyle w:val="TableParagraph"/>
              <w:spacing w:before="23"/>
              <w:ind w:left="811"/>
            </w:pPr>
            <w:r>
              <w:t>More</w:t>
            </w:r>
            <w:r>
              <w:rPr>
                <w:spacing w:val="-4"/>
              </w:rPr>
              <w:t xml:space="preserve"> </w:t>
            </w:r>
            <w:r>
              <w:t>than</w:t>
            </w:r>
            <w:r>
              <w:rPr>
                <w:spacing w:val="-4"/>
              </w:rPr>
              <w:t xml:space="preserve"> </w:t>
            </w:r>
            <w:r>
              <w:t>10</w:t>
            </w:r>
            <w:r>
              <w:rPr>
                <w:spacing w:val="-1"/>
              </w:rPr>
              <w:t xml:space="preserve"> </w:t>
            </w:r>
            <w:r>
              <w:rPr>
                <w:spacing w:val="-2"/>
              </w:rPr>
              <w:t>years</w:t>
            </w:r>
          </w:p>
        </w:tc>
        <w:tc>
          <w:tcPr>
            <w:tcW w:w="2001" w:type="dxa"/>
          </w:tcPr>
          <w:p w14:paraId="6CFF9FD6" w14:textId="77777777" w:rsidR="00022D2B" w:rsidRDefault="00000000">
            <w:pPr>
              <w:pStyle w:val="TableParagraph"/>
              <w:spacing w:before="23"/>
              <w:ind w:right="267"/>
              <w:jc w:val="center"/>
            </w:pPr>
            <w:r>
              <w:rPr>
                <w:spacing w:val="-10"/>
              </w:rPr>
              <w:t>1</w:t>
            </w:r>
          </w:p>
        </w:tc>
        <w:tc>
          <w:tcPr>
            <w:tcW w:w="2409" w:type="dxa"/>
          </w:tcPr>
          <w:p w14:paraId="25A3B63A" w14:textId="77777777" w:rsidR="00022D2B" w:rsidRDefault="00000000">
            <w:pPr>
              <w:pStyle w:val="TableParagraph"/>
              <w:spacing w:before="23"/>
              <w:ind w:right="64"/>
              <w:jc w:val="center"/>
            </w:pPr>
            <w:r>
              <w:rPr>
                <w:spacing w:val="-2"/>
              </w:rPr>
              <w:t>12.5%</w:t>
            </w:r>
          </w:p>
        </w:tc>
      </w:tr>
      <w:tr w:rsidR="00022D2B" w14:paraId="47BF80C6" w14:textId="77777777">
        <w:trPr>
          <w:trHeight w:val="308"/>
        </w:trPr>
        <w:tc>
          <w:tcPr>
            <w:tcW w:w="3720" w:type="dxa"/>
          </w:tcPr>
          <w:p w14:paraId="5578B194" w14:textId="77777777" w:rsidR="00022D2B" w:rsidRDefault="00000000">
            <w:pPr>
              <w:pStyle w:val="TableParagraph"/>
              <w:spacing w:before="25"/>
              <w:ind w:left="108"/>
              <w:rPr>
                <w:rFonts w:ascii="Arial"/>
                <w:b/>
              </w:rPr>
            </w:pPr>
            <w:r>
              <w:rPr>
                <w:rFonts w:ascii="Arial"/>
                <w:b/>
              </w:rPr>
              <w:t>Annual</w:t>
            </w:r>
            <w:r>
              <w:rPr>
                <w:rFonts w:ascii="Arial"/>
                <w:b/>
                <w:spacing w:val="-4"/>
              </w:rPr>
              <w:t xml:space="preserve"> </w:t>
            </w:r>
            <w:r>
              <w:rPr>
                <w:rFonts w:ascii="Arial"/>
                <w:b/>
                <w:spacing w:val="-2"/>
              </w:rPr>
              <w:t>Income</w:t>
            </w:r>
          </w:p>
        </w:tc>
        <w:tc>
          <w:tcPr>
            <w:tcW w:w="2001" w:type="dxa"/>
          </w:tcPr>
          <w:p w14:paraId="12416B16" w14:textId="77777777" w:rsidR="00022D2B" w:rsidRDefault="00022D2B">
            <w:pPr>
              <w:pStyle w:val="TableParagraph"/>
              <w:rPr>
                <w:rFonts w:ascii="Times New Roman"/>
              </w:rPr>
            </w:pPr>
          </w:p>
        </w:tc>
        <w:tc>
          <w:tcPr>
            <w:tcW w:w="2409" w:type="dxa"/>
          </w:tcPr>
          <w:p w14:paraId="72B5E92E" w14:textId="77777777" w:rsidR="00022D2B" w:rsidRDefault="00022D2B">
            <w:pPr>
              <w:pStyle w:val="TableParagraph"/>
              <w:rPr>
                <w:rFonts w:ascii="Times New Roman"/>
              </w:rPr>
            </w:pPr>
          </w:p>
        </w:tc>
      </w:tr>
      <w:tr w:rsidR="00022D2B" w14:paraId="4116B9FF" w14:textId="77777777">
        <w:trPr>
          <w:trHeight w:val="354"/>
        </w:trPr>
        <w:tc>
          <w:tcPr>
            <w:tcW w:w="3720" w:type="dxa"/>
          </w:tcPr>
          <w:p w14:paraId="18BBF789" w14:textId="77777777" w:rsidR="00022D2B" w:rsidRDefault="00000000">
            <w:pPr>
              <w:pStyle w:val="TableParagraph"/>
              <w:spacing w:before="23"/>
              <w:ind w:left="645"/>
            </w:pPr>
            <w:r>
              <w:t>Less</w:t>
            </w:r>
            <w:r>
              <w:rPr>
                <w:spacing w:val="-2"/>
              </w:rPr>
              <w:t xml:space="preserve"> </w:t>
            </w:r>
            <w:r>
              <w:t>than</w:t>
            </w:r>
            <w:r>
              <w:rPr>
                <w:spacing w:val="-3"/>
              </w:rPr>
              <w:t xml:space="preserve"> </w:t>
            </w:r>
            <w:r>
              <w:rPr>
                <w:spacing w:val="-2"/>
              </w:rPr>
              <w:t>P1,000/daily</w:t>
            </w:r>
          </w:p>
        </w:tc>
        <w:tc>
          <w:tcPr>
            <w:tcW w:w="2001" w:type="dxa"/>
          </w:tcPr>
          <w:p w14:paraId="7E1400CF" w14:textId="77777777" w:rsidR="00022D2B" w:rsidRDefault="00022D2B">
            <w:pPr>
              <w:pStyle w:val="TableParagraph"/>
              <w:rPr>
                <w:rFonts w:ascii="Times New Roman"/>
              </w:rPr>
            </w:pPr>
          </w:p>
        </w:tc>
        <w:tc>
          <w:tcPr>
            <w:tcW w:w="2409" w:type="dxa"/>
          </w:tcPr>
          <w:p w14:paraId="606FEE52" w14:textId="77777777" w:rsidR="00022D2B" w:rsidRDefault="00022D2B">
            <w:pPr>
              <w:pStyle w:val="TableParagraph"/>
              <w:rPr>
                <w:rFonts w:ascii="Times New Roman"/>
              </w:rPr>
            </w:pPr>
          </w:p>
        </w:tc>
      </w:tr>
      <w:tr w:rsidR="00022D2B" w14:paraId="27A2F18C" w14:textId="77777777">
        <w:trPr>
          <w:trHeight w:val="354"/>
        </w:trPr>
        <w:tc>
          <w:tcPr>
            <w:tcW w:w="3720" w:type="dxa"/>
          </w:tcPr>
          <w:p w14:paraId="1FEA4F4B" w14:textId="77777777" w:rsidR="00022D2B" w:rsidRDefault="00000000">
            <w:pPr>
              <w:pStyle w:val="TableParagraph"/>
              <w:spacing w:before="71"/>
              <w:ind w:left="376"/>
            </w:pPr>
            <w:r>
              <w:t>P1,000.00</w:t>
            </w:r>
            <w:r>
              <w:rPr>
                <w:spacing w:val="-6"/>
              </w:rPr>
              <w:t xml:space="preserve"> </w:t>
            </w:r>
            <w:r>
              <w:t>–</w:t>
            </w:r>
            <w:r>
              <w:rPr>
                <w:spacing w:val="-4"/>
              </w:rPr>
              <w:t xml:space="preserve"> </w:t>
            </w:r>
            <w:r>
              <w:rPr>
                <w:spacing w:val="-2"/>
              </w:rPr>
              <w:t>P2,000.00/daily</w:t>
            </w:r>
          </w:p>
        </w:tc>
        <w:tc>
          <w:tcPr>
            <w:tcW w:w="2001" w:type="dxa"/>
          </w:tcPr>
          <w:p w14:paraId="7AF0BA0C" w14:textId="77777777" w:rsidR="00022D2B" w:rsidRDefault="00022D2B">
            <w:pPr>
              <w:pStyle w:val="TableParagraph"/>
              <w:rPr>
                <w:rFonts w:ascii="Times New Roman"/>
              </w:rPr>
            </w:pPr>
          </w:p>
        </w:tc>
        <w:tc>
          <w:tcPr>
            <w:tcW w:w="2409" w:type="dxa"/>
          </w:tcPr>
          <w:p w14:paraId="001E5B58" w14:textId="77777777" w:rsidR="00022D2B" w:rsidRDefault="00022D2B">
            <w:pPr>
              <w:pStyle w:val="TableParagraph"/>
              <w:rPr>
                <w:rFonts w:ascii="Times New Roman"/>
              </w:rPr>
            </w:pPr>
          </w:p>
        </w:tc>
      </w:tr>
      <w:tr w:rsidR="00022D2B" w14:paraId="286D6E59" w14:textId="77777777">
        <w:trPr>
          <w:trHeight w:val="308"/>
        </w:trPr>
        <w:tc>
          <w:tcPr>
            <w:tcW w:w="3720" w:type="dxa"/>
          </w:tcPr>
          <w:p w14:paraId="311952A4" w14:textId="77777777" w:rsidR="00022D2B" w:rsidRDefault="00000000">
            <w:pPr>
              <w:pStyle w:val="TableParagraph"/>
              <w:spacing w:before="23"/>
              <w:ind w:left="218"/>
            </w:pPr>
            <w:r>
              <w:t>P1,000.00</w:t>
            </w:r>
            <w:r>
              <w:rPr>
                <w:spacing w:val="-8"/>
              </w:rPr>
              <w:t xml:space="preserve"> </w:t>
            </w:r>
            <w:r>
              <w:t>–</w:t>
            </w:r>
            <w:r>
              <w:rPr>
                <w:spacing w:val="-6"/>
              </w:rPr>
              <w:t xml:space="preserve"> </w:t>
            </w:r>
            <w:r>
              <w:t>P5,000.00</w:t>
            </w:r>
            <w:r>
              <w:rPr>
                <w:spacing w:val="-10"/>
              </w:rPr>
              <w:t xml:space="preserve"> </w:t>
            </w:r>
            <w:r>
              <w:rPr>
                <w:spacing w:val="-2"/>
              </w:rPr>
              <w:t>monthly</w:t>
            </w:r>
          </w:p>
        </w:tc>
        <w:tc>
          <w:tcPr>
            <w:tcW w:w="2001" w:type="dxa"/>
          </w:tcPr>
          <w:p w14:paraId="33842A15" w14:textId="77777777" w:rsidR="00022D2B" w:rsidRDefault="00022D2B">
            <w:pPr>
              <w:pStyle w:val="TableParagraph"/>
              <w:rPr>
                <w:rFonts w:ascii="Times New Roman"/>
              </w:rPr>
            </w:pPr>
          </w:p>
        </w:tc>
        <w:tc>
          <w:tcPr>
            <w:tcW w:w="2409" w:type="dxa"/>
          </w:tcPr>
          <w:p w14:paraId="704F2C8F" w14:textId="77777777" w:rsidR="00022D2B" w:rsidRDefault="00022D2B">
            <w:pPr>
              <w:pStyle w:val="TableParagraph"/>
              <w:rPr>
                <w:rFonts w:ascii="Times New Roman"/>
              </w:rPr>
            </w:pPr>
          </w:p>
        </w:tc>
      </w:tr>
      <w:tr w:rsidR="00022D2B" w14:paraId="1E39167B" w14:textId="77777777">
        <w:trPr>
          <w:trHeight w:val="308"/>
        </w:trPr>
        <w:tc>
          <w:tcPr>
            <w:tcW w:w="3720" w:type="dxa"/>
          </w:tcPr>
          <w:p w14:paraId="092F24AD" w14:textId="77777777" w:rsidR="00022D2B" w:rsidRDefault="00000000">
            <w:pPr>
              <w:pStyle w:val="TableParagraph"/>
              <w:spacing w:before="25"/>
              <w:ind w:left="155"/>
            </w:pPr>
            <w:r>
              <w:t>P6,000.00</w:t>
            </w:r>
            <w:r>
              <w:rPr>
                <w:spacing w:val="-6"/>
              </w:rPr>
              <w:t xml:space="preserve"> </w:t>
            </w:r>
            <w:r>
              <w:t>–</w:t>
            </w:r>
            <w:r>
              <w:rPr>
                <w:spacing w:val="-4"/>
              </w:rPr>
              <w:t xml:space="preserve"> </w:t>
            </w:r>
            <w:r>
              <w:rPr>
                <w:spacing w:val="-2"/>
              </w:rPr>
              <w:t>P10,000.00/monthly</w:t>
            </w:r>
          </w:p>
        </w:tc>
        <w:tc>
          <w:tcPr>
            <w:tcW w:w="2001" w:type="dxa"/>
          </w:tcPr>
          <w:p w14:paraId="709EBA3D" w14:textId="77777777" w:rsidR="00022D2B" w:rsidRDefault="00000000">
            <w:pPr>
              <w:pStyle w:val="TableParagraph"/>
              <w:spacing w:before="25"/>
              <w:ind w:right="267"/>
              <w:jc w:val="center"/>
            </w:pPr>
            <w:r>
              <w:rPr>
                <w:spacing w:val="-10"/>
              </w:rPr>
              <w:t>2</w:t>
            </w:r>
          </w:p>
        </w:tc>
        <w:tc>
          <w:tcPr>
            <w:tcW w:w="2409" w:type="dxa"/>
          </w:tcPr>
          <w:p w14:paraId="145BBB9C" w14:textId="77777777" w:rsidR="00022D2B" w:rsidRDefault="00000000">
            <w:pPr>
              <w:pStyle w:val="TableParagraph"/>
              <w:spacing w:before="25"/>
              <w:ind w:left="2" w:right="64"/>
              <w:jc w:val="center"/>
            </w:pPr>
            <w:r>
              <w:rPr>
                <w:spacing w:val="-5"/>
              </w:rPr>
              <w:t>25%</w:t>
            </w:r>
          </w:p>
        </w:tc>
      </w:tr>
      <w:tr w:rsidR="00022D2B" w14:paraId="7757350B" w14:textId="77777777">
        <w:trPr>
          <w:trHeight w:val="532"/>
        </w:trPr>
        <w:tc>
          <w:tcPr>
            <w:tcW w:w="3720" w:type="dxa"/>
          </w:tcPr>
          <w:p w14:paraId="0F20391D" w14:textId="77777777" w:rsidR="00022D2B" w:rsidRDefault="00000000">
            <w:pPr>
              <w:pStyle w:val="TableParagraph"/>
              <w:spacing w:before="23" w:line="252" w:lineRule="exact"/>
              <w:ind w:left="3" w:right="201"/>
              <w:jc w:val="center"/>
            </w:pPr>
            <w:r>
              <w:t>P11,000.00</w:t>
            </w:r>
            <w:r>
              <w:rPr>
                <w:spacing w:val="-9"/>
              </w:rPr>
              <w:t xml:space="preserve"> </w:t>
            </w:r>
            <w:r>
              <w:rPr>
                <w:spacing w:val="-10"/>
              </w:rPr>
              <w:t>–</w:t>
            </w:r>
          </w:p>
          <w:p w14:paraId="623BCB80" w14:textId="77777777" w:rsidR="00022D2B" w:rsidRDefault="00000000">
            <w:pPr>
              <w:pStyle w:val="TableParagraph"/>
              <w:spacing w:line="237" w:lineRule="exact"/>
              <w:ind w:left="1" w:right="201"/>
              <w:jc w:val="center"/>
            </w:pPr>
            <w:r>
              <w:rPr>
                <w:spacing w:val="-2"/>
              </w:rPr>
              <w:t>P15,000.00/monthly</w:t>
            </w:r>
          </w:p>
        </w:tc>
        <w:tc>
          <w:tcPr>
            <w:tcW w:w="2001" w:type="dxa"/>
          </w:tcPr>
          <w:p w14:paraId="2AFACFA8" w14:textId="77777777" w:rsidR="00022D2B" w:rsidRDefault="00000000">
            <w:pPr>
              <w:pStyle w:val="TableParagraph"/>
              <w:spacing w:before="23"/>
              <w:ind w:right="267"/>
              <w:jc w:val="center"/>
            </w:pPr>
            <w:r>
              <w:rPr>
                <w:spacing w:val="-10"/>
              </w:rPr>
              <w:t>3</w:t>
            </w:r>
          </w:p>
        </w:tc>
        <w:tc>
          <w:tcPr>
            <w:tcW w:w="2409" w:type="dxa"/>
          </w:tcPr>
          <w:p w14:paraId="72FD37EB" w14:textId="77777777" w:rsidR="00022D2B" w:rsidRDefault="00000000">
            <w:pPr>
              <w:pStyle w:val="TableParagraph"/>
              <w:spacing w:before="23"/>
              <w:ind w:left="2" w:right="64"/>
              <w:jc w:val="center"/>
            </w:pPr>
            <w:r>
              <w:rPr>
                <w:spacing w:val="-5"/>
              </w:rPr>
              <w:t>38%</w:t>
            </w:r>
          </w:p>
        </w:tc>
      </w:tr>
      <w:tr w:rsidR="00022D2B" w14:paraId="50BFEAC7" w14:textId="77777777">
        <w:trPr>
          <w:trHeight w:val="280"/>
        </w:trPr>
        <w:tc>
          <w:tcPr>
            <w:tcW w:w="3720" w:type="dxa"/>
          </w:tcPr>
          <w:p w14:paraId="679ADECE" w14:textId="77777777" w:rsidR="00022D2B" w:rsidRDefault="00000000">
            <w:pPr>
              <w:pStyle w:val="TableParagraph"/>
              <w:spacing w:line="250" w:lineRule="exact"/>
              <w:ind w:left="720"/>
            </w:pPr>
            <w:r>
              <w:rPr>
                <w:spacing w:val="-2"/>
              </w:rPr>
              <w:t>P100,000.00/monthly</w:t>
            </w:r>
          </w:p>
        </w:tc>
        <w:tc>
          <w:tcPr>
            <w:tcW w:w="2001" w:type="dxa"/>
          </w:tcPr>
          <w:p w14:paraId="3B626FC2" w14:textId="77777777" w:rsidR="00022D2B" w:rsidRDefault="00022D2B">
            <w:pPr>
              <w:pStyle w:val="TableParagraph"/>
              <w:rPr>
                <w:rFonts w:ascii="Times New Roman"/>
                <w:sz w:val="20"/>
              </w:rPr>
            </w:pPr>
          </w:p>
        </w:tc>
        <w:tc>
          <w:tcPr>
            <w:tcW w:w="2409" w:type="dxa"/>
          </w:tcPr>
          <w:p w14:paraId="4A664708" w14:textId="77777777" w:rsidR="00022D2B" w:rsidRDefault="00022D2B">
            <w:pPr>
              <w:pStyle w:val="TableParagraph"/>
              <w:rPr>
                <w:rFonts w:ascii="Times New Roman"/>
                <w:sz w:val="20"/>
              </w:rPr>
            </w:pPr>
          </w:p>
        </w:tc>
      </w:tr>
      <w:tr w:rsidR="00022D2B" w14:paraId="0FB9DA4E" w14:textId="77777777">
        <w:trPr>
          <w:trHeight w:val="307"/>
        </w:trPr>
        <w:tc>
          <w:tcPr>
            <w:tcW w:w="3720" w:type="dxa"/>
          </w:tcPr>
          <w:p w14:paraId="6D9EAB35" w14:textId="77777777" w:rsidR="00022D2B" w:rsidRDefault="00000000">
            <w:pPr>
              <w:pStyle w:val="TableParagraph"/>
              <w:spacing w:before="23"/>
              <w:ind w:left="571"/>
            </w:pPr>
            <w:r>
              <w:t>Di</w:t>
            </w:r>
            <w:r>
              <w:rPr>
                <w:spacing w:val="-2"/>
              </w:rPr>
              <w:t xml:space="preserve"> </w:t>
            </w:r>
            <w:r>
              <w:t>pare</w:t>
            </w:r>
            <w:r>
              <w:rPr>
                <w:spacing w:val="-2"/>
              </w:rPr>
              <w:t xml:space="preserve"> </w:t>
            </w:r>
            <w:proofErr w:type="spellStart"/>
            <w:r>
              <w:rPr>
                <w:spacing w:val="-2"/>
              </w:rPr>
              <w:t>pareho</w:t>
            </w:r>
            <w:proofErr w:type="spellEnd"/>
            <w:r>
              <w:rPr>
                <w:spacing w:val="-2"/>
              </w:rPr>
              <w:t>/</w:t>
            </w:r>
            <w:proofErr w:type="spellStart"/>
            <w:r>
              <w:rPr>
                <w:spacing w:val="-2"/>
              </w:rPr>
              <w:t>depende</w:t>
            </w:r>
            <w:proofErr w:type="spellEnd"/>
          </w:p>
        </w:tc>
        <w:tc>
          <w:tcPr>
            <w:tcW w:w="2001" w:type="dxa"/>
          </w:tcPr>
          <w:p w14:paraId="7B1B0510" w14:textId="77777777" w:rsidR="00022D2B" w:rsidRDefault="00000000">
            <w:pPr>
              <w:pStyle w:val="TableParagraph"/>
              <w:spacing w:before="23"/>
              <w:ind w:right="267"/>
              <w:jc w:val="center"/>
            </w:pPr>
            <w:r>
              <w:rPr>
                <w:spacing w:val="-10"/>
              </w:rPr>
              <w:t>3</w:t>
            </w:r>
          </w:p>
        </w:tc>
        <w:tc>
          <w:tcPr>
            <w:tcW w:w="2409" w:type="dxa"/>
          </w:tcPr>
          <w:p w14:paraId="569E3DE8" w14:textId="77777777" w:rsidR="00022D2B" w:rsidRDefault="00000000">
            <w:pPr>
              <w:pStyle w:val="TableParagraph"/>
              <w:spacing w:before="23"/>
              <w:ind w:left="2" w:right="64"/>
              <w:jc w:val="center"/>
            </w:pPr>
            <w:r>
              <w:rPr>
                <w:spacing w:val="-5"/>
              </w:rPr>
              <w:t>38%</w:t>
            </w:r>
          </w:p>
        </w:tc>
      </w:tr>
      <w:tr w:rsidR="00022D2B" w14:paraId="3254B678" w14:textId="77777777">
        <w:trPr>
          <w:trHeight w:val="308"/>
        </w:trPr>
        <w:tc>
          <w:tcPr>
            <w:tcW w:w="3720" w:type="dxa"/>
          </w:tcPr>
          <w:p w14:paraId="67F8A0D3" w14:textId="77777777" w:rsidR="00022D2B" w:rsidRDefault="00000000">
            <w:pPr>
              <w:pStyle w:val="TableParagraph"/>
              <w:spacing w:before="23"/>
              <w:ind w:left="108"/>
              <w:rPr>
                <w:rFonts w:ascii="Arial"/>
                <w:b/>
              </w:rPr>
            </w:pPr>
            <w:r>
              <w:rPr>
                <w:rFonts w:ascii="Arial"/>
                <w:b/>
              </w:rPr>
              <w:t>Attendance</w:t>
            </w:r>
            <w:r>
              <w:rPr>
                <w:rFonts w:ascii="Arial"/>
                <w:b/>
                <w:spacing w:val="-5"/>
              </w:rPr>
              <w:t xml:space="preserve"> </w:t>
            </w:r>
            <w:r>
              <w:rPr>
                <w:rFonts w:ascii="Arial"/>
                <w:b/>
              </w:rPr>
              <w:t>at</w:t>
            </w:r>
            <w:r>
              <w:rPr>
                <w:rFonts w:ascii="Arial"/>
                <w:b/>
                <w:spacing w:val="-5"/>
              </w:rPr>
              <w:t xml:space="preserve"> </w:t>
            </w:r>
            <w:r>
              <w:rPr>
                <w:rFonts w:ascii="Arial"/>
                <w:b/>
                <w:spacing w:val="-2"/>
              </w:rPr>
              <w:t>Training</w:t>
            </w:r>
          </w:p>
        </w:tc>
        <w:tc>
          <w:tcPr>
            <w:tcW w:w="2001" w:type="dxa"/>
          </w:tcPr>
          <w:p w14:paraId="483EAB39" w14:textId="77777777" w:rsidR="00022D2B" w:rsidRDefault="00022D2B">
            <w:pPr>
              <w:pStyle w:val="TableParagraph"/>
              <w:rPr>
                <w:rFonts w:ascii="Times New Roman"/>
              </w:rPr>
            </w:pPr>
          </w:p>
        </w:tc>
        <w:tc>
          <w:tcPr>
            <w:tcW w:w="2409" w:type="dxa"/>
          </w:tcPr>
          <w:p w14:paraId="273B8B1E" w14:textId="77777777" w:rsidR="00022D2B" w:rsidRDefault="00022D2B">
            <w:pPr>
              <w:pStyle w:val="TableParagraph"/>
              <w:rPr>
                <w:rFonts w:ascii="Times New Roman"/>
              </w:rPr>
            </w:pPr>
          </w:p>
        </w:tc>
      </w:tr>
      <w:tr w:rsidR="00022D2B" w14:paraId="6992D308" w14:textId="77777777">
        <w:trPr>
          <w:trHeight w:val="534"/>
        </w:trPr>
        <w:tc>
          <w:tcPr>
            <w:tcW w:w="3720" w:type="dxa"/>
          </w:tcPr>
          <w:p w14:paraId="76E8F8C0" w14:textId="77777777" w:rsidR="00022D2B" w:rsidRDefault="00000000">
            <w:pPr>
              <w:pStyle w:val="TableParagraph"/>
              <w:spacing w:before="10" w:line="252" w:lineRule="exact"/>
              <w:ind w:left="645" w:right="751" w:hanging="92"/>
            </w:pPr>
            <w:r>
              <w:t>Livelihood</w:t>
            </w:r>
            <w:r>
              <w:rPr>
                <w:spacing w:val="-16"/>
              </w:rPr>
              <w:t xml:space="preserve"> </w:t>
            </w:r>
            <w:r>
              <w:t>Training</w:t>
            </w:r>
            <w:r>
              <w:rPr>
                <w:spacing w:val="-15"/>
              </w:rPr>
              <w:t xml:space="preserve"> </w:t>
            </w:r>
            <w:r>
              <w:t>(food processing/fish selling)</w:t>
            </w:r>
          </w:p>
        </w:tc>
        <w:tc>
          <w:tcPr>
            <w:tcW w:w="2001" w:type="dxa"/>
          </w:tcPr>
          <w:p w14:paraId="629BD1D0" w14:textId="77777777" w:rsidR="00022D2B" w:rsidRDefault="00000000">
            <w:pPr>
              <w:pStyle w:val="TableParagraph"/>
              <w:spacing w:before="25"/>
              <w:ind w:right="267"/>
              <w:jc w:val="center"/>
            </w:pPr>
            <w:r>
              <w:rPr>
                <w:spacing w:val="-10"/>
              </w:rPr>
              <w:t>1</w:t>
            </w:r>
          </w:p>
        </w:tc>
        <w:tc>
          <w:tcPr>
            <w:tcW w:w="2409" w:type="dxa"/>
          </w:tcPr>
          <w:p w14:paraId="0ECD0057" w14:textId="77777777" w:rsidR="00022D2B" w:rsidRDefault="00000000">
            <w:pPr>
              <w:pStyle w:val="TableParagraph"/>
              <w:spacing w:before="25"/>
              <w:ind w:left="2" w:right="64"/>
              <w:jc w:val="center"/>
            </w:pPr>
            <w:r>
              <w:rPr>
                <w:spacing w:val="-5"/>
              </w:rPr>
              <w:t>13%</w:t>
            </w:r>
          </w:p>
        </w:tc>
      </w:tr>
      <w:tr w:rsidR="00022D2B" w14:paraId="166A9EF6" w14:textId="77777777">
        <w:trPr>
          <w:trHeight w:val="505"/>
        </w:trPr>
        <w:tc>
          <w:tcPr>
            <w:tcW w:w="3720" w:type="dxa"/>
          </w:tcPr>
          <w:p w14:paraId="40B6DA69" w14:textId="77777777" w:rsidR="00022D2B" w:rsidRDefault="00000000">
            <w:pPr>
              <w:pStyle w:val="TableParagraph"/>
              <w:spacing w:line="252" w:lineRule="exact"/>
              <w:ind w:left="1360" w:hanging="1174"/>
            </w:pPr>
            <w:r>
              <w:t>DOLE,</w:t>
            </w:r>
            <w:r>
              <w:rPr>
                <w:spacing w:val="-7"/>
              </w:rPr>
              <w:t xml:space="preserve"> </w:t>
            </w:r>
            <w:r>
              <w:t>DTI,</w:t>
            </w:r>
            <w:r>
              <w:rPr>
                <w:spacing w:val="-10"/>
              </w:rPr>
              <w:t xml:space="preserve"> </w:t>
            </w:r>
            <w:r>
              <w:t>DA,</w:t>
            </w:r>
            <w:r>
              <w:rPr>
                <w:spacing w:val="-10"/>
              </w:rPr>
              <w:t xml:space="preserve"> </w:t>
            </w:r>
            <w:r>
              <w:t>Young</w:t>
            </w:r>
            <w:r>
              <w:rPr>
                <w:spacing w:val="-11"/>
              </w:rPr>
              <w:t xml:space="preserve"> </w:t>
            </w:r>
            <w:r>
              <w:t xml:space="preserve">Farmers </w:t>
            </w:r>
            <w:r>
              <w:rPr>
                <w:spacing w:val="-2"/>
              </w:rPr>
              <w:t>Training</w:t>
            </w:r>
          </w:p>
        </w:tc>
        <w:tc>
          <w:tcPr>
            <w:tcW w:w="2001" w:type="dxa"/>
          </w:tcPr>
          <w:p w14:paraId="41E5B554" w14:textId="77777777" w:rsidR="00022D2B" w:rsidRDefault="00000000">
            <w:pPr>
              <w:pStyle w:val="TableParagraph"/>
              <w:spacing w:line="250" w:lineRule="exact"/>
              <w:ind w:right="267"/>
              <w:jc w:val="center"/>
            </w:pPr>
            <w:r>
              <w:rPr>
                <w:spacing w:val="-10"/>
              </w:rPr>
              <w:t>1</w:t>
            </w:r>
          </w:p>
        </w:tc>
        <w:tc>
          <w:tcPr>
            <w:tcW w:w="2409" w:type="dxa"/>
          </w:tcPr>
          <w:p w14:paraId="246A206C" w14:textId="77777777" w:rsidR="00022D2B" w:rsidRDefault="00000000">
            <w:pPr>
              <w:pStyle w:val="TableParagraph"/>
              <w:spacing w:line="250" w:lineRule="exact"/>
              <w:ind w:left="2" w:right="64"/>
              <w:jc w:val="center"/>
            </w:pPr>
            <w:r>
              <w:rPr>
                <w:spacing w:val="-5"/>
              </w:rPr>
              <w:t>13%</w:t>
            </w:r>
          </w:p>
        </w:tc>
      </w:tr>
      <w:tr w:rsidR="00022D2B" w14:paraId="4C7D6965" w14:textId="77777777">
        <w:trPr>
          <w:trHeight w:val="280"/>
        </w:trPr>
        <w:tc>
          <w:tcPr>
            <w:tcW w:w="3720" w:type="dxa"/>
          </w:tcPr>
          <w:p w14:paraId="13610109" w14:textId="77777777" w:rsidR="00022D2B" w:rsidRDefault="00000000">
            <w:pPr>
              <w:pStyle w:val="TableParagraph"/>
              <w:spacing w:line="249" w:lineRule="exact"/>
              <w:ind w:left="108"/>
            </w:pPr>
            <w:r>
              <w:t>Personality</w:t>
            </w:r>
            <w:r>
              <w:rPr>
                <w:spacing w:val="-12"/>
              </w:rPr>
              <w:t xml:space="preserve"> </w:t>
            </w:r>
            <w:r>
              <w:t>Development</w:t>
            </w:r>
            <w:r>
              <w:rPr>
                <w:spacing w:val="-13"/>
              </w:rPr>
              <w:t xml:space="preserve"> </w:t>
            </w:r>
            <w:r>
              <w:rPr>
                <w:spacing w:val="-2"/>
              </w:rPr>
              <w:t>Training</w:t>
            </w:r>
          </w:p>
        </w:tc>
        <w:tc>
          <w:tcPr>
            <w:tcW w:w="2001" w:type="dxa"/>
          </w:tcPr>
          <w:p w14:paraId="0B717C8E" w14:textId="77777777" w:rsidR="00022D2B" w:rsidRDefault="00000000">
            <w:pPr>
              <w:pStyle w:val="TableParagraph"/>
              <w:spacing w:line="249" w:lineRule="exact"/>
              <w:ind w:right="267"/>
              <w:jc w:val="center"/>
            </w:pPr>
            <w:r>
              <w:rPr>
                <w:spacing w:val="-10"/>
              </w:rPr>
              <w:t>0</w:t>
            </w:r>
          </w:p>
        </w:tc>
        <w:tc>
          <w:tcPr>
            <w:tcW w:w="2409" w:type="dxa"/>
          </w:tcPr>
          <w:p w14:paraId="1BC4159A" w14:textId="77777777" w:rsidR="00022D2B" w:rsidRDefault="00000000">
            <w:pPr>
              <w:pStyle w:val="TableParagraph"/>
              <w:spacing w:line="249" w:lineRule="exact"/>
              <w:ind w:left="1" w:right="64"/>
              <w:jc w:val="center"/>
            </w:pPr>
            <w:r>
              <w:rPr>
                <w:spacing w:val="-10"/>
              </w:rPr>
              <w:t>0</w:t>
            </w:r>
          </w:p>
        </w:tc>
      </w:tr>
      <w:tr w:rsidR="00022D2B" w14:paraId="416509AB" w14:textId="77777777">
        <w:trPr>
          <w:trHeight w:val="478"/>
        </w:trPr>
        <w:tc>
          <w:tcPr>
            <w:tcW w:w="3720" w:type="dxa"/>
            <w:tcBorders>
              <w:bottom w:val="single" w:sz="4" w:space="0" w:color="000000"/>
            </w:tcBorders>
          </w:tcPr>
          <w:p w14:paraId="0241273B" w14:textId="77777777" w:rsidR="00022D2B" w:rsidRDefault="00000000">
            <w:pPr>
              <w:pStyle w:val="TableParagraph"/>
              <w:spacing w:before="27"/>
              <w:ind w:left="105" w:right="201"/>
              <w:jc w:val="center"/>
            </w:pPr>
            <w:r>
              <w:rPr>
                <w:spacing w:val="-4"/>
              </w:rPr>
              <w:t>None</w:t>
            </w:r>
          </w:p>
        </w:tc>
        <w:tc>
          <w:tcPr>
            <w:tcW w:w="2001" w:type="dxa"/>
            <w:tcBorders>
              <w:bottom w:val="single" w:sz="4" w:space="0" w:color="000000"/>
            </w:tcBorders>
          </w:tcPr>
          <w:p w14:paraId="188AA641" w14:textId="77777777" w:rsidR="00022D2B" w:rsidRDefault="00000000">
            <w:pPr>
              <w:pStyle w:val="TableParagraph"/>
              <w:spacing w:before="25"/>
              <w:ind w:right="267"/>
              <w:jc w:val="center"/>
            </w:pPr>
            <w:r>
              <w:rPr>
                <w:spacing w:val="-10"/>
              </w:rPr>
              <w:t>6</w:t>
            </w:r>
          </w:p>
        </w:tc>
        <w:tc>
          <w:tcPr>
            <w:tcW w:w="2409" w:type="dxa"/>
            <w:tcBorders>
              <w:bottom w:val="single" w:sz="4" w:space="0" w:color="000000"/>
            </w:tcBorders>
          </w:tcPr>
          <w:p w14:paraId="1A18B85A" w14:textId="77777777" w:rsidR="00022D2B" w:rsidRDefault="00000000">
            <w:pPr>
              <w:pStyle w:val="TableParagraph"/>
              <w:spacing w:before="25"/>
              <w:ind w:left="2" w:right="64"/>
              <w:jc w:val="center"/>
            </w:pPr>
            <w:r>
              <w:rPr>
                <w:spacing w:val="-5"/>
              </w:rPr>
              <w:t>75%</w:t>
            </w:r>
          </w:p>
        </w:tc>
      </w:tr>
    </w:tbl>
    <w:p w14:paraId="5C30CF11" w14:textId="77777777" w:rsidR="00022D2B" w:rsidRDefault="00022D2B">
      <w:pPr>
        <w:pStyle w:val="TableParagraph"/>
        <w:jc w:val="center"/>
        <w:sectPr w:rsidR="00022D2B">
          <w:footerReference w:type="default" r:id="rId15"/>
          <w:pgSz w:w="12240" w:h="15840"/>
          <w:pgMar w:top="1360" w:right="720" w:bottom="1240" w:left="1440" w:header="0" w:footer="1044" w:gutter="0"/>
          <w:pgNumType w:start="32"/>
          <w:cols w:space="720"/>
        </w:sectPr>
      </w:pPr>
    </w:p>
    <w:p w14:paraId="5784B93C" w14:textId="77777777" w:rsidR="00022D2B" w:rsidRDefault="00000000">
      <w:pPr>
        <w:spacing w:before="81" w:line="480" w:lineRule="auto"/>
        <w:ind w:left="720" w:right="714" w:firstLine="720"/>
        <w:jc w:val="both"/>
        <w:rPr>
          <w:sz w:val="24"/>
        </w:rPr>
      </w:pPr>
      <w:r>
        <w:rPr>
          <w:rFonts w:ascii="Arial" w:hAnsi="Arial"/>
          <w:b/>
          <w:sz w:val="24"/>
        </w:rPr>
        <w:lastRenderedPageBreak/>
        <w:t xml:space="preserve">Length of Years in </w:t>
      </w:r>
      <w:proofErr w:type="spellStart"/>
      <w:r>
        <w:rPr>
          <w:rFonts w:ascii="Arial" w:hAnsi="Arial"/>
          <w:b/>
          <w:sz w:val="24"/>
        </w:rPr>
        <w:t>Fishmongering</w:t>
      </w:r>
      <w:proofErr w:type="spellEnd"/>
      <w:r>
        <w:rPr>
          <w:rFonts w:ascii="Arial" w:hAnsi="Arial"/>
          <w:b/>
          <w:sz w:val="24"/>
        </w:rPr>
        <w:t xml:space="preserve">. </w:t>
      </w:r>
      <w:r>
        <w:rPr>
          <w:sz w:val="24"/>
        </w:rPr>
        <w:t>Half of the participants had been fishmongers</w:t>
      </w:r>
      <w:r>
        <w:rPr>
          <w:spacing w:val="-7"/>
          <w:sz w:val="24"/>
        </w:rPr>
        <w:t xml:space="preserve"> </w:t>
      </w:r>
      <w:r>
        <w:rPr>
          <w:sz w:val="24"/>
        </w:rPr>
        <w:t>for</w:t>
      </w:r>
      <w:r>
        <w:rPr>
          <w:spacing w:val="-10"/>
          <w:sz w:val="24"/>
        </w:rPr>
        <w:t xml:space="preserve"> </w:t>
      </w:r>
      <w:r>
        <w:rPr>
          <w:sz w:val="24"/>
        </w:rPr>
        <w:t>9–10</w:t>
      </w:r>
      <w:r>
        <w:rPr>
          <w:spacing w:val="-6"/>
          <w:sz w:val="24"/>
        </w:rPr>
        <w:t xml:space="preserve"> </w:t>
      </w:r>
      <w:r>
        <w:rPr>
          <w:sz w:val="24"/>
        </w:rPr>
        <w:t>years,</w:t>
      </w:r>
      <w:r>
        <w:rPr>
          <w:spacing w:val="-7"/>
          <w:sz w:val="24"/>
        </w:rPr>
        <w:t xml:space="preserve"> </w:t>
      </w:r>
      <w:r>
        <w:rPr>
          <w:sz w:val="24"/>
        </w:rPr>
        <w:t>while</w:t>
      </w:r>
      <w:r>
        <w:rPr>
          <w:spacing w:val="-9"/>
          <w:sz w:val="24"/>
        </w:rPr>
        <w:t xml:space="preserve"> </w:t>
      </w:r>
      <w:r>
        <w:rPr>
          <w:sz w:val="24"/>
        </w:rPr>
        <w:t>the</w:t>
      </w:r>
      <w:r>
        <w:rPr>
          <w:spacing w:val="-8"/>
          <w:sz w:val="24"/>
        </w:rPr>
        <w:t xml:space="preserve"> </w:t>
      </w:r>
      <w:r>
        <w:rPr>
          <w:sz w:val="24"/>
        </w:rPr>
        <w:t>rest</w:t>
      </w:r>
      <w:r>
        <w:rPr>
          <w:spacing w:val="-9"/>
          <w:sz w:val="24"/>
        </w:rPr>
        <w:t xml:space="preserve"> </w:t>
      </w:r>
      <w:r>
        <w:rPr>
          <w:sz w:val="24"/>
        </w:rPr>
        <w:t>had</w:t>
      </w:r>
      <w:r>
        <w:rPr>
          <w:spacing w:val="-6"/>
          <w:sz w:val="24"/>
        </w:rPr>
        <w:t xml:space="preserve"> </w:t>
      </w:r>
      <w:r>
        <w:rPr>
          <w:sz w:val="24"/>
        </w:rPr>
        <w:t>either</w:t>
      </w:r>
      <w:r>
        <w:rPr>
          <w:spacing w:val="-7"/>
          <w:sz w:val="24"/>
        </w:rPr>
        <w:t xml:space="preserve"> </w:t>
      </w:r>
      <w:r>
        <w:rPr>
          <w:sz w:val="24"/>
        </w:rPr>
        <w:t>worked</w:t>
      </w:r>
      <w:r>
        <w:rPr>
          <w:spacing w:val="-8"/>
          <w:sz w:val="24"/>
        </w:rPr>
        <w:t xml:space="preserve"> </w:t>
      </w:r>
      <w:r>
        <w:rPr>
          <w:sz w:val="24"/>
        </w:rPr>
        <w:t>for</w:t>
      </w:r>
      <w:r>
        <w:rPr>
          <w:spacing w:val="-10"/>
          <w:sz w:val="24"/>
        </w:rPr>
        <w:t xml:space="preserve"> </w:t>
      </w:r>
      <w:r>
        <w:rPr>
          <w:sz w:val="24"/>
        </w:rPr>
        <w:t>7–8</w:t>
      </w:r>
      <w:r>
        <w:rPr>
          <w:spacing w:val="-8"/>
          <w:sz w:val="24"/>
        </w:rPr>
        <w:t xml:space="preserve"> </w:t>
      </w:r>
      <w:r>
        <w:rPr>
          <w:sz w:val="24"/>
        </w:rPr>
        <w:t>years</w:t>
      </w:r>
      <w:r>
        <w:rPr>
          <w:spacing w:val="-7"/>
          <w:sz w:val="24"/>
        </w:rPr>
        <w:t xml:space="preserve"> </w:t>
      </w:r>
      <w:r>
        <w:rPr>
          <w:sz w:val="24"/>
        </w:rPr>
        <w:t>or</w:t>
      </w:r>
      <w:r>
        <w:rPr>
          <w:spacing w:val="-10"/>
          <w:sz w:val="24"/>
        </w:rPr>
        <w:t xml:space="preserve"> </w:t>
      </w:r>
      <w:r>
        <w:rPr>
          <w:sz w:val="24"/>
        </w:rPr>
        <w:t>over</w:t>
      </w:r>
    </w:p>
    <w:p w14:paraId="19C30884" w14:textId="77777777" w:rsidR="00022D2B" w:rsidRDefault="00000000">
      <w:pPr>
        <w:pStyle w:val="BodyText"/>
        <w:spacing w:line="480" w:lineRule="auto"/>
        <w:ind w:left="720" w:right="713"/>
        <w:jc w:val="both"/>
      </w:pPr>
      <w:r>
        <w:t>10 years. This mix of experience levels showed that most had a substantial background in the trade. The presence of both seasoned and newer vendors suggested</w:t>
      </w:r>
      <w:r>
        <w:rPr>
          <w:spacing w:val="-17"/>
        </w:rPr>
        <w:t xml:space="preserve"> </w:t>
      </w:r>
      <w:r>
        <w:t>opportunities</w:t>
      </w:r>
      <w:r>
        <w:rPr>
          <w:spacing w:val="-17"/>
        </w:rPr>
        <w:t xml:space="preserve"> </w:t>
      </w:r>
      <w:r>
        <w:t>for</w:t>
      </w:r>
      <w:r>
        <w:rPr>
          <w:spacing w:val="-16"/>
        </w:rPr>
        <w:t xml:space="preserve"> </w:t>
      </w:r>
      <w:r>
        <w:t>shared</w:t>
      </w:r>
      <w:r>
        <w:rPr>
          <w:spacing w:val="-17"/>
        </w:rPr>
        <w:t xml:space="preserve"> </w:t>
      </w:r>
      <w:r>
        <w:t>learning,</w:t>
      </w:r>
      <w:r>
        <w:rPr>
          <w:spacing w:val="-17"/>
        </w:rPr>
        <w:t xml:space="preserve"> </w:t>
      </w:r>
      <w:r>
        <w:t>with</w:t>
      </w:r>
      <w:r>
        <w:rPr>
          <w:spacing w:val="-17"/>
        </w:rPr>
        <w:t xml:space="preserve"> </w:t>
      </w:r>
      <w:r>
        <w:t>experienced</w:t>
      </w:r>
      <w:r>
        <w:rPr>
          <w:spacing w:val="-16"/>
        </w:rPr>
        <w:t xml:space="preserve"> </w:t>
      </w:r>
      <w:r>
        <w:t>fishmongers</w:t>
      </w:r>
      <w:r>
        <w:rPr>
          <w:spacing w:val="-17"/>
        </w:rPr>
        <w:t xml:space="preserve"> </w:t>
      </w:r>
      <w:r>
        <w:t>guiding newcomers and fresh perspectives contributing to growth.</w:t>
      </w:r>
    </w:p>
    <w:p w14:paraId="6A2A81FF" w14:textId="77777777" w:rsidR="00022D2B" w:rsidRDefault="00000000">
      <w:pPr>
        <w:pStyle w:val="BodyText"/>
        <w:spacing w:line="480" w:lineRule="auto"/>
        <w:ind w:left="720" w:right="717" w:firstLine="720"/>
        <w:jc w:val="both"/>
      </w:pPr>
      <w:r>
        <w:rPr>
          <w:rFonts w:ascii="Arial"/>
          <w:b/>
        </w:rPr>
        <w:t xml:space="preserve">Annual Income. </w:t>
      </w:r>
      <w:r>
        <w:t>The data presented the annual income levels of the participants. It showed that 25% earned between P6,000 to P10,000 monthly, while</w:t>
      </w:r>
      <w:r>
        <w:rPr>
          <w:spacing w:val="-3"/>
        </w:rPr>
        <w:t xml:space="preserve"> </w:t>
      </w:r>
      <w:r>
        <w:t>38%</w:t>
      </w:r>
      <w:r>
        <w:rPr>
          <w:spacing w:val="-3"/>
        </w:rPr>
        <w:t xml:space="preserve"> </w:t>
      </w:r>
      <w:r>
        <w:t>had</w:t>
      </w:r>
      <w:r>
        <w:rPr>
          <w:spacing w:val="-3"/>
        </w:rPr>
        <w:t xml:space="preserve"> </w:t>
      </w:r>
      <w:r>
        <w:t>a</w:t>
      </w:r>
      <w:r>
        <w:rPr>
          <w:spacing w:val="-4"/>
        </w:rPr>
        <w:t xml:space="preserve"> </w:t>
      </w:r>
      <w:r>
        <w:t>monthly</w:t>
      </w:r>
      <w:r>
        <w:rPr>
          <w:spacing w:val="-3"/>
        </w:rPr>
        <w:t xml:space="preserve"> </w:t>
      </w:r>
      <w:r>
        <w:t>income</w:t>
      </w:r>
      <w:r>
        <w:rPr>
          <w:spacing w:val="-3"/>
        </w:rPr>
        <w:t xml:space="preserve"> </w:t>
      </w:r>
      <w:r>
        <w:t>ranging</w:t>
      </w:r>
      <w:r>
        <w:rPr>
          <w:spacing w:val="-3"/>
        </w:rPr>
        <w:t xml:space="preserve"> </w:t>
      </w:r>
      <w:r>
        <w:t>from</w:t>
      </w:r>
      <w:r>
        <w:rPr>
          <w:spacing w:val="-2"/>
        </w:rPr>
        <w:t xml:space="preserve"> </w:t>
      </w:r>
      <w:r>
        <w:t>P11,000</w:t>
      </w:r>
      <w:r>
        <w:rPr>
          <w:spacing w:val="-3"/>
        </w:rPr>
        <w:t xml:space="preserve"> </w:t>
      </w:r>
      <w:r>
        <w:t>to</w:t>
      </w:r>
      <w:r>
        <w:rPr>
          <w:spacing w:val="-3"/>
        </w:rPr>
        <w:t xml:space="preserve"> </w:t>
      </w:r>
      <w:r>
        <w:t>P15,000.</w:t>
      </w:r>
      <w:r>
        <w:rPr>
          <w:spacing w:val="-3"/>
        </w:rPr>
        <w:t xml:space="preserve"> </w:t>
      </w:r>
      <w:r>
        <w:t>Another</w:t>
      </w:r>
      <w:r>
        <w:rPr>
          <w:spacing w:val="-3"/>
        </w:rPr>
        <w:t xml:space="preserve"> </w:t>
      </w:r>
      <w:r>
        <w:t>38% stated that their income was not fixed and depended on various factors such as sales or season. No participants were recorded earning in the lower</w:t>
      </w:r>
      <w:r>
        <w:rPr>
          <w:spacing w:val="-1"/>
        </w:rPr>
        <w:t xml:space="preserve"> </w:t>
      </w:r>
      <w:r>
        <w:t>daily income brackets or the highest monthly bracket of P100,000. This indicated that most participants either earned a modest and steady income or relied on irregular sources of income. The results suggested a need to support those with unstable earnings by offering opportunities that could help improve and stabilize their financial situation.</w:t>
      </w:r>
    </w:p>
    <w:p w14:paraId="7BCA0FDD" w14:textId="77777777" w:rsidR="00022D2B" w:rsidRDefault="00000000">
      <w:pPr>
        <w:pStyle w:val="BodyText"/>
        <w:spacing w:before="2" w:line="480" w:lineRule="auto"/>
        <w:ind w:left="720" w:right="718" w:firstLine="720"/>
        <w:jc w:val="both"/>
      </w:pPr>
      <w:r>
        <w:rPr>
          <w:rFonts w:ascii="Arial"/>
          <w:b/>
        </w:rPr>
        <w:t xml:space="preserve">Attendance at Training. </w:t>
      </w:r>
      <w:r>
        <w:t>The data showed that only 13% of fishmongers had</w:t>
      </w:r>
      <w:r>
        <w:rPr>
          <w:spacing w:val="-5"/>
        </w:rPr>
        <w:t xml:space="preserve"> </w:t>
      </w:r>
      <w:r>
        <w:t>attended</w:t>
      </w:r>
      <w:r>
        <w:rPr>
          <w:spacing w:val="-5"/>
        </w:rPr>
        <w:t xml:space="preserve"> </w:t>
      </w:r>
      <w:r>
        <w:t>livelihood</w:t>
      </w:r>
      <w:r>
        <w:rPr>
          <w:spacing w:val="-5"/>
        </w:rPr>
        <w:t xml:space="preserve"> </w:t>
      </w:r>
      <w:r>
        <w:t>training</w:t>
      </w:r>
      <w:r>
        <w:rPr>
          <w:spacing w:val="-5"/>
        </w:rPr>
        <w:t xml:space="preserve"> </w:t>
      </w:r>
      <w:r>
        <w:t>(e.g.,</w:t>
      </w:r>
      <w:r>
        <w:rPr>
          <w:spacing w:val="-5"/>
        </w:rPr>
        <w:t xml:space="preserve"> </w:t>
      </w:r>
      <w:r>
        <w:t>food</w:t>
      </w:r>
      <w:r>
        <w:rPr>
          <w:spacing w:val="-5"/>
        </w:rPr>
        <w:t xml:space="preserve"> </w:t>
      </w:r>
      <w:r>
        <w:t>processing</w:t>
      </w:r>
      <w:r>
        <w:rPr>
          <w:spacing w:val="-7"/>
        </w:rPr>
        <w:t xml:space="preserve"> </w:t>
      </w:r>
      <w:r>
        <w:t>or</w:t>
      </w:r>
      <w:r>
        <w:rPr>
          <w:spacing w:val="-6"/>
        </w:rPr>
        <w:t xml:space="preserve"> </w:t>
      </w:r>
      <w:r>
        <w:t>fish</w:t>
      </w:r>
      <w:r>
        <w:rPr>
          <w:spacing w:val="-5"/>
        </w:rPr>
        <w:t xml:space="preserve"> </w:t>
      </w:r>
      <w:r>
        <w:t>selling),</w:t>
      </w:r>
      <w:r>
        <w:rPr>
          <w:spacing w:val="-6"/>
        </w:rPr>
        <w:t xml:space="preserve"> </w:t>
      </w:r>
      <w:r>
        <w:t>and</w:t>
      </w:r>
      <w:r>
        <w:rPr>
          <w:spacing w:val="-5"/>
        </w:rPr>
        <w:t xml:space="preserve"> </w:t>
      </w:r>
      <w:r>
        <w:t xml:space="preserve">another </w:t>
      </w:r>
      <w:r>
        <w:rPr>
          <w:spacing w:val="-2"/>
        </w:rPr>
        <w:t>13%</w:t>
      </w:r>
      <w:r>
        <w:rPr>
          <w:spacing w:val="-8"/>
        </w:rPr>
        <w:t xml:space="preserve"> </w:t>
      </w:r>
      <w:r>
        <w:rPr>
          <w:spacing w:val="-2"/>
        </w:rPr>
        <w:t>had</w:t>
      </w:r>
      <w:r>
        <w:rPr>
          <w:spacing w:val="-7"/>
        </w:rPr>
        <w:t xml:space="preserve"> </w:t>
      </w:r>
      <w:r>
        <w:rPr>
          <w:spacing w:val="-2"/>
        </w:rPr>
        <w:t>participated</w:t>
      </w:r>
      <w:r>
        <w:rPr>
          <w:spacing w:val="-7"/>
        </w:rPr>
        <w:t xml:space="preserve"> </w:t>
      </w:r>
      <w:r>
        <w:rPr>
          <w:spacing w:val="-2"/>
        </w:rPr>
        <w:t>in</w:t>
      </w:r>
      <w:r>
        <w:rPr>
          <w:spacing w:val="-7"/>
        </w:rPr>
        <w:t xml:space="preserve"> </w:t>
      </w:r>
      <w:r>
        <w:rPr>
          <w:spacing w:val="-2"/>
        </w:rPr>
        <w:t>programs</w:t>
      </w:r>
      <w:r>
        <w:rPr>
          <w:spacing w:val="-8"/>
        </w:rPr>
        <w:t xml:space="preserve"> </w:t>
      </w:r>
      <w:r>
        <w:rPr>
          <w:spacing w:val="-2"/>
        </w:rPr>
        <w:t>offered</w:t>
      </w:r>
      <w:r>
        <w:rPr>
          <w:spacing w:val="-7"/>
        </w:rPr>
        <w:t xml:space="preserve"> </w:t>
      </w:r>
      <w:r>
        <w:rPr>
          <w:spacing w:val="-2"/>
        </w:rPr>
        <w:t>by</w:t>
      </w:r>
      <w:r>
        <w:rPr>
          <w:spacing w:val="-11"/>
        </w:rPr>
        <w:t xml:space="preserve"> </w:t>
      </w:r>
      <w:r>
        <w:rPr>
          <w:spacing w:val="-2"/>
        </w:rPr>
        <w:t>government</w:t>
      </w:r>
      <w:r>
        <w:rPr>
          <w:spacing w:val="-7"/>
        </w:rPr>
        <w:t xml:space="preserve"> </w:t>
      </w:r>
      <w:r>
        <w:rPr>
          <w:spacing w:val="-2"/>
        </w:rPr>
        <w:t>agencies</w:t>
      </w:r>
      <w:r>
        <w:rPr>
          <w:spacing w:val="-8"/>
        </w:rPr>
        <w:t xml:space="preserve"> </w:t>
      </w:r>
      <w:r>
        <w:rPr>
          <w:spacing w:val="-2"/>
        </w:rPr>
        <w:t>like</w:t>
      </w:r>
      <w:r>
        <w:rPr>
          <w:spacing w:val="-7"/>
        </w:rPr>
        <w:t xml:space="preserve"> </w:t>
      </w:r>
      <w:r>
        <w:rPr>
          <w:spacing w:val="-2"/>
        </w:rPr>
        <w:t>DOLE,</w:t>
      </w:r>
      <w:r>
        <w:rPr>
          <w:spacing w:val="-7"/>
        </w:rPr>
        <w:t xml:space="preserve"> </w:t>
      </w:r>
      <w:r>
        <w:rPr>
          <w:spacing w:val="-2"/>
        </w:rPr>
        <w:t xml:space="preserve">DTI, </w:t>
      </w:r>
      <w:r>
        <w:t>DA, or the Young Farmers Training. Notably, none of the participants had undergone personality development training, while a significant 75% had not attended</w:t>
      </w:r>
      <w:r>
        <w:rPr>
          <w:spacing w:val="-14"/>
        </w:rPr>
        <w:t xml:space="preserve"> </w:t>
      </w:r>
      <w:r>
        <w:t>any</w:t>
      </w:r>
      <w:r>
        <w:rPr>
          <w:spacing w:val="-15"/>
        </w:rPr>
        <w:t xml:space="preserve"> </w:t>
      </w:r>
      <w:r>
        <w:t>training</w:t>
      </w:r>
      <w:r>
        <w:rPr>
          <w:spacing w:val="-14"/>
        </w:rPr>
        <w:t xml:space="preserve"> </w:t>
      </w:r>
      <w:r>
        <w:t>at</w:t>
      </w:r>
      <w:r>
        <w:rPr>
          <w:spacing w:val="-14"/>
        </w:rPr>
        <w:t xml:space="preserve"> </w:t>
      </w:r>
      <w:r>
        <w:t>all.</w:t>
      </w:r>
      <w:r>
        <w:rPr>
          <w:spacing w:val="-14"/>
        </w:rPr>
        <w:t xml:space="preserve"> </w:t>
      </w:r>
      <w:r>
        <w:t>This</w:t>
      </w:r>
      <w:r>
        <w:rPr>
          <w:spacing w:val="-15"/>
        </w:rPr>
        <w:t xml:space="preserve"> </w:t>
      </w:r>
      <w:r>
        <w:t>highlighted</w:t>
      </w:r>
      <w:r>
        <w:rPr>
          <w:spacing w:val="-17"/>
        </w:rPr>
        <w:t xml:space="preserve"> </w:t>
      </w:r>
      <w:r>
        <w:t>a</w:t>
      </w:r>
      <w:r>
        <w:rPr>
          <w:spacing w:val="-16"/>
        </w:rPr>
        <w:t xml:space="preserve"> </w:t>
      </w:r>
      <w:r>
        <w:t>major</w:t>
      </w:r>
      <w:r>
        <w:rPr>
          <w:spacing w:val="-15"/>
        </w:rPr>
        <w:t xml:space="preserve"> </w:t>
      </w:r>
      <w:r>
        <w:t>gap</w:t>
      </w:r>
      <w:r>
        <w:rPr>
          <w:spacing w:val="-14"/>
        </w:rPr>
        <w:t xml:space="preserve"> </w:t>
      </w:r>
      <w:r>
        <w:t>in</w:t>
      </w:r>
      <w:r>
        <w:rPr>
          <w:spacing w:val="-17"/>
        </w:rPr>
        <w:t xml:space="preserve"> </w:t>
      </w:r>
      <w:r>
        <w:t>access</w:t>
      </w:r>
      <w:r>
        <w:rPr>
          <w:spacing w:val="-16"/>
        </w:rPr>
        <w:t xml:space="preserve"> </w:t>
      </w:r>
      <w:r>
        <w:t>to</w:t>
      </w:r>
      <w:r>
        <w:rPr>
          <w:spacing w:val="-16"/>
        </w:rPr>
        <w:t xml:space="preserve"> </w:t>
      </w:r>
      <w:r>
        <w:t>or</w:t>
      </w:r>
      <w:r>
        <w:rPr>
          <w:spacing w:val="-16"/>
        </w:rPr>
        <w:t xml:space="preserve"> </w:t>
      </w:r>
      <w:r>
        <w:t>awareness of skill-building opportunities, particularly in areas related to personal and social</w:t>
      </w:r>
    </w:p>
    <w:p w14:paraId="11CF97A2"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63F8EF8D" w14:textId="77777777" w:rsidR="00022D2B" w:rsidRDefault="00000000">
      <w:pPr>
        <w:pStyle w:val="BodyText"/>
        <w:spacing w:before="81" w:line="480" w:lineRule="auto"/>
        <w:ind w:left="720" w:right="714"/>
        <w:jc w:val="both"/>
      </w:pPr>
      <w:r>
        <w:lastRenderedPageBreak/>
        <w:t xml:space="preserve">development. These findings supported the relevance of implementing </w:t>
      </w:r>
      <w:r>
        <w:rPr>
          <w:rFonts w:ascii="Arial"/>
          <w:i/>
        </w:rPr>
        <w:t>Project FINTASTIC TALK</w:t>
      </w:r>
      <w:r>
        <w:t>, as it addressed the critical need for training that enhanced communication</w:t>
      </w:r>
      <w:r>
        <w:rPr>
          <w:spacing w:val="-16"/>
        </w:rPr>
        <w:t xml:space="preserve"> </w:t>
      </w:r>
      <w:r>
        <w:t>and</w:t>
      </w:r>
      <w:r>
        <w:rPr>
          <w:spacing w:val="-14"/>
        </w:rPr>
        <w:t xml:space="preserve"> </w:t>
      </w:r>
      <w:r>
        <w:t>interpersonal</w:t>
      </w:r>
      <w:r>
        <w:rPr>
          <w:spacing w:val="-15"/>
        </w:rPr>
        <w:t xml:space="preserve"> </w:t>
      </w:r>
      <w:r>
        <w:t>skills</w:t>
      </w:r>
      <w:r>
        <w:rPr>
          <w:spacing w:val="-15"/>
        </w:rPr>
        <w:t xml:space="preserve"> </w:t>
      </w:r>
      <w:r>
        <w:t>among</w:t>
      </w:r>
      <w:r>
        <w:rPr>
          <w:spacing w:val="-14"/>
        </w:rPr>
        <w:t xml:space="preserve"> </w:t>
      </w:r>
      <w:r>
        <w:t>fishmongers.</w:t>
      </w:r>
      <w:r>
        <w:rPr>
          <w:spacing w:val="-10"/>
        </w:rPr>
        <w:t xml:space="preserve"> </w:t>
      </w:r>
      <w:r>
        <w:t>Table</w:t>
      </w:r>
      <w:r>
        <w:rPr>
          <w:spacing w:val="-14"/>
        </w:rPr>
        <w:t xml:space="preserve"> </w:t>
      </w:r>
      <w:r>
        <w:t>2.1</w:t>
      </w:r>
      <w:r>
        <w:rPr>
          <w:spacing w:val="-13"/>
        </w:rPr>
        <w:t xml:space="preserve"> </w:t>
      </w:r>
      <w:r>
        <w:t>showed</w:t>
      </w:r>
      <w:r>
        <w:rPr>
          <w:spacing w:val="-14"/>
        </w:rPr>
        <w:t xml:space="preserve"> </w:t>
      </w:r>
      <w:r>
        <w:t>the socio-economic demographic profiles of the participants after the project was conducted or during the post-assessment.</w:t>
      </w:r>
    </w:p>
    <w:p w14:paraId="600ADBEC" w14:textId="77777777" w:rsidR="00022D2B" w:rsidRDefault="00000000">
      <w:pPr>
        <w:pStyle w:val="BodyText"/>
        <w:spacing w:line="480" w:lineRule="auto"/>
        <w:ind w:left="720" w:right="716" w:firstLine="720"/>
        <w:jc w:val="both"/>
      </w:pPr>
      <w:r>
        <w:rPr>
          <w:rFonts w:ascii="Arial"/>
          <w:b/>
        </w:rPr>
        <w:t xml:space="preserve">Age. </w:t>
      </w:r>
      <w:r>
        <w:t>The data showed that the largest group of participants fell within the 51 to</w:t>
      </w:r>
      <w:r>
        <w:rPr>
          <w:spacing w:val="-3"/>
        </w:rPr>
        <w:t xml:space="preserve"> </w:t>
      </w:r>
      <w:r>
        <w:t>65-year-old age</w:t>
      </w:r>
      <w:r>
        <w:rPr>
          <w:spacing w:val="-2"/>
        </w:rPr>
        <w:t xml:space="preserve"> </w:t>
      </w:r>
      <w:r>
        <w:t>range,</w:t>
      </w:r>
      <w:r>
        <w:rPr>
          <w:spacing w:val="-3"/>
        </w:rPr>
        <w:t xml:space="preserve"> </w:t>
      </w:r>
      <w:r>
        <w:t>making</w:t>
      </w:r>
      <w:r>
        <w:rPr>
          <w:spacing w:val="-3"/>
        </w:rPr>
        <w:t xml:space="preserve"> </w:t>
      </w:r>
      <w:r>
        <w:t>up</w:t>
      </w:r>
      <w:r>
        <w:rPr>
          <w:spacing w:val="-2"/>
        </w:rPr>
        <w:t xml:space="preserve"> </w:t>
      </w:r>
      <w:r>
        <w:t>40.63%</w:t>
      </w:r>
      <w:r>
        <w:rPr>
          <w:spacing w:val="-1"/>
        </w:rPr>
        <w:t xml:space="preserve"> </w:t>
      </w:r>
      <w:r>
        <w:t>of</w:t>
      </w:r>
      <w:r>
        <w:rPr>
          <w:spacing w:val="-3"/>
        </w:rPr>
        <w:t xml:space="preserve"> </w:t>
      </w:r>
      <w:r>
        <w:t>the sample.</w:t>
      </w:r>
      <w:r>
        <w:rPr>
          <w:spacing w:val="-2"/>
        </w:rPr>
        <w:t xml:space="preserve"> </w:t>
      </w:r>
      <w:r>
        <w:t>This</w:t>
      </w:r>
      <w:r>
        <w:rPr>
          <w:spacing w:val="-3"/>
        </w:rPr>
        <w:t xml:space="preserve"> </w:t>
      </w:r>
      <w:r>
        <w:t>was followed by those aged 21 to 35 years old, who comprised 31.25% of the participants. Participants</w:t>
      </w:r>
      <w:r>
        <w:rPr>
          <w:spacing w:val="-11"/>
        </w:rPr>
        <w:t xml:space="preserve"> </w:t>
      </w:r>
      <w:r>
        <w:t>aged</w:t>
      </w:r>
      <w:r>
        <w:rPr>
          <w:spacing w:val="-13"/>
        </w:rPr>
        <w:t xml:space="preserve"> </w:t>
      </w:r>
      <w:r>
        <w:t>36</w:t>
      </w:r>
      <w:r>
        <w:rPr>
          <w:spacing w:val="-13"/>
        </w:rPr>
        <w:t xml:space="preserve"> </w:t>
      </w:r>
      <w:r>
        <w:t>to</w:t>
      </w:r>
      <w:r>
        <w:rPr>
          <w:spacing w:val="-13"/>
        </w:rPr>
        <w:t xml:space="preserve"> </w:t>
      </w:r>
      <w:r>
        <w:t>50</w:t>
      </w:r>
      <w:r>
        <w:rPr>
          <w:spacing w:val="-11"/>
        </w:rPr>
        <w:t xml:space="preserve"> </w:t>
      </w:r>
      <w:r>
        <w:t>years</w:t>
      </w:r>
      <w:r>
        <w:rPr>
          <w:spacing w:val="-15"/>
        </w:rPr>
        <w:t xml:space="preserve"> </w:t>
      </w:r>
      <w:r>
        <w:t>old</w:t>
      </w:r>
      <w:r>
        <w:rPr>
          <w:spacing w:val="-11"/>
        </w:rPr>
        <w:t xml:space="preserve"> </w:t>
      </w:r>
      <w:r>
        <w:t>accounted</w:t>
      </w:r>
      <w:r>
        <w:rPr>
          <w:spacing w:val="-11"/>
        </w:rPr>
        <w:t xml:space="preserve"> </w:t>
      </w:r>
      <w:r>
        <w:t>for</w:t>
      </w:r>
      <w:r>
        <w:rPr>
          <w:spacing w:val="-15"/>
        </w:rPr>
        <w:t xml:space="preserve"> </w:t>
      </w:r>
      <w:r>
        <w:t>25%,</w:t>
      </w:r>
      <w:r>
        <w:rPr>
          <w:spacing w:val="-13"/>
        </w:rPr>
        <w:t xml:space="preserve"> </w:t>
      </w:r>
      <w:r>
        <w:t>while</w:t>
      </w:r>
      <w:r>
        <w:rPr>
          <w:spacing w:val="-14"/>
        </w:rPr>
        <w:t xml:space="preserve"> </w:t>
      </w:r>
      <w:r>
        <w:t>only</w:t>
      </w:r>
      <w:r>
        <w:rPr>
          <w:spacing w:val="-12"/>
        </w:rPr>
        <w:t xml:space="preserve"> </w:t>
      </w:r>
      <w:r>
        <w:t>a</w:t>
      </w:r>
      <w:r>
        <w:rPr>
          <w:spacing w:val="-15"/>
        </w:rPr>
        <w:t xml:space="preserve"> </w:t>
      </w:r>
      <w:r>
        <w:t>small</w:t>
      </w:r>
      <w:r>
        <w:rPr>
          <w:spacing w:val="-13"/>
        </w:rPr>
        <w:t xml:space="preserve"> </w:t>
      </w:r>
      <w:r>
        <w:t>portion, 3.12%, were</w:t>
      </w:r>
      <w:r>
        <w:rPr>
          <w:spacing w:val="-3"/>
        </w:rPr>
        <w:t xml:space="preserve"> </w:t>
      </w:r>
      <w:r>
        <w:t>66 years</w:t>
      </w:r>
      <w:r>
        <w:rPr>
          <w:spacing w:val="-3"/>
        </w:rPr>
        <w:t xml:space="preserve"> </w:t>
      </w:r>
      <w:r>
        <w:t>old and</w:t>
      </w:r>
      <w:r>
        <w:rPr>
          <w:spacing w:val="-2"/>
        </w:rPr>
        <w:t xml:space="preserve"> </w:t>
      </w:r>
      <w:r>
        <w:t>above.</w:t>
      </w:r>
      <w:r>
        <w:rPr>
          <w:spacing w:val="-3"/>
        </w:rPr>
        <w:t xml:space="preserve"> </w:t>
      </w:r>
      <w:r>
        <w:t>This</w:t>
      </w:r>
      <w:r>
        <w:rPr>
          <w:spacing w:val="-4"/>
        </w:rPr>
        <w:t xml:space="preserve"> </w:t>
      </w:r>
      <w:r>
        <w:t>suggested</w:t>
      </w:r>
      <w:r>
        <w:rPr>
          <w:spacing w:val="-2"/>
        </w:rPr>
        <w:t xml:space="preserve"> </w:t>
      </w:r>
      <w:r>
        <w:t>that</w:t>
      </w:r>
      <w:r>
        <w:rPr>
          <w:spacing w:val="-3"/>
        </w:rPr>
        <w:t xml:space="preserve"> </w:t>
      </w:r>
      <w:r>
        <w:t>the</w:t>
      </w:r>
      <w:r>
        <w:rPr>
          <w:spacing w:val="-2"/>
        </w:rPr>
        <w:t xml:space="preserve"> </w:t>
      </w:r>
      <w:r>
        <w:t>sample was</w:t>
      </w:r>
      <w:r>
        <w:rPr>
          <w:spacing w:val="-3"/>
        </w:rPr>
        <w:t xml:space="preserve"> </w:t>
      </w:r>
      <w:r>
        <w:t xml:space="preserve">mostly composed of middle-aged to older adults, with fewer younger and senior </w:t>
      </w:r>
      <w:r>
        <w:rPr>
          <w:spacing w:val="-2"/>
        </w:rPr>
        <w:t>participants.</w:t>
      </w:r>
    </w:p>
    <w:p w14:paraId="1BA3D590" w14:textId="77777777" w:rsidR="00022D2B" w:rsidRDefault="00000000">
      <w:pPr>
        <w:pStyle w:val="BodyText"/>
        <w:spacing w:before="1" w:line="480" w:lineRule="auto"/>
        <w:ind w:left="720" w:right="721" w:firstLine="720"/>
        <w:jc w:val="both"/>
      </w:pPr>
      <w:r>
        <w:rPr>
          <w:rFonts w:ascii="Arial"/>
          <w:b/>
        </w:rPr>
        <w:t xml:space="preserve">Gender. </w:t>
      </w:r>
      <w:r>
        <w:t>The data revealed that the majority of participants were female, comprising 78.13% of the sample, while males made up only 21.86%. This indicated a significant gender imbalance among the participants, with females being the dominant group in the study.</w:t>
      </w:r>
    </w:p>
    <w:p w14:paraId="7744AD35" w14:textId="77777777" w:rsidR="00022D2B" w:rsidRDefault="00000000">
      <w:pPr>
        <w:pStyle w:val="BodyText"/>
        <w:spacing w:before="1" w:line="480" w:lineRule="auto"/>
        <w:ind w:left="720" w:right="718" w:firstLine="720"/>
        <w:jc w:val="both"/>
      </w:pPr>
      <w:r>
        <w:rPr>
          <w:rFonts w:ascii="Arial"/>
          <w:b/>
        </w:rPr>
        <w:t xml:space="preserve">Educational Attainment. </w:t>
      </w:r>
      <w:r>
        <w:t>Nearly half of the participants (46.88%) had reached only the elementary level of education, making this the most common educational background in the group. About a third (31.25%) had completed high school, while a smaller portion (15.63%) had attained a college education. Only 6.24% had finished a vocational course. This suggested that the majority of participants had relatively low educational attainment, with few having pursued higher or specialized education.</w:t>
      </w:r>
    </w:p>
    <w:p w14:paraId="20B5B76D"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764A9D19" w14:textId="77777777" w:rsidR="00022D2B" w:rsidRDefault="00000000">
      <w:pPr>
        <w:pStyle w:val="Heading2"/>
        <w:spacing w:before="81"/>
        <w:ind w:left="720"/>
        <w:jc w:val="left"/>
      </w:pPr>
      <w:r>
        <w:rPr>
          <w:rFonts w:ascii="Arial MT"/>
          <w:b w:val="0"/>
        </w:rPr>
        <w:lastRenderedPageBreak/>
        <w:t>Table</w:t>
      </w:r>
      <w:r>
        <w:rPr>
          <w:rFonts w:ascii="Arial MT"/>
          <w:b w:val="0"/>
          <w:spacing w:val="-5"/>
        </w:rPr>
        <w:t xml:space="preserve"> </w:t>
      </w:r>
      <w:r>
        <w:rPr>
          <w:rFonts w:ascii="Arial MT"/>
          <w:b w:val="0"/>
        </w:rPr>
        <w:t>2.a.</w:t>
      </w:r>
      <w:r>
        <w:rPr>
          <w:rFonts w:ascii="Arial MT"/>
          <w:b w:val="0"/>
          <w:spacing w:val="-3"/>
        </w:rPr>
        <w:t xml:space="preserve"> </w:t>
      </w:r>
      <w:r>
        <w:t>Socio</w:t>
      </w:r>
      <w:r>
        <w:rPr>
          <w:spacing w:val="-1"/>
        </w:rPr>
        <w:t xml:space="preserve"> </w:t>
      </w:r>
      <w:r>
        <w:t>-</w:t>
      </w:r>
      <w:r>
        <w:rPr>
          <w:spacing w:val="-4"/>
        </w:rPr>
        <w:t xml:space="preserve"> </w:t>
      </w:r>
      <w:r>
        <w:t>economic</w:t>
      </w:r>
      <w:r>
        <w:rPr>
          <w:spacing w:val="-2"/>
        </w:rPr>
        <w:t xml:space="preserve"> </w:t>
      </w:r>
      <w:r>
        <w:t>Profile of</w:t>
      </w:r>
      <w:r>
        <w:rPr>
          <w:spacing w:val="-3"/>
        </w:rPr>
        <w:t xml:space="preserve"> </w:t>
      </w:r>
      <w:r>
        <w:t>the</w:t>
      </w:r>
      <w:r>
        <w:rPr>
          <w:spacing w:val="-3"/>
        </w:rPr>
        <w:t xml:space="preserve"> </w:t>
      </w:r>
      <w:r>
        <w:rPr>
          <w:spacing w:val="-2"/>
        </w:rPr>
        <w:t>Participants</w:t>
      </w:r>
    </w:p>
    <w:p w14:paraId="2779B362" w14:textId="77777777" w:rsidR="00022D2B" w:rsidRDefault="00022D2B">
      <w:pPr>
        <w:pStyle w:val="BodyText"/>
        <w:spacing w:before="45"/>
        <w:rPr>
          <w:rFonts w:ascii="Arial"/>
          <w:b/>
          <w:sz w:val="20"/>
        </w:rPr>
      </w:pPr>
    </w:p>
    <w:tbl>
      <w:tblPr>
        <w:tblW w:w="0" w:type="auto"/>
        <w:tblInd w:w="727" w:type="dxa"/>
        <w:tblLayout w:type="fixed"/>
        <w:tblCellMar>
          <w:left w:w="0" w:type="dxa"/>
          <w:right w:w="0" w:type="dxa"/>
        </w:tblCellMar>
        <w:tblLook w:val="01E0" w:firstRow="1" w:lastRow="1" w:firstColumn="1" w:lastColumn="1" w:noHBand="0" w:noVBand="0"/>
      </w:tblPr>
      <w:tblGrid>
        <w:gridCol w:w="3697"/>
        <w:gridCol w:w="1986"/>
        <w:gridCol w:w="2534"/>
      </w:tblGrid>
      <w:tr w:rsidR="00022D2B" w14:paraId="2806C475" w14:textId="77777777">
        <w:trPr>
          <w:trHeight w:val="291"/>
        </w:trPr>
        <w:tc>
          <w:tcPr>
            <w:tcW w:w="3697" w:type="dxa"/>
            <w:vMerge w:val="restart"/>
            <w:tcBorders>
              <w:top w:val="single" w:sz="4" w:space="0" w:color="000000"/>
              <w:bottom w:val="single" w:sz="4" w:space="0" w:color="000000"/>
            </w:tcBorders>
          </w:tcPr>
          <w:p w14:paraId="02E36E47" w14:textId="77777777" w:rsidR="00022D2B" w:rsidRDefault="00000000">
            <w:pPr>
              <w:pStyle w:val="TableParagraph"/>
              <w:spacing w:before="156"/>
              <w:ind w:left="700"/>
              <w:rPr>
                <w:rFonts w:ascii="Arial" w:hAnsi="Arial"/>
                <w:b/>
              </w:rPr>
            </w:pPr>
            <w:r>
              <w:rPr>
                <w:rFonts w:ascii="Arial" w:hAnsi="Arial"/>
                <w:b/>
              </w:rPr>
              <w:t>Respondent’s</w:t>
            </w:r>
            <w:r>
              <w:rPr>
                <w:rFonts w:ascii="Arial" w:hAnsi="Arial"/>
                <w:b/>
                <w:spacing w:val="-11"/>
              </w:rPr>
              <w:t xml:space="preserve"> </w:t>
            </w:r>
            <w:r>
              <w:rPr>
                <w:rFonts w:ascii="Arial" w:hAnsi="Arial"/>
                <w:b/>
                <w:spacing w:val="-2"/>
              </w:rPr>
              <w:t>Profile</w:t>
            </w:r>
          </w:p>
        </w:tc>
        <w:tc>
          <w:tcPr>
            <w:tcW w:w="4520" w:type="dxa"/>
            <w:gridSpan w:val="2"/>
            <w:tcBorders>
              <w:top w:val="single" w:sz="4" w:space="0" w:color="000000"/>
            </w:tcBorders>
          </w:tcPr>
          <w:p w14:paraId="6A0A4BB1" w14:textId="77777777" w:rsidR="00022D2B" w:rsidRDefault="00000000">
            <w:pPr>
              <w:pStyle w:val="TableParagraph"/>
              <w:spacing w:before="24" w:line="248" w:lineRule="exact"/>
              <w:ind w:left="1094"/>
              <w:rPr>
                <w:rFonts w:ascii="Arial"/>
                <w:b/>
              </w:rPr>
            </w:pPr>
            <w:r>
              <w:rPr>
                <w:rFonts w:ascii="Arial"/>
                <w:b/>
              </w:rPr>
              <w:t>POST</w:t>
            </w:r>
            <w:r>
              <w:rPr>
                <w:rFonts w:ascii="Arial"/>
                <w:b/>
                <w:spacing w:val="-4"/>
              </w:rPr>
              <w:t xml:space="preserve"> </w:t>
            </w:r>
            <w:r>
              <w:rPr>
                <w:rFonts w:ascii="Arial"/>
                <w:b/>
                <w:spacing w:val="-2"/>
              </w:rPr>
              <w:t>ASSESSMENT</w:t>
            </w:r>
          </w:p>
        </w:tc>
      </w:tr>
      <w:tr w:rsidR="00022D2B" w14:paraId="27AADB19" w14:textId="77777777">
        <w:trPr>
          <w:trHeight w:val="262"/>
        </w:trPr>
        <w:tc>
          <w:tcPr>
            <w:tcW w:w="3697" w:type="dxa"/>
            <w:vMerge/>
            <w:tcBorders>
              <w:top w:val="nil"/>
              <w:bottom w:val="single" w:sz="4" w:space="0" w:color="000000"/>
            </w:tcBorders>
          </w:tcPr>
          <w:p w14:paraId="26AB905A" w14:textId="77777777" w:rsidR="00022D2B" w:rsidRDefault="00022D2B">
            <w:pPr>
              <w:rPr>
                <w:sz w:val="2"/>
                <w:szCs w:val="2"/>
              </w:rPr>
            </w:pPr>
          </w:p>
        </w:tc>
        <w:tc>
          <w:tcPr>
            <w:tcW w:w="1986" w:type="dxa"/>
            <w:tcBorders>
              <w:bottom w:val="single" w:sz="4" w:space="0" w:color="000000"/>
            </w:tcBorders>
          </w:tcPr>
          <w:p w14:paraId="1ECD89FD" w14:textId="77777777" w:rsidR="00022D2B" w:rsidRDefault="00000000">
            <w:pPr>
              <w:pStyle w:val="TableParagraph"/>
              <w:spacing w:before="8" w:line="234" w:lineRule="exact"/>
              <w:ind w:right="314"/>
              <w:jc w:val="center"/>
              <w:rPr>
                <w:rFonts w:ascii="Arial"/>
                <w:b/>
              </w:rPr>
            </w:pPr>
            <w:r>
              <w:rPr>
                <w:rFonts w:ascii="Arial"/>
                <w:b/>
                <w:spacing w:val="-2"/>
              </w:rPr>
              <w:t>Frequency</w:t>
            </w:r>
          </w:p>
        </w:tc>
        <w:tc>
          <w:tcPr>
            <w:tcW w:w="2534" w:type="dxa"/>
            <w:tcBorders>
              <w:bottom w:val="single" w:sz="4" w:space="0" w:color="000000"/>
            </w:tcBorders>
          </w:tcPr>
          <w:p w14:paraId="4E3378B7" w14:textId="77777777" w:rsidR="00022D2B" w:rsidRDefault="00000000">
            <w:pPr>
              <w:pStyle w:val="TableParagraph"/>
              <w:spacing w:before="8" w:line="234" w:lineRule="exact"/>
              <w:ind w:left="5" w:right="155"/>
              <w:jc w:val="center"/>
              <w:rPr>
                <w:rFonts w:ascii="Arial"/>
                <w:b/>
              </w:rPr>
            </w:pPr>
            <w:r>
              <w:rPr>
                <w:rFonts w:ascii="Arial"/>
                <w:b/>
                <w:spacing w:val="-2"/>
              </w:rPr>
              <w:t>Percentage</w:t>
            </w:r>
          </w:p>
        </w:tc>
      </w:tr>
      <w:tr w:rsidR="00022D2B" w14:paraId="4882A0C7" w14:textId="77777777">
        <w:trPr>
          <w:trHeight w:val="299"/>
        </w:trPr>
        <w:tc>
          <w:tcPr>
            <w:tcW w:w="3697" w:type="dxa"/>
            <w:tcBorders>
              <w:top w:val="single" w:sz="4" w:space="0" w:color="000000"/>
              <w:bottom w:val="single" w:sz="4" w:space="0" w:color="000000"/>
            </w:tcBorders>
          </w:tcPr>
          <w:p w14:paraId="60A42705" w14:textId="77777777" w:rsidR="00022D2B" w:rsidRDefault="00000000">
            <w:pPr>
              <w:pStyle w:val="TableParagraph"/>
              <w:ind w:left="108"/>
              <w:rPr>
                <w:rFonts w:ascii="Arial"/>
                <w:b/>
              </w:rPr>
            </w:pPr>
            <w:r>
              <w:rPr>
                <w:rFonts w:ascii="Arial"/>
                <w:b/>
                <w:spacing w:val="-5"/>
              </w:rPr>
              <w:t>Age</w:t>
            </w:r>
          </w:p>
        </w:tc>
        <w:tc>
          <w:tcPr>
            <w:tcW w:w="1986" w:type="dxa"/>
            <w:tcBorders>
              <w:top w:val="single" w:sz="4" w:space="0" w:color="000000"/>
              <w:bottom w:val="single" w:sz="4" w:space="0" w:color="000000"/>
            </w:tcBorders>
          </w:tcPr>
          <w:p w14:paraId="1479DBF6" w14:textId="77777777" w:rsidR="00022D2B" w:rsidRDefault="00022D2B">
            <w:pPr>
              <w:pStyle w:val="TableParagraph"/>
              <w:rPr>
                <w:rFonts w:ascii="Times New Roman"/>
              </w:rPr>
            </w:pPr>
          </w:p>
        </w:tc>
        <w:tc>
          <w:tcPr>
            <w:tcW w:w="2534" w:type="dxa"/>
            <w:tcBorders>
              <w:top w:val="single" w:sz="4" w:space="0" w:color="000000"/>
              <w:bottom w:val="single" w:sz="4" w:space="0" w:color="000000"/>
            </w:tcBorders>
          </w:tcPr>
          <w:p w14:paraId="21F82A7C" w14:textId="77777777" w:rsidR="00022D2B" w:rsidRDefault="00022D2B">
            <w:pPr>
              <w:pStyle w:val="TableParagraph"/>
              <w:rPr>
                <w:rFonts w:ascii="Times New Roman"/>
              </w:rPr>
            </w:pPr>
          </w:p>
        </w:tc>
      </w:tr>
      <w:tr w:rsidR="00022D2B" w14:paraId="2CFD2CB1" w14:textId="77777777">
        <w:trPr>
          <w:trHeight w:val="279"/>
        </w:trPr>
        <w:tc>
          <w:tcPr>
            <w:tcW w:w="3697" w:type="dxa"/>
            <w:tcBorders>
              <w:top w:val="single" w:sz="4" w:space="0" w:color="000000"/>
            </w:tcBorders>
          </w:tcPr>
          <w:p w14:paraId="565EC1F1" w14:textId="77777777" w:rsidR="00022D2B" w:rsidRDefault="00000000">
            <w:pPr>
              <w:pStyle w:val="TableParagraph"/>
              <w:ind w:left="1224"/>
            </w:pPr>
            <w:r>
              <w:t>21</w:t>
            </w:r>
            <w:r>
              <w:rPr>
                <w:spacing w:val="-1"/>
              </w:rPr>
              <w:t xml:space="preserve"> </w:t>
            </w:r>
            <w:r>
              <w:t>–</w:t>
            </w:r>
            <w:r>
              <w:rPr>
                <w:spacing w:val="-1"/>
              </w:rPr>
              <w:t xml:space="preserve"> </w:t>
            </w:r>
            <w:r>
              <w:t>35</w:t>
            </w:r>
            <w:r>
              <w:rPr>
                <w:spacing w:val="-2"/>
              </w:rPr>
              <w:t xml:space="preserve"> </w:t>
            </w:r>
            <w:r>
              <w:rPr>
                <w:spacing w:val="-5"/>
              </w:rPr>
              <w:t>y/o</w:t>
            </w:r>
          </w:p>
        </w:tc>
        <w:tc>
          <w:tcPr>
            <w:tcW w:w="1986" w:type="dxa"/>
            <w:tcBorders>
              <w:top w:val="single" w:sz="4" w:space="0" w:color="000000"/>
            </w:tcBorders>
          </w:tcPr>
          <w:p w14:paraId="0C43179D" w14:textId="77777777" w:rsidR="00022D2B" w:rsidRDefault="00000000">
            <w:pPr>
              <w:pStyle w:val="TableParagraph"/>
              <w:ind w:right="314"/>
              <w:jc w:val="center"/>
            </w:pPr>
            <w:r>
              <w:rPr>
                <w:spacing w:val="-5"/>
              </w:rPr>
              <w:t>10</w:t>
            </w:r>
          </w:p>
        </w:tc>
        <w:tc>
          <w:tcPr>
            <w:tcW w:w="2534" w:type="dxa"/>
            <w:tcBorders>
              <w:top w:val="single" w:sz="4" w:space="0" w:color="000000"/>
            </w:tcBorders>
          </w:tcPr>
          <w:p w14:paraId="04EDAC71" w14:textId="77777777" w:rsidR="00022D2B" w:rsidRDefault="00000000">
            <w:pPr>
              <w:pStyle w:val="TableParagraph"/>
              <w:ind w:left="1" w:right="155"/>
              <w:jc w:val="center"/>
            </w:pPr>
            <w:r>
              <w:rPr>
                <w:spacing w:val="-2"/>
              </w:rPr>
              <w:t>31.25%</w:t>
            </w:r>
          </w:p>
        </w:tc>
      </w:tr>
      <w:tr w:rsidR="00022D2B" w14:paraId="53618CA7" w14:textId="77777777">
        <w:trPr>
          <w:trHeight w:val="300"/>
        </w:trPr>
        <w:tc>
          <w:tcPr>
            <w:tcW w:w="3697" w:type="dxa"/>
          </w:tcPr>
          <w:p w14:paraId="07A83A47" w14:textId="77777777" w:rsidR="00022D2B" w:rsidRDefault="00000000">
            <w:pPr>
              <w:pStyle w:val="TableParagraph"/>
              <w:spacing w:before="20"/>
              <w:ind w:left="1224"/>
            </w:pPr>
            <w:r>
              <w:t>36</w:t>
            </w:r>
            <w:r>
              <w:rPr>
                <w:spacing w:val="-1"/>
              </w:rPr>
              <w:t xml:space="preserve"> </w:t>
            </w:r>
            <w:r>
              <w:t>–</w:t>
            </w:r>
            <w:r>
              <w:rPr>
                <w:spacing w:val="-1"/>
              </w:rPr>
              <w:t xml:space="preserve"> </w:t>
            </w:r>
            <w:r>
              <w:t>50</w:t>
            </w:r>
            <w:r>
              <w:rPr>
                <w:spacing w:val="-2"/>
              </w:rPr>
              <w:t xml:space="preserve"> </w:t>
            </w:r>
            <w:r>
              <w:rPr>
                <w:spacing w:val="-5"/>
              </w:rPr>
              <w:t>y/o</w:t>
            </w:r>
          </w:p>
        </w:tc>
        <w:tc>
          <w:tcPr>
            <w:tcW w:w="1986" w:type="dxa"/>
          </w:tcPr>
          <w:p w14:paraId="5BD05D34" w14:textId="77777777" w:rsidR="00022D2B" w:rsidRDefault="00000000">
            <w:pPr>
              <w:pStyle w:val="TableParagraph"/>
              <w:spacing w:before="20"/>
              <w:ind w:left="3" w:right="314"/>
              <w:jc w:val="center"/>
            </w:pPr>
            <w:r>
              <w:rPr>
                <w:spacing w:val="-10"/>
              </w:rPr>
              <w:t>8</w:t>
            </w:r>
          </w:p>
        </w:tc>
        <w:tc>
          <w:tcPr>
            <w:tcW w:w="2534" w:type="dxa"/>
          </w:tcPr>
          <w:p w14:paraId="6394828F" w14:textId="77777777" w:rsidR="00022D2B" w:rsidRDefault="00000000">
            <w:pPr>
              <w:pStyle w:val="TableParagraph"/>
              <w:spacing w:before="20"/>
              <w:ind w:left="1" w:right="155"/>
              <w:jc w:val="center"/>
            </w:pPr>
            <w:r>
              <w:rPr>
                <w:spacing w:val="-5"/>
              </w:rPr>
              <w:t>25%</w:t>
            </w:r>
          </w:p>
        </w:tc>
      </w:tr>
      <w:tr w:rsidR="00022D2B" w14:paraId="3D81871E" w14:textId="77777777">
        <w:trPr>
          <w:trHeight w:val="285"/>
        </w:trPr>
        <w:tc>
          <w:tcPr>
            <w:tcW w:w="3697" w:type="dxa"/>
          </w:tcPr>
          <w:p w14:paraId="605DC14D" w14:textId="77777777" w:rsidR="00022D2B" w:rsidRDefault="00000000">
            <w:pPr>
              <w:pStyle w:val="TableParagraph"/>
              <w:spacing w:before="20" w:line="245" w:lineRule="exact"/>
              <w:ind w:left="1224"/>
            </w:pPr>
            <w:r>
              <w:t>51</w:t>
            </w:r>
            <w:r>
              <w:rPr>
                <w:spacing w:val="-1"/>
              </w:rPr>
              <w:t xml:space="preserve"> </w:t>
            </w:r>
            <w:r>
              <w:t>–</w:t>
            </w:r>
            <w:r>
              <w:rPr>
                <w:spacing w:val="-1"/>
              </w:rPr>
              <w:t xml:space="preserve"> </w:t>
            </w:r>
            <w:r>
              <w:t>65</w:t>
            </w:r>
            <w:r>
              <w:rPr>
                <w:spacing w:val="-2"/>
              </w:rPr>
              <w:t xml:space="preserve"> </w:t>
            </w:r>
            <w:r>
              <w:rPr>
                <w:spacing w:val="-5"/>
              </w:rPr>
              <w:t>y/o</w:t>
            </w:r>
          </w:p>
        </w:tc>
        <w:tc>
          <w:tcPr>
            <w:tcW w:w="1986" w:type="dxa"/>
          </w:tcPr>
          <w:p w14:paraId="07CD90A0" w14:textId="77777777" w:rsidR="00022D2B" w:rsidRDefault="00000000">
            <w:pPr>
              <w:pStyle w:val="TableParagraph"/>
              <w:spacing w:before="20" w:line="245" w:lineRule="exact"/>
              <w:ind w:right="314"/>
              <w:jc w:val="center"/>
            </w:pPr>
            <w:r>
              <w:rPr>
                <w:spacing w:val="-5"/>
              </w:rPr>
              <w:t>13</w:t>
            </w:r>
          </w:p>
        </w:tc>
        <w:tc>
          <w:tcPr>
            <w:tcW w:w="2534" w:type="dxa"/>
          </w:tcPr>
          <w:p w14:paraId="743201F2" w14:textId="77777777" w:rsidR="00022D2B" w:rsidRDefault="00000000">
            <w:pPr>
              <w:pStyle w:val="TableParagraph"/>
              <w:spacing w:before="20" w:line="245" w:lineRule="exact"/>
              <w:ind w:left="1" w:right="155"/>
              <w:jc w:val="center"/>
            </w:pPr>
            <w:r>
              <w:rPr>
                <w:spacing w:val="-2"/>
              </w:rPr>
              <w:t>40.63%</w:t>
            </w:r>
          </w:p>
        </w:tc>
      </w:tr>
      <w:tr w:rsidR="00022D2B" w14:paraId="05B7FD27" w14:textId="77777777">
        <w:trPr>
          <w:trHeight w:val="285"/>
        </w:trPr>
        <w:tc>
          <w:tcPr>
            <w:tcW w:w="3697" w:type="dxa"/>
          </w:tcPr>
          <w:p w14:paraId="2D295A73" w14:textId="77777777" w:rsidR="00022D2B" w:rsidRDefault="00000000">
            <w:pPr>
              <w:pStyle w:val="TableParagraph"/>
              <w:spacing w:before="5"/>
              <w:ind w:left="1140"/>
            </w:pPr>
            <w:r>
              <w:t>66</w:t>
            </w:r>
            <w:r>
              <w:rPr>
                <w:spacing w:val="-1"/>
              </w:rPr>
              <w:t xml:space="preserve"> </w:t>
            </w:r>
            <w:r>
              <w:t>y/o</w:t>
            </w:r>
            <w:r>
              <w:rPr>
                <w:spacing w:val="-2"/>
              </w:rPr>
              <w:t xml:space="preserve"> above</w:t>
            </w:r>
          </w:p>
        </w:tc>
        <w:tc>
          <w:tcPr>
            <w:tcW w:w="1986" w:type="dxa"/>
          </w:tcPr>
          <w:p w14:paraId="267FAB5F" w14:textId="77777777" w:rsidR="00022D2B" w:rsidRDefault="00000000">
            <w:pPr>
              <w:pStyle w:val="TableParagraph"/>
              <w:spacing w:before="5"/>
              <w:ind w:left="3" w:right="314"/>
              <w:jc w:val="center"/>
            </w:pPr>
            <w:r>
              <w:rPr>
                <w:spacing w:val="-10"/>
              </w:rPr>
              <w:t>1</w:t>
            </w:r>
          </w:p>
        </w:tc>
        <w:tc>
          <w:tcPr>
            <w:tcW w:w="2534" w:type="dxa"/>
          </w:tcPr>
          <w:p w14:paraId="0ADE1AD4" w14:textId="77777777" w:rsidR="00022D2B" w:rsidRDefault="00000000">
            <w:pPr>
              <w:pStyle w:val="TableParagraph"/>
              <w:spacing w:before="5"/>
              <w:ind w:left="4" w:right="155"/>
              <w:jc w:val="center"/>
            </w:pPr>
            <w:r>
              <w:rPr>
                <w:spacing w:val="-2"/>
              </w:rPr>
              <w:t>3.12%</w:t>
            </w:r>
          </w:p>
        </w:tc>
      </w:tr>
      <w:tr w:rsidR="00022D2B" w14:paraId="1C0AAC30" w14:textId="77777777">
        <w:trPr>
          <w:trHeight w:val="300"/>
        </w:trPr>
        <w:tc>
          <w:tcPr>
            <w:tcW w:w="3697" w:type="dxa"/>
          </w:tcPr>
          <w:p w14:paraId="7E77753D" w14:textId="77777777" w:rsidR="00022D2B" w:rsidRDefault="00000000">
            <w:pPr>
              <w:pStyle w:val="TableParagraph"/>
              <w:spacing w:before="20"/>
              <w:ind w:left="108"/>
              <w:rPr>
                <w:rFonts w:ascii="Arial"/>
                <w:b/>
              </w:rPr>
            </w:pPr>
            <w:r>
              <w:rPr>
                <w:rFonts w:ascii="Arial"/>
                <w:b/>
                <w:spacing w:val="-2"/>
              </w:rPr>
              <w:t>Gender</w:t>
            </w:r>
          </w:p>
        </w:tc>
        <w:tc>
          <w:tcPr>
            <w:tcW w:w="1986" w:type="dxa"/>
          </w:tcPr>
          <w:p w14:paraId="47D9AE94" w14:textId="77777777" w:rsidR="00022D2B" w:rsidRDefault="00022D2B">
            <w:pPr>
              <w:pStyle w:val="TableParagraph"/>
              <w:rPr>
                <w:rFonts w:ascii="Times New Roman"/>
              </w:rPr>
            </w:pPr>
          </w:p>
        </w:tc>
        <w:tc>
          <w:tcPr>
            <w:tcW w:w="2534" w:type="dxa"/>
          </w:tcPr>
          <w:p w14:paraId="050B42B4" w14:textId="77777777" w:rsidR="00022D2B" w:rsidRDefault="00022D2B">
            <w:pPr>
              <w:pStyle w:val="TableParagraph"/>
              <w:rPr>
                <w:rFonts w:ascii="Times New Roman"/>
              </w:rPr>
            </w:pPr>
          </w:p>
        </w:tc>
      </w:tr>
      <w:tr w:rsidR="00022D2B" w14:paraId="3F859724" w14:textId="77777777">
        <w:trPr>
          <w:trHeight w:val="300"/>
        </w:trPr>
        <w:tc>
          <w:tcPr>
            <w:tcW w:w="3697" w:type="dxa"/>
          </w:tcPr>
          <w:p w14:paraId="607C7B23" w14:textId="77777777" w:rsidR="00022D2B" w:rsidRDefault="00000000">
            <w:pPr>
              <w:pStyle w:val="TableParagraph"/>
              <w:spacing w:before="20"/>
              <w:ind w:left="3" w:right="157"/>
              <w:jc w:val="center"/>
            </w:pPr>
            <w:r>
              <w:rPr>
                <w:spacing w:val="-4"/>
              </w:rPr>
              <w:t>Male</w:t>
            </w:r>
          </w:p>
        </w:tc>
        <w:tc>
          <w:tcPr>
            <w:tcW w:w="1986" w:type="dxa"/>
          </w:tcPr>
          <w:p w14:paraId="228CD56B" w14:textId="77777777" w:rsidR="00022D2B" w:rsidRDefault="00000000">
            <w:pPr>
              <w:pStyle w:val="TableParagraph"/>
              <w:spacing w:before="20"/>
              <w:ind w:left="3" w:right="314"/>
              <w:jc w:val="center"/>
            </w:pPr>
            <w:r>
              <w:rPr>
                <w:spacing w:val="-10"/>
              </w:rPr>
              <w:t>7</w:t>
            </w:r>
          </w:p>
        </w:tc>
        <w:tc>
          <w:tcPr>
            <w:tcW w:w="2534" w:type="dxa"/>
          </w:tcPr>
          <w:p w14:paraId="0FE42C56" w14:textId="77777777" w:rsidR="00022D2B" w:rsidRDefault="00000000">
            <w:pPr>
              <w:pStyle w:val="TableParagraph"/>
              <w:spacing w:before="20"/>
              <w:ind w:left="1" w:right="155"/>
              <w:jc w:val="center"/>
            </w:pPr>
            <w:r>
              <w:rPr>
                <w:spacing w:val="-2"/>
              </w:rPr>
              <w:t>21.86%</w:t>
            </w:r>
          </w:p>
        </w:tc>
      </w:tr>
      <w:tr w:rsidR="00022D2B" w14:paraId="347AD8B1" w14:textId="77777777">
        <w:trPr>
          <w:trHeight w:val="300"/>
        </w:trPr>
        <w:tc>
          <w:tcPr>
            <w:tcW w:w="3697" w:type="dxa"/>
          </w:tcPr>
          <w:p w14:paraId="030406E4" w14:textId="77777777" w:rsidR="00022D2B" w:rsidRDefault="00000000">
            <w:pPr>
              <w:pStyle w:val="TableParagraph"/>
              <w:spacing w:before="20"/>
              <w:ind w:right="157"/>
              <w:jc w:val="center"/>
            </w:pPr>
            <w:r>
              <w:rPr>
                <w:spacing w:val="-2"/>
              </w:rPr>
              <w:t>Female</w:t>
            </w:r>
          </w:p>
        </w:tc>
        <w:tc>
          <w:tcPr>
            <w:tcW w:w="1986" w:type="dxa"/>
          </w:tcPr>
          <w:p w14:paraId="4C88FEE4" w14:textId="77777777" w:rsidR="00022D2B" w:rsidRDefault="00000000">
            <w:pPr>
              <w:pStyle w:val="TableParagraph"/>
              <w:spacing w:before="20"/>
              <w:ind w:right="314"/>
              <w:jc w:val="center"/>
            </w:pPr>
            <w:r>
              <w:rPr>
                <w:spacing w:val="-5"/>
              </w:rPr>
              <w:t>25</w:t>
            </w:r>
          </w:p>
        </w:tc>
        <w:tc>
          <w:tcPr>
            <w:tcW w:w="2534" w:type="dxa"/>
          </w:tcPr>
          <w:p w14:paraId="3EA75529" w14:textId="77777777" w:rsidR="00022D2B" w:rsidRDefault="00000000">
            <w:pPr>
              <w:pStyle w:val="TableParagraph"/>
              <w:spacing w:before="20"/>
              <w:ind w:left="1" w:right="155"/>
              <w:jc w:val="center"/>
            </w:pPr>
            <w:r>
              <w:rPr>
                <w:spacing w:val="-2"/>
              </w:rPr>
              <w:t>78.13%</w:t>
            </w:r>
          </w:p>
        </w:tc>
      </w:tr>
      <w:tr w:rsidR="00022D2B" w14:paraId="6F1A867E" w14:textId="77777777">
        <w:trPr>
          <w:trHeight w:val="284"/>
        </w:trPr>
        <w:tc>
          <w:tcPr>
            <w:tcW w:w="3697" w:type="dxa"/>
          </w:tcPr>
          <w:p w14:paraId="67D7CD20" w14:textId="77777777" w:rsidR="00022D2B" w:rsidRDefault="00000000">
            <w:pPr>
              <w:pStyle w:val="TableParagraph"/>
              <w:spacing w:before="20" w:line="244" w:lineRule="exact"/>
              <w:ind w:left="108"/>
              <w:rPr>
                <w:rFonts w:ascii="Arial"/>
                <w:b/>
              </w:rPr>
            </w:pPr>
            <w:r>
              <w:rPr>
                <w:rFonts w:ascii="Arial"/>
                <w:b/>
              </w:rPr>
              <w:t>Educational</w:t>
            </w:r>
            <w:r>
              <w:rPr>
                <w:rFonts w:ascii="Arial"/>
                <w:b/>
                <w:spacing w:val="-10"/>
              </w:rPr>
              <w:t xml:space="preserve"> </w:t>
            </w:r>
            <w:r>
              <w:rPr>
                <w:rFonts w:ascii="Arial"/>
                <w:b/>
                <w:spacing w:val="-2"/>
              </w:rPr>
              <w:t>Attainment</w:t>
            </w:r>
          </w:p>
        </w:tc>
        <w:tc>
          <w:tcPr>
            <w:tcW w:w="1986" w:type="dxa"/>
          </w:tcPr>
          <w:p w14:paraId="5CE521C2" w14:textId="77777777" w:rsidR="00022D2B" w:rsidRDefault="00022D2B">
            <w:pPr>
              <w:pStyle w:val="TableParagraph"/>
              <w:rPr>
                <w:rFonts w:ascii="Times New Roman"/>
                <w:sz w:val="20"/>
              </w:rPr>
            </w:pPr>
          </w:p>
        </w:tc>
        <w:tc>
          <w:tcPr>
            <w:tcW w:w="2534" w:type="dxa"/>
          </w:tcPr>
          <w:p w14:paraId="5D4D0736" w14:textId="77777777" w:rsidR="00022D2B" w:rsidRDefault="00022D2B">
            <w:pPr>
              <w:pStyle w:val="TableParagraph"/>
              <w:rPr>
                <w:rFonts w:ascii="Times New Roman"/>
                <w:sz w:val="20"/>
              </w:rPr>
            </w:pPr>
          </w:p>
        </w:tc>
      </w:tr>
      <w:tr w:rsidR="00022D2B" w14:paraId="3657B8D0" w14:textId="77777777">
        <w:trPr>
          <w:trHeight w:val="270"/>
        </w:trPr>
        <w:tc>
          <w:tcPr>
            <w:tcW w:w="3697" w:type="dxa"/>
          </w:tcPr>
          <w:p w14:paraId="67A694D8" w14:textId="77777777" w:rsidR="00022D2B" w:rsidRDefault="00000000">
            <w:pPr>
              <w:pStyle w:val="TableParagraph"/>
              <w:spacing w:before="4" w:line="245" w:lineRule="exact"/>
              <w:ind w:left="919"/>
            </w:pPr>
            <w:r>
              <w:t>Elementary</w:t>
            </w:r>
            <w:r>
              <w:rPr>
                <w:spacing w:val="-4"/>
              </w:rPr>
              <w:t xml:space="preserve"> </w:t>
            </w:r>
            <w:r>
              <w:rPr>
                <w:spacing w:val="-2"/>
              </w:rPr>
              <w:t>Level</w:t>
            </w:r>
          </w:p>
        </w:tc>
        <w:tc>
          <w:tcPr>
            <w:tcW w:w="1986" w:type="dxa"/>
          </w:tcPr>
          <w:p w14:paraId="7CA91315" w14:textId="77777777" w:rsidR="00022D2B" w:rsidRDefault="00000000">
            <w:pPr>
              <w:pStyle w:val="TableParagraph"/>
              <w:spacing w:before="4" w:line="245" w:lineRule="exact"/>
              <w:ind w:right="314"/>
              <w:jc w:val="center"/>
            </w:pPr>
            <w:r>
              <w:rPr>
                <w:spacing w:val="-5"/>
              </w:rPr>
              <w:t>15</w:t>
            </w:r>
          </w:p>
        </w:tc>
        <w:tc>
          <w:tcPr>
            <w:tcW w:w="2534" w:type="dxa"/>
          </w:tcPr>
          <w:p w14:paraId="7D4E0D0D" w14:textId="77777777" w:rsidR="00022D2B" w:rsidRDefault="00000000">
            <w:pPr>
              <w:pStyle w:val="TableParagraph"/>
              <w:spacing w:before="4" w:line="245" w:lineRule="exact"/>
              <w:ind w:left="1" w:right="155"/>
              <w:jc w:val="center"/>
            </w:pPr>
            <w:r>
              <w:rPr>
                <w:spacing w:val="-2"/>
              </w:rPr>
              <w:t>46.88%</w:t>
            </w:r>
          </w:p>
        </w:tc>
      </w:tr>
      <w:tr w:rsidR="00022D2B" w14:paraId="679109DB" w14:textId="77777777">
        <w:trPr>
          <w:trHeight w:val="285"/>
        </w:trPr>
        <w:tc>
          <w:tcPr>
            <w:tcW w:w="3697" w:type="dxa"/>
          </w:tcPr>
          <w:p w14:paraId="5E59DE99" w14:textId="77777777" w:rsidR="00022D2B" w:rsidRDefault="00000000">
            <w:pPr>
              <w:pStyle w:val="TableParagraph"/>
              <w:spacing w:before="5"/>
              <w:ind w:left="883"/>
            </w:pPr>
            <w:r>
              <w:t>High</w:t>
            </w:r>
            <w:r>
              <w:rPr>
                <w:spacing w:val="-6"/>
              </w:rPr>
              <w:t xml:space="preserve"> </w:t>
            </w:r>
            <w:r>
              <w:t>School</w:t>
            </w:r>
            <w:r>
              <w:rPr>
                <w:spacing w:val="-5"/>
              </w:rPr>
              <w:t xml:space="preserve"> </w:t>
            </w:r>
            <w:r>
              <w:rPr>
                <w:spacing w:val="-2"/>
              </w:rPr>
              <w:t>Level</w:t>
            </w:r>
          </w:p>
        </w:tc>
        <w:tc>
          <w:tcPr>
            <w:tcW w:w="1986" w:type="dxa"/>
          </w:tcPr>
          <w:p w14:paraId="38BD8805" w14:textId="77777777" w:rsidR="00022D2B" w:rsidRDefault="00000000">
            <w:pPr>
              <w:pStyle w:val="TableParagraph"/>
              <w:spacing w:before="5"/>
              <w:ind w:right="314"/>
              <w:jc w:val="center"/>
            </w:pPr>
            <w:r>
              <w:rPr>
                <w:spacing w:val="-5"/>
              </w:rPr>
              <w:t>10</w:t>
            </w:r>
          </w:p>
        </w:tc>
        <w:tc>
          <w:tcPr>
            <w:tcW w:w="2534" w:type="dxa"/>
          </w:tcPr>
          <w:p w14:paraId="5A180BFF" w14:textId="77777777" w:rsidR="00022D2B" w:rsidRDefault="00000000">
            <w:pPr>
              <w:pStyle w:val="TableParagraph"/>
              <w:spacing w:before="5"/>
              <w:ind w:left="1" w:right="155"/>
              <w:jc w:val="center"/>
            </w:pPr>
            <w:r>
              <w:rPr>
                <w:spacing w:val="-2"/>
              </w:rPr>
              <w:t>31.25%</w:t>
            </w:r>
          </w:p>
        </w:tc>
      </w:tr>
      <w:tr w:rsidR="00022D2B" w14:paraId="361CEEA0" w14:textId="77777777">
        <w:trPr>
          <w:trHeight w:val="300"/>
        </w:trPr>
        <w:tc>
          <w:tcPr>
            <w:tcW w:w="3697" w:type="dxa"/>
          </w:tcPr>
          <w:p w14:paraId="4233F6B1" w14:textId="77777777" w:rsidR="00022D2B" w:rsidRDefault="00000000">
            <w:pPr>
              <w:pStyle w:val="TableParagraph"/>
              <w:spacing w:before="20"/>
              <w:ind w:left="1101"/>
            </w:pPr>
            <w:r>
              <w:t>College</w:t>
            </w:r>
            <w:r>
              <w:rPr>
                <w:spacing w:val="-9"/>
              </w:rPr>
              <w:t xml:space="preserve"> </w:t>
            </w:r>
            <w:r>
              <w:rPr>
                <w:spacing w:val="-2"/>
              </w:rPr>
              <w:t>Level</w:t>
            </w:r>
          </w:p>
        </w:tc>
        <w:tc>
          <w:tcPr>
            <w:tcW w:w="1986" w:type="dxa"/>
          </w:tcPr>
          <w:p w14:paraId="5E8BBFDD" w14:textId="77777777" w:rsidR="00022D2B" w:rsidRDefault="00000000">
            <w:pPr>
              <w:pStyle w:val="TableParagraph"/>
              <w:spacing w:before="20"/>
              <w:ind w:left="3" w:right="314"/>
              <w:jc w:val="center"/>
            </w:pPr>
            <w:r>
              <w:rPr>
                <w:spacing w:val="-10"/>
              </w:rPr>
              <w:t>5</w:t>
            </w:r>
          </w:p>
        </w:tc>
        <w:tc>
          <w:tcPr>
            <w:tcW w:w="2534" w:type="dxa"/>
          </w:tcPr>
          <w:p w14:paraId="324C59C7" w14:textId="77777777" w:rsidR="00022D2B" w:rsidRDefault="00000000">
            <w:pPr>
              <w:pStyle w:val="TableParagraph"/>
              <w:spacing w:before="20"/>
              <w:ind w:left="1" w:right="155"/>
              <w:jc w:val="center"/>
            </w:pPr>
            <w:r>
              <w:rPr>
                <w:spacing w:val="-2"/>
              </w:rPr>
              <w:t>15.63%</w:t>
            </w:r>
          </w:p>
        </w:tc>
      </w:tr>
      <w:tr w:rsidR="00022D2B" w14:paraId="79871D4F" w14:textId="77777777">
        <w:trPr>
          <w:trHeight w:val="300"/>
        </w:trPr>
        <w:tc>
          <w:tcPr>
            <w:tcW w:w="3697" w:type="dxa"/>
          </w:tcPr>
          <w:p w14:paraId="0EFB46F8" w14:textId="77777777" w:rsidR="00022D2B" w:rsidRDefault="00000000">
            <w:pPr>
              <w:pStyle w:val="TableParagraph"/>
              <w:spacing w:before="20"/>
              <w:ind w:left="871"/>
            </w:pPr>
            <w:r>
              <w:t>Vocational</w:t>
            </w:r>
            <w:r>
              <w:rPr>
                <w:spacing w:val="-10"/>
              </w:rPr>
              <w:t xml:space="preserve"> </w:t>
            </w:r>
            <w:r>
              <w:rPr>
                <w:spacing w:val="-2"/>
              </w:rPr>
              <w:t>Course</w:t>
            </w:r>
          </w:p>
        </w:tc>
        <w:tc>
          <w:tcPr>
            <w:tcW w:w="1986" w:type="dxa"/>
          </w:tcPr>
          <w:p w14:paraId="58DE5F93" w14:textId="77777777" w:rsidR="00022D2B" w:rsidRDefault="00000000">
            <w:pPr>
              <w:pStyle w:val="TableParagraph"/>
              <w:spacing w:before="20"/>
              <w:ind w:left="3" w:right="314"/>
              <w:jc w:val="center"/>
            </w:pPr>
            <w:r>
              <w:rPr>
                <w:spacing w:val="-10"/>
              </w:rPr>
              <w:t>2</w:t>
            </w:r>
          </w:p>
        </w:tc>
        <w:tc>
          <w:tcPr>
            <w:tcW w:w="2534" w:type="dxa"/>
          </w:tcPr>
          <w:p w14:paraId="66056F2E" w14:textId="77777777" w:rsidR="00022D2B" w:rsidRDefault="00000000">
            <w:pPr>
              <w:pStyle w:val="TableParagraph"/>
              <w:spacing w:before="20"/>
              <w:ind w:left="4" w:right="155"/>
              <w:jc w:val="center"/>
            </w:pPr>
            <w:r>
              <w:rPr>
                <w:spacing w:val="-2"/>
              </w:rPr>
              <w:t>6.24%</w:t>
            </w:r>
          </w:p>
        </w:tc>
      </w:tr>
      <w:tr w:rsidR="00022D2B" w14:paraId="5EB3DCC8" w14:textId="77777777">
        <w:trPr>
          <w:trHeight w:val="300"/>
        </w:trPr>
        <w:tc>
          <w:tcPr>
            <w:tcW w:w="3697" w:type="dxa"/>
          </w:tcPr>
          <w:p w14:paraId="4F7C6B97" w14:textId="77777777" w:rsidR="00022D2B" w:rsidRDefault="00000000">
            <w:pPr>
              <w:pStyle w:val="TableParagraph"/>
              <w:spacing w:before="20"/>
              <w:ind w:left="108"/>
              <w:rPr>
                <w:rFonts w:ascii="Arial"/>
                <w:b/>
              </w:rPr>
            </w:pPr>
            <w:r>
              <w:rPr>
                <w:rFonts w:ascii="Arial"/>
                <w:b/>
              </w:rPr>
              <w:t>Family</w:t>
            </w:r>
            <w:r>
              <w:rPr>
                <w:rFonts w:ascii="Arial"/>
                <w:b/>
                <w:spacing w:val="-7"/>
              </w:rPr>
              <w:t xml:space="preserve"> </w:t>
            </w:r>
            <w:r>
              <w:rPr>
                <w:rFonts w:ascii="Arial"/>
                <w:b/>
                <w:spacing w:val="-2"/>
              </w:rPr>
              <w:t>Members</w:t>
            </w:r>
          </w:p>
        </w:tc>
        <w:tc>
          <w:tcPr>
            <w:tcW w:w="1986" w:type="dxa"/>
          </w:tcPr>
          <w:p w14:paraId="73385E7D" w14:textId="77777777" w:rsidR="00022D2B" w:rsidRDefault="00022D2B">
            <w:pPr>
              <w:pStyle w:val="TableParagraph"/>
              <w:rPr>
                <w:rFonts w:ascii="Times New Roman"/>
              </w:rPr>
            </w:pPr>
          </w:p>
        </w:tc>
        <w:tc>
          <w:tcPr>
            <w:tcW w:w="2534" w:type="dxa"/>
          </w:tcPr>
          <w:p w14:paraId="548DCB0F" w14:textId="77777777" w:rsidR="00022D2B" w:rsidRDefault="00022D2B">
            <w:pPr>
              <w:pStyle w:val="TableParagraph"/>
              <w:rPr>
                <w:rFonts w:ascii="Times New Roman"/>
              </w:rPr>
            </w:pPr>
          </w:p>
        </w:tc>
      </w:tr>
      <w:tr w:rsidR="00022D2B" w14:paraId="79202340" w14:textId="77777777">
        <w:trPr>
          <w:trHeight w:val="300"/>
        </w:trPr>
        <w:tc>
          <w:tcPr>
            <w:tcW w:w="3697" w:type="dxa"/>
          </w:tcPr>
          <w:p w14:paraId="3529D8CC" w14:textId="77777777" w:rsidR="00022D2B" w:rsidRDefault="00000000">
            <w:pPr>
              <w:pStyle w:val="TableParagraph"/>
              <w:spacing w:before="20"/>
              <w:ind w:left="3" w:right="157"/>
              <w:jc w:val="center"/>
            </w:pPr>
            <w:r>
              <w:t xml:space="preserve">1 – </w:t>
            </w:r>
            <w:r>
              <w:rPr>
                <w:spacing w:val="-10"/>
              </w:rPr>
              <w:t>4</w:t>
            </w:r>
          </w:p>
        </w:tc>
        <w:tc>
          <w:tcPr>
            <w:tcW w:w="1986" w:type="dxa"/>
          </w:tcPr>
          <w:p w14:paraId="216ED26B" w14:textId="77777777" w:rsidR="00022D2B" w:rsidRDefault="00000000">
            <w:pPr>
              <w:pStyle w:val="TableParagraph"/>
              <w:spacing w:before="20"/>
              <w:ind w:right="314"/>
              <w:jc w:val="center"/>
            </w:pPr>
            <w:r>
              <w:rPr>
                <w:spacing w:val="-5"/>
              </w:rPr>
              <w:t>10</w:t>
            </w:r>
          </w:p>
        </w:tc>
        <w:tc>
          <w:tcPr>
            <w:tcW w:w="2534" w:type="dxa"/>
          </w:tcPr>
          <w:p w14:paraId="338B1136" w14:textId="77777777" w:rsidR="00022D2B" w:rsidRDefault="00000000">
            <w:pPr>
              <w:pStyle w:val="TableParagraph"/>
              <w:spacing w:before="20"/>
              <w:ind w:left="1" w:right="155"/>
              <w:jc w:val="center"/>
            </w:pPr>
            <w:r>
              <w:rPr>
                <w:spacing w:val="-2"/>
              </w:rPr>
              <w:t>31.25%</w:t>
            </w:r>
          </w:p>
        </w:tc>
      </w:tr>
      <w:tr w:rsidR="00022D2B" w14:paraId="75B0EA9D" w14:textId="77777777">
        <w:trPr>
          <w:trHeight w:val="284"/>
        </w:trPr>
        <w:tc>
          <w:tcPr>
            <w:tcW w:w="3697" w:type="dxa"/>
          </w:tcPr>
          <w:p w14:paraId="60F537E6" w14:textId="77777777" w:rsidR="00022D2B" w:rsidRDefault="00000000">
            <w:pPr>
              <w:pStyle w:val="TableParagraph"/>
              <w:spacing w:before="20" w:line="244" w:lineRule="exact"/>
              <w:ind w:left="3" w:right="157"/>
              <w:jc w:val="center"/>
            </w:pPr>
            <w:r>
              <w:t xml:space="preserve">5 – </w:t>
            </w:r>
            <w:r>
              <w:rPr>
                <w:spacing w:val="-10"/>
              </w:rPr>
              <w:t>8</w:t>
            </w:r>
          </w:p>
        </w:tc>
        <w:tc>
          <w:tcPr>
            <w:tcW w:w="1986" w:type="dxa"/>
          </w:tcPr>
          <w:p w14:paraId="3A6E50E4" w14:textId="77777777" w:rsidR="00022D2B" w:rsidRDefault="00000000">
            <w:pPr>
              <w:pStyle w:val="TableParagraph"/>
              <w:spacing w:before="20" w:line="244" w:lineRule="exact"/>
              <w:ind w:right="314"/>
              <w:jc w:val="center"/>
            </w:pPr>
            <w:r>
              <w:rPr>
                <w:spacing w:val="-5"/>
              </w:rPr>
              <w:t>21</w:t>
            </w:r>
          </w:p>
        </w:tc>
        <w:tc>
          <w:tcPr>
            <w:tcW w:w="2534" w:type="dxa"/>
          </w:tcPr>
          <w:p w14:paraId="3522089B" w14:textId="77777777" w:rsidR="00022D2B" w:rsidRDefault="00000000">
            <w:pPr>
              <w:pStyle w:val="TableParagraph"/>
              <w:spacing w:before="20" w:line="244" w:lineRule="exact"/>
              <w:ind w:left="1" w:right="155"/>
              <w:jc w:val="center"/>
            </w:pPr>
            <w:r>
              <w:rPr>
                <w:spacing w:val="-2"/>
              </w:rPr>
              <w:t>65.63%</w:t>
            </w:r>
          </w:p>
        </w:tc>
      </w:tr>
      <w:tr w:rsidR="00022D2B" w14:paraId="04009788" w14:textId="77777777">
        <w:trPr>
          <w:trHeight w:val="284"/>
        </w:trPr>
        <w:tc>
          <w:tcPr>
            <w:tcW w:w="3697" w:type="dxa"/>
          </w:tcPr>
          <w:p w14:paraId="1F256DBE" w14:textId="77777777" w:rsidR="00022D2B" w:rsidRDefault="00000000">
            <w:pPr>
              <w:pStyle w:val="TableParagraph"/>
              <w:spacing w:before="4"/>
              <w:ind w:left="6" w:right="157"/>
              <w:jc w:val="center"/>
            </w:pPr>
            <w:r>
              <w:t xml:space="preserve">9 – </w:t>
            </w:r>
            <w:r>
              <w:rPr>
                <w:spacing w:val="-2"/>
              </w:rPr>
              <w:t>above</w:t>
            </w:r>
          </w:p>
        </w:tc>
        <w:tc>
          <w:tcPr>
            <w:tcW w:w="1986" w:type="dxa"/>
          </w:tcPr>
          <w:p w14:paraId="79EFCA4B" w14:textId="77777777" w:rsidR="00022D2B" w:rsidRDefault="00000000">
            <w:pPr>
              <w:pStyle w:val="TableParagraph"/>
              <w:spacing w:before="4"/>
              <w:ind w:left="3" w:right="314"/>
              <w:jc w:val="center"/>
            </w:pPr>
            <w:r>
              <w:rPr>
                <w:spacing w:val="-10"/>
              </w:rPr>
              <w:t>1</w:t>
            </w:r>
          </w:p>
        </w:tc>
        <w:tc>
          <w:tcPr>
            <w:tcW w:w="2534" w:type="dxa"/>
          </w:tcPr>
          <w:p w14:paraId="7F3088E4" w14:textId="77777777" w:rsidR="00022D2B" w:rsidRDefault="00000000">
            <w:pPr>
              <w:pStyle w:val="TableParagraph"/>
              <w:spacing w:before="4"/>
              <w:ind w:left="4" w:right="155"/>
              <w:jc w:val="center"/>
            </w:pPr>
            <w:r>
              <w:rPr>
                <w:spacing w:val="-2"/>
              </w:rPr>
              <w:t>3.12%</w:t>
            </w:r>
          </w:p>
        </w:tc>
      </w:tr>
      <w:tr w:rsidR="00022D2B" w14:paraId="55F35A92" w14:textId="77777777">
        <w:trPr>
          <w:trHeight w:val="529"/>
        </w:trPr>
        <w:tc>
          <w:tcPr>
            <w:tcW w:w="3697" w:type="dxa"/>
          </w:tcPr>
          <w:p w14:paraId="25C1E3E5" w14:textId="77777777" w:rsidR="00022D2B" w:rsidRDefault="00000000">
            <w:pPr>
              <w:pStyle w:val="TableParagraph"/>
              <w:spacing w:before="5" w:line="252" w:lineRule="exact"/>
              <w:ind w:left="108" w:right="150"/>
              <w:rPr>
                <w:rFonts w:ascii="Arial"/>
                <w:b/>
              </w:rPr>
            </w:pPr>
            <w:r>
              <w:rPr>
                <w:rFonts w:ascii="Arial"/>
                <w:b/>
              </w:rPr>
              <w:t>Length</w:t>
            </w:r>
            <w:r>
              <w:rPr>
                <w:rFonts w:ascii="Arial"/>
                <w:b/>
                <w:spacing w:val="-11"/>
              </w:rPr>
              <w:t xml:space="preserve"> </w:t>
            </w:r>
            <w:r>
              <w:rPr>
                <w:rFonts w:ascii="Arial"/>
                <w:b/>
              </w:rPr>
              <w:t>of</w:t>
            </w:r>
            <w:r>
              <w:rPr>
                <w:rFonts w:ascii="Arial"/>
                <w:b/>
                <w:spacing w:val="-12"/>
              </w:rPr>
              <w:t xml:space="preserve"> </w:t>
            </w:r>
            <w:r>
              <w:rPr>
                <w:rFonts w:ascii="Arial"/>
                <w:b/>
              </w:rPr>
              <w:t>Years</w:t>
            </w:r>
            <w:r>
              <w:rPr>
                <w:rFonts w:ascii="Arial"/>
                <w:b/>
                <w:spacing w:val="-13"/>
              </w:rPr>
              <w:t xml:space="preserve"> </w:t>
            </w:r>
            <w:r>
              <w:rPr>
                <w:rFonts w:ascii="Arial"/>
                <w:b/>
              </w:rPr>
              <w:t xml:space="preserve">of </w:t>
            </w:r>
            <w:proofErr w:type="spellStart"/>
            <w:r>
              <w:rPr>
                <w:rFonts w:ascii="Arial"/>
                <w:b/>
                <w:spacing w:val="-2"/>
              </w:rPr>
              <w:t>Fishmongering</w:t>
            </w:r>
            <w:proofErr w:type="spellEnd"/>
          </w:p>
        </w:tc>
        <w:tc>
          <w:tcPr>
            <w:tcW w:w="1986" w:type="dxa"/>
          </w:tcPr>
          <w:p w14:paraId="1A509778" w14:textId="77777777" w:rsidR="00022D2B" w:rsidRDefault="00022D2B">
            <w:pPr>
              <w:pStyle w:val="TableParagraph"/>
              <w:rPr>
                <w:rFonts w:ascii="Times New Roman"/>
              </w:rPr>
            </w:pPr>
          </w:p>
        </w:tc>
        <w:tc>
          <w:tcPr>
            <w:tcW w:w="2534" w:type="dxa"/>
          </w:tcPr>
          <w:p w14:paraId="20CF90D1" w14:textId="77777777" w:rsidR="00022D2B" w:rsidRDefault="00022D2B">
            <w:pPr>
              <w:pStyle w:val="TableParagraph"/>
              <w:rPr>
                <w:rFonts w:ascii="Times New Roman"/>
              </w:rPr>
            </w:pPr>
          </w:p>
        </w:tc>
      </w:tr>
      <w:tr w:rsidR="00022D2B" w14:paraId="05194512" w14:textId="77777777">
        <w:trPr>
          <w:trHeight w:val="277"/>
        </w:trPr>
        <w:tc>
          <w:tcPr>
            <w:tcW w:w="3697" w:type="dxa"/>
          </w:tcPr>
          <w:p w14:paraId="73E6792A" w14:textId="77777777" w:rsidR="00022D2B" w:rsidRDefault="00000000">
            <w:pPr>
              <w:pStyle w:val="TableParagraph"/>
              <w:spacing w:line="250" w:lineRule="exact"/>
              <w:ind w:left="3" w:right="157"/>
              <w:jc w:val="center"/>
            </w:pPr>
            <w:r>
              <w:t xml:space="preserve">1 – </w:t>
            </w:r>
            <w:r>
              <w:rPr>
                <w:spacing w:val="-10"/>
              </w:rPr>
              <w:t>4</w:t>
            </w:r>
          </w:p>
        </w:tc>
        <w:tc>
          <w:tcPr>
            <w:tcW w:w="1986" w:type="dxa"/>
          </w:tcPr>
          <w:p w14:paraId="6BC33033" w14:textId="77777777" w:rsidR="00022D2B" w:rsidRDefault="00000000">
            <w:pPr>
              <w:pStyle w:val="TableParagraph"/>
              <w:spacing w:line="250" w:lineRule="exact"/>
              <w:ind w:right="314"/>
              <w:jc w:val="center"/>
            </w:pPr>
            <w:r>
              <w:rPr>
                <w:spacing w:val="-5"/>
              </w:rPr>
              <w:t>10</w:t>
            </w:r>
          </w:p>
        </w:tc>
        <w:tc>
          <w:tcPr>
            <w:tcW w:w="2534" w:type="dxa"/>
          </w:tcPr>
          <w:p w14:paraId="3A1CFCC1" w14:textId="77777777" w:rsidR="00022D2B" w:rsidRDefault="00000000">
            <w:pPr>
              <w:pStyle w:val="TableParagraph"/>
              <w:spacing w:line="250" w:lineRule="exact"/>
              <w:ind w:left="1" w:right="155"/>
              <w:jc w:val="center"/>
            </w:pPr>
            <w:r>
              <w:rPr>
                <w:spacing w:val="-2"/>
              </w:rPr>
              <w:t>31.25%</w:t>
            </w:r>
          </w:p>
        </w:tc>
      </w:tr>
      <w:tr w:rsidR="00022D2B" w14:paraId="1E68AF70" w14:textId="77777777">
        <w:trPr>
          <w:trHeight w:val="276"/>
        </w:trPr>
        <w:tc>
          <w:tcPr>
            <w:tcW w:w="3697" w:type="dxa"/>
          </w:tcPr>
          <w:p w14:paraId="357B658F" w14:textId="77777777" w:rsidR="00022D2B" w:rsidRDefault="00000000">
            <w:pPr>
              <w:pStyle w:val="TableParagraph"/>
              <w:spacing w:before="20" w:line="236" w:lineRule="exact"/>
              <w:ind w:left="3" w:right="157"/>
              <w:jc w:val="center"/>
            </w:pPr>
            <w:r>
              <w:t xml:space="preserve">5 – </w:t>
            </w:r>
            <w:r>
              <w:rPr>
                <w:spacing w:val="-10"/>
              </w:rPr>
              <w:t>8</w:t>
            </w:r>
          </w:p>
        </w:tc>
        <w:tc>
          <w:tcPr>
            <w:tcW w:w="1986" w:type="dxa"/>
          </w:tcPr>
          <w:p w14:paraId="59F3E442" w14:textId="77777777" w:rsidR="00022D2B" w:rsidRDefault="00000000">
            <w:pPr>
              <w:pStyle w:val="TableParagraph"/>
              <w:spacing w:before="20" w:line="236" w:lineRule="exact"/>
              <w:ind w:left="3" w:right="314"/>
              <w:jc w:val="center"/>
            </w:pPr>
            <w:r>
              <w:rPr>
                <w:spacing w:val="-10"/>
              </w:rPr>
              <w:t>6</w:t>
            </w:r>
          </w:p>
        </w:tc>
        <w:tc>
          <w:tcPr>
            <w:tcW w:w="2534" w:type="dxa"/>
          </w:tcPr>
          <w:p w14:paraId="7C88927D" w14:textId="77777777" w:rsidR="00022D2B" w:rsidRDefault="00000000">
            <w:pPr>
              <w:pStyle w:val="TableParagraph"/>
              <w:spacing w:before="20" w:line="236" w:lineRule="exact"/>
              <w:ind w:left="1" w:right="155"/>
              <w:jc w:val="center"/>
            </w:pPr>
            <w:r>
              <w:rPr>
                <w:spacing w:val="-2"/>
              </w:rPr>
              <w:t>18.75%</w:t>
            </w:r>
          </w:p>
        </w:tc>
      </w:tr>
      <w:tr w:rsidR="00022D2B" w14:paraId="2ED319DB" w14:textId="77777777">
        <w:trPr>
          <w:trHeight w:val="276"/>
        </w:trPr>
        <w:tc>
          <w:tcPr>
            <w:tcW w:w="3697" w:type="dxa"/>
          </w:tcPr>
          <w:p w14:paraId="311F1010" w14:textId="77777777" w:rsidR="00022D2B" w:rsidRDefault="00000000">
            <w:pPr>
              <w:pStyle w:val="TableParagraph"/>
              <w:spacing w:line="249" w:lineRule="exact"/>
              <w:ind w:left="5" w:right="157"/>
              <w:jc w:val="center"/>
            </w:pPr>
            <w:r>
              <w:t xml:space="preserve">9 – </w:t>
            </w:r>
            <w:r>
              <w:rPr>
                <w:spacing w:val="-5"/>
              </w:rPr>
              <w:t>10</w:t>
            </w:r>
          </w:p>
        </w:tc>
        <w:tc>
          <w:tcPr>
            <w:tcW w:w="1986" w:type="dxa"/>
          </w:tcPr>
          <w:p w14:paraId="0FB80E62" w14:textId="77777777" w:rsidR="00022D2B" w:rsidRDefault="00000000">
            <w:pPr>
              <w:pStyle w:val="TableParagraph"/>
              <w:spacing w:line="249" w:lineRule="exact"/>
              <w:ind w:left="3" w:right="314"/>
              <w:jc w:val="center"/>
            </w:pPr>
            <w:r>
              <w:rPr>
                <w:spacing w:val="-10"/>
              </w:rPr>
              <w:t>4</w:t>
            </w:r>
          </w:p>
        </w:tc>
        <w:tc>
          <w:tcPr>
            <w:tcW w:w="2534" w:type="dxa"/>
          </w:tcPr>
          <w:p w14:paraId="230C6D8A" w14:textId="77777777" w:rsidR="00022D2B" w:rsidRDefault="00000000">
            <w:pPr>
              <w:pStyle w:val="TableParagraph"/>
              <w:spacing w:line="249" w:lineRule="exact"/>
              <w:ind w:left="4" w:right="155"/>
              <w:jc w:val="center"/>
            </w:pPr>
            <w:r>
              <w:rPr>
                <w:spacing w:val="-2"/>
              </w:rPr>
              <w:t>12.5%</w:t>
            </w:r>
          </w:p>
        </w:tc>
      </w:tr>
      <w:tr w:rsidR="00022D2B" w14:paraId="4AEC3CAB" w14:textId="77777777">
        <w:trPr>
          <w:trHeight w:val="300"/>
        </w:trPr>
        <w:tc>
          <w:tcPr>
            <w:tcW w:w="3697" w:type="dxa"/>
          </w:tcPr>
          <w:p w14:paraId="7393AE69" w14:textId="77777777" w:rsidR="00022D2B" w:rsidRDefault="00000000">
            <w:pPr>
              <w:pStyle w:val="TableParagraph"/>
              <w:spacing w:before="20"/>
              <w:ind w:left="820"/>
            </w:pPr>
            <w:r>
              <w:t>More</w:t>
            </w:r>
            <w:r>
              <w:rPr>
                <w:spacing w:val="-5"/>
              </w:rPr>
              <w:t xml:space="preserve"> </w:t>
            </w:r>
            <w:r>
              <w:t>than</w:t>
            </w:r>
            <w:r>
              <w:rPr>
                <w:spacing w:val="-4"/>
              </w:rPr>
              <w:t xml:space="preserve"> </w:t>
            </w:r>
            <w:r>
              <w:t>10</w:t>
            </w:r>
            <w:r>
              <w:rPr>
                <w:spacing w:val="-1"/>
              </w:rPr>
              <w:t xml:space="preserve"> </w:t>
            </w:r>
            <w:r>
              <w:rPr>
                <w:spacing w:val="-2"/>
              </w:rPr>
              <w:t>years</w:t>
            </w:r>
          </w:p>
        </w:tc>
        <w:tc>
          <w:tcPr>
            <w:tcW w:w="1986" w:type="dxa"/>
          </w:tcPr>
          <w:p w14:paraId="0396F9C5" w14:textId="77777777" w:rsidR="00022D2B" w:rsidRDefault="00000000">
            <w:pPr>
              <w:pStyle w:val="TableParagraph"/>
              <w:spacing w:before="20"/>
              <w:ind w:right="314"/>
              <w:jc w:val="center"/>
            </w:pPr>
            <w:r>
              <w:rPr>
                <w:spacing w:val="-5"/>
              </w:rPr>
              <w:t>12</w:t>
            </w:r>
          </w:p>
        </w:tc>
        <w:tc>
          <w:tcPr>
            <w:tcW w:w="2534" w:type="dxa"/>
          </w:tcPr>
          <w:p w14:paraId="51F8A55A" w14:textId="77777777" w:rsidR="00022D2B" w:rsidRDefault="00000000">
            <w:pPr>
              <w:pStyle w:val="TableParagraph"/>
              <w:spacing w:before="20"/>
              <w:ind w:left="4" w:right="155"/>
              <w:jc w:val="center"/>
            </w:pPr>
            <w:r>
              <w:rPr>
                <w:spacing w:val="-2"/>
              </w:rPr>
              <w:t>37.5%</w:t>
            </w:r>
          </w:p>
        </w:tc>
      </w:tr>
      <w:tr w:rsidR="00022D2B" w14:paraId="2888D80B" w14:textId="77777777">
        <w:trPr>
          <w:trHeight w:val="319"/>
        </w:trPr>
        <w:tc>
          <w:tcPr>
            <w:tcW w:w="3697" w:type="dxa"/>
            <w:tcBorders>
              <w:bottom w:val="single" w:sz="4" w:space="0" w:color="000000"/>
            </w:tcBorders>
          </w:tcPr>
          <w:p w14:paraId="63E05731" w14:textId="77777777" w:rsidR="00022D2B" w:rsidRDefault="00000000">
            <w:pPr>
              <w:pStyle w:val="TableParagraph"/>
              <w:spacing w:before="20"/>
              <w:ind w:left="108"/>
              <w:rPr>
                <w:rFonts w:ascii="Arial"/>
                <w:b/>
              </w:rPr>
            </w:pPr>
            <w:r>
              <w:rPr>
                <w:rFonts w:ascii="Arial"/>
                <w:b/>
              </w:rPr>
              <w:t>Annual</w:t>
            </w:r>
            <w:r>
              <w:rPr>
                <w:rFonts w:ascii="Arial"/>
                <w:b/>
                <w:spacing w:val="-4"/>
              </w:rPr>
              <w:t xml:space="preserve"> </w:t>
            </w:r>
            <w:r>
              <w:rPr>
                <w:rFonts w:ascii="Arial"/>
                <w:b/>
                <w:spacing w:val="-2"/>
              </w:rPr>
              <w:t>Income</w:t>
            </w:r>
          </w:p>
        </w:tc>
        <w:tc>
          <w:tcPr>
            <w:tcW w:w="1986" w:type="dxa"/>
            <w:tcBorders>
              <w:bottom w:val="single" w:sz="4" w:space="0" w:color="000000"/>
            </w:tcBorders>
          </w:tcPr>
          <w:p w14:paraId="307DE24C" w14:textId="77777777" w:rsidR="00022D2B" w:rsidRDefault="00022D2B">
            <w:pPr>
              <w:pStyle w:val="TableParagraph"/>
              <w:rPr>
                <w:rFonts w:ascii="Times New Roman"/>
              </w:rPr>
            </w:pPr>
          </w:p>
        </w:tc>
        <w:tc>
          <w:tcPr>
            <w:tcW w:w="2534" w:type="dxa"/>
            <w:tcBorders>
              <w:bottom w:val="single" w:sz="4" w:space="0" w:color="000000"/>
            </w:tcBorders>
          </w:tcPr>
          <w:p w14:paraId="685F3BDF" w14:textId="77777777" w:rsidR="00022D2B" w:rsidRDefault="00022D2B">
            <w:pPr>
              <w:pStyle w:val="TableParagraph"/>
              <w:rPr>
                <w:rFonts w:ascii="Times New Roman"/>
              </w:rPr>
            </w:pPr>
          </w:p>
        </w:tc>
      </w:tr>
      <w:tr w:rsidR="00022D2B" w14:paraId="120230E7" w14:textId="77777777">
        <w:trPr>
          <w:trHeight w:val="299"/>
        </w:trPr>
        <w:tc>
          <w:tcPr>
            <w:tcW w:w="3697" w:type="dxa"/>
            <w:tcBorders>
              <w:top w:val="single" w:sz="4" w:space="0" w:color="000000"/>
              <w:bottom w:val="single" w:sz="4" w:space="0" w:color="000000"/>
            </w:tcBorders>
          </w:tcPr>
          <w:p w14:paraId="24D4E568" w14:textId="77777777" w:rsidR="00022D2B" w:rsidRDefault="00000000">
            <w:pPr>
              <w:pStyle w:val="TableParagraph"/>
              <w:ind w:left="655"/>
            </w:pPr>
            <w:r>
              <w:t>Less</w:t>
            </w:r>
            <w:r>
              <w:rPr>
                <w:spacing w:val="-2"/>
              </w:rPr>
              <w:t xml:space="preserve"> </w:t>
            </w:r>
            <w:r>
              <w:t>than</w:t>
            </w:r>
            <w:r>
              <w:rPr>
                <w:spacing w:val="-3"/>
              </w:rPr>
              <w:t xml:space="preserve"> </w:t>
            </w:r>
            <w:r>
              <w:rPr>
                <w:spacing w:val="-2"/>
              </w:rPr>
              <w:t>P1,000/daily</w:t>
            </w:r>
          </w:p>
        </w:tc>
        <w:tc>
          <w:tcPr>
            <w:tcW w:w="1986" w:type="dxa"/>
            <w:tcBorders>
              <w:top w:val="single" w:sz="4" w:space="0" w:color="000000"/>
              <w:bottom w:val="single" w:sz="4" w:space="0" w:color="000000"/>
            </w:tcBorders>
          </w:tcPr>
          <w:p w14:paraId="16717E3B" w14:textId="77777777" w:rsidR="00022D2B" w:rsidRDefault="00000000">
            <w:pPr>
              <w:pStyle w:val="TableParagraph"/>
              <w:ind w:left="3" w:right="314"/>
              <w:jc w:val="center"/>
            </w:pPr>
            <w:r>
              <w:rPr>
                <w:spacing w:val="-10"/>
              </w:rPr>
              <w:t>5</w:t>
            </w:r>
          </w:p>
        </w:tc>
        <w:tc>
          <w:tcPr>
            <w:tcW w:w="2534" w:type="dxa"/>
            <w:tcBorders>
              <w:top w:val="single" w:sz="4" w:space="0" w:color="000000"/>
              <w:bottom w:val="single" w:sz="4" w:space="0" w:color="000000"/>
            </w:tcBorders>
          </w:tcPr>
          <w:p w14:paraId="1B0460CC" w14:textId="77777777" w:rsidR="00022D2B" w:rsidRDefault="00000000">
            <w:pPr>
              <w:pStyle w:val="TableParagraph"/>
              <w:ind w:left="1" w:right="155"/>
              <w:jc w:val="center"/>
            </w:pPr>
            <w:r>
              <w:rPr>
                <w:spacing w:val="-2"/>
              </w:rPr>
              <w:t>15.63%</w:t>
            </w:r>
          </w:p>
        </w:tc>
      </w:tr>
      <w:tr w:rsidR="00022D2B" w14:paraId="27D360E1" w14:textId="77777777">
        <w:trPr>
          <w:trHeight w:val="302"/>
        </w:trPr>
        <w:tc>
          <w:tcPr>
            <w:tcW w:w="3697" w:type="dxa"/>
            <w:tcBorders>
              <w:top w:val="single" w:sz="4" w:space="0" w:color="000000"/>
              <w:bottom w:val="single" w:sz="4" w:space="0" w:color="000000"/>
            </w:tcBorders>
          </w:tcPr>
          <w:p w14:paraId="791AC9A2" w14:textId="77777777" w:rsidR="00022D2B" w:rsidRDefault="00000000">
            <w:pPr>
              <w:pStyle w:val="TableParagraph"/>
              <w:spacing w:before="3"/>
              <w:ind w:left="386"/>
            </w:pPr>
            <w:r>
              <w:t>P1,000.00</w:t>
            </w:r>
            <w:r>
              <w:rPr>
                <w:spacing w:val="-6"/>
              </w:rPr>
              <w:t xml:space="preserve"> </w:t>
            </w:r>
            <w:r>
              <w:t>–</w:t>
            </w:r>
            <w:r>
              <w:rPr>
                <w:spacing w:val="-4"/>
              </w:rPr>
              <w:t xml:space="preserve"> </w:t>
            </w:r>
            <w:r>
              <w:rPr>
                <w:spacing w:val="-2"/>
              </w:rPr>
              <w:t>P2,000.00/daily</w:t>
            </w:r>
          </w:p>
        </w:tc>
        <w:tc>
          <w:tcPr>
            <w:tcW w:w="1986" w:type="dxa"/>
            <w:tcBorders>
              <w:top w:val="single" w:sz="4" w:space="0" w:color="000000"/>
              <w:bottom w:val="single" w:sz="4" w:space="0" w:color="000000"/>
            </w:tcBorders>
          </w:tcPr>
          <w:p w14:paraId="13B64324" w14:textId="77777777" w:rsidR="00022D2B" w:rsidRDefault="00000000">
            <w:pPr>
              <w:pStyle w:val="TableParagraph"/>
              <w:spacing w:before="3"/>
              <w:ind w:left="3" w:right="314"/>
              <w:jc w:val="center"/>
            </w:pPr>
            <w:r>
              <w:rPr>
                <w:spacing w:val="-10"/>
              </w:rPr>
              <w:t>3</w:t>
            </w:r>
          </w:p>
        </w:tc>
        <w:tc>
          <w:tcPr>
            <w:tcW w:w="2534" w:type="dxa"/>
            <w:tcBorders>
              <w:top w:val="single" w:sz="4" w:space="0" w:color="000000"/>
              <w:bottom w:val="single" w:sz="4" w:space="0" w:color="000000"/>
            </w:tcBorders>
          </w:tcPr>
          <w:p w14:paraId="523A7626" w14:textId="77777777" w:rsidR="00022D2B" w:rsidRDefault="00000000">
            <w:pPr>
              <w:pStyle w:val="TableParagraph"/>
              <w:spacing w:before="3"/>
              <w:ind w:left="4" w:right="155"/>
              <w:jc w:val="center"/>
            </w:pPr>
            <w:r>
              <w:rPr>
                <w:spacing w:val="-2"/>
              </w:rPr>
              <w:t>9.38%</w:t>
            </w:r>
          </w:p>
        </w:tc>
      </w:tr>
      <w:tr w:rsidR="00022D2B" w14:paraId="2B0C833C" w14:textId="77777777">
        <w:trPr>
          <w:trHeight w:val="299"/>
        </w:trPr>
        <w:tc>
          <w:tcPr>
            <w:tcW w:w="3697" w:type="dxa"/>
            <w:tcBorders>
              <w:top w:val="single" w:sz="4" w:space="0" w:color="000000"/>
              <w:bottom w:val="single" w:sz="4" w:space="0" w:color="000000"/>
            </w:tcBorders>
          </w:tcPr>
          <w:p w14:paraId="73385FBE" w14:textId="77777777" w:rsidR="00022D2B" w:rsidRDefault="00000000">
            <w:pPr>
              <w:pStyle w:val="TableParagraph"/>
              <w:ind w:left="228"/>
            </w:pPr>
            <w:r>
              <w:t>P1,000.00</w:t>
            </w:r>
            <w:r>
              <w:rPr>
                <w:spacing w:val="-8"/>
              </w:rPr>
              <w:t xml:space="preserve"> </w:t>
            </w:r>
            <w:r>
              <w:t>–</w:t>
            </w:r>
            <w:r>
              <w:rPr>
                <w:spacing w:val="-6"/>
              </w:rPr>
              <w:t xml:space="preserve"> </w:t>
            </w:r>
            <w:r>
              <w:t>P5,000.00</w:t>
            </w:r>
            <w:r>
              <w:rPr>
                <w:spacing w:val="-10"/>
              </w:rPr>
              <w:t xml:space="preserve"> </w:t>
            </w:r>
            <w:r>
              <w:rPr>
                <w:spacing w:val="-2"/>
              </w:rPr>
              <w:t>monthly</w:t>
            </w:r>
          </w:p>
        </w:tc>
        <w:tc>
          <w:tcPr>
            <w:tcW w:w="1986" w:type="dxa"/>
            <w:tcBorders>
              <w:top w:val="single" w:sz="4" w:space="0" w:color="000000"/>
              <w:bottom w:val="single" w:sz="4" w:space="0" w:color="000000"/>
            </w:tcBorders>
          </w:tcPr>
          <w:p w14:paraId="54BDEB37" w14:textId="77777777" w:rsidR="00022D2B" w:rsidRDefault="00000000">
            <w:pPr>
              <w:pStyle w:val="TableParagraph"/>
              <w:ind w:left="3" w:right="314"/>
              <w:jc w:val="center"/>
            </w:pPr>
            <w:r>
              <w:rPr>
                <w:spacing w:val="-10"/>
              </w:rPr>
              <w:t>6</w:t>
            </w:r>
          </w:p>
        </w:tc>
        <w:tc>
          <w:tcPr>
            <w:tcW w:w="2534" w:type="dxa"/>
            <w:tcBorders>
              <w:top w:val="single" w:sz="4" w:space="0" w:color="000000"/>
              <w:bottom w:val="single" w:sz="4" w:space="0" w:color="000000"/>
            </w:tcBorders>
          </w:tcPr>
          <w:p w14:paraId="14F58C1A" w14:textId="77777777" w:rsidR="00022D2B" w:rsidRDefault="00000000">
            <w:pPr>
              <w:pStyle w:val="TableParagraph"/>
              <w:ind w:left="1" w:right="155"/>
              <w:jc w:val="center"/>
            </w:pPr>
            <w:r>
              <w:rPr>
                <w:spacing w:val="-2"/>
              </w:rPr>
              <w:t>18.75%</w:t>
            </w:r>
          </w:p>
        </w:tc>
      </w:tr>
      <w:tr w:rsidR="00022D2B" w14:paraId="6E0B66EC" w14:textId="77777777">
        <w:trPr>
          <w:trHeight w:val="299"/>
        </w:trPr>
        <w:tc>
          <w:tcPr>
            <w:tcW w:w="3697" w:type="dxa"/>
            <w:tcBorders>
              <w:top w:val="single" w:sz="4" w:space="0" w:color="000000"/>
              <w:bottom w:val="single" w:sz="4" w:space="0" w:color="000000"/>
            </w:tcBorders>
          </w:tcPr>
          <w:p w14:paraId="1A135AB5" w14:textId="77777777" w:rsidR="00022D2B" w:rsidRDefault="00000000">
            <w:pPr>
              <w:pStyle w:val="TableParagraph"/>
              <w:ind w:left="168"/>
            </w:pPr>
            <w:r>
              <w:t>P6,000.00</w:t>
            </w:r>
            <w:r>
              <w:rPr>
                <w:spacing w:val="-6"/>
              </w:rPr>
              <w:t xml:space="preserve"> </w:t>
            </w:r>
            <w:r>
              <w:t>–</w:t>
            </w:r>
            <w:r>
              <w:rPr>
                <w:spacing w:val="-4"/>
              </w:rPr>
              <w:t xml:space="preserve"> </w:t>
            </w:r>
            <w:r>
              <w:rPr>
                <w:spacing w:val="-2"/>
              </w:rPr>
              <w:t>P10,000.00/monthly</w:t>
            </w:r>
          </w:p>
        </w:tc>
        <w:tc>
          <w:tcPr>
            <w:tcW w:w="1986" w:type="dxa"/>
            <w:tcBorders>
              <w:top w:val="single" w:sz="4" w:space="0" w:color="000000"/>
              <w:bottom w:val="single" w:sz="4" w:space="0" w:color="000000"/>
            </w:tcBorders>
          </w:tcPr>
          <w:p w14:paraId="738B9749" w14:textId="77777777" w:rsidR="00022D2B" w:rsidRDefault="00000000">
            <w:pPr>
              <w:pStyle w:val="TableParagraph"/>
              <w:ind w:left="3" w:right="314"/>
              <w:jc w:val="center"/>
            </w:pPr>
            <w:r>
              <w:rPr>
                <w:spacing w:val="-10"/>
              </w:rPr>
              <w:t>2</w:t>
            </w:r>
          </w:p>
        </w:tc>
        <w:tc>
          <w:tcPr>
            <w:tcW w:w="2534" w:type="dxa"/>
            <w:tcBorders>
              <w:top w:val="single" w:sz="4" w:space="0" w:color="000000"/>
              <w:bottom w:val="single" w:sz="4" w:space="0" w:color="000000"/>
            </w:tcBorders>
          </w:tcPr>
          <w:p w14:paraId="4D37BAF0" w14:textId="77777777" w:rsidR="00022D2B" w:rsidRDefault="00000000">
            <w:pPr>
              <w:pStyle w:val="TableParagraph"/>
              <w:ind w:left="4" w:right="155"/>
              <w:jc w:val="center"/>
            </w:pPr>
            <w:r>
              <w:rPr>
                <w:spacing w:val="-2"/>
              </w:rPr>
              <w:t>6.25%</w:t>
            </w:r>
          </w:p>
        </w:tc>
      </w:tr>
      <w:tr w:rsidR="00022D2B" w14:paraId="6BBFFE06" w14:textId="77777777">
        <w:trPr>
          <w:trHeight w:val="506"/>
        </w:trPr>
        <w:tc>
          <w:tcPr>
            <w:tcW w:w="3697" w:type="dxa"/>
            <w:tcBorders>
              <w:top w:val="single" w:sz="4" w:space="0" w:color="000000"/>
              <w:bottom w:val="single" w:sz="4" w:space="0" w:color="000000"/>
            </w:tcBorders>
          </w:tcPr>
          <w:p w14:paraId="46784E7D" w14:textId="77777777" w:rsidR="00022D2B" w:rsidRDefault="00000000">
            <w:pPr>
              <w:pStyle w:val="TableParagraph"/>
              <w:ind w:left="1" w:right="157"/>
              <w:jc w:val="center"/>
            </w:pPr>
            <w:r>
              <w:t>P11,000.00</w:t>
            </w:r>
            <w:r>
              <w:rPr>
                <w:spacing w:val="-9"/>
              </w:rPr>
              <w:t xml:space="preserve"> </w:t>
            </w:r>
            <w:r>
              <w:rPr>
                <w:spacing w:val="-10"/>
              </w:rPr>
              <w:t>–</w:t>
            </w:r>
          </w:p>
          <w:p w14:paraId="1067FAD6" w14:textId="77777777" w:rsidR="00022D2B" w:rsidRDefault="00000000">
            <w:pPr>
              <w:pStyle w:val="TableParagraph"/>
              <w:spacing w:before="1" w:line="232" w:lineRule="exact"/>
              <w:ind w:left="4" w:right="157"/>
              <w:jc w:val="center"/>
            </w:pPr>
            <w:r>
              <w:rPr>
                <w:spacing w:val="-2"/>
              </w:rPr>
              <w:t>P15,000.00/monthly</w:t>
            </w:r>
          </w:p>
        </w:tc>
        <w:tc>
          <w:tcPr>
            <w:tcW w:w="1986" w:type="dxa"/>
            <w:tcBorders>
              <w:top w:val="single" w:sz="4" w:space="0" w:color="000000"/>
              <w:bottom w:val="single" w:sz="4" w:space="0" w:color="000000"/>
            </w:tcBorders>
          </w:tcPr>
          <w:p w14:paraId="000EAD07" w14:textId="77777777" w:rsidR="00022D2B" w:rsidRDefault="00000000">
            <w:pPr>
              <w:pStyle w:val="TableParagraph"/>
              <w:ind w:left="3" w:right="314"/>
              <w:jc w:val="center"/>
            </w:pPr>
            <w:r>
              <w:rPr>
                <w:spacing w:val="-10"/>
              </w:rPr>
              <w:t>1</w:t>
            </w:r>
          </w:p>
        </w:tc>
        <w:tc>
          <w:tcPr>
            <w:tcW w:w="2534" w:type="dxa"/>
            <w:tcBorders>
              <w:top w:val="single" w:sz="4" w:space="0" w:color="000000"/>
              <w:bottom w:val="single" w:sz="4" w:space="0" w:color="000000"/>
            </w:tcBorders>
          </w:tcPr>
          <w:p w14:paraId="4E108B62" w14:textId="77777777" w:rsidR="00022D2B" w:rsidRDefault="00000000">
            <w:pPr>
              <w:pStyle w:val="TableParagraph"/>
              <w:ind w:left="4" w:right="155"/>
              <w:jc w:val="center"/>
            </w:pPr>
            <w:r>
              <w:rPr>
                <w:spacing w:val="-2"/>
              </w:rPr>
              <w:t>3.12%</w:t>
            </w:r>
          </w:p>
        </w:tc>
      </w:tr>
      <w:tr w:rsidR="00022D2B" w14:paraId="67532874" w14:textId="77777777">
        <w:trPr>
          <w:trHeight w:val="299"/>
        </w:trPr>
        <w:tc>
          <w:tcPr>
            <w:tcW w:w="3697" w:type="dxa"/>
            <w:tcBorders>
              <w:top w:val="single" w:sz="4" w:space="0" w:color="000000"/>
              <w:bottom w:val="single" w:sz="4" w:space="0" w:color="000000"/>
            </w:tcBorders>
          </w:tcPr>
          <w:p w14:paraId="3F812856" w14:textId="77777777" w:rsidR="00022D2B" w:rsidRDefault="00000000">
            <w:pPr>
              <w:pStyle w:val="TableParagraph"/>
              <w:ind w:left="729"/>
            </w:pPr>
            <w:r>
              <w:rPr>
                <w:spacing w:val="-2"/>
              </w:rPr>
              <w:t>P100,000.00/monthly</w:t>
            </w:r>
          </w:p>
        </w:tc>
        <w:tc>
          <w:tcPr>
            <w:tcW w:w="1986" w:type="dxa"/>
            <w:tcBorders>
              <w:top w:val="single" w:sz="4" w:space="0" w:color="000000"/>
              <w:bottom w:val="single" w:sz="4" w:space="0" w:color="000000"/>
            </w:tcBorders>
          </w:tcPr>
          <w:p w14:paraId="58F54455" w14:textId="77777777" w:rsidR="00022D2B" w:rsidRDefault="00000000">
            <w:pPr>
              <w:pStyle w:val="TableParagraph"/>
              <w:ind w:left="3" w:right="314"/>
              <w:jc w:val="center"/>
            </w:pPr>
            <w:r>
              <w:rPr>
                <w:spacing w:val="-10"/>
              </w:rPr>
              <w:t>1</w:t>
            </w:r>
          </w:p>
        </w:tc>
        <w:tc>
          <w:tcPr>
            <w:tcW w:w="2534" w:type="dxa"/>
            <w:tcBorders>
              <w:top w:val="single" w:sz="4" w:space="0" w:color="000000"/>
              <w:bottom w:val="single" w:sz="4" w:space="0" w:color="000000"/>
            </w:tcBorders>
          </w:tcPr>
          <w:p w14:paraId="544B4998" w14:textId="77777777" w:rsidR="00022D2B" w:rsidRDefault="00000000">
            <w:pPr>
              <w:pStyle w:val="TableParagraph"/>
              <w:ind w:left="4" w:right="155"/>
              <w:jc w:val="center"/>
            </w:pPr>
            <w:r>
              <w:rPr>
                <w:spacing w:val="-2"/>
              </w:rPr>
              <w:t>3.12%</w:t>
            </w:r>
          </w:p>
        </w:tc>
      </w:tr>
      <w:tr w:rsidR="00022D2B" w14:paraId="7504359F" w14:textId="77777777">
        <w:trPr>
          <w:trHeight w:val="279"/>
        </w:trPr>
        <w:tc>
          <w:tcPr>
            <w:tcW w:w="3697" w:type="dxa"/>
            <w:tcBorders>
              <w:top w:val="single" w:sz="4" w:space="0" w:color="000000"/>
            </w:tcBorders>
          </w:tcPr>
          <w:p w14:paraId="7C43DAFB" w14:textId="77777777" w:rsidR="00022D2B" w:rsidRDefault="00000000">
            <w:pPr>
              <w:pStyle w:val="TableParagraph"/>
              <w:ind w:left="583"/>
            </w:pPr>
            <w:r>
              <w:t>Di</w:t>
            </w:r>
            <w:r>
              <w:rPr>
                <w:spacing w:val="-2"/>
              </w:rPr>
              <w:t xml:space="preserve"> </w:t>
            </w:r>
            <w:r>
              <w:t>pare</w:t>
            </w:r>
            <w:r>
              <w:rPr>
                <w:spacing w:val="-2"/>
              </w:rPr>
              <w:t xml:space="preserve"> </w:t>
            </w:r>
            <w:proofErr w:type="spellStart"/>
            <w:r>
              <w:rPr>
                <w:spacing w:val="-2"/>
              </w:rPr>
              <w:t>pareho</w:t>
            </w:r>
            <w:proofErr w:type="spellEnd"/>
            <w:r>
              <w:rPr>
                <w:spacing w:val="-2"/>
              </w:rPr>
              <w:t>/</w:t>
            </w:r>
            <w:proofErr w:type="spellStart"/>
            <w:r>
              <w:rPr>
                <w:spacing w:val="-2"/>
              </w:rPr>
              <w:t>depende</w:t>
            </w:r>
            <w:proofErr w:type="spellEnd"/>
          </w:p>
        </w:tc>
        <w:tc>
          <w:tcPr>
            <w:tcW w:w="1986" w:type="dxa"/>
            <w:tcBorders>
              <w:top w:val="single" w:sz="4" w:space="0" w:color="000000"/>
            </w:tcBorders>
          </w:tcPr>
          <w:p w14:paraId="5234BE27" w14:textId="77777777" w:rsidR="00022D2B" w:rsidRDefault="00000000">
            <w:pPr>
              <w:pStyle w:val="TableParagraph"/>
              <w:ind w:right="314"/>
              <w:jc w:val="center"/>
            </w:pPr>
            <w:r>
              <w:rPr>
                <w:spacing w:val="-5"/>
              </w:rPr>
              <w:t>14</w:t>
            </w:r>
          </w:p>
        </w:tc>
        <w:tc>
          <w:tcPr>
            <w:tcW w:w="2534" w:type="dxa"/>
            <w:tcBorders>
              <w:top w:val="single" w:sz="4" w:space="0" w:color="000000"/>
            </w:tcBorders>
          </w:tcPr>
          <w:p w14:paraId="4C6FB875" w14:textId="77777777" w:rsidR="00022D2B" w:rsidRDefault="00000000">
            <w:pPr>
              <w:pStyle w:val="TableParagraph"/>
              <w:ind w:left="1" w:right="155"/>
              <w:jc w:val="center"/>
            </w:pPr>
            <w:r>
              <w:rPr>
                <w:spacing w:val="-2"/>
              </w:rPr>
              <w:t>43.76%</w:t>
            </w:r>
          </w:p>
        </w:tc>
      </w:tr>
      <w:tr w:rsidR="00022D2B" w14:paraId="5FF2C255" w14:textId="77777777">
        <w:trPr>
          <w:trHeight w:val="300"/>
        </w:trPr>
        <w:tc>
          <w:tcPr>
            <w:tcW w:w="3697" w:type="dxa"/>
          </w:tcPr>
          <w:p w14:paraId="3D89FBCA" w14:textId="77777777" w:rsidR="00022D2B" w:rsidRDefault="00000000">
            <w:pPr>
              <w:pStyle w:val="TableParagraph"/>
              <w:spacing w:before="20"/>
              <w:ind w:left="108"/>
              <w:rPr>
                <w:rFonts w:ascii="Arial"/>
                <w:b/>
              </w:rPr>
            </w:pPr>
            <w:r>
              <w:rPr>
                <w:rFonts w:ascii="Arial"/>
                <w:b/>
              </w:rPr>
              <w:t>Attendance</w:t>
            </w:r>
            <w:r>
              <w:rPr>
                <w:rFonts w:ascii="Arial"/>
                <w:b/>
                <w:spacing w:val="-5"/>
              </w:rPr>
              <w:t xml:space="preserve"> </w:t>
            </w:r>
            <w:r>
              <w:rPr>
                <w:rFonts w:ascii="Arial"/>
                <w:b/>
              </w:rPr>
              <w:t>at</w:t>
            </w:r>
            <w:r>
              <w:rPr>
                <w:rFonts w:ascii="Arial"/>
                <w:b/>
                <w:spacing w:val="-5"/>
              </w:rPr>
              <w:t xml:space="preserve"> </w:t>
            </w:r>
            <w:r>
              <w:rPr>
                <w:rFonts w:ascii="Arial"/>
                <w:b/>
                <w:spacing w:val="-2"/>
              </w:rPr>
              <w:t>Training</w:t>
            </w:r>
          </w:p>
        </w:tc>
        <w:tc>
          <w:tcPr>
            <w:tcW w:w="1986" w:type="dxa"/>
          </w:tcPr>
          <w:p w14:paraId="718D44EE" w14:textId="77777777" w:rsidR="00022D2B" w:rsidRDefault="00022D2B">
            <w:pPr>
              <w:pStyle w:val="TableParagraph"/>
              <w:rPr>
                <w:rFonts w:ascii="Times New Roman"/>
              </w:rPr>
            </w:pPr>
          </w:p>
        </w:tc>
        <w:tc>
          <w:tcPr>
            <w:tcW w:w="2534" w:type="dxa"/>
          </w:tcPr>
          <w:p w14:paraId="539A426A" w14:textId="77777777" w:rsidR="00022D2B" w:rsidRDefault="00022D2B">
            <w:pPr>
              <w:pStyle w:val="TableParagraph"/>
              <w:rPr>
                <w:rFonts w:ascii="Times New Roman"/>
              </w:rPr>
            </w:pPr>
          </w:p>
        </w:tc>
      </w:tr>
      <w:tr w:rsidR="00022D2B" w14:paraId="11027745" w14:textId="77777777">
        <w:trPr>
          <w:trHeight w:val="530"/>
        </w:trPr>
        <w:tc>
          <w:tcPr>
            <w:tcW w:w="3697" w:type="dxa"/>
          </w:tcPr>
          <w:p w14:paraId="7F16314F" w14:textId="77777777" w:rsidR="00022D2B" w:rsidRDefault="00000000">
            <w:pPr>
              <w:pStyle w:val="TableParagraph"/>
              <w:spacing w:before="4" w:line="250" w:lineRule="atLeast"/>
              <w:ind w:left="657" w:hanging="94"/>
            </w:pPr>
            <w:r>
              <w:t>Livelihood</w:t>
            </w:r>
            <w:r>
              <w:rPr>
                <w:spacing w:val="-16"/>
              </w:rPr>
              <w:t xml:space="preserve"> </w:t>
            </w:r>
            <w:r>
              <w:t>Training</w:t>
            </w:r>
            <w:r>
              <w:rPr>
                <w:spacing w:val="-15"/>
              </w:rPr>
              <w:t xml:space="preserve"> </w:t>
            </w:r>
            <w:r>
              <w:t>(food processing/fish selling)</w:t>
            </w:r>
          </w:p>
        </w:tc>
        <w:tc>
          <w:tcPr>
            <w:tcW w:w="1986" w:type="dxa"/>
          </w:tcPr>
          <w:p w14:paraId="116E9C43" w14:textId="77777777" w:rsidR="00022D2B" w:rsidRDefault="00000000">
            <w:pPr>
              <w:pStyle w:val="TableParagraph"/>
              <w:spacing w:before="20"/>
              <w:ind w:left="3" w:right="314"/>
              <w:jc w:val="center"/>
            </w:pPr>
            <w:r>
              <w:rPr>
                <w:spacing w:val="-10"/>
              </w:rPr>
              <w:t>4</w:t>
            </w:r>
          </w:p>
        </w:tc>
        <w:tc>
          <w:tcPr>
            <w:tcW w:w="2534" w:type="dxa"/>
          </w:tcPr>
          <w:p w14:paraId="5B6D73DB" w14:textId="77777777" w:rsidR="00022D2B" w:rsidRDefault="00000000">
            <w:pPr>
              <w:pStyle w:val="TableParagraph"/>
              <w:spacing w:before="20"/>
              <w:ind w:left="4" w:right="155"/>
              <w:jc w:val="center"/>
            </w:pPr>
            <w:r>
              <w:rPr>
                <w:spacing w:val="-2"/>
              </w:rPr>
              <w:t>12.5%</w:t>
            </w:r>
          </w:p>
        </w:tc>
      </w:tr>
      <w:tr w:rsidR="00022D2B" w14:paraId="3DF16CF5" w14:textId="77777777">
        <w:trPr>
          <w:trHeight w:val="505"/>
        </w:trPr>
        <w:tc>
          <w:tcPr>
            <w:tcW w:w="3697" w:type="dxa"/>
          </w:tcPr>
          <w:p w14:paraId="26A65C52" w14:textId="77777777" w:rsidR="00022D2B" w:rsidRDefault="00000000">
            <w:pPr>
              <w:pStyle w:val="TableParagraph"/>
              <w:spacing w:line="252" w:lineRule="exact"/>
              <w:ind w:left="1372" w:hanging="1176"/>
            </w:pPr>
            <w:r>
              <w:t>DOLE,</w:t>
            </w:r>
            <w:r>
              <w:rPr>
                <w:spacing w:val="-7"/>
              </w:rPr>
              <w:t xml:space="preserve"> </w:t>
            </w:r>
            <w:r>
              <w:t>DTI,</w:t>
            </w:r>
            <w:r>
              <w:rPr>
                <w:spacing w:val="-10"/>
              </w:rPr>
              <w:t xml:space="preserve"> </w:t>
            </w:r>
            <w:r>
              <w:t>DA,</w:t>
            </w:r>
            <w:r>
              <w:rPr>
                <w:spacing w:val="-10"/>
              </w:rPr>
              <w:t xml:space="preserve"> </w:t>
            </w:r>
            <w:r>
              <w:t>Young</w:t>
            </w:r>
            <w:r>
              <w:rPr>
                <w:spacing w:val="-11"/>
              </w:rPr>
              <w:t xml:space="preserve"> </w:t>
            </w:r>
            <w:r>
              <w:t xml:space="preserve">Farmers </w:t>
            </w:r>
            <w:r>
              <w:rPr>
                <w:spacing w:val="-2"/>
              </w:rPr>
              <w:t>Training</w:t>
            </w:r>
          </w:p>
        </w:tc>
        <w:tc>
          <w:tcPr>
            <w:tcW w:w="1986" w:type="dxa"/>
          </w:tcPr>
          <w:p w14:paraId="57308FDA" w14:textId="77777777" w:rsidR="00022D2B" w:rsidRDefault="00000000">
            <w:pPr>
              <w:pStyle w:val="TableParagraph"/>
              <w:spacing w:line="249" w:lineRule="exact"/>
              <w:ind w:left="3" w:right="314"/>
              <w:jc w:val="center"/>
            </w:pPr>
            <w:r>
              <w:rPr>
                <w:spacing w:val="-10"/>
              </w:rPr>
              <w:t>3</w:t>
            </w:r>
          </w:p>
        </w:tc>
        <w:tc>
          <w:tcPr>
            <w:tcW w:w="2534" w:type="dxa"/>
          </w:tcPr>
          <w:p w14:paraId="7D0B84C5" w14:textId="77777777" w:rsidR="00022D2B" w:rsidRDefault="00000000">
            <w:pPr>
              <w:pStyle w:val="TableParagraph"/>
              <w:spacing w:line="249" w:lineRule="exact"/>
              <w:ind w:left="4" w:right="155"/>
              <w:jc w:val="center"/>
            </w:pPr>
            <w:r>
              <w:rPr>
                <w:spacing w:val="-2"/>
              </w:rPr>
              <w:t>9.38%</w:t>
            </w:r>
          </w:p>
        </w:tc>
      </w:tr>
      <w:tr w:rsidR="00022D2B" w14:paraId="002CDF2D" w14:textId="77777777">
        <w:trPr>
          <w:trHeight w:val="277"/>
        </w:trPr>
        <w:tc>
          <w:tcPr>
            <w:tcW w:w="3697" w:type="dxa"/>
          </w:tcPr>
          <w:p w14:paraId="71EDC25A" w14:textId="77777777" w:rsidR="00022D2B" w:rsidRDefault="00000000">
            <w:pPr>
              <w:pStyle w:val="TableParagraph"/>
              <w:spacing w:line="250" w:lineRule="exact"/>
              <w:ind w:left="117"/>
            </w:pPr>
            <w:r>
              <w:t>Personality</w:t>
            </w:r>
            <w:r>
              <w:rPr>
                <w:spacing w:val="-12"/>
              </w:rPr>
              <w:t xml:space="preserve"> </w:t>
            </w:r>
            <w:r>
              <w:t>Development</w:t>
            </w:r>
            <w:r>
              <w:rPr>
                <w:spacing w:val="-13"/>
              </w:rPr>
              <w:t xml:space="preserve"> </w:t>
            </w:r>
            <w:r>
              <w:rPr>
                <w:spacing w:val="-2"/>
              </w:rPr>
              <w:t>Training</w:t>
            </w:r>
          </w:p>
        </w:tc>
        <w:tc>
          <w:tcPr>
            <w:tcW w:w="1986" w:type="dxa"/>
          </w:tcPr>
          <w:p w14:paraId="4945DE3F" w14:textId="77777777" w:rsidR="00022D2B" w:rsidRDefault="00000000">
            <w:pPr>
              <w:pStyle w:val="TableParagraph"/>
              <w:spacing w:line="250" w:lineRule="exact"/>
              <w:ind w:left="3" w:right="314"/>
              <w:jc w:val="center"/>
            </w:pPr>
            <w:r>
              <w:rPr>
                <w:spacing w:val="-10"/>
              </w:rPr>
              <w:t>0</w:t>
            </w:r>
          </w:p>
        </w:tc>
        <w:tc>
          <w:tcPr>
            <w:tcW w:w="2534" w:type="dxa"/>
          </w:tcPr>
          <w:p w14:paraId="186BF1ED" w14:textId="77777777" w:rsidR="00022D2B" w:rsidRDefault="00000000">
            <w:pPr>
              <w:pStyle w:val="TableParagraph"/>
              <w:spacing w:line="250" w:lineRule="exact"/>
              <w:ind w:right="155"/>
              <w:jc w:val="center"/>
            </w:pPr>
            <w:r>
              <w:rPr>
                <w:spacing w:val="-10"/>
              </w:rPr>
              <w:t>0</w:t>
            </w:r>
          </w:p>
        </w:tc>
      </w:tr>
      <w:tr w:rsidR="00022D2B" w14:paraId="1F0A7EF3" w14:textId="77777777">
        <w:trPr>
          <w:trHeight w:val="319"/>
        </w:trPr>
        <w:tc>
          <w:tcPr>
            <w:tcW w:w="3697" w:type="dxa"/>
            <w:tcBorders>
              <w:bottom w:val="single" w:sz="4" w:space="0" w:color="000000"/>
            </w:tcBorders>
          </w:tcPr>
          <w:p w14:paraId="547A7F2A" w14:textId="77777777" w:rsidR="00022D2B" w:rsidRDefault="00000000">
            <w:pPr>
              <w:pStyle w:val="TableParagraph"/>
              <w:spacing w:before="20"/>
              <w:ind w:left="3" w:right="157"/>
              <w:jc w:val="center"/>
            </w:pPr>
            <w:r>
              <w:rPr>
                <w:spacing w:val="-4"/>
              </w:rPr>
              <w:t>None</w:t>
            </w:r>
          </w:p>
        </w:tc>
        <w:tc>
          <w:tcPr>
            <w:tcW w:w="1986" w:type="dxa"/>
            <w:tcBorders>
              <w:bottom w:val="single" w:sz="4" w:space="0" w:color="000000"/>
            </w:tcBorders>
          </w:tcPr>
          <w:p w14:paraId="7A6D427A" w14:textId="77777777" w:rsidR="00022D2B" w:rsidRDefault="00000000">
            <w:pPr>
              <w:pStyle w:val="TableParagraph"/>
              <w:spacing w:before="20"/>
              <w:ind w:right="314"/>
              <w:jc w:val="center"/>
            </w:pPr>
            <w:r>
              <w:rPr>
                <w:spacing w:val="-5"/>
              </w:rPr>
              <w:t>25</w:t>
            </w:r>
          </w:p>
        </w:tc>
        <w:tc>
          <w:tcPr>
            <w:tcW w:w="2534" w:type="dxa"/>
            <w:tcBorders>
              <w:bottom w:val="single" w:sz="4" w:space="0" w:color="000000"/>
            </w:tcBorders>
          </w:tcPr>
          <w:p w14:paraId="4C9C30D7" w14:textId="77777777" w:rsidR="00022D2B" w:rsidRDefault="00000000">
            <w:pPr>
              <w:pStyle w:val="TableParagraph"/>
              <w:spacing w:before="20"/>
              <w:ind w:left="1" w:right="155"/>
              <w:jc w:val="center"/>
            </w:pPr>
            <w:r>
              <w:rPr>
                <w:spacing w:val="-2"/>
              </w:rPr>
              <w:t>78.13%</w:t>
            </w:r>
          </w:p>
        </w:tc>
      </w:tr>
    </w:tbl>
    <w:p w14:paraId="70B4F7C2" w14:textId="77777777" w:rsidR="00022D2B" w:rsidRDefault="00022D2B">
      <w:pPr>
        <w:pStyle w:val="TableParagraph"/>
        <w:jc w:val="center"/>
        <w:sectPr w:rsidR="00022D2B">
          <w:pgSz w:w="12240" w:h="15840"/>
          <w:pgMar w:top="1360" w:right="720" w:bottom="1240" w:left="1440" w:header="0" w:footer="1044" w:gutter="0"/>
          <w:cols w:space="720"/>
        </w:sectPr>
      </w:pPr>
    </w:p>
    <w:p w14:paraId="6991B241" w14:textId="77777777" w:rsidR="00022D2B" w:rsidRDefault="00000000">
      <w:pPr>
        <w:pStyle w:val="BodyText"/>
        <w:spacing w:before="81" w:line="480" w:lineRule="auto"/>
        <w:ind w:left="720" w:right="715" w:firstLine="720"/>
        <w:jc w:val="both"/>
      </w:pPr>
      <w:r>
        <w:rPr>
          <w:rFonts w:ascii="Arial"/>
          <w:b/>
        </w:rPr>
        <w:lastRenderedPageBreak/>
        <w:t>Family</w:t>
      </w:r>
      <w:r>
        <w:rPr>
          <w:rFonts w:ascii="Arial"/>
          <w:b/>
          <w:spacing w:val="-17"/>
        </w:rPr>
        <w:t xml:space="preserve"> </w:t>
      </w:r>
      <w:r>
        <w:rPr>
          <w:rFonts w:ascii="Arial"/>
          <w:b/>
        </w:rPr>
        <w:t>Members.</w:t>
      </w:r>
      <w:r>
        <w:rPr>
          <w:rFonts w:ascii="Arial"/>
          <w:b/>
          <w:spacing w:val="-17"/>
        </w:rPr>
        <w:t xml:space="preserve"> </w:t>
      </w:r>
      <w:r>
        <w:t>Most</w:t>
      </w:r>
      <w:r>
        <w:rPr>
          <w:spacing w:val="-16"/>
        </w:rPr>
        <w:t xml:space="preserve"> </w:t>
      </w:r>
      <w:r>
        <w:t>participants</w:t>
      </w:r>
      <w:r>
        <w:rPr>
          <w:spacing w:val="-17"/>
        </w:rPr>
        <w:t xml:space="preserve"> </w:t>
      </w:r>
      <w:r>
        <w:t>came</w:t>
      </w:r>
      <w:r>
        <w:rPr>
          <w:spacing w:val="-17"/>
        </w:rPr>
        <w:t xml:space="preserve"> </w:t>
      </w:r>
      <w:r>
        <w:t>from</w:t>
      </w:r>
      <w:r>
        <w:rPr>
          <w:spacing w:val="-17"/>
        </w:rPr>
        <w:t xml:space="preserve"> </w:t>
      </w:r>
      <w:r>
        <w:t>medium-sized</w:t>
      </w:r>
      <w:r>
        <w:rPr>
          <w:spacing w:val="-16"/>
        </w:rPr>
        <w:t xml:space="preserve"> </w:t>
      </w:r>
      <w:r>
        <w:t>families,</w:t>
      </w:r>
      <w:r>
        <w:rPr>
          <w:spacing w:val="-17"/>
        </w:rPr>
        <w:t xml:space="preserve"> </w:t>
      </w:r>
      <w:r>
        <w:t>with 65.63% reporting 5 to 8 family members. About a third (31.25%) had smaller families of 1 to 4 members, while only a small fraction (3.12%) belonged to large families with 9 or more members. This indicated that medium-sized households were typical among the participants.</w:t>
      </w:r>
    </w:p>
    <w:p w14:paraId="15704D4B" w14:textId="77777777" w:rsidR="00022D2B" w:rsidRDefault="00000000">
      <w:pPr>
        <w:pStyle w:val="BodyText"/>
        <w:spacing w:line="480" w:lineRule="auto"/>
        <w:ind w:left="720" w:right="718" w:firstLine="720"/>
        <w:jc w:val="both"/>
      </w:pPr>
      <w:r>
        <w:rPr>
          <w:rFonts w:ascii="Arial"/>
          <w:b/>
        </w:rPr>
        <w:t xml:space="preserve">Length of Years of </w:t>
      </w:r>
      <w:proofErr w:type="spellStart"/>
      <w:r>
        <w:rPr>
          <w:rFonts w:ascii="Arial"/>
          <w:b/>
        </w:rPr>
        <w:t>Fishmongering</w:t>
      </w:r>
      <w:proofErr w:type="spellEnd"/>
      <w:r>
        <w:rPr>
          <w:rFonts w:ascii="Arial"/>
          <w:b/>
        </w:rPr>
        <w:t xml:space="preserve">. </w:t>
      </w:r>
      <w:r>
        <w:t xml:space="preserve">When it came to experience in </w:t>
      </w:r>
      <w:proofErr w:type="spellStart"/>
      <w:r>
        <w:t>fishmongering</w:t>
      </w:r>
      <w:proofErr w:type="spellEnd"/>
      <w:r>
        <w:t>, 37.5% of participants had been in the business for more than 10 years,</w:t>
      </w:r>
      <w:r>
        <w:rPr>
          <w:spacing w:val="-17"/>
        </w:rPr>
        <w:t xml:space="preserve"> </w:t>
      </w:r>
      <w:r>
        <w:t>indicating</w:t>
      </w:r>
      <w:r>
        <w:rPr>
          <w:spacing w:val="-17"/>
        </w:rPr>
        <w:t xml:space="preserve"> </w:t>
      </w:r>
      <w:r>
        <w:t>a</w:t>
      </w:r>
      <w:r>
        <w:rPr>
          <w:spacing w:val="-16"/>
        </w:rPr>
        <w:t xml:space="preserve"> </w:t>
      </w:r>
      <w:r>
        <w:t>significant</w:t>
      </w:r>
      <w:r>
        <w:rPr>
          <w:spacing w:val="-17"/>
        </w:rPr>
        <w:t xml:space="preserve"> </w:t>
      </w:r>
      <w:r>
        <w:t>portion</w:t>
      </w:r>
      <w:r>
        <w:rPr>
          <w:spacing w:val="-17"/>
        </w:rPr>
        <w:t xml:space="preserve"> </w:t>
      </w:r>
      <w:r>
        <w:t>with</w:t>
      </w:r>
      <w:r>
        <w:rPr>
          <w:spacing w:val="-17"/>
        </w:rPr>
        <w:t xml:space="preserve"> </w:t>
      </w:r>
      <w:r>
        <w:t>long-term</w:t>
      </w:r>
      <w:r>
        <w:rPr>
          <w:spacing w:val="-16"/>
        </w:rPr>
        <w:t xml:space="preserve"> </w:t>
      </w:r>
      <w:r>
        <w:t>experience.</w:t>
      </w:r>
      <w:r>
        <w:rPr>
          <w:spacing w:val="-17"/>
        </w:rPr>
        <w:t xml:space="preserve"> </w:t>
      </w:r>
      <w:r>
        <w:t>About</w:t>
      </w:r>
      <w:r>
        <w:rPr>
          <w:spacing w:val="-17"/>
        </w:rPr>
        <w:t xml:space="preserve"> </w:t>
      </w:r>
      <w:r>
        <w:t>31.25%</w:t>
      </w:r>
      <w:r>
        <w:rPr>
          <w:spacing w:val="-16"/>
        </w:rPr>
        <w:t xml:space="preserve"> </w:t>
      </w:r>
      <w:r>
        <w:t>had worked as fishmongers for</w:t>
      </w:r>
      <w:r>
        <w:rPr>
          <w:spacing w:val="-1"/>
        </w:rPr>
        <w:t xml:space="preserve"> </w:t>
      </w:r>
      <w:r>
        <w:t>1 to 4 years, 18.75% for</w:t>
      </w:r>
      <w:r>
        <w:rPr>
          <w:spacing w:val="-1"/>
        </w:rPr>
        <w:t xml:space="preserve"> </w:t>
      </w:r>
      <w:r>
        <w:t>5 to 8 years, and 12.5% for</w:t>
      </w:r>
      <w:r>
        <w:rPr>
          <w:spacing w:val="-1"/>
        </w:rPr>
        <w:t xml:space="preserve"> </w:t>
      </w:r>
      <w:r>
        <w:t>9 to 10 years. This showed a diverse range of experience levels, but</w:t>
      </w:r>
      <w:r>
        <w:rPr>
          <w:spacing w:val="-2"/>
        </w:rPr>
        <w:t xml:space="preserve"> </w:t>
      </w:r>
      <w:r>
        <w:t>with a notable concentration of long-term practitioners in the group.</w:t>
      </w:r>
    </w:p>
    <w:p w14:paraId="1051FC62" w14:textId="77777777" w:rsidR="00022D2B" w:rsidRDefault="00000000">
      <w:pPr>
        <w:pStyle w:val="BodyText"/>
        <w:spacing w:before="1" w:line="480" w:lineRule="auto"/>
        <w:ind w:left="720" w:right="714" w:firstLine="720"/>
        <w:jc w:val="both"/>
      </w:pPr>
      <w:r>
        <w:rPr>
          <w:rFonts w:ascii="Arial"/>
          <w:b/>
        </w:rPr>
        <w:t xml:space="preserve">Annual Income. </w:t>
      </w:r>
      <w:r>
        <w:t>The</w:t>
      </w:r>
      <w:r>
        <w:rPr>
          <w:spacing w:val="-2"/>
        </w:rPr>
        <w:t xml:space="preserve"> </w:t>
      </w:r>
      <w:r>
        <w:t>data showed that most</w:t>
      </w:r>
      <w:r>
        <w:rPr>
          <w:spacing w:val="-2"/>
        </w:rPr>
        <w:t xml:space="preserve"> </w:t>
      </w:r>
      <w:r>
        <w:t>of the</w:t>
      </w:r>
      <w:r>
        <w:rPr>
          <w:spacing w:val="-2"/>
        </w:rPr>
        <w:t xml:space="preserve"> </w:t>
      </w:r>
      <w:r>
        <w:t>participants had</w:t>
      </w:r>
      <w:r>
        <w:rPr>
          <w:spacing w:val="-1"/>
        </w:rPr>
        <w:t xml:space="preserve"> </w:t>
      </w:r>
      <w:r>
        <w:t>low or irregular</w:t>
      </w:r>
      <w:r>
        <w:rPr>
          <w:spacing w:val="-17"/>
        </w:rPr>
        <w:t xml:space="preserve"> </w:t>
      </w:r>
      <w:r>
        <w:t>income.</w:t>
      </w:r>
      <w:r>
        <w:rPr>
          <w:spacing w:val="-17"/>
        </w:rPr>
        <w:t xml:space="preserve"> </w:t>
      </w:r>
      <w:r>
        <w:t>The</w:t>
      </w:r>
      <w:r>
        <w:rPr>
          <w:spacing w:val="-16"/>
        </w:rPr>
        <w:t xml:space="preserve"> </w:t>
      </w:r>
      <w:r>
        <w:t>largest</w:t>
      </w:r>
      <w:r>
        <w:rPr>
          <w:spacing w:val="-17"/>
        </w:rPr>
        <w:t xml:space="preserve"> </w:t>
      </w:r>
      <w:r>
        <w:t>group,</w:t>
      </w:r>
      <w:r>
        <w:rPr>
          <w:spacing w:val="-17"/>
        </w:rPr>
        <w:t xml:space="preserve"> </w:t>
      </w:r>
      <w:r>
        <w:t>43.76%,</w:t>
      </w:r>
      <w:r>
        <w:rPr>
          <w:spacing w:val="-17"/>
        </w:rPr>
        <w:t xml:space="preserve"> </w:t>
      </w:r>
      <w:r>
        <w:t>said</w:t>
      </w:r>
      <w:r>
        <w:rPr>
          <w:spacing w:val="-16"/>
        </w:rPr>
        <w:t xml:space="preserve"> </w:t>
      </w:r>
      <w:r>
        <w:t>their</w:t>
      </w:r>
      <w:r>
        <w:rPr>
          <w:spacing w:val="-17"/>
        </w:rPr>
        <w:t xml:space="preserve"> </w:t>
      </w:r>
      <w:r>
        <w:t>earnings</w:t>
      </w:r>
      <w:r>
        <w:rPr>
          <w:spacing w:val="-17"/>
        </w:rPr>
        <w:t xml:space="preserve"> </w:t>
      </w:r>
      <w:r>
        <w:t>were</w:t>
      </w:r>
      <w:r>
        <w:rPr>
          <w:spacing w:val="-16"/>
        </w:rPr>
        <w:t xml:space="preserve"> </w:t>
      </w:r>
      <w:r>
        <w:t>not</w:t>
      </w:r>
      <w:r>
        <w:rPr>
          <w:spacing w:val="-17"/>
        </w:rPr>
        <w:t xml:space="preserve"> </w:t>
      </w:r>
      <w:r>
        <w:t>the</w:t>
      </w:r>
      <w:r>
        <w:rPr>
          <w:spacing w:val="-17"/>
        </w:rPr>
        <w:t xml:space="preserve"> </w:t>
      </w:r>
      <w:r>
        <w:t>same every</w:t>
      </w:r>
      <w:r>
        <w:rPr>
          <w:spacing w:val="-12"/>
        </w:rPr>
        <w:t xml:space="preserve"> </w:t>
      </w:r>
      <w:r>
        <w:t>day</w:t>
      </w:r>
      <w:r>
        <w:rPr>
          <w:spacing w:val="-14"/>
        </w:rPr>
        <w:t xml:space="preserve"> </w:t>
      </w:r>
      <w:r>
        <w:t>and</w:t>
      </w:r>
      <w:r>
        <w:rPr>
          <w:spacing w:val="-11"/>
        </w:rPr>
        <w:t xml:space="preserve"> </w:t>
      </w:r>
      <w:r>
        <w:t>depended</w:t>
      </w:r>
      <w:r>
        <w:rPr>
          <w:spacing w:val="-11"/>
        </w:rPr>
        <w:t xml:space="preserve"> </w:t>
      </w:r>
      <w:r>
        <w:t>on</w:t>
      </w:r>
      <w:r>
        <w:rPr>
          <w:spacing w:val="-11"/>
        </w:rPr>
        <w:t xml:space="preserve"> </w:t>
      </w:r>
      <w:r>
        <w:t>sales</w:t>
      </w:r>
      <w:r>
        <w:rPr>
          <w:spacing w:val="-12"/>
        </w:rPr>
        <w:t xml:space="preserve"> </w:t>
      </w:r>
      <w:r>
        <w:t>or</w:t>
      </w:r>
      <w:r>
        <w:rPr>
          <w:spacing w:val="-15"/>
        </w:rPr>
        <w:t xml:space="preserve"> </w:t>
      </w:r>
      <w:r>
        <w:t>other</w:t>
      </w:r>
      <w:r>
        <w:rPr>
          <w:spacing w:val="-15"/>
        </w:rPr>
        <w:t xml:space="preserve"> </w:t>
      </w:r>
      <w:r>
        <w:t>factors.</w:t>
      </w:r>
      <w:r>
        <w:rPr>
          <w:spacing w:val="-12"/>
        </w:rPr>
        <w:t xml:space="preserve"> </w:t>
      </w:r>
      <w:r>
        <w:t>About</w:t>
      </w:r>
      <w:r>
        <w:rPr>
          <w:spacing w:val="-13"/>
        </w:rPr>
        <w:t xml:space="preserve"> </w:t>
      </w:r>
      <w:r>
        <w:t>15.63%</w:t>
      </w:r>
      <w:r>
        <w:rPr>
          <w:spacing w:val="-14"/>
        </w:rPr>
        <w:t xml:space="preserve"> </w:t>
      </w:r>
      <w:r>
        <w:t>earned</w:t>
      </w:r>
      <w:r>
        <w:rPr>
          <w:spacing w:val="-11"/>
        </w:rPr>
        <w:t xml:space="preserve"> </w:t>
      </w:r>
      <w:r>
        <w:t>less</w:t>
      </w:r>
      <w:r>
        <w:rPr>
          <w:spacing w:val="-12"/>
        </w:rPr>
        <w:t xml:space="preserve"> </w:t>
      </w:r>
      <w:r>
        <w:t>than P1,000</w:t>
      </w:r>
      <w:r>
        <w:rPr>
          <w:spacing w:val="-5"/>
        </w:rPr>
        <w:t xml:space="preserve"> </w:t>
      </w:r>
      <w:r>
        <w:t>daily,</w:t>
      </w:r>
      <w:r>
        <w:rPr>
          <w:spacing w:val="-5"/>
        </w:rPr>
        <w:t xml:space="preserve"> </w:t>
      </w:r>
      <w:r>
        <w:t>while</w:t>
      </w:r>
      <w:r>
        <w:rPr>
          <w:spacing w:val="-5"/>
        </w:rPr>
        <w:t xml:space="preserve"> </w:t>
      </w:r>
      <w:r>
        <w:t>9.38%</w:t>
      </w:r>
      <w:r>
        <w:rPr>
          <w:spacing w:val="-5"/>
        </w:rPr>
        <w:t xml:space="preserve"> </w:t>
      </w:r>
      <w:r>
        <w:t>made</w:t>
      </w:r>
      <w:r>
        <w:rPr>
          <w:spacing w:val="-7"/>
        </w:rPr>
        <w:t xml:space="preserve"> </w:t>
      </w:r>
      <w:r>
        <w:t>between</w:t>
      </w:r>
      <w:r>
        <w:rPr>
          <w:spacing w:val="-5"/>
        </w:rPr>
        <w:t xml:space="preserve"> </w:t>
      </w:r>
      <w:r>
        <w:t>P1,000</w:t>
      </w:r>
      <w:r>
        <w:rPr>
          <w:spacing w:val="-5"/>
        </w:rPr>
        <w:t xml:space="preserve"> </w:t>
      </w:r>
      <w:r>
        <w:t>to</w:t>
      </w:r>
      <w:r>
        <w:rPr>
          <w:spacing w:val="-5"/>
        </w:rPr>
        <w:t xml:space="preserve"> </w:t>
      </w:r>
      <w:r>
        <w:t>P2,000</w:t>
      </w:r>
      <w:r>
        <w:rPr>
          <w:spacing w:val="-5"/>
        </w:rPr>
        <w:t xml:space="preserve"> </w:t>
      </w:r>
      <w:r>
        <w:t>daily.</w:t>
      </w:r>
      <w:r>
        <w:rPr>
          <w:spacing w:val="-5"/>
        </w:rPr>
        <w:t xml:space="preserve"> </w:t>
      </w:r>
      <w:r>
        <w:t>Around</w:t>
      </w:r>
      <w:r>
        <w:rPr>
          <w:spacing w:val="-5"/>
        </w:rPr>
        <w:t xml:space="preserve"> </w:t>
      </w:r>
      <w:r>
        <w:t>18.75% earned</w:t>
      </w:r>
      <w:r>
        <w:rPr>
          <w:spacing w:val="-12"/>
        </w:rPr>
        <w:t xml:space="preserve"> </w:t>
      </w:r>
      <w:r>
        <w:t>only</w:t>
      </w:r>
      <w:r>
        <w:rPr>
          <w:spacing w:val="-13"/>
        </w:rPr>
        <w:t xml:space="preserve"> </w:t>
      </w:r>
      <w:r>
        <w:t>P1,000</w:t>
      </w:r>
      <w:r>
        <w:rPr>
          <w:spacing w:val="-12"/>
        </w:rPr>
        <w:t xml:space="preserve"> </w:t>
      </w:r>
      <w:r>
        <w:t>to</w:t>
      </w:r>
      <w:r>
        <w:rPr>
          <w:spacing w:val="-12"/>
        </w:rPr>
        <w:t xml:space="preserve"> </w:t>
      </w:r>
      <w:r>
        <w:t>P5,000</w:t>
      </w:r>
      <w:r>
        <w:rPr>
          <w:spacing w:val="-12"/>
        </w:rPr>
        <w:t xml:space="preserve"> </w:t>
      </w:r>
      <w:r>
        <w:t>monthly,</w:t>
      </w:r>
      <w:r>
        <w:rPr>
          <w:spacing w:val="-10"/>
        </w:rPr>
        <w:t xml:space="preserve"> </w:t>
      </w:r>
      <w:r>
        <w:t>showing</w:t>
      </w:r>
      <w:r>
        <w:rPr>
          <w:spacing w:val="-12"/>
        </w:rPr>
        <w:t xml:space="preserve"> </w:t>
      </w:r>
      <w:r>
        <w:t>that</w:t>
      </w:r>
      <w:r>
        <w:rPr>
          <w:spacing w:val="-12"/>
        </w:rPr>
        <w:t xml:space="preserve"> </w:t>
      </w:r>
      <w:r>
        <w:t>many</w:t>
      </w:r>
      <w:r>
        <w:rPr>
          <w:spacing w:val="-10"/>
        </w:rPr>
        <w:t xml:space="preserve"> </w:t>
      </w:r>
      <w:r>
        <w:t>were</w:t>
      </w:r>
      <w:r>
        <w:rPr>
          <w:spacing w:val="-9"/>
        </w:rPr>
        <w:t xml:space="preserve"> </w:t>
      </w:r>
      <w:r>
        <w:t>in</w:t>
      </w:r>
      <w:r>
        <w:rPr>
          <w:spacing w:val="-12"/>
        </w:rPr>
        <w:t xml:space="preserve"> </w:t>
      </w:r>
      <w:r>
        <w:t>the</w:t>
      </w:r>
      <w:r>
        <w:rPr>
          <w:spacing w:val="-9"/>
        </w:rPr>
        <w:t xml:space="preserve"> </w:t>
      </w:r>
      <w:r>
        <w:t>low-income group. A few earned between P6,000 to P15,000 monthly, while only one respondent reported a high monthly income of P100,000. Overall, the results showed</w:t>
      </w:r>
      <w:r>
        <w:rPr>
          <w:spacing w:val="-11"/>
        </w:rPr>
        <w:t xml:space="preserve"> </w:t>
      </w:r>
      <w:r>
        <w:t>that</w:t>
      </w:r>
      <w:r>
        <w:rPr>
          <w:spacing w:val="-14"/>
        </w:rPr>
        <w:t xml:space="preserve"> </w:t>
      </w:r>
      <w:r>
        <w:t>most</w:t>
      </w:r>
      <w:r>
        <w:rPr>
          <w:spacing w:val="-12"/>
        </w:rPr>
        <w:t xml:space="preserve"> </w:t>
      </w:r>
      <w:r>
        <w:t>participants</w:t>
      </w:r>
      <w:r>
        <w:rPr>
          <w:spacing w:val="-12"/>
        </w:rPr>
        <w:t xml:space="preserve"> </w:t>
      </w:r>
      <w:r>
        <w:t>struggled</w:t>
      </w:r>
      <w:r>
        <w:rPr>
          <w:spacing w:val="-12"/>
        </w:rPr>
        <w:t xml:space="preserve"> </w:t>
      </w:r>
      <w:r>
        <w:t>with</w:t>
      </w:r>
      <w:r>
        <w:rPr>
          <w:spacing w:val="-11"/>
        </w:rPr>
        <w:t xml:space="preserve"> </w:t>
      </w:r>
      <w:r>
        <w:t>low</w:t>
      </w:r>
      <w:r>
        <w:rPr>
          <w:spacing w:val="-13"/>
        </w:rPr>
        <w:t xml:space="preserve"> </w:t>
      </w:r>
      <w:r>
        <w:t>or</w:t>
      </w:r>
      <w:r>
        <w:rPr>
          <w:spacing w:val="-13"/>
        </w:rPr>
        <w:t xml:space="preserve"> </w:t>
      </w:r>
      <w:r>
        <w:t>uncertain</w:t>
      </w:r>
      <w:r>
        <w:rPr>
          <w:spacing w:val="-12"/>
        </w:rPr>
        <w:t xml:space="preserve"> </w:t>
      </w:r>
      <w:r>
        <w:t>earnings,</w:t>
      </w:r>
      <w:r>
        <w:rPr>
          <w:spacing w:val="-12"/>
        </w:rPr>
        <w:t xml:space="preserve"> </w:t>
      </w:r>
      <w:r>
        <w:t>which</w:t>
      </w:r>
      <w:r>
        <w:rPr>
          <w:spacing w:val="-12"/>
        </w:rPr>
        <w:t xml:space="preserve"> </w:t>
      </w:r>
      <w:r>
        <w:t>may have been reflected in their fish selling.</w:t>
      </w:r>
    </w:p>
    <w:p w14:paraId="344BEFAE" w14:textId="77777777" w:rsidR="00022D2B" w:rsidRDefault="00000000">
      <w:pPr>
        <w:pStyle w:val="BodyText"/>
        <w:spacing w:before="1" w:line="480" w:lineRule="auto"/>
        <w:ind w:left="720" w:right="720" w:firstLine="720"/>
        <w:jc w:val="both"/>
      </w:pPr>
      <w:r>
        <w:rPr>
          <w:rFonts w:ascii="Arial"/>
          <w:b/>
        </w:rPr>
        <w:t xml:space="preserve">Attendance to Training. </w:t>
      </w:r>
      <w:r>
        <w:t>The data revealed that a majority of the participants (78.13%) had never attended any formal training, indicating a significant</w:t>
      </w:r>
      <w:r>
        <w:rPr>
          <w:spacing w:val="26"/>
        </w:rPr>
        <w:t xml:space="preserve"> </w:t>
      </w:r>
      <w:r>
        <w:t>gap</w:t>
      </w:r>
      <w:r>
        <w:rPr>
          <w:spacing w:val="29"/>
        </w:rPr>
        <w:t xml:space="preserve"> </w:t>
      </w:r>
      <w:r>
        <w:t>in</w:t>
      </w:r>
      <w:r>
        <w:rPr>
          <w:spacing w:val="28"/>
        </w:rPr>
        <w:t xml:space="preserve"> </w:t>
      </w:r>
      <w:r>
        <w:t>access</w:t>
      </w:r>
      <w:r>
        <w:rPr>
          <w:spacing w:val="28"/>
        </w:rPr>
        <w:t xml:space="preserve"> </w:t>
      </w:r>
      <w:r>
        <w:t>to</w:t>
      </w:r>
      <w:r>
        <w:rPr>
          <w:spacing w:val="29"/>
        </w:rPr>
        <w:t xml:space="preserve"> </w:t>
      </w:r>
      <w:r>
        <w:t>or</w:t>
      </w:r>
      <w:r>
        <w:rPr>
          <w:spacing w:val="27"/>
        </w:rPr>
        <w:t xml:space="preserve"> </w:t>
      </w:r>
      <w:r>
        <w:t>awareness</w:t>
      </w:r>
      <w:r>
        <w:rPr>
          <w:spacing w:val="26"/>
        </w:rPr>
        <w:t xml:space="preserve"> </w:t>
      </w:r>
      <w:r>
        <w:t>of</w:t>
      </w:r>
      <w:r>
        <w:rPr>
          <w:spacing w:val="26"/>
        </w:rPr>
        <w:t xml:space="preserve"> </w:t>
      </w:r>
      <w:r>
        <w:t>development</w:t>
      </w:r>
      <w:r>
        <w:rPr>
          <w:spacing w:val="26"/>
        </w:rPr>
        <w:t xml:space="preserve"> </w:t>
      </w:r>
      <w:r>
        <w:t>opportunities</w:t>
      </w:r>
      <w:r>
        <w:rPr>
          <w:spacing w:val="28"/>
        </w:rPr>
        <w:t xml:space="preserve"> </w:t>
      </w:r>
      <w:r>
        <w:t>among</w:t>
      </w:r>
    </w:p>
    <w:p w14:paraId="6036A2E7"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2B1456B4" w14:textId="77777777" w:rsidR="00022D2B" w:rsidRDefault="00000000">
      <w:pPr>
        <w:pStyle w:val="BodyText"/>
        <w:spacing w:before="81" w:line="480" w:lineRule="auto"/>
        <w:ind w:left="720" w:right="716"/>
        <w:jc w:val="both"/>
      </w:pPr>
      <w:r>
        <w:lastRenderedPageBreak/>
        <w:t>fishmongers. Only a small portion had participated in livelihood-related training: 12.5% in food processing or fish selling, and 9.38% in government-initiated programs such as those by DOLE, DTI, DA, or the Young Farmers Training. Notably,</w:t>
      </w:r>
      <w:r>
        <w:rPr>
          <w:spacing w:val="-14"/>
        </w:rPr>
        <w:t xml:space="preserve"> </w:t>
      </w:r>
      <w:r>
        <w:t>none</w:t>
      </w:r>
      <w:r>
        <w:rPr>
          <w:spacing w:val="-13"/>
        </w:rPr>
        <w:t xml:space="preserve"> </w:t>
      </w:r>
      <w:r>
        <w:t>of</w:t>
      </w:r>
      <w:r>
        <w:rPr>
          <w:spacing w:val="-13"/>
        </w:rPr>
        <w:t xml:space="preserve"> </w:t>
      </w:r>
      <w:r>
        <w:t>the</w:t>
      </w:r>
      <w:r>
        <w:rPr>
          <w:spacing w:val="-13"/>
        </w:rPr>
        <w:t xml:space="preserve"> </w:t>
      </w:r>
      <w:r>
        <w:t>participants</w:t>
      </w:r>
      <w:r>
        <w:rPr>
          <w:spacing w:val="-13"/>
        </w:rPr>
        <w:t xml:space="preserve"> </w:t>
      </w:r>
      <w:r>
        <w:t>had</w:t>
      </w:r>
      <w:r>
        <w:rPr>
          <w:spacing w:val="-10"/>
        </w:rPr>
        <w:t xml:space="preserve"> </w:t>
      </w:r>
      <w:r>
        <w:t>undergone</w:t>
      </w:r>
      <w:r>
        <w:rPr>
          <w:spacing w:val="-13"/>
        </w:rPr>
        <w:t xml:space="preserve"> </w:t>
      </w:r>
      <w:r>
        <w:t>personality</w:t>
      </w:r>
      <w:r>
        <w:rPr>
          <w:spacing w:val="-13"/>
        </w:rPr>
        <w:t xml:space="preserve"> </w:t>
      </w:r>
      <w:r>
        <w:t>development</w:t>
      </w:r>
      <w:r>
        <w:rPr>
          <w:spacing w:val="-11"/>
        </w:rPr>
        <w:t xml:space="preserve"> </w:t>
      </w:r>
      <w:r>
        <w:t>training, which could have helped enhance social skills.</w:t>
      </w:r>
    </w:p>
    <w:p w14:paraId="464F089D" w14:textId="77777777" w:rsidR="00022D2B" w:rsidRDefault="00022D2B">
      <w:pPr>
        <w:pStyle w:val="BodyText"/>
      </w:pPr>
    </w:p>
    <w:p w14:paraId="610A44FA" w14:textId="77777777" w:rsidR="00022D2B" w:rsidRDefault="00022D2B">
      <w:pPr>
        <w:pStyle w:val="BodyText"/>
      </w:pPr>
    </w:p>
    <w:p w14:paraId="620511C5" w14:textId="77777777" w:rsidR="00022D2B" w:rsidRDefault="00000000">
      <w:pPr>
        <w:pStyle w:val="Heading2"/>
        <w:ind w:left="720"/>
        <w:jc w:val="both"/>
      </w:pPr>
      <w:r>
        <w:t>Needs</w:t>
      </w:r>
      <w:r>
        <w:rPr>
          <w:spacing w:val="-5"/>
        </w:rPr>
        <w:t xml:space="preserve"> </w:t>
      </w:r>
      <w:r>
        <w:t>of</w:t>
      </w:r>
      <w:r>
        <w:rPr>
          <w:spacing w:val="-3"/>
        </w:rPr>
        <w:t xml:space="preserve"> </w:t>
      </w:r>
      <w:r>
        <w:t>Fishmongers</w:t>
      </w:r>
      <w:r>
        <w:rPr>
          <w:spacing w:val="-2"/>
        </w:rPr>
        <w:t xml:space="preserve"> </w:t>
      </w:r>
      <w:r>
        <w:t>in</w:t>
      </w:r>
      <w:r>
        <w:rPr>
          <w:spacing w:val="-4"/>
        </w:rPr>
        <w:t xml:space="preserve"> </w:t>
      </w:r>
      <w:r>
        <w:t>Terms</w:t>
      </w:r>
      <w:r>
        <w:rPr>
          <w:spacing w:val="-2"/>
        </w:rPr>
        <w:t xml:space="preserve"> </w:t>
      </w:r>
      <w:r>
        <w:t>of</w:t>
      </w:r>
      <w:r>
        <w:rPr>
          <w:spacing w:val="-3"/>
        </w:rPr>
        <w:t xml:space="preserve"> </w:t>
      </w:r>
      <w:r>
        <w:t>Social</w:t>
      </w:r>
      <w:r>
        <w:rPr>
          <w:spacing w:val="-4"/>
        </w:rPr>
        <w:t xml:space="preserve"> </w:t>
      </w:r>
      <w:r>
        <w:rPr>
          <w:spacing w:val="-2"/>
        </w:rPr>
        <w:t>Skills</w:t>
      </w:r>
    </w:p>
    <w:p w14:paraId="7787A26E" w14:textId="77777777" w:rsidR="00022D2B" w:rsidRDefault="00022D2B">
      <w:pPr>
        <w:pStyle w:val="BodyText"/>
        <w:spacing w:before="137"/>
        <w:rPr>
          <w:rFonts w:ascii="Arial"/>
          <w:b/>
        </w:rPr>
      </w:pPr>
    </w:p>
    <w:p w14:paraId="296F5D6F" w14:textId="77777777" w:rsidR="00022D2B" w:rsidRDefault="00000000">
      <w:pPr>
        <w:pStyle w:val="BodyText"/>
        <w:spacing w:line="360" w:lineRule="auto"/>
        <w:ind w:left="720" w:right="712" w:firstLine="720"/>
      </w:pPr>
      <w:r>
        <w:t>Table</w:t>
      </w:r>
      <w:r>
        <w:rPr>
          <w:spacing w:val="-17"/>
        </w:rPr>
        <w:t xml:space="preserve"> </w:t>
      </w:r>
      <w:r>
        <w:t>3</w:t>
      </w:r>
      <w:r>
        <w:rPr>
          <w:spacing w:val="-17"/>
        </w:rPr>
        <w:t xml:space="preserve"> </w:t>
      </w:r>
      <w:r>
        <w:t>to</w:t>
      </w:r>
      <w:r>
        <w:rPr>
          <w:spacing w:val="-16"/>
        </w:rPr>
        <w:t xml:space="preserve"> </w:t>
      </w:r>
      <w:r>
        <w:t>3.b</w:t>
      </w:r>
      <w:r>
        <w:rPr>
          <w:spacing w:val="-17"/>
        </w:rPr>
        <w:t xml:space="preserve"> </w:t>
      </w:r>
      <w:r>
        <w:t>presented</w:t>
      </w:r>
      <w:r>
        <w:rPr>
          <w:spacing w:val="-17"/>
        </w:rPr>
        <w:t xml:space="preserve"> </w:t>
      </w:r>
      <w:r>
        <w:t>the</w:t>
      </w:r>
      <w:r>
        <w:rPr>
          <w:spacing w:val="-17"/>
        </w:rPr>
        <w:t xml:space="preserve"> </w:t>
      </w:r>
      <w:r>
        <w:t>assessed</w:t>
      </w:r>
      <w:r>
        <w:rPr>
          <w:spacing w:val="-16"/>
        </w:rPr>
        <w:t xml:space="preserve"> </w:t>
      </w:r>
      <w:r>
        <w:t>needs</w:t>
      </w:r>
      <w:r>
        <w:rPr>
          <w:spacing w:val="-17"/>
        </w:rPr>
        <w:t xml:space="preserve"> </w:t>
      </w:r>
      <w:r>
        <w:t>of</w:t>
      </w:r>
      <w:r>
        <w:rPr>
          <w:spacing w:val="-17"/>
        </w:rPr>
        <w:t xml:space="preserve"> </w:t>
      </w:r>
      <w:r>
        <w:t>the</w:t>
      </w:r>
      <w:r>
        <w:rPr>
          <w:spacing w:val="-17"/>
        </w:rPr>
        <w:t xml:space="preserve"> </w:t>
      </w:r>
      <w:r>
        <w:t>participants</w:t>
      </w:r>
      <w:r>
        <w:rPr>
          <w:spacing w:val="-16"/>
        </w:rPr>
        <w:t xml:space="preserve"> </w:t>
      </w:r>
      <w:r>
        <w:t>as</w:t>
      </w:r>
      <w:r>
        <w:rPr>
          <w:spacing w:val="-17"/>
        </w:rPr>
        <w:t xml:space="preserve"> </w:t>
      </w:r>
      <w:r>
        <w:t>gathered during the focus group discussion with 8 chosen fishmonger representatives.</w:t>
      </w:r>
    </w:p>
    <w:p w14:paraId="30602E63" w14:textId="77777777" w:rsidR="00022D2B" w:rsidRDefault="00022D2B">
      <w:pPr>
        <w:pStyle w:val="BodyText"/>
        <w:spacing w:before="139"/>
      </w:pPr>
    </w:p>
    <w:p w14:paraId="74E0553E" w14:textId="77777777" w:rsidR="00022D2B" w:rsidRDefault="00000000">
      <w:pPr>
        <w:pStyle w:val="Heading2"/>
        <w:spacing w:before="1"/>
        <w:ind w:left="720" w:right="720"/>
        <w:jc w:val="both"/>
      </w:pPr>
      <w:r>
        <w:rPr>
          <w:rFonts w:ascii="Arial MT"/>
          <w:b w:val="0"/>
        </w:rPr>
        <w:t xml:space="preserve">Table 3: </w:t>
      </w:r>
      <w:r>
        <w:t>Needs of the Fishmongers in terms of verbal communication or active listening (</w:t>
      </w:r>
      <w:proofErr w:type="spellStart"/>
      <w:r>
        <w:t>berbal</w:t>
      </w:r>
      <w:proofErr w:type="spellEnd"/>
      <w:r>
        <w:t xml:space="preserve"> </w:t>
      </w:r>
      <w:proofErr w:type="spellStart"/>
      <w:r>
        <w:t>na</w:t>
      </w:r>
      <w:proofErr w:type="spellEnd"/>
      <w:r>
        <w:t xml:space="preserve"> </w:t>
      </w:r>
      <w:proofErr w:type="spellStart"/>
      <w:r>
        <w:t>komunikasyon</w:t>
      </w:r>
      <w:proofErr w:type="spellEnd"/>
      <w:r>
        <w:t xml:space="preserve"> o </w:t>
      </w:r>
      <w:proofErr w:type="spellStart"/>
      <w:r>
        <w:t>aktibong</w:t>
      </w:r>
      <w:proofErr w:type="spellEnd"/>
      <w:r>
        <w:t xml:space="preserve"> </w:t>
      </w:r>
      <w:proofErr w:type="spellStart"/>
      <w:r>
        <w:t>pakikinig</w:t>
      </w:r>
      <w:proofErr w:type="spellEnd"/>
      <w:r>
        <w:t>)</w:t>
      </w:r>
    </w:p>
    <w:tbl>
      <w:tblPr>
        <w:tblW w:w="0" w:type="auto"/>
        <w:tblInd w:w="727" w:type="dxa"/>
        <w:tblLayout w:type="fixed"/>
        <w:tblCellMar>
          <w:left w:w="0" w:type="dxa"/>
          <w:right w:w="0" w:type="dxa"/>
        </w:tblCellMar>
        <w:tblLook w:val="01E0" w:firstRow="1" w:lastRow="1" w:firstColumn="1" w:lastColumn="1" w:noHBand="0" w:noVBand="0"/>
      </w:tblPr>
      <w:tblGrid>
        <w:gridCol w:w="6208"/>
        <w:gridCol w:w="987"/>
        <w:gridCol w:w="1437"/>
      </w:tblGrid>
      <w:tr w:rsidR="00022D2B" w14:paraId="7AA9CB38" w14:textId="77777777">
        <w:trPr>
          <w:trHeight w:val="251"/>
        </w:trPr>
        <w:tc>
          <w:tcPr>
            <w:tcW w:w="6208" w:type="dxa"/>
            <w:tcBorders>
              <w:top w:val="single" w:sz="4" w:space="0" w:color="000000"/>
              <w:bottom w:val="single" w:sz="4" w:space="0" w:color="000000"/>
            </w:tcBorders>
          </w:tcPr>
          <w:p w14:paraId="5D331E16" w14:textId="77777777" w:rsidR="00022D2B" w:rsidRDefault="00000000">
            <w:pPr>
              <w:pStyle w:val="TableParagraph"/>
              <w:spacing w:line="232" w:lineRule="exact"/>
              <w:ind w:right="110"/>
              <w:jc w:val="center"/>
              <w:rPr>
                <w:rFonts w:ascii="Arial"/>
                <w:b/>
              </w:rPr>
            </w:pPr>
            <w:r>
              <w:rPr>
                <w:rFonts w:ascii="Arial"/>
                <w:b/>
                <w:spacing w:val="-2"/>
              </w:rPr>
              <w:t>Statements</w:t>
            </w:r>
          </w:p>
        </w:tc>
        <w:tc>
          <w:tcPr>
            <w:tcW w:w="987" w:type="dxa"/>
            <w:tcBorders>
              <w:top w:val="single" w:sz="4" w:space="0" w:color="000000"/>
              <w:bottom w:val="single" w:sz="4" w:space="0" w:color="000000"/>
            </w:tcBorders>
          </w:tcPr>
          <w:p w14:paraId="0D1627DC" w14:textId="77777777" w:rsidR="00022D2B" w:rsidRDefault="00000000">
            <w:pPr>
              <w:pStyle w:val="TableParagraph"/>
              <w:spacing w:line="232" w:lineRule="exact"/>
              <w:ind w:right="191"/>
              <w:jc w:val="center"/>
              <w:rPr>
                <w:rFonts w:ascii="Arial"/>
                <w:b/>
              </w:rPr>
            </w:pPr>
            <w:r>
              <w:rPr>
                <w:rFonts w:ascii="Arial"/>
                <w:b/>
                <w:spacing w:val="-5"/>
              </w:rPr>
              <w:t>No.</w:t>
            </w:r>
          </w:p>
        </w:tc>
        <w:tc>
          <w:tcPr>
            <w:tcW w:w="1437" w:type="dxa"/>
            <w:tcBorders>
              <w:top w:val="single" w:sz="4" w:space="0" w:color="000000"/>
              <w:bottom w:val="single" w:sz="4" w:space="0" w:color="000000"/>
            </w:tcBorders>
          </w:tcPr>
          <w:p w14:paraId="2603CBAF" w14:textId="77777777" w:rsidR="00022D2B" w:rsidRDefault="00000000">
            <w:pPr>
              <w:pStyle w:val="TableParagraph"/>
              <w:spacing w:line="232" w:lineRule="exact"/>
              <w:ind w:right="72"/>
              <w:jc w:val="center"/>
              <w:rPr>
                <w:rFonts w:ascii="Arial"/>
                <w:b/>
              </w:rPr>
            </w:pPr>
            <w:r>
              <w:rPr>
                <w:rFonts w:ascii="Arial"/>
                <w:b/>
                <w:spacing w:val="-4"/>
              </w:rPr>
              <w:t>Rank</w:t>
            </w:r>
          </w:p>
        </w:tc>
      </w:tr>
      <w:tr w:rsidR="00022D2B" w14:paraId="6B1DCD98" w14:textId="77777777">
        <w:trPr>
          <w:trHeight w:val="889"/>
        </w:trPr>
        <w:tc>
          <w:tcPr>
            <w:tcW w:w="6208" w:type="dxa"/>
            <w:tcBorders>
              <w:top w:val="single" w:sz="4" w:space="0" w:color="000000"/>
            </w:tcBorders>
          </w:tcPr>
          <w:p w14:paraId="5EE60A98" w14:textId="77777777" w:rsidR="00022D2B" w:rsidRDefault="00000000">
            <w:pPr>
              <w:pStyle w:val="TableParagraph"/>
              <w:spacing w:before="2"/>
              <w:ind w:left="108" w:right="221"/>
              <w:jc w:val="both"/>
            </w:pPr>
            <w:r>
              <w:t>Asking follow-up questions to show engagement. (</w:t>
            </w:r>
            <w:proofErr w:type="spellStart"/>
            <w:r>
              <w:t>Pagtatanong</w:t>
            </w:r>
            <w:proofErr w:type="spellEnd"/>
            <w:r>
              <w:rPr>
                <w:spacing w:val="-1"/>
              </w:rPr>
              <w:t xml:space="preserve"> </w:t>
            </w:r>
            <w:r>
              <w:t>ng</w:t>
            </w:r>
            <w:r>
              <w:rPr>
                <w:spacing w:val="-2"/>
              </w:rPr>
              <w:t xml:space="preserve"> </w:t>
            </w:r>
            <w:proofErr w:type="spellStart"/>
            <w:r>
              <w:t>mga</w:t>
            </w:r>
            <w:proofErr w:type="spellEnd"/>
            <w:r>
              <w:rPr>
                <w:spacing w:val="-4"/>
              </w:rPr>
              <w:t xml:space="preserve"> </w:t>
            </w:r>
            <w:proofErr w:type="spellStart"/>
            <w:r>
              <w:t>kasunod</w:t>
            </w:r>
            <w:proofErr w:type="spellEnd"/>
            <w:r>
              <w:rPr>
                <w:spacing w:val="-2"/>
              </w:rPr>
              <w:t xml:space="preserve"> </w:t>
            </w:r>
            <w:proofErr w:type="spellStart"/>
            <w:r>
              <w:t>na</w:t>
            </w:r>
            <w:proofErr w:type="spellEnd"/>
            <w:r>
              <w:rPr>
                <w:spacing w:val="-2"/>
              </w:rPr>
              <w:t xml:space="preserve"> </w:t>
            </w:r>
            <w:proofErr w:type="spellStart"/>
            <w:r>
              <w:t>tanong</w:t>
            </w:r>
            <w:proofErr w:type="spellEnd"/>
            <w:r>
              <w:rPr>
                <w:spacing w:val="-1"/>
              </w:rPr>
              <w:t xml:space="preserve"> </w:t>
            </w:r>
            <w:proofErr w:type="spellStart"/>
            <w:r>
              <w:t>upang</w:t>
            </w:r>
            <w:proofErr w:type="spellEnd"/>
            <w:r>
              <w:rPr>
                <w:spacing w:val="-1"/>
              </w:rPr>
              <w:t xml:space="preserve"> </w:t>
            </w:r>
            <w:proofErr w:type="spellStart"/>
            <w:r>
              <w:t>ipakita</w:t>
            </w:r>
            <w:proofErr w:type="spellEnd"/>
            <w:r>
              <w:rPr>
                <w:spacing w:val="-1"/>
              </w:rPr>
              <w:t xml:space="preserve"> </w:t>
            </w:r>
            <w:r>
              <w:t xml:space="preserve">ang </w:t>
            </w:r>
            <w:proofErr w:type="spellStart"/>
            <w:r>
              <w:rPr>
                <w:spacing w:val="-2"/>
              </w:rPr>
              <w:t>pakikilahok</w:t>
            </w:r>
            <w:proofErr w:type="spellEnd"/>
            <w:r>
              <w:rPr>
                <w:spacing w:val="-2"/>
              </w:rPr>
              <w:t>.)</w:t>
            </w:r>
          </w:p>
        </w:tc>
        <w:tc>
          <w:tcPr>
            <w:tcW w:w="987" w:type="dxa"/>
            <w:tcBorders>
              <w:top w:val="single" w:sz="4" w:space="0" w:color="000000"/>
            </w:tcBorders>
          </w:tcPr>
          <w:p w14:paraId="3A314EBF" w14:textId="77777777" w:rsidR="00022D2B" w:rsidRDefault="00000000">
            <w:pPr>
              <w:pStyle w:val="TableParagraph"/>
              <w:spacing w:before="2"/>
              <w:ind w:left="5" w:right="191"/>
              <w:jc w:val="center"/>
              <w:rPr>
                <w:rFonts w:ascii="Arial"/>
                <w:b/>
              </w:rPr>
            </w:pPr>
            <w:r>
              <w:rPr>
                <w:rFonts w:ascii="Arial"/>
                <w:b/>
                <w:spacing w:val="-10"/>
              </w:rPr>
              <w:t>8</w:t>
            </w:r>
          </w:p>
        </w:tc>
        <w:tc>
          <w:tcPr>
            <w:tcW w:w="1437" w:type="dxa"/>
            <w:tcBorders>
              <w:top w:val="single" w:sz="4" w:space="0" w:color="000000"/>
            </w:tcBorders>
          </w:tcPr>
          <w:p w14:paraId="10A6D3F3" w14:textId="77777777" w:rsidR="00022D2B" w:rsidRDefault="00000000">
            <w:pPr>
              <w:pStyle w:val="TableParagraph"/>
              <w:spacing w:before="2"/>
              <w:ind w:left="4" w:right="72"/>
              <w:jc w:val="center"/>
              <w:rPr>
                <w:rFonts w:ascii="Arial"/>
                <w:b/>
              </w:rPr>
            </w:pPr>
            <w:r>
              <w:rPr>
                <w:rFonts w:ascii="Arial"/>
                <w:b/>
                <w:spacing w:val="-5"/>
              </w:rPr>
              <w:t>1.5</w:t>
            </w:r>
          </w:p>
        </w:tc>
      </w:tr>
      <w:tr w:rsidR="00022D2B" w14:paraId="2C91BCAE" w14:textId="77777777">
        <w:trPr>
          <w:trHeight w:val="1012"/>
        </w:trPr>
        <w:tc>
          <w:tcPr>
            <w:tcW w:w="6208" w:type="dxa"/>
          </w:tcPr>
          <w:p w14:paraId="71652286" w14:textId="77777777" w:rsidR="00022D2B" w:rsidRDefault="00000000">
            <w:pPr>
              <w:pStyle w:val="TableParagraph"/>
              <w:spacing w:before="123"/>
              <w:ind w:left="108" w:right="221"/>
              <w:jc w:val="both"/>
            </w:pPr>
            <w:r>
              <w:t>Asking follow-up questions to show engagement. (</w:t>
            </w:r>
            <w:proofErr w:type="spellStart"/>
            <w:r>
              <w:t>Pagtatanong</w:t>
            </w:r>
            <w:proofErr w:type="spellEnd"/>
            <w:r>
              <w:rPr>
                <w:spacing w:val="-1"/>
              </w:rPr>
              <w:t xml:space="preserve"> </w:t>
            </w:r>
            <w:r>
              <w:t>ng</w:t>
            </w:r>
            <w:r>
              <w:rPr>
                <w:spacing w:val="-2"/>
              </w:rPr>
              <w:t xml:space="preserve"> </w:t>
            </w:r>
            <w:proofErr w:type="spellStart"/>
            <w:r>
              <w:t>mga</w:t>
            </w:r>
            <w:proofErr w:type="spellEnd"/>
            <w:r>
              <w:rPr>
                <w:spacing w:val="-4"/>
              </w:rPr>
              <w:t xml:space="preserve"> </w:t>
            </w:r>
            <w:proofErr w:type="spellStart"/>
            <w:r>
              <w:t>kasunod</w:t>
            </w:r>
            <w:proofErr w:type="spellEnd"/>
            <w:r>
              <w:rPr>
                <w:spacing w:val="-2"/>
              </w:rPr>
              <w:t xml:space="preserve"> </w:t>
            </w:r>
            <w:proofErr w:type="spellStart"/>
            <w:r>
              <w:t>na</w:t>
            </w:r>
            <w:proofErr w:type="spellEnd"/>
            <w:r>
              <w:rPr>
                <w:spacing w:val="-2"/>
              </w:rPr>
              <w:t xml:space="preserve"> </w:t>
            </w:r>
            <w:proofErr w:type="spellStart"/>
            <w:r>
              <w:t>tanong</w:t>
            </w:r>
            <w:proofErr w:type="spellEnd"/>
            <w:r>
              <w:rPr>
                <w:spacing w:val="-1"/>
              </w:rPr>
              <w:t xml:space="preserve"> </w:t>
            </w:r>
            <w:proofErr w:type="spellStart"/>
            <w:r>
              <w:t>upang</w:t>
            </w:r>
            <w:proofErr w:type="spellEnd"/>
            <w:r>
              <w:rPr>
                <w:spacing w:val="-1"/>
              </w:rPr>
              <w:t xml:space="preserve"> </w:t>
            </w:r>
            <w:proofErr w:type="spellStart"/>
            <w:r>
              <w:t>ipakita</w:t>
            </w:r>
            <w:proofErr w:type="spellEnd"/>
            <w:r>
              <w:rPr>
                <w:spacing w:val="-1"/>
              </w:rPr>
              <w:t xml:space="preserve"> </w:t>
            </w:r>
            <w:r>
              <w:t xml:space="preserve">ang </w:t>
            </w:r>
            <w:proofErr w:type="spellStart"/>
            <w:r>
              <w:rPr>
                <w:spacing w:val="-2"/>
              </w:rPr>
              <w:t>pakikilahok</w:t>
            </w:r>
            <w:proofErr w:type="spellEnd"/>
            <w:r>
              <w:rPr>
                <w:spacing w:val="-2"/>
              </w:rPr>
              <w:t>.)</w:t>
            </w:r>
          </w:p>
        </w:tc>
        <w:tc>
          <w:tcPr>
            <w:tcW w:w="987" w:type="dxa"/>
          </w:tcPr>
          <w:p w14:paraId="4FEA5482" w14:textId="77777777" w:rsidR="00022D2B" w:rsidRDefault="00000000">
            <w:pPr>
              <w:pStyle w:val="TableParagraph"/>
              <w:spacing w:before="123"/>
              <w:ind w:left="5" w:right="191"/>
              <w:jc w:val="center"/>
              <w:rPr>
                <w:rFonts w:ascii="Arial"/>
                <w:b/>
              </w:rPr>
            </w:pPr>
            <w:r>
              <w:rPr>
                <w:rFonts w:ascii="Arial"/>
                <w:b/>
                <w:spacing w:val="-10"/>
              </w:rPr>
              <w:t>8</w:t>
            </w:r>
          </w:p>
        </w:tc>
        <w:tc>
          <w:tcPr>
            <w:tcW w:w="1437" w:type="dxa"/>
          </w:tcPr>
          <w:p w14:paraId="6BB8D35E" w14:textId="77777777" w:rsidR="00022D2B" w:rsidRDefault="00000000">
            <w:pPr>
              <w:pStyle w:val="TableParagraph"/>
              <w:spacing w:before="123"/>
              <w:ind w:left="4" w:right="72"/>
              <w:jc w:val="center"/>
              <w:rPr>
                <w:rFonts w:ascii="Arial"/>
                <w:b/>
              </w:rPr>
            </w:pPr>
            <w:r>
              <w:rPr>
                <w:rFonts w:ascii="Arial"/>
                <w:b/>
                <w:spacing w:val="-5"/>
              </w:rPr>
              <w:t>1.5</w:t>
            </w:r>
          </w:p>
        </w:tc>
      </w:tr>
      <w:tr w:rsidR="00022D2B" w14:paraId="39B5E900" w14:textId="77777777">
        <w:trPr>
          <w:trHeight w:val="1012"/>
        </w:trPr>
        <w:tc>
          <w:tcPr>
            <w:tcW w:w="6208" w:type="dxa"/>
          </w:tcPr>
          <w:p w14:paraId="6E0018AE" w14:textId="77777777" w:rsidR="00022D2B" w:rsidRDefault="00000000">
            <w:pPr>
              <w:pStyle w:val="TableParagraph"/>
              <w:tabs>
                <w:tab w:val="left" w:pos="2925"/>
                <w:tab w:val="left" w:pos="4982"/>
              </w:tabs>
              <w:spacing w:before="123"/>
              <w:ind w:left="108" w:right="223"/>
              <w:jc w:val="both"/>
              <w:rPr>
                <w:rFonts w:ascii="Arial"/>
                <w:i/>
              </w:rPr>
            </w:pPr>
            <w:r>
              <w:t>Understanding and clarifying customer inquiries and concerns. (</w:t>
            </w:r>
            <w:r>
              <w:rPr>
                <w:rFonts w:ascii="Arial"/>
                <w:i/>
              </w:rPr>
              <w:t>Pag-</w:t>
            </w:r>
            <w:proofErr w:type="spellStart"/>
            <w:r>
              <w:rPr>
                <w:rFonts w:ascii="Arial"/>
                <w:i/>
              </w:rPr>
              <w:t>unawa</w:t>
            </w:r>
            <w:proofErr w:type="spellEnd"/>
            <w:r>
              <w:rPr>
                <w:rFonts w:ascii="Arial"/>
                <w:i/>
              </w:rPr>
              <w:t xml:space="preserve"> at </w:t>
            </w:r>
            <w:proofErr w:type="spellStart"/>
            <w:r>
              <w:rPr>
                <w:rFonts w:ascii="Arial"/>
                <w:i/>
              </w:rPr>
              <w:t>paglilinaw</w:t>
            </w:r>
            <w:proofErr w:type="spellEnd"/>
            <w:r>
              <w:rPr>
                <w:rFonts w:ascii="Arial"/>
                <w:i/>
                <w:spacing w:val="80"/>
              </w:rPr>
              <w:t xml:space="preserve"> </w:t>
            </w:r>
            <w:proofErr w:type="spellStart"/>
            <w:r>
              <w:rPr>
                <w:rFonts w:ascii="Arial"/>
                <w:i/>
              </w:rPr>
              <w:t>sa</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tanong</w:t>
            </w:r>
            <w:proofErr w:type="spellEnd"/>
            <w:r>
              <w:rPr>
                <w:rFonts w:ascii="Arial"/>
                <w:i/>
              </w:rPr>
              <w:t xml:space="preserve"> at </w:t>
            </w:r>
            <w:proofErr w:type="spellStart"/>
            <w:r>
              <w:rPr>
                <w:rFonts w:ascii="Arial"/>
                <w:i/>
                <w:spacing w:val="-2"/>
              </w:rPr>
              <w:t>alalahanin</w:t>
            </w:r>
            <w:proofErr w:type="spellEnd"/>
            <w:r>
              <w:rPr>
                <w:rFonts w:ascii="Arial"/>
                <w:i/>
              </w:rPr>
              <w:tab/>
            </w:r>
            <w:r>
              <w:rPr>
                <w:rFonts w:ascii="Arial"/>
                <w:i/>
                <w:spacing w:val="-5"/>
              </w:rPr>
              <w:t>ng</w:t>
            </w:r>
            <w:r>
              <w:rPr>
                <w:rFonts w:ascii="Arial"/>
                <w:i/>
              </w:rPr>
              <w:tab/>
            </w:r>
            <w:proofErr w:type="spellStart"/>
            <w:r>
              <w:rPr>
                <w:rFonts w:ascii="Arial"/>
                <w:i/>
                <w:spacing w:val="-2"/>
              </w:rPr>
              <w:t>mamimili</w:t>
            </w:r>
            <w:proofErr w:type="spellEnd"/>
            <w:r>
              <w:rPr>
                <w:rFonts w:ascii="Arial"/>
                <w:i/>
                <w:spacing w:val="-2"/>
              </w:rPr>
              <w:t>.)</w:t>
            </w:r>
          </w:p>
        </w:tc>
        <w:tc>
          <w:tcPr>
            <w:tcW w:w="987" w:type="dxa"/>
          </w:tcPr>
          <w:p w14:paraId="14BFB144" w14:textId="77777777" w:rsidR="00022D2B" w:rsidRDefault="00000000">
            <w:pPr>
              <w:pStyle w:val="TableParagraph"/>
              <w:spacing w:before="123"/>
              <w:ind w:left="5" w:right="191"/>
              <w:jc w:val="center"/>
              <w:rPr>
                <w:rFonts w:ascii="Arial"/>
                <w:b/>
              </w:rPr>
            </w:pPr>
            <w:r>
              <w:rPr>
                <w:rFonts w:ascii="Arial"/>
                <w:b/>
                <w:spacing w:val="-10"/>
              </w:rPr>
              <w:t>6</w:t>
            </w:r>
          </w:p>
        </w:tc>
        <w:tc>
          <w:tcPr>
            <w:tcW w:w="1437" w:type="dxa"/>
          </w:tcPr>
          <w:p w14:paraId="19004078" w14:textId="77777777" w:rsidR="00022D2B" w:rsidRDefault="00000000">
            <w:pPr>
              <w:pStyle w:val="TableParagraph"/>
              <w:spacing w:before="123"/>
              <w:ind w:left="2" w:right="72"/>
              <w:jc w:val="center"/>
              <w:rPr>
                <w:rFonts w:ascii="Arial"/>
                <w:b/>
              </w:rPr>
            </w:pPr>
            <w:r>
              <w:rPr>
                <w:rFonts w:ascii="Arial"/>
                <w:b/>
                <w:spacing w:val="-10"/>
              </w:rPr>
              <w:t>3</w:t>
            </w:r>
          </w:p>
        </w:tc>
      </w:tr>
      <w:tr w:rsidR="00022D2B" w14:paraId="73689580" w14:textId="77777777">
        <w:trPr>
          <w:trHeight w:val="1011"/>
        </w:trPr>
        <w:tc>
          <w:tcPr>
            <w:tcW w:w="6208" w:type="dxa"/>
          </w:tcPr>
          <w:p w14:paraId="12B881B0" w14:textId="77777777" w:rsidR="00022D2B" w:rsidRDefault="00000000">
            <w:pPr>
              <w:pStyle w:val="TableParagraph"/>
              <w:spacing w:before="122"/>
              <w:ind w:left="108" w:right="218"/>
              <w:jc w:val="both"/>
            </w:pPr>
            <w:r>
              <w:t>Summarizing or paraphrasing to confirm understanding. (</w:t>
            </w:r>
            <w:proofErr w:type="spellStart"/>
            <w:r>
              <w:t>Pagbubuod</w:t>
            </w:r>
            <w:proofErr w:type="spellEnd"/>
            <w:r>
              <w:t xml:space="preserve"> o </w:t>
            </w:r>
            <w:proofErr w:type="spellStart"/>
            <w:r>
              <w:t>pagsasaayos</w:t>
            </w:r>
            <w:proofErr w:type="spellEnd"/>
            <w:r>
              <w:t xml:space="preserve"> ng </w:t>
            </w:r>
            <w:proofErr w:type="spellStart"/>
            <w:r>
              <w:t>sinabi</w:t>
            </w:r>
            <w:proofErr w:type="spellEnd"/>
            <w:r>
              <w:t xml:space="preserve"> </w:t>
            </w:r>
            <w:proofErr w:type="spellStart"/>
            <w:r>
              <w:t>upang</w:t>
            </w:r>
            <w:proofErr w:type="spellEnd"/>
            <w:r>
              <w:t xml:space="preserve"> </w:t>
            </w:r>
            <w:proofErr w:type="spellStart"/>
            <w:r>
              <w:t>matiyak</w:t>
            </w:r>
            <w:proofErr w:type="spellEnd"/>
            <w:r>
              <w:t xml:space="preserve"> ang </w:t>
            </w:r>
            <w:proofErr w:type="spellStart"/>
            <w:r>
              <w:rPr>
                <w:spacing w:val="-2"/>
              </w:rPr>
              <w:t>pagkakaunawa</w:t>
            </w:r>
            <w:proofErr w:type="spellEnd"/>
            <w:r>
              <w:rPr>
                <w:spacing w:val="-2"/>
              </w:rPr>
              <w:t>.)</w:t>
            </w:r>
          </w:p>
        </w:tc>
        <w:tc>
          <w:tcPr>
            <w:tcW w:w="987" w:type="dxa"/>
          </w:tcPr>
          <w:p w14:paraId="4B540ADD" w14:textId="77777777" w:rsidR="00022D2B" w:rsidRDefault="00000000">
            <w:pPr>
              <w:pStyle w:val="TableParagraph"/>
              <w:spacing w:before="122"/>
              <w:ind w:left="5" w:right="191"/>
              <w:jc w:val="center"/>
              <w:rPr>
                <w:rFonts w:ascii="Arial"/>
                <w:b/>
              </w:rPr>
            </w:pPr>
            <w:r>
              <w:rPr>
                <w:rFonts w:ascii="Arial"/>
                <w:b/>
                <w:spacing w:val="-10"/>
              </w:rPr>
              <w:t>5</w:t>
            </w:r>
          </w:p>
        </w:tc>
        <w:tc>
          <w:tcPr>
            <w:tcW w:w="1437" w:type="dxa"/>
          </w:tcPr>
          <w:p w14:paraId="72319686" w14:textId="77777777" w:rsidR="00022D2B" w:rsidRDefault="00000000">
            <w:pPr>
              <w:pStyle w:val="TableParagraph"/>
              <w:spacing w:before="122"/>
              <w:ind w:left="2" w:right="72"/>
              <w:jc w:val="center"/>
              <w:rPr>
                <w:rFonts w:ascii="Arial"/>
                <w:b/>
              </w:rPr>
            </w:pPr>
            <w:r>
              <w:rPr>
                <w:rFonts w:ascii="Arial"/>
                <w:b/>
                <w:spacing w:val="-10"/>
              </w:rPr>
              <w:t>4</w:t>
            </w:r>
          </w:p>
        </w:tc>
      </w:tr>
      <w:tr w:rsidR="00022D2B" w14:paraId="45E9A36B" w14:textId="77777777">
        <w:trPr>
          <w:trHeight w:val="1135"/>
        </w:trPr>
        <w:tc>
          <w:tcPr>
            <w:tcW w:w="6208" w:type="dxa"/>
            <w:tcBorders>
              <w:bottom w:val="single" w:sz="4" w:space="0" w:color="000000"/>
            </w:tcBorders>
          </w:tcPr>
          <w:p w14:paraId="0E3C5566" w14:textId="77777777" w:rsidR="00022D2B" w:rsidRDefault="00000000">
            <w:pPr>
              <w:pStyle w:val="TableParagraph"/>
              <w:spacing w:before="123"/>
              <w:ind w:left="108" w:right="221"/>
              <w:jc w:val="both"/>
            </w:pPr>
            <w:r>
              <w:t>Avoiding interruptions and giving full attention while others speak. (Pag-</w:t>
            </w:r>
            <w:proofErr w:type="spellStart"/>
            <w:r>
              <w:t>iwas</w:t>
            </w:r>
            <w:proofErr w:type="spellEnd"/>
            <w:r>
              <w:t xml:space="preserve"> </w:t>
            </w:r>
            <w:proofErr w:type="spellStart"/>
            <w:r>
              <w:t>sa</w:t>
            </w:r>
            <w:proofErr w:type="spellEnd"/>
            <w:r>
              <w:t xml:space="preserve"> </w:t>
            </w:r>
            <w:proofErr w:type="spellStart"/>
            <w:r>
              <w:t>pagsingit</w:t>
            </w:r>
            <w:proofErr w:type="spellEnd"/>
            <w:r>
              <w:t xml:space="preserve"> at </w:t>
            </w:r>
            <w:proofErr w:type="spellStart"/>
            <w:r>
              <w:t>pagbibigay</w:t>
            </w:r>
            <w:proofErr w:type="spellEnd"/>
            <w:r>
              <w:t xml:space="preserve"> ng </w:t>
            </w:r>
            <w:proofErr w:type="spellStart"/>
            <w:r>
              <w:t>buong</w:t>
            </w:r>
            <w:proofErr w:type="spellEnd"/>
            <w:r>
              <w:t xml:space="preserve"> </w:t>
            </w:r>
            <w:proofErr w:type="spellStart"/>
            <w:r>
              <w:t>atensyon</w:t>
            </w:r>
            <w:proofErr w:type="spellEnd"/>
            <w:r>
              <w:t xml:space="preserve"> </w:t>
            </w:r>
            <w:proofErr w:type="spellStart"/>
            <w:r>
              <w:t>habang</w:t>
            </w:r>
            <w:proofErr w:type="spellEnd"/>
            <w:r>
              <w:t xml:space="preserve"> may </w:t>
            </w:r>
            <w:proofErr w:type="spellStart"/>
            <w:r>
              <w:t>nagsasalita</w:t>
            </w:r>
            <w:proofErr w:type="spellEnd"/>
            <w:r>
              <w:t>.)</w:t>
            </w:r>
          </w:p>
        </w:tc>
        <w:tc>
          <w:tcPr>
            <w:tcW w:w="987" w:type="dxa"/>
            <w:tcBorders>
              <w:bottom w:val="single" w:sz="4" w:space="0" w:color="000000"/>
            </w:tcBorders>
          </w:tcPr>
          <w:p w14:paraId="3BA4F44F" w14:textId="77777777" w:rsidR="00022D2B" w:rsidRDefault="00000000">
            <w:pPr>
              <w:pStyle w:val="TableParagraph"/>
              <w:spacing w:before="123"/>
              <w:ind w:left="5" w:right="191"/>
              <w:jc w:val="center"/>
              <w:rPr>
                <w:rFonts w:ascii="Arial"/>
                <w:b/>
              </w:rPr>
            </w:pPr>
            <w:r>
              <w:rPr>
                <w:rFonts w:ascii="Arial"/>
                <w:b/>
                <w:spacing w:val="-10"/>
              </w:rPr>
              <w:t>4</w:t>
            </w:r>
          </w:p>
        </w:tc>
        <w:tc>
          <w:tcPr>
            <w:tcW w:w="1437" w:type="dxa"/>
            <w:tcBorders>
              <w:bottom w:val="single" w:sz="4" w:space="0" w:color="000000"/>
            </w:tcBorders>
          </w:tcPr>
          <w:p w14:paraId="423D54C3" w14:textId="77777777" w:rsidR="00022D2B" w:rsidRDefault="00000000">
            <w:pPr>
              <w:pStyle w:val="TableParagraph"/>
              <w:spacing w:before="123"/>
              <w:ind w:left="2" w:right="72"/>
              <w:jc w:val="center"/>
              <w:rPr>
                <w:rFonts w:ascii="Arial"/>
                <w:b/>
              </w:rPr>
            </w:pPr>
            <w:r>
              <w:rPr>
                <w:rFonts w:ascii="Arial"/>
                <w:b/>
                <w:spacing w:val="-10"/>
              </w:rPr>
              <w:t>5</w:t>
            </w:r>
          </w:p>
        </w:tc>
      </w:tr>
    </w:tbl>
    <w:p w14:paraId="2F2F0CE6" w14:textId="77777777" w:rsidR="00022D2B" w:rsidRDefault="00022D2B">
      <w:pPr>
        <w:pStyle w:val="BodyText"/>
        <w:rPr>
          <w:rFonts w:ascii="Arial"/>
          <w:b/>
        </w:rPr>
      </w:pPr>
    </w:p>
    <w:p w14:paraId="3B0EA2E8" w14:textId="77777777" w:rsidR="00022D2B" w:rsidRDefault="00022D2B">
      <w:pPr>
        <w:pStyle w:val="BodyText"/>
        <w:spacing w:before="3"/>
        <w:rPr>
          <w:rFonts w:ascii="Arial"/>
          <w:b/>
        </w:rPr>
      </w:pPr>
    </w:p>
    <w:p w14:paraId="3B8C5F78" w14:textId="77777777" w:rsidR="00022D2B" w:rsidRDefault="00000000">
      <w:pPr>
        <w:pStyle w:val="BodyText"/>
        <w:spacing w:line="480" w:lineRule="auto"/>
        <w:ind w:left="720" w:right="712" w:firstLine="720"/>
      </w:pPr>
      <w:r>
        <w:t>Table</w:t>
      </w:r>
      <w:r>
        <w:rPr>
          <w:spacing w:val="30"/>
        </w:rPr>
        <w:t xml:space="preserve"> </w:t>
      </w:r>
      <w:r>
        <w:t>3</w:t>
      </w:r>
      <w:r>
        <w:rPr>
          <w:spacing w:val="29"/>
        </w:rPr>
        <w:t xml:space="preserve"> </w:t>
      </w:r>
      <w:r>
        <w:t>presented</w:t>
      </w:r>
      <w:r>
        <w:rPr>
          <w:spacing w:val="29"/>
        </w:rPr>
        <w:t xml:space="preserve"> </w:t>
      </w:r>
      <w:r>
        <w:t>the</w:t>
      </w:r>
      <w:r>
        <w:rPr>
          <w:spacing w:val="29"/>
        </w:rPr>
        <w:t xml:space="preserve"> </w:t>
      </w:r>
      <w:r>
        <w:t>needs</w:t>
      </w:r>
      <w:r>
        <w:rPr>
          <w:spacing w:val="30"/>
        </w:rPr>
        <w:t xml:space="preserve"> </w:t>
      </w:r>
      <w:r>
        <w:t>of</w:t>
      </w:r>
      <w:r>
        <w:rPr>
          <w:spacing w:val="30"/>
        </w:rPr>
        <w:t xml:space="preserve"> </w:t>
      </w:r>
      <w:r>
        <w:t>the</w:t>
      </w:r>
      <w:r>
        <w:rPr>
          <w:spacing w:val="30"/>
        </w:rPr>
        <w:t xml:space="preserve"> </w:t>
      </w:r>
      <w:r>
        <w:t>participants</w:t>
      </w:r>
      <w:r>
        <w:rPr>
          <w:spacing w:val="30"/>
        </w:rPr>
        <w:t xml:space="preserve"> </w:t>
      </w:r>
      <w:r>
        <w:t>in</w:t>
      </w:r>
      <w:r>
        <w:rPr>
          <w:spacing w:val="30"/>
        </w:rPr>
        <w:t xml:space="preserve"> </w:t>
      </w:r>
      <w:r>
        <w:t>terms</w:t>
      </w:r>
      <w:r>
        <w:rPr>
          <w:spacing w:val="30"/>
        </w:rPr>
        <w:t xml:space="preserve"> </w:t>
      </w:r>
      <w:r>
        <w:t>of</w:t>
      </w:r>
      <w:r>
        <w:rPr>
          <w:spacing w:val="30"/>
        </w:rPr>
        <w:t xml:space="preserve"> </w:t>
      </w:r>
      <w:r>
        <w:t>verbal</w:t>
      </w:r>
      <w:r>
        <w:rPr>
          <w:spacing w:val="29"/>
        </w:rPr>
        <w:t xml:space="preserve"> </w:t>
      </w:r>
      <w:r>
        <w:t>skills (active</w:t>
      </w:r>
      <w:r>
        <w:rPr>
          <w:spacing w:val="-4"/>
        </w:rPr>
        <w:t xml:space="preserve"> </w:t>
      </w:r>
      <w:r>
        <w:t>listening).</w:t>
      </w:r>
      <w:r>
        <w:rPr>
          <w:spacing w:val="-4"/>
        </w:rPr>
        <w:t xml:space="preserve"> </w:t>
      </w:r>
      <w:r>
        <w:t>As</w:t>
      </w:r>
      <w:r>
        <w:rPr>
          <w:spacing w:val="-5"/>
        </w:rPr>
        <w:t xml:space="preserve"> </w:t>
      </w:r>
      <w:r>
        <w:t>per</w:t>
      </w:r>
      <w:r>
        <w:rPr>
          <w:spacing w:val="-2"/>
        </w:rPr>
        <w:t xml:space="preserve"> </w:t>
      </w:r>
      <w:r>
        <w:t>the</w:t>
      </w:r>
      <w:r>
        <w:rPr>
          <w:spacing w:val="-4"/>
        </w:rPr>
        <w:t xml:space="preserve"> </w:t>
      </w:r>
      <w:r>
        <w:t>table,</w:t>
      </w:r>
      <w:r>
        <w:rPr>
          <w:spacing w:val="-4"/>
        </w:rPr>
        <w:t xml:space="preserve"> </w:t>
      </w:r>
      <w:r>
        <w:t>it</w:t>
      </w:r>
      <w:r>
        <w:rPr>
          <w:spacing w:val="-3"/>
        </w:rPr>
        <w:t xml:space="preserve"> </w:t>
      </w:r>
      <w:r>
        <w:t>could</w:t>
      </w:r>
      <w:r>
        <w:rPr>
          <w:spacing w:val="-4"/>
        </w:rPr>
        <w:t xml:space="preserve"> </w:t>
      </w:r>
      <w:r>
        <w:t>be</w:t>
      </w:r>
      <w:r>
        <w:rPr>
          <w:spacing w:val="-4"/>
        </w:rPr>
        <w:t xml:space="preserve"> </w:t>
      </w:r>
      <w:r>
        <w:t>seen</w:t>
      </w:r>
      <w:r>
        <w:rPr>
          <w:spacing w:val="-4"/>
        </w:rPr>
        <w:t xml:space="preserve"> </w:t>
      </w:r>
      <w:r>
        <w:t>that</w:t>
      </w:r>
      <w:r>
        <w:rPr>
          <w:spacing w:val="-4"/>
        </w:rPr>
        <w:t xml:space="preserve"> </w:t>
      </w:r>
      <w:r>
        <w:t>most</w:t>
      </w:r>
      <w:r>
        <w:rPr>
          <w:spacing w:val="-4"/>
        </w:rPr>
        <w:t xml:space="preserve"> </w:t>
      </w:r>
      <w:r>
        <w:t>areas</w:t>
      </w:r>
      <w:r>
        <w:rPr>
          <w:spacing w:val="-7"/>
        </w:rPr>
        <w:t xml:space="preserve"> </w:t>
      </w:r>
      <w:r>
        <w:t>of</w:t>
      </w:r>
      <w:r>
        <w:rPr>
          <w:spacing w:val="-2"/>
        </w:rPr>
        <w:t xml:space="preserve"> </w:t>
      </w:r>
      <w:r>
        <w:t>verbal</w:t>
      </w:r>
      <w:r>
        <w:rPr>
          <w:spacing w:val="-5"/>
        </w:rPr>
        <w:t xml:space="preserve"> </w:t>
      </w:r>
      <w:r>
        <w:rPr>
          <w:spacing w:val="-2"/>
        </w:rPr>
        <w:t>skills</w:t>
      </w:r>
    </w:p>
    <w:p w14:paraId="1337597C" w14:textId="77777777" w:rsidR="00022D2B" w:rsidRDefault="00022D2B">
      <w:pPr>
        <w:pStyle w:val="BodyText"/>
        <w:spacing w:line="480" w:lineRule="auto"/>
        <w:sectPr w:rsidR="00022D2B">
          <w:pgSz w:w="12240" w:h="15840"/>
          <w:pgMar w:top="1360" w:right="720" w:bottom="1240" w:left="1440" w:header="0" w:footer="1044" w:gutter="0"/>
          <w:cols w:space="720"/>
        </w:sectPr>
      </w:pPr>
    </w:p>
    <w:p w14:paraId="4D70AA2F" w14:textId="77777777" w:rsidR="00022D2B" w:rsidRDefault="00000000">
      <w:pPr>
        <w:spacing w:before="81" w:line="480" w:lineRule="auto"/>
        <w:ind w:left="720" w:right="716"/>
        <w:jc w:val="both"/>
        <w:rPr>
          <w:sz w:val="24"/>
        </w:rPr>
      </w:pPr>
      <w:r>
        <w:rPr>
          <w:sz w:val="24"/>
        </w:rPr>
        <w:lastRenderedPageBreak/>
        <w:t>were</w:t>
      </w:r>
      <w:r>
        <w:rPr>
          <w:spacing w:val="-7"/>
          <w:sz w:val="24"/>
        </w:rPr>
        <w:t xml:space="preserve"> </w:t>
      </w:r>
      <w:r>
        <w:rPr>
          <w:sz w:val="24"/>
        </w:rPr>
        <w:t>marked</w:t>
      </w:r>
      <w:r>
        <w:rPr>
          <w:spacing w:val="-7"/>
          <w:sz w:val="24"/>
        </w:rPr>
        <w:t xml:space="preserve"> </w:t>
      </w:r>
      <w:r>
        <w:rPr>
          <w:sz w:val="24"/>
        </w:rPr>
        <w:t>by</w:t>
      </w:r>
      <w:r>
        <w:rPr>
          <w:spacing w:val="-9"/>
          <w:sz w:val="24"/>
        </w:rPr>
        <w:t xml:space="preserve"> </w:t>
      </w:r>
      <w:r>
        <w:rPr>
          <w:sz w:val="24"/>
        </w:rPr>
        <w:t>the</w:t>
      </w:r>
      <w:r>
        <w:rPr>
          <w:spacing w:val="-9"/>
          <w:sz w:val="24"/>
        </w:rPr>
        <w:t xml:space="preserve"> </w:t>
      </w:r>
      <w:r>
        <w:rPr>
          <w:sz w:val="24"/>
        </w:rPr>
        <w:t>participants</w:t>
      </w:r>
      <w:r>
        <w:rPr>
          <w:spacing w:val="-7"/>
          <w:sz w:val="24"/>
        </w:rPr>
        <w:t xml:space="preserve"> </w:t>
      </w:r>
      <w:r>
        <w:rPr>
          <w:sz w:val="24"/>
        </w:rPr>
        <w:t>as</w:t>
      </w:r>
      <w:r>
        <w:rPr>
          <w:spacing w:val="-8"/>
          <w:sz w:val="24"/>
        </w:rPr>
        <w:t xml:space="preserve"> </w:t>
      </w:r>
      <w:r>
        <w:rPr>
          <w:sz w:val="24"/>
        </w:rPr>
        <w:t>skills</w:t>
      </w:r>
      <w:r>
        <w:rPr>
          <w:spacing w:val="-8"/>
          <w:sz w:val="24"/>
        </w:rPr>
        <w:t xml:space="preserve"> </w:t>
      </w:r>
      <w:r>
        <w:rPr>
          <w:sz w:val="24"/>
        </w:rPr>
        <w:t>they</w:t>
      </w:r>
      <w:r>
        <w:rPr>
          <w:spacing w:val="-9"/>
          <w:sz w:val="24"/>
        </w:rPr>
        <w:t xml:space="preserve"> </w:t>
      </w:r>
      <w:r>
        <w:rPr>
          <w:sz w:val="24"/>
        </w:rPr>
        <w:t>wished</w:t>
      </w:r>
      <w:r>
        <w:rPr>
          <w:spacing w:val="-7"/>
          <w:sz w:val="24"/>
        </w:rPr>
        <w:t xml:space="preserve"> </w:t>
      </w:r>
      <w:r>
        <w:rPr>
          <w:sz w:val="24"/>
        </w:rPr>
        <w:t>to</w:t>
      </w:r>
      <w:r>
        <w:rPr>
          <w:spacing w:val="-9"/>
          <w:sz w:val="24"/>
        </w:rPr>
        <w:t xml:space="preserve"> </w:t>
      </w:r>
      <w:r>
        <w:rPr>
          <w:sz w:val="24"/>
        </w:rPr>
        <w:t>develop</w:t>
      </w:r>
      <w:r>
        <w:rPr>
          <w:spacing w:val="-9"/>
          <w:sz w:val="24"/>
        </w:rPr>
        <w:t xml:space="preserve"> </w:t>
      </w:r>
      <w:r>
        <w:rPr>
          <w:sz w:val="24"/>
        </w:rPr>
        <w:t>or</w:t>
      </w:r>
      <w:r>
        <w:rPr>
          <w:spacing w:val="-8"/>
          <w:sz w:val="24"/>
        </w:rPr>
        <w:t xml:space="preserve"> </w:t>
      </w:r>
      <w:r>
        <w:rPr>
          <w:sz w:val="24"/>
        </w:rPr>
        <w:t>improve</w:t>
      </w:r>
      <w:r>
        <w:rPr>
          <w:spacing w:val="-7"/>
          <w:sz w:val="24"/>
        </w:rPr>
        <w:t xml:space="preserve"> </w:t>
      </w:r>
      <w:r>
        <w:rPr>
          <w:sz w:val="24"/>
        </w:rPr>
        <w:t xml:space="preserve">within themselves. However, both </w:t>
      </w:r>
      <w:r>
        <w:rPr>
          <w:rFonts w:ascii="Arial"/>
          <w:i/>
          <w:sz w:val="24"/>
        </w:rPr>
        <w:t xml:space="preserve">responding appropriately and respectfully in conversations </w:t>
      </w:r>
      <w:r>
        <w:rPr>
          <w:sz w:val="24"/>
        </w:rPr>
        <w:t>(</w:t>
      </w:r>
      <w:proofErr w:type="spellStart"/>
      <w:r>
        <w:rPr>
          <w:sz w:val="24"/>
        </w:rPr>
        <w:t>pagtugon</w:t>
      </w:r>
      <w:proofErr w:type="spellEnd"/>
      <w:r>
        <w:rPr>
          <w:sz w:val="24"/>
        </w:rPr>
        <w:t xml:space="preserve"> </w:t>
      </w:r>
      <w:proofErr w:type="spellStart"/>
      <w:r>
        <w:rPr>
          <w:sz w:val="24"/>
        </w:rPr>
        <w:t>nang</w:t>
      </w:r>
      <w:proofErr w:type="spellEnd"/>
      <w:r>
        <w:rPr>
          <w:sz w:val="24"/>
        </w:rPr>
        <w:t xml:space="preserve"> </w:t>
      </w:r>
      <w:proofErr w:type="spellStart"/>
      <w:r>
        <w:rPr>
          <w:sz w:val="24"/>
        </w:rPr>
        <w:t>naaayon</w:t>
      </w:r>
      <w:proofErr w:type="spellEnd"/>
      <w:r>
        <w:rPr>
          <w:sz w:val="24"/>
        </w:rPr>
        <w:t xml:space="preserve"> at may </w:t>
      </w:r>
      <w:proofErr w:type="spellStart"/>
      <w:r>
        <w:rPr>
          <w:sz w:val="24"/>
        </w:rPr>
        <w:t>paggalang</w:t>
      </w:r>
      <w:proofErr w:type="spellEnd"/>
      <w:r>
        <w:rPr>
          <w:sz w:val="24"/>
        </w:rPr>
        <w:t xml:space="preserve"> </w:t>
      </w:r>
      <w:proofErr w:type="spellStart"/>
      <w:r>
        <w:rPr>
          <w:sz w:val="24"/>
        </w:rPr>
        <w:t>sa</w:t>
      </w:r>
      <w:proofErr w:type="spellEnd"/>
      <w:r>
        <w:rPr>
          <w:sz w:val="24"/>
        </w:rPr>
        <w:t xml:space="preserve"> </w:t>
      </w:r>
      <w:proofErr w:type="spellStart"/>
      <w:r>
        <w:rPr>
          <w:sz w:val="24"/>
        </w:rPr>
        <w:t>pag-uusap</w:t>
      </w:r>
      <w:proofErr w:type="spellEnd"/>
      <w:r>
        <w:rPr>
          <w:sz w:val="24"/>
        </w:rPr>
        <w:t xml:space="preserve">) and </w:t>
      </w:r>
      <w:r>
        <w:rPr>
          <w:rFonts w:ascii="Arial"/>
          <w:i/>
          <w:sz w:val="24"/>
        </w:rPr>
        <w:t xml:space="preserve">asking follow-up questions to show engagement </w:t>
      </w:r>
      <w:r>
        <w:rPr>
          <w:sz w:val="24"/>
        </w:rPr>
        <w:t>(</w:t>
      </w:r>
      <w:proofErr w:type="spellStart"/>
      <w:r>
        <w:rPr>
          <w:sz w:val="24"/>
        </w:rPr>
        <w:t>pagtatanong</w:t>
      </w:r>
      <w:proofErr w:type="spellEnd"/>
      <w:r>
        <w:rPr>
          <w:sz w:val="24"/>
        </w:rPr>
        <w:t xml:space="preserve"> ng </w:t>
      </w:r>
      <w:proofErr w:type="spellStart"/>
      <w:r>
        <w:rPr>
          <w:sz w:val="24"/>
        </w:rPr>
        <w:t>mga</w:t>
      </w:r>
      <w:proofErr w:type="spellEnd"/>
      <w:r>
        <w:rPr>
          <w:sz w:val="24"/>
        </w:rPr>
        <w:t xml:space="preserve"> </w:t>
      </w:r>
      <w:proofErr w:type="spellStart"/>
      <w:r>
        <w:rPr>
          <w:sz w:val="24"/>
        </w:rPr>
        <w:t>kasunod</w:t>
      </w:r>
      <w:proofErr w:type="spellEnd"/>
      <w:r>
        <w:rPr>
          <w:sz w:val="24"/>
        </w:rPr>
        <w:t xml:space="preserve"> </w:t>
      </w:r>
      <w:proofErr w:type="spellStart"/>
      <w:r>
        <w:rPr>
          <w:sz w:val="24"/>
        </w:rPr>
        <w:t>na</w:t>
      </w:r>
      <w:proofErr w:type="spellEnd"/>
      <w:r>
        <w:rPr>
          <w:sz w:val="24"/>
        </w:rPr>
        <w:t xml:space="preserve"> </w:t>
      </w:r>
      <w:proofErr w:type="spellStart"/>
      <w:r>
        <w:rPr>
          <w:sz w:val="24"/>
        </w:rPr>
        <w:t>tanong</w:t>
      </w:r>
      <w:proofErr w:type="spellEnd"/>
      <w:r>
        <w:rPr>
          <w:sz w:val="24"/>
        </w:rPr>
        <w:t xml:space="preserve"> </w:t>
      </w:r>
      <w:proofErr w:type="spellStart"/>
      <w:r>
        <w:rPr>
          <w:sz w:val="24"/>
        </w:rPr>
        <w:t>upang</w:t>
      </w:r>
      <w:proofErr w:type="spellEnd"/>
      <w:r>
        <w:rPr>
          <w:sz w:val="24"/>
        </w:rPr>
        <w:t xml:space="preserve"> </w:t>
      </w:r>
      <w:proofErr w:type="spellStart"/>
      <w:r>
        <w:rPr>
          <w:sz w:val="24"/>
        </w:rPr>
        <w:t>ipakita</w:t>
      </w:r>
      <w:proofErr w:type="spellEnd"/>
      <w:r>
        <w:rPr>
          <w:sz w:val="24"/>
        </w:rPr>
        <w:t xml:space="preserve"> ang </w:t>
      </w:r>
      <w:proofErr w:type="spellStart"/>
      <w:r>
        <w:rPr>
          <w:sz w:val="24"/>
        </w:rPr>
        <w:t>pakikilahok</w:t>
      </w:r>
      <w:proofErr w:type="spellEnd"/>
      <w:r>
        <w:rPr>
          <w:sz w:val="24"/>
        </w:rPr>
        <w:t xml:space="preserve">) received the highest number of participants, each having a rank of 1.5. This was followed by </w:t>
      </w:r>
      <w:r>
        <w:rPr>
          <w:rFonts w:ascii="Arial"/>
          <w:i/>
          <w:sz w:val="24"/>
        </w:rPr>
        <w:t xml:space="preserve">understanding and clarifying customer inquiries and concerns </w:t>
      </w:r>
      <w:r>
        <w:rPr>
          <w:sz w:val="24"/>
        </w:rPr>
        <w:t>(</w:t>
      </w:r>
      <w:proofErr w:type="spellStart"/>
      <w:r>
        <w:rPr>
          <w:sz w:val="24"/>
        </w:rPr>
        <w:t>pag-unawa</w:t>
      </w:r>
      <w:proofErr w:type="spellEnd"/>
      <w:r>
        <w:rPr>
          <w:sz w:val="24"/>
        </w:rPr>
        <w:t xml:space="preserve"> at </w:t>
      </w:r>
      <w:proofErr w:type="spellStart"/>
      <w:r>
        <w:rPr>
          <w:sz w:val="24"/>
        </w:rPr>
        <w:t>paglilinaw</w:t>
      </w:r>
      <w:proofErr w:type="spellEnd"/>
      <w:r>
        <w:rPr>
          <w:sz w:val="24"/>
        </w:rPr>
        <w:t xml:space="preserve"> </w:t>
      </w:r>
      <w:proofErr w:type="spellStart"/>
      <w:r>
        <w:rPr>
          <w:sz w:val="24"/>
        </w:rPr>
        <w:t>sa</w:t>
      </w:r>
      <w:proofErr w:type="spellEnd"/>
      <w:r>
        <w:rPr>
          <w:sz w:val="24"/>
        </w:rPr>
        <w:t xml:space="preserve"> </w:t>
      </w:r>
      <w:proofErr w:type="spellStart"/>
      <w:r>
        <w:rPr>
          <w:sz w:val="24"/>
        </w:rPr>
        <w:t>mga</w:t>
      </w:r>
      <w:proofErr w:type="spellEnd"/>
      <w:r>
        <w:rPr>
          <w:sz w:val="24"/>
        </w:rPr>
        <w:t xml:space="preserve"> </w:t>
      </w:r>
      <w:proofErr w:type="spellStart"/>
      <w:r>
        <w:rPr>
          <w:sz w:val="24"/>
        </w:rPr>
        <w:t>tanong</w:t>
      </w:r>
      <w:proofErr w:type="spellEnd"/>
      <w:r>
        <w:rPr>
          <w:spacing w:val="-17"/>
          <w:sz w:val="24"/>
        </w:rPr>
        <w:t xml:space="preserve"> </w:t>
      </w:r>
      <w:r>
        <w:rPr>
          <w:sz w:val="24"/>
        </w:rPr>
        <w:t>at</w:t>
      </w:r>
      <w:r>
        <w:rPr>
          <w:spacing w:val="-16"/>
          <w:sz w:val="24"/>
        </w:rPr>
        <w:t xml:space="preserve"> </w:t>
      </w:r>
      <w:proofErr w:type="spellStart"/>
      <w:r>
        <w:rPr>
          <w:sz w:val="24"/>
        </w:rPr>
        <w:t>alalahanin</w:t>
      </w:r>
      <w:proofErr w:type="spellEnd"/>
      <w:r>
        <w:rPr>
          <w:spacing w:val="-16"/>
          <w:sz w:val="24"/>
        </w:rPr>
        <w:t xml:space="preserve"> </w:t>
      </w:r>
      <w:r>
        <w:rPr>
          <w:sz w:val="24"/>
        </w:rPr>
        <w:t>ng</w:t>
      </w:r>
      <w:r>
        <w:rPr>
          <w:spacing w:val="-15"/>
          <w:sz w:val="24"/>
        </w:rPr>
        <w:t xml:space="preserve"> </w:t>
      </w:r>
      <w:proofErr w:type="spellStart"/>
      <w:r>
        <w:rPr>
          <w:sz w:val="24"/>
        </w:rPr>
        <w:t>pamimili</w:t>
      </w:r>
      <w:proofErr w:type="spellEnd"/>
      <w:r>
        <w:rPr>
          <w:sz w:val="24"/>
        </w:rPr>
        <w:t>),</w:t>
      </w:r>
      <w:r>
        <w:rPr>
          <w:spacing w:val="-15"/>
          <w:sz w:val="24"/>
        </w:rPr>
        <w:t xml:space="preserve"> </w:t>
      </w:r>
      <w:r>
        <w:rPr>
          <w:sz w:val="24"/>
        </w:rPr>
        <w:t>which</w:t>
      </w:r>
      <w:r>
        <w:rPr>
          <w:spacing w:val="-15"/>
          <w:sz w:val="24"/>
        </w:rPr>
        <w:t xml:space="preserve"> </w:t>
      </w:r>
      <w:r>
        <w:rPr>
          <w:sz w:val="24"/>
        </w:rPr>
        <w:t>ranked</w:t>
      </w:r>
      <w:r>
        <w:rPr>
          <w:spacing w:val="-15"/>
          <w:sz w:val="24"/>
        </w:rPr>
        <w:t xml:space="preserve"> </w:t>
      </w:r>
      <w:r>
        <w:rPr>
          <w:sz w:val="24"/>
        </w:rPr>
        <w:t>3rd.</w:t>
      </w:r>
      <w:r>
        <w:rPr>
          <w:spacing w:val="-17"/>
          <w:sz w:val="24"/>
        </w:rPr>
        <w:t xml:space="preserve"> </w:t>
      </w:r>
      <w:r>
        <w:rPr>
          <w:sz w:val="24"/>
        </w:rPr>
        <w:t>In</w:t>
      </w:r>
      <w:r>
        <w:rPr>
          <w:spacing w:val="-15"/>
          <w:sz w:val="24"/>
        </w:rPr>
        <w:t xml:space="preserve"> </w:t>
      </w:r>
      <w:r>
        <w:rPr>
          <w:sz w:val="24"/>
        </w:rPr>
        <w:t>4th</w:t>
      </w:r>
      <w:r>
        <w:rPr>
          <w:spacing w:val="-15"/>
          <w:sz w:val="24"/>
        </w:rPr>
        <w:t xml:space="preserve"> </w:t>
      </w:r>
      <w:r>
        <w:rPr>
          <w:sz w:val="24"/>
        </w:rPr>
        <w:t>place</w:t>
      </w:r>
      <w:r>
        <w:rPr>
          <w:spacing w:val="-15"/>
          <w:sz w:val="24"/>
        </w:rPr>
        <w:t xml:space="preserve"> </w:t>
      </w:r>
      <w:r>
        <w:rPr>
          <w:sz w:val="24"/>
        </w:rPr>
        <w:t>was</w:t>
      </w:r>
      <w:r>
        <w:rPr>
          <w:spacing w:val="-10"/>
          <w:sz w:val="24"/>
        </w:rPr>
        <w:t xml:space="preserve"> </w:t>
      </w:r>
      <w:r>
        <w:rPr>
          <w:rFonts w:ascii="Arial"/>
          <w:i/>
          <w:sz w:val="24"/>
        </w:rPr>
        <w:t xml:space="preserve">summarizing or paraphrasing to confirm understanding </w:t>
      </w:r>
      <w:r>
        <w:rPr>
          <w:sz w:val="24"/>
        </w:rPr>
        <w:t>(</w:t>
      </w:r>
      <w:proofErr w:type="spellStart"/>
      <w:r>
        <w:rPr>
          <w:sz w:val="24"/>
        </w:rPr>
        <w:t>pagbubuod</w:t>
      </w:r>
      <w:proofErr w:type="spellEnd"/>
      <w:r>
        <w:rPr>
          <w:sz w:val="24"/>
        </w:rPr>
        <w:t xml:space="preserve"> o </w:t>
      </w:r>
      <w:proofErr w:type="spellStart"/>
      <w:r>
        <w:rPr>
          <w:sz w:val="24"/>
        </w:rPr>
        <w:t>pagsasaayos</w:t>
      </w:r>
      <w:proofErr w:type="spellEnd"/>
      <w:r>
        <w:rPr>
          <w:sz w:val="24"/>
        </w:rPr>
        <w:t xml:space="preserve"> ng </w:t>
      </w:r>
      <w:proofErr w:type="spellStart"/>
      <w:r>
        <w:rPr>
          <w:sz w:val="24"/>
        </w:rPr>
        <w:t>sinabi</w:t>
      </w:r>
      <w:proofErr w:type="spellEnd"/>
      <w:r>
        <w:rPr>
          <w:sz w:val="24"/>
        </w:rPr>
        <w:t xml:space="preserve"> </w:t>
      </w:r>
      <w:proofErr w:type="spellStart"/>
      <w:r>
        <w:rPr>
          <w:sz w:val="24"/>
        </w:rPr>
        <w:t>upang</w:t>
      </w:r>
      <w:proofErr w:type="spellEnd"/>
      <w:r>
        <w:rPr>
          <w:spacing w:val="-4"/>
          <w:sz w:val="24"/>
        </w:rPr>
        <w:t xml:space="preserve"> </w:t>
      </w:r>
      <w:proofErr w:type="spellStart"/>
      <w:r>
        <w:rPr>
          <w:sz w:val="24"/>
        </w:rPr>
        <w:t>matiyak</w:t>
      </w:r>
      <w:proofErr w:type="spellEnd"/>
      <w:r>
        <w:rPr>
          <w:spacing w:val="-2"/>
          <w:sz w:val="24"/>
        </w:rPr>
        <w:t xml:space="preserve"> </w:t>
      </w:r>
      <w:r>
        <w:rPr>
          <w:sz w:val="24"/>
        </w:rPr>
        <w:t>ang</w:t>
      </w:r>
      <w:r>
        <w:rPr>
          <w:spacing w:val="-3"/>
          <w:sz w:val="24"/>
        </w:rPr>
        <w:t xml:space="preserve"> </w:t>
      </w:r>
      <w:proofErr w:type="spellStart"/>
      <w:r>
        <w:rPr>
          <w:sz w:val="24"/>
        </w:rPr>
        <w:t>pagkakaunawa</w:t>
      </w:r>
      <w:proofErr w:type="spellEnd"/>
      <w:r>
        <w:rPr>
          <w:sz w:val="24"/>
        </w:rPr>
        <w:t>).</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other</w:t>
      </w:r>
      <w:r>
        <w:rPr>
          <w:spacing w:val="-4"/>
          <w:sz w:val="24"/>
        </w:rPr>
        <w:t xml:space="preserve"> </w:t>
      </w:r>
      <w:r>
        <w:rPr>
          <w:sz w:val="24"/>
        </w:rPr>
        <w:t xml:space="preserve">hand, </w:t>
      </w:r>
      <w:r>
        <w:rPr>
          <w:rFonts w:ascii="Arial"/>
          <w:i/>
          <w:sz w:val="24"/>
        </w:rPr>
        <w:t>avoiding</w:t>
      </w:r>
      <w:r>
        <w:rPr>
          <w:rFonts w:ascii="Arial"/>
          <w:i/>
          <w:spacing w:val="-1"/>
          <w:sz w:val="24"/>
        </w:rPr>
        <w:t xml:space="preserve"> </w:t>
      </w:r>
      <w:r>
        <w:rPr>
          <w:rFonts w:ascii="Arial"/>
          <w:i/>
          <w:sz w:val="24"/>
        </w:rPr>
        <w:t>interruption</w:t>
      </w:r>
      <w:r>
        <w:rPr>
          <w:rFonts w:ascii="Arial"/>
          <w:i/>
          <w:spacing w:val="-1"/>
          <w:sz w:val="24"/>
        </w:rPr>
        <w:t xml:space="preserve"> </w:t>
      </w:r>
      <w:r>
        <w:rPr>
          <w:rFonts w:ascii="Arial"/>
          <w:i/>
          <w:sz w:val="24"/>
        </w:rPr>
        <w:t xml:space="preserve">and giving full attention while others speak </w:t>
      </w:r>
      <w:r>
        <w:rPr>
          <w:sz w:val="24"/>
        </w:rPr>
        <w:t>(</w:t>
      </w:r>
      <w:proofErr w:type="spellStart"/>
      <w:r>
        <w:rPr>
          <w:sz w:val="24"/>
        </w:rPr>
        <w:t>pag-iwas</w:t>
      </w:r>
      <w:proofErr w:type="spellEnd"/>
      <w:r>
        <w:rPr>
          <w:sz w:val="24"/>
        </w:rPr>
        <w:t xml:space="preserve"> </w:t>
      </w:r>
      <w:proofErr w:type="spellStart"/>
      <w:r>
        <w:rPr>
          <w:sz w:val="24"/>
        </w:rPr>
        <w:t>sa</w:t>
      </w:r>
      <w:proofErr w:type="spellEnd"/>
      <w:r>
        <w:rPr>
          <w:sz w:val="24"/>
        </w:rPr>
        <w:t xml:space="preserve"> </w:t>
      </w:r>
      <w:proofErr w:type="spellStart"/>
      <w:r>
        <w:rPr>
          <w:sz w:val="24"/>
        </w:rPr>
        <w:t>pagsingit</w:t>
      </w:r>
      <w:proofErr w:type="spellEnd"/>
      <w:r>
        <w:rPr>
          <w:sz w:val="24"/>
        </w:rPr>
        <w:t xml:space="preserve"> at </w:t>
      </w:r>
      <w:proofErr w:type="spellStart"/>
      <w:r>
        <w:rPr>
          <w:sz w:val="24"/>
        </w:rPr>
        <w:t>pagbibigay</w:t>
      </w:r>
      <w:proofErr w:type="spellEnd"/>
      <w:r>
        <w:rPr>
          <w:sz w:val="24"/>
        </w:rPr>
        <w:t xml:space="preserve"> ng </w:t>
      </w:r>
      <w:proofErr w:type="spellStart"/>
      <w:r>
        <w:rPr>
          <w:sz w:val="24"/>
        </w:rPr>
        <w:t>buong</w:t>
      </w:r>
      <w:proofErr w:type="spellEnd"/>
      <w:r>
        <w:rPr>
          <w:sz w:val="24"/>
        </w:rPr>
        <w:t xml:space="preserve"> </w:t>
      </w:r>
      <w:proofErr w:type="spellStart"/>
      <w:r>
        <w:rPr>
          <w:sz w:val="24"/>
        </w:rPr>
        <w:t>atensyon</w:t>
      </w:r>
      <w:proofErr w:type="spellEnd"/>
      <w:r>
        <w:rPr>
          <w:sz w:val="24"/>
        </w:rPr>
        <w:t xml:space="preserve"> </w:t>
      </w:r>
      <w:proofErr w:type="spellStart"/>
      <w:r>
        <w:rPr>
          <w:sz w:val="24"/>
        </w:rPr>
        <w:t>habang</w:t>
      </w:r>
      <w:proofErr w:type="spellEnd"/>
      <w:r>
        <w:rPr>
          <w:sz w:val="24"/>
        </w:rPr>
        <w:t xml:space="preserve"> may </w:t>
      </w:r>
      <w:proofErr w:type="spellStart"/>
      <w:r>
        <w:rPr>
          <w:sz w:val="24"/>
        </w:rPr>
        <w:t>nagsasalita</w:t>
      </w:r>
      <w:proofErr w:type="spellEnd"/>
      <w:r>
        <w:rPr>
          <w:sz w:val="24"/>
        </w:rPr>
        <w:t>) fell under the 5th rank.</w:t>
      </w:r>
    </w:p>
    <w:p w14:paraId="763DB97E" w14:textId="77777777" w:rsidR="00022D2B" w:rsidRDefault="00000000">
      <w:pPr>
        <w:pStyle w:val="BodyText"/>
        <w:spacing w:before="1" w:line="480" w:lineRule="auto"/>
        <w:ind w:left="720" w:right="714" w:firstLine="720"/>
        <w:jc w:val="both"/>
      </w:pPr>
      <w:r>
        <w:t>These findings indicated that participants felt they were not skilled enough to respond appropriately and respectfully in conversations with their customers and,</w:t>
      </w:r>
      <w:r>
        <w:rPr>
          <w:spacing w:val="-2"/>
        </w:rPr>
        <w:t xml:space="preserve"> </w:t>
      </w:r>
      <w:r>
        <w:t>at the same time,</w:t>
      </w:r>
      <w:r>
        <w:rPr>
          <w:spacing w:val="-2"/>
        </w:rPr>
        <w:t xml:space="preserve"> </w:t>
      </w:r>
      <w:r>
        <w:t>in asking follow-up</w:t>
      </w:r>
      <w:r>
        <w:rPr>
          <w:spacing w:val="-2"/>
        </w:rPr>
        <w:t xml:space="preserve"> </w:t>
      </w:r>
      <w:r>
        <w:t>questions to</w:t>
      </w:r>
      <w:r>
        <w:rPr>
          <w:spacing w:val="-1"/>
        </w:rPr>
        <w:t xml:space="preserve"> </w:t>
      </w:r>
      <w:r>
        <w:t>ensure they could capture the customers’ attention and interests. In addition, it seemed that the participants considered</w:t>
      </w:r>
      <w:r>
        <w:rPr>
          <w:spacing w:val="-9"/>
        </w:rPr>
        <w:t xml:space="preserve"> </w:t>
      </w:r>
      <w:r>
        <w:rPr>
          <w:rFonts w:ascii="Arial" w:hAnsi="Arial"/>
          <w:i/>
        </w:rPr>
        <w:t>avoiding</w:t>
      </w:r>
      <w:r>
        <w:rPr>
          <w:rFonts w:ascii="Arial" w:hAnsi="Arial"/>
          <w:i/>
          <w:spacing w:val="-8"/>
        </w:rPr>
        <w:t xml:space="preserve"> </w:t>
      </w:r>
      <w:r>
        <w:rPr>
          <w:rFonts w:ascii="Arial" w:hAnsi="Arial"/>
          <w:i/>
        </w:rPr>
        <w:t>interruptions</w:t>
      </w:r>
      <w:r>
        <w:rPr>
          <w:rFonts w:ascii="Arial" w:hAnsi="Arial"/>
          <w:i/>
          <w:spacing w:val="-11"/>
        </w:rPr>
        <w:t xml:space="preserve"> </w:t>
      </w:r>
      <w:r>
        <w:rPr>
          <w:rFonts w:ascii="Arial" w:hAnsi="Arial"/>
          <w:i/>
        </w:rPr>
        <w:t>and</w:t>
      </w:r>
      <w:r>
        <w:rPr>
          <w:rFonts w:ascii="Arial" w:hAnsi="Arial"/>
          <w:i/>
          <w:spacing w:val="-10"/>
        </w:rPr>
        <w:t xml:space="preserve"> </w:t>
      </w:r>
      <w:r>
        <w:rPr>
          <w:rFonts w:ascii="Arial" w:hAnsi="Arial"/>
          <w:i/>
        </w:rPr>
        <w:t>giving</w:t>
      </w:r>
      <w:r>
        <w:rPr>
          <w:rFonts w:ascii="Arial" w:hAnsi="Arial"/>
          <w:i/>
          <w:spacing w:val="-10"/>
        </w:rPr>
        <w:t xml:space="preserve"> </w:t>
      </w:r>
      <w:r>
        <w:rPr>
          <w:rFonts w:ascii="Arial" w:hAnsi="Arial"/>
          <w:i/>
        </w:rPr>
        <w:t>full</w:t>
      </w:r>
      <w:r>
        <w:rPr>
          <w:rFonts w:ascii="Arial" w:hAnsi="Arial"/>
          <w:i/>
          <w:spacing w:val="-10"/>
        </w:rPr>
        <w:t xml:space="preserve"> </w:t>
      </w:r>
      <w:r>
        <w:rPr>
          <w:rFonts w:ascii="Arial" w:hAnsi="Arial"/>
          <w:i/>
        </w:rPr>
        <w:t>attention</w:t>
      </w:r>
      <w:r>
        <w:rPr>
          <w:rFonts w:ascii="Arial" w:hAnsi="Arial"/>
          <w:i/>
          <w:spacing w:val="-8"/>
        </w:rPr>
        <w:t xml:space="preserve"> </w:t>
      </w:r>
      <w:r>
        <w:rPr>
          <w:rFonts w:ascii="Arial" w:hAnsi="Arial"/>
          <w:i/>
        </w:rPr>
        <w:t>while</w:t>
      </w:r>
      <w:r>
        <w:rPr>
          <w:rFonts w:ascii="Arial" w:hAnsi="Arial"/>
          <w:i/>
          <w:spacing w:val="-11"/>
        </w:rPr>
        <w:t xml:space="preserve"> </w:t>
      </w:r>
      <w:r>
        <w:rPr>
          <w:rFonts w:ascii="Arial" w:hAnsi="Arial"/>
          <w:i/>
        </w:rPr>
        <w:t>others</w:t>
      </w:r>
      <w:r>
        <w:rPr>
          <w:rFonts w:ascii="Arial" w:hAnsi="Arial"/>
          <w:i/>
          <w:spacing w:val="-9"/>
        </w:rPr>
        <w:t xml:space="preserve"> </w:t>
      </w:r>
      <w:r>
        <w:rPr>
          <w:rFonts w:ascii="Arial" w:hAnsi="Arial"/>
          <w:i/>
        </w:rPr>
        <w:t>speak</w:t>
      </w:r>
      <w:r>
        <w:rPr>
          <w:rFonts w:ascii="Arial" w:hAnsi="Arial"/>
          <w:i/>
          <w:spacing w:val="-3"/>
        </w:rPr>
        <w:t xml:space="preserve"> </w:t>
      </w:r>
      <w:r>
        <w:t>to</w:t>
      </w:r>
      <w:r>
        <w:rPr>
          <w:spacing w:val="-8"/>
        </w:rPr>
        <w:t xml:space="preserve"> </w:t>
      </w:r>
      <w:r>
        <w:t>be their least needed skill, although they still regarded it as an important aspect of social skills.</w:t>
      </w:r>
    </w:p>
    <w:p w14:paraId="3902109C" w14:textId="77777777" w:rsidR="00022D2B" w:rsidRDefault="00000000">
      <w:pPr>
        <w:spacing w:before="1" w:line="480" w:lineRule="auto"/>
        <w:ind w:left="720" w:right="713" w:firstLine="720"/>
        <w:jc w:val="both"/>
        <w:rPr>
          <w:sz w:val="24"/>
        </w:rPr>
      </w:pPr>
      <w:r>
        <w:rPr>
          <w:sz w:val="24"/>
        </w:rPr>
        <w:t xml:space="preserve">In an article written by Roy (2024) entitled </w:t>
      </w:r>
      <w:r>
        <w:rPr>
          <w:rFonts w:ascii="Arial" w:hAnsi="Arial"/>
          <w:i/>
          <w:sz w:val="24"/>
        </w:rPr>
        <w:t>Politeness Pays Off: Boosting Customer</w:t>
      </w:r>
      <w:r>
        <w:rPr>
          <w:rFonts w:ascii="Arial" w:hAnsi="Arial"/>
          <w:i/>
          <w:spacing w:val="-3"/>
          <w:sz w:val="24"/>
        </w:rPr>
        <w:t xml:space="preserve"> </w:t>
      </w:r>
      <w:r>
        <w:rPr>
          <w:rFonts w:ascii="Arial" w:hAnsi="Arial"/>
          <w:i/>
          <w:sz w:val="24"/>
        </w:rPr>
        <w:t>Experience</w:t>
      </w:r>
      <w:r>
        <w:rPr>
          <w:rFonts w:ascii="Arial" w:hAnsi="Arial"/>
          <w:i/>
          <w:spacing w:val="-5"/>
          <w:sz w:val="24"/>
        </w:rPr>
        <w:t xml:space="preserve"> </w:t>
      </w:r>
      <w:r>
        <w:rPr>
          <w:rFonts w:ascii="Arial" w:hAnsi="Arial"/>
          <w:i/>
          <w:sz w:val="24"/>
        </w:rPr>
        <w:t>with</w:t>
      </w:r>
      <w:r>
        <w:rPr>
          <w:rFonts w:ascii="Arial" w:hAnsi="Arial"/>
          <w:i/>
          <w:spacing w:val="-2"/>
          <w:sz w:val="24"/>
        </w:rPr>
        <w:t xml:space="preserve"> </w:t>
      </w:r>
      <w:r>
        <w:rPr>
          <w:rFonts w:ascii="Arial" w:hAnsi="Arial"/>
          <w:i/>
          <w:sz w:val="24"/>
        </w:rPr>
        <w:t>Courtesy</w:t>
      </w:r>
      <w:r>
        <w:rPr>
          <w:sz w:val="24"/>
        </w:rPr>
        <w:t>,</w:t>
      </w:r>
      <w:r>
        <w:rPr>
          <w:spacing w:val="-3"/>
          <w:sz w:val="24"/>
        </w:rPr>
        <w:t xml:space="preserve"> </w:t>
      </w:r>
      <w:r>
        <w:rPr>
          <w:sz w:val="24"/>
        </w:rPr>
        <w:t>it</w:t>
      </w:r>
      <w:r>
        <w:rPr>
          <w:spacing w:val="-3"/>
          <w:sz w:val="24"/>
        </w:rPr>
        <w:t xml:space="preserve"> </w:t>
      </w:r>
      <w:r>
        <w:rPr>
          <w:sz w:val="24"/>
        </w:rPr>
        <w:t>was</w:t>
      </w:r>
      <w:r>
        <w:rPr>
          <w:spacing w:val="-6"/>
          <w:sz w:val="24"/>
        </w:rPr>
        <w:t xml:space="preserve"> </w:t>
      </w:r>
      <w:r>
        <w:rPr>
          <w:sz w:val="24"/>
        </w:rPr>
        <w:t>emphasized</w:t>
      </w:r>
      <w:r>
        <w:rPr>
          <w:spacing w:val="-4"/>
          <w:sz w:val="24"/>
        </w:rPr>
        <w:t xml:space="preserve"> </w:t>
      </w:r>
      <w:r>
        <w:rPr>
          <w:sz w:val="24"/>
        </w:rPr>
        <w:t>that</w:t>
      </w:r>
      <w:r>
        <w:rPr>
          <w:spacing w:val="-5"/>
          <w:sz w:val="24"/>
        </w:rPr>
        <w:t xml:space="preserve"> </w:t>
      </w:r>
      <w:r>
        <w:rPr>
          <w:sz w:val="24"/>
        </w:rPr>
        <w:t>being</w:t>
      </w:r>
      <w:r>
        <w:rPr>
          <w:spacing w:val="-5"/>
          <w:sz w:val="24"/>
        </w:rPr>
        <w:t xml:space="preserve"> </w:t>
      </w:r>
      <w:r>
        <w:rPr>
          <w:sz w:val="24"/>
        </w:rPr>
        <w:t>courteous</w:t>
      </w:r>
      <w:r>
        <w:rPr>
          <w:spacing w:val="-3"/>
          <w:sz w:val="24"/>
        </w:rPr>
        <w:t xml:space="preserve"> </w:t>
      </w:r>
      <w:r>
        <w:rPr>
          <w:sz w:val="24"/>
        </w:rPr>
        <w:t>to</w:t>
      </w:r>
      <w:r>
        <w:rPr>
          <w:spacing w:val="-5"/>
          <w:sz w:val="24"/>
        </w:rPr>
        <w:t xml:space="preserve"> </w:t>
      </w:r>
      <w:r>
        <w:rPr>
          <w:sz w:val="24"/>
        </w:rPr>
        <w:t>a client</w:t>
      </w:r>
      <w:r>
        <w:rPr>
          <w:spacing w:val="-7"/>
          <w:sz w:val="24"/>
        </w:rPr>
        <w:t xml:space="preserve"> </w:t>
      </w:r>
      <w:r>
        <w:rPr>
          <w:sz w:val="24"/>
        </w:rPr>
        <w:t>was</w:t>
      </w:r>
      <w:r>
        <w:rPr>
          <w:spacing w:val="-10"/>
          <w:sz w:val="24"/>
        </w:rPr>
        <w:t xml:space="preserve"> </w:t>
      </w:r>
      <w:r>
        <w:rPr>
          <w:sz w:val="24"/>
        </w:rPr>
        <w:t>an</w:t>
      </w:r>
      <w:r>
        <w:rPr>
          <w:spacing w:val="-9"/>
          <w:sz w:val="24"/>
        </w:rPr>
        <w:t xml:space="preserve"> </w:t>
      </w:r>
      <w:r>
        <w:rPr>
          <w:sz w:val="24"/>
        </w:rPr>
        <w:t>essential</w:t>
      </w:r>
      <w:r>
        <w:rPr>
          <w:spacing w:val="-11"/>
          <w:sz w:val="24"/>
        </w:rPr>
        <w:t xml:space="preserve"> </w:t>
      </w:r>
      <w:r>
        <w:rPr>
          <w:sz w:val="24"/>
        </w:rPr>
        <w:t>component</w:t>
      </w:r>
      <w:r>
        <w:rPr>
          <w:spacing w:val="-10"/>
          <w:sz w:val="24"/>
        </w:rPr>
        <w:t xml:space="preserve"> </w:t>
      </w:r>
      <w:r>
        <w:rPr>
          <w:sz w:val="24"/>
        </w:rPr>
        <w:t>of</w:t>
      </w:r>
      <w:r>
        <w:rPr>
          <w:spacing w:val="-10"/>
          <w:sz w:val="24"/>
        </w:rPr>
        <w:t xml:space="preserve"> </w:t>
      </w:r>
      <w:r>
        <w:rPr>
          <w:sz w:val="24"/>
        </w:rPr>
        <w:t>service</w:t>
      </w:r>
      <w:r>
        <w:rPr>
          <w:spacing w:val="-7"/>
          <w:sz w:val="24"/>
        </w:rPr>
        <w:t xml:space="preserve"> </w:t>
      </w:r>
      <w:r>
        <w:rPr>
          <w:sz w:val="24"/>
        </w:rPr>
        <w:t>interaction</w:t>
      </w:r>
      <w:r>
        <w:rPr>
          <w:spacing w:val="-9"/>
          <w:sz w:val="24"/>
        </w:rPr>
        <w:t xml:space="preserve"> </w:t>
      </w:r>
      <w:r>
        <w:rPr>
          <w:sz w:val="24"/>
        </w:rPr>
        <w:t>and</w:t>
      </w:r>
      <w:r>
        <w:rPr>
          <w:spacing w:val="-9"/>
          <w:sz w:val="24"/>
        </w:rPr>
        <w:t xml:space="preserve"> </w:t>
      </w:r>
      <w:r>
        <w:rPr>
          <w:sz w:val="24"/>
        </w:rPr>
        <w:t>was</w:t>
      </w:r>
      <w:r>
        <w:rPr>
          <w:spacing w:val="-7"/>
          <w:sz w:val="24"/>
        </w:rPr>
        <w:t xml:space="preserve"> </w:t>
      </w:r>
      <w:r>
        <w:rPr>
          <w:sz w:val="24"/>
        </w:rPr>
        <w:t>sometimes</w:t>
      </w:r>
      <w:r>
        <w:rPr>
          <w:spacing w:val="-10"/>
          <w:sz w:val="24"/>
        </w:rPr>
        <w:t xml:space="preserve"> </w:t>
      </w:r>
      <w:r>
        <w:rPr>
          <w:sz w:val="24"/>
        </w:rPr>
        <w:t>even the</w:t>
      </w:r>
      <w:r>
        <w:rPr>
          <w:spacing w:val="19"/>
          <w:sz w:val="24"/>
        </w:rPr>
        <w:t xml:space="preserve"> </w:t>
      </w:r>
      <w:r>
        <w:rPr>
          <w:sz w:val="24"/>
        </w:rPr>
        <w:t>hallmark</w:t>
      </w:r>
      <w:r>
        <w:rPr>
          <w:spacing w:val="18"/>
          <w:sz w:val="24"/>
        </w:rPr>
        <w:t xml:space="preserve"> </w:t>
      </w:r>
      <w:r>
        <w:rPr>
          <w:sz w:val="24"/>
        </w:rPr>
        <w:t>of</w:t>
      </w:r>
      <w:r>
        <w:rPr>
          <w:spacing w:val="19"/>
          <w:sz w:val="24"/>
        </w:rPr>
        <w:t xml:space="preserve"> </w:t>
      </w:r>
      <w:r>
        <w:rPr>
          <w:sz w:val="24"/>
        </w:rPr>
        <w:t>a</w:t>
      </w:r>
      <w:r>
        <w:rPr>
          <w:spacing w:val="19"/>
          <w:sz w:val="24"/>
        </w:rPr>
        <w:t xml:space="preserve"> </w:t>
      </w:r>
      <w:r>
        <w:rPr>
          <w:sz w:val="24"/>
        </w:rPr>
        <w:t>good</w:t>
      </w:r>
      <w:r>
        <w:rPr>
          <w:spacing w:val="21"/>
          <w:sz w:val="24"/>
        </w:rPr>
        <w:t xml:space="preserve"> </w:t>
      </w:r>
      <w:r>
        <w:rPr>
          <w:sz w:val="24"/>
        </w:rPr>
        <w:t>brand.</w:t>
      </w:r>
      <w:r>
        <w:rPr>
          <w:spacing w:val="19"/>
          <w:sz w:val="24"/>
        </w:rPr>
        <w:t xml:space="preserve"> </w:t>
      </w:r>
      <w:r>
        <w:rPr>
          <w:sz w:val="24"/>
        </w:rPr>
        <w:t>According</w:t>
      </w:r>
      <w:r>
        <w:rPr>
          <w:spacing w:val="19"/>
          <w:sz w:val="24"/>
        </w:rPr>
        <w:t xml:space="preserve"> </w:t>
      </w:r>
      <w:r>
        <w:rPr>
          <w:sz w:val="24"/>
        </w:rPr>
        <w:t>to</w:t>
      </w:r>
      <w:r>
        <w:rPr>
          <w:spacing w:val="19"/>
          <w:sz w:val="24"/>
        </w:rPr>
        <w:t xml:space="preserve"> </w:t>
      </w:r>
      <w:r>
        <w:rPr>
          <w:sz w:val="24"/>
        </w:rPr>
        <w:t>the</w:t>
      </w:r>
      <w:r>
        <w:rPr>
          <w:spacing w:val="19"/>
          <w:sz w:val="24"/>
        </w:rPr>
        <w:t xml:space="preserve"> </w:t>
      </w:r>
      <w:r>
        <w:rPr>
          <w:sz w:val="24"/>
        </w:rPr>
        <w:t>same</w:t>
      </w:r>
      <w:r>
        <w:rPr>
          <w:spacing w:val="19"/>
          <w:sz w:val="24"/>
        </w:rPr>
        <w:t xml:space="preserve"> </w:t>
      </w:r>
      <w:r>
        <w:rPr>
          <w:sz w:val="24"/>
        </w:rPr>
        <w:t>article,</w:t>
      </w:r>
      <w:r>
        <w:rPr>
          <w:spacing w:val="19"/>
          <w:sz w:val="24"/>
        </w:rPr>
        <w:t xml:space="preserve"> </w:t>
      </w:r>
      <w:r>
        <w:rPr>
          <w:sz w:val="24"/>
        </w:rPr>
        <w:t>being</w:t>
      </w:r>
      <w:r>
        <w:rPr>
          <w:spacing w:val="21"/>
          <w:sz w:val="24"/>
        </w:rPr>
        <w:t xml:space="preserve"> </w:t>
      </w:r>
      <w:r>
        <w:rPr>
          <w:sz w:val="24"/>
        </w:rPr>
        <w:t>courteous—</w:t>
      </w:r>
    </w:p>
    <w:p w14:paraId="1F43F1A3" w14:textId="77777777" w:rsidR="00022D2B" w:rsidRDefault="00022D2B">
      <w:pPr>
        <w:spacing w:line="480" w:lineRule="auto"/>
        <w:jc w:val="both"/>
        <w:rPr>
          <w:sz w:val="24"/>
        </w:rPr>
        <w:sectPr w:rsidR="00022D2B">
          <w:pgSz w:w="12240" w:h="15840"/>
          <w:pgMar w:top="1360" w:right="720" w:bottom="1240" w:left="1440" w:header="0" w:footer="1044" w:gutter="0"/>
          <w:cols w:space="720"/>
        </w:sectPr>
      </w:pPr>
    </w:p>
    <w:p w14:paraId="0C99C034" w14:textId="77777777" w:rsidR="00022D2B" w:rsidRDefault="00000000">
      <w:pPr>
        <w:pStyle w:val="BodyText"/>
        <w:spacing w:before="81" w:line="480" w:lineRule="auto"/>
        <w:ind w:left="720" w:right="715"/>
        <w:jc w:val="both"/>
      </w:pPr>
      <w:r>
        <w:lastRenderedPageBreak/>
        <w:t>such</w:t>
      </w:r>
      <w:r>
        <w:rPr>
          <w:spacing w:val="-12"/>
        </w:rPr>
        <w:t xml:space="preserve"> </w:t>
      </w:r>
      <w:r>
        <w:t>as</w:t>
      </w:r>
      <w:r>
        <w:rPr>
          <w:spacing w:val="-13"/>
        </w:rPr>
        <w:t xml:space="preserve"> </w:t>
      </w:r>
      <w:r>
        <w:t>talking</w:t>
      </w:r>
      <w:r>
        <w:rPr>
          <w:spacing w:val="-12"/>
        </w:rPr>
        <w:t xml:space="preserve"> </w:t>
      </w:r>
      <w:r>
        <w:t>to</w:t>
      </w:r>
      <w:r>
        <w:rPr>
          <w:spacing w:val="-11"/>
        </w:rPr>
        <w:t xml:space="preserve"> </w:t>
      </w:r>
      <w:r>
        <w:t>a</w:t>
      </w:r>
      <w:r>
        <w:rPr>
          <w:spacing w:val="-12"/>
        </w:rPr>
        <w:t xml:space="preserve"> </w:t>
      </w:r>
      <w:r>
        <w:t>customer</w:t>
      </w:r>
      <w:r>
        <w:rPr>
          <w:spacing w:val="-11"/>
        </w:rPr>
        <w:t xml:space="preserve"> </w:t>
      </w:r>
      <w:r>
        <w:t>appropriately</w:t>
      </w:r>
      <w:r>
        <w:rPr>
          <w:spacing w:val="-13"/>
        </w:rPr>
        <w:t xml:space="preserve"> </w:t>
      </w:r>
      <w:r>
        <w:t>and</w:t>
      </w:r>
      <w:r>
        <w:rPr>
          <w:spacing w:val="-9"/>
        </w:rPr>
        <w:t xml:space="preserve"> </w:t>
      </w:r>
      <w:r>
        <w:t>respectfully</w:t>
      </w:r>
      <w:r>
        <w:rPr>
          <w:spacing w:val="-10"/>
        </w:rPr>
        <w:t xml:space="preserve"> </w:t>
      </w:r>
      <w:r>
        <w:t>and</w:t>
      </w:r>
      <w:r>
        <w:rPr>
          <w:spacing w:val="-12"/>
        </w:rPr>
        <w:t xml:space="preserve"> </w:t>
      </w:r>
      <w:r>
        <w:t>asking</w:t>
      </w:r>
      <w:r>
        <w:rPr>
          <w:spacing w:val="-12"/>
        </w:rPr>
        <w:t xml:space="preserve"> </w:t>
      </w:r>
      <w:r>
        <w:t>the</w:t>
      </w:r>
      <w:r>
        <w:rPr>
          <w:spacing w:val="-12"/>
        </w:rPr>
        <w:t xml:space="preserve"> </w:t>
      </w:r>
      <w:r>
        <w:t>correct questions at the right time—could help business owners de-escalate thorny conversations, improve customer satisfaction, and increase referrals and lifetime value, among others.</w:t>
      </w:r>
    </w:p>
    <w:p w14:paraId="016F3109" w14:textId="77777777" w:rsidR="00022D2B" w:rsidRDefault="00000000">
      <w:pPr>
        <w:spacing w:line="480" w:lineRule="auto"/>
        <w:ind w:left="720" w:right="713" w:firstLine="720"/>
        <w:jc w:val="both"/>
        <w:rPr>
          <w:sz w:val="24"/>
        </w:rPr>
      </w:pPr>
      <w:r>
        <w:rPr>
          <w:sz w:val="24"/>
        </w:rPr>
        <w:t>Interacting with customers, talking, and dealing with them were inherent in the job description of a fishmonger; therefore, learning and mastering such social skills, specifically verbal skills focused on responding appropriately and respectfully to customers, was a must. For this reason, it was not surprising that this came out as one of the needed skills that the participants felt should be improved.</w:t>
      </w:r>
      <w:r>
        <w:rPr>
          <w:spacing w:val="-9"/>
          <w:sz w:val="24"/>
        </w:rPr>
        <w:t xml:space="preserve"> </w:t>
      </w:r>
      <w:r>
        <w:rPr>
          <w:sz w:val="24"/>
        </w:rPr>
        <w:t>Table</w:t>
      </w:r>
      <w:r>
        <w:rPr>
          <w:spacing w:val="-10"/>
          <w:sz w:val="24"/>
        </w:rPr>
        <w:t xml:space="preserve"> </w:t>
      </w:r>
      <w:r>
        <w:rPr>
          <w:sz w:val="24"/>
        </w:rPr>
        <w:t>3.a</w:t>
      </w:r>
      <w:r>
        <w:rPr>
          <w:spacing w:val="-11"/>
          <w:sz w:val="24"/>
        </w:rPr>
        <w:t xml:space="preserve"> </w:t>
      </w:r>
      <w:r>
        <w:rPr>
          <w:sz w:val="24"/>
        </w:rPr>
        <w:t>presented</w:t>
      </w:r>
      <w:r>
        <w:rPr>
          <w:spacing w:val="-9"/>
          <w:sz w:val="24"/>
        </w:rPr>
        <w:t xml:space="preserve"> </w:t>
      </w:r>
      <w:r>
        <w:rPr>
          <w:sz w:val="24"/>
        </w:rPr>
        <w:t>the</w:t>
      </w:r>
      <w:r>
        <w:rPr>
          <w:spacing w:val="-12"/>
          <w:sz w:val="24"/>
        </w:rPr>
        <w:t xml:space="preserve"> </w:t>
      </w:r>
      <w:r>
        <w:rPr>
          <w:sz w:val="24"/>
        </w:rPr>
        <w:t>needs</w:t>
      </w:r>
      <w:r>
        <w:rPr>
          <w:spacing w:val="-10"/>
          <w:sz w:val="24"/>
        </w:rPr>
        <w:t xml:space="preserve"> </w:t>
      </w:r>
      <w:r>
        <w:rPr>
          <w:sz w:val="24"/>
        </w:rPr>
        <w:t>of</w:t>
      </w:r>
      <w:r>
        <w:rPr>
          <w:spacing w:val="-10"/>
          <w:sz w:val="24"/>
        </w:rPr>
        <w:t xml:space="preserve"> </w:t>
      </w:r>
      <w:r>
        <w:rPr>
          <w:sz w:val="24"/>
        </w:rPr>
        <w:t>the</w:t>
      </w:r>
      <w:r>
        <w:rPr>
          <w:spacing w:val="-9"/>
          <w:sz w:val="24"/>
        </w:rPr>
        <w:t xml:space="preserve"> </w:t>
      </w:r>
      <w:r>
        <w:rPr>
          <w:sz w:val="24"/>
        </w:rPr>
        <w:t>participants</w:t>
      </w:r>
      <w:r>
        <w:rPr>
          <w:spacing w:val="-10"/>
          <w:sz w:val="24"/>
        </w:rPr>
        <w:t xml:space="preserve"> </w:t>
      </w:r>
      <w:r>
        <w:rPr>
          <w:sz w:val="24"/>
        </w:rPr>
        <w:t>in</w:t>
      </w:r>
      <w:r>
        <w:rPr>
          <w:spacing w:val="-10"/>
          <w:sz w:val="24"/>
        </w:rPr>
        <w:t xml:space="preserve"> </w:t>
      </w:r>
      <w:r>
        <w:rPr>
          <w:sz w:val="24"/>
        </w:rPr>
        <w:t>terms</w:t>
      </w:r>
      <w:r>
        <w:rPr>
          <w:spacing w:val="-10"/>
          <w:sz w:val="24"/>
        </w:rPr>
        <w:t xml:space="preserve"> </w:t>
      </w:r>
      <w:r>
        <w:rPr>
          <w:sz w:val="24"/>
        </w:rPr>
        <w:t>of</w:t>
      </w:r>
      <w:r>
        <w:rPr>
          <w:spacing w:val="-10"/>
          <w:sz w:val="24"/>
        </w:rPr>
        <w:t xml:space="preserve"> </w:t>
      </w:r>
      <w:r>
        <w:rPr>
          <w:sz w:val="24"/>
        </w:rPr>
        <w:t xml:space="preserve">non-verbal skills. Both </w:t>
      </w:r>
      <w:r>
        <w:rPr>
          <w:rFonts w:ascii="Arial" w:hAnsi="Arial"/>
          <w:i/>
          <w:sz w:val="24"/>
        </w:rPr>
        <w:t xml:space="preserve">demonstrating polite and respectful behavior </w:t>
      </w:r>
      <w:r>
        <w:rPr>
          <w:sz w:val="24"/>
        </w:rPr>
        <w:t xml:space="preserve">and </w:t>
      </w:r>
      <w:r>
        <w:rPr>
          <w:rFonts w:ascii="Arial" w:hAnsi="Arial"/>
          <w:i/>
          <w:sz w:val="24"/>
        </w:rPr>
        <w:t xml:space="preserve">observing others’ body language and adjusting behavior accordingly </w:t>
      </w:r>
      <w:r>
        <w:rPr>
          <w:sz w:val="24"/>
        </w:rPr>
        <w:t>ranked 1.5 each and were revealed as the top two most needed skills by the participants. This was followed by</w:t>
      </w:r>
      <w:r>
        <w:rPr>
          <w:spacing w:val="-4"/>
          <w:sz w:val="24"/>
        </w:rPr>
        <w:t xml:space="preserve"> </w:t>
      </w:r>
      <w:r>
        <w:rPr>
          <w:rFonts w:ascii="Arial" w:hAnsi="Arial"/>
          <w:i/>
          <w:sz w:val="24"/>
        </w:rPr>
        <w:t>using</w:t>
      </w:r>
      <w:r>
        <w:rPr>
          <w:rFonts w:ascii="Arial" w:hAnsi="Arial"/>
          <w:i/>
          <w:spacing w:val="-3"/>
          <w:sz w:val="24"/>
        </w:rPr>
        <w:t xml:space="preserve"> </w:t>
      </w:r>
      <w:r>
        <w:rPr>
          <w:rFonts w:ascii="Arial" w:hAnsi="Arial"/>
          <w:i/>
          <w:sz w:val="24"/>
        </w:rPr>
        <w:t>gestures</w:t>
      </w:r>
      <w:r>
        <w:rPr>
          <w:rFonts w:ascii="Arial" w:hAnsi="Arial"/>
          <w:i/>
          <w:spacing w:val="-7"/>
          <w:sz w:val="24"/>
        </w:rPr>
        <w:t xml:space="preserve"> </w:t>
      </w:r>
      <w:r>
        <w:rPr>
          <w:rFonts w:ascii="Arial" w:hAnsi="Arial"/>
          <w:i/>
          <w:sz w:val="24"/>
        </w:rPr>
        <w:t>and</w:t>
      </w:r>
      <w:r>
        <w:rPr>
          <w:rFonts w:ascii="Arial" w:hAnsi="Arial"/>
          <w:i/>
          <w:spacing w:val="-6"/>
          <w:sz w:val="24"/>
        </w:rPr>
        <w:t xml:space="preserve"> </w:t>
      </w:r>
      <w:r>
        <w:rPr>
          <w:rFonts w:ascii="Arial" w:hAnsi="Arial"/>
          <w:i/>
          <w:sz w:val="24"/>
        </w:rPr>
        <w:t>posture</w:t>
      </w:r>
      <w:r>
        <w:rPr>
          <w:rFonts w:ascii="Arial" w:hAnsi="Arial"/>
          <w:i/>
          <w:spacing w:val="-7"/>
          <w:sz w:val="24"/>
        </w:rPr>
        <w:t xml:space="preserve"> </w:t>
      </w:r>
      <w:r>
        <w:rPr>
          <w:rFonts w:ascii="Arial" w:hAnsi="Arial"/>
          <w:i/>
          <w:sz w:val="24"/>
        </w:rPr>
        <w:t>to</w:t>
      </w:r>
      <w:r>
        <w:rPr>
          <w:rFonts w:ascii="Arial" w:hAnsi="Arial"/>
          <w:i/>
          <w:spacing w:val="-3"/>
          <w:sz w:val="24"/>
        </w:rPr>
        <w:t xml:space="preserve"> </w:t>
      </w:r>
      <w:r>
        <w:rPr>
          <w:rFonts w:ascii="Arial" w:hAnsi="Arial"/>
          <w:i/>
          <w:sz w:val="24"/>
        </w:rPr>
        <w:t>reflect</w:t>
      </w:r>
      <w:r>
        <w:rPr>
          <w:rFonts w:ascii="Arial" w:hAnsi="Arial"/>
          <w:i/>
          <w:spacing w:val="-6"/>
          <w:sz w:val="24"/>
        </w:rPr>
        <w:t xml:space="preserve"> </w:t>
      </w:r>
      <w:r>
        <w:rPr>
          <w:rFonts w:ascii="Arial" w:hAnsi="Arial"/>
          <w:i/>
          <w:sz w:val="24"/>
        </w:rPr>
        <w:t>openness</w:t>
      </w:r>
      <w:r>
        <w:rPr>
          <w:rFonts w:ascii="Arial" w:hAnsi="Arial"/>
          <w:i/>
          <w:spacing w:val="-4"/>
          <w:sz w:val="24"/>
        </w:rPr>
        <w:t xml:space="preserve"> </w:t>
      </w:r>
      <w:r>
        <w:rPr>
          <w:rFonts w:ascii="Arial" w:hAnsi="Arial"/>
          <w:i/>
          <w:sz w:val="24"/>
        </w:rPr>
        <w:t>and</w:t>
      </w:r>
      <w:r>
        <w:rPr>
          <w:rFonts w:ascii="Arial" w:hAnsi="Arial"/>
          <w:i/>
          <w:spacing w:val="-4"/>
          <w:sz w:val="24"/>
        </w:rPr>
        <w:t xml:space="preserve"> </w:t>
      </w:r>
      <w:r>
        <w:rPr>
          <w:rFonts w:ascii="Arial" w:hAnsi="Arial"/>
          <w:i/>
          <w:sz w:val="24"/>
        </w:rPr>
        <w:t>respect</w:t>
      </w:r>
      <w:r>
        <w:rPr>
          <w:sz w:val="24"/>
        </w:rPr>
        <w:t>,</w:t>
      </w:r>
      <w:r>
        <w:rPr>
          <w:spacing w:val="-4"/>
          <w:sz w:val="24"/>
        </w:rPr>
        <w:t xml:space="preserve"> </w:t>
      </w:r>
      <w:r>
        <w:rPr>
          <w:sz w:val="24"/>
        </w:rPr>
        <w:t>which</w:t>
      </w:r>
      <w:r>
        <w:rPr>
          <w:spacing w:val="-4"/>
          <w:sz w:val="24"/>
        </w:rPr>
        <w:t xml:space="preserve"> </w:t>
      </w:r>
      <w:r>
        <w:rPr>
          <w:sz w:val="24"/>
        </w:rPr>
        <w:t>ranked</w:t>
      </w:r>
      <w:r>
        <w:rPr>
          <w:spacing w:val="-6"/>
          <w:sz w:val="24"/>
        </w:rPr>
        <w:t xml:space="preserve"> </w:t>
      </w:r>
      <w:r>
        <w:rPr>
          <w:sz w:val="24"/>
        </w:rPr>
        <w:t xml:space="preserve">3rd. In rank 4.5 were </w:t>
      </w:r>
      <w:r>
        <w:rPr>
          <w:rFonts w:ascii="Arial" w:hAnsi="Arial"/>
          <w:i/>
          <w:sz w:val="24"/>
        </w:rPr>
        <w:t xml:space="preserve">maintaining appropriate eye contact during interactions </w:t>
      </w:r>
      <w:r>
        <w:rPr>
          <w:sz w:val="24"/>
        </w:rPr>
        <w:t>(</w:t>
      </w:r>
      <w:proofErr w:type="spellStart"/>
      <w:r>
        <w:rPr>
          <w:sz w:val="24"/>
        </w:rPr>
        <w:t>pagpapanatili</w:t>
      </w:r>
      <w:proofErr w:type="spellEnd"/>
      <w:r>
        <w:rPr>
          <w:sz w:val="24"/>
        </w:rPr>
        <w:t xml:space="preserve"> ng </w:t>
      </w:r>
      <w:proofErr w:type="spellStart"/>
      <w:r>
        <w:rPr>
          <w:sz w:val="24"/>
        </w:rPr>
        <w:t>angkop</w:t>
      </w:r>
      <w:proofErr w:type="spellEnd"/>
      <w:r>
        <w:rPr>
          <w:sz w:val="24"/>
        </w:rPr>
        <w:t xml:space="preserve"> </w:t>
      </w:r>
      <w:proofErr w:type="spellStart"/>
      <w:r>
        <w:rPr>
          <w:sz w:val="24"/>
        </w:rPr>
        <w:t>na</w:t>
      </w:r>
      <w:proofErr w:type="spellEnd"/>
      <w:r>
        <w:rPr>
          <w:sz w:val="24"/>
        </w:rPr>
        <w:t xml:space="preserve"> </w:t>
      </w:r>
      <w:proofErr w:type="spellStart"/>
      <w:r>
        <w:rPr>
          <w:sz w:val="24"/>
        </w:rPr>
        <w:t>pagtingin</w:t>
      </w:r>
      <w:proofErr w:type="spellEnd"/>
      <w:r>
        <w:rPr>
          <w:sz w:val="24"/>
        </w:rPr>
        <w:t xml:space="preserve"> </w:t>
      </w:r>
      <w:proofErr w:type="spellStart"/>
      <w:r>
        <w:rPr>
          <w:sz w:val="24"/>
        </w:rPr>
        <w:t>sa</w:t>
      </w:r>
      <w:proofErr w:type="spellEnd"/>
      <w:r>
        <w:rPr>
          <w:sz w:val="24"/>
        </w:rPr>
        <w:t xml:space="preserve"> </w:t>
      </w:r>
      <w:proofErr w:type="spellStart"/>
      <w:r>
        <w:rPr>
          <w:sz w:val="24"/>
        </w:rPr>
        <w:t>mata</w:t>
      </w:r>
      <w:proofErr w:type="spellEnd"/>
      <w:r>
        <w:rPr>
          <w:sz w:val="24"/>
        </w:rPr>
        <w:t xml:space="preserve"> </w:t>
      </w:r>
      <w:proofErr w:type="spellStart"/>
      <w:r>
        <w:rPr>
          <w:sz w:val="24"/>
        </w:rPr>
        <w:t>habang</w:t>
      </w:r>
      <w:proofErr w:type="spellEnd"/>
      <w:r>
        <w:rPr>
          <w:sz w:val="24"/>
        </w:rPr>
        <w:t xml:space="preserve"> </w:t>
      </w:r>
      <w:proofErr w:type="spellStart"/>
      <w:r>
        <w:rPr>
          <w:sz w:val="24"/>
        </w:rPr>
        <w:t>nakikipag-ugnayan</w:t>
      </w:r>
      <w:proofErr w:type="spellEnd"/>
      <w:r>
        <w:rPr>
          <w:sz w:val="24"/>
        </w:rPr>
        <w:t xml:space="preserve">) and </w:t>
      </w:r>
      <w:r>
        <w:rPr>
          <w:rFonts w:ascii="Arial" w:hAnsi="Arial"/>
          <w:i/>
          <w:sz w:val="24"/>
        </w:rPr>
        <w:t xml:space="preserve">maintaining cleanliness and professional appearance in public interactions </w:t>
      </w:r>
      <w:r>
        <w:rPr>
          <w:sz w:val="24"/>
        </w:rPr>
        <w:t>(</w:t>
      </w:r>
      <w:proofErr w:type="spellStart"/>
      <w:r>
        <w:rPr>
          <w:sz w:val="24"/>
        </w:rPr>
        <w:t>pagpapanatili</w:t>
      </w:r>
      <w:proofErr w:type="spellEnd"/>
      <w:r>
        <w:rPr>
          <w:sz w:val="24"/>
        </w:rPr>
        <w:t xml:space="preserve"> ng </w:t>
      </w:r>
      <w:proofErr w:type="spellStart"/>
      <w:r>
        <w:rPr>
          <w:sz w:val="24"/>
        </w:rPr>
        <w:t>kalinisan</w:t>
      </w:r>
      <w:proofErr w:type="spellEnd"/>
      <w:r>
        <w:rPr>
          <w:sz w:val="24"/>
        </w:rPr>
        <w:t xml:space="preserve"> at </w:t>
      </w:r>
      <w:proofErr w:type="spellStart"/>
      <w:r>
        <w:rPr>
          <w:sz w:val="24"/>
        </w:rPr>
        <w:t>propesyonal</w:t>
      </w:r>
      <w:proofErr w:type="spellEnd"/>
      <w:r>
        <w:rPr>
          <w:sz w:val="24"/>
        </w:rPr>
        <w:t xml:space="preserve"> </w:t>
      </w:r>
      <w:proofErr w:type="spellStart"/>
      <w:r>
        <w:rPr>
          <w:sz w:val="24"/>
        </w:rPr>
        <w:t>na</w:t>
      </w:r>
      <w:proofErr w:type="spellEnd"/>
      <w:r>
        <w:rPr>
          <w:sz w:val="24"/>
        </w:rPr>
        <w:t xml:space="preserve"> </w:t>
      </w:r>
      <w:proofErr w:type="spellStart"/>
      <w:r>
        <w:rPr>
          <w:sz w:val="24"/>
        </w:rPr>
        <w:t>anyo</w:t>
      </w:r>
      <w:proofErr w:type="spellEnd"/>
      <w:r>
        <w:rPr>
          <w:sz w:val="24"/>
        </w:rPr>
        <w:t xml:space="preserve"> </w:t>
      </w:r>
      <w:proofErr w:type="spellStart"/>
      <w:r>
        <w:rPr>
          <w:sz w:val="24"/>
        </w:rPr>
        <w:t>sa</w:t>
      </w:r>
      <w:proofErr w:type="spellEnd"/>
      <w:r>
        <w:rPr>
          <w:sz w:val="24"/>
        </w:rPr>
        <w:t xml:space="preserve"> </w:t>
      </w:r>
      <w:proofErr w:type="spellStart"/>
      <w:r>
        <w:rPr>
          <w:sz w:val="24"/>
        </w:rPr>
        <w:t>publiko</w:t>
      </w:r>
      <w:proofErr w:type="spellEnd"/>
      <w:r>
        <w:rPr>
          <w:sz w:val="24"/>
        </w:rPr>
        <w:t>).</w:t>
      </w:r>
    </w:p>
    <w:p w14:paraId="21B8C4D8" w14:textId="77777777" w:rsidR="00022D2B" w:rsidRDefault="00000000">
      <w:pPr>
        <w:pStyle w:val="BodyText"/>
        <w:spacing w:before="2" w:line="480" w:lineRule="auto"/>
        <w:ind w:left="720" w:right="716" w:firstLine="720"/>
        <w:jc w:val="both"/>
      </w:pPr>
      <w:r>
        <w:t xml:space="preserve">As discussed in the article entitled </w:t>
      </w:r>
      <w:r>
        <w:rPr>
          <w:rFonts w:ascii="Arial" w:hAnsi="Arial"/>
          <w:i/>
        </w:rPr>
        <w:t xml:space="preserve">Is Body Language Important in Negotiations? </w:t>
      </w:r>
      <w:r>
        <w:t>(</w:t>
      </w:r>
      <w:proofErr w:type="spellStart"/>
      <w:r>
        <w:t>Scotwork</w:t>
      </w:r>
      <w:proofErr w:type="spellEnd"/>
      <w:r>
        <w:t xml:space="preserve"> Limited, 2025), although verbal communication was important in negotiation, reading someone’s intentions, feelings, and reactions through</w:t>
      </w:r>
      <w:r>
        <w:rPr>
          <w:spacing w:val="-3"/>
        </w:rPr>
        <w:t xml:space="preserve"> </w:t>
      </w:r>
      <w:r>
        <w:t>their</w:t>
      </w:r>
      <w:r>
        <w:rPr>
          <w:spacing w:val="-5"/>
        </w:rPr>
        <w:t xml:space="preserve"> </w:t>
      </w:r>
      <w:r>
        <w:t>body</w:t>
      </w:r>
      <w:r>
        <w:rPr>
          <w:spacing w:val="-3"/>
        </w:rPr>
        <w:t xml:space="preserve"> </w:t>
      </w:r>
      <w:r>
        <w:t>language</w:t>
      </w:r>
      <w:r>
        <w:rPr>
          <w:spacing w:val="-3"/>
        </w:rPr>
        <w:t xml:space="preserve"> </w:t>
      </w:r>
      <w:r>
        <w:t>was</w:t>
      </w:r>
      <w:r>
        <w:rPr>
          <w:spacing w:val="-3"/>
        </w:rPr>
        <w:t xml:space="preserve"> </w:t>
      </w:r>
      <w:r>
        <w:t>equally</w:t>
      </w:r>
      <w:r>
        <w:rPr>
          <w:spacing w:val="-3"/>
        </w:rPr>
        <w:t xml:space="preserve"> </w:t>
      </w:r>
      <w:r>
        <w:t>important.</w:t>
      </w:r>
      <w:r>
        <w:rPr>
          <w:spacing w:val="-3"/>
        </w:rPr>
        <w:t xml:space="preserve"> </w:t>
      </w:r>
      <w:r>
        <w:t>This</w:t>
      </w:r>
      <w:r>
        <w:rPr>
          <w:spacing w:val="-3"/>
        </w:rPr>
        <w:t xml:space="preserve"> </w:t>
      </w:r>
      <w:r>
        <w:t>was</w:t>
      </w:r>
      <w:r>
        <w:rPr>
          <w:spacing w:val="-3"/>
        </w:rPr>
        <w:t xml:space="preserve"> </w:t>
      </w:r>
      <w:r>
        <w:t>because</w:t>
      </w:r>
      <w:r>
        <w:rPr>
          <w:spacing w:val="-3"/>
        </w:rPr>
        <w:t xml:space="preserve"> </w:t>
      </w:r>
      <w:r>
        <w:t>non-verbal cues</w:t>
      </w:r>
      <w:r>
        <w:rPr>
          <w:spacing w:val="-9"/>
        </w:rPr>
        <w:t xml:space="preserve"> </w:t>
      </w:r>
      <w:r>
        <w:t>or</w:t>
      </w:r>
      <w:r>
        <w:rPr>
          <w:spacing w:val="-10"/>
        </w:rPr>
        <w:t xml:space="preserve"> </w:t>
      </w:r>
      <w:r>
        <w:t>body</w:t>
      </w:r>
      <w:r>
        <w:rPr>
          <w:spacing w:val="-9"/>
        </w:rPr>
        <w:t xml:space="preserve"> </w:t>
      </w:r>
      <w:r>
        <w:t>language</w:t>
      </w:r>
      <w:r>
        <w:rPr>
          <w:spacing w:val="-11"/>
        </w:rPr>
        <w:t xml:space="preserve"> </w:t>
      </w:r>
      <w:r>
        <w:t>could</w:t>
      </w:r>
      <w:r>
        <w:rPr>
          <w:spacing w:val="-9"/>
        </w:rPr>
        <w:t xml:space="preserve"> </w:t>
      </w:r>
      <w:r>
        <w:t>give</w:t>
      </w:r>
      <w:r>
        <w:rPr>
          <w:spacing w:val="-9"/>
        </w:rPr>
        <w:t xml:space="preserve"> </w:t>
      </w:r>
      <w:r>
        <w:t>inaudible</w:t>
      </w:r>
      <w:r>
        <w:rPr>
          <w:spacing w:val="-8"/>
        </w:rPr>
        <w:t xml:space="preserve"> </w:t>
      </w:r>
      <w:r>
        <w:t>signals,</w:t>
      </w:r>
      <w:r>
        <w:rPr>
          <w:spacing w:val="-9"/>
        </w:rPr>
        <w:t xml:space="preserve"> </w:t>
      </w:r>
      <w:r>
        <w:t>such</w:t>
      </w:r>
      <w:r>
        <w:rPr>
          <w:spacing w:val="-8"/>
        </w:rPr>
        <w:t xml:space="preserve"> </w:t>
      </w:r>
      <w:r>
        <w:t>as</w:t>
      </w:r>
      <w:r>
        <w:rPr>
          <w:spacing w:val="-9"/>
        </w:rPr>
        <w:t xml:space="preserve"> </w:t>
      </w:r>
      <w:r>
        <w:t>posture,</w:t>
      </w:r>
      <w:r>
        <w:rPr>
          <w:spacing w:val="-11"/>
        </w:rPr>
        <w:t xml:space="preserve"> </w:t>
      </w:r>
      <w:r>
        <w:t>gesture,</w:t>
      </w:r>
      <w:r>
        <w:rPr>
          <w:spacing w:val="-8"/>
        </w:rPr>
        <w:t xml:space="preserve"> </w:t>
      </w:r>
      <w:r>
        <w:t>and</w:t>
      </w:r>
    </w:p>
    <w:p w14:paraId="48644A24"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4A7D2AD8" w14:textId="77777777" w:rsidR="00022D2B" w:rsidRDefault="00000000">
      <w:pPr>
        <w:pStyle w:val="BodyText"/>
        <w:spacing w:before="81" w:line="480" w:lineRule="auto"/>
        <w:ind w:left="720" w:right="722"/>
        <w:jc w:val="both"/>
      </w:pPr>
      <w:r>
        <w:lastRenderedPageBreak/>
        <w:t>facial expression, which might show how the person truly felt and thought. It also helped in building rapport and trust by</w:t>
      </w:r>
      <w:r>
        <w:rPr>
          <w:spacing w:val="-1"/>
        </w:rPr>
        <w:t xml:space="preserve"> </w:t>
      </w:r>
      <w:r>
        <w:t>maintaining eye contact, adopting an open stance, and making welcoming gestures. Controlling perception could also be influenced by one’s body language since it could build one’s credibility and affect bargaining skills and abilities as perceived by others.</w:t>
      </w:r>
    </w:p>
    <w:p w14:paraId="3EE187DF" w14:textId="77777777" w:rsidR="00022D2B" w:rsidRDefault="00022D2B">
      <w:pPr>
        <w:pStyle w:val="BodyText"/>
      </w:pPr>
    </w:p>
    <w:p w14:paraId="6D2642F6" w14:textId="77777777" w:rsidR="00022D2B" w:rsidRDefault="00000000">
      <w:pPr>
        <w:pStyle w:val="Heading2"/>
        <w:ind w:left="720" w:right="714"/>
        <w:jc w:val="both"/>
      </w:pPr>
      <w:r>
        <w:rPr>
          <w:rFonts w:ascii="Arial MT"/>
          <w:b w:val="0"/>
        </w:rPr>
        <w:t>Table</w:t>
      </w:r>
      <w:r>
        <w:rPr>
          <w:rFonts w:ascii="Arial MT"/>
          <w:b w:val="0"/>
          <w:spacing w:val="-11"/>
        </w:rPr>
        <w:t xml:space="preserve"> </w:t>
      </w:r>
      <w:r>
        <w:rPr>
          <w:rFonts w:ascii="Arial MT"/>
          <w:b w:val="0"/>
        </w:rPr>
        <w:t>3.a.</w:t>
      </w:r>
      <w:r>
        <w:rPr>
          <w:rFonts w:ascii="Arial MT"/>
          <w:b w:val="0"/>
          <w:spacing w:val="-8"/>
        </w:rPr>
        <w:t xml:space="preserve"> </w:t>
      </w:r>
      <w:r>
        <w:t>Needs</w:t>
      </w:r>
      <w:r>
        <w:rPr>
          <w:spacing w:val="-10"/>
        </w:rPr>
        <w:t xml:space="preserve"> </w:t>
      </w:r>
      <w:r>
        <w:t>of</w:t>
      </w:r>
      <w:r>
        <w:rPr>
          <w:spacing w:val="-10"/>
        </w:rPr>
        <w:t xml:space="preserve"> </w:t>
      </w:r>
      <w:r>
        <w:t>the</w:t>
      </w:r>
      <w:r>
        <w:rPr>
          <w:spacing w:val="-8"/>
        </w:rPr>
        <w:t xml:space="preserve"> </w:t>
      </w:r>
      <w:r>
        <w:t>Fishmongers</w:t>
      </w:r>
      <w:r>
        <w:rPr>
          <w:spacing w:val="-10"/>
        </w:rPr>
        <w:t xml:space="preserve"> </w:t>
      </w:r>
      <w:r>
        <w:t>in</w:t>
      </w:r>
      <w:r>
        <w:rPr>
          <w:spacing w:val="-8"/>
        </w:rPr>
        <w:t xml:space="preserve"> </w:t>
      </w:r>
      <w:r>
        <w:t>terms</w:t>
      </w:r>
      <w:r>
        <w:rPr>
          <w:spacing w:val="-8"/>
        </w:rPr>
        <w:t xml:space="preserve"> </w:t>
      </w:r>
      <w:r>
        <w:t>of</w:t>
      </w:r>
      <w:r>
        <w:rPr>
          <w:spacing w:val="-10"/>
        </w:rPr>
        <w:t xml:space="preserve"> </w:t>
      </w:r>
      <w:r>
        <w:t>non</w:t>
      </w:r>
      <w:r>
        <w:rPr>
          <w:spacing w:val="-9"/>
        </w:rPr>
        <w:t xml:space="preserve"> </w:t>
      </w:r>
      <w:r>
        <w:t>-</w:t>
      </w:r>
      <w:r>
        <w:rPr>
          <w:spacing w:val="-9"/>
        </w:rPr>
        <w:t xml:space="preserve"> </w:t>
      </w:r>
      <w:r>
        <w:t>verbal</w:t>
      </w:r>
      <w:r>
        <w:rPr>
          <w:spacing w:val="-11"/>
        </w:rPr>
        <w:t xml:space="preserve"> </w:t>
      </w:r>
      <w:r>
        <w:t xml:space="preserve">communication or the di - </w:t>
      </w:r>
      <w:proofErr w:type="spellStart"/>
      <w:r>
        <w:t>berbal</w:t>
      </w:r>
      <w:proofErr w:type="spellEnd"/>
      <w:r>
        <w:t xml:space="preserve"> </w:t>
      </w:r>
      <w:proofErr w:type="spellStart"/>
      <w:r>
        <w:t>na</w:t>
      </w:r>
      <w:proofErr w:type="spellEnd"/>
      <w:r>
        <w:t xml:space="preserve"> </w:t>
      </w:r>
      <w:proofErr w:type="spellStart"/>
      <w:r>
        <w:t>komunikasyon</w:t>
      </w:r>
      <w:proofErr w:type="spellEnd"/>
      <w:r>
        <w:t xml:space="preserve"> and </w:t>
      </w:r>
      <w:proofErr w:type="spellStart"/>
      <w:r>
        <w:t>mga</w:t>
      </w:r>
      <w:proofErr w:type="spellEnd"/>
      <w:r>
        <w:t xml:space="preserve"> </w:t>
      </w:r>
      <w:proofErr w:type="spellStart"/>
      <w:r>
        <w:t>sosyal</w:t>
      </w:r>
      <w:proofErr w:type="spellEnd"/>
      <w:r>
        <w:t xml:space="preserve"> </w:t>
      </w:r>
      <w:proofErr w:type="spellStart"/>
      <w:r>
        <w:t>na</w:t>
      </w:r>
      <w:proofErr w:type="spellEnd"/>
      <w:r>
        <w:t xml:space="preserve"> </w:t>
      </w:r>
      <w:proofErr w:type="spellStart"/>
      <w:r>
        <w:t>palantadaan</w:t>
      </w:r>
      <w:proofErr w:type="spellEnd"/>
      <w:r>
        <w:t xml:space="preserve"> at </w:t>
      </w:r>
      <w:proofErr w:type="spellStart"/>
      <w:r>
        <w:t>kagandahan</w:t>
      </w:r>
      <w:proofErr w:type="spellEnd"/>
      <w:r>
        <w:t xml:space="preserve"> </w:t>
      </w:r>
      <w:proofErr w:type="spellStart"/>
      <w:r>
        <w:t>asal</w:t>
      </w:r>
      <w:proofErr w:type="spellEnd"/>
    </w:p>
    <w:p w14:paraId="6FE3C61C" w14:textId="77777777" w:rsidR="00022D2B" w:rsidRDefault="00022D2B">
      <w:pPr>
        <w:pStyle w:val="BodyText"/>
        <w:spacing w:before="46"/>
        <w:rPr>
          <w:rFonts w:ascii="Arial"/>
          <w:b/>
          <w:sz w:val="20"/>
        </w:rPr>
      </w:pPr>
    </w:p>
    <w:tbl>
      <w:tblPr>
        <w:tblW w:w="0" w:type="auto"/>
        <w:tblInd w:w="727" w:type="dxa"/>
        <w:tblLayout w:type="fixed"/>
        <w:tblCellMar>
          <w:left w:w="0" w:type="dxa"/>
          <w:right w:w="0" w:type="dxa"/>
        </w:tblCellMar>
        <w:tblLook w:val="01E0" w:firstRow="1" w:lastRow="1" w:firstColumn="1" w:lastColumn="1" w:noHBand="0" w:noVBand="0"/>
      </w:tblPr>
      <w:tblGrid>
        <w:gridCol w:w="6208"/>
        <w:gridCol w:w="987"/>
        <w:gridCol w:w="1437"/>
      </w:tblGrid>
      <w:tr w:rsidR="00022D2B" w14:paraId="7CCE1036" w14:textId="77777777">
        <w:trPr>
          <w:trHeight w:val="506"/>
        </w:trPr>
        <w:tc>
          <w:tcPr>
            <w:tcW w:w="6208" w:type="dxa"/>
            <w:tcBorders>
              <w:top w:val="single" w:sz="4" w:space="0" w:color="000000"/>
              <w:bottom w:val="single" w:sz="4" w:space="0" w:color="000000"/>
            </w:tcBorders>
          </w:tcPr>
          <w:p w14:paraId="10340BFF" w14:textId="77777777" w:rsidR="00022D2B" w:rsidRDefault="00000000">
            <w:pPr>
              <w:pStyle w:val="TableParagraph"/>
              <w:spacing w:before="2"/>
              <w:ind w:right="110"/>
              <w:jc w:val="center"/>
              <w:rPr>
                <w:rFonts w:ascii="Arial"/>
                <w:b/>
              </w:rPr>
            </w:pPr>
            <w:r>
              <w:rPr>
                <w:rFonts w:ascii="Arial"/>
                <w:b/>
                <w:spacing w:val="-2"/>
              </w:rPr>
              <w:t>Statements</w:t>
            </w:r>
          </w:p>
        </w:tc>
        <w:tc>
          <w:tcPr>
            <w:tcW w:w="987" w:type="dxa"/>
            <w:tcBorders>
              <w:top w:val="single" w:sz="4" w:space="0" w:color="000000"/>
              <w:bottom w:val="single" w:sz="4" w:space="0" w:color="000000"/>
            </w:tcBorders>
          </w:tcPr>
          <w:p w14:paraId="37BCF7CD" w14:textId="77777777" w:rsidR="00022D2B" w:rsidRDefault="00000000">
            <w:pPr>
              <w:pStyle w:val="TableParagraph"/>
              <w:spacing w:before="2"/>
              <w:ind w:right="191"/>
              <w:jc w:val="center"/>
              <w:rPr>
                <w:rFonts w:ascii="Arial"/>
                <w:b/>
              </w:rPr>
            </w:pPr>
            <w:r>
              <w:rPr>
                <w:rFonts w:ascii="Arial"/>
                <w:b/>
                <w:spacing w:val="-5"/>
              </w:rPr>
              <w:t>No.</w:t>
            </w:r>
          </w:p>
        </w:tc>
        <w:tc>
          <w:tcPr>
            <w:tcW w:w="1437" w:type="dxa"/>
            <w:tcBorders>
              <w:top w:val="single" w:sz="4" w:space="0" w:color="000000"/>
              <w:bottom w:val="single" w:sz="4" w:space="0" w:color="000000"/>
            </w:tcBorders>
          </w:tcPr>
          <w:p w14:paraId="677B35DB" w14:textId="77777777" w:rsidR="00022D2B" w:rsidRDefault="00000000">
            <w:pPr>
              <w:pStyle w:val="TableParagraph"/>
              <w:spacing w:before="2"/>
              <w:ind w:right="72"/>
              <w:jc w:val="center"/>
              <w:rPr>
                <w:rFonts w:ascii="Arial"/>
                <w:b/>
              </w:rPr>
            </w:pPr>
            <w:r>
              <w:rPr>
                <w:rFonts w:ascii="Arial"/>
                <w:b/>
                <w:spacing w:val="-4"/>
              </w:rPr>
              <w:t>Rank</w:t>
            </w:r>
          </w:p>
        </w:tc>
      </w:tr>
      <w:tr w:rsidR="00022D2B" w14:paraId="63DFA4C9" w14:textId="77777777">
        <w:trPr>
          <w:trHeight w:val="1141"/>
        </w:trPr>
        <w:tc>
          <w:tcPr>
            <w:tcW w:w="6208" w:type="dxa"/>
            <w:tcBorders>
              <w:top w:val="single" w:sz="4" w:space="0" w:color="000000"/>
            </w:tcBorders>
          </w:tcPr>
          <w:p w14:paraId="0850D8EA" w14:textId="77777777" w:rsidR="00022D2B" w:rsidRDefault="00000000">
            <w:pPr>
              <w:pStyle w:val="TableParagraph"/>
              <w:ind w:left="108" w:right="218"/>
            </w:pPr>
            <w:r>
              <w:t>Demonstrating</w:t>
            </w:r>
            <w:r>
              <w:rPr>
                <w:spacing w:val="-16"/>
              </w:rPr>
              <w:t xml:space="preserve"> </w:t>
            </w:r>
            <w:r>
              <w:t>polite</w:t>
            </w:r>
            <w:r>
              <w:rPr>
                <w:spacing w:val="-15"/>
              </w:rPr>
              <w:t xml:space="preserve"> </w:t>
            </w:r>
            <w:r>
              <w:t>and</w:t>
            </w:r>
            <w:r>
              <w:rPr>
                <w:spacing w:val="-17"/>
              </w:rPr>
              <w:t xml:space="preserve"> </w:t>
            </w:r>
            <w:r>
              <w:t>respectful</w:t>
            </w:r>
            <w:r>
              <w:rPr>
                <w:spacing w:val="-15"/>
              </w:rPr>
              <w:t xml:space="preserve"> </w:t>
            </w:r>
            <w:r>
              <w:t>behavior</w:t>
            </w:r>
            <w:r>
              <w:rPr>
                <w:spacing w:val="-16"/>
              </w:rPr>
              <w:t xml:space="preserve"> </w:t>
            </w:r>
            <w:r>
              <w:t>(e.g.,</w:t>
            </w:r>
            <w:r>
              <w:rPr>
                <w:spacing w:val="-15"/>
              </w:rPr>
              <w:t xml:space="preserve"> </w:t>
            </w:r>
            <w:r>
              <w:t>greetings, expressions of gratitude).</w:t>
            </w:r>
          </w:p>
          <w:p w14:paraId="209E2EB3" w14:textId="77777777" w:rsidR="00022D2B" w:rsidRDefault="00000000">
            <w:pPr>
              <w:pStyle w:val="TableParagraph"/>
              <w:ind w:left="108" w:right="218" w:firstLine="62"/>
            </w:pPr>
            <w:r>
              <w:t>(</w:t>
            </w:r>
            <w:proofErr w:type="spellStart"/>
            <w:r>
              <w:t>Pagpapakita</w:t>
            </w:r>
            <w:proofErr w:type="spellEnd"/>
            <w:r>
              <w:rPr>
                <w:spacing w:val="-12"/>
              </w:rPr>
              <w:t xml:space="preserve"> </w:t>
            </w:r>
            <w:r>
              <w:t>ng</w:t>
            </w:r>
            <w:r>
              <w:rPr>
                <w:spacing w:val="-15"/>
              </w:rPr>
              <w:t xml:space="preserve"> </w:t>
            </w:r>
            <w:proofErr w:type="spellStart"/>
            <w:r>
              <w:t>magalang</w:t>
            </w:r>
            <w:proofErr w:type="spellEnd"/>
            <w:r>
              <w:rPr>
                <w:spacing w:val="-12"/>
              </w:rPr>
              <w:t xml:space="preserve"> </w:t>
            </w:r>
            <w:r>
              <w:t>at</w:t>
            </w:r>
            <w:r>
              <w:rPr>
                <w:spacing w:val="-13"/>
              </w:rPr>
              <w:t xml:space="preserve"> </w:t>
            </w:r>
            <w:proofErr w:type="spellStart"/>
            <w:r>
              <w:t>marespeto</w:t>
            </w:r>
            <w:proofErr w:type="spellEnd"/>
            <w:r>
              <w:rPr>
                <w:spacing w:val="-12"/>
              </w:rPr>
              <w:t xml:space="preserve"> </w:t>
            </w:r>
            <w:proofErr w:type="spellStart"/>
            <w:r>
              <w:t>na</w:t>
            </w:r>
            <w:proofErr w:type="spellEnd"/>
            <w:r>
              <w:rPr>
                <w:spacing w:val="-12"/>
              </w:rPr>
              <w:t xml:space="preserve"> </w:t>
            </w:r>
            <w:proofErr w:type="spellStart"/>
            <w:r>
              <w:t>pag-uugali</w:t>
            </w:r>
            <w:proofErr w:type="spellEnd"/>
            <w:r>
              <w:rPr>
                <w:spacing w:val="-13"/>
              </w:rPr>
              <w:t xml:space="preserve"> </w:t>
            </w:r>
            <w:r>
              <w:t>(</w:t>
            </w:r>
            <w:proofErr w:type="spellStart"/>
            <w:r>
              <w:t>hal</w:t>
            </w:r>
            <w:proofErr w:type="spellEnd"/>
            <w:r>
              <w:t xml:space="preserve">. </w:t>
            </w:r>
            <w:proofErr w:type="spellStart"/>
            <w:r>
              <w:t>pagbati</w:t>
            </w:r>
            <w:proofErr w:type="spellEnd"/>
            <w:r>
              <w:t xml:space="preserve">, </w:t>
            </w:r>
            <w:proofErr w:type="spellStart"/>
            <w:r>
              <w:t>pagpapasalamat</w:t>
            </w:r>
            <w:proofErr w:type="spellEnd"/>
            <w:r>
              <w:t>).</w:t>
            </w:r>
          </w:p>
        </w:tc>
        <w:tc>
          <w:tcPr>
            <w:tcW w:w="987" w:type="dxa"/>
            <w:tcBorders>
              <w:top w:val="single" w:sz="4" w:space="0" w:color="000000"/>
            </w:tcBorders>
          </w:tcPr>
          <w:p w14:paraId="6F724A83" w14:textId="77777777" w:rsidR="00022D2B" w:rsidRDefault="00000000">
            <w:pPr>
              <w:pStyle w:val="TableParagraph"/>
              <w:spacing w:before="2"/>
              <w:ind w:left="5" w:right="191"/>
              <w:jc w:val="center"/>
              <w:rPr>
                <w:rFonts w:ascii="Arial"/>
                <w:b/>
              </w:rPr>
            </w:pPr>
            <w:r>
              <w:rPr>
                <w:rFonts w:ascii="Arial"/>
                <w:b/>
                <w:spacing w:val="-10"/>
              </w:rPr>
              <w:t>8</w:t>
            </w:r>
          </w:p>
        </w:tc>
        <w:tc>
          <w:tcPr>
            <w:tcW w:w="1437" w:type="dxa"/>
            <w:tcBorders>
              <w:top w:val="single" w:sz="4" w:space="0" w:color="000000"/>
            </w:tcBorders>
          </w:tcPr>
          <w:p w14:paraId="0EA17A5B" w14:textId="77777777" w:rsidR="00022D2B" w:rsidRDefault="00000000">
            <w:pPr>
              <w:pStyle w:val="TableParagraph"/>
              <w:spacing w:before="2"/>
              <w:ind w:left="4" w:right="72"/>
              <w:jc w:val="center"/>
              <w:rPr>
                <w:rFonts w:ascii="Arial"/>
                <w:b/>
              </w:rPr>
            </w:pPr>
            <w:r>
              <w:rPr>
                <w:rFonts w:ascii="Arial"/>
                <w:b/>
                <w:spacing w:val="-5"/>
              </w:rPr>
              <w:t>1.5</w:t>
            </w:r>
          </w:p>
        </w:tc>
      </w:tr>
      <w:tr w:rsidR="00022D2B" w14:paraId="08F1F519" w14:textId="77777777">
        <w:trPr>
          <w:trHeight w:val="1013"/>
        </w:trPr>
        <w:tc>
          <w:tcPr>
            <w:tcW w:w="6208" w:type="dxa"/>
          </w:tcPr>
          <w:p w14:paraId="15C1A7E9" w14:textId="77777777" w:rsidR="00022D2B" w:rsidRDefault="00000000">
            <w:pPr>
              <w:pStyle w:val="TableParagraph"/>
              <w:spacing w:before="123"/>
              <w:ind w:left="108" w:right="217"/>
              <w:jc w:val="both"/>
            </w:pPr>
            <w:r>
              <w:t>Observing others’ body language and adjusting behavior accordingly.</w:t>
            </w:r>
            <w:r>
              <w:rPr>
                <w:spacing w:val="-16"/>
              </w:rPr>
              <w:t xml:space="preserve"> </w:t>
            </w:r>
            <w:r>
              <w:t>(</w:t>
            </w:r>
            <w:proofErr w:type="spellStart"/>
            <w:r>
              <w:t>Pagmamasid</w:t>
            </w:r>
            <w:proofErr w:type="spellEnd"/>
            <w:r>
              <w:rPr>
                <w:spacing w:val="-15"/>
              </w:rPr>
              <w:t xml:space="preserve"> </w:t>
            </w:r>
            <w:proofErr w:type="spellStart"/>
            <w:r>
              <w:t>sa</w:t>
            </w:r>
            <w:proofErr w:type="spellEnd"/>
            <w:r>
              <w:rPr>
                <w:spacing w:val="-15"/>
              </w:rPr>
              <w:t xml:space="preserve"> </w:t>
            </w:r>
            <w:r>
              <w:t>kilos</w:t>
            </w:r>
            <w:r>
              <w:rPr>
                <w:spacing w:val="-16"/>
              </w:rPr>
              <w:t xml:space="preserve"> </w:t>
            </w:r>
            <w:r>
              <w:t>ng</w:t>
            </w:r>
            <w:r>
              <w:rPr>
                <w:spacing w:val="-15"/>
              </w:rPr>
              <w:t xml:space="preserve"> </w:t>
            </w:r>
            <w:proofErr w:type="spellStart"/>
            <w:r>
              <w:t>katawan</w:t>
            </w:r>
            <w:proofErr w:type="spellEnd"/>
            <w:r>
              <w:rPr>
                <w:spacing w:val="-15"/>
              </w:rPr>
              <w:t xml:space="preserve"> </w:t>
            </w:r>
            <w:r>
              <w:t>ng</w:t>
            </w:r>
            <w:r>
              <w:rPr>
                <w:spacing w:val="-15"/>
              </w:rPr>
              <w:t xml:space="preserve"> </w:t>
            </w:r>
            <w:proofErr w:type="spellStart"/>
            <w:r>
              <w:t>iba</w:t>
            </w:r>
            <w:proofErr w:type="spellEnd"/>
            <w:r>
              <w:rPr>
                <w:spacing w:val="-16"/>
              </w:rPr>
              <w:t xml:space="preserve"> </w:t>
            </w:r>
            <w:r>
              <w:t>at</w:t>
            </w:r>
            <w:r>
              <w:rPr>
                <w:spacing w:val="-15"/>
              </w:rPr>
              <w:t xml:space="preserve"> </w:t>
            </w:r>
            <w:proofErr w:type="spellStart"/>
            <w:r>
              <w:t>pag</w:t>
            </w:r>
            <w:proofErr w:type="spellEnd"/>
            <w:r>
              <w:t xml:space="preserve">- </w:t>
            </w:r>
            <w:proofErr w:type="spellStart"/>
            <w:r>
              <w:t>aangkop</w:t>
            </w:r>
            <w:proofErr w:type="spellEnd"/>
            <w:r>
              <w:t xml:space="preserve"> ng </w:t>
            </w:r>
            <w:proofErr w:type="spellStart"/>
            <w:r>
              <w:t>sariling</w:t>
            </w:r>
            <w:proofErr w:type="spellEnd"/>
            <w:r>
              <w:t xml:space="preserve"> kilos </w:t>
            </w:r>
            <w:proofErr w:type="spellStart"/>
            <w:r>
              <w:t>batay</w:t>
            </w:r>
            <w:proofErr w:type="spellEnd"/>
            <w:r>
              <w:t xml:space="preserve"> </w:t>
            </w:r>
            <w:proofErr w:type="spellStart"/>
            <w:r>
              <w:t>dito</w:t>
            </w:r>
            <w:proofErr w:type="spellEnd"/>
            <w:r>
              <w:t>.)</w:t>
            </w:r>
          </w:p>
        </w:tc>
        <w:tc>
          <w:tcPr>
            <w:tcW w:w="987" w:type="dxa"/>
          </w:tcPr>
          <w:p w14:paraId="415356E8" w14:textId="77777777" w:rsidR="00022D2B" w:rsidRDefault="00000000">
            <w:pPr>
              <w:pStyle w:val="TableParagraph"/>
              <w:spacing w:before="126"/>
              <w:ind w:left="5" w:right="191"/>
              <w:jc w:val="center"/>
              <w:rPr>
                <w:rFonts w:ascii="Arial"/>
                <w:b/>
              </w:rPr>
            </w:pPr>
            <w:r>
              <w:rPr>
                <w:rFonts w:ascii="Arial"/>
                <w:b/>
                <w:spacing w:val="-10"/>
              </w:rPr>
              <w:t>8</w:t>
            </w:r>
          </w:p>
        </w:tc>
        <w:tc>
          <w:tcPr>
            <w:tcW w:w="1437" w:type="dxa"/>
          </w:tcPr>
          <w:p w14:paraId="3539E423" w14:textId="77777777" w:rsidR="00022D2B" w:rsidRDefault="00000000">
            <w:pPr>
              <w:pStyle w:val="TableParagraph"/>
              <w:spacing w:before="126"/>
              <w:ind w:left="4" w:right="72"/>
              <w:jc w:val="center"/>
              <w:rPr>
                <w:rFonts w:ascii="Arial"/>
                <w:b/>
              </w:rPr>
            </w:pPr>
            <w:r>
              <w:rPr>
                <w:rFonts w:ascii="Arial"/>
                <w:b/>
                <w:spacing w:val="-5"/>
              </w:rPr>
              <w:t>1.5</w:t>
            </w:r>
          </w:p>
        </w:tc>
      </w:tr>
      <w:tr w:rsidR="00022D2B" w14:paraId="606378B1" w14:textId="77777777">
        <w:trPr>
          <w:trHeight w:val="1010"/>
        </w:trPr>
        <w:tc>
          <w:tcPr>
            <w:tcW w:w="6208" w:type="dxa"/>
          </w:tcPr>
          <w:p w14:paraId="45548684" w14:textId="77777777" w:rsidR="00022D2B" w:rsidRDefault="00000000">
            <w:pPr>
              <w:pStyle w:val="TableParagraph"/>
              <w:spacing w:before="123"/>
              <w:ind w:left="108" w:right="222"/>
              <w:jc w:val="both"/>
            </w:pPr>
            <w:r>
              <w:t>Using gestures and posture that reflect openness and respect.</w:t>
            </w:r>
            <w:r>
              <w:rPr>
                <w:spacing w:val="-2"/>
              </w:rPr>
              <w:t xml:space="preserve"> </w:t>
            </w:r>
            <w:r>
              <w:t>(</w:t>
            </w:r>
            <w:proofErr w:type="spellStart"/>
            <w:r>
              <w:t>Paggamit</w:t>
            </w:r>
            <w:proofErr w:type="spellEnd"/>
            <w:r>
              <w:t xml:space="preserve"> ng</w:t>
            </w:r>
            <w:r>
              <w:rPr>
                <w:spacing w:val="-4"/>
              </w:rPr>
              <w:t xml:space="preserve"> </w:t>
            </w:r>
            <w:proofErr w:type="spellStart"/>
            <w:r>
              <w:t>mga</w:t>
            </w:r>
            <w:proofErr w:type="spellEnd"/>
            <w:r>
              <w:rPr>
                <w:spacing w:val="-2"/>
              </w:rPr>
              <w:t xml:space="preserve"> </w:t>
            </w:r>
            <w:r>
              <w:t>kilos</w:t>
            </w:r>
            <w:r>
              <w:rPr>
                <w:spacing w:val="-1"/>
              </w:rPr>
              <w:t xml:space="preserve"> </w:t>
            </w:r>
            <w:r>
              <w:t xml:space="preserve">at </w:t>
            </w:r>
            <w:proofErr w:type="spellStart"/>
            <w:r>
              <w:t>tindig</w:t>
            </w:r>
            <w:proofErr w:type="spellEnd"/>
            <w:r>
              <w:rPr>
                <w:spacing w:val="-1"/>
              </w:rPr>
              <w:t xml:space="preserve"> </w:t>
            </w:r>
            <w:proofErr w:type="spellStart"/>
            <w:r>
              <w:t>na</w:t>
            </w:r>
            <w:proofErr w:type="spellEnd"/>
            <w:r>
              <w:rPr>
                <w:spacing w:val="-2"/>
              </w:rPr>
              <w:t xml:space="preserve"> </w:t>
            </w:r>
            <w:proofErr w:type="spellStart"/>
            <w:r>
              <w:t>nagpapakita</w:t>
            </w:r>
            <w:proofErr w:type="spellEnd"/>
            <w:r>
              <w:rPr>
                <w:spacing w:val="-1"/>
              </w:rPr>
              <w:t xml:space="preserve"> </w:t>
            </w:r>
            <w:r>
              <w:t xml:space="preserve">ng </w:t>
            </w:r>
            <w:proofErr w:type="spellStart"/>
            <w:r>
              <w:t>pagiging</w:t>
            </w:r>
            <w:proofErr w:type="spellEnd"/>
            <w:r>
              <w:t xml:space="preserve"> </w:t>
            </w:r>
            <w:proofErr w:type="spellStart"/>
            <w:r>
              <w:t>bukas</w:t>
            </w:r>
            <w:proofErr w:type="spellEnd"/>
            <w:r>
              <w:t xml:space="preserve"> at may </w:t>
            </w:r>
            <w:proofErr w:type="spellStart"/>
            <w:r>
              <w:t>respeto</w:t>
            </w:r>
            <w:proofErr w:type="spellEnd"/>
            <w:r>
              <w:t>.)</w:t>
            </w:r>
          </w:p>
        </w:tc>
        <w:tc>
          <w:tcPr>
            <w:tcW w:w="987" w:type="dxa"/>
          </w:tcPr>
          <w:p w14:paraId="56B945E7" w14:textId="77777777" w:rsidR="00022D2B" w:rsidRDefault="00000000">
            <w:pPr>
              <w:pStyle w:val="TableParagraph"/>
              <w:spacing w:before="125"/>
              <w:ind w:left="5" w:right="191"/>
              <w:jc w:val="center"/>
              <w:rPr>
                <w:rFonts w:ascii="Arial"/>
                <w:b/>
              </w:rPr>
            </w:pPr>
            <w:r>
              <w:rPr>
                <w:rFonts w:ascii="Arial"/>
                <w:b/>
                <w:spacing w:val="-10"/>
              </w:rPr>
              <w:t>5</w:t>
            </w:r>
          </w:p>
        </w:tc>
        <w:tc>
          <w:tcPr>
            <w:tcW w:w="1437" w:type="dxa"/>
          </w:tcPr>
          <w:p w14:paraId="1CBB817E" w14:textId="77777777" w:rsidR="00022D2B" w:rsidRDefault="00000000">
            <w:pPr>
              <w:pStyle w:val="TableParagraph"/>
              <w:spacing w:before="125"/>
              <w:ind w:left="2" w:right="72"/>
              <w:jc w:val="center"/>
              <w:rPr>
                <w:rFonts w:ascii="Arial"/>
                <w:b/>
              </w:rPr>
            </w:pPr>
            <w:r>
              <w:rPr>
                <w:rFonts w:ascii="Arial"/>
                <w:b/>
                <w:spacing w:val="-10"/>
              </w:rPr>
              <w:t>3</w:t>
            </w:r>
          </w:p>
        </w:tc>
      </w:tr>
      <w:tr w:rsidR="00022D2B" w14:paraId="7684AED4" w14:textId="77777777">
        <w:trPr>
          <w:trHeight w:val="1013"/>
        </w:trPr>
        <w:tc>
          <w:tcPr>
            <w:tcW w:w="6208" w:type="dxa"/>
          </w:tcPr>
          <w:p w14:paraId="631A07CC" w14:textId="77777777" w:rsidR="00022D2B" w:rsidRDefault="00000000">
            <w:pPr>
              <w:pStyle w:val="TableParagraph"/>
              <w:spacing w:before="123"/>
              <w:ind w:left="108" w:right="222"/>
              <w:jc w:val="both"/>
            </w:pPr>
            <w:r>
              <w:t>Maintaining appropriate eye contact during interactions. (</w:t>
            </w:r>
            <w:proofErr w:type="spellStart"/>
            <w:r>
              <w:t>Pagpapanatili</w:t>
            </w:r>
            <w:proofErr w:type="spellEnd"/>
            <w:r>
              <w:t xml:space="preserve"> ng </w:t>
            </w:r>
            <w:proofErr w:type="spellStart"/>
            <w:r>
              <w:t>angkop</w:t>
            </w:r>
            <w:proofErr w:type="spellEnd"/>
            <w:r>
              <w:t xml:space="preserve"> </w:t>
            </w:r>
            <w:proofErr w:type="spellStart"/>
            <w:r>
              <w:t>na</w:t>
            </w:r>
            <w:proofErr w:type="spellEnd"/>
            <w:r>
              <w:t xml:space="preserve"> </w:t>
            </w:r>
            <w:proofErr w:type="spellStart"/>
            <w:r>
              <w:t>pagtingin</w:t>
            </w:r>
            <w:proofErr w:type="spellEnd"/>
            <w:r>
              <w:t xml:space="preserve"> </w:t>
            </w:r>
            <w:proofErr w:type="spellStart"/>
            <w:r>
              <w:t>sa</w:t>
            </w:r>
            <w:proofErr w:type="spellEnd"/>
            <w:r>
              <w:t xml:space="preserve"> </w:t>
            </w:r>
            <w:proofErr w:type="spellStart"/>
            <w:r>
              <w:t>mata</w:t>
            </w:r>
            <w:proofErr w:type="spellEnd"/>
            <w:r>
              <w:t xml:space="preserve"> </w:t>
            </w:r>
            <w:proofErr w:type="spellStart"/>
            <w:r>
              <w:t>habang</w:t>
            </w:r>
            <w:proofErr w:type="spellEnd"/>
            <w:r>
              <w:t xml:space="preserve"> </w:t>
            </w:r>
            <w:proofErr w:type="spellStart"/>
            <w:r>
              <w:rPr>
                <w:spacing w:val="-2"/>
              </w:rPr>
              <w:t>nakikipag-ugnayan</w:t>
            </w:r>
            <w:proofErr w:type="spellEnd"/>
            <w:r>
              <w:rPr>
                <w:spacing w:val="-2"/>
              </w:rPr>
              <w:t>.)</w:t>
            </w:r>
          </w:p>
        </w:tc>
        <w:tc>
          <w:tcPr>
            <w:tcW w:w="987" w:type="dxa"/>
          </w:tcPr>
          <w:p w14:paraId="78AA13B8" w14:textId="77777777" w:rsidR="00022D2B" w:rsidRDefault="00000000">
            <w:pPr>
              <w:pStyle w:val="TableParagraph"/>
              <w:spacing w:before="125"/>
              <w:ind w:left="5" w:right="191"/>
              <w:jc w:val="center"/>
              <w:rPr>
                <w:rFonts w:ascii="Arial"/>
                <w:b/>
              </w:rPr>
            </w:pPr>
            <w:r>
              <w:rPr>
                <w:rFonts w:ascii="Arial"/>
                <w:b/>
                <w:spacing w:val="-10"/>
              </w:rPr>
              <w:t>4</w:t>
            </w:r>
          </w:p>
        </w:tc>
        <w:tc>
          <w:tcPr>
            <w:tcW w:w="1437" w:type="dxa"/>
          </w:tcPr>
          <w:p w14:paraId="2FC3684A" w14:textId="77777777" w:rsidR="00022D2B" w:rsidRDefault="00000000">
            <w:pPr>
              <w:pStyle w:val="TableParagraph"/>
              <w:spacing w:before="125"/>
              <w:ind w:left="4" w:right="72"/>
              <w:jc w:val="center"/>
              <w:rPr>
                <w:rFonts w:ascii="Arial"/>
                <w:b/>
              </w:rPr>
            </w:pPr>
            <w:r>
              <w:rPr>
                <w:rFonts w:ascii="Arial"/>
                <w:b/>
                <w:spacing w:val="-5"/>
              </w:rPr>
              <w:t>4.5</w:t>
            </w:r>
          </w:p>
        </w:tc>
      </w:tr>
      <w:tr w:rsidR="00022D2B" w14:paraId="4684B4C5" w14:textId="77777777">
        <w:trPr>
          <w:trHeight w:val="882"/>
        </w:trPr>
        <w:tc>
          <w:tcPr>
            <w:tcW w:w="6208" w:type="dxa"/>
          </w:tcPr>
          <w:p w14:paraId="5B33F3F3" w14:textId="77777777" w:rsidR="00022D2B" w:rsidRDefault="00000000">
            <w:pPr>
              <w:pStyle w:val="TableParagraph"/>
              <w:tabs>
                <w:tab w:val="left" w:pos="918"/>
                <w:tab w:val="left" w:pos="2578"/>
                <w:tab w:val="left" w:pos="4222"/>
                <w:tab w:val="left" w:pos="4704"/>
                <w:tab w:val="left" w:pos="5796"/>
              </w:tabs>
              <w:spacing w:before="123"/>
              <w:ind w:left="108" w:right="220"/>
            </w:pPr>
            <w:r>
              <w:t>Maintaining</w:t>
            </w:r>
            <w:r>
              <w:rPr>
                <w:spacing w:val="40"/>
              </w:rPr>
              <w:t xml:space="preserve"> </w:t>
            </w:r>
            <w:r>
              <w:t>cleanliness</w:t>
            </w:r>
            <w:r>
              <w:rPr>
                <w:spacing w:val="40"/>
              </w:rPr>
              <w:t xml:space="preserve"> </w:t>
            </w:r>
            <w:r>
              <w:t>and</w:t>
            </w:r>
            <w:r>
              <w:rPr>
                <w:spacing w:val="40"/>
              </w:rPr>
              <w:t xml:space="preserve"> </w:t>
            </w:r>
            <w:r>
              <w:t>professional</w:t>
            </w:r>
            <w:r>
              <w:rPr>
                <w:spacing w:val="40"/>
              </w:rPr>
              <w:t xml:space="preserve"> </w:t>
            </w:r>
            <w:r>
              <w:t>appearance</w:t>
            </w:r>
            <w:r>
              <w:rPr>
                <w:spacing w:val="40"/>
              </w:rPr>
              <w:t xml:space="preserve"> </w:t>
            </w:r>
            <w:r>
              <w:t>in</w:t>
            </w:r>
            <w:r>
              <w:rPr>
                <w:spacing w:val="40"/>
              </w:rPr>
              <w:t xml:space="preserve"> </w:t>
            </w:r>
            <w:r>
              <w:rPr>
                <w:spacing w:val="-2"/>
              </w:rPr>
              <w:t>public</w:t>
            </w:r>
            <w:r>
              <w:tab/>
            </w:r>
            <w:r>
              <w:rPr>
                <w:spacing w:val="-2"/>
              </w:rPr>
              <w:t>interactions.</w:t>
            </w:r>
            <w:r>
              <w:tab/>
            </w:r>
            <w:r>
              <w:rPr>
                <w:spacing w:val="-2"/>
              </w:rPr>
              <w:t>(</w:t>
            </w:r>
            <w:proofErr w:type="spellStart"/>
            <w:r>
              <w:rPr>
                <w:spacing w:val="-2"/>
              </w:rPr>
              <w:t>Pagpapanatili</w:t>
            </w:r>
            <w:proofErr w:type="spellEnd"/>
            <w:r>
              <w:tab/>
            </w:r>
            <w:r>
              <w:rPr>
                <w:spacing w:val="-5"/>
              </w:rPr>
              <w:t>ng</w:t>
            </w:r>
            <w:r>
              <w:tab/>
            </w:r>
            <w:proofErr w:type="spellStart"/>
            <w:r>
              <w:rPr>
                <w:spacing w:val="-2"/>
              </w:rPr>
              <w:t>kalinisan</w:t>
            </w:r>
            <w:proofErr w:type="spellEnd"/>
            <w:r>
              <w:tab/>
            </w:r>
            <w:r>
              <w:rPr>
                <w:spacing w:val="-5"/>
              </w:rPr>
              <w:t>at</w:t>
            </w:r>
          </w:p>
          <w:p w14:paraId="732291B5" w14:textId="77777777" w:rsidR="00022D2B" w:rsidRDefault="00000000">
            <w:pPr>
              <w:pStyle w:val="TableParagraph"/>
              <w:tabs>
                <w:tab w:val="left" w:pos="8631"/>
              </w:tabs>
              <w:spacing w:before="1" w:line="233" w:lineRule="exact"/>
              <w:ind w:right="-2434"/>
            </w:pPr>
            <w:r>
              <w:rPr>
                <w:spacing w:val="41"/>
                <w:u w:val="single"/>
              </w:rPr>
              <w:t xml:space="preserve"> </w:t>
            </w:r>
            <w:proofErr w:type="spellStart"/>
            <w:r>
              <w:rPr>
                <w:u w:val="single"/>
              </w:rPr>
              <w:t>propesyonal</w:t>
            </w:r>
            <w:proofErr w:type="spellEnd"/>
            <w:r>
              <w:rPr>
                <w:spacing w:val="-2"/>
                <w:u w:val="single"/>
              </w:rPr>
              <w:t xml:space="preserve"> </w:t>
            </w:r>
            <w:proofErr w:type="spellStart"/>
            <w:r>
              <w:rPr>
                <w:u w:val="single"/>
              </w:rPr>
              <w:t>na</w:t>
            </w:r>
            <w:proofErr w:type="spellEnd"/>
            <w:r>
              <w:rPr>
                <w:spacing w:val="-5"/>
                <w:u w:val="single"/>
              </w:rPr>
              <w:t xml:space="preserve"> </w:t>
            </w:r>
            <w:proofErr w:type="spellStart"/>
            <w:r>
              <w:rPr>
                <w:u w:val="single"/>
              </w:rPr>
              <w:t>anyo</w:t>
            </w:r>
            <w:proofErr w:type="spellEnd"/>
            <w:r>
              <w:rPr>
                <w:spacing w:val="-4"/>
                <w:u w:val="single"/>
              </w:rPr>
              <w:t xml:space="preserve"> </w:t>
            </w:r>
            <w:proofErr w:type="spellStart"/>
            <w:r>
              <w:rPr>
                <w:u w:val="single"/>
              </w:rPr>
              <w:t>sa</w:t>
            </w:r>
            <w:proofErr w:type="spellEnd"/>
            <w:r>
              <w:rPr>
                <w:spacing w:val="-5"/>
                <w:u w:val="single"/>
              </w:rPr>
              <w:t xml:space="preserve"> </w:t>
            </w:r>
            <w:proofErr w:type="spellStart"/>
            <w:r>
              <w:rPr>
                <w:u w:val="single"/>
              </w:rPr>
              <w:t>harap</w:t>
            </w:r>
            <w:proofErr w:type="spellEnd"/>
            <w:r>
              <w:rPr>
                <w:spacing w:val="-2"/>
                <w:u w:val="single"/>
              </w:rPr>
              <w:t xml:space="preserve"> </w:t>
            </w:r>
            <w:r>
              <w:rPr>
                <w:u w:val="single"/>
              </w:rPr>
              <w:t>ng</w:t>
            </w:r>
            <w:r>
              <w:rPr>
                <w:spacing w:val="-4"/>
                <w:u w:val="single"/>
              </w:rPr>
              <w:t xml:space="preserve"> </w:t>
            </w:r>
            <w:proofErr w:type="spellStart"/>
            <w:r>
              <w:rPr>
                <w:spacing w:val="-2"/>
                <w:u w:val="single"/>
              </w:rPr>
              <w:t>publiko</w:t>
            </w:r>
            <w:proofErr w:type="spellEnd"/>
            <w:r>
              <w:rPr>
                <w:spacing w:val="-2"/>
                <w:u w:val="single"/>
              </w:rPr>
              <w:t>.)</w:t>
            </w:r>
            <w:r>
              <w:rPr>
                <w:u w:val="single"/>
              </w:rPr>
              <w:tab/>
            </w:r>
          </w:p>
        </w:tc>
        <w:tc>
          <w:tcPr>
            <w:tcW w:w="987" w:type="dxa"/>
          </w:tcPr>
          <w:p w14:paraId="103CC431" w14:textId="77777777" w:rsidR="00022D2B" w:rsidRDefault="00000000">
            <w:pPr>
              <w:pStyle w:val="TableParagraph"/>
              <w:spacing w:before="125"/>
              <w:ind w:left="5" w:right="191"/>
              <w:jc w:val="center"/>
              <w:rPr>
                <w:rFonts w:ascii="Arial"/>
                <w:b/>
              </w:rPr>
            </w:pPr>
            <w:r>
              <w:rPr>
                <w:rFonts w:ascii="Arial"/>
                <w:b/>
                <w:spacing w:val="-10"/>
              </w:rPr>
              <w:t>4</w:t>
            </w:r>
          </w:p>
        </w:tc>
        <w:tc>
          <w:tcPr>
            <w:tcW w:w="1437" w:type="dxa"/>
          </w:tcPr>
          <w:p w14:paraId="063F53F6" w14:textId="77777777" w:rsidR="00022D2B" w:rsidRDefault="00000000">
            <w:pPr>
              <w:pStyle w:val="TableParagraph"/>
              <w:spacing w:before="125"/>
              <w:ind w:left="4" w:right="72"/>
              <w:jc w:val="center"/>
              <w:rPr>
                <w:rFonts w:ascii="Arial"/>
                <w:b/>
              </w:rPr>
            </w:pPr>
            <w:r>
              <w:rPr>
                <w:rFonts w:ascii="Arial"/>
                <w:b/>
                <w:spacing w:val="-5"/>
              </w:rPr>
              <w:t>4.5</w:t>
            </w:r>
          </w:p>
        </w:tc>
      </w:tr>
    </w:tbl>
    <w:p w14:paraId="6C17D071" w14:textId="77777777" w:rsidR="00022D2B" w:rsidRDefault="00022D2B">
      <w:pPr>
        <w:pStyle w:val="BodyText"/>
        <w:rPr>
          <w:rFonts w:ascii="Arial"/>
          <w:b/>
        </w:rPr>
      </w:pPr>
    </w:p>
    <w:p w14:paraId="68A467F3" w14:textId="77777777" w:rsidR="00022D2B" w:rsidRDefault="00022D2B">
      <w:pPr>
        <w:pStyle w:val="BodyText"/>
        <w:spacing w:before="10"/>
        <w:rPr>
          <w:rFonts w:ascii="Arial"/>
          <w:b/>
        </w:rPr>
      </w:pPr>
    </w:p>
    <w:p w14:paraId="0634BA82" w14:textId="77777777" w:rsidR="00022D2B" w:rsidRDefault="00000000">
      <w:pPr>
        <w:pStyle w:val="BodyText"/>
        <w:spacing w:before="1" w:line="480" w:lineRule="auto"/>
        <w:ind w:left="720" w:right="718" w:firstLine="720"/>
        <w:jc w:val="both"/>
      </w:pPr>
      <w:r>
        <w:t>Considering the importance of non–verbal cues, such as being polite and respectful and understanding body language, in negotiation, which is part and parcel of a fishmonger’s nature of work, it is not surprising that they see these aspects of non–verbal skills as an important skill in their work that must be improved or developed.</w:t>
      </w:r>
    </w:p>
    <w:p w14:paraId="2FE3CFEA"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51AC10CF" w14:textId="77777777" w:rsidR="00022D2B" w:rsidRDefault="00000000">
      <w:pPr>
        <w:pStyle w:val="BodyText"/>
        <w:spacing w:before="81" w:line="480" w:lineRule="auto"/>
        <w:ind w:left="720" w:right="715" w:firstLine="720"/>
        <w:jc w:val="both"/>
      </w:pPr>
      <w:r>
        <w:lastRenderedPageBreak/>
        <w:t>The</w:t>
      </w:r>
      <w:r>
        <w:rPr>
          <w:spacing w:val="-8"/>
        </w:rPr>
        <w:t xml:space="preserve"> </w:t>
      </w:r>
      <w:r>
        <w:t>needs</w:t>
      </w:r>
      <w:r>
        <w:rPr>
          <w:spacing w:val="-11"/>
        </w:rPr>
        <w:t xml:space="preserve"> </w:t>
      </w:r>
      <w:r>
        <w:t>of</w:t>
      </w:r>
      <w:r>
        <w:rPr>
          <w:spacing w:val="-11"/>
        </w:rPr>
        <w:t xml:space="preserve"> </w:t>
      </w:r>
      <w:r>
        <w:t>the</w:t>
      </w:r>
      <w:r>
        <w:rPr>
          <w:spacing w:val="-10"/>
        </w:rPr>
        <w:t xml:space="preserve"> </w:t>
      </w:r>
      <w:r>
        <w:t>fishmongers</w:t>
      </w:r>
      <w:r>
        <w:rPr>
          <w:spacing w:val="-9"/>
        </w:rPr>
        <w:t xml:space="preserve"> </w:t>
      </w:r>
      <w:r>
        <w:t>in</w:t>
      </w:r>
      <w:r>
        <w:rPr>
          <w:spacing w:val="-8"/>
        </w:rPr>
        <w:t xml:space="preserve"> </w:t>
      </w:r>
      <w:r>
        <w:t>terms</w:t>
      </w:r>
      <w:r>
        <w:rPr>
          <w:spacing w:val="-9"/>
        </w:rPr>
        <w:t xml:space="preserve"> </w:t>
      </w:r>
      <w:r>
        <w:t>of</w:t>
      </w:r>
      <w:r>
        <w:rPr>
          <w:spacing w:val="-8"/>
        </w:rPr>
        <w:t xml:space="preserve"> </w:t>
      </w:r>
      <w:r>
        <w:t>collaboration</w:t>
      </w:r>
      <w:r>
        <w:rPr>
          <w:spacing w:val="-8"/>
        </w:rPr>
        <w:t xml:space="preserve"> </w:t>
      </w:r>
      <w:r>
        <w:t>skills</w:t>
      </w:r>
      <w:r>
        <w:rPr>
          <w:spacing w:val="-3"/>
        </w:rPr>
        <w:t xml:space="preserve"> </w:t>
      </w:r>
      <w:r>
        <w:t>were</w:t>
      </w:r>
      <w:r>
        <w:rPr>
          <w:spacing w:val="-9"/>
        </w:rPr>
        <w:t xml:space="preserve"> </w:t>
      </w:r>
      <w:r>
        <w:t>shown</w:t>
      </w:r>
      <w:r>
        <w:rPr>
          <w:spacing w:val="-8"/>
        </w:rPr>
        <w:t xml:space="preserve"> </w:t>
      </w:r>
      <w:r>
        <w:t>in Table 3.b.</w:t>
      </w:r>
    </w:p>
    <w:p w14:paraId="510DB601" w14:textId="77777777" w:rsidR="00022D2B" w:rsidRDefault="00000000">
      <w:pPr>
        <w:pStyle w:val="Heading2"/>
        <w:ind w:left="720"/>
        <w:jc w:val="left"/>
      </w:pPr>
      <w:r>
        <w:t>Table</w:t>
      </w:r>
      <w:r>
        <w:rPr>
          <w:spacing w:val="80"/>
          <w:w w:val="150"/>
        </w:rPr>
        <w:t xml:space="preserve"> </w:t>
      </w:r>
      <w:r>
        <w:t>3.b.</w:t>
      </w:r>
      <w:r>
        <w:rPr>
          <w:spacing w:val="80"/>
          <w:w w:val="150"/>
        </w:rPr>
        <w:t xml:space="preserve"> </w:t>
      </w:r>
      <w:r>
        <w:t>Needs</w:t>
      </w:r>
      <w:r>
        <w:rPr>
          <w:spacing w:val="80"/>
          <w:w w:val="150"/>
        </w:rPr>
        <w:t xml:space="preserve"> </w:t>
      </w:r>
      <w:r>
        <w:t>of</w:t>
      </w:r>
      <w:r>
        <w:rPr>
          <w:spacing w:val="80"/>
          <w:w w:val="150"/>
        </w:rPr>
        <w:t xml:space="preserve"> </w:t>
      </w:r>
      <w:r>
        <w:t>the</w:t>
      </w:r>
      <w:r>
        <w:rPr>
          <w:spacing w:val="80"/>
          <w:w w:val="150"/>
        </w:rPr>
        <w:t xml:space="preserve"> </w:t>
      </w:r>
      <w:r>
        <w:t>Fishmongers</w:t>
      </w:r>
      <w:r>
        <w:rPr>
          <w:spacing w:val="80"/>
          <w:w w:val="150"/>
        </w:rPr>
        <w:t xml:space="preserve"> </w:t>
      </w:r>
      <w:r>
        <w:t>in</w:t>
      </w:r>
      <w:r>
        <w:rPr>
          <w:spacing w:val="80"/>
          <w:w w:val="150"/>
        </w:rPr>
        <w:t xml:space="preserve"> </w:t>
      </w:r>
      <w:r>
        <w:t>terms</w:t>
      </w:r>
      <w:r>
        <w:rPr>
          <w:spacing w:val="80"/>
          <w:w w:val="150"/>
        </w:rPr>
        <w:t xml:space="preserve"> </w:t>
      </w:r>
      <w:r>
        <w:t>of</w:t>
      </w:r>
      <w:r>
        <w:rPr>
          <w:spacing w:val="80"/>
          <w:w w:val="150"/>
        </w:rPr>
        <w:t xml:space="preserve"> </w:t>
      </w:r>
      <w:r>
        <w:t>collaboration</w:t>
      </w:r>
      <w:r>
        <w:rPr>
          <w:spacing w:val="80"/>
          <w:w w:val="150"/>
        </w:rPr>
        <w:t xml:space="preserve"> </w:t>
      </w:r>
      <w:r>
        <w:t xml:space="preserve">or </w:t>
      </w:r>
      <w:proofErr w:type="spellStart"/>
      <w:r>
        <w:rPr>
          <w:spacing w:val="-2"/>
        </w:rPr>
        <w:t>Pakikipagtulungan</w:t>
      </w:r>
      <w:proofErr w:type="spellEnd"/>
      <w:r>
        <w:rPr>
          <w:spacing w:val="-2"/>
        </w:rPr>
        <w:t>.</w:t>
      </w:r>
    </w:p>
    <w:tbl>
      <w:tblPr>
        <w:tblW w:w="0" w:type="auto"/>
        <w:tblInd w:w="727" w:type="dxa"/>
        <w:tblLayout w:type="fixed"/>
        <w:tblCellMar>
          <w:left w:w="0" w:type="dxa"/>
          <w:right w:w="0" w:type="dxa"/>
        </w:tblCellMar>
        <w:tblLook w:val="01E0" w:firstRow="1" w:lastRow="1" w:firstColumn="1" w:lastColumn="1" w:noHBand="0" w:noVBand="0"/>
      </w:tblPr>
      <w:tblGrid>
        <w:gridCol w:w="6207"/>
        <w:gridCol w:w="987"/>
        <w:gridCol w:w="1436"/>
      </w:tblGrid>
      <w:tr w:rsidR="00022D2B" w14:paraId="0C9B7942" w14:textId="77777777">
        <w:trPr>
          <w:trHeight w:val="506"/>
        </w:trPr>
        <w:tc>
          <w:tcPr>
            <w:tcW w:w="6207" w:type="dxa"/>
            <w:tcBorders>
              <w:top w:val="single" w:sz="4" w:space="0" w:color="000000"/>
              <w:bottom w:val="single" w:sz="4" w:space="0" w:color="000000"/>
            </w:tcBorders>
          </w:tcPr>
          <w:p w14:paraId="160C3848" w14:textId="77777777" w:rsidR="00022D2B" w:rsidRDefault="00000000">
            <w:pPr>
              <w:pStyle w:val="TableParagraph"/>
              <w:spacing w:before="2"/>
              <w:ind w:right="109"/>
              <w:jc w:val="center"/>
              <w:rPr>
                <w:rFonts w:ascii="Arial"/>
                <w:b/>
              </w:rPr>
            </w:pPr>
            <w:r>
              <w:rPr>
                <w:rFonts w:ascii="Arial"/>
                <w:b/>
                <w:spacing w:val="-2"/>
              </w:rPr>
              <w:t>Statements</w:t>
            </w:r>
          </w:p>
        </w:tc>
        <w:tc>
          <w:tcPr>
            <w:tcW w:w="987" w:type="dxa"/>
            <w:tcBorders>
              <w:top w:val="single" w:sz="4" w:space="0" w:color="000000"/>
              <w:bottom w:val="single" w:sz="4" w:space="0" w:color="000000"/>
            </w:tcBorders>
          </w:tcPr>
          <w:p w14:paraId="6DD7D58E" w14:textId="77777777" w:rsidR="00022D2B" w:rsidRDefault="00000000">
            <w:pPr>
              <w:pStyle w:val="TableParagraph"/>
              <w:spacing w:before="2"/>
              <w:ind w:right="189"/>
              <w:jc w:val="center"/>
              <w:rPr>
                <w:rFonts w:ascii="Arial"/>
                <w:b/>
              </w:rPr>
            </w:pPr>
            <w:r>
              <w:rPr>
                <w:rFonts w:ascii="Arial"/>
                <w:b/>
                <w:spacing w:val="-5"/>
              </w:rPr>
              <w:t>No.</w:t>
            </w:r>
          </w:p>
        </w:tc>
        <w:tc>
          <w:tcPr>
            <w:tcW w:w="1436" w:type="dxa"/>
            <w:tcBorders>
              <w:top w:val="single" w:sz="4" w:space="0" w:color="000000"/>
              <w:bottom w:val="single" w:sz="4" w:space="0" w:color="000000"/>
            </w:tcBorders>
          </w:tcPr>
          <w:p w14:paraId="0C2899A8" w14:textId="77777777" w:rsidR="00022D2B" w:rsidRDefault="00000000">
            <w:pPr>
              <w:pStyle w:val="TableParagraph"/>
              <w:spacing w:before="2"/>
              <w:ind w:right="69"/>
              <w:jc w:val="center"/>
              <w:rPr>
                <w:rFonts w:ascii="Arial"/>
                <w:b/>
              </w:rPr>
            </w:pPr>
            <w:r>
              <w:rPr>
                <w:rFonts w:ascii="Arial"/>
                <w:b/>
                <w:spacing w:val="-4"/>
              </w:rPr>
              <w:t>Rank</w:t>
            </w:r>
          </w:p>
        </w:tc>
      </w:tr>
      <w:tr w:rsidR="00022D2B" w14:paraId="37E847AE" w14:textId="77777777">
        <w:trPr>
          <w:trHeight w:val="1141"/>
        </w:trPr>
        <w:tc>
          <w:tcPr>
            <w:tcW w:w="6207" w:type="dxa"/>
            <w:tcBorders>
              <w:top w:val="single" w:sz="4" w:space="0" w:color="000000"/>
            </w:tcBorders>
          </w:tcPr>
          <w:p w14:paraId="4387876F" w14:textId="77777777" w:rsidR="00022D2B" w:rsidRDefault="00000000">
            <w:pPr>
              <w:pStyle w:val="TableParagraph"/>
              <w:ind w:left="108"/>
            </w:pPr>
            <w:r>
              <w:t>Participating</w:t>
            </w:r>
            <w:r>
              <w:rPr>
                <w:spacing w:val="40"/>
              </w:rPr>
              <w:t xml:space="preserve"> </w:t>
            </w:r>
            <w:r>
              <w:t>in</w:t>
            </w:r>
            <w:r>
              <w:rPr>
                <w:spacing w:val="40"/>
              </w:rPr>
              <w:t xml:space="preserve"> </w:t>
            </w:r>
            <w:r>
              <w:t>partnerships</w:t>
            </w:r>
            <w:r>
              <w:rPr>
                <w:spacing w:val="40"/>
              </w:rPr>
              <w:t xml:space="preserve"> </w:t>
            </w:r>
            <w:r>
              <w:t>or</w:t>
            </w:r>
            <w:r>
              <w:rPr>
                <w:spacing w:val="40"/>
              </w:rPr>
              <w:t xml:space="preserve"> </w:t>
            </w:r>
            <w:r>
              <w:t>agreements</w:t>
            </w:r>
            <w:r>
              <w:rPr>
                <w:spacing w:val="40"/>
              </w:rPr>
              <w:t xml:space="preserve"> </w:t>
            </w:r>
            <w:r>
              <w:t>that</w:t>
            </w:r>
            <w:r>
              <w:rPr>
                <w:spacing w:val="40"/>
              </w:rPr>
              <w:t xml:space="preserve"> </w:t>
            </w:r>
            <w:r>
              <w:t>support better profit and family income.</w:t>
            </w:r>
          </w:p>
          <w:p w14:paraId="4163787A" w14:textId="77777777" w:rsidR="00022D2B" w:rsidRDefault="00000000">
            <w:pPr>
              <w:pStyle w:val="TableParagraph"/>
              <w:spacing w:before="1"/>
              <w:ind w:left="108" w:firstLine="62"/>
            </w:pPr>
            <w:r>
              <w:t>(</w:t>
            </w:r>
            <w:proofErr w:type="spellStart"/>
            <w:r>
              <w:t>Pakikilahok</w:t>
            </w:r>
            <w:proofErr w:type="spellEnd"/>
            <w:r>
              <w:rPr>
                <w:spacing w:val="40"/>
              </w:rPr>
              <w:t xml:space="preserve"> </w:t>
            </w:r>
            <w:proofErr w:type="spellStart"/>
            <w:r>
              <w:t>sa</w:t>
            </w:r>
            <w:proofErr w:type="spellEnd"/>
            <w:r>
              <w:rPr>
                <w:spacing w:val="40"/>
              </w:rPr>
              <w:t xml:space="preserve"> </w:t>
            </w:r>
            <w:proofErr w:type="spellStart"/>
            <w:r>
              <w:t>mga</w:t>
            </w:r>
            <w:proofErr w:type="spellEnd"/>
            <w:r>
              <w:rPr>
                <w:spacing w:val="40"/>
              </w:rPr>
              <w:t xml:space="preserve"> </w:t>
            </w:r>
            <w:proofErr w:type="spellStart"/>
            <w:r>
              <w:t>kasunduan</w:t>
            </w:r>
            <w:proofErr w:type="spellEnd"/>
            <w:r>
              <w:rPr>
                <w:spacing w:val="40"/>
              </w:rPr>
              <w:t xml:space="preserve"> </w:t>
            </w:r>
            <w:r>
              <w:t>o</w:t>
            </w:r>
            <w:r>
              <w:rPr>
                <w:spacing w:val="40"/>
              </w:rPr>
              <w:t xml:space="preserve"> </w:t>
            </w:r>
            <w:proofErr w:type="spellStart"/>
            <w:r>
              <w:t>pakikipag</w:t>
            </w:r>
            <w:proofErr w:type="spellEnd"/>
            <w:r>
              <w:t>-partner</w:t>
            </w:r>
            <w:r>
              <w:rPr>
                <w:spacing w:val="40"/>
              </w:rPr>
              <w:t xml:space="preserve"> </w:t>
            </w:r>
            <w:proofErr w:type="spellStart"/>
            <w:r>
              <w:t>na</w:t>
            </w:r>
            <w:proofErr w:type="spellEnd"/>
            <w:r>
              <w:t xml:space="preserve"> </w:t>
            </w:r>
            <w:proofErr w:type="spellStart"/>
            <w:r>
              <w:rPr>
                <w:spacing w:val="-2"/>
              </w:rPr>
              <w:t>tumutulong</w:t>
            </w:r>
            <w:proofErr w:type="spellEnd"/>
            <w:r>
              <w:rPr>
                <w:spacing w:val="-11"/>
              </w:rPr>
              <w:t xml:space="preserve"> </w:t>
            </w:r>
            <w:proofErr w:type="spellStart"/>
            <w:r>
              <w:rPr>
                <w:spacing w:val="-2"/>
              </w:rPr>
              <w:t>sa</w:t>
            </w:r>
            <w:proofErr w:type="spellEnd"/>
            <w:r>
              <w:rPr>
                <w:spacing w:val="-9"/>
              </w:rPr>
              <w:t xml:space="preserve"> </w:t>
            </w:r>
            <w:r>
              <w:rPr>
                <w:spacing w:val="-2"/>
              </w:rPr>
              <w:t>mas</w:t>
            </w:r>
            <w:r>
              <w:rPr>
                <w:spacing w:val="-13"/>
              </w:rPr>
              <w:t xml:space="preserve"> </w:t>
            </w:r>
            <w:proofErr w:type="spellStart"/>
            <w:r>
              <w:rPr>
                <w:spacing w:val="-2"/>
              </w:rPr>
              <w:t>mataas</w:t>
            </w:r>
            <w:proofErr w:type="spellEnd"/>
            <w:r>
              <w:rPr>
                <w:spacing w:val="-5"/>
              </w:rPr>
              <w:t xml:space="preserve"> </w:t>
            </w:r>
            <w:proofErr w:type="spellStart"/>
            <w:r>
              <w:rPr>
                <w:spacing w:val="-2"/>
              </w:rPr>
              <w:t>na</w:t>
            </w:r>
            <w:proofErr w:type="spellEnd"/>
            <w:r>
              <w:rPr>
                <w:spacing w:val="-9"/>
              </w:rPr>
              <w:t xml:space="preserve"> </w:t>
            </w:r>
            <w:proofErr w:type="spellStart"/>
            <w:r>
              <w:rPr>
                <w:spacing w:val="-2"/>
              </w:rPr>
              <w:t>kita</w:t>
            </w:r>
            <w:proofErr w:type="spellEnd"/>
            <w:r>
              <w:rPr>
                <w:spacing w:val="-9"/>
              </w:rPr>
              <w:t xml:space="preserve"> </w:t>
            </w:r>
            <w:r>
              <w:rPr>
                <w:spacing w:val="-2"/>
              </w:rPr>
              <w:t>at</w:t>
            </w:r>
            <w:r>
              <w:rPr>
                <w:spacing w:val="-8"/>
              </w:rPr>
              <w:t xml:space="preserve"> </w:t>
            </w:r>
            <w:proofErr w:type="spellStart"/>
            <w:r>
              <w:rPr>
                <w:spacing w:val="-2"/>
              </w:rPr>
              <w:t>kabuhayan</w:t>
            </w:r>
            <w:proofErr w:type="spellEnd"/>
            <w:r>
              <w:rPr>
                <w:spacing w:val="-9"/>
              </w:rPr>
              <w:t xml:space="preserve"> </w:t>
            </w:r>
            <w:r>
              <w:rPr>
                <w:spacing w:val="-2"/>
              </w:rPr>
              <w:t>ng</w:t>
            </w:r>
            <w:r>
              <w:rPr>
                <w:spacing w:val="-6"/>
              </w:rPr>
              <w:t xml:space="preserve"> </w:t>
            </w:r>
            <w:proofErr w:type="spellStart"/>
            <w:r>
              <w:rPr>
                <w:spacing w:val="-2"/>
              </w:rPr>
              <w:t>pamilya</w:t>
            </w:r>
            <w:proofErr w:type="spellEnd"/>
            <w:r>
              <w:rPr>
                <w:spacing w:val="-2"/>
              </w:rPr>
              <w:t>.)</w:t>
            </w:r>
          </w:p>
        </w:tc>
        <w:tc>
          <w:tcPr>
            <w:tcW w:w="987" w:type="dxa"/>
            <w:tcBorders>
              <w:top w:val="single" w:sz="4" w:space="0" w:color="000000"/>
            </w:tcBorders>
          </w:tcPr>
          <w:p w14:paraId="2011C148" w14:textId="77777777" w:rsidR="00022D2B" w:rsidRDefault="00000000">
            <w:pPr>
              <w:pStyle w:val="TableParagraph"/>
              <w:spacing w:before="2"/>
              <w:ind w:left="5" w:right="189"/>
              <w:jc w:val="center"/>
              <w:rPr>
                <w:rFonts w:ascii="Arial"/>
                <w:b/>
              </w:rPr>
            </w:pPr>
            <w:r>
              <w:rPr>
                <w:rFonts w:ascii="Arial"/>
                <w:b/>
                <w:spacing w:val="-10"/>
              </w:rPr>
              <w:t>8</w:t>
            </w:r>
          </w:p>
        </w:tc>
        <w:tc>
          <w:tcPr>
            <w:tcW w:w="1436" w:type="dxa"/>
            <w:tcBorders>
              <w:top w:val="single" w:sz="4" w:space="0" w:color="000000"/>
            </w:tcBorders>
          </w:tcPr>
          <w:p w14:paraId="64309C47" w14:textId="77777777" w:rsidR="00022D2B" w:rsidRDefault="00000000">
            <w:pPr>
              <w:pStyle w:val="TableParagraph"/>
              <w:spacing w:before="2"/>
              <w:ind w:left="2" w:right="69"/>
              <w:jc w:val="center"/>
              <w:rPr>
                <w:rFonts w:ascii="Arial"/>
                <w:b/>
              </w:rPr>
            </w:pPr>
            <w:r>
              <w:rPr>
                <w:rFonts w:ascii="Arial"/>
                <w:b/>
                <w:spacing w:val="-10"/>
              </w:rPr>
              <w:t>1</w:t>
            </w:r>
          </w:p>
        </w:tc>
      </w:tr>
      <w:tr w:rsidR="00022D2B" w14:paraId="44CFD4EC" w14:textId="77777777">
        <w:trPr>
          <w:trHeight w:val="1012"/>
        </w:trPr>
        <w:tc>
          <w:tcPr>
            <w:tcW w:w="6207" w:type="dxa"/>
          </w:tcPr>
          <w:p w14:paraId="6512A9A9" w14:textId="77777777" w:rsidR="00022D2B" w:rsidRDefault="00000000">
            <w:pPr>
              <w:pStyle w:val="TableParagraph"/>
              <w:spacing w:before="123"/>
              <w:ind w:left="108" w:right="221"/>
              <w:jc w:val="both"/>
            </w:pPr>
            <w:r>
              <w:t>Communicating ideas and needs clearly in a team setting. (</w:t>
            </w:r>
            <w:proofErr w:type="spellStart"/>
            <w:r>
              <w:t>Maayos</w:t>
            </w:r>
            <w:proofErr w:type="spellEnd"/>
            <w:r>
              <w:t xml:space="preserve"> </w:t>
            </w:r>
            <w:proofErr w:type="spellStart"/>
            <w:r>
              <w:t>na</w:t>
            </w:r>
            <w:proofErr w:type="spellEnd"/>
            <w:r>
              <w:t xml:space="preserve"> </w:t>
            </w:r>
            <w:proofErr w:type="spellStart"/>
            <w:r>
              <w:t>pagpapahayag</w:t>
            </w:r>
            <w:proofErr w:type="spellEnd"/>
            <w:r>
              <w:t xml:space="preserve"> ng </w:t>
            </w:r>
            <w:proofErr w:type="spellStart"/>
            <w:r>
              <w:t>mga</w:t>
            </w:r>
            <w:proofErr w:type="spellEnd"/>
            <w:r>
              <w:t xml:space="preserve"> </w:t>
            </w:r>
            <w:proofErr w:type="spellStart"/>
            <w:r>
              <w:t>ideya</w:t>
            </w:r>
            <w:proofErr w:type="spellEnd"/>
            <w:r>
              <w:t xml:space="preserve"> at </w:t>
            </w:r>
            <w:proofErr w:type="spellStart"/>
            <w:r>
              <w:t>pangangailangan</w:t>
            </w:r>
            <w:proofErr w:type="spellEnd"/>
            <w:r>
              <w:t xml:space="preserve"> </w:t>
            </w:r>
            <w:proofErr w:type="spellStart"/>
            <w:r>
              <w:t>sa</w:t>
            </w:r>
            <w:proofErr w:type="spellEnd"/>
            <w:r>
              <w:t xml:space="preserve"> </w:t>
            </w:r>
            <w:proofErr w:type="spellStart"/>
            <w:r>
              <w:t>loob</w:t>
            </w:r>
            <w:proofErr w:type="spellEnd"/>
            <w:r>
              <w:t xml:space="preserve"> ng </w:t>
            </w:r>
            <w:proofErr w:type="spellStart"/>
            <w:r>
              <w:t>grupo</w:t>
            </w:r>
            <w:proofErr w:type="spellEnd"/>
            <w:r>
              <w:t>.)</w:t>
            </w:r>
          </w:p>
        </w:tc>
        <w:tc>
          <w:tcPr>
            <w:tcW w:w="987" w:type="dxa"/>
          </w:tcPr>
          <w:p w14:paraId="1803B53A" w14:textId="77777777" w:rsidR="00022D2B" w:rsidRDefault="00000000">
            <w:pPr>
              <w:pStyle w:val="TableParagraph"/>
              <w:spacing w:before="125"/>
              <w:ind w:left="5" w:right="189"/>
              <w:jc w:val="center"/>
              <w:rPr>
                <w:rFonts w:ascii="Arial"/>
                <w:b/>
              </w:rPr>
            </w:pPr>
            <w:r>
              <w:rPr>
                <w:rFonts w:ascii="Arial"/>
                <w:b/>
                <w:spacing w:val="-10"/>
              </w:rPr>
              <w:t>5</w:t>
            </w:r>
          </w:p>
        </w:tc>
        <w:tc>
          <w:tcPr>
            <w:tcW w:w="1436" w:type="dxa"/>
          </w:tcPr>
          <w:p w14:paraId="614C3D12" w14:textId="77777777" w:rsidR="00022D2B" w:rsidRDefault="00000000">
            <w:pPr>
              <w:pStyle w:val="TableParagraph"/>
              <w:spacing w:before="125"/>
              <w:ind w:left="4" w:right="69"/>
              <w:jc w:val="center"/>
              <w:rPr>
                <w:rFonts w:ascii="Arial"/>
                <w:b/>
              </w:rPr>
            </w:pPr>
            <w:r>
              <w:rPr>
                <w:rFonts w:ascii="Arial"/>
                <w:b/>
                <w:spacing w:val="-5"/>
              </w:rPr>
              <w:t>2.5</w:t>
            </w:r>
          </w:p>
        </w:tc>
      </w:tr>
      <w:tr w:rsidR="00022D2B" w14:paraId="3B0957FA" w14:textId="77777777">
        <w:trPr>
          <w:trHeight w:val="1011"/>
        </w:trPr>
        <w:tc>
          <w:tcPr>
            <w:tcW w:w="6207" w:type="dxa"/>
          </w:tcPr>
          <w:p w14:paraId="74284576" w14:textId="77777777" w:rsidR="00022D2B" w:rsidRDefault="00000000">
            <w:pPr>
              <w:pStyle w:val="TableParagraph"/>
              <w:spacing w:before="123"/>
              <w:ind w:left="108" w:right="219"/>
              <w:jc w:val="both"/>
            </w:pPr>
            <w:r>
              <w:t>Respecting the opinions and contributions of other group members. (</w:t>
            </w:r>
            <w:proofErr w:type="spellStart"/>
            <w:r>
              <w:t>Paggalang</w:t>
            </w:r>
            <w:proofErr w:type="spellEnd"/>
            <w:r>
              <w:t xml:space="preserve"> </w:t>
            </w:r>
            <w:proofErr w:type="spellStart"/>
            <w:r>
              <w:t>sa</w:t>
            </w:r>
            <w:proofErr w:type="spellEnd"/>
            <w:r>
              <w:t xml:space="preserve"> </w:t>
            </w:r>
            <w:proofErr w:type="spellStart"/>
            <w:r>
              <w:t>mga</w:t>
            </w:r>
            <w:proofErr w:type="spellEnd"/>
            <w:r>
              <w:t xml:space="preserve"> </w:t>
            </w:r>
            <w:proofErr w:type="spellStart"/>
            <w:r>
              <w:t>opinyon</w:t>
            </w:r>
            <w:proofErr w:type="spellEnd"/>
            <w:r>
              <w:t xml:space="preserve"> at </w:t>
            </w:r>
            <w:proofErr w:type="spellStart"/>
            <w:r>
              <w:t>ambag</w:t>
            </w:r>
            <w:proofErr w:type="spellEnd"/>
            <w:r>
              <w:t xml:space="preserve"> ng </w:t>
            </w:r>
            <w:proofErr w:type="spellStart"/>
            <w:r>
              <w:t>ibang</w:t>
            </w:r>
            <w:proofErr w:type="spellEnd"/>
            <w:r>
              <w:t xml:space="preserve"> </w:t>
            </w:r>
            <w:proofErr w:type="spellStart"/>
            <w:r>
              <w:t>kasapi</w:t>
            </w:r>
            <w:proofErr w:type="spellEnd"/>
            <w:r>
              <w:t xml:space="preserve"> ng </w:t>
            </w:r>
            <w:proofErr w:type="spellStart"/>
            <w:r>
              <w:t>grupo</w:t>
            </w:r>
            <w:proofErr w:type="spellEnd"/>
            <w:r>
              <w:t>.)</w:t>
            </w:r>
          </w:p>
        </w:tc>
        <w:tc>
          <w:tcPr>
            <w:tcW w:w="987" w:type="dxa"/>
          </w:tcPr>
          <w:p w14:paraId="47FDB701" w14:textId="77777777" w:rsidR="00022D2B" w:rsidRDefault="00000000">
            <w:pPr>
              <w:pStyle w:val="TableParagraph"/>
              <w:spacing w:before="125"/>
              <w:ind w:left="5" w:right="189"/>
              <w:jc w:val="center"/>
              <w:rPr>
                <w:rFonts w:ascii="Arial"/>
                <w:b/>
              </w:rPr>
            </w:pPr>
            <w:r>
              <w:rPr>
                <w:rFonts w:ascii="Arial"/>
                <w:b/>
                <w:spacing w:val="-10"/>
              </w:rPr>
              <w:t>5</w:t>
            </w:r>
          </w:p>
        </w:tc>
        <w:tc>
          <w:tcPr>
            <w:tcW w:w="1436" w:type="dxa"/>
          </w:tcPr>
          <w:p w14:paraId="6B627402" w14:textId="77777777" w:rsidR="00022D2B" w:rsidRDefault="00000000">
            <w:pPr>
              <w:pStyle w:val="TableParagraph"/>
              <w:spacing w:before="125"/>
              <w:ind w:left="4" w:right="69"/>
              <w:jc w:val="center"/>
              <w:rPr>
                <w:rFonts w:ascii="Arial"/>
                <w:b/>
              </w:rPr>
            </w:pPr>
            <w:r>
              <w:rPr>
                <w:rFonts w:ascii="Arial"/>
                <w:b/>
                <w:spacing w:val="-5"/>
              </w:rPr>
              <w:t>2.5</w:t>
            </w:r>
          </w:p>
        </w:tc>
      </w:tr>
      <w:tr w:rsidR="00022D2B" w14:paraId="6B9F7D46" w14:textId="77777777">
        <w:trPr>
          <w:trHeight w:val="1011"/>
        </w:trPr>
        <w:tc>
          <w:tcPr>
            <w:tcW w:w="6207" w:type="dxa"/>
          </w:tcPr>
          <w:p w14:paraId="7080F758" w14:textId="77777777" w:rsidR="00022D2B" w:rsidRDefault="00000000">
            <w:pPr>
              <w:pStyle w:val="TableParagraph"/>
              <w:spacing w:before="122"/>
              <w:ind w:left="108" w:right="219"/>
              <w:jc w:val="both"/>
            </w:pPr>
            <w:r>
              <w:t>Coordinating with local organizations or cooperatives to improve services. (</w:t>
            </w:r>
            <w:proofErr w:type="spellStart"/>
            <w:r>
              <w:t>Pakikipag-ugnayan</w:t>
            </w:r>
            <w:proofErr w:type="spellEnd"/>
            <w:r>
              <w:t xml:space="preserve"> </w:t>
            </w:r>
            <w:proofErr w:type="spellStart"/>
            <w:r>
              <w:t>sa</w:t>
            </w:r>
            <w:proofErr w:type="spellEnd"/>
            <w:r>
              <w:t xml:space="preserve"> </w:t>
            </w:r>
            <w:proofErr w:type="spellStart"/>
            <w:r>
              <w:t>mga</w:t>
            </w:r>
            <w:proofErr w:type="spellEnd"/>
            <w:r>
              <w:t xml:space="preserve"> </w:t>
            </w:r>
            <w:proofErr w:type="spellStart"/>
            <w:r>
              <w:t>lokal</w:t>
            </w:r>
            <w:proofErr w:type="spellEnd"/>
            <w:r>
              <w:t xml:space="preserve"> </w:t>
            </w:r>
            <w:proofErr w:type="spellStart"/>
            <w:r>
              <w:t>na</w:t>
            </w:r>
            <w:proofErr w:type="spellEnd"/>
            <w:r>
              <w:t xml:space="preserve"> </w:t>
            </w:r>
            <w:proofErr w:type="spellStart"/>
            <w:r>
              <w:t>organisasyon</w:t>
            </w:r>
            <w:proofErr w:type="spellEnd"/>
            <w:r>
              <w:t xml:space="preserve"> o </w:t>
            </w:r>
            <w:proofErr w:type="spellStart"/>
            <w:r>
              <w:t>kooperatiba</w:t>
            </w:r>
            <w:proofErr w:type="spellEnd"/>
            <w:r>
              <w:t xml:space="preserve"> </w:t>
            </w:r>
            <w:proofErr w:type="spellStart"/>
            <w:r>
              <w:t>upang</w:t>
            </w:r>
            <w:proofErr w:type="spellEnd"/>
            <w:r>
              <w:t xml:space="preserve"> </w:t>
            </w:r>
            <w:proofErr w:type="spellStart"/>
            <w:r>
              <w:t>mapabuti</w:t>
            </w:r>
            <w:proofErr w:type="spellEnd"/>
            <w:r>
              <w:t xml:space="preserve"> ang </w:t>
            </w:r>
            <w:proofErr w:type="spellStart"/>
            <w:r>
              <w:t>serbisyo</w:t>
            </w:r>
            <w:proofErr w:type="spellEnd"/>
            <w:r>
              <w:t>.)</w:t>
            </w:r>
          </w:p>
        </w:tc>
        <w:tc>
          <w:tcPr>
            <w:tcW w:w="987" w:type="dxa"/>
          </w:tcPr>
          <w:p w14:paraId="1E9DEFE5" w14:textId="77777777" w:rsidR="00022D2B" w:rsidRDefault="00000000">
            <w:pPr>
              <w:pStyle w:val="TableParagraph"/>
              <w:spacing w:before="124"/>
              <w:ind w:left="5" w:right="189"/>
              <w:jc w:val="center"/>
              <w:rPr>
                <w:rFonts w:ascii="Arial"/>
                <w:b/>
              </w:rPr>
            </w:pPr>
            <w:r>
              <w:rPr>
                <w:rFonts w:ascii="Arial"/>
                <w:b/>
                <w:spacing w:val="-10"/>
              </w:rPr>
              <w:t>3</w:t>
            </w:r>
          </w:p>
        </w:tc>
        <w:tc>
          <w:tcPr>
            <w:tcW w:w="1436" w:type="dxa"/>
          </w:tcPr>
          <w:p w14:paraId="2C08E0A9" w14:textId="77777777" w:rsidR="00022D2B" w:rsidRDefault="00000000">
            <w:pPr>
              <w:pStyle w:val="TableParagraph"/>
              <w:spacing w:before="124"/>
              <w:ind w:left="4" w:right="69"/>
              <w:jc w:val="center"/>
              <w:rPr>
                <w:rFonts w:ascii="Arial"/>
                <w:b/>
              </w:rPr>
            </w:pPr>
            <w:r>
              <w:rPr>
                <w:rFonts w:ascii="Arial"/>
                <w:b/>
                <w:spacing w:val="-5"/>
              </w:rPr>
              <w:t>4.5</w:t>
            </w:r>
          </w:p>
        </w:tc>
      </w:tr>
      <w:tr w:rsidR="00022D2B" w14:paraId="7F5CF8F9" w14:textId="77777777">
        <w:trPr>
          <w:trHeight w:val="1642"/>
        </w:trPr>
        <w:tc>
          <w:tcPr>
            <w:tcW w:w="6207" w:type="dxa"/>
            <w:tcBorders>
              <w:bottom w:val="single" w:sz="4" w:space="0" w:color="000000"/>
            </w:tcBorders>
          </w:tcPr>
          <w:p w14:paraId="6095C403" w14:textId="77777777" w:rsidR="00022D2B" w:rsidRDefault="00000000">
            <w:pPr>
              <w:pStyle w:val="TableParagraph"/>
              <w:spacing w:before="123"/>
              <w:ind w:left="108" w:right="219"/>
              <w:jc w:val="both"/>
            </w:pPr>
            <w:r>
              <w:t>Building relationships with institutions (e.g., stores, restaurants, markets) to expand product distribution. (</w:t>
            </w:r>
            <w:proofErr w:type="spellStart"/>
            <w:r>
              <w:t>Pagbuo</w:t>
            </w:r>
            <w:proofErr w:type="spellEnd"/>
            <w:r>
              <w:t xml:space="preserve"> ng </w:t>
            </w:r>
            <w:proofErr w:type="spellStart"/>
            <w:r>
              <w:t>ugnayan</w:t>
            </w:r>
            <w:proofErr w:type="spellEnd"/>
            <w:r>
              <w:t xml:space="preserve"> </w:t>
            </w:r>
            <w:proofErr w:type="spellStart"/>
            <w:r>
              <w:t>sa</w:t>
            </w:r>
            <w:proofErr w:type="spellEnd"/>
            <w:r>
              <w:t xml:space="preserve"> </w:t>
            </w:r>
            <w:proofErr w:type="spellStart"/>
            <w:r>
              <w:t>mga</w:t>
            </w:r>
            <w:proofErr w:type="spellEnd"/>
            <w:r>
              <w:t xml:space="preserve"> </w:t>
            </w:r>
            <w:proofErr w:type="spellStart"/>
            <w:r>
              <w:t>institusyon</w:t>
            </w:r>
            <w:proofErr w:type="spellEnd"/>
            <w:r>
              <w:t xml:space="preserve"> (</w:t>
            </w:r>
            <w:proofErr w:type="spellStart"/>
            <w:r>
              <w:t>hal</w:t>
            </w:r>
            <w:proofErr w:type="spellEnd"/>
            <w:r>
              <w:t xml:space="preserve">. </w:t>
            </w:r>
            <w:proofErr w:type="spellStart"/>
            <w:r>
              <w:t>tindahan</w:t>
            </w:r>
            <w:proofErr w:type="spellEnd"/>
            <w:r>
              <w:t xml:space="preserve">, </w:t>
            </w:r>
            <w:proofErr w:type="spellStart"/>
            <w:r>
              <w:t>kainan</w:t>
            </w:r>
            <w:proofErr w:type="spellEnd"/>
            <w:r>
              <w:t xml:space="preserve">, </w:t>
            </w:r>
            <w:proofErr w:type="spellStart"/>
            <w:r>
              <w:t>palengke</w:t>
            </w:r>
            <w:proofErr w:type="spellEnd"/>
            <w:r>
              <w:t xml:space="preserve">) </w:t>
            </w:r>
            <w:proofErr w:type="spellStart"/>
            <w:r>
              <w:t>upang</w:t>
            </w:r>
            <w:proofErr w:type="spellEnd"/>
            <w:r>
              <w:t xml:space="preserve"> </w:t>
            </w:r>
            <w:proofErr w:type="spellStart"/>
            <w:r>
              <w:t>mapalawak</w:t>
            </w:r>
            <w:proofErr w:type="spellEnd"/>
            <w:r>
              <w:t xml:space="preserve"> ang </w:t>
            </w:r>
            <w:proofErr w:type="spellStart"/>
            <w:r>
              <w:t>distribusyon</w:t>
            </w:r>
            <w:proofErr w:type="spellEnd"/>
            <w:r>
              <w:t xml:space="preserve"> ng </w:t>
            </w:r>
            <w:proofErr w:type="spellStart"/>
            <w:r>
              <w:rPr>
                <w:spacing w:val="-2"/>
              </w:rPr>
              <w:t>produkto</w:t>
            </w:r>
            <w:proofErr w:type="spellEnd"/>
            <w:r>
              <w:rPr>
                <w:spacing w:val="-2"/>
              </w:rPr>
              <w:t>.)</w:t>
            </w:r>
          </w:p>
        </w:tc>
        <w:tc>
          <w:tcPr>
            <w:tcW w:w="987" w:type="dxa"/>
            <w:tcBorders>
              <w:bottom w:val="single" w:sz="4" w:space="0" w:color="000000"/>
            </w:tcBorders>
          </w:tcPr>
          <w:p w14:paraId="6C8DA258" w14:textId="77777777" w:rsidR="00022D2B" w:rsidRDefault="00000000">
            <w:pPr>
              <w:pStyle w:val="TableParagraph"/>
              <w:spacing w:before="125"/>
              <w:ind w:left="5" w:right="189"/>
              <w:jc w:val="center"/>
              <w:rPr>
                <w:rFonts w:ascii="Arial"/>
                <w:b/>
              </w:rPr>
            </w:pPr>
            <w:r>
              <w:rPr>
                <w:rFonts w:ascii="Arial"/>
                <w:b/>
                <w:spacing w:val="-10"/>
              </w:rPr>
              <w:t>3</w:t>
            </w:r>
          </w:p>
        </w:tc>
        <w:tc>
          <w:tcPr>
            <w:tcW w:w="1436" w:type="dxa"/>
            <w:tcBorders>
              <w:bottom w:val="single" w:sz="4" w:space="0" w:color="000000"/>
            </w:tcBorders>
          </w:tcPr>
          <w:p w14:paraId="109A0275" w14:textId="77777777" w:rsidR="00022D2B" w:rsidRDefault="00000000">
            <w:pPr>
              <w:pStyle w:val="TableParagraph"/>
              <w:spacing w:before="125"/>
              <w:ind w:left="4" w:right="69"/>
              <w:jc w:val="center"/>
              <w:rPr>
                <w:rFonts w:ascii="Arial"/>
                <w:b/>
              </w:rPr>
            </w:pPr>
            <w:r>
              <w:rPr>
                <w:rFonts w:ascii="Arial"/>
                <w:b/>
                <w:spacing w:val="-5"/>
              </w:rPr>
              <w:t>4.5</w:t>
            </w:r>
          </w:p>
        </w:tc>
      </w:tr>
    </w:tbl>
    <w:p w14:paraId="2CC86AAF" w14:textId="77777777" w:rsidR="00022D2B" w:rsidRDefault="00022D2B">
      <w:pPr>
        <w:pStyle w:val="BodyText"/>
        <w:rPr>
          <w:rFonts w:ascii="Arial"/>
          <w:b/>
        </w:rPr>
      </w:pPr>
    </w:p>
    <w:p w14:paraId="1FB189BA" w14:textId="77777777" w:rsidR="00022D2B" w:rsidRDefault="00022D2B">
      <w:pPr>
        <w:pStyle w:val="BodyText"/>
        <w:spacing w:before="255"/>
        <w:rPr>
          <w:rFonts w:ascii="Arial"/>
          <w:b/>
        </w:rPr>
      </w:pPr>
    </w:p>
    <w:p w14:paraId="78FD695A" w14:textId="77777777" w:rsidR="00022D2B" w:rsidRDefault="00000000">
      <w:pPr>
        <w:spacing w:before="1" w:line="480" w:lineRule="auto"/>
        <w:ind w:left="720" w:right="713" w:firstLine="720"/>
        <w:jc w:val="both"/>
        <w:rPr>
          <w:sz w:val="24"/>
        </w:rPr>
      </w:pPr>
      <w:r>
        <w:rPr>
          <w:sz w:val="24"/>
        </w:rPr>
        <w:t xml:space="preserve">Based on this table, it was laid down that in collaboration, </w:t>
      </w:r>
      <w:r>
        <w:rPr>
          <w:rFonts w:ascii="Arial"/>
          <w:i/>
          <w:sz w:val="24"/>
        </w:rPr>
        <w:t>participating in partnerships</w:t>
      </w:r>
      <w:r>
        <w:rPr>
          <w:rFonts w:ascii="Arial"/>
          <w:i/>
          <w:spacing w:val="-5"/>
          <w:sz w:val="24"/>
        </w:rPr>
        <w:t xml:space="preserve"> </w:t>
      </w:r>
      <w:r>
        <w:rPr>
          <w:rFonts w:ascii="Arial"/>
          <w:i/>
          <w:sz w:val="24"/>
        </w:rPr>
        <w:t>or</w:t>
      </w:r>
      <w:r>
        <w:rPr>
          <w:rFonts w:ascii="Arial"/>
          <w:i/>
          <w:spacing w:val="-6"/>
          <w:sz w:val="24"/>
        </w:rPr>
        <w:t xml:space="preserve"> </w:t>
      </w:r>
      <w:r>
        <w:rPr>
          <w:rFonts w:ascii="Arial"/>
          <w:i/>
          <w:sz w:val="24"/>
        </w:rPr>
        <w:t>agreements</w:t>
      </w:r>
      <w:r>
        <w:rPr>
          <w:rFonts w:ascii="Arial"/>
          <w:i/>
          <w:spacing w:val="-5"/>
          <w:sz w:val="24"/>
        </w:rPr>
        <w:t xml:space="preserve"> </w:t>
      </w:r>
      <w:r>
        <w:rPr>
          <w:rFonts w:ascii="Arial"/>
          <w:i/>
          <w:sz w:val="24"/>
        </w:rPr>
        <w:t>that</w:t>
      </w:r>
      <w:r>
        <w:rPr>
          <w:rFonts w:ascii="Arial"/>
          <w:i/>
          <w:spacing w:val="-5"/>
          <w:sz w:val="24"/>
        </w:rPr>
        <w:t xml:space="preserve"> </w:t>
      </w:r>
      <w:r>
        <w:rPr>
          <w:rFonts w:ascii="Arial"/>
          <w:i/>
          <w:sz w:val="24"/>
        </w:rPr>
        <w:t>support</w:t>
      </w:r>
      <w:r>
        <w:rPr>
          <w:rFonts w:ascii="Arial"/>
          <w:i/>
          <w:spacing w:val="-6"/>
          <w:sz w:val="24"/>
        </w:rPr>
        <w:t xml:space="preserve"> </w:t>
      </w:r>
      <w:r>
        <w:rPr>
          <w:rFonts w:ascii="Arial"/>
          <w:i/>
          <w:sz w:val="24"/>
        </w:rPr>
        <w:t>better</w:t>
      </w:r>
      <w:r>
        <w:rPr>
          <w:rFonts w:ascii="Arial"/>
          <w:i/>
          <w:spacing w:val="-6"/>
          <w:sz w:val="24"/>
        </w:rPr>
        <w:t xml:space="preserve"> </w:t>
      </w:r>
      <w:r>
        <w:rPr>
          <w:rFonts w:ascii="Arial"/>
          <w:i/>
          <w:sz w:val="24"/>
        </w:rPr>
        <w:t>profit</w:t>
      </w:r>
      <w:r>
        <w:rPr>
          <w:rFonts w:ascii="Arial"/>
          <w:i/>
          <w:spacing w:val="-5"/>
          <w:sz w:val="24"/>
        </w:rPr>
        <w:t xml:space="preserve"> </w:t>
      </w:r>
      <w:r>
        <w:rPr>
          <w:rFonts w:ascii="Arial"/>
          <w:i/>
          <w:sz w:val="24"/>
        </w:rPr>
        <w:t>and</w:t>
      </w:r>
      <w:r>
        <w:rPr>
          <w:rFonts w:ascii="Arial"/>
          <w:i/>
          <w:spacing w:val="-5"/>
          <w:sz w:val="24"/>
        </w:rPr>
        <w:t xml:space="preserve"> </w:t>
      </w:r>
      <w:r>
        <w:rPr>
          <w:rFonts w:ascii="Arial"/>
          <w:i/>
          <w:sz w:val="24"/>
        </w:rPr>
        <w:t>family</w:t>
      </w:r>
      <w:r>
        <w:rPr>
          <w:rFonts w:ascii="Arial"/>
          <w:i/>
          <w:spacing w:val="-5"/>
          <w:sz w:val="24"/>
        </w:rPr>
        <w:t xml:space="preserve"> </w:t>
      </w:r>
      <w:r>
        <w:rPr>
          <w:rFonts w:ascii="Arial"/>
          <w:i/>
          <w:sz w:val="24"/>
        </w:rPr>
        <w:t xml:space="preserve">income </w:t>
      </w:r>
      <w:r>
        <w:rPr>
          <w:sz w:val="24"/>
        </w:rPr>
        <w:t>came</w:t>
      </w:r>
      <w:r>
        <w:rPr>
          <w:spacing w:val="-5"/>
          <w:sz w:val="24"/>
        </w:rPr>
        <w:t xml:space="preserve"> </w:t>
      </w:r>
      <w:r>
        <w:rPr>
          <w:sz w:val="24"/>
        </w:rPr>
        <w:t>first in rank in terms</w:t>
      </w:r>
      <w:r>
        <w:rPr>
          <w:spacing w:val="-2"/>
          <w:sz w:val="24"/>
        </w:rPr>
        <w:t xml:space="preserve"> </w:t>
      </w:r>
      <w:r>
        <w:rPr>
          <w:sz w:val="24"/>
        </w:rPr>
        <w:t>of skills that needed to be improved and developed.</w:t>
      </w:r>
      <w:r>
        <w:rPr>
          <w:spacing w:val="-2"/>
          <w:sz w:val="24"/>
        </w:rPr>
        <w:t xml:space="preserve"> </w:t>
      </w:r>
      <w:r>
        <w:rPr>
          <w:sz w:val="24"/>
        </w:rPr>
        <w:t>On the</w:t>
      </w:r>
      <w:r>
        <w:rPr>
          <w:spacing w:val="-2"/>
          <w:sz w:val="24"/>
        </w:rPr>
        <w:t xml:space="preserve"> </w:t>
      </w:r>
      <w:r>
        <w:rPr>
          <w:sz w:val="24"/>
        </w:rPr>
        <w:t xml:space="preserve">other hand, the areas of </w:t>
      </w:r>
      <w:r>
        <w:rPr>
          <w:rFonts w:ascii="Arial"/>
          <w:i/>
          <w:sz w:val="24"/>
        </w:rPr>
        <w:t xml:space="preserve">communicating ideas and needs clearly in a team setting </w:t>
      </w:r>
      <w:r>
        <w:rPr>
          <w:sz w:val="24"/>
        </w:rPr>
        <w:t xml:space="preserve">and </w:t>
      </w:r>
      <w:r>
        <w:rPr>
          <w:rFonts w:ascii="Arial"/>
          <w:i/>
          <w:sz w:val="24"/>
        </w:rPr>
        <w:t xml:space="preserve">respecting opinions and contributions of other group members </w:t>
      </w:r>
      <w:r>
        <w:rPr>
          <w:sz w:val="24"/>
        </w:rPr>
        <w:t>both came in at rank 2.5.</w:t>
      </w:r>
    </w:p>
    <w:p w14:paraId="2CBF9829" w14:textId="77777777" w:rsidR="00022D2B" w:rsidRDefault="00022D2B">
      <w:pPr>
        <w:spacing w:line="480" w:lineRule="auto"/>
        <w:jc w:val="both"/>
        <w:rPr>
          <w:sz w:val="24"/>
        </w:rPr>
        <w:sectPr w:rsidR="00022D2B">
          <w:pgSz w:w="12240" w:h="15840"/>
          <w:pgMar w:top="1360" w:right="720" w:bottom="1240" w:left="1440" w:header="0" w:footer="1044" w:gutter="0"/>
          <w:cols w:space="720"/>
        </w:sectPr>
      </w:pPr>
    </w:p>
    <w:p w14:paraId="4D3D171D" w14:textId="77777777" w:rsidR="00022D2B" w:rsidRDefault="00000000">
      <w:pPr>
        <w:spacing w:before="81" w:line="480" w:lineRule="auto"/>
        <w:ind w:left="720" w:right="715" w:firstLine="720"/>
        <w:jc w:val="both"/>
        <w:rPr>
          <w:sz w:val="24"/>
        </w:rPr>
      </w:pPr>
      <w:r>
        <w:rPr>
          <w:sz w:val="24"/>
        </w:rPr>
        <w:lastRenderedPageBreak/>
        <w:t xml:space="preserve">This was followed by the statements </w:t>
      </w:r>
      <w:r>
        <w:rPr>
          <w:rFonts w:ascii="Arial"/>
          <w:i/>
          <w:sz w:val="24"/>
        </w:rPr>
        <w:t xml:space="preserve">coordinating with local organizations or cooperatives to improve services </w:t>
      </w:r>
      <w:r>
        <w:rPr>
          <w:sz w:val="24"/>
        </w:rPr>
        <w:t>(</w:t>
      </w:r>
      <w:proofErr w:type="spellStart"/>
      <w:r>
        <w:rPr>
          <w:sz w:val="24"/>
        </w:rPr>
        <w:t>pakikipag-ugnayan</w:t>
      </w:r>
      <w:proofErr w:type="spellEnd"/>
      <w:r>
        <w:rPr>
          <w:sz w:val="24"/>
        </w:rPr>
        <w:t xml:space="preserve"> </w:t>
      </w:r>
      <w:proofErr w:type="spellStart"/>
      <w:r>
        <w:rPr>
          <w:sz w:val="24"/>
        </w:rPr>
        <w:t>sa</w:t>
      </w:r>
      <w:proofErr w:type="spellEnd"/>
      <w:r>
        <w:rPr>
          <w:sz w:val="24"/>
        </w:rPr>
        <w:t xml:space="preserve"> </w:t>
      </w:r>
      <w:proofErr w:type="spellStart"/>
      <w:r>
        <w:rPr>
          <w:sz w:val="24"/>
        </w:rPr>
        <w:t>mga</w:t>
      </w:r>
      <w:proofErr w:type="spellEnd"/>
      <w:r>
        <w:rPr>
          <w:sz w:val="24"/>
        </w:rPr>
        <w:t xml:space="preserve"> </w:t>
      </w:r>
      <w:proofErr w:type="spellStart"/>
      <w:r>
        <w:rPr>
          <w:sz w:val="24"/>
        </w:rPr>
        <w:t>lokal</w:t>
      </w:r>
      <w:proofErr w:type="spellEnd"/>
      <w:r>
        <w:rPr>
          <w:sz w:val="24"/>
        </w:rPr>
        <w:t xml:space="preserve"> </w:t>
      </w:r>
      <w:proofErr w:type="spellStart"/>
      <w:r>
        <w:rPr>
          <w:sz w:val="24"/>
        </w:rPr>
        <w:t>na</w:t>
      </w:r>
      <w:proofErr w:type="spellEnd"/>
      <w:r>
        <w:rPr>
          <w:sz w:val="24"/>
        </w:rPr>
        <w:t xml:space="preserve"> </w:t>
      </w:r>
      <w:proofErr w:type="spellStart"/>
      <w:r>
        <w:rPr>
          <w:sz w:val="24"/>
        </w:rPr>
        <w:t>organisasyon</w:t>
      </w:r>
      <w:proofErr w:type="spellEnd"/>
      <w:r>
        <w:rPr>
          <w:sz w:val="24"/>
        </w:rPr>
        <w:t xml:space="preserve"> o </w:t>
      </w:r>
      <w:proofErr w:type="spellStart"/>
      <w:r>
        <w:rPr>
          <w:sz w:val="24"/>
        </w:rPr>
        <w:t>kooperatiba</w:t>
      </w:r>
      <w:proofErr w:type="spellEnd"/>
      <w:r>
        <w:rPr>
          <w:sz w:val="24"/>
        </w:rPr>
        <w:t xml:space="preserve"> </w:t>
      </w:r>
      <w:proofErr w:type="spellStart"/>
      <w:r>
        <w:rPr>
          <w:sz w:val="24"/>
        </w:rPr>
        <w:t>upang</w:t>
      </w:r>
      <w:proofErr w:type="spellEnd"/>
      <w:r>
        <w:rPr>
          <w:sz w:val="24"/>
        </w:rPr>
        <w:t xml:space="preserve"> </w:t>
      </w:r>
      <w:proofErr w:type="spellStart"/>
      <w:r>
        <w:rPr>
          <w:sz w:val="24"/>
        </w:rPr>
        <w:t>mapabuti</w:t>
      </w:r>
      <w:proofErr w:type="spellEnd"/>
      <w:r>
        <w:rPr>
          <w:sz w:val="24"/>
        </w:rPr>
        <w:t xml:space="preserve"> ang </w:t>
      </w:r>
      <w:proofErr w:type="spellStart"/>
      <w:r>
        <w:rPr>
          <w:sz w:val="24"/>
        </w:rPr>
        <w:t>serbisyo</w:t>
      </w:r>
      <w:proofErr w:type="spellEnd"/>
      <w:r>
        <w:rPr>
          <w:sz w:val="24"/>
        </w:rPr>
        <w:t xml:space="preserve">) and </w:t>
      </w:r>
      <w:r>
        <w:rPr>
          <w:rFonts w:ascii="Arial"/>
          <w:i/>
          <w:sz w:val="24"/>
        </w:rPr>
        <w:t>building relationships</w:t>
      </w:r>
      <w:r>
        <w:rPr>
          <w:rFonts w:ascii="Arial"/>
          <w:i/>
          <w:spacing w:val="-17"/>
          <w:sz w:val="24"/>
        </w:rPr>
        <w:t xml:space="preserve"> </w:t>
      </w:r>
      <w:r>
        <w:rPr>
          <w:rFonts w:ascii="Arial"/>
          <w:i/>
          <w:sz w:val="24"/>
        </w:rPr>
        <w:t>with</w:t>
      </w:r>
      <w:r>
        <w:rPr>
          <w:rFonts w:ascii="Arial"/>
          <w:i/>
          <w:spacing w:val="-17"/>
          <w:sz w:val="24"/>
        </w:rPr>
        <w:t xml:space="preserve"> </w:t>
      </w:r>
      <w:r>
        <w:rPr>
          <w:rFonts w:ascii="Arial"/>
          <w:i/>
          <w:sz w:val="24"/>
        </w:rPr>
        <w:t>institutions</w:t>
      </w:r>
      <w:r>
        <w:rPr>
          <w:rFonts w:ascii="Arial"/>
          <w:i/>
          <w:spacing w:val="-16"/>
          <w:sz w:val="24"/>
        </w:rPr>
        <w:t xml:space="preserve"> </w:t>
      </w:r>
      <w:r>
        <w:rPr>
          <w:rFonts w:ascii="Arial"/>
          <w:i/>
          <w:sz w:val="24"/>
        </w:rPr>
        <w:t>(e.g.,</w:t>
      </w:r>
      <w:r>
        <w:rPr>
          <w:rFonts w:ascii="Arial"/>
          <w:i/>
          <w:spacing w:val="-17"/>
          <w:sz w:val="24"/>
        </w:rPr>
        <w:t xml:space="preserve"> </w:t>
      </w:r>
      <w:r>
        <w:rPr>
          <w:rFonts w:ascii="Arial"/>
          <w:i/>
          <w:sz w:val="24"/>
        </w:rPr>
        <w:t>stores,</w:t>
      </w:r>
      <w:r>
        <w:rPr>
          <w:rFonts w:ascii="Arial"/>
          <w:i/>
          <w:spacing w:val="-17"/>
          <w:sz w:val="24"/>
        </w:rPr>
        <w:t xml:space="preserve"> </w:t>
      </w:r>
      <w:r>
        <w:rPr>
          <w:rFonts w:ascii="Arial"/>
          <w:i/>
          <w:sz w:val="24"/>
        </w:rPr>
        <w:t>restaurants,</w:t>
      </w:r>
      <w:r>
        <w:rPr>
          <w:rFonts w:ascii="Arial"/>
          <w:i/>
          <w:spacing w:val="-17"/>
          <w:sz w:val="24"/>
        </w:rPr>
        <w:t xml:space="preserve"> </w:t>
      </w:r>
      <w:r>
        <w:rPr>
          <w:rFonts w:ascii="Arial"/>
          <w:i/>
          <w:sz w:val="24"/>
        </w:rPr>
        <w:t>markets)</w:t>
      </w:r>
      <w:r>
        <w:rPr>
          <w:rFonts w:ascii="Arial"/>
          <w:i/>
          <w:spacing w:val="-16"/>
          <w:sz w:val="24"/>
        </w:rPr>
        <w:t xml:space="preserve"> </w:t>
      </w:r>
      <w:r>
        <w:rPr>
          <w:rFonts w:ascii="Arial"/>
          <w:i/>
          <w:sz w:val="24"/>
        </w:rPr>
        <w:t>to</w:t>
      </w:r>
      <w:r>
        <w:rPr>
          <w:rFonts w:ascii="Arial"/>
          <w:i/>
          <w:spacing w:val="-17"/>
          <w:sz w:val="24"/>
        </w:rPr>
        <w:t xml:space="preserve"> </w:t>
      </w:r>
      <w:r>
        <w:rPr>
          <w:rFonts w:ascii="Arial"/>
          <w:i/>
          <w:sz w:val="24"/>
        </w:rPr>
        <w:t>expand</w:t>
      </w:r>
      <w:r>
        <w:rPr>
          <w:rFonts w:ascii="Arial"/>
          <w:i/>
          <w:spacing w:val="-17"/>
          <w:sz w:val="24"/>
        </w:rPr>
        <w:t xml:space="preserve"> </w:t>
      </w:r>
      <w:r>
        <w:rPr>
          <w:rFonts w:ascii="Arial"/>
          <w:i/>
          <w:sz w:val="24"/>
        </w:rPr>
        <w:t>product distribution</w:t>
      </w:r>
      <w:r>
        <w:rPr>
          <w:rFonts w:ascii="Arial"/>
          <w:i/>
          <w:spacing w:val="-7"/>
          <w:sz w:val="24"/>
        </w:rPr>
        <w:t xml:space="preserve"> </w:t>
      </w:r>
      <w:r>
        <w:rPr>
          <w:sz w:val="24"/>
        </w:rPr>
        <w:t>(</w:t>
      </w:r>
      <w:proofErr w:type="spellStart"/>
      <w:r>
        <w:rPr>
          <w:sz w:val="24"/>
        </w:rPr>
        <w:t>pagbuo</w:t>
      </w:r>
      <w:proofErr w:type="spellEnd"/>
      <w:r>
        <w:rPr>
          <w:spacing w:val="-8"/>
          <w:sz w:val="24"/>
        </w:rPr>
        <w:t xml:space="preserve"> </w:t>
      </w:r>
      <w:r>
        <w:rPr>
          <w:sz w:val="24"/>
        </w:rPr>
        <w:t>ng</w:t>
      </w:r>
      <w:r>
        <w:rPr>
          <w:spacing w:val="-8"/>
          <w:sz w:val="24"/>
        </w:rPr>
        <w:t xml:space="preserve"> </w:t>
      </w:r>
      <w:proofErr w:type="spellStart"/>
      <w:r>
        <w:rPr>
          <w:sz w:val="24"/>
        </w:rPr>
        <w:t>ugnayan</w:t>
      </w:r>
      <w:proofErr w:type="spellEnd"/>
      <w:r>
        <w:rPr>
          <w:spacing w:val="-6"/>
          <w:sz w:val="24"/>
        </w:rPr>
        <w:t xml:space="preserve"> </w:t>
      </w:r>
      <w:proofErr w:type="spellStart"/>
      <w:r>
        <w:rPr>
          <w:sz w:val="24"/>
        </w:rPr>
        <w:t>sa</w:t>
      </w:r>
      <w:proofErr w:type="spellEnd"/>
      <w:r>
        <w:rPr>
          <w:spacing w:val="-8"/>
          <w:sz w:val="24"/>
        </w:rPr>
        <w:t xml:space="preserve"> </w:t>
      </w:r>
      <w:proofErr w:type="spellStart"/>
      <w:r>
        <w:rPr>
          <w:sz w:val="24"/>
        </w:rPr>
        <w:t>mga</w:t>
      </w:r>
      <w:proofErr w:type="spellEnd"/>
      <w:r>
        <w:rPr>
          <w:spacing w:val="-6"/>
          <w:sz w:val="24"/>
        </w:rPr>
        <w:t xml:space="preserve"> </w:t>
      </w:r>
      <w:proofErr w:type="spellStart"/>
      <w:r>
        <w:rPr>
          <w:sz w:val="24"/>
        </w:rPr>
        <w:t>institusyon</w:t>
      </w:r>
      <w:proofErr w:type="spellEnd"/>
      <w:r>
        <w:rPr>
          <w:sz w:val="24"/>
        </w:rPr>
        <w:t>),</w:t>
      </w:r>
      <w:r>
        <w:rPr>
          <w:spacing w:val="-9"/>
          <w:sz w:val="24"/>
        </w:rPr>
        <w:t xml:space="preserve"> </w:t>
      </w:r>
      <w:r>
        <w:rPr>
          <w:sz w:val="24"/>
        </w:rPr>
        <w:t>which</w:t>
      </w:r>
      <w:r>
        <w:rPr>
          <w:spacing w:val="-6"/>
          <w:sz w:val="24"/>
        </w:rPr>
        <w:t xml:space="preserve"> </w:t>
      </w:r>
      <w:r>
        <w:rPr>
          <w:sz w:val="24"/>
        </w:rPr>
        <w:t>were</w:t>
      </w:r>
      <w:r>
        <w:rPr>
          <w:spacing w:val="-9"/>
          <w:sz w:val="24"/>
        </w:rPr>
        <w:t xml:space="preserve"> </w:t>
      </w:r>
      <w:r>
        <w:rPr>
          <w:sz w:val="24"/>
        </w:rPr>
        <w:t>both</w:t>
      </w:r>
      <w:r>
        <w:rPr>
          <w:spacing w:val="-6"/>
          <w:sz w:val="24"/>
        </w:rPr>
        <w:t xml:space="preserve"> </w:t>
      </w:r>
      <w:r>
        <w:rPr>
          <w:sz w:val="24"/>
        </w:rPr>
        <w:t>considered by the participants as needed but were in the 4th rank.</w:t>
      </w:r>
    </w:p>
    <w:p w14:paraId="3BAC928B" w14:textId="77777777" w:rsidR="00022D2B" w:rsidRDefault="00000000">
      <w:pPr>
        <w:pStyle w:val="BodyText"/>
        <w:spacing w:before="161" w:line="480" w:lineRule="auto"/>
        <w:ind w:left="720" w:right="711" w:firstLine="720"/>
        <w:jc w:val="both"/>
      </w:pPr>
      <w:r>
        <w:t>Collaboration skills may have been taken by the participants as the least important aspect of social skills that they needed. Nevertheless, the participants still</w:t>
      </w:r>
      <w:r>
        <w:rPr>
          <w:spacing w:val="-17"/>
        </w:rPr>
        <w:t xml:space="preserve"> </w:t>
      </w:r>
      <w:r>
        <w:t>viewed</w:t>
      </w:r>
      <w:r>
        <w:rPr>
          <w:spacing w:val="-17"/>
        </w:rPr>
        <w:t xml:space="preserve"> </w:t>
      </w:r>
      <w:r>
        <w:rPr>
          <w:rFonts w:ascii="Arial" w:hAnsi="Arial"/>
          <w:i/>
        </w:rPr>
        <w:t>participating</w:t>
      </w:r>
      <w:r>
        <w:rPr>
          <w:rFonts w:ascii="Arial" w:hAnsi="Arial"/>
          <w:i/>
          <w:spacing w:val="-16"/>
        </w:rPr>
        <w:t xml:space="preserve"> </w:t>
      </w:r>
      <w:r>
        <w:rPr>
          <w:rFonts w:ascii="Arial" w:hAnsi="Arial"/>
          <w:i/>
        </w:rPr>
        <w:t>in</w:t>
      </w:r>
      <w:r>
        <w:rPr>
          <w:rFonts w:ascii="Arial" w:hAnsi="Arial"/>
          <w:i/>
          <w:spacing w:val="-17"/>
        </w:rPr>
        <w:t xml:space="preserve"> </w:t>
      </w:r>
      <w:r>
        <w:rPr>
          <w:rFonts w:ascii="Arial" w:hAnsi="Arial"/>
          <w:i/>
        </w:rPr>
        <w:t>partnerships</w:t>
      </w:r>
      <w:r>
        <w:rPr>
          <w:rFonts w:ascii="Arial" w:hAnsi="Arial"/>
          <w:i/>
          <w:spacing w:val="-17"/>
        </w:rPr>
        <w:t xml:space="preserve"> </w:t>
      </w:r>
      <w:r>
        <w:rPr>
          <w:rFonts w:ascii="Arial" w:hAnsi="Arial"/>
          <w:i/>
        </w:rPr>
        <w:t>or</w:t>
      </w:r>
      <w:r>
        <w:rPr>
          <w:rFonts w:ascii="Arial" w:hAnsi="Arial"/>
          <w:i/>
          <w:spacing w:val="-17"/>
        </w:rPr>
        <w:t xml:space="preserve"> </w:t>
      </w:r>
      <w:r>
        <w:rPr>
          <w:rFonts w:ascii="Arial" w:hAnsi="Arial"/>
          <w:i/>
        </w:rPr>
        <w:t>agreements</w:t>
      </w:r>
      <w:r>
        <w:rPr>
          <w:rFonts w:ascii="Arial" w:hAnsi="Arial"/>
          <w:i/>
          <w:spacing w:val="-16"/>
        </w:rPr>
        <w:t xml:space="preserve"> </w:t>
      </w:r>
      <w:r>
        <w:rPr>
          <w:rFonts w:ascii="Arial" w:hAnsi="Arial"/>
          <w:i/>
        </w:rPr>
        <w:t>that</w:t>
      </w:r>
      <w:r>
        <w:rPr>
          <w:rFonts w:ascii="Arial" w:hAnsi="Arial"/>
          <w:i/>
          <w:spacing w:val="-16"/>
        </w:rPr>
        <w:t xml:space="preserve"> </w:t>
      </w:r>
      <w:r>
        <w:rPr>
          <w:rFonts w:ascii="Arial" w:hAnsi="Arial"/>
          <w:i/>
        </w:rPr>
        <w:t>can</w:t>
      </w:r>
      <w:r>
        <w:rPr>
          <w:rFonts w:ascii="Arial" w:hAnsi="Arial"/>
          <w:i/>
          <w:spacing w:val="-17"/>
        </w:rPr>
        <w:t xml:space="preserve"> </w:t>
      </w:r>
      <w:r>
        <w:rPr>
          <w:rFonts w:ascii="Arial" w:hAnsi="Arial"/>
          <w:i/>
        </w:rPr>
        <w:t>help</w:t>
      </w:r>
      <w:r>
        <w:rPr>
          <w:rFonts w:ascii="Arial" w:hAnsi="Arial"/>
          <w:i/>
          <w:spacing w:val="-17"/>
        </w:rPr>
        <w:t xml:space="preserve"> </w:t>
      </w:r>
      <w:r>
        <w:rPr>
          <w:rFonts w:ascii="Arial" w:hAnsi="Arial"/>
          <w:i/>
        </w:rPr>
        <w:t>achieve</w:t>
      </w:r>
      <w:r>
        <w:rPr>
          <w:rFonts w:ascii="Arial" w:hAnsi="Arial"/>
          <w:i/>
          <w:spacing w:val="-16"/>
        </w:rPr>
        <w:t xml:space="preserve"> </w:t>
      </w:r>
      <w:r>
        <w:rPr>
          <w:rFonts w:ascii="Arial" w:hAnsi="Arial"/>
          <w:i/>
        </w:rPr>
        <w:t xml:space="preserve">better profits and family income </w:t>
      </w:r>
      <w:r>
        <w:t>as important. This only meant that fishmongers considered collaboration valuable not only in terms of supporting their business management but, more importantly, in helping them increase their income— considering that their</w:t>
      </w:r>
      <w:r>
        <w:rPr>
          <w:spacing w:val="-1"/>
        </w:rPr>
        <w:t xml:space="preserve"> </w:t>
      </w:r>
      <w:r>
        <w:t>main reason for venturing into such a business was to earn more so that they could provide more for their families.</w:t>
      </w:r>
    </w:p>
    <w:p w14:paraId="667EC49F" w14:textId="77777777" w:rsidR="00022D2B" w:rsidRDefault="00000000">
      <w:pPr>
        <w:pStyle w:val="Heading2"/>
        <w:spacing w:before="159"/>
        <w:ind w:left="720"/>
        <w:jc w:val="left"/>
      </w:pPr>
      <w:r>
        <w:t>Project</w:t>
      </w:r>
      <w:r>
        <w:rPr>
          <w:spacing w:val="-3"/>
        </w:rPr>
        <w:t xml:space="preserve"> </w:t>
      </w:r>
      <w:r>
        <w:t>Conducted</w:t>
      </w:r>
      <w:r>
        <w:rPr>
          <w:spacing w:val="-3"/>
        </w:rPr>
        <w:t xml:space="preserve"> </w:t>
      </w:r>
      <w:r>
        <w:t>to</w:t>
      </w:r>
      <w:r>
        <w:rPr>
          <w:spacing w:val="-6"/>
        </w:rPr>
        <w:t xml:space="preserve"> </w:t>
      </w:r>
      <w:r>
        <w:t>Address</w:t>
      </w:r>
      <w:r>
        <w:rPr>
          <w:spacing w:val="-3"/>
        </w:rPr>
        <w:t xml:space="preserve"> </w:t>
      </w:r>
      <w:r>
        <w:t>the</w:t>
      </w:r>
      <w:r>
        <w:rPr>
          <w:spacing w:val="-3"/>
        </w:rPr>
        <w:t xml:space="preserve"> </w:t>
      </w:r>
      <w:r>
        <w:t>Needs</w:t>
      </w:r>
      <w:r>
        <w:rPr>
          <w:spacing w:val="-3"/>
        </w:rPr>
        <w:t xml:space="preserve"> </w:t>
      </w:r>
      <w:r>
        <w:t>of</w:t>
      </w:r>
      <w:r>
        <w:rPr>
          <w:spacing w:val="-3"/>
        </w:rPr>
        <w:t xml:space="preserve"> </w:t>
      </w:r>
      <w:r>
        <w:t>Fishmongers</w:t>
      </w:r>
      <w:r>
        <w:rPr>
          <w:spacing w:val="-2"/>
        </w:rPr>
        <w:t xml:space="preserve"> </w:t>
      </w:r>
      <w:r>
        <w:t>in</w:t>
      </w:r>
      <w:r>
        <w:rPr>
          <w:spacing w:val="-6"/>
        </w:rPr>
        <w:t xml:space="preserve"> </w:t>
      </w:r>
      <w:r>
        <w:t>Social</w:t>
      </w:r>
      <w:r>
        <w:rPr>
          <w:spacing w:val="-2"/>
        </w:rPr>
        <w:t xml:space="preserve"> Skills</w:t>
      </w:r>
    </w:p>
    <w:p w14:paraId="2849F7B5" w14:textId="77777777" w:rsidR="00022D2B" w:rsidRDefault="00022D2B">
      <w:pPr>
        <w:pStyle w:val="BodyText"/>
        <w:spacing w:before="162"/>
        <w:rPr>
          <w:rFonts w:ascii="Arial"/>
          <w:b/>
        </w:rPr>
      </w:pPr>
    </w:p>
    <w:p w14:paraId="38B09C77" w14:textId="77777777" w:rsidR="00022D2B" w:rsidRDefault="00000000">
      <w:pPr>
        <w:pStyle w:val="BodyText"/>
        <w:spacing w:line="480" w:lineRule="auto"/>
        <w:ind w:left="720" w:right="716" w:firstLine="720"/>
        <w:jc w:val="both"/>
      </w:pPr>
      <w:r>
        <w:t>Initially, a Training Needs Assessment was conducted for the participating fishmongers to accurately identify their training needs. Based on the said needs assessment,</w:t>
      </w:r>
      <w:r>
        <w:rPr>
          <w:spacing w:val="-1"/>
        </w:rPr>
        <w:t xml:space="preserve"> </w:t>
      </w:r>
      <w:r>
        <w:t>the</w:t>
      </w:r>
      <w:r>
        <w:rPr>
          <w:spacing w:val="-4"/>
        </w:rPr>
        <w:t xml:space="preserve"> </w:t>
      </w:r>
      <w:r>
        <w:t>project</w:t>
      </w:r>
      <w:r>
        <w:rPr>
          <w:spacing w:val="-1"/>
        </w:rPr>
        <w:t xml:space="preserve"> </w:t>
      </w:r>
      <w:r>
        <w:t xml:space="preserve">titled </w:t>
      </w:r>
      <w:r>
        <w:rPr>
          <w:rFonts w:ascii="Arial"/>
          <w:i/>
        </w:rPr>
        <w:t>Project</w:t>
      </w:r>
      <w:r>
        <w:rPr>
          <w:rFonts w:ascii="Arial"/>
          <w:i/>
          <w:spacing w:val="-1"/>
        </w:rPr>
        <w:t xml:space="preserve"> </w:t>
      </w:r>
      <w:r>
        <w:rPr>
          <w:rFonts w:ascii="Arial"/>
          <w:i/>
        </w:rPr>
        <w:t>FINTASTIC</w:t>
      </w:r>
      <w:r>
        <w:rPr>
          <w:rFonts w:ascii="Arial"/>
          <w:i/>
          <w:spacing w:val="-2"/>
        </w:rPr>
        <w:t xml:space="preserve"> </w:t>
      </w:r>
      <w:r>
        <w:rPr>
          <w:rFonts w:ascii="Arial"/>
          <w:i/>
        </w:rPr>
        <w:t>TALK</w:t>
      </w:r>
      <w:r>
        <w:rPr>
          <w:rFonts w:ascii="Arial"/>
          <w:i/>
          <w:spacing w:val="-1"/>
        </w:rPr>
        <w:t xml:space="preserve"> </w:t>
      </w:r>
      <w:r>
        <w:t>was</w:t>
      </w:r>
      <w:r>
        <w:rPr>
          <w:spacing w:val="-1"/>
        </w:rPr>
        <w:t xml:space="preserve"> </w:t>
      </w:r>
      <w:r>
        <w:t>designed</w:t>
      </w:r>
      <w:r>
        <w:rPr>
          <w:spacing w:val="-4"/>
        </w:rPr>
        <w:t xml:space="preserve"> </w:t>
      </w:r>
      <w:r>
        <w:t>to</w:t>
      </w:r>
      <w:r>
        <w:rPr>
          <w:spacing w:val="-4"/>
        </w:rPr>
        <w:t xml:space="preserve"> </w:t>
      </w:r>
      <w:r>
        <w:t xml:space="preserve">address deficiencies in verbal, non-verbal, and collaborative communication among </w:t>
      </w:r>
      <w:r>
        <w:rPr>
          <w:spacing w:val="-2"/>
        </w:rPr>
        <w:t>fishmongers.</w:t>
      </w:r>
    </w:p>
    <w:p w14:paraId="6A6F6688" w14:textId="77777777" w:rsidR="00022D2B" w:rsidRDefault="00000000">
      <w:pPr>
        <w:pStyle w:val="BodyText"/>
        <w:spacing w:before="159" w:line="480" w:lineRule="auto"/>
        <w:ind w:left="720" w:right="717" w:firstLine="720"/>
        <w:jc w:val="both"/>
      </w:pPr>
      <w:r>
        <w:rPr>
          <w:rFonts w:ascii="Arial"/>
          <w:i/>
        </w:rPr>
        <w:t xml:space="preserve">Project FINTASTIC </w:t>
      </w:r>
      <w:r>
        <w:t>was a community-based intervention aimed at improving</w:t>
      </w:r>
      <w:r>
        <w:rPr>
          <w:spacing w:val="-18"/>
        </w:rPr>
        <w:t xml:space="preserve"> </w:t>
      </w:r>
      <w:r>
        <w:t>the</w:t>
      </w:r>
      <w:r>
        <w:rPr>
          <w:spacing w:val="-17"/>
        </w:rPr>
        <w:t xml:space="preserve"> </w:t>
      </w:r>
      <w:r>
        <w:t>social</w:t>
      </w:r>
      <w:r>
        <w:rPr>
          <w:spacing w:val="-17"/>
        </w:rPr>
        <w:t xml:space="preserve"> </w:t>
      </w:r>
      <w:r>
        <w:t>skills</w:t>
      </w:r>
      <w:r>
        <w:rPr>
          <w:spacing w:val="-17"/>
        </w:rPr>
        <w:t xml:space="preserve"> </w:t>
      </w:r>
      <w:r>
        <w:t>of</w:t>
      </w:r>
      <w:r>
        <w:rPr>
          <w:spacing w:val="-17"/>
        </w:rPr>
        <w:t xml:space="preserve"> </w:t>
      </w:r>
      <w:r>
        <w:t>32</w:t>
      </w:r>
      <w:r>
        <w:rPr>
          <w:spacing w:val="-16"/>
        </w:rPr>
        <w:t xml:space="preserve"> </w:t>
      </w:r>
      <w:r>
        <w:t>fishmongers</w:t>
      </w:r>
      <w:r>
        <w:rPr>
          <w:spacing w:val="-17"/>
        </w:rPr>
        <w:t xml:space="preserve"> </w:t>
      </w:r>
      <w:r>
        <w:t>in</w:t>
      </w:r>
      <w:r>
        <w:rPr>
          <w:spacing w:val="-19"/>
        </w:rPr>
        <w:t xml:space="preserve"> </w:t>
      </w:r>
      <w:r>
        <w:t>Mercedes,</w:t>
      </w:r>
      <w:r>
        <w:rPr>
          <w:spacing w:val="-17"/>
        </w:rPr>
        <w:t xml:space="preserve"> </w:t>
      </w:r>
      <w:r>
        <w:t>Camarines</w:t>
      </w:r>
      <w:r>
        <w:rPr>
          <w:spacing w:val="-17"/>
        </w:rPr>
        <w:t xml:space="preserve"> </w:t>
      </w:r>
      <w:r>
        <w:t>Norte.</w:t>
      </w:r>
      <w:r>
        <w:rPr>
          <w:spacing w:val="-17"/>
        </w:rPr>
        <w:t xml:space="preserve"> </w:t>
      </w:r>
      <w:r>
        <w:t>Based</w:t>
      </w:r>
    </w:p>
    <w:p w14:paraId="4EBD5F6C"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5202A147" w14:textId="77777777" w:rsidR="00022D2B" w:rsidRDefault="00000000">
      <w:pPr>
        <w:pStyle w:val="BodyText"/>
        <w:spacing w:before="81" w:line="480" w:lineRule="auto"/>
        <w:ind w:left="720" w:right="716"/>
        <w:jc w:val="both"/>
      </w:pPr>
      <w:r>
        <w:lastRenderedPageBreak/>
        <w:t>on</w:t>
      </w:r>
      <w:r>
        <w:rPr>
          <w:spacing w:val="-5"/>
        </w:rPr>
        <w:t xml:space="preserve"> </w:t>
      </w:r>
      <w:r>
        <w:t>the</w:t>
      </w:r>
      <w:r>
        <w:rPr>
          <w:spacing w:val="-5"/>
        </w:rPr>
        <w:t xml:space="preserve"> </w:t>
      </w:r>
      <w:r>
        <w:t>Training</w:t>
      </w:r>
      <w:r>
        <w:rPr>
          <w:spacing w:val="-4"/>
        </w:rPr>
        <w:t xml:space="preserve"> </w:t>
      </w:r>
      <w:r>
        <w:t>Needs</w:t>
      </w:r>
      <w:r>
        <w:rPr>
          <w:spacing w:val="-10"/>
        </w:rPr>
        <w:t xml:space="preserve"> </w:t>
      </w:r>
      <w:r>
        <w:t>Analysis,</w:t>
      </w:r>
      <w:r>
        <w:rPr>
          <w:spacing w:val="-5"/>
        </w:rPr>
        <w:t xml:space="preserve"> </w:t>
      </w:r>
      <w:r>
        <w:t>the</w:t>
      </w:r>
      <w:r>
        <w:rPr>
          <w:spacing w:val="-7"/>
        </w:rPr>
        <w:t xml:space="preserve"> </w:t>
      </w:r>
      <w:r>
        <w:t>project</w:t>
      </w:r>
      <w:r>
        <w:rPr>
          <w:spacing w:val="-7"/>
        </w:rPr>
        <w:t xml:space="preserve"> </w:t>
      </w:r>
      <w:r>
        <w:t>identified</w:t>
      </w:r>
      <w:r>
        <w:rPr>
          <w:spacing w:val="-5"/>
        </w:rPr>
        <w:t xml:space="preserve"> </w:t>
      </w:r>
      <w:r>
        <w:t>a</w:t>
      </w:r>
      <w:r>
        <w:rPr>
          <w:spacing w:val="-7"/>
        </w:rPr>
        <w:t xml:space="preserve"> </w:t>
      </w:r>
      <w:r>
        <w:t>strong</w:t>
      </w:r>
      <w:r>
        <w:rPr>
          <w:spacing w:val="-5"/>
        </w:rPr>
        <w:t xml:space="preserve"> </w:t>
      </w:r>
      <w:r>
        <w:t>demand</w:t>
      </w:r>
      <w:r>
        <w:rPr>
          <w:spacing w:val="-5"/>
        </w:rPr>
        <w:t xml:space="preserve"> </w:t>
      </w:r>
      <w:r>
        <w:t>for</w:t>
      </w:r>
      <w:r>
        <w:rPr>
          <w:spacing w:val="-6"/>
        </w:rPr>
        <w:t xml:space="preserve"> </w:t>
      </w:r>
      <w:r>
        <w:t>training in customer interaction and a moderate interest in teamwork strategies. Through two structured workshops—focused on verbal and non-verbal skills, active listening,</w:t>
      </w:r>
      <w:r>
        <w:rPr>
          <w:spacing w:val="-17"/>
        </w:rPr>
        <w:t xml:space="preserve"> </w:t>
      </w:r>
      <w:r>
        <w:t>and</w:t>
      </w:r>
      <w:r>
        <w:rPr>
          <w:spacing w:val="-17"/>
        </w:rPr>
        <w:t xml:space="preserve"> </w:t>
      </w:r>
      <w:r>
        <w:t>collaborative</w:t>
      </w:r>
      <w:r>
        <w:rPr>
          <w:spacing w:val="-16"/>
        </w:rPr>
        <w:t xml:space="preserve"> </w:t>
      </w:r>
      <w:r>
        <w:t>business</w:t>
      </w:r>
      <w:r>
        <w:rPr>
          <w:spacing w:val="-17"/>
        </w:rPr>
        <w:t xml:space="preserve"> </w:t>
      </w:r>
      <w:r>
        <w:t>strategies—the</w:t>
      </w:r>
      <w:r>
        <w:rPr>
          <w:spacing w:val="-17"/>
        </w:rPr>
        <w:t xml:space="preserve"> </w:t>
      </w:r>
      <w:r>
        <w:t>project</w:t>
      </w:r>
      <w:r>
        <w:rPr>
          <w:spacing w:val="-17"/>
        </w:rPr>
        <w:t xml:space="preserve"> </w:t>
      </w:r>
      <w:r>
        <w:t>sought</w:t>
      </w:r>
      <w:r>
        <w:rPr>
          <w:spacing w:val="-16"/>
        </w:rPr>
        <w:t xml:space="preserve"> </w:t>
      </w:r>
      <w:r>
        <w:t>to</w:t>
      </w:r>
      <w:r>
        <w:rPr>
          <w:spacing w:val="-15"/>
        </w:rPr>
        <w:t xml:space="preserve"> </w:t>
      </w:r>
      <w:r>
        <w:t>enhance</w:t>
      </w:r>
      <w:r>
        <w:rPr>
          <w:spacing w:val="-17"/>
        </w:rPr>
        <w:t xml:space="preserve"> </w:t>
      </w:r>
      <w:r>
        <w:t>the fishmongers’ ability to engage with customers, work more effectively with peers, and boost sales.</w:t>
      </w:r>
    </w:p>
    <w:p w14:paraId="49F201FA" w14:textId="77777777" w:rsidR="00022D2B" w:rsidRDefault="00000000">
      <w:pPr>
        <w:pStyle w:val="BodyText"/>
        <w:spacing w:before="161" w:line="480" w:lineRule="auto"/>
        <w:ind w:left="720" w:right="721" w:firstLine="720"/>
        <w:jc w:val="both"/>
      </w:pPr>
      <w:r>
        <w:t>In implementing the project, the researcher collaborated with the then Municipal</w:t>
      </w:r>
      <w:r>
        <w:rPr>
          <w:spacing w:val="-15"/>
        </w:rPr>
        <w:t xml:space="preserve"> </w:t>
      </w:r>
      <w:r>
        <w:t>Agriculture</w:t>
      </w:r>
      <w:r>
        <w:rPr>
          <w:spacing w:val="-17"/>
        </w:rPr>
        <w:t xml:space="preserve"> </w:t>
      </w:r>
      <w:r>
        <w:t>Office</w:t>
      </w:r>
      <w:r>
        <w:rPr>
          <w:spacing w:val="-14"/>
        </w:rPr>
        <w:t xml:space="preserve"> </w:t>
      </w:r>
      <w:r>
        <w:t>to</w:t>
      </w:r>
      <w:r>
        <w:rPr>
          <w:spacing w:val="-14"/>
        </w:rPr>
        <w:t xml:space="preserve"> </w:t>
      </w:r>
      <w:r>
        <w:t>identify</w:t>
      </w:r>
      <w:r>
        <w:rPr>
          <w:spacing w:val="-14"/>
        </w:rPr>
        <w:t xml:space="preserve"> </w:t>
      </w:r>
      <w:r>
        <w:t>possible</w:t>
      </w:r>
      <w:r>
        <w:rPr>
          <w:spacing w:val="-14"/>
        </w:rPr>
        <w:t xml:space="preserve"> </w:t>
      </w:r>
      <w:r>
        <w:t>fishmongers</w:t>
      </w:r>
      <w:r>
        <w:rPr>
          <w:spacing w:val="-15"/>
        </w:rPr>
        <w:t xml:space="preserve"> </w:t>
      </w:r>
      <w:r>
        <w:t>who</w:t>
      </w:r>
      <w:r>
        <w:rPr>
          <w:spacing w:val="-13"/>
        </w:rPr>
        <w:t xml:space="preserve"> </w:t>
      </w:r>
      <w:r>
        <w:t>could</w:t>
      </w:r>
      <w:r>
        <w:rPr>
          <w:spacing w:val="-14"/>
        </w:rPr>
        <w:t xml:space="preserve"> </w:t>
      </w:r>
      <w:r>
        <w:t>participate. Once</w:t>
      </w:r>
      <w:r>
        <w:rPr>
          <w:spacing w:val="-8"/>
        </w:rPr>
        <w:t xml:space="preserve"> </w:t>
      </w:r>
      <w:r>
        <w:t>approved</w:t>
      </w:r>
      <w:r>
        <w:rPr>
          <w:spacing w:val="-8"/>
        </w:rPr>
        <w:t xml:space="preserve"> </w:t>
      </w:r>
      <w:r>
        <w:t>and</w:t>
      </w:r>
      <w:r>
        <w:rPr>
          <w:spacing w:val="-8"/>
        </w:rPr>
        <w:t xml:space="preserve"> </w:t>
      </w:r>
      <w:r>
        <w:t>identified,</w:t>
      </w:r>
      <w:r>
        <w:rPr>
          <w:spacing w:val="-8"/>
        </w:rPr>
        <w:t xml:space="preserve"> </w:t>
      </w:r>
      <w:r>
        <w:t>letters</w:t>
      </w:r>
      <w:r>
        <w:rPr>
          <w:spacing w:val="-9"/>
        </w:rPr>
        <w:t xml:space="preserve"> </w:t>
      </w:r>
      <w:r>
        <w:t>of</w:t>
      </w:r>
      <w:r>
        <w:rPr>
          <w:spacing w:val="-8"/>
        </w:rPr>
        <w:t xml:space="preserve"> </w:t>
      </w:r>
      <w:r>
        <w:t>invitation</w:t>
      </w:r>
      <w:r>
        <w:rPr>
          <w:spacing w:val="-8"/>
        </w:rPr>
        <w:t xml:space="preserve"> </w:t>
      </w:r>
      <w:r>
        <w:t>were</w:t>
      </w:r>
      <w:r>
        <w:rPr>
          <w:spacing w:val="-8"/>
        </w:rPr>
        <w:t xml:space="preserve"> </w:t>
      </w:r>
      <w:r>
        <w:t>sent</w:t>
      </w:r>
      <w:r>
        <w:rPr>
          <w:spacing w:val="-8"/>
        </w:rPr>
        <w:t xml:space="preserve"> </w:t>
      </w:r>
      <w:r>
        <w:t>through</w:t>
      </w:r>
      <w:r>
        <w:rPr>
          <w:spacing w:val="-10"/>
        </w:rPr>
        <w:t xml:space="preserve"> </w:t>
      </w:r>
      <w:r>
        <w:t>the</w:t>
      </w:r>
      <w:r>
        <w:rPr>
          <w:spacing w:val="-8"/>
        </w:rPr>
        <w:t xml:space="preserve"> </w:t>
      </w:r>
      <w:r>
        <w:t>Barangay Captains of the targeted barangays for proper coordination and information dissemination. A date and venue were set to avoid confusion and ensure the attendance of the targeted participants.</w:t>
      </w:r>
    </w:p>
    <w:p w14:paraId="64429DD9" w14:textId="77777777" w:rsidR="00022D2B" w:rsidRDefault="00000000">
      <w:pPr>
        <w:pStyle w:val="BodyText"/>
        <w:spacing w:before="159" w:line="480" w:lineRule="auto"/>
        <w:ind w:left="720" w:right="723" w:firstLine="720"/>
        <w:jc w:val="both"/>
      </w:pPr>
      <w:r>
        <w:t>A resource speaker was also invited to run the workshop to ensure impartiality</w:t>
      </w:r>
      <w:r>
        <w:rPr>
          <w:spacing w:val="-5"/>
        </w:rPr>
        <w:t xml:space="preserve"> </w:t>
      </w:r>
      <w:r>
        <w:t>on</w:t>
      </w:r>
      <w:r>
        <w:rPr>
          <w:spacing w:val="-5"/>
        </w:rPr>
        <w:t xml:space="preserve"> </w:t>
      </w:r>
      <w:r>
        <w:t>the</w:t>
      </w:r>
      <w:r>
        <w:rPr>
          <w:spacing w:val="-3"/>
        </w:rPr>
        <w:t xml:space="preserve"> </w:t>
      </w:r>
      <w:r>
        <w:t>part</w:t>
      </w:r>
      <w:r>
        <w:rPr>
          <w:spacing w:val="-6"/>
        </w:rPr>
        <w:t xml:space="preserve"> </w:t>
      </w:r>
      <w:r>
        <w:t>of</w:t>
      </w:r>
      <w:r>
        <w:rPr>
          <w:spacing w:val="-3"/>
        </w:rPr>
        <w:t xml:space="preserve"> </w:t>
      </w:r>
      <w:r>
        <w:t>the</w:t>
      </w:r>
      <w:r>
        <w:rPr>
          <w:spacing w:val="-3"/>
        </w:rPr>
        <w:t xml:space="preserve"> </w:t>
      </w:r>
      <w:r>
        <w:t>researcher</w:t>
      </w:r>
      <w:r>
        <w:rPr>
          <w:spacing w:val="-3"/>
        </w:rPr>
        <w:t xml:space="preserve"> </w:t>
      </w:r>
      <w:r>
        <w:t>and</w:t>
      </w:r>
      <w:r>
        <w:rPr>
          <w:spacing w:val="-3"/>
        </w:rPr>
        <w:t xml:space="preserve"> </w:t>
      </w:r>
      <w:r>
        <w:t>to</w:t>
      </w:r>
      <w:r>
        <w:rPr>
          <w:spacing w:val="-3"/>
        </w:rPr>
        <w:t xml:space="preserve"> </w:t>
      </w:r>
      <w:r>
        <w:t>guarantee</w:t>
      </w:r>
      <w:r>
        <w:rPr>
          <w:spacing w:val="-5"/>
        </w:rPr>
        <w:t xml:space="preserve"> </w:t>
      </w:r>
      <w:r>
        <w:t>that</w:t>
      </w:r>
      <w:r>
        <w:rPr>
          <w:spacing w:val="-3"/>
        </w:rPr>
        <w:t xml:space="preserve"> </w:t>
      </w:r>
      <w:r>
        <w:t>the</w:t>
      </w:r>
      <w:r>
        <w:rPr>
          <w:spacing w:val="-5"/>
        </w:rPr>
        <w:t xml:space="preserve"> </w:t>
      </w:r>
      <w:r>
        <w:t>program</w:t>
      </w:r>
      <w:r>
        <w:rPr>
          <w:spacing w:val="-3"/>
        </w:rPr>
        <w:t xml:space="preserve"> </w:t>
      </w:r>
      <w:r>
        <w:t>would be delivered by someone with greater expertise on the topic.</w:t>
      </w:r>
    </w:p>
    <w:p w14:paraId="6AAE795A" w14:textId="77777777" w:rsidR="00022D2B" w:rsidRDefault="00000000">
      <w:pPr>
        <w:pStyle w:val="BodyText"/>
        <w:spacing w:before="162" w:line="480" w:lineRule="auto"/>
        <w:ind w:left="720" w:right="716" w:firstLine="720"/>
        <w:jc w:val="both"/>
      </w:pPr>
      <w:r>
        <w:t>On the day of the implementation, a preliminary program was first held, followed by the talk proper of the resource speaker on the topic of social skills, specifically focusing on verbal skills, non-verbal skills, and collaboration. During the discussion, participants were also asked to share their own experiences and thoughts on the topics presented.</w:t>
      </w:r>
    </w:p>
    <w:p w14:paraId="427264A3" w14:textId="77777777" w:rsidR="00022D2B" w:rsidRDefault="00000000">
      <w:pPr>
        <w:pStyle w:val="BodyText"/>
        <w:spacing w:before="159" w:line="480" w:lineRule="auto"/>
        <w:ind w:left="720" w:right="721" w:firstLine="720"/>
        <w:jc w:val="both"/>
      </w:pPr>
      <w:r>
        <w:t>After</w:t>
      </w:r>
      <w:r>
        <w:rPr>
          <w:spacing w:val="-1"/>
        </w:rPr>
        <w:t xml:space="preserve"> </w:t>
      </w:r>
      <w:r>
        <w:t>an in-depth discussion, participants were asked to demonstrate what they</w:t>
      </w:r>
      <w:r>
        <w:rPr>
          <w:spacing w:val="-5"/>
        </w:rPr>
        <w:t xml:space="preserve"> </w:t>
      </w:r>
      <w:r>
        <w:t>had</w:t>
      </w:r>
      <w:r>
        <w:rPr>
          <w:spacing w:val="-5"/>
        </w:rPr>
        <w:t xml:space="preserve"> </w:t>
      </w:r>
      <w:r>
        <w:t>learned.</w:t>
      </w:r>
      <w:r>
        <w:rPr>
          <w:spacing w:val="-5"/>
        </w:rPr>
        <w:t xml:space="preserve"> </w:t>
      </w:r>
      <w:r>
        <w:t>They</w:t>
      </w:r>
      <w:r>
        <w:rPr>
          <w:spacing w:val="-8"/>
        </w:rPr>
        <w:t xml:space="preserve"> </w:t>
      </w:r>
      <w:r>
        <w:t>were</w:t>
      </w:r>
      <w:r>
        <w:rPr>
          <w:spacing w:val="-5"/>
        </w:rPr>
        <w:t xml:space="preserve"> </w:t>
      </w:r>
      <w:r>
        <w:t>paired</w:t>
      </w:r>
      <w:r>
        <w:rPr>
          <w:spacing w:val="-5"/>
        </w:rPr>
        <w:t xml:space="preserve"> </w:t>
      </w:r>
      <w:r>
        <w:t>with</w:t>
      </w:r>
      <w:r>
        <w:rPr>
          <w:spacing w:val="-4"/>
        </w:rPr>
        <w:t xml:space="preserve"> </w:t>
      </w:r>
      <w:r>
        <w:t>others</w:t>
      </w:r>
      <w:r>
        <w:rPr>
          <w:spacing w:val="-5"/>
        </w:rPr>
        <w:t xml:space="preserve"> </w:t>
      </w:r>
      <w:r>
        <w:t>and</w:t>
      </w:r>
      <w:r>
        <w:rPr>
          <w:spacing w:val="-5"/>
        </w:rPr>
        <w:t xml:space="preserve"> </w:t>
      </w:r>
      <w:r>
        <w:t>given</w:t>
      </w:r>
      <w:r>
        <w:rPr>
          <w:spacing w:val="-5"/>
        </w:rPr>
        <w:t xml:space="preserve"> </w:t>
      </w:r>
      <w:r>
        <w:t>scenarios</w:t>
      </w:r>
      <w:r>
        <w:rPr>
          <w:spacing w:val="-5"/>
        </w:rPr>
        <w:t xml:space="preserve"> </w:t>
      </w:r>
      <w:r>
        <w:t>in</w:t>
      </w:r>
      <w:r>
        <w:rPr>
          <w:spacing w:val="-5"/>
        </w:rPr>
        <w:t xml:space="preserve"> </w:t>
      </w:r>
      <w:r>
        <w:t>which</w:t>
      </w:r>
      <w:r>
        <w:rPr>
          <w:spacing w:val="-5"/>
        </w:rPr>
        <w:t xml:space="preserve"> </w:t>
      </w:r>
      <w:r>
        <w:t>they</w:t>
      </w:r>
    </w:p>
    <w:p w14:paraId="398B8D1E"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39B191D0" w14:textId="77777777" w:rsidR="00022D2B" w:rsidRDefault="00000000">
      <w:pPr>
        <w:pStyle w:val="BodyText"/>
        <w:spacing w:before="81" w:line="480" w:lineRule="auto"/>
        <w:ind w:left="720" w:right="718"/>
        <w:jc w:val="both"/>
      </w:pPr>
      <w:r>
        <w:lastRenderedPageBreak/>
        <w:t xml:space="preserve">acted out their possible reactions. Following the performance, a closing program was conducted. Several days after the workshop, the </w:t>
      </w:r>
      <w:r>
        <w:rPr>
          <w:rFonts w:ascii="Arial"/>
          <w:i/>
        </w:rPr>
        <w:t xml:space="preserve">Self-Assessment of Social Skills </w:t>
      </w:r>
      <w:r>
        <w:t>was administered to the participants. At the same time, the researcher conducted a focused group discussion with selected participants.</w:t>
      </w:r>
    </w:p>
    <w:p w14:paraId="6C33B133" w14:textId="77777777" w:rsidR="00022D2B" w:rsidRDefault="00000000">
      <w:pPr>
        <w:pStyle w:val="BodyText"/>
        <w:spacing w:before="161" w:line="480" w:lineRule="auto"/>
        <w:ind w:left="720" w:right="720" w:firstLine="720"/>
        <w:jc w:val="both"/>
      </w:pPr>
      <w:r>
        <w:t>Participants</w:t>
      </w:r>
      <w:r>
        <w:rPr>
          <w:spacing w:val="-3"/>
        </w:rPr>
        <w:t xml:space="preserve"> </w:t>
      </w:r>
      <w:r>
        <w:t>were</w:t>
      </w:r>
      <w:r>
        <w:rPr>
          <w:spacing w:val="-5"/>
        </w:rPr>
        <w:t xml:space="preserve"> </w:t>
      </w:r>
      <w:r>
        <w:t>given</w:t>
      </w:r>
      <w:r>
        <w:rPr>
          <w:spacing w:val="-3"/>
        </w:rPr>
        <w:t xml:space="preserve"> </w:t>
      </w:r>
      <w:r>
        <w:t>simple</w:t>
      </w:r>
      <w:r>
        <w:rPr>
          <w:spacing w:val="-3"/>
        </w:rPr>
        <w:t xml:space="preserve"> </w:t>
      </w:r>
      <w:r>
        <w:t>tokens</w:t>
      </w:r>
      <w:r>
        <w:rPr>
          <w:spacing w:val="-6"/>
        </w:rPr>
        <w:t xml:space="preserve"> </w:t>
      </w:r>
      <w:r>
        <w:t>as</w:t>
      </w:r>
      <w:r>
        <w:rPr>
          <w:spacing w:val="-6"/>
        </w:rPr>
        <w:t xml:space="preserve"> </w:t>
      </w:r>
      <w:r>
        <w:t>a</w:t>
      </w:r>
      <w:r>
        <w:rPr>
          <w:spacing w:val="-4"/>
        </w:rPr>
        <w:t xml:space="preserve"> </w:t>
      </w:r>
      <w:r>
        <w:t>gesture</w:t>
      </w:r>
      <w:r>
        <w:rPr>
          <w:spacing w:val="-5"/>
        </w:rPr>
        <w:t xml:space="preserve"> </w:t>
      </w:r>
      <w:r>
        <w:t>of</w:t>
      </w:r>
      <w:r>
        <w:rPr>
          <w:spacing w:val="-5"/>
        </w:rPr>
        <w:t xml:space="preserve"> </w:t>
      </w:r>
      <w:r>
        <w:t>appreciation</w:t>
      </w:r>
      <w:r>
        <w:rPr>
          <w:spacing w:val="-3"/>
        </w:rPr>
        <w:t xml:space="preserve"> </w:t>
      </w:r>
      <w:r>
        <w:t>for</w:t>
      </w:r>
      <w:r>
        <w:rPr>
          <w:spacing w:val="-3"/>
        </w:rPr>
        <w:t xml:space="preserve"> </w:t>
      </w:r>
      <w:r>
        <w:t xml:space="preserve">their heartfelt participation in </w:t>
      </w:r>
      <w:r>
        <w:rPr>
          <w:rFonts w:ascii="Arial"/>
          <w:i/>
        </w:rPr>
        <w:t>Project FINTASTIC</w:t>
      </w:r>
      <w:r>
        <w:t>.</w:t>
      </w:r>
    </w:p>
    <w:p w14:paraId="1621ED29" w14:textId="77777777" w:rsidR="00022D2B" w:rsidRDefault="00000000">
      <w:pPr>
        <w:pStyle w:val="Heading2"/>
        <w:spacing w:before="159"/>
        <w:ind w:left="720"/>
        <w:jc w:val="both"/>
      </w:pPr>
      <w:r>
        <w:t>Social</w:t>
      </w:r>
      <w:r>
        <w:rPr>
          <w:spacing w:val="-6"/>
        </w:rPr>
        <w:t xml:space="preserve"> </w:t>
      </w:r>
      <w:r>
        <w:t>Skills</w:t>
      </w:r>
      <w:r>
        <w:rPr>
          <w:spacing w:val="-3"/>
        </w:rPr>
        <w:t xml:space="preserve"> </w:t>
      </w:r>
      <w:r>
        <w:t>of</w:t>
      </w:r>
      <w:r>
        <w:rPr>
          <w:spacing w:val="-4"/>
        </w:rPr>
        <w:t xml:space="preserve"> </w:t>
      </w:r>
      <w:r>
        <w:t>Fishmongers</w:t>
      </w:r>
      <w:r>
        <w:rPr>
          <w:spacing w:val="-1"/>
        </w:rPr>
        <w:t xml:space="preserve"> </w:t>
      </w:r>
      <w:r>
        <w:t>After</w:t>
      </w:r>
      <w:r>
        <w:rPr>
          <w:spacing w:val="-3"/>
        </w:rPr>
        <w:t xml:space="preserve"> </w:t>
      </w:r>
      <w:r>
        <w:t>the</w:t>
      </w:r>
      <w:r>
        <w:rPr>
          <w:spacing w:val="-2"/>
        </w:rPr>
        <w:t xml:space="preserve"> </w:t>
      </w:r>
      <w:r>
        <w:t>Implementation</w:t>
      </w:r>
      <w:r>
        <w:rPr>
          <w:spacing w:val="-3"/>
        </w:rPr>
        <w:t xml:space="preserve"> </w:t>
      </w:r>
      <w:r>
        <w:t>of</w:t>
      </w:r>
      <w:r>
        <w:rPr>
          <w:spacing w:val="-5"/>
        </w:rPr>
        <w:t xml:space="preserve"> </w:t>
      </w:r>
      <w:r>
        <w:t xml:space="preserve">the </w:t>
      </w:r>
      <w:r>
        <w:rPr>
          <w:spacing w:val="-2"/>
        </w:rPr>
        <w:t>Project.</w:t>
      </w:r>
    </w:p>
    <w:p w14:paraId="2E940CA5" w14:textId="77777777" w:rsidR="00022D2B" w:rsidRDefault="00022D2B">
      <w:pPr>
        <w:pStyle w:val="BodyText"/>
        <w:spacing w:before="160"/>
        <w:rPr>
          <w:rFonts w:ascii="Arial"/>
          <w:b/>
        </w:rPr>
      </w:pPr>
    </w:p>
    <w:p w14:paraId="00B5EC1D" w14:textId="77777777" w:rsidR="00022D2B" w:rsidRDefault="00000000">
      <w:pPr>
        <w:pStyle w:val="BodyText"/>
        <w:spacing w:before="1" w:line="480" w:lineRule="auto"/>
        <w:ind w:left="720" w:right="717" w:firstLine="720"/>
        <w:jc w:val="both"/>
      </w:pPr>
      <w:r>
        <w:t>The succeeding tables</w:t>
      </w:r>
      <w:r>
        <w:rPr>
          <w:spacing w:val="-1"/>
        </w:rPr>
        <w:t xml:space="preserve"> </w:t>
      </w:r>
      <w:r>
        <w:t>(</w:t>
      </w:r>
      <w:r>
        <w:rPr>
          <w:rFonts w:ascii="Arial"/>
          <w:i/>
        </w:rPr>
        <w:t>Tables 4 to 4.3</w:t>
      </w:r>
      <w:r>
        <w:t>) presented the data that answered SOP 4 of this study, which assessed the social skills of the fishmongers after the implementation</w:t>
      </w:r>
      <w:r>
        <w:rPr>
          <w:spacing w:val="-5"/>
        </w:rPr>
        <w:t xml:space="preserve"> </w:t>
      </w:r>
      <w:r>
        <w:t>of</w:t>
      </w:r>
      <w:r>
        <w:rPr>
          <w:spacing w:val="-5"/>
        </w:rPr>
        <w:t xml:space="preserve"> </w:t>
      </w:r>
      <w:r>
        <w:t>the</w:t>
      </w:r>
      <w:r>
        <w:rPr>
          <w:spacing w:val="-7"/>
        </w:rPr>
        <w:t xml:space="preserve"> </w:t>
      </w:r>
      <w:r>
        <w:t>project.</w:t>
      </w:r>
      <w:r>
        <w:rPr>
          <w:spacing w:val="-5"/>
        </w:rPr>
        <w:t xml:space="preserve"> </w:t>
      </w:r>
      <w:r>
        <w:t>Following</w:t>
      </w:r>
      <w:r>
        <w:rPr>
          <w:spacing w:val="-5"/>
        </w:rPr>
        <w:t xml:space="preserve"> </w:t>
      </w:r>
      <w:r>
        <w:t>these</w:t>
      </w:r>
      <w:r>
        <w:rPr>
          <w:spacing w:val="-5"/>
        </w:rPr>
        <w:t xml:space="preserve"> </w:t>
      </w:r>
      <w:r>
        <w:t>tables</w:t>
      </w:r>
      <w:r>
        <w:rPr>
          <w:spacing w:val="-5"/>
        </w:rPr>
        <w:t xml:space="preserve"> </w:t>
      </w:r>
      <w:r>
        <w:t>were</w:t>
      </w:r>
      <w:r>
        <w:rPr>
          <w:spacing w:val="-5"/>
        </w:rPr>
        <w:t xml:space="preserve"> </w:t>
      </w:r>
      <w:r>
        <w:t>the</w:t>
      </w:r>
      <w:r>
        <w:rPr>
          <w:spacing w:val="-5"/>
        </w:rPr>
        <w:t xml:space="preserve"> </w:t>
      </w:r>
      <w:r>
        <w:t>results</w:t>
      </w:r>
      <w:r>
        <w:rPr>
          <w:spacing w:val="-5"/>
        </w:rPr>
        <w:t xml:space="preserve"> </w:t>
      </w:r>
      <w:r>
        <w:t>of</w:t>
      </w:r>
      <w:r>
        <w:rPr>
          <w:spacing w:val="-5"/>
        </w:rPr>
        <w:t xml:space="preserve"> </w:t>
      </w:r>
      <w:r>
        <w:t>the</w:t>
      </w:r>
      <w:r>
        <w:rPr>
          <w:spacing w:val="-7"/>
        </w:rPr>
        <w:t xml:space="preserve"> </w:t>
      </w:r>
      <w:r>
        <w:t>focus group</w:t>
      </w:r>
      <w:r>
        <w:rPr>
          <w:spacing w:val="-8"/>
        </w:rPr>
        <w:t xml:space="preserve"> </w:t>
      </w:r>
      <w:r>
        <w:t>discussion</w:t>
      </w:r>
      <w:r>
        <w:rPr>
          <w:spacing w:val="-6"/>
        </w:rPr>
        <w:t xml:space="preserve"> </w:t>
      </w:r>
      <w:r>
        <w:t>conducted</w:t>
      </w:r>
      <w:r>
        <w:rPr>
          <w:spacing w:val="-8"/>
        </w:rPr>
        <w:t xml:space="preserve"> </w:t>
      </w:r>
      <w:r>
        <w:t>to</w:t>
      </w:r>
      <w:r>
        <w:rPr>
          <w:spacing w:val="-5"/>
        </w:rPr>
        <w:t xml:space="preserve"> </w:t>
      </w:r>
      <w:r>
        <w:t>further</w:t>
      </w:r>
      <w:r>
        <w:rPr>
          <w:spacing w:val="-9"/>
        </w:rPr>
        <w:t xml:space="preserve"> </w:t>
      </w:r>
      <w:r>
        <w:t>determine</w:t>
      </w:r>
      <w:r>
        <w:rPr>
          <w:spacing w:val="-5"/>
        </w:rPr>
        <w:t xml:space="preserve"> </w:t>
      </w:r>
      <w:r>
        <w:t>and</w:t>
      </w:r>
      <w:r>
        <w:rPr>
          <w:spacing w:val="-6"/>
        </w:rPr>
        <w:t xml:space="preserve"> </w:t>
      </w:r>
      <w:r>
        <w:t>triangulate</w:t>
      </w:r>
      <w:r>
        <w:rPr>
          <w:spacing w:val="-6"/>
        </w:rPr>
        <w:t xml:space="preserve"> </w:t>
      </w:r>
      <w:r>
        <w:t>the</w:t>
      </w:r>
      <w:r>
        <w:rPr>
          <w:spacing w:val="-8"/>
        </w:rPr>
        <w:t xml:space="preserve"> </w:t>
      </w:r>
      <w:r>
        <w:t>effectiveness of the said project on the participants. Table 4 presented the mean results of the social skills using the self-assessment as a basis were presented.</w:t>
      </w:r>
    </w:p>
    <w:p w14:paraId="5E2FC3AA" w14:textId="77777777" w:rsidR="00022D2B" w:rsidRDefault="00000000">
      <w:pPr>
        <w:spacing w:line="480" w:lineRule="auto"/>
        <w:ind w:left="720" w:right="713" w:firstLine="720"/>
        <w:jc w:val="both"/>
        <w:rPr>
          <w:sz w:val="24"/>
        </w:rPr>
      </w:pPr>
      <w:r>
        <w:rPr>
          <w:spacing w:val="-2"/>
          <w:sz w:val="24"/>
        </w:rPr>
        <w:t>According</w:t>
      </w:r>
      <w:r>
        <w:rPr>
          <w:spacing w:val="-7"/>
          <w:sz w:val="24"/>
        </w:rPr>
        <w:t xml:space="preserve"> </w:t>
      </w:r>
      <w:r>
        <w:rPr>
          <w:spacing w:val="-2"/>
          <w:sz w:val="24"/>
        </w:rPr>
        <w:t>to</w:t>
      </w:r>
      <w:r>
        <w:rPr>
          <w:spacing w:val="-5"/>
          <w:sz w:val="24"/>
        </w:rPr>
        <w:t xml:space="preserve"> </w:t>
      </w:r>
      <w:r>
        <w:rPr>
          <w:spacing w:val="-2"/>
          <w:sz w:val="24"/>
        </w:rPr>
        <w:t>the</w:t>
      </w:r>
      <w:r>
        <w:rPr>
          <w:spacing w:val="-5"/>
          <w:sz w:val="24"/>
        </w:rPr>
        <w:t xml:space="preserve"> </w:t>
      </w:r>
      <w:r>
        <w:rPr>
          <w:spacing w:val="-2"/>
          <w:sz w:val="24"/>
        </w:rPr>
        <w:t>table,</w:t>
      </w:r>
      <w:r>
        <w:rPr>
          <w:spacing w:val="-11"/>
          <w:sz w:val="24"/>
        </w:rPr>
        <w:t xml:space="preserve"> </w:t>
      </w:r>
      <w:r>
        <w:rPr>
          <w:spacing w:val="-2"/>
          <w:sz w:val="24"/>
        </w:rPr>
        <w:t>although</w:t>
      </w:r>
      <w:r>
        <w:rPr>
          <w:spacing w:val="-7"/>
          <w:sz w:val="24"/>
        </w:rPr>
        <w:t xml:space="preserve"> </w:t>
      </w:r>
      <w:r>
        <w:rPr>
          <w:spacing w:val="-2"/>
          <w:sz w:val="24"/>
        </w:rPr>
        <w:t>all</w:t>
      </w:r>
      <w:r>
        <w:rPr>
          <w:spacing w:val="-7"/>
          <w:sz w:val="24"/>
        </w:rPr>
        <w:t xml:space="preserve"> </w:t>
      </w:r>
      <w:r>
        <w:rPr>
          <w:spacing w:val="-2"/>
          <w:sz w:val="24"/>
        </w:rPr>
        <w:t>statements</w:t>
      </w:r>
      <w:r>
        <w:rPr>
          <w:spacing w:val="-8"/>
          <w:sz w:val="24"/>
        </w:rPr>
        <w:t xml:space="preserve"> </w:t>
      </w:r>
      <w:r>
        <w:rPr>
          <w:spacing w:val="-2"/>
          <w:sz w:val="24"/>
        </w:rPr>
        <w:t>were</w:t>
      </w:r>
      <w:r>
        <w:rPr>
          <w:spacing w:val="-5"/>
          <w:sz w:val="24"/>
        </w:rPr>
        <w:t xml:space="preserve"> </w:t>
      </w:r>
      <w:r>
        <w:rPr>
          <w:spacing w:val="-2"/>
          <w:sz w:val="24"/>
        </w:rPr>
        <w:t>interpreted</w:t>
      </w:r>
      <w:r>
        <w:rPr>
          <w:spacing w:val="-7"/>
          <w:sz w:val="24"/>
        </w:rPr>
        <w:t xml:space="preserve"> </w:t>
      </w:r>
      <w:r>
        <w:rPr>
          <w:spacing w:val="-2"/>
          <w:sz w:val="24"/>
        </w:rPr>
        <w:t>as</w:t>
      </w:r>
      <w:r>
        <w:rPr>
          <w:spacing w:val="-6"/>
          <w:sz w:val="24"/>
        </w:rPr>
        <w:t xml:space="preserve"> </w:t>
      </w:r>
      <w:r>
        <w:rPr>
          <w:spacing w:val="-2"/>
          <w:sz w:val="24"/>
        </w:rPr>
        <w:t xml:space="preserve">reflecting </w:t>
      </w:r>
      <w:r>
        <w:rPr>
          <w:rFonts w:ascii="Arial" w:hAnsi="Arial"/>
          <w:i/>
          <w:sz w:val="24"/>
        </w:rPr>
        <w:t>very high social skills</w:t>
      </w:r>
      <w:r>
        <w:rPr>
          <w:sz w:val="24"/>
        </w:rPr>
        <w:t xml:space="preserve">, the statement </w:t>
      </w:r>
      <w:r>
        <w:rPr>
          <w:rFonts w:ascii="Arial" w:hAnsi="Arial"/>
          <w:i/>
          <w:sz w:val="24"/>
        </w:rPr>
        <w:t xml:space="preserve">“I actively listen to customers to understand their needs and preferences” </w:t>
      </w:r>
      <w:r>
        <w:rPr>
          <w:sz w:val="24"/>
        </w:rPr>
        <w:t xml:space="preserve">received the highest mean of 4.75, while the statement </w:t>
      </w:r>
      <w:r>
        <w:rPr>
          <w:rFonts w:ascii="Arial" w:hAnsi="Arial"/>
          <w:i/>
          <w:sz w:val="24"/>
        </w:rPr>
        <w:t xml:space="preserve">“I listen attentively without interrupting the customer” </w:t>
      </w:r>
      <w:r>
        <w:rPr>
          <w:sz w:val="24"/>
        </w:rPr>
        <w:t xml:space="preserve">had the lowest mean of 4.34. Taken together, it could be seen that the social skills of the participants in terms of verbal skills were considered </w:t>
      </w:r>
      <w:r>
        <w:rPr>
          <w:rFonts w:ascii="Arial" w:hAnsi="Arial"/>
          <w:i/>
          <w:sz w:val="24"/>
        </w:rPr>
        <w:t>Very High Social Skills</w:t>
      </w:r>
      <w:r>
        <w:rPr>
          <w:sz w:val="24"/>
        </w:rPr>
        <w:t>, with an overall mean of 4.52.</w:t>
      </w:r>
    </w:p>
    <w:p w14:paraId="69723443" w14:textId="77777777" w:rsidR="00022D2B" w:rsidRDefault="00000000">
      <w:pPr>
        <w:pStyle w:val="BodyText"/>
        <w:spacing w:line="480" w:lineRule="auto"/>
        <w:ind w:left="720" w:right="723" w:firstLine="720"/>
        <w:jc w:val="both"/>
      </w:pPr>
      <w:r>
        <w:t>This data meant that the participants’ social skills in terms of verbal skills, particularly active listening, were at a very high level. It showed that they could communicate effectively with their customers by truly listening to their needs and</w:t>
      </w:r>
    </w:p>
    <w:p w14:paraId="5D4BDC09"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42451C1D" w14:textId="77777777" w:rsidR="00022D2B" w:rsidRDefault="00000000">
      <w:pPr>
        <w:pStyle w:val="BodyText"/>
        <w:spacing w:before="81" w:line="480" w:lineRule="auto"/>
        <w:ind w:left="720" w:right="712"/>
      </w:pPr>
      <w:r>
        <w:lastRenderedPageBreak/>
        <w:t>providing them with relevant information about the products they sold. This could be attributed to the training they received on social skills.</w:t>
      </w:r>
    </w:p>
    <w:p w14:paraId="70544C04" w14:textId="77777777" w:rsidR="00022D2B" w:rsidRDefault="00000000">
      <w:pPr>
        <w:pStyle w:val="Heading2"/>
        <w:spacing w:before="276"/>
        <w:ind w:left="720"/>
        <w:jc w:val="left"/>
      </w:pPr>
      <w:r>
        <w:t>Table</w:t>
      </w:r>
      <w:r>
        <w:rPr>
          <w:spacing w:val="-7"/>
        </w:rPr>
        <w:t xml:space="preserve"> </w:t>
      </w:r>
      <w:r>
        <w:t>4.</w:t>
      </w:r>
      <w:r>
        <w:rPr>
          <w:spacing w:val="-7"/>
        </w:rPr>
        <w:t xml:space="preserve"> </w:t>
      </w:r>
      <w:r>
        <w:t>Level</w:t>
      </w:r>
      <w:r>
        <w:rPr>
          <w:spacing w:val="-7"/>
        </w:rPr>
        <w:t xml:space="preserve"> </w:t>
      </w:r>
      <w:r>
        <w:t>of</w:t>
      </w:r>
      <w:r>
        <w:rPr>
          <w:spacing w:val="-9"/>
        </w:rPr>
        <w:t xml:space="preserve"> </w:t>
      </w:r>
      <w:r>
        <w:t>social</w:t>
      </w:r>
      <w:r>
        <w:rPr>
          <w:spacing w:val="-7"/>
        </w:rPr>
        <w:t xml:space="preserve"> </w:t>
      </w:r>
      <w:r>
        <w:t>skills</w:t>
      </w:r>
      <w:r>
        <w:rPr>
          <w:spacing w:val="-7"/>
        </w:rPr>
        <w:t xml:space="preserve"> </w:t>
      </w:r>
      <w:r>
        <w:t>in</w:t>
      </w:r>
      <w:r>
        <w:rPr>
          <w:spacing w:val="-7"/>
        </w:rPr>
        <w:t xml:space="preserve"> </w:t>
      </w:r>
      <w:r>
        <w:t>terms</w:t>
      </w:r>
      <w:r>
        <w:rPr>
          <w:spacing w:val="-7"/>
        </w:rPr>
        <w:t xml:space="preserve"> </w:t>
      </w:r>
      <w:r>
        <w:t>of</w:t>
      </w:r>
      <w:r>
        <w:rPr>
          <w:spacing w:val="-9"/>
        </w:rPr>
        <w:t xml:space="preserve"> </w:t>
      </w:r>
      <w:r>
        <w:t>verbal</w:t>
      </w:r>
      <w:r>
        <w:rPr>
          <w:spacing w:val="-7"/>
        </w:rPr>
        <w:t xml:space="preserve"> </w:t>
      </w:r>
      <w:r>
        <w:t>skills</w:t>
      </w:r>
      <w:r>
        <w:rPr>
          <w:spacing w:val="-7"/>
        </w:rPr>
        <w:t xml:space="preserve"> </w:t>
      </w:r>
      <w:r>
        <w:t>(active</w:t>
      </w:r>
      <w:r>
        <w:rPr>
          <w:spacing w:val="-7"/>
        </w:rPr>
        <w:t xml:space="preserve"> </w:t>
      </w:r>
      <w:r>
        <w:t>listening)</w:t>
      </w:r>
      <w:r>
        <w:rPr>
          <w:spacing w:val="-8"/>
        </w:rPr>
        <w:t xml:space="preserve"> </w:t>
      </w:r>
      <w:r>
        <w:t>of</w:t>
      </w:r>
      <w:r>
        <w:rPr>
          <w:spacing w:val="-9"/>
        </w:rPr>
        <w:t xml:space="preserve"> </w:t>
      </w:r>
      <w:r>
        <w:t>the participants based on the Social Skills Self–Assessment survey.</w:t>
      </w:r>
    </w:p>
    <w:tbl>
      <w:tblPr>
        <w:tblW w:w="0" w:type="auto"/>
        <w:tblInd w:w="727" w:type="dxa"/>
        <w:tblLayout w:type="fixed"/>
        <w:tblCellMar>
          <w:left w:w="0" w:type="dxa"/>
          <w:right w:w="0" w:type="dxa"/>
        </w:tblCellMar>
        <w:tblLook w:val="01E0" w:firstRow="1" w:lastRow="1" w:firstColumn="1" w:lastColumn="1" w:noHBand="0" w:noVBand="0"/>
      </w:tblPr>
      <w:tblGrid>
        <w:gridCol w:w="4674"/>
        <w:gridCol w:w="961"/>
        <w:gridCol w:w="2665"/>
      </w:tblGrid>
      <w:tr w:rsidR="00022D2B" w14:paraId="7DBA85E4" w14:textId="77777777">
        <w:trPr>
          <w:trHeight w:val="615"/>
        </w:trPr>
        <w:tc>
          <w:tcPr>
            <w:tcW w:w="4674" w:type="dxa"/>
            <w:tcBorders>
              <w:top w:val="single" w:sz="4" w:space="0" w:color="000000"/>
            </w:tcBorders>
          </w:tcPr>
          <w:p w14:paraId="6CF51A3B" w14:textId="77777777" w:rsidR="00022D2B" w:rsidRDefault="00000000">
            <w:pPr>
              <w:pStyle w:val="TableParagraph"/>
              <w:ind w:right="44"/>
              <w:jc w:val="center"/>
              <w:rPr>
                <w:rFonts w:ascii="Arial"/>
                <w:b/>
              </w:rPr>
            </w:pPr>
            <w:r>
              <w:rPr>
                <w:rFonts w:ascii="Arial"/>
                <w:b/>
                <w:spacing w:val="-2"/>
              </w:rPr>
              <w:t>STATEMENT</w:t>
            </w:r>
          </w:p>
        </w:tc>
        <w:tc>
          <w:tcPr>
            <w:tcW w:w="961" w:type="dxa"/>
            <w:tcBorders>
              <w:top w:val="single" w:sz="4" w:space="0" w:color="000000"/>
            </w:tcBorders>
          </w:tcPr>
          <w:p w14:paraId="11FC2F1D" w14:textId="77777777" w:rsidR="00022D2B" w:rsidRDefault="00000000">
            <w:pPr>
              <w:pStyle w:val="TableParagraph"/>
              <w:ind w:left="1" w:right="11"/>
              <w:jc w:val="center"/>
              <w:rPr>
                <w:rFonts w:ascii="Arial"/>
                <w:b/>
              </w:rPr>
            </w:pPr>
            <w:r>
              <w:rPr>
                <w:rFonts w:ascii="Arial"/>
                <w:b/>
                <w:spacing w:val="-4"/>
              </w:rPr>
              <w:t>MEAN</w:t>
            </w:r>
          </w:p>
        </w:tc>
        <w:tc>
          <w:tcPr>
            <w:tcW w:w="2665" w:type="dxa"/>
            <w:tcBorders>
              <w:top w:val="single" w:sz="4" w:space="0" w:color="000000"/>
            </w:tcBorders>
          </w:tcPr>
          <w:p w14:paraId="12A831BF" w14:textId="77777777" w:rsidR="00022D2B" w:rsidRDefault="00000000">
            <w:pPr>
              <w:pStyle w:val="TableParagraph"/>
              <w:ind w:left="610"/>
              <w:rPr>
                <w:rFonts w:ascii="Arial"/>
                <w:b/>
              </w:rPr>
            </w:pPr>
            <w:r>
              <w:rPr>
                <w:rFonts w:ascii="Arial"/>
                <w:b/>
                <w:spacing w:val="-2"/>
              </w:rPr>
              <w:t>DESCRIPTIVE</w:t>
            </w:r>
          </w:p>
          <w:p w14:paraId="5989276E" w14:textId="77777777" w:rsidR="00022D2B" w:rsidRDefault="00000000">
            <w:pPr>
              <w:pStyle w:val="TableParagraph"/>
              <w:tabs>
                <w:tab w:val="left" w:pos="2663"/>
              </w:tabs>
              <w:spacing w:before="1"/>
              <w:ind w:left="-5635"/>
              <w:rPr>
                <w:rFonts w:ascii="Arial"/>
                <w:b/>
              </w:rPr>
            </w:pPr>
            <w:r>
              <w:rPr>
                <w:rFonts w:ascii="Arial"/>
                <w:b/>
                <w:spacing w:val="75"/>
                <w:w w:val="150"/>
                <w:u w:val="single"/>
              </w:rPr>
              <w:t xml:space="preserve">                                    </w:t>
            </w:r>
            <w:r>
              <w:rPr>
                <w:rFonts w:ascii="Arial"/>
                <w:b/>
                <w:spacing w:val="-2"/>
                <w:u w:val="single"/>
              </w:rPr>
              <w:t>INTERPRETATION</w:t>
            </w:r>
            <w:r>
              <w:rPr>
                <w:rFonts w:ascii="Arial"/>
                <w:b/>
                <w:u w:val="single"/>
              </w:rPr>
              <w:tab/>
            </w:r>
          </w:p>
        </w:tc>
      </w:tr>
      <w:tr w:rsidR="00022D2B" w14:paraId="1133CDF9" w14:textId="77777777">
        <w:trPr>
          <w:trHeight w:val="1644"/>
        </w:trPr>
        <w:tc>
          <w:tcPr>
            <w:tcW w:w="4674" w:type="dxa"/>
          </w:tcPr>
          <w:p w14:paraId="77AF8159" w14:textId="77777777" w:rsidR="00022D2B" w:rsidRDefault="00000000">
            <w:pPr>
              <w:pStyle w:val="TableParagraph"/>
              <w:spacing w:before="102" w:line="276" w:lineRule="auto"/>
              <w:ind w:left="108" w:right="40"/>
            </w:pPr>
            <w:r>
              <w:t>I</w:t>
            </w:r>
            <w:r>
              <w:rPr>
                <w:spacing w:val="-5"/>
              </w:rPr>
              <w:t xml:space="preserve"> </w:t>
            </w:r>
            <w:r>
              <w:t>actively</w:t>
            </w:r>
            <w:r>
              <w:rPr>
                <w:spacing w:val="-6"/>
              </w:rPr>
              <w:t xml:space="preserve"> </w:t>
            </w:r>
            <w:r>
              <w:t>listen</w:t>
            </w:r>
            <w:r>
              <w:rPr>
                <w:spacing w:val="-8"/>
              </w:rPr>
              <w:t xml:space="preserve"> </w:t>
            </w:r>
            <w:r>
              <w:t>to</w:t>
            </w:r>
            <w:r>
              <w:rPr>
                <w:spacing w:val="-8"/>
              </w:rPr>
              <w:t xml:space="preserve"> </w:t>
            </w:r>
            <w:r>
              <w:t>customers</w:t>
            </w:r>
            <w:r>
              <w:rPr>
                <w:spacing w:val="-7"/>
              </w:rPr>
              <w:t xml:space="preserve"> </w:t>
            </w:r>
            <w:r>
              <w:t>to</w:t>
            </w:r>
            <w:r>
              <w:rPr>
                <w:spacing w:val="-6"/>
              </w:rPr>
              <w:t xml:space="preserve"> </w:t>
            </w:r>
            <w:r>
              <w:t>understand their needs and preferences. (</w:t>
            </w:r>
            <w:proofErr w:type="spellStart"/>
            <w:r>
              <w:rPr>
                <w:rFonts w:ascii="Arial"/>
                <w:i/>
              </w:rPr>
              <w:t>Aktibong</w:t>
            </w:r>
            <w:proofErr w:type="spellEnd"/>
            <w:r>
              <w:rPr>
                <w:rFonts w:ascii="Arial"/>
                <w:i/>
              </w:rPr>
              <w:t xml:space="preserve"> </w:t>
            </w:r>
            <w:proofErr w:type="spellStart"/>
            <w:r>
              <w:rPr>
                <w:rFonts w:ascii="Arial"/>
                <w:i/>
              </w:rPr>
              <w:t>nakikinig</w:t>
            </w:r>
            <w:proofErr w:type="spellEnd"/>
            <w:r>
              <w:rPr>
                <w:rFonts w:ascii="Arial"/>
                <w:i/>
              </w:rPr>
              <w:t xml:space="preserve"> </w:t>
            </w:r>
            <w:proofErr w:type="spellStart"/>
            <w:r>
              <w:rPr>
                <w:rFonts w:ascii="Arial"/>
                <w:i/>
              </w:rPr>
              <w:t>ako</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mamimili</w:t>
            </w:r>
            <w:proofErr w:type="spellEnd"/>
            <w:r>
              <w:rPr>
                <w:rFonts w:ascii="Arial"/>
                <w:i/>
              </w:rPr>
              <w:t xml:space="preserve"> </w:t>
            </w:r>
            <w:proofErr w:type="spellStart"/>
            <w:r>
              <w:rPr>
                <w:rFonts w:ascii="Arial"/>
                <w:i/>
              </w:rPr>
              <w:t>upang</w:t>
            </w:r>
            <w:proofErr w:type="spellEnd"/>
            <w:r>
              <w:rPr>
                <w:rFonts w:ascii="Arial"/>
                <w:i/>
              </w:rPr>
              <w:t xml:space="preserve"> </w:t>
            </w:r>
            <w:proofErr w:type="spellStart"/>
            <w:r>
              <w:rPr>
                <w:rFonts w:ascii="Arial"/>
                <w:i/>
              </w:rPr>
              <w:t>maunawaan</w:t>
            </w:r>
            <w:proofErr w:type="spellEnd"/>
            <w:r>
              <w:rPr>
                <w:rFonts w:ascii="Arial"/>
                <w:i/>
              </w:rPr>
              <w:t xml:space="preserve"> ang </w:t>
            </w:r>
            <w:proofErr w:type="spellStart"/>
            <w:r>
              <w:rPr>
                <w:rFonts w:ascii="Arial"/>
                <w:i/>
              </w:rPr>
              <w:t>kanilang</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pangangailangan</w:t>
            </w:r>
            <w:proofErr w:type="spellEnd"/>
            <w:r>
              <w:rPr>
                <w:rFonts w:ascii="Arial"/>
                <w:i/>
              </w:rPr>
              <w:t xml:space="preserve"> at </w:t>
            </w:r>
            <w:proofErr w:type="spellStart"/>
            <w:r>
              <w:rPr>
                <w:rFonts w:ascii="Arial"/>
                <w:i/>
              </w:rPr>
              <w:t>kagustuhan</w:t>
            </w:r>
            <w:proofErr w:type="spellEnd"/>
            <w:r>
              <w:t>.)</w:t>
            </w:r>
          </w:p>
        </w:tc>
        <w:tc>
          <w:tcPr>
            <w:tcW w:w="961" w:type="dxa"/>
          </w:tcPr>
          <w:p w14:paraId="2302278C" w14:textId="77777777" w:rsidR="00022D2B" w:rsidRDefault="00022D2B">
            <w:pPr>
              <w:pStyle w:val="TableParagraph"/>
              <w:rPr>
                <w:rFonts w:ascii="Arial"/>
                <w:b/>
              </w:rPr>
            </w:pPr>
          </w:p>
          <w:p w14:paraId="24B3F536" w14:textId="77777777" w:rsidR="00022D2B" w:rsidRDefault="00022D2B">
            <w:pPr>
              <w:pStyle w:val="TableParagraph"/>
              <w:rPr>
                <w:rFonts w:ascii="Arial"/>
                <w:b/>
              </w:rPr>
            </w:pPr>
          </w:p>
          <w:p w14:paraId="26D2D9CF" w14:textId="77777777" w:rsidR="00022D2B" w:rsidRDefault="00022D2B">
            <w:pPr>
              <w:pStyle w:val="TableParagraph"/>
              <w:spacing w:before="15"/>
              <w:rPr>
                <w:rFonts w:ascii="Arial"/>
                <w:b/>
              </w:rPr>
            </w:pPr>
          </w:p>
          <w:p w14:paraId="01FA8EBA" w14:textId="77777777" w:rsidR="00022D2B" w:rsidRDefault="00000000">
            <w:pPr>
              <w:pStyle w:val="TableParagraph"/>
              <w:ind w:right="11"/>
              <w:jc w:val="center"/>
            </w:pPr>
            <w:r>
              <w:rPr>
                <w:spacing w:val="-4"/>
              </w:rPr>
              <w:t>4.75</w:t>
            </w:r>
          </w:p>
        </w:tc>
        <w:tc>
          <w:tcPr>
            <w:tcW w:w="2665" w:type="dxa"/>
          </w:tcPr>
          <w:p w14:paraId="044235B7" w14:textId="77777777" w:rsidR="00022D2B" w:rsidRDefault="00022D2B">
            <w:pPr>
              <w:pStyle w:val="TableParagraph"/>
              <w:rPr>
                <w:rFonts w:ascii="Arial"/>
                <w:b/>
              </w:rPr>
            </w:pPr>
          </w:p>
          <w:p w14:paraId="7B134D2D" w14:textId="77777777" w:rsidR="00022D2B" w:rsidRDefault="00022D2B">
            <w:pPr>
              <w:pStyle w:val="TableParagraph"/>
              <w:rPr>
                <w:rFonts w:ascii="Arial"/>
                <w:b/>
              </w:rPr>
            </w:pPr>
          </w:p>
          <w:p w14:paraId="2E84A1D0" w14:textId="77777777" w:rsidR="00022D2B" w:rsidRDefault="00022D2B">
            <w:pPr>
              <w:pStyle w:val="TableParagraph"/>
              <w:spacing w:before="15"/>
              <w:rPr>
                <w:rFonts w:ascii="Arial"/>
                <w:b/>
              </w:rPr>
            </w:pPr>
          </w:p>
          <w:p w14:paraId="31407777" w14:textId="77777777" w:rsidR="00022D2B" w:rsidRDefault="00000000">
            <w:pPr>
              <w:pStyle w:val="TableParagraph"/>
              <w:ind w:left="27" w:right="5"/>
              <w:jc w:val="center"/>
            </w:pPr>
            <w:r>
              <w:t>Very</w:t>
            </w:r>
            <w:r>
              <w:rPr>
                <w:spacing w:val="-4"/>
              </w:rPr>
              <w:t xml:space="preserve"> </w:t>
            </w:r>
            <w:r>
              <w:t>High</w:t>
            </w:r>
            <w:r>
              <w:rPr>
                <w:spacing w:val="-4"/>
              </w:rPr>
              <w:t xml:space="preserve"> </w:t>
            </w:r>
            <w:r>
              <w:t>Social</w:t>
            </w:r>
            <w:r>
              <w:rPr>
                <w:spacing w:val="-4"/>
              </w:rPr>
              <w:t xml:space="preserve"> </w:t>
            </w:r>
            <w:r>
              <w:rPr>
                <w:spacing w:val="-2"/>
              </w:rPr>
              <w:t>Skills</w:t>
            </w:r>
          </w:p>
        </w:tc>
      </w:tr>
      <w:tr w:rsidR="00022D2B" w14:paraId="3F77A0B8" w14:textId="77777777">
        <w:trPr>
          <w:trHeight w:val="1267"/>
        </w:trPr>
        <w:tc>
          <w:tcPr>
            <w:tcW w:w="4674" w:type="dxa"/>
          </w:tcPr>
          <w:p w14:paraId="0B7196B6" w14:textId="77777777" w:rsidR="00022D2B" w:rsidRDefault="00000000">
            <w:pPr>
              <w:pStyle w:val="TableParagraph"/>
              <w:spacing w:before="118" w:line="276" w:lineRule="auto"/>
              <w:ind w:left="108" w:right="150"/>
              <w:jc w:val="both"/>
              <w:rPr>
                <w:rFonts w:ascii="Arial"/>
                <w:i/>
              </w:rPr>
            </w:pPr>
            <w:r>
              <w:t xml:space="preserve">I repeat back key points to ensure the customer feels heard. </w:t>
            </w:r>
            <w:r>
              <w:rPr>
                <w:rFonts w:ascii="Arial"/>
                <w:i/>
              </w:rPr>
              <w:t>(</w:t>
            </w:r>
            <w:proofErr w:type="spellStart"/>
            <w:r>
              <w:rPr>
                <w:rFonts w:ascii="Arial"/>
                <w:i/>
              </w:rPr>
              <w:t>Inuulit</w:t>
            </w:r>
            <w:proofErr w:type="spellEnd"/>
            <w:r>
              <w:rPr>
                <w:rFonts w:ascii="Arial"/>
                <w:i/>
              </w:rPr>
              <w:t xml:space="preserve"> ko ang </w:t>
            </w:r>
            <w:proofErr w:type="spellStart"/>
            <w:r>
              <w:rPr>
                <w:rFonts w:ascii="Arial"/>
                <w:i/>
              </w:rPr>
              <w:t>mga</w:t>
            </w:r>
            <w:proofErr w:type="spellEnd"/>
            <w:r>
              <w:rPr>
                <w:rFonts w:ascii="Arial"/>
                <w:i/>
              </w:rPr>
              <w:t xml:space="preserve"> </w:t>
            </w:r>
            <w:proofErr w:type="spellStart"/>
            <w:r>
              <w:rPr>
                <w:rFonts w:ascii="Arial"/>
                <w:i/>
              </w:rPr>
              <w:t>pangunahing</w:t>
            </w:r>
            <w:proofErr w:type="spellEnd"/>
            <w:r>
              <w:rPr>
                <w:rFonts w:ascii="Arial"/>
                <w:i/>
                <w:spacing w:val="-3"/>
              </w:rPr>
              <w:t xml:space="preserve"> </w:t>
            </w:r>
            <w:r>
              <w:rPr>
                <w:rFonts w:ascii="Arial"/>
                <w:i/>
              </w:rPr>
              <w:t>punto</w:t>
            </w:r>
            <w:r>
              <w:rPr>
                <w:rFonts w:ascii="Arial"/>
                <w:i/>
                <w:spacing w:val="-5"/>
              </w:rPr>
              <w:t xml:space="preserve"> </w:t>
            </w:r>
            <w:proofErr w:type="spellStart"/>
            <w:r>
              <w:rPr>
                <w:rFonts w:ascii="Arial"/>
                <w:i/>
              </w:rPr>
              <w:t>upang</w:t>
            </w:r>
            <w:proofErr w:type="spellEnd"/>
            <w:r>
              <w:rPr>
                <w:rFonts w:ascii="Arial"/>
                <w:i/>
                <w:spacing w:val="-5"/>
              </w:rPr>
              <w:t xml:space="preserve"> </w:t>
            </w:r>
            <w:proofErr w:type="spellStart"/>
            <w:r>
              <w:rPr>
                <w:rFonts w:ascii="Arial"/>
                <w:i/>
              </w:rPr>
              <w:t>matiyak</w:t>
            </w:r>
            <w:proofErr w:type="spellEnd"/>
            <w:r>
              <w:rPr>
                <w:rFonts w:ascii="Arial"/>
                <w:i/>
                <w:spacing w:val="-5"/>
              </w:rPr>
              <w:t xml:space="preserve"> </w:t>
            </w:r>
            <w:proofErr w:type="spellStart"/>
            <w:r>
              <w:rPr>
                <w:rFonts w:ascii="Arial"/>
                <w:i/>
              </w:rPr>
              <w:t>na</w:t>
            </w:r>
            <w:proofErr w:type="spellEnd"/>
            <w:r>
              <w:rPr>
                <w:rFonts w:ascii="Arial"/>
                <w:i/>
                <w:spacing w:val="-4"/>
              </w:rPr>
              <w:t xml:space="preserve"> </w:t>
            </w:r>
            <w:proofErr w:type="spellStart"/>
            <w:r>
              <w:rPr>
                <w:rFonts w:ascii="Arial"/>
                <w:i/>
                <w:spacing w:val="-2"/>
              </w:rPr>
              <w:t>narinig</w:t>
            </w:r>
            <w:proofErr w:type="spellEnd"/>
          </w:p>
          <w:p w14:paraId="1FAF8203" w14:textId="77777777" w:rsidR="00022D2B" w:rsidRDefault="00000000">
            <w:pPr>
              <w:pStyle w:val="TableParagraph"/>
              <w:spacing w:before="1"/>
              <w:ind w:left="108"/>
              <w:jc w:val="both"/>
              <w:rPr>
                <w:rFonts w:ascii="Arial"/>
                <w:i/>
              </w:rPr>
            </w:pPr>
            <w:r>
              <w:rPr>
                <w:rFonts w:ascii="Arial"/>
                <w:i/>
              </w:rPr>
              <w:t>ang</w:t>
            </w:r>
            <w:r>
              <w:rPr>
                <w:rFonts w:ascii="Arial"/>
                <w:i/>
                <w:spacing w:val="-4"/>
              </w:rPr>
              <w:t xml:space="preserve"> </w:t>
            </w:r>
            <w:proofErr w:type="spellStart"/>
            <w:r>
              <w:rPr>
                <w:rFonts w:ascii="Arial"/>
                <w:i/>
                <w:spacing w:val="-2"/>
              </w:rPr>
              <w:t>mamimili</w:t>
            </w:r>
            <w:proofErr w:type="spellEnd"/>
            <w:r>
              <w:rPr>
                <w:rFonts w:ascii="Arial"/>
                <w:i/>
                <w:spacing w:val="-2"/>
              </w:rPr>
              <w:t>).</w:t>
            </w:r>
          </w:p>
        </w:tc>
        <w:tc>
          <w:tcPr>
            <w:tcW w:w="961" w:type="dxa"/>
          </w:tcPr>
          <w:p w14:paraId="2B1B61EA" w14:textId="77777777" w:rsidR="00022D2B" w:rsidRDefault="00022D2B">
            <w:pPr>
              <w:pStyle w:val="TableParagraph"/>
              <w:spacing w:before="158"/>
              <w:rPr>
                <w:rFonts w:ascii="Arial"/>
                <w:b/>
              </w:rPr>
            </w:pPr>
          </w:p>
          <w:p w14:paraId="54882A05" w14:textId="77777777" w:rsidR="00022D2B" w:rsidRDefault="00000000">
            <w:pPr>
              <w:pStyle w:val="TableParagraph"/>
              <w:ind w:right="11"/>
              <w:jc w:val="center"/>
            </w:pPr>
            <w:r>
              <w:rPr>
                <w:spacing w:val="-4"/>
              </w:rPr>
              <w:t>4.56</w:t>
            </w:r>
          </w:p>
        </w:tc>
        <w:tc>
          <w:tcPr>
            <w:tcW w:w="2665" w:type="dxa"/>
          </w:tcPr>
          <w:p w14:paraId="06C0DDC2" w14:textId="77777777" w:rsidR="00022D2B" w:rsidRDefault="00022D2B">
            <w:pPr>
              <w:pStyle w:val="TableParagraph"/>
              <w:spacing w:before="158"/>
              <w:rPr>
                <w:rFonts w:ascii="Arial"/>
                <w:b/>
              </w:rPr>
            </w:pPr>
          </w:p>
          <w:p w14:paraId="30080A15" w14:textId="77777777" w:rsidR="00022D2B" w:rsidRDefault="00000000">
            <w:pPr>
              <w:pStyle w:val="TableParagraph"/>
              <w:ind w:left="27" w:right="5"/>
              <w:jc w:val="center"/>
            </w:pPr>
            <w:r>
              <w:t>Very</w:t>
            </w:r>
            <w:r>
              <w:rPr>
                <w:spacing w:val="-4"/>
              </w:rPr>
              <w:t xml:space="preserve"> </w:t>
            </w:r>
            <w:r>
              <w:t>High</w:t>
            </w:r>
            <w:r>
              <w:rPr>
                <w:spacing w:val="-4"/>
              </w:rPr>
              <w:t xml:space="preserve"> </w:t>
            </w:r>
            <w:r>
              <w:t>Social</w:t>
            </w:r>
            <w:r>
              <w:rPr>
                <w:spacing w:val="-4"/>
              </w:rPr>
              <w:t xml:space="preserve"> </w:t>
            </w:r>
            <w:r>
              <w:rPr>
                <w:spacing w:val="-2"/>
              </w:rPr>
              <w:t>Skills</w:t>
            </w:r>
          </w:p>
        </w:tc>
      </w:tr>
      <w:tr w:rsidR="00022D2B" w14:paraId="590D12FB" w14:textId="77777777">
        <w:trPr>
          <w:trHeight w:val="1454"/>
        </w:trPr>
        <w:tc>
          <w:tcPr>
            <w:tcW w:w="4674" w:type="dxa"/>
          </w:tcPr>
          <w:p w14:paraId="6B5D8B8E" w14:textId="77777777" w:rsidR="00022D2B" w:rsidRDefault="00000000">
            <w:pPr>
              <w:pStyle w:val="TableParagraph"/>
              <w:spacing w:before="15" w:line="276" w:lineRule="auto"/>
              <w:ind w:left="108" w:right="147"/>
              <w:jc w:val="both"/>
              <w:rPr>
                <w:rFonts w:ascii="Arial" w:hAnsi="Arial"/>
                <w:i/>
              </w:rPr>
            </w:pPr>
            <w:r>
              <w:t xml:space="preserve">I ask clarifying questions when I’m unsure of the customer’s needs. </w:t>
            </w:r>
            <w:r>
              <w:rPr>
                <w:rFonts w:ascii="Arial" w:hAnsi="Arial"/>
                <w:i/>
              </w:rPr>
              <w:t>(</w:t>
            </w:r>
            <w:proofErr w:type="spellStart"/>
            <w:r>
              <w:rPr>
                <w:rFonts w:ascii="Arial" w:hAnsi="Arial"/>
                <w:i/>
              </w:rPr>
              <w:t>Nagtatanong</w:t>
            </w:r>
            <w:proofErr w:type="spellEnd"/>
            <w:r>
              <w:rPr>
                <w:rFonts w:ascii="Arial" w:hAnsi="Arial"/>
                <w:i/>
              </w:rPr>
              <w:t xml:space="preserve"> </w:t>
            </w:r>
            <w:proofErr w:type="spellStart"/>
            <w:r>
              <w:rPr>
                <w:rFonts w:ascii="Arial" w:hAnsi="Arial"/>
                <w:i/>
              </w:rPr>
              <w:t>ako</w:t>
            </w:r>
            <w:proofErr w:type="spellEnd"/>
            <w:r>
              <w:rPr>
                <w:rFonts w:ascii="Arial" w:hAnsi="Arial"/>
                <w:i/>
              </w:rPr>
              <w:t xml:space="preserve"> ng </w:t>
            </w:r>
            <w:proofErr w:type="spellStart"/>
            <w:r>
              <w:rPr>
                <w:rFonts w:ascii="Arial" w:hAnsi="Arial"/>
                <w:i/>
              </w:rPr>
              <w:t>mga</w:t>
            </w:r>
            <w:proofErr w:type="spellEnd"/>
            <w:r>
              <w:rPr>
                <w:rFonts w:ascii="Arial" w:hAnsi="Arial"/>
                <w:i/>
              </w:rPr>
              <w:t xml:space="preserve"> </w:t>
            </w:r>
            <w:proofErr w:type="spellStart"/>
            <w:r>
              <w:rPr>
                <w:rFonts w:ascii="Arial" w:hAnsi="Arial"/>
                <w:i/>
              </w:rPr>
              <w:t>naglilinaw</w:t>
            </w:r>
            <w:proofErr w:type="spellEnd"/>
            <w:r>
              <w:rPr>
                <w:rFonts w:ascii="Arial" w:hAnsi="Arial"/>
                <w:i/>
              </w:rPr>
              <w:t xml:space="preserve"> </w:t>
            </w:r>
            <w:proofErr w:type="spellStart"/>
            <w:r>
              <w:rPr>
                <w:rFonts w:ascii="Arial" w:hAnsi="Arial"/>
                <w:i/>
              </w:rPr>
              <w:t>na</w:t>
            </w:r>
            <w:proofErr w:type="spellEnd"/>
            <w:r>
              <w:rPr>
                <w:rFonts w:ascii="Arial" w:hAnsi="Arial"/>
                <w:i/>
              </w:rPr>
              <w:t xml:space="preserve"> </w:t>
            </w:r>
            <w:proofErr w:type="spellStart"/>
            <w:r>
              <w:rPr>
                <w:rFonts w:ascii="Arial" w:hAnsi="Arial"/>
                <w:i/>
              </w:rPr>
              <w:t>katanungan</w:t>
            </w:r>
            <w:proofErr w:type="spellEnd"/>
            <w:r>
              <w:rPr>
                <w:rFonts w:ascii="Arial" w:hAnsi="Arial"/>
                <w:i/>
              </w:rPr>
              <w:t xml:space="preserve"> </w:t>
            </w:r>
            <w:proofErr w:type="spellStart"/>
            <w:r>
              <w:rPr>
                <w:rFonts w:ascii="Arial" w:hAnsi="Arial"/>
                <w:i/>
              </w:rPr>
              <w:t>kapag</w:t>
            </w:r>
            <w:proofErr w:type="spellEnd"/>
            <w:r>
              <w:rPr>
                <w:rFonts w:ascii="Arial" w:hAnsi="Arial"/>
                <w:i/>
              </w:rPr>
              <w:t xml:space="preserve"> </w:t>
            </w:r>
            <w:proofErr w:type="spellStart"/>
            <w:r>
              <w:rPr>
                <w:rFonts w:ascii="Arial" w:hAnsi="Arial"/>
                <w:i/>
              </w:rPr>
              <w:t>hindi</w:t>
            </w:r>
            <w:proofErr w:type="spellEnd"/>
            <w:r>
              <w:rPr>
                <w:rFonts w:ascii="Arial" w:hAnsi="Arial"/>
                <w:i/>
              </w:rPr>
              <w:t xml:space="preserve"> </w:t>
            </w:r>
            <w:proofErr w:type="spellStart"/>
            <w:r>
              <w:rPr>
                <w:rFonts w:ascii="Arial" w:hAnsi="Arial"/>
                <w:i/>
              </w:rPr>
              <w:t>ako</w:t>
            </w:r>
            <w:proofErr w:type="spellEnd"/>
            <w:r>
              <w:rPr>
                <w:rFonts w:ascii="Arial" w:hAnsi="Arial"/>
                <w:i/>
                <w:spacing w:val="56"/>
              </w:rPr>
              <w:t xml:space="preserve"> </w:t>
            </w:r>
            <w:proofErr w:type="spellStart"/>
            <w:r>
              <w:rPr>
                <w:rFonts w:ascii="Arial" w:hAnsi="Arial"/>
                <w:i/>
              </w:rPr>
              <w:t>sigurado</w:t>
            </w:r>
            <w:proofErr w:type="spellEnd"/>
            <w:r>
              <w:rPr>
                <w:rFonts w:ascii="Arial" w:hAnsi="Arial"/>
                <w:i/>
                <w:spacing w:val="55"/>
              </w:rPr>
              <w:t xml:space="preserve"> </w:t>
            </w:r>
            <w:proofErr w:type="spellStart"/>
            <w:r>
              <w:rPr>
                <w:rFonts w:ascii="Arial" w:hAnsi="Arial"/>
                <w:i/>
              </w:rPr>
              <w:t>sa</w:t>
            </w:r>
            <w:proofErr w:type="spellEnd"/>
            <w:r>
              <w:rPr>
                <w:rFonts w:ascii="Arial" w:hAnsi="Arial"/>
                <w:i/>
                <w:spacing w:val="54"/>
              </w:rPr>
              <w:t xml:space="preserve"> </w:t>
            </w:r>
            <w:proofErr w:type="spellStart"/>
            <w:r>
              <w:rPr>
                <w:rFonts w:ascii="Arial" w:hAnsi="Arial"/>
                <w:i/>
              </w:rPr>
              <w:t>mga</w:t>
            </w:r>
            <w:proofErr w:type="spellEnd"/>
            <w:r>
              <w:rPr>
                <w:rFonts w:ascii="Arial" w:hAnsi="Arial"/>
                <w:i/>
                <w:spacing w:val="55"/>
              </w:rPr>
              <w:t xml:space="preserve"> </w:t>
            </w:r>
            <w:proofErr w:type="spellStart"/>
            <w:r>
              <w:rPr>
                <w:rFonts w:ascii="Arial" w:hAnsi="Arial"/>
                <w:i/>
              </w:rPr>
              <w:t>pangangailangan</w:t>
            </w:r>
            <w:proofErr w:type="spellEnd"/>
            <w:r>
              <w:rPr>
                <w:rFonts w:ascii="Arial" w:hAnsi="Arial"/>
                <w:i/>
                <w:spacing w:val="58"/>
              </w:rPr>
              <w:t xml:space="preserve"> </w:t>
            </w:r>
            <w:r>
              <w:rPr>
                <w:rFonts w:ascii="Arial" w:hAnsi="Arial"/>
                <w:i/>
                <w:spacing w:val="-5"/>
              </w:rPr>
              <w:t>ng</w:t>
            </w:r>
          </w:p>
          <w:p w14:paraId="7EBFC92F" w14:textId="77777777" w:rsidR="00022D2B" w:rsidRDefault="00000000">
            <w:pPr>
              <w:pStyle w:val="TableParagraph"/>
              <w:spacing w:before="1"/>
              <w:ind w:left="108"/>
            </w:pPr>
            <w:proofErr w:type="spellStart"/>
            <w:r>
              <w:rPr>
                <w:rFonts w:ascii="Arial"/>
                <w:i/>
                <w:spacing w:val="-2"/>
              </w:rPr>
              <w:t>mamimili</w:t>
            </w:r>
            <w:proofErr w:type="spellEnd"/>
            <w:r>
              <w:rPr>
                <w:spacing w:val="-2"/>
              </w:rPr>
              <w:t>).</w:t>
            </w:r>
          </w:p>
        </w:tc>
        <w:tc>
          <w:tcPr>
            <w:tcW w:w="961" w:type="dxa"/>
          </w:tcPr>
          <w:p w14:paraId="1E9600FE" w14:textId="77777777" w:rsidR="00022D2B" w:rsidRDefault="00022D2B">
            <w:pPr>
              <w:pStyle w:val="TableParagraph"/>
              <w:rPr>
                <w:rFonts w:ascii="Arial"/>
                <w:b/>
              </w:rPr>
            </w:pPr>
          </w:p>
          <w:p w14:paraId="7BB0DFEB" w14:textId="77777777" w:rsidR="00022D2B" w:rsidRDefault="00022D2B">
            <w:pPr>
              <w:pStyle w:val="TableParagraph"/>
              <w:spacing w:before="92"/>
              <w:rPr>
                <w:rFonts w:ascii="Arial"/>
                <w:b/>
              </w:rPr>
            </w:pPr>
          </w:p>
          <w:p w14:paraId="4B8B3DCC" w14:textId="77777777" w:rsidR="00022D2B" w:rsidRDefault="00000000">
            <w:pPr>
              <w:pStyle w:val="TableParagraph"/>
              <w:spacing w:before="1"/>
              <w:ind w:right="11"/>
              <w:jc w:val="center"/>
            </w:pPr>
            <w:r>
              <w:rPr>
                <w:spacing w:val="-4"/>
              </w:rPr>
              <w:t>4.47</w:t>
            </w:r>
          </w:p>
        </w:tc>
        <w:tc>
          <w:tcPr>
            <w:tcW w:w="2665" w:type="dxa"/>
          </w:tcPr>
          <w:p w14:paraId="37CE85AA" w14:textId="77777777" w:rsidR="00022D2B" w:rsidRDefault="00022D2B">
            <w:pPr>
              <w:pStyle w:val="TableParagraph"/>
              <w:rPr>
                <w:rFonts w:ascii="Arial"/>
                <w:b/>
              </w:rPr>
            </w:pPr>
          </w:p>
          <w:p w14:paraId="08EA9A56" w14:textId="77777777" w:rsidR="00022D2B" w:rsidRDefault="00022D2B">
            <w:pPr>
              <w:pStyle w:val="TableParagraph"/>
              <w:spacing w:before="92"/>
              <w:rPr>
                <w:rFonts w:ascii="Arial"/>
                <w:b/>
              </w:rPr>
            </w:pPr>
          </w:p>
          <w:p w14:paraId="2B2F84F9" w14:textId="77777777" w:rsidR="00022D2B" w:rsidRDefault="00000000">
            <w:pPr>
              <w:pStyle w:val="TableParagraph"/>
              <w:spacing w:before="1"/>
              <w:ind w:left="27" w:right="5"/>
              <w:jc w:val="center"/>
            </w:pPr>
            <w:r>
              <w:t>Very</w:t>
            </w:r>
            <w:r>
              <w:rPr>
                <w:spacing w:val="-4"/>
              </w:rPr>
              <w:t xml:space="preserve"> </w:t>
            </w:r>
            <w:r>
              <w:t>High</w:t>
            </w:r>
            <w:r>
              <w:rPr>
                <w:spacing w:val="-4"/>
              </w:rPr>
              <w:t xml:space="preserve"> </w:t>
            </w:r>
            <w:r>
              <w:t>Social</w:t>
            </w:r>
            <w:r>
              <w:rPr>
                <w:spacing w:val="-4"/>
              </w:rPr>
              <w:t xml:space="preserve"> </w:t>
            </w:r>
            <w:r>
              <w:rPr>
                <w:spacing w:val="-2"/>
              </w:rPr>
              <w:t>Skills</w:t>
            </w:r>
          </w:p>
        </w:tc>
      </w:tr>
      <w:tr w:rsidR="00022D2B" w14:paraId="0787E6E9" w14:textId="77777777">
        <w:trPr>
          <w:trHeight w:val="1454"/>
        </w:trPr>
        <w:tc>
          <w:tcPr>
            <w:tcW w:w="4674" w:type="dxa"/>
          </w:tcPr>
          <w:p w14:paraId="659E0ECF" w14:textId="77777777" w:rsidR="00022D2B" w:rsidRDefault="00000000">
            <w:pPr>
              <w:pStyle w:val="TableParagraph"/>
              <w:spacing w:before="15" w:line="276" w:lineRule="auto"/>
              <w:ind w:left="108" w:right="149"/>
              <w:jc w:val="both"/>
              <w:rPr>
                <w:rFonts w:ascii="Arial"/>
                <w:i/>
              </w:rPr>
            </w:pPr>
            <w:r>
              <w:t>I provide clear and concise information to customers</w:t>
            </w:r>
            <w:r>
              <w:rPr>
                <w:spacing w:val="-9"/>
              </w:rPr>
              <w:t xml:space="preserve"> </w:t>
            </w:r>
            <w:r>
              <w:t>about</w:t>
            </w:r>
            <w:r>
              <w:rPr>
                <w:spacing w:val="-10"/>
              </w:rPr>
              <w:t xml:space="preserve"> </w:t>
            </w:r>
            <w:r>
              <w:t>the</w:t>
            </w:r>
            <w:r>
              <w:rPr>
                <w:spacing w:val="-10"/>
              </w:rPr>
              <w:t xml:space="preserve"> </w:t>
            </w:r>
            <w:r>
              <w:t>fish</w:t>
            </w:r>
            <w:r>
              <w:rPr>
                <w:spacing w:val="-9"/>
              </w:rPr>
              <w:t xml:space="preserve"> </w:t>
            </w:r>
            <w:r>
              <w:t>we</w:t>
            </w:r>
            <w:r>
              <w:rPr>
                <w:spacing w:val="-7"/>
              </w:rPr>
              <w:t xml:space="preserve"> </w:t>
            </w:r>
            <w:r>
              <w:t>sell.</w:t>
            </w:r>
            <w:r>
              <w:rPr>
                <w:spacing w:val="-7"/>
              </w:rPr>
              <w:t xml:space="preserve"> </w:t>
            </w:r>
            <w:r>
              <w:t>(</w:t>
            </w:r>
            <w:proofErr w:type="spellStart"/>
            <w:r>
              <w:rPr>
                <w:rFonts w:ascii="Arial"/>
                <w:i/>
              </w:rPr>
              <w:t>Nagbibigay</w:t>
            </w:r>
            <w:proofErr w:type="spellEnd"/>
            <w:r>
              <w:rPr>
                <w:rFonts w:ascii="Arial"/>
                <w:i/>
              </w:rPr>
              <w:t xml:space="preserve"> </w:t>
            </w:r>
            <w:proofErr w:type="spellStart"/>
            <w:r>
              <w:rPr>
                <w:rFonts w:ascii="Arial"/>
                <w:i/>
              </w:rPr>
              <w:t>ako</w:t>
            </w:r>
            <w:proofErr w:type="spellEnd"/>
            <w:r>
              <w:rPr>
                <w:rFonts w:ascii="Arial"/>
                <w:i/>
              </w:rPr>
              <w:t xml:space="preserve"> ng </w:t>
            </w:r>
            <w:proofErr w:type="spellStart"/>
            <w:r>
              <w:rPr>
                <w:rFonts w:ascii="Arial"/>
                <w:i/>
              </w:rPr>
              <w:t>malinaw</w:t>
            </w:r>
            <w:proofErr w:type="spellEnd"/>
            <w:r>
              <w:rPr>
                <w:rFonts w:ascii="Arial"/>
                <w:i/>
              </w:rPr>
              <w:t xml:space="preserve"> at </w:t>
            </w:r>
            <w:proofErr w:type="spellStart"/>
            <w:r>
              <w:rPr>
                <w:rFonts w:ascii="Arial"/>
                <w:i/>
              </w:rPr>
              <w:t>maikling</w:t>
            </w:r>
            <w:proofErr w:type="spellEnd"/>
            <w:r>
              <w:rPr>
                <w:rFonts w:ascii="Arial"/>
                <w:i/>
              </w:rPr>
              <w:t xml:space="preserve"> </w:t>
            </w:r>
            <w:proofErr w:type="spellStart"/>
            <w:r>
              <w:rPr>
                <w:rFonts w:ascii="Arial"/>
                <w:i/>
              </w:rPr>
              <w:t>impormasyon</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mga</w:t>
            </w:r>
            <w:proofErr w:type="spellEnd"/>
            <w:r>
              <w:rPr>
                <w:rFonts w:ascii="Arial"/>
                <w:i/>
                <w:spacing w:val="-11"/>
              </w:rPr>
              <w:t xml:space="preserve"> </w:t>
            </w:r>
            <w:proofErr w:type="spellStart"/>
            <w:r>
              <w:rPr>
                <w:rFonts w:ascii="Arial"/>
                <w:i/>
              </w:rPr>
              <w:t>mamimili</w:t>
            </w:r>
            <w:proofErr w:type="spellEnd"/>
            <w:r>
              <w:rPr>
                <w:rFonts w:ascii="Arial"/>
                <w:i/>
                <w:spacing w:val="-9"/>
              </w:rPr>
              <w:t xml:space="preserve"> </w:t>
            </w:r>
            <w:proofErr w:type="spellStart"/>
            <w:r>
              <w:rPr>
                <w:rFonts w:ascii="Arial"/>
                <w:i/>
              </w:rPr>
              <w:t>tungkol</w:t>
            </w:r>
            <w:proofErr w:type="spellEnd"/>
            <w:r>
              <w:rPr>
                <w:rFonts w:ascii="Arial"/>
                <w:i/>
                <w:spacing w:val="-9"/>
              </w:rPr>
              <w:t xml:space="preserve"> </w:t>
            </w:r>
            <w:proofErr w:type="spellStart"/>
            <w:r>
              <w:rPr>
                <w:rFonts w:ascii="Arial"/>
                <w:i/>
              </w:rPr>
              <w:t>sa</w:t>
            </w:r>
            <w:proofErr w:type="spellEnd"/>
            <w:r>
              <w:rPr>
                <w:rFonts w:ascii="Arial"/>
                <w:i/>
                <w:spacing w:val="-11"/>
              </w:rPr>
              <w:t xml:space="preserve"> </w:t>
            </w:r>
            <w:proofErr w:type="spellStart"/>
            <w:r>
              <w:rPr>
                <w:rFonts w:ascii="Arial"/>
                <w:i/>
              </w:rPr>
              <w:t>mga</w:t>
            </w:r>
            <w:proofErr w:type="spellEnd"/>
            <w:r>
              <w:rPr>
                <w:rFonts w:ascii="Arial"/>
                <w:i/>
                <w:spacing w:val="-11"/>
              </w:rPr>
              <w:t xml:space="preserve"> </w:t>
            </w:r>
            <w:proofErr w:type="spellStart"/>
            <w:r>
              <w:rPr>
                <w:rFonts w:ascii="Arial"/>
                <w:i/>
              </w:rPr>
              <w:t>isdang</w:t>
            </w:r>
            <w:proofErr w:type="spellEnd"/>
            <w:r>
              <w:rPr>
                <w:rFonts w:ascii="Arial"/>
                <w:i/>
                <w:spacing w:val="-8"/>
              </w:rPr>
              <w:t xml:space="preserve"> </w:t>
            </w:r>
            <w:proofErr w:type="spellStart"/>
            <w:r>
              <w:rPr>
                <w:rFonts w:ascii="Arial"/>
                <w:i/>
                <w:spacing w:val="-2"/>
              </w:rPr>
              <w:t>tinitinda</w:t>
            </w:r>
            <w:proofErr w:type="spellEnd"/>
          </w:p>
          <w:p w14:paraId="7BAAFD0D" w14:textId="77777777" w:rsidR="00022D2B" w:rsidRDefault="00000000">
            <w:pPr>
              <w:pStyle w:val="TableParagraph"/>
              <w:ind w:left="108"/>
            </w:pPr>
            <w:proofErr w:type="spellStart"/>
            <w:r>
              <w:rPr>
                <w:rFonts w:ascii="Arial"/>
                <w:i/>
                <w:spacing w:val="-2"/>
              </w:rPr>
              <w:t>namin</w:t>
            </w:r>
            <w:proofErr w:type="spellEnd"/>
            <w:r>
              <w:rPr>
                <w:spacing w:val="-2"/>
              </w:rPr>
              <w:t>.)</w:t>
            </w:r>
          </w:p>
        </w:tc>
        <w:tc>
          <w:tcPr>
            <w:tcW w:w="961" w:type="dxa"/>
          </w:tcPr>
          <w:p w14:paraId="69BAE477" w14:textId="77777777" w:rsidR="00022D2B" w:rsidRDefault="00022D2B">
            <w:pPr>
              <w:pStyle w:val="TableParagraph"/>
              <w:rPr>
                <w:rFonts w:ascii="Arial"/>
                <w:b/>
              </w:rPr>
            </w:pPr>
          </w:p>
          <w:p w14:paraId="41DB961A" w14:textId="77777777" w:rsidR="00022D2B" w:rsidRDefault="00022D2B">
            <w:pPr>
              <w:pStyle w:val="TableParagraph"/>
              <w:spacing w:before="92"/>
              <w:rPr>
                <w:rFonts w:ascii="Arial"/>
                <w:b/>
              </w:rPr>
            </w:pPr>
          </w:p>
          <w:p w14:paraId="201A3A5D" w14:textId="77777777" w:rsidR="00022D2B" w:rsidRDefault="00000000">
            <w:pPr>
              <w:pStyle w:val="TableParagraph"/>
              <w:ind w:right="11"/>
              <w:jc w:val="center"/>
            </w:pPr>
            <w:r>
              <w:rPr>
                <w:spacing w:val="-4"/>
              </w:rPr>
              <w:t>4.50</w:t>
            </w:r>
          </w:p>
        </w:tc>
        <w:tc>
          <w:tcPr>
            <w:tcW w:w="2665" w:type="dxa"/>
          </w:tcPr>
          <w:p w14:paraId="293DD03D" w14:textId="77777777" w:rsidR="00022D2B" w:rsidRDefault="00022D2B">
            <w:pPr>
              <w:pStyle w:val="TableParagraph"/>
              <w:rPr>
                <w:rFonts w:ascii="Arial"/>
                <w:b/>
              </w:rPr>
            </w:pPr>
          </w:p>
          <w:p w14:paraId="436A6E74" w14:textId="77777777" w:rsidR="00022D2B" w:rsidRDefault="00022D2B">
            <w:pPr>
              <w:pStyle w:val="TableParagraph"/>
              <w:spacing w:before="92"/>
              <w:rPr>
                <w:rFonts w:ascii="Arial"/>
                <w:b/>
              </w:rPr>
            </w:pPr>
          </w:p>
          <w:p w14:paraId="651C3E1E" w14:textId="77777777" w:rsidR="00022D2B" w:rsidRDefault="00000000">
            <w:pPr>
              <w:pStyle w:val="TableParagraph"/>
              <w:ind w:left="27" w:right="5"/>
              <w:jc w:val="center"/>
            </w:pPr>
            <w:r>
              <w:t>Very</w:t>
            </w:r>
            <w:r>
              <w:rPr>
                <w:spacing w:val="-4"/>
              </w:rPr>
              <w:t xml:space="preserve"> </w:t>
            </w:r>
            <w:r>
              <w:t>High</w:t>
            </w:r>
            <w:r>
              <w:rPr>
                <w:spacing w:val="-4"/>
              </w:rPr>
              <w:t xml:space="preserve"> </w:t>
            </w:r>
            <w:r>
              <w:t>Social</w:t>
            </w:r>
            <w:r>
              <w:rPr>
                <w:spacing w:val="-4"/>
              </w:rPr>
              <w:t xml:space="preserve"> </w:t>
            </w:r>
            <w:r>
              <w:rPr>
                <w:spacing w:val="-2"/>
              </w:rPr>
              <w:t>Skills</w:t>
            </w:r>
          </w:p>
        </w:tc>
      </w:tr>
      <w:tr w:rsidR="00022D2B" w14:paraId="7EFE6686" w14:textId="77777777">
        <w:trPr>
          <w:trHeight w:val="873"/>
        </w:trPr>
        <w:tc>
          <w:tcPr>
            <w:tcW w:w="4674" w:type="dxa"/>
          </w:tcPr>
          <w:p w14:paraId="03B21C3D" w14:textId="77777777" w:rsidR="00022D2B" w:rsidRDefault="00000000">
            <w:pPr>
              <w:pStyle w:val="TableParagraph"/>
              <w:spacing w:before="15"/>
              <w:ind w:left="108"/>
            </w:pPr>
            <w:r>
              <w:t>I</w:t>
            </w:r>
            <w:r>
              <w:rPr>
                <w:spacing w:val="50"/>
                <w:w w:val="150"/>
              </w:rPr>
              <w:t xml:space="preserve"> </w:t>
            </w:r>
            <w:r>
              <w:t>listen</w:t>
            </w:r>
            <w:r>
              <w:rPr>
                <w:spacing w:val="49"/>
                <w:w w:val="150"/>
              </w:rPr>
              <w:t xml:space="preserve"> </w:t>
            </w:r>
            <w:r>
              <w:t>attentively</w:t>
            </w:r>
            <w:r>
              <w:rPr>
                <w:spacing w:val="50"/>
                <w:w w:val="150"/>
              </w:rPr>
              <w:t xml:space="preserve"> </w:t>
            </w:r>
            <w:r>
              <w:t>without</w:t>
            </w:r>
            <w:r>
              <w:rPr>
                <w:spacing w:val="51"/>
                <w:w w:val="150"/>
              </w:rPr>
              <w:t xml:space="preserve"> </w:t>
            </w:r>
            <w:r>
              <w:t>interrupting</w:t>
            </w:r>
            <w:r>
              <w:rPr>
                <w:spacing w:val="77"/>
              </w:rPr>
              <w:t xml:space="preserve"> </w:t>
            </w:r>
            <w:r>
              <w:rPr>
                <w:spacing w:val="-5"/>
              </w:rPr>
              <w:t>the</w:t>
            </w:r>
          </w:p>
          <w:p w14:paraId="62F20E59" w14:textId="77777777" w:rsidR="00022D2B" w:rsidRDefault="00000000">
            <w:pPr>
              <w:pStyle w:val="TableParagraph"/>
              <w:spacing w:before="3" w:line="290" w:lineRule="atLeast"/>
              <w:ind w:left="108" w:right="40"/>
            </w:pPr>
            <w:r>
              <w:t>customer.</w:t>
            </w:r>
            <w:r>
              <w:rPr>
                <w:spacing w:val="29"/>
              </w:rPr>
              <w:t xml:space="preserve"> </w:t>
            </w:r>
            <w:r>
              <w:rPr>
                <w:rFonts w:ascii="Arial"/>
                <w:i/>
              </w:rPr>
              <w:t>(</w:t>
            </w:r>
            <w:proofErr w:type="spellStart"/>
            <w:r>
              <w:rPr>
                <w:rFonts w:ascii="Arial"/>
                <w:i/>
              </w:rPr>
              <w:t>Nakikinig</w:t>
            </w:r>
            <w:proofErr w:type="spellEnd"/>
            <w:r>
              <w:rPr>
                <w:rFonts w:ascii="Arial"/>
                <w:i/>
                <w:spacing w:val="29"/>
              </w:rPr>
              <w:t xml:space="preserve"> </w:t>
            </w:r>
            <w:proofErr w:type="spellStart"/>
            <w:r>
              <w:rPr>
                <w:rFonts w:ascii="Arial"/>
                <w:i/>
              </w:rPr>
              <w:t>ako</w:t>
            </w:r>
            <w:proofErr w:type="spellEnd"/>
            <w:r>
              <w:rPr>
                <w:rFonts w:ascii="Arial"/>
                <w:i/>
                <w:spacing w:val="29"/>
              </w:rPr>
              <w:t xml:space="preserve"> </w:t>
            </w:r>
            <w:proofErr w:type="spellStart"/>
            <w:r>
              <w:rPr>
                <w:rFonts w:ascii="Arial"/>
                <w:i/>
              </w:rPr>
              <w:t>nang</w:t>
            </w:r>
            <w:proofErr w:type="spellEnd"/>
            <w:r>
              <w:rPr>
                <w:rFonts w:ascii="Arial"/>
                <w:i/>
                <w:spacing w:val="27"/>
              </w:rPr>
              <w:t xml:space="preserve"> </w:t>
            </w:r>
            <w:proofErr w:type="spellStart"/>
            <w:r>
              <w:rPr>
                <w:rFonts w:ascii="Arial"/>
                <w:i/>
              </w:rPr>
              <w:t>mabuti</w:t>
            </w:r>
            <w:proofErr w:type="spellEnd"/>
            <w:r>
              <w:rPr>
                <w:rFonts w:ascii="Arial"/>
                <w:i/>
                <w:spacing w:val="28"/>
              </w:rPr>
              <w:t xml:space="preserve"> </w:t>
            </w:r>
            <w:proofErr w:type="spellStart"/>
            <w:r>
              <w:rPr>
                <w:rFonts w:ascii="Arial"/>
                <w:i/>
              </w:rPr>
              <w:t>nang</w:t>
            </w:r>
            <w:proofErr w:type="spellEnd"/>
            <w:r>
              <w:rPr>
                <w:rFonts w:ascii="Arial"/>
                <w:i/>
              </w:rPr>
              <w:t xml:space="preserve"> </w:t>
            </w:r>
            <w:proofErr w:type="spellStart"/>
            <w:r>
              <w:rPr>
                <w:rFonts w:ascii="Arial"/>
                <w:i/>
              </w:rPr>
              <w:t>hindi</w:t>
            </w:r>
            <w:proofErr w:type="spellEnd"/>
            <w:r>
              <w:rPr>
                <w:rFonts w:ascii="Arial"/>
                <w:i/>
              </w:rPr>
              <w:t xml:space="preserve"> </w:t>
            </w:r>
            <w:proofErr w:type="spellStart"/>
            <w:r>
              <w:rPr>
                <w:rFonts w:ascii="Arial"/>
                <w:i/>
              </w:rPr>
              <w:t>iniistorbo</w:t>
            </w:r>
            <w:proofErr w:type="spellEnd"/>
            <w:r>
              <w:rPr>
                <w:rFonts w:ascii="Arial"/>
                <w:i/>
              </w:rPr>
              <w:t xml:space="preserve"> ang </w:t>
            </w:r>
            <w:proofErr w:type="spellStart"/>
            <w:r>
              <w:rPr>
                <w:rFonts w:ascii="Arial"/>
                <w:i/>
              </w:rPr>
              <w:t>mamimili</w:t>
            </w:r>
            <w:proofErr w:type="spellEnd"/>
            <w:r>
              <w:t>.)</w:t>
            </w:r>
          </w:p>
        </w:tc>
        <w:tc>
          <w:tcPr>
            <w:tcW w:w="961" w:type="dxa"/>
          </w:tcPr>
          <w:p w14:paraId="7B1D6364" w14:textId="77777777" w:rsidR="00022D2B" w:rsidRDefault="00022D2B">
            <w:pPr>
              <w:pStyle w:val="TableParagraph"/>
              <w:spacing w:before="55"/>
              <w:rPr>
                <w:rFonts w:ascii="Arial"/>
                <w:b/>
              </w:rPr>
            </w:pPr>
          </w:p>
          <w:p w14:paraId="317AE538" w14:textId="77777777" w:rsidR="00022D2B" w:rsidRDefault="00000000">
            <w:pPr>
              <w:pStyle w:val="TableParagraph"/>
              <w:ind w:right="11"/>
              <w:jc w:val="center"/>
            </w:pPr>
            <w:r>
              <w:rPr>
                <w:spacing w:val="-4"/>
              </w:rPr>
              <w:t>4.34</w:t>
            </w:r>
          </w:p>
        </w:tc>
        <w:tc>
          <w:tcPr>
            <w:tcW w:w="2665" w:type="dxa"/>
          </w:tcPr>
          <w:p w14:paraId="52B872C7" w14:textId="77777777" w:rsidR="00022D2B" w:rsidRDefault="00022D2B">
            <w:pPr>
              <w:pStyle w:val="TableParagraph"/>
              <w:spacing w:before="55"/>
              <w:rPr>
                <w:rFonts w:ascii="Arial"/>
                <w:b/>
              </w:rPr>
            </w:pPr>
          </w:p>
          <w:p w14:paraId="0918298B" w14:textId="77777777" w:rsidR="00022D2B" w:rsidRDefault="00000000">
            <w:pPr>
              <w:pStyle w:val="TableParagraph"/>
              <w:ind w:left="27" w:right="3"/>
              <w:jc w:val="center"/>
            </w:pPr>
            <w:r>
              <w:t>Very</w:t>
            </w:r>
            <w:r>
              <w:rPr>
                <w:spacing w:val="-4"/>
              </w:rPr>
              <w:t xml:space="preserve"> </w:t>
            </w:r>
            <w:r>
              <w:t>High</w:t>
            </w:r>
            <w:r>
              <w:rPr>
                <w:spacing w:val="-4"/>
              </w:rPr>
              <w:t xml:space="preserve"> </w:t>
            </w:r>
            <w:r>
              <w:t>Social</w:t>
            </w:r>
            <w:r>
              <w:rPr>
                <w:spacing w:val="-4"/>
              </w:rPr>
              <w:t xml:space="preserve"> </w:t>
            </w:r>
            <w:r>
              <w:rPr>
                <w:spacing w:val="-2"/>
              </w:rPr>
              <w:t>skills</w:t>
            </w:r>
          </w:p>
        </w:tc>
      </w:tr>
      <w:tr w:rsidR="00022D2B" w14:paraId="657B26BF" w14:textId="77777777">
        <w:trPr>
          <w:trHeight w:val="305"/>
        </w:trPr>
        <w:tc>
          <w:tcPr>
            <w:tcW w:w="4674" w:type="dxa"/>
            <w:tcBorders>
              <w:bottom w:val="single" w:sz="4" w:space="0" w:color="000000"/>
            </w:tcBorders>
          </w:tcPr>
          <w:p w14:paraId="00B02941" w14:textId="77777777" w:rsidR="00022D2B" w:rsidRDefault="00000000">
            <w:pPr>
              <w:pStyle w:val="TableParagraph"/>
              <w:spacing w:before="15"/>
              <w:ind w:left="108"/>
              <w:rPr>
                <w:rFonts w:ascii="Arial"/>
                <w:b/>
              </w:rPr>
            </w:pPr>
            <w:r>
              <w:rPr>
                <w:rFonts w:ascii="Arial"/>
                <w:b/>
              </w:rPr>
              <w:t>Overall</w:t>
            </w:r>
            <w:r>
              <w:rPr>
                <w:rFonts w:ascii="Arial"/>
                <w:b/>
                <w:spacing w:val="-7"/>
              </w:rPr>
              <w:t xml:space="preserve"> </w:t>
            </w:r>
            <w:r>
              <w:rPr>
                <w:rFonts w:ascii="Arial"/>
                <w:b/>
                <w:spacing w:val="-4"/>
              </w:rPr>
              <w:t>mean</w:t>
            </w:r>
          </w:p>
        </w:tc>
        <w:tc>
          <w:tcPr>
            <w:tcW w:w="961" w:type="dxa"/>
            <w:tcBorders>
              <w:bottom w:val="single" w:sz="4" w:space="0" w:color="000000"/>
            </w:tcBorders>
          </w:tcPr>
          <w:p w14:paraId="012B5EC9" w14:textId="77777777" w:rsidR="00022D2B" w:rsidRDefault="00000000">
            <w:pPr>
              <w:pStyle w:val="TableParagraph"/>
              <w:spacing w:before="15"/>
              <w:ind w:right="11"/>
              <w:jc w:val="center"/>
              <w:rPr>
                <w:rFonts w:ascii="Arial"/>
                <w:b/>
              </w:rPr>
            </w:pPr>
            <w:r>
              <w:rPr>
                <w:rFonts w:ascii="Arial"/>
                <w:b/>
                <w:spacing w:val="-4"/>
              </w:rPr>
              <w:t>4.52</w:t>
            </w:r>
          </w:p>
        </w:tc>
        <w:tc>
          <w:tcPr>
            <w:tcW w:w="2665" w:type="dxa"/>
            <w:tcBorders>
              <w:bottom w:val="single" w:sz="4" w:space="0" w:color="000000"/>
            </w:tcBorders>
          </w:tcPr>
          <w:p w14:paraId="77DFF306" w14:textId="77777777" w:rsidR="00022D2B" w:rsidRDefault="00000000">
            <w:pPr>
              <w:pStyle w:val="TableParagraph"/>
              <w:spacing w:before="15"/>
              <w:ind w:left="27"/>
              <w:jc w:val="center"/>
              <w:rPr>
                <w:rFonts w:ascii="Arial"/>
                <w:b/>
              </w:rPr>
            </w:pPr>
            <w:r>
              <w:rPr>
                <w:rFonts w:ascii="Arial"/>
                <w:b/>
              </w:rPr>
              <w:t>Very</w:t>
            </w:r>
            <w:r>
              <w:rPr>
                <w:rFonts w:ascii="Arial"/>
                <w:b/>
                <w:spacing w:val="-5"/>
              </w:rPr>
              <w:t xml:space="preserve"> </w:t>
            </w:r>
            <w:r>
              <w:rPr>
                <w:rFonts w:ascii="Arial"/>
                <w:b/>
              </w:rPr>
              <w:t>High</w:t>
            </w:r>
            <w:r>
              <w:rPr>
                <w:rFonts w:ascii="Arial"/>
                <w:b/>
                <w:spacing w:val="-7"/>
              </w:rPr>
              <w:t xml:space="preserve"> </w:t>
            </w:r>
            <w:r>
              <w:rPr>
                <w:rFonts w:ascii="Arial"/>
                <w:b/>
              </w:rPr>
              <w:t>Social</w:t>
            </w:r>
            <w:r>
              <w:rPr>
                <w:rFonts w:ascii="Arial"/>
                <w:b/>
                <w:spacing w:val="-1"/>
              </w:rPr>
              <w:t xml:space="preserve"> </w:t>
            </w:r>
            <w:r>
              <w:rPr>
                <w:rFonts w:ascii="Arial"/>
                <w:b/>
                <w:spacing w:val="-2"/>
              </w:rPr>
              <w:t>Skills</w:t>
            </w:r>
          </w:p>
        </w:tc>
      </w:tr>
    </w:tbl>
    <w:p w14:paraId="408A5EC1" w14:textId="77777777" w:rsidR="00022D2B" w:rsidRDefault="00000000">
      <w:pPr>
        <w:spacing w:before="2"/>
        <w:ind w:left="720" w:right="712"/>
        <w:rPr>
          <w:rFonts w:ascii="Arial" w:hAnsi="Arial"/>
          <w:i/>
          <w:sz w:val="18"/>
        </w:rPr>
      </w:pPr>
      <w:r>
        <w:rPr>
          <w:rFonts w:ascii="Arial" w:hAnsi="Arial"/>
          <w:i/>
          <w:sz w:val="18"/>
        </w:rPr>
        <w:t>Legend:</w:t>
      </w:r>
      <w:r>
        <w:rPr>
          <w:rFonts w:ascii="Arial" w:hAnsi="Arial"/>
          <w:i/>
          <w:spacing w:val="-9"/>
          <w:sz w:val="18"/>
        </w:rPr>
        <w:t xml:space="preserve"> </w:t>
      </w:r>
      <w:r>
        <w:rPr>
          <w:rFonts w:ascii="Arial" w:hAnsi="Arial"/>
          <w:i/>
          <w:sz w:val="18"/>
        </w:rPr>
        <w:t>1.00</w:t>
      </w:r>
      <w:r>
        <w:rPr>
          <w:rFonts w:ascii="Arial" w:hAnsi="Arial"/>
          <w:i/>
          <w:spacing w:val="-7"/>
          <w:sz w:val="18"/>
        </w:rPr>
        <w:t xml:space="preserve"> </w:t>
      </w:r>
      <w:r>
        <w:rPr>
          <w:rFonts w:ascii="Arial" w:hAnsi="Arial"/>
          <w:i/>
          <w:sz w:val="18"/>
        </w:rPr>
        <w:t>–</w:t>
      </w:r>
      <w:r>
        <w:rPr>
          <w:rFonts w:ascii="Arial" w:hAnsi="Arial"/>
          <w:i/>
          <w:spacing w:val="-11"/>
          <w:sz w:val="18"/>
        </w:rPr>
        <w:t xml:space="preserve"> </w:t>
      </w:r>
      <w:r>
        <w:rPr>
          <w:rFonts w:ascii="Arial" w:hAnsi="Arial"/>
          <w:i/>
          <w:sz w:val="18"/>
        </w:rPr>
        <w:t>1.80:</w:t>
      </w:r>
      <w:r>
        <w:rPr>
          <w:rFonts w:ascii="Arial" w:hAnsi="Arial"/>
          <w:i/>
          <w:spacing w:val="-9"/>
          <w:sz w:val="18"/>
        </w:rPr>
        <w:t xml:space="preserve"> </w:t>
      </w:r>
      <w:r>
        <w:rPr>
          <w:rFonts w:ascii="Arial" w:hAnsi="Arial"/>
          <w:i/>
          <w:sz w:val="18"/>
        </w:rPr>
        <w:t>Needs</w:t>
      </w:r>
      <w:r>
        <w:rPr>
          <w:rFonts w:ascii="Arial" w:hAnsi="Arial"/>
          <w:i/>
          <w:spacing w:val="-8"/>
          <w:sz w:val="18"/>
        </w:rPr>
        <w:t xml:space="preserve"> </w:t>
      </w:r>
      <w:r>
        <w:rPr>
          <w:rFonts w:ascii="Arial" w:hAnsi="Arial"/>
          <w:i/>
          <w:sz w:val="18"/>
        </w:rPr>
        <w:t>Improvement</w:t>
      </w:r>
      <w:r>
        <w:rPr>
          <w:rFonts w:ascii="Arial" w:hAnsi="Arial"/>
          <w:i/>
          <w:spacing w:val="-9"/>
          <w:sz w:val="18"/>
        </w:rPr>
        <w:t xml:space="preserve"> </w:t>
      </w:r>
      <w:r>
        <w:rPr>
          <w:rFonts w:ascii="Arial" w:hAnsi="Arial"/>
          <w:i/>
          <w:sz w:val="18"/>
        </w:rPr>
        <w:t>on</w:t>
      </w:r>
      <w:r>
        <w:rPr>
          <w:rFonts w:ascii="Arial" w:hAnsi="Arial"/>
          <w:i/>
          <w:spacing w:val="-11"/>
          <w:sz w:val="18"/>
        </w:rPr>
        <w:t xml:space="preserve"> </w:t>
      </w:r>
      <w:r>
        <w:rPr>
          <w:rFonts w:ascii="Arial" w:hAnsi="Arial"/>
          <w:i/>
          <w:sz w:val="18"/>
        </w:rPr>
        <w:t>social</w:t>
      </w:r>
      <w:r>
        <w:rPr>
          <w:rFonts w:ascii="Arial" w:hAnsi="Arial"/>
          <w:i/>
          <w:spacing w:val="-9"/>
          <w:sz w:val="18"/>
        </w:rPr>
        <w:t xml:space="preserve"> </w:t>
      </w:r>
      <w:r>
        <w:rPr>
          <w:rFonts w:ascii="Arial" w:hAnsi="Arial"/>
          <w:i/>
          <w:sz w:val="18"/>
        </w:rPr>
        <w:t>skills;</w:t>
      </w:r>
      <w:r>
        <w:rPr>
          <w:rFonts w:ascii="Arial" w:hAnsi="Arial"/>
          <w:i/>
          <w:spacing w:val="-11"/>
          <w:sz w:val="18"/>
        </w:rPr>
        <w:t xml:space="preserve"> </w:t>
      </w:r>
      <w:r>
        <w:rPr>
          <w:rFonts w:ascii="Arial" w:hAnsi="Arial"/>
          <w:i/>
          <w:sz w:val="18"/>
        </w:rPr>
        <w:t>1.81</w:t>
      </w:r>
      <w:r>
        <w:rPr>
          <w:rFonts w:ascii="Arial" w:hAnsi="Arial"/>
          <w:i/>
          <w:spacing w:val="-5"/>
          <w:sz w:val="18"/>
        </w:rPr>
        <w:t xml:space="preserve"> </w:t>
      </w:r>
      <w:r>
        <w:rPr>
          <w:rFonts w:ascii="Arial" w:hAnsi="Arial"/>
          <w:i/>
          <w:sz w:val="18"/>
        </w:rPr>
        <w:t>–</w:t>
      </w:r>
      <w:r>
        <w:rPr>
          <w:rFonts w:ascii="Arial" w:hAnsi="Arial"/>
          <w:i/>
          <w:spacing w:val="-9"/>
          <w:sz w:val="18"/>
        </w:rPr>
        <w:t xml:space="preserve"> </w:t>
      </w:r>
      <w:r>
        <w:rPr>
          <w:rFonts w:ascii="Arial" w:hAnsi="Arial"/>
          <w:i/>
          <w:sz w:val="18"/>
        </w:rPr>
        <w:t>2.60:</w:t>
      </w:r>
      <w:r>
        <w:rPr>
          <w:rFonts w:ascii="Arial" w:hAnsi="Arial"/>
          <w:i/>
          <w:spacing w:val="-9"/>
          <w:sz w:val="18"/>
        </w:rPr>
        <w:t xml:space="preserve"> </w:t>
      </w:r>
      <w:r>
        <w:rPr>
          <w:rFonts w:ascii="Arial" w:hAnsi="Arial"/>
          <w:i/>
          <w:sz w:val="18"/>
        </w:rPr>
        <w:t>Low</w:t>
      </w:r>
      <w:r>
        <w:rPr>
          <w:rFonts w:ascii="Arial" w:hAnsi="Arial"/>
          <w:i/>
          <w:spacing w:val="-12"/>
          <w:sz w:val="18"/>
        </w:rPr>
        <w:t xml:space="preserve"> </w:t>
      </w:r>
      <w:r>
        <w:rPr>
          <w:rFonts w:ascii="Arial" w:hAnsi="Arial"/>
          <w:i/>
          <w:sz w:val="18"/>
        </w:rPr>
        <w:t>social</w:t>
      </w:r>
      <w:r>
        <w:rPr>
          <w:rFonts w:ascii="Arial" w:hAnsi="Arial"/>
          <w:i/>
          <w:spacing w:val="-9"/>
          <w:sz w:val="18"/>
        </w:rPr>
        <w:t xml:space="preserve"> </w:t>
      </w:r>
      <w:r>
        <w:rPr>
          <w:rFonts w:ascii="Arial" w:hAnsi="Arial"/>
          <w:i/>
          <w:sz w:val="18"/>
        </w:rPr>
        <w:t>skills;</w:t>
      </w:r>
      <w:r>
        <w:rPr>
          <w:rFonts w:ascii="Arial" w:hAnsi="Arial"/>
          <w:i/>
          <w:spacing w:val="-11"/>
          <w:sz w:val="18"/>
        </w:rPr>
        <w:t xml:space="preserve"> </w:t>
      </w:r>
      <w:r>
        <w:rPr>
          <w:rFonts w:ascii="Arial" w:hAnsi="Arial"/>
          <w:i/>
          <w:sz w:val="18"/>
        </w:rPr>
        <w:t>2.61</w:t>
      </w:r>
      <w:r>
        <w:rPr>
          <w:rFonts w:ascii="Arial" w:hAnsi="Arial"/>
          <w:i/>
          <w:spacing w:val="-9"/>
          <w:sz w:val="18"/>
        </w:rPr>
        <w:t xml:space="preserve"> </w:t>
      </w:r>
      <w:r>
        <w:rPr>
          <w:rFonts w:ascii="Arial" w:hAnsi="Arial"/>
          <w:i/>
          <w:sz w:val="18"/>
        </w:rPr>
        <w:t>–</w:t>
      </w:r>
      <w:r>
        <w:rPr>
          <w:rFonts w:ascii="Arial" w:hAnsi="Arial"/>
          <w:i/>
          <w:spacing w:val="-9"/>
          <w:sz w:val="18"/>
        </w:rPr>
        <w:t xml:space="preserve"> </w:t>
      </w:r>
      <w:r>
        <w:rPr>
          <w:rFonts w:ascii="Arial" w:hAnsi="Arial"/>
          <w:i/>
          <w:sz w:val="18"/>
        </w:rPr>
        <w:t>3.40:</w:t>
      </w:r>
      <w:r>
        <w:rPr>
          <w:rFonts w:ascii="Arial" w:hAnsi="Arial"/>
          <w:i/>
          <w:spacing w:val="-9"/>
          <w:sz w:val="18"/>
        </w:rPr>
        <w:t xml:space="preserve"> </w:t>
      </w:r>
      <w:r>
        <w:rPr>
          <w:rFonts w:ascii="Arial" w:hAnsi="Arial"/>
          <w:i/>
          <w:sz w:val="18"/>
        </w:rPr>
        <w:t>Moderate Social Skills; 3.41 – 4.20: High social skills; 4.21 – 5.00: Very High Social</w:t>
      </w:r>
    </w:p>
    <w:p w14:paraId="1761E523" w14:textId="77777777" w:rsidR="00022D2B" w:rsidRDefault="00000000">
      <w:pPr>
        <w:spacing w:before="2"/>
        <w:ind w:left="720"/>
        <w:rPr>
          <w:rFonts w:ascii="Arial"/>
          <w:i/>
          <w:sz w:val="18"/>
        </w:rPr>
      </w:pPr>
      <w:r>
        <w:rPr>
          <w:rFonts w:ascii="Arial"/>
          <w:i/>
          <w:spacing w:val="-2"/>
          <w:sz w:val="18"/>
        </w:rPr>
        <w:t>Skills</w:t>
      </w:r>
    </w:p>
    <w:p w14:paraId="21A02D15" w14:textId="77777777" w:rsidR="00022D2B" w:rsidRDefault="00022D2B">
      <w:pPr>
        <w:pStyle w:val="BodyText"/>
        <w:spacing w:before="69"/>
        <w:rPr>
          <w:rFonts w:ascii="Arial"/>
          <w:i/>
          <w:sz w:val="18"/>
        </w:rPr>
      </w:pPr>
    </w:p>
    <w:p w14:paraId="18EE4F68" w14:textId="77777777" w:rsidR="00022D2B" w:rsidRDefault="00000000">
      <w:pPr>
        <w:pStyle w:val="BodyText"/>
        <w:spacing w:line="480" w:lineRule="auto"/>
        <w:ind w:left="720" w:right="717" w:firstLine="720"/>
        <w:jc w:val="both"/>
      </w:pPr>
      <w:r>
        <w:t>Table</w:t>
      </w:r>
      <w:r>
        <w:rPr>
          <w:spacing w:val="-17"/>
        </w:rPr>
        <w:t xml:space="preserve"> </w:t>
      </w:r>
      <w:r>
        <w:t>4.a</w:t>
      </w:r>
      <w:r>
        <w:rPr>
          <w:spacing w:val="-17"/>
        </w:rPr>
        <w:t xml:space="preserve"> </w:t>
      </w:r>
      <w:r>
        <w:t>presented</w:t>
      </w:r>
      <w:r>
        <w:rPr>
          <w:spacing w:val="-16"/>
        </w:rPr>
        <w:t xml:space="preserve"> </w:t>
      </w:r>
      <w:r>
        <w:t>the</w:t>
      </w:r>
      <w:r>
        <w:rPr>
          <w:spacing w:val="-17"/>
        </w:rPr>
        <w:t xml:space="preserve"> </w:t>
      </w:r>
      <w:r>
        <w:t>social</w:t>
      </w:r>
      <w:r>
        <w:rPr>
          <w:spacing w:val="-17"/>
        </w:rPr>
        <w:t xml:space="preserve"> </w:t>
      </w:r>
      <w:r>
        <w:t>skills</w:t>
      </w:r>
      <w:r>
        <w:rPr>
          <w:spacing w:val="-17"/>
        </w:rPr>
        <w:t xml:space="preserve"> </w:t>
      </w:r>
      <w:r>
        <w:t>of</w:t>
      </w:r>
      <w:r>
        <w:rPr>
          <w:spacing w:val="-16"/>
        </w:rPr>
        <w:t xml:space="preserve"> </w:t>
      </w:r>
      <w:r>
        <w:t>the</w:t>
      </w:r>
      <w:r>
        <w:rPr>
          <w:spacing w:val="-17"/>
        </w:rPr>
        <w:t xml:space="preserve"> </w:t>
      </w:r>
      <w:r>
        <w:t>participants/respondents</w:t>
      </w:r>
      <w:r>
        <w:rPr>
          <w:spacing w:val="-17"/>
        </w:rPr>
        <w:t xml:space="preserve"> </w:t>
      </w:r>
      <w:r>
        <w:t>in</w:t>
      </w:r>
      <w:r>
        <w:rPr>
          <w:spacing w:val="-16"/>
        </w:rPr>
        <w:t xml:space="preserve"> </w:t>
      </w:r>
      <w:r>
        <w:t>terms of their non-verbal skills, which were manifested through social cues or manners. This was based on the self-assessment answered by the participants.</w:t>
      </w:r>
    </w:p>
    <w:p w14:paraId="0968F4EB" w14:textId="77777777" w:rsidR="00022D2B" w:rsidRDefault="00000000">
      <w:pPr>
        <w:spacing w:before="1"/>
        <w:ind w:left="1440"/>
        <w:jc w:val="both"/>
        <w:rPr>
          <w:rFonts w:ascii="Arial" w:hAnsi="Arial"/>
          <w:i/>
          <w:sz w:val="24"/>
        </w:rPr>
      </w:pPr>
      <w:r>
        <w:rPr>
          <w:sz w:val="24"/>
        </w:rPr>
        <w:t>It</w:t>
      </w:r>
      <w:r>
        <w:rPr>
          <w:spacing w:val="3"/>
          <w:sz w:val="24"/>
        </w:rPr>
        <w:t xml:space="preserve"> </w:t>
      </w:r>
      <w:r>
        <w:rPr>
          <w:sz w:val="24"/>
        </w:rPr>
        <w:t>was</w:t>
      </w:r>
      <w:r>
        <w:rPr>
          <w:spacing w:val="3"/>
          <w:sz w:val="24"/>
        </w:rPr>
        <w:t xml:space="preserve"> </w:t>
      </w:r>
      <w:r>
        <w:rPr>
          <w:sz w:val="24"/>
        </w:rPr>
        <w:t>revealed</w:t>
      </w:r>
      <w:r>
        <w:rPr>
          <w:spacing w:val="5"/>
          <w:sz w:val="24"/>
        </w:rPr>
        <w:t xml:space="preserve"> </w:t>
      </w:r>
      <w:r>
        <w:rPr>
          <w:sz w:val="24"/>
        </w:rPr>
        <w:t>in</w:t>
      </w:r>
      <w:r>
        <w:rPr>
          <w:spacing w:val="3"/>
          <w:sz w:val="24"/>
        </w:rPr>
        <w:t xml:space="preserve"> </w:t>
      </w:r>
      <w:r>
        <w:rPr>
          <w:sz w:val="24"/>
        </w:rPr>
        <w:t>Table</w:t>
      </w:r>
      <w:r>
        <w:rPr>
          <w:spacing w:val="4"/>
          <w:sz w:val="24"/>
        </w:rPr>
        <w:t xml:space="preserve"> </w:t>
      </w:r>
      <w:r>
        <w:rPr>
          <w:sz w:val="24"/>
        </w:rPr>
        <w:t>4.a</w:t>
      </w:r>
      <w:r>
        <w:rPr>
          <w:spacing w:val="4"/>
          <w:sz w:val="24"/>
        </w:rPr>
        <w:t xml:space="preserve"> </w:t>
      </w:r>
      <w:r>
        <w:rPr>
          <w:sz w:val="24"/>
        </w:rPr>
        <w:t>that</w:t>
      </w:r>
      <w:r>
        <w:rPr>
          <w:spacing w:val="3"/>
          <w:sz w:val="24"/>
        </w:rPr>
        <w:t xml:space="preserve"> </w:t>
      </w:r>
      <w:r>
        <w:rPr>
          <w:sz w:val="24"/>
        </w:rPr>
        <w:t>the</w:t>
      </w:r>
      <w:r>
        <w:rPr>
          <w:spacing w:val="4"/>
          <w:sz w:val="24"/>
        </w:rPr>
        <w:t xml:space="preserve"> </w:t>
      </w:r>
      <w:r>
        <w:rPr>
          <w:sz w:val="24"/>
        </w:rPr>
        <w:t>statement</w:t>
      </w:r>
      <w:r>
        <w:rPr>
          <w:spacing w:val="10"/>
          <w:sz w:val="24"/>
        </w:rPr>
        <w:t xml:space="preserve"> </w:t>
      </w:r>
      <w:r>
        <w:rPr>
          <w:rFonts w:ascii="Arial" w:hAnsi="Arial"/>
          <w:i/>
          <w:sz w:val="24"/>
        </w:rPr>
        <w:t>“I</w:t>
      </w:r>
      <w:r>
        <w:rPr>
          <w:rFonts w:ascii="Arial" w:hAnsi="Arial"/>
          <w:i/>
          <w:spacing w:val="2"/>
          <w:sz w:val="24"/>
        </w:rPr>
        <w:t xml:space="preserve"> </w:t>
      </w:r>
      <w:r>
        <w:rPr>
          <w:rFonts w:ascii="Arial" w:hAnsi="Arial"/>
          <w:i/>
          <w:sz w:val="24"/>
        </w:rPr>
        <w:t>am</w:t>
      </w:r>
      <w:r>
        <w:rPr>
          <w:rFonts w:ascii="Arial" w:hAnsi="Arial"/>
          <w:i/>
          <w:spacing w:val="3"/>
          <w:sz w:val="24"/>
        </w:rPr>
        <w:t xml:space="preserve"> </w:t>
      </w:r>
      <w:r>
        <w:rPr>
          <w:rFonts w:ascii="Arial" w:hAnsi="Arial"/>
          <w:i/>
          <w:sz w:val="24"/>
        </w:rPr>
        <w:t>mindful</w:t>
      </w:r>
      <w:r>
        <w:rPr>
          <w:rFonts w:ascii="Arial" w:hAnsi="Arial"/>
          <w:i/>
          <w:spacing w:val="2"/>
          <w:sz w:val="24"/>
        </w:rPr>
        <w:t xml:space="preserve"> </w:t>
      </w:r>
      <w:r>
        <w:rPr>
          <w:rFonts w:ascii="Arial" w:hAnsi="Arial"/>
          <w:i/>
          <w:sz w:val="24"/>
        </w:rPr>
        <w:t>of</w:t>
      </w:r>
      <w:r>
        <w:rPr>
          <w:rFonts w:ascii="Arial" w:hAnsi="Arial"/>
          <w:i/>
          <w:spacing w:val="4"/>
          <w:sz w:val="24"/>
        </w:rPr>
        <w:t xml:space="preserve"> </w:t>
      </w:r>
      <w:r>
        <w:rPr>
          <w:rFonts w:ascii="Arial" w:hAnsi="Arial"/>
          <w:i/>
          <w:sz w:val="24"/>
        </w:rPr>
        <w:t>my</w:t>
      </w:r>
      <w:r>
        <w:rPr>
          <w:rFonts w:ascii="Arial" w:hAnsi="Arial"/>
          <w:i/>
          <w:spacing w:val="3"/>
          <w:sz w:val="24"/>
        </w:rPr>
        <w:t xml:space="preserve"> </w:t>
      </w:r>
      <w:r>
        <w:rPr>
          <w:rFonts w:ascii="Arial" w:hAnsi="Arial"/>
          <w:i/>
          <w:sz w:val="24"/>
        </w:rPr>
        <w:t>tone</w:t>
      </w:r>
      <w:r>
        <w:rPr>
          <w:rFonts w:ascii="Arial" w:hAnsi="Arial"/>
          <w:i/>
          <w:spacing w:val="4"/>
          <w:sz w:val="24"/>
        </w:rPr>
        <w:t xml:space="preserve"> </w:t>
      </w:r>
      <w:r>
        <w:rPr>
          <w:rFonts w:ascii="Arial" w:hAnsi="Arial"/>
          <w:i/>
          <w:spacing w:val="-5"/>
          <w:sz w:val="24"/>
        </w:rPr>
        <w:t>of</w:t>
      </w:r>
    </w:p>
    <w:p w14:paraId="1A888E53" w14:textId="77777777" w:rsidR="00022D2B" w:rsidRDefault="00022D2B">
      <w:pPr>
        <w:pStyle w:val="BodyText"/>
        <w:rPr>
          <w:rFonts w:ascii="Arial"/>
          <w:i/>
        </w:rPr>
      </w:pPr>
    </w:p>
    <w:p w14:paraId="03C8CD6A" w14:textId="77777777" w:rsidR="00022D2B" w:rsidRDefault="00000000">
      <w:pPr>
        <w:ind w:left="720"/>
        <w:rPr>
          <w:sz w:val="24"/>
        </w:rPr>
      </w:pPr>
      <w:r>
        <w:rPr>
          <w:rFonts w:ascii="Arial" w:hAnsi="Arial"/>
          <w:i/>
          <w:sz w:val="24"/>
        </w:rPr>
        <w:t>voice</w:t>
      </w:r>
      <w:r>
        <w:rPr>
          <w:rFonts w:ascii="Arial" w:hAnsi="Arial"/>
          <w:i/>
          <w:spacing w:val="5"/>
          <w:sz w:val="24"/>
        </w:rPr>
        <w:t xml:space="preserve"> </w:t>
      </w:r>
      <w:r>
        <w:rPr>
          <w:rFonts w:ascii="Arial" w:hAnsi="Arial"/>
          <w:i/>
          <w:sz w:val="24"/>
        </w:rPr>
        <w:t>to</w:t>
      </w:r>
      <w:r>
        <w:rPr>
          <w:rFonts w:ascii="Arial" w:hAnsi="Arial"/>
          <w:i/>
          <w:spacing w:val="8"/>
          <w:sz w:val="24"/>
        </w:rPr>
        <w:t xml:space="preserve"> </w:t>
      </w:r>
      <w:r>
        <w:rPr>
          <w:rFonts w:ascii="Arial" w:hAnsi="Arial"/>
          <w:i/>
          <w:sz w:val="24"/>
        </w:rPr>
        <w:t>ensure</w:t>
      </w:r>
      <w:r>
        <w:rPr>
          <w:rFonts w:ascii="Arial" w:hAnsi="Arial"/>
          <w:i/>
          <w:spacing w:val="8"/>
          <w:sz w:val="24"/>
        </w:rPr>
        <w:t xml:space="preserve"> </w:t>
      </w:r>
      <w:r>
        <w:rPr>
          <w:rFonts w:ascii="Arial" w:hAnsi="Arial"/>
          <w:i/>
          <w:sz w:val="24"/>
        </w:rPr>
        <w:t>it</w:t>
      </w:r>
      <w:r>
        <w:rPr>
          <w:rFonts w:ascii="Arial" w:hAnsi="Arial"/>
          <w:i/>
          <w:spacing w:val="7"/>
          <w:sz w:val="24"/>
        </w:rPr>
        <w:t xml:space="preserve"> </w:t>
      </w:r>
      <w:r>
        <w:rPr>
          <w:rFonts w:ascii="Arial" w:hAnsi="Arial"/>
          <w:i/>
          <w:sz w:val="24"/>
        </w:rPr>
        <w:t>is</w:t>
      </w:r>
      <w:r>
        <w:rPr>
          <w:rFonts w:ascii="Arial" w:hAnsi="Arial"/>
          <w:i/>
          <w:spacing w:val="6"/>
          <w:sz w:val="24"/>
        </w:rPr>
        <w:t xml:space="preserve"> </w:t>
      </w:r>
      <w:r>
        <w:rPr>
          <w:rFonts w:ascii="Arial" w:hAnsi="Arial"/>
          <w:i/>
          <w:sz w:val="24"/>
        </w:rPr>
        <w:t>friendly</w:t>
      </w:r>
      <w:r>
        <w:rPr>
          <w:rFonts w:ascii="Arial" w:hAnsi="Arial"/>
          <w:i/>
          <w:spacing w:val="7"/>
          <w:sz w:val="24"/>
        </w:rPr>
        <w:t xml:space="preserve"> </w:t>
      </w:r>
      <w:r>
        <w:rPr>
          <w:rFonts w:ascii="Arial" w:hAnsi="Arial"/>
          <w:i/>
          <w:sz w:val="24"/>
        </w:rPr>
        <w:t>and</w:t>
      </w:r>
      <w:r>
        <w:rPr>
          <w:rFonts w:ascii="Arial" w:hAnsi="Arial"/>
          <w:i/>
          <w:spacing w:val="7"/>
          <w:sz w:val="24"/>
        </w:rPr>
        <w:t xml:space="preserve"> </w:t>
      </w:r>
      <w:r>
        <w:rPr>
          <w:rFonts w:ascii="Arial" w:hAnsi="Arial"/>
          <w:i/>
          <w:sz w:val="24"/>
        </w:rPr>
        <w:t>welcoming”</w:t>
      </w:r>
      <w:r>
        <w:rPr>
          <w:rFonts w:ascii="Arial" w:hAnsi="Arial"/>
          <w:i/>
          <w:spacing w:val="11"/>
          <w:sz w:val="24"/>
        </w:rPr>
        <w:t xml:space="preserve"> </w:t>
      </w:r>
      <w:r>
        <w:rPr>
          <w:sz w:val="24"/>
        </w:rPr>
        <w:t>had</w:t>
      </w:r>
      <w:r>
        <w:rPr>
          <w:spacing w:val="8"/>
          <w:sz w:val="24"/>
        </w:rPr>
        <w:t xml:space="preserve"> </w:t>
      </w:r>
      <w:r>
        <w:rPr>
          <w:sz w:val="24"/>
        </w:rPr>
        <w:t>the</w:t>
      </w:r>
      <w:r>
        <w:rPr>
          <w:spacing w:val="7"/>
          <w:sz w:val="24"/>
        </w:rPr>
        <w:t xml:space="preserve"> </w:t>
      </w:r>
      <w:r>
        <w:rPr>
          <w:sz w:val="24"/>
        </w:rPr>
        <w:t>highest</w:t>
      </w:r>
      <w:r>
        <w:rPr>
          <w:spacing w:val="8"/>
          <w:sz w:val="24"/>
        </w:rPr>
        <w:t xml:space="preserve"> </w:t>
      </w:r>
      <w:r>
        <w:rPr>
          <w:sz w:val="24"/>
        </w:rPr>
        <w:t>mean</w:t>
      </w:r>
      <w:r>
        <w:rPr>
          <w:spacing w:val="6"/>
          <w:sz w:val="24"/>
        </w:rPr>
        <w:t xml:space="preserve"> </w:t>
      </w:r>
      <w:r>
        <w:rPr>
          <w:sz w:val="24"/>
        </w:rPr>
        <w:t>of</w:t>
      </w:r>
      <w:r>
        <w:rPr>
          <w:spacing w:val="7"/>
          <w:sz w:val="24"/>
        </w:rPr>
        <w:t xml:space="preserve"> </w:t>
      </w:r>
      <w:r>
        <w:rPr>
          <w:sz w:val="24"/>
        </w:rPr>
        <w:t>4.68,</w:t>
      </w:r>
      <w:r>
        <w:rPr>
          <w:spacing w:val="8"/>
          <w:sz w:val="24"/>
        </w:rPr>
        <w:t xml:space="preserve"> </w:t>
      </w:r>
      <w:r>
        <w:rPr>
          <w:spacing w:val="-2"/>
          <w:sz w:val="24"/>
        </w:rPr>
        <w:t>while</w:t>
      </w:r>
    </w:p>
    <w:p w14:paraId="497D0505" w14:textId="77777777" w:rsidR="00022D2B" w:rsidRDefault="00022D2B">
      <w:pPr>
        <w:rPr>
          <w:sz w:val="24"/>
        </w:rPr>
        <w:sectPr w:rsidR="00022D2B">
          <w:pgSz w:w="12240" w:h="15840"/>
          <w:pgMar w:top="1360" w:right="720" w:bottom="1240" w:left="1440" w:header="0" w:footer="1044" w:gutter="0"/>
          <w:cols w:space="720"/>
        </w:sectPr>
      </w:pPr>
    </w:p>
    <w:p w14:paraId="5C365C6B" w14:textId="77777777" w:rsidR="00022D2B" w:rsidRDefault="00000000">
      <w:pPr>
        <w:spacing w:before="81" w:line="480" w:lineRule="auto"/>
        <w:ind w:left="720" w:right="720"/>
        <w:jc w:val="both"/>
        <w:rPr>
          <w:sz w:val="24"/>
        </w:rPr>
      </w:pPr>
      <w:r>
        <w:rPr>
          <w:sz w:val="24"/>
        </w:rPr>
        <w:lastRenderedPageBreak/>
        <w:t xml:space="preserve">the statement </w:t>
      </w:r>
      <w:r>
        <w:rPr>
          <w:rFonts w:ascii="Arial" w:hAnsi="Arial"/>
          <w:i/>
          <w:sz w:val="24"/>
        </w:rPr>
        <w:t xml:space="preserve">“I can sense when a customer needs reassurance and respond appropriately” </w:t>
      </w:r>
      <w:r>
        <w:rPr>
          <w:sz w:val="24"/>
        </w:rPr>
        <w:t>had the lowest mean of 4.21. However, the overall social skills of the participants in terms of non-verbal skills were still considered at the highest level, with an overall mean of 4.42.</w:t>
      </w:r>
    </w:p>
    <w:p w14:paraId="2C845947" w14:textId="77777777" w:rsidR="00022D2B" w:rsidRDefault="00022D2B">
      <w:pPr>
        <w:pStyle w:val="BodyText"/>
      </w:pPr>
    </w:p>
    <w:p w14:paraId="6C61BB8D" w14:textId="77777777" w:rsidR="00022D2B" w:rsidRDefault="00022D2B">
      <w:pPr>
        <w:pStyle w:val="BodyText"/>
      </w:pPr>
    </w:p>
    <w:p w14:paraId="7C650A5A" w14:textId="77777777" w:rsidR="00022D2B" w:rsidRDefault="00000000">
      <w:pPr>
        <w:pStyle w:val="Heading2"/>
        <w:ind w:left="720" w:right="716"/>
        <w:jc w:val="both"/>
      </w:pPr>
      <w:r>
        <w:rPr>
          <w:rFonts w:ascii="Arial MT" w:hAnsi="Arial MT"/>
          <w:b w:val="0"/>
        </w:rPr>
        <w:t xml:space="preserve">Table 4.a. </w:t>
      </w:r>
      <w:r>
        <w:t xml:space="preserve">Level of social skills in terms of non-verbal skills (social cues, behaviors) of the participants based on the Social Skills Self–Assessment </w:t>
      </w:r>
      <w:r>
        <w:rPr>
          <w:spacing w:val="-2"/>
        </w:rPr>
        <w:t>survey</w:t>
      </w:r>
    </w:p>
    <w:tbl>
      <w:tblPr>
        <w:tblW w:w="0" w:type="auto"/>
        <w:tblInd w:w="727" w:type="dxa"/>
        <w:tblLayout w:type="fixed"/>
        <w:tblCellMar>
          <w:left w:w="0" w:type="dxa"/>
          <w:right w:w="0" w:type="dxa"/>
        </w:tblCellMar>
        <w:tblLook w:val="01E0" w:firstRow="1" w:lastRow="1" w:firstColumn="1" w:lastColumn="1" w:noHBand="0" w:noVBand="0"/>
      </w:tblPr>
      <w:tblGrid>
        <w:gridCol w:w="4757"/>
        <w:gridCol w:w="1143"/>
        <w:gridCol w:w="2398"/>
      </w:tblGrid>
      <w:tr w:rsidR="00022D2B" w14:paraId="308D7818" w14:textId="77777777">
        <w:trPr>
          <w:trHeight w:val="506"/>
        </w:trPr>
        <w:tc>
          <w:tcPr>
            <w:tcW w:w="4757" w:type="dxa"/>
            <w:tcBorders>
              <w:top w:val="single" w:sz="4" w:space="0" w:color="000000"/>
              <w:bottom w:val="single" w:sz="4" w:space="0" w:color="000000"/>
            </w:tcBorders>
          </w:tcPr>
          <w:p w14:paraId="4B4B21E5" w14:textId="77777777" w:rsidR="00022D2B" w:rsidRDefault="00000000">
            <w:pPr>
              <w:pStyle w:val="TableParagraph"/>
              <w:ind w:right="118"/>
              <w:jc w:val="center"/>
              <w:rPr>
                <w:rFonts w:ascii="Arial"/>
                <w:b/>
              </w:rPr>
            </w:pPr>
            <w:r>
              <w:rPr>
                <w:rFonts w:ascii="Arial"/>
                <w:b/>
                <w:spacing w:val="-2"/>
              </w:rPr>
              <w:t>STATEMENT</w:t>
            </w:r>
          </w:p>
        </w:tc>
        <w:tc>
          <w:tcPr>
            <w:tcW w:w="1143" w:type="dxa"/>
            <w:tcBorders>
              <w:top w:val="single" w:sz="4" w:space="0" w:color="000000"/>
              <w:bottom w:val="single" w:sz="4" w:space="0" w:color="000000"/>
            </w:tcBorders>
          </w:tcPr>
          <w:p w14:paraId="1C602A22" w14:textId="77777777" w:rsidR="00022D2B" w:rsidRDefault="00000000">
            <w:pPr>
              <w:pStyle w:val="TableParagraph"/>
              <w:ind w:right="42"/>
              <w:jc w:val="center"/>
              <w:rPr>
                <w:rFonts w:ascii="Arial"/>
                <w:b/>
              </w:rPr>
            </w:pPr>
            <w:r>
              <w:rPr>
                <w:rFonts w:ascii="Arial"/>
                <w:b/>
                <w:spacing w:val="-4"/>
              </w:rPr>
              <w:t>MEAN</w:t>
            </w:r>
          </w:p>
        </w:tc>
        <w:tc>
          <w:tcPr>
            <w:tcW w:w="2398" w:type="dxa"/>
            <w:tcBorders>
              <w:top w:val="single" w:sz="4" w:space="0" w:color="000000"/>
              <w:bottom w:val="single" w:sz="4" w:space="0" w:color="000000"/>
            </w:tcBorders>
          </w:tcPr>
          <w:p w14:paraId="303D08F5" w14:textId="77777777" w:rsidR="00022D2B" w:rsidRDefault="00000000">
            <w:pPr>
              <w:pStyle w:val="TableParagraph"/>
              <w:spacing w:line="252" w:lineRule="exact"/>
              <w:ind w:left="269" w:firstLine="232"/>
              <w:rPr>
                <w:rFonts w:ascii="Arial"/>
                <w:b/>
              </w:rPr>
            </w:pPr>
            <w:r>
              <w:rPr>
                <w:rFonts w:ascii="Arial"/>
                <w:b/>
                <w:spacing w:val="-2"/>
              </w:rPr>
              <w:t>DESCRIPTIVE INTERPRETATION</w:t>
            </w:r>
          </w:p>
        </w:tc>
      </w:tr>
      <w:tr w:rsidR="00022D2B" w14:paraId="19B2B908" w14:textId="77777777">
        <w:trPr>
          <w:trHeight w:val="1449"/>
        </w:trPr>
        <w:tc>
          <w:tcPr>
            <w:tcW w:w="4757" w:type="dxa"/>
            <w:tcBorders>
              <w:top w:val="single" w:sz="4" w:space="0" w:color="000000"/>
            </w:tcBorders>
          </w:tcPr>
          <w:p w14:paraId="3E45096F" w14:textId="77777777" w:rsidR="00022D2B" w:rsidRDefault="00000000">
            <w:pPr>
              <w:pStyle w:val="TableParagraph"/>
              <w:spacing w:before="201" w:line="276" w:lineRule="auto"/>
              <w:ind w:left="108" w:right="217"/>
              <w:rPr>
                <w:rFonts w:ascii="Arial"/>
                <w:i/>
              </w:rPr>
            </w:pPr>
            <w:r>
              <w:t>I make eye contact and smile when interacting</w:t>
            </w:r>
            <w:r>
              <w:rPr>
                <w:spacing w:val="-5"/>
              </w:rPr>
              <w:t xml:space="preserve"> </w:t>
            </w:r>
            <w:r>
              <w:t>with</w:t>
            </w:r>
            <w:r>
              <w:rPr>
                <w:spacing w:val="-3"/>
              </w:rPr>
              <w:t xml:space="preserve"> </w:t>
            </w:r>
            <w:r>
              <w:t>customers.</w:t>
            </w:r>
            <w:r>
              <w:rPr>
                <w:spacing w:val="-2"/>
              </w:rPr>
              <w:t xml:space="preserve"> </w:t>
            </w:r>
            <w:r>
              <w:rPr>
                <w:rFonts w:ascii="Arial"/>
                <w:i/>
              </w:rPr>
              <w:t>(</w:t>
            </w:r>
            <w:proofErr w:type="spellStart"/>
            <w:r>
              <w:rPr>
                <w:rFonts w:ascii="Arial"/>
                <w:i/>
              </w:rPr>
              <w:t>Nakikipag</w:t>
            </w:r>
            <w:proofErr w:type="spellEnd"/>
            <w:r>
              <w:rPr>
                <w:rFonts w:ascii="Arial"/>
                <w:i/>
              </w:rPr>
              <w:t>-eye contact</w:t>
            </w:r>
            <w:r>
              <w:rPr>
                <w:rFonts w:ascii="Arial"/>
                <w:i/>
                <w:spacing w:val="-8"/>
              </w:rPr>
              <w:t xml:space="preserve"> </w:t>
            </w:r>
            <w:r>
              <w:rPr>
                <w:rFonts w:ascii="Arial"/>
                <w:i/>
              </w:rPr>
              <w:t>at</w:t>
            </w:r>
            <w:r>
              <w:rPr>
                <w:rFonts w:ascii="Arial"/>
                <w:i/>
                <w:spacing w:val="-5"/>
              </w:rPr>
              <w:t xml:space="preserve"> </w:t>
            </w:r>
            <w:proofErr w:type="spellStart"/>
            <w:r>
              <w:rPr>
                <w:rFonts w:ascii="Arial"/>
                <w:i/>
              </w:rPr>
              <w:t>ngumingiti</w:t>
            </w:r>
            <w:proofErr w:type="spellEnd"/>
            <w:r>
              <w:rPr>
                <w:rFonts w:ascii="Arial"/>
                <w:i/>
                <w:spacing w:val="-7"/>
              </w:rPr>
              <w:t xml:space="preserve"> </w:t>
            </w:r>
            <w:proofErr w:type="spellStart"/>
            <w:r>
              <w:rPr>
                <w:rFonts w:ascii="Arial"/>
                <w:i/>
              </w:rPr>
              <w:t>ako</w:t>
            </w:r>
            <w:proofErr w:type="spellEnd"/>
            <w:r>
              <w:rPr>
                <w:rFonts w:ascii="Arial"/>
                <w:i/>
                <w:spacing w:val="-9"/>
              </w:rPr>
              <w:t xml:space="preserve"> </w:t>
            </w:r>
            <w:proofErr w:type="spellStart"/>
            <w:r>
              <w:rPr>
                <w:rFonts w:ascii="Arial"/>
                <w:i/>
              </w:rPr>
              <w:t>kapag</w:t>
            </w:r>
            <w:proofErr w:type="spellEnd"/>
            <w:r>
              <w:rPr>
                <w:rFonts w:ascii="Arial"/>
                <w:i/>
                <w:spacing w:val="-7"/>
              </w:rPr>
              <w:t xml:space="preserve"> </w:t>
            </w:r>
            <w:proofErr w:type="spellStart"/>
            <w:r>
              <w:rPr>
                <w:rFonts w:ascii="Arial"/>
                <w:i/>
              </w:rPr>
              <w:t>nakikipag</w:t>
            </w:r>
            <w:proofErr w:type="spellEnd"/>
            <w:r>
              <w:rPr>
                <w:rFonts w:ascii="Arial"/>
                <w:i/>
              </w:rPr>
              <w:t xml:space="preserve">- </w:t>
            </w:r>
            <w:proofErr w:type="spellStart"/>
            <w:r>
              <w:rPr>
                <w:rFonts w:ascii="Arial"/>
                <w:i/>
              </w:rPr>
              <w:t>ugnayan</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mamimili</w:t>
            </w:r>
            <w:proofErr w:type="spellEnd"/>
            <w:r>
              <w:rPr>
                <w:rFonts w:ascii="Arial"/>
                <w:i/>
              </w:rPr>
              <w:t>.)</w:t>
            </w:r>
          </w:p>
        </w:tc>
        <w:tc>
          <w:tcPr>
            <w:tcW w:w="1143" w:type="dxa"/>
            <w:tcBorders>
              <w:top w:val="single" w:sz="4" w:space="0" w:color="000000"/>
            </w:tcBorders>
          </w:tcPr>
          <w:p w14:paraId="7987C38F" w14:textId="77777777" w:rsidR="00022D2B" w:rsidRDefault="00022D2B">
            <w:pPr>
              <w:pStyle w:val="TableParagraph"/>
              <w:rPr>
                <w:rFonts w:ascii="Arial"/>
                <w:b/>
              </w:rPr>
            </w:pPr>
          </w:p>
          <w:p w14:paraId="686635CA" w14:textId="77777777" w:rsidR="00022D2B" w:rsidRDefault="00022D2B">
            <w:pPr>
              <w:pStyle w:val="TableParagraph"/>
              <w:spacing w:before="74"/>
              <w:rPr>
                <w:rFonts w:ascii="Arial"/>
                <w:b/>
              </w:rPr>
            </w:pPr>
          </w:p>
          <w:p w14:paraId="342A7581" w14:textId="77777777" w:rsidR="00022D2B" w:rsidRDefault="00000000">
            <w:pPr>
              <w:pStyle w:val="TableParagraph"/>
              <w:ind w:right="42"/>
              <w:jc w:val="center"/>
            </w:pPr>
            <w:r>
              <w:rPr>
                <w:spacing w:val="-4"/>
              </w:rPr>
              <w:t>4.53</w:t>
            </w:r>
          </w:p>
        </w:tc>
        <w:tc>
          <w:tcPr>
            <w:tcW w:w="2398" w:type="dxa"/>
            <w:tcBorders>
              <w:top w:val="single" w:sz="4" w:space="0" w:color="000000"/>
            </w:tcBorders>
          </w:tcPr>
          <w:p w14:paraId="5BEA97A6" w14:textId="77777777" w:rsidR="00022D2B" w:rsidRDefault="00022D2B">
            <w:pPr>
              <w:pStyle w:val="TableParagraph"/>
              <w:rPr>
                <w:rFonts w:ascii="Arial"/>
                <w:b/>
              </w:rPr>
            </w:pPr>
          </w:p>
          <w:p w14:paraId="51C8A793" w14:textId="77777777" w:rsidR="00022D2B" w:rsidRDefault="00022D2B">
            <w:pPr>
              <w:pStyle w:val="TableParagraph"/>
              <w:spacing w:before="74"/>
              <w:rPr>
                <w:rFonts w:ascii="Arial"/>
                <w:b/>
              </w:rPr>
            </w:pPr>
          </w:p>
          <w:p w14:paraId="19D19E4D" w14:textId="77777777" w:rsidR="00022D2B" w:rsidRDefault="00000000">
            <w:pPr>
              <w:pStyle w:val="TableParagraph"/>
              <w:spacing w:line="278" w:lineRule="auto"/>
              <w:ind w:left="948" w:hanging="581"/>
              <w:rPr>
                <w:rFonts w:ascii="Arial"/>
                <w:b/>
              </w:rPr>
            </w:pPr>
            <w:r>
              <w:rPr>
                <w:rFonts w:ascii="Arial"/>
                <w:b/>
              </w:rPr>
              <w:t>Very</w:t>
            </w:r>
            <w:r>
              <w:rPr>
                <w:rFonts w:ascii="Arial"/>
                <w:b/>
                <w:spacing w:val="-16"/>
              </w:rPr>
              <w:t xml:space="preserve"> </w:t>
            </w:r>
            <w:r>
              <w:rPr>
                <w:rFonts w:ascii="Arial"/>
                <w:b/>
              </w:rPr>
              <w:t>High</w:t>
            </w:r>
            <w:r>
              <w:rPr>
                <w:rFonts w:ascii="Arial"/>
                <w:b/>
                <w:spacing w:val="-15"/>
              </w:rPr>
              <w:t xml:space="preserve"> </w:t>
            </w:r>
            <w:r>
              <w:rPr>
                <w:rFonts w:ascii="Arial"/>
                <w:b/>
              </w:rPr>
              <w:t xml:space="preserve">Social </w:t>
            </w:r>
            <w:r>
              <w:rPr>
                <w:rFonts w:ascii="Arial"/>
                <w:b/>
                <w:spacing w:val="-2"/>
              </w:rPr>
              <w:t>Skills</w:t>
            </w:r>
          </w:p>
        </w:tc>
      </w:tr>
      <w:tr w:rsidR="00022D2B" w14:paraId="4230606E" w14:textId="77777777">
        <w:trPr>
          <w:trHeight w:val="1552"/>
        </w:trPr>
        <w:tc>
          <w:tcPr>
            <w:tcW w:w="4757" w:type="dxa"/>
          </w:tcPr>
          <w:p w14:paraId="78711F33" w14:textId="77777777" w:rsidR="00022D2B" w:rsidRDefault="00000000">
            <w:pPr>
              <w:pStyle w:val="TableParagraph"/>
              <w:spacing w:before="78" w:line="290" w:lineRule="atLeast"/>
              <w:ind w:left="108" w:right="222"/>
              <w:jc w:val="both"/>
            </w:pPr>
            <w:r>
              <w:t>I pay attention to the customer's body language to gauge their needs. (</w:t>
            </w:r>
            <w:proofErr w:type="spellStart"/>
            <w:r>
              <w:rPr>
                <w:rFonts w:ascii="Arial"/>
                <w:i/>
              </w:rPr>
              <w:t>Pinapansin</w:t>
            </w:r>
            <w:proofErr w:type="spellEnd"/>
            <w:r>
              <w:rPr>
                <w:rFonts w:ascii="Arial"/>
                <w:i/>
              </w:rPr>
              <w:t xml:space="preserve"> ko ang</w:t>
            </w:r>
            <w:r>
              <w:rPr>
                <w:rFonts w:ascii="Arial"/>
                <w:i/>
                <w:spacing w:val="-3"/>
              </w:rPr>
              <w:t xml:space="preserve"> </w:t>
            </w:r>
            <w:proofErr w:type="spellStart"/>
            <w:r>
              <w:rPr>
                <w:rFonts w:ascii="Arial"/>
                <w:i/>
              </w:rPr>
              <w:t>galaw</w:t>
            </w:r>
            <w:proofErr w:type="spellEnd"/>
            <w:r>
              <w:rPr>
                <w:rFonts w:ascii="Arial"/>
                <w:i/>
                <w:spacing w:val="-1"/>
              </w:rPr>
              <w:t xml:space="preserve"> </w:t>
            </w:r>
            <w:r>
              <w:rPr>
                <w:rFonts w:ascii="Arial"/>
                <w:i/>
              </w:rPr>
              <w:t xml:space="preserve">ng </w:t>
            </w:r>
            <w:proofErr w:type="spellStart"/>
            <w:r>
              <w:rPr>
                <w:rFonts w:ascii="Arial"/>
                <w:i/>
              </w:rPr>
              <w:t>katawan</w:t>
            </w:r>
            <w:proofErr w:type="spellEnd"/>
            <w:r>
              <w:rPr>
                <w:rFonts w:ascii="Arial"/>
                <w:i/>
              </w:rPr>
              <w:t xml:space="preserve"> ng</w:t>
            </w:r>
            <w:r>
              <w:rPr>
                <w:rFonts w:ascii="Arial"/>
                <w:i/>
                <w:spacing w:val="-3"/>
              </w:rPr>
              <w:t xml:space="preserve"> </w:t>
            </w:r>
            <w:proofErr w:type="spellStart"/>
            <w:r>
              <w:rPr>
                <w:rFonts w:ascii="Arial"/>
                <w:i/>
              </w:rPr>
              <w:t>mamimili</w:t>
            </w:r>
            <w:proofErr w:type="spellEnd"/>
            <w:r>
              <w:rPr>
                <w:rFonts w:ascii="Arial"/>
                <w:i/>
                <w:spacing w:val="-1"/>
              </w:rPr>
              <w:t xml:space="preserve"> </w:t>
            </w:r>
            <w:proofErr w:type="spellStart"/>
            <w:r>
              <w:rPr>
                <w:rFonts w:ascii="Arial"/>
                <w:i/>
              </w:rPr>
              <w:t>upang</w:t>
            </w:r>
            <w:proofErr w:type="spellEnd"/>
            <w:r>
              <w:rPr>
                <w:rFonts w:ascii="Arial"/>
                <w:i/>
              </w:rPr>
              <w:t xml:space="preserve"> </w:t>
            </w:r>
            <w:proofErr w:type="spellStart"/>
            <w:r>
              <w:rPr>
                <w:rFonts w:ascii="Arial"/>
                <w:i/>
              </w:rPr>
              <w:t>malaman</w:t>
            </w:r>
            <w:proofErr w:type="spellEnd"/>
            <w:r>
              <w:rPr>
                <w:rFonts w:ascii="Arial"/>
                <w:i/>
              </w:rPr>
              <w:t xml:space="preserve"> ang </w:t>
            </w:r>
            <w:proofErr w:type="spellStart"/>
            <w:r>
              <w:rPr>
                <w:rFonts w:ascii="Arial"/>
                <w:i/>
              </w:rPr>
              <w:t>kanilang</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spacing w:val="-2"/>
              </w:rPr>
              <w:t>pangangailangan</w:t>
            </w:r>
            <w:proofErr w:type="spellEnd"/>
            <w:r>
              <w:rPr>
                <w:spacing w:val="-2"/>
              </w:rPr>
              <w:t>.)</w:t>
            </w:r>
          </w:p>
        </w:tc>
        <w:tc>
          <w:tcPr>
            <w:tcW w:w="1143" w:type="dxa"/>
          </w:tcPr>
          <w:p w14:paraId="26C6E9AE" w14:textId="77777777" w:rsidR="00022D2B" w:rsidRDefault="00022D2B">
            <w:pPr>
              <w:pStyle w:val="TableParagraph"/>
              <w:rPr>
                <w:rFonts w:ascii="Arial"/>
                <w:b/>
              </w:rPr>
            </w:pPr>
          </w:p>
          <w:p w14:paraId="37FF7F52" w14:textId="77777777" w:rsidR="00022D2B" w:rsidRDefault="00022D2B">
            <w:pPr>
              <w:pStyle w:val="TableParagraph"/>
              <w:spacing w:before="190"/>
              <w:rPr>
                <w:rFonts w:ascii="Arial"/>
                <w:b/>
              </w:rPr>
            </w:pPr>
          </w:p>
          <w:p w14:paraId="5FC42EB9" w14:textId="77777777" w:rsidR="00022D2B" w:rsidRDefault="00000000">
            <w:pPr>
              <w:pStyle w:val="TableParagraph"/>
              <w:ind w:right="42"/>
              <w:jc w:val="center"/>
            </w:pPr>
            <w:r>
              <w:rPr>
                <w:spacing w:val="-4"/>
              </w:rPr>
              <w:t>4.25</w:t>
            </w:r>
          </w:p>
        </w:tc>
        <w:tc>
          <w:tcPr>
            <w:tcW w:w="2398" w:type="dxa"/>
          </w:tcPr>
          <w:p w14:paraId="0441696B" w14:textId="77777777" w:rsidR="00022D2B" w:rsidRDefault="00022D2B">
            <w:pPr>
              <w:pStyle w:val="TableParagraph"/>
              <w:rPr>
                <w:rFonts w:ascii="Arial"/>
                <w:b/>
              </w:rPr>
            </w:pPr>
          </w:p>
          <w:p w14:paraId="5C75EB29" w14:textId="77777777" w:rsidR="00022D2B" w:rsidRDefault="00022D2B">
            <w:pPr>
              <w:pStyle w:val="TableParagraph"/>
              <w:spacing w:before="190"/>
              <w:rPr>
                <w:rFonts w:ascii="Arial"/>
                <w:b/>
              </w:rPr>
            </w:pPr>
          </w:p>
          <w:p w14:paraId="32CB7410" w14:textId="77777777" w:rsidR="00022D2B" w:rsidRDefault="00000000">
            <w:pPr>
              <w:pStyle w:val="TableParagraph"/>
              <w:spacing w:line="276" w:lineRule="auto"/>
              <w:ind w:left="948" w:hanging="581"/>
              <w:rPr>
                <w:rFonts w:ascii="Arial"/>
                <w:b/>
              </w:rPr>
            </w:pPr>
            <w:r>
              <w:rPr>
                <w:rFonts w:ascii="Arial"/>
                <w:b/>
              </w:rPr>
              <w:t>Very</w:t>
            </w:r>
            <w:r>
              <w:rPr>
                <w:rFonts w:ascii="Arial"/>
                <w:b/>
                <w:spacing w:val="-16"/>
              </w:rPr>
              <w:t xml:space="preserve"> </w:t>
            </w:r>
            <w:r>
              <w:rPr>
                <w:rFonts w:ascii="Arial"/>
                <w:b/>
              </w:rPr>
              <w:t>High</w:t>
            </w:r>
            <w:r>
              <w:rPr>
                <w:rFonts w:ascii="Arial"/>
                <w:b/>
                <w:spacing w:val="-15"/>
              </w:rPr>
              <w:t xml:space="preserve"> </w:t>
            </w:r>
            <w:r>
              <w:rPr>
                <w:rFonts w:ascii="Arial"/>
                <w:b/>
              </w:rPr>
              <w:t xml:space="preserve">Social </w:t>
            </w:r>
            <w:r>
              <w:rPr>
                <w:rFonts w:ascii="Arial"/>
                <w:b/>
                <w:spacing w:val="-2"/>
              </w:rPr>
              <w:t>Skills</w:t>
            </w:r>
          </w:p>
        </w:tc>
      </w:tr>
      <w:tr w:rsidR="00022D2B" w14:paraId="2D89B749" w14:textId="77777777">
        <w:trPr>
          <w:trHeight w:val="1164"/>
        </w:trPr>
        <w:tc>
          <w:tcPr>
            <w:tcW w:w="4757" w:type="dxa"/>
          </w:tcPr>
          <w:p w14:paraId="54F034E6" w14:textId="77777777" w:rsidR="00022D2B" w:rsidRDefault="00000000">
            <w:pPr>
              <w:pStyle w:val="TableParagraph"/>
              <w:spacing w:before="16" w:line="276" w:lineRule="auto"/>
              <w:ind w:left="108" w:right="221"/>
              <w:jc w:val="both"/>
              <w:rPr>
                <w:rFonts w:ascii="Arial"/>
                <w:i/>
              </w:rPr>
            </w:pPr>
            <w:r>
              <w:t>I</w:t>
            </w:r>
            <w:r>
              <w:rPr>
                <w:spacing w:val="-14"/>
              </w:rPr>
              <w:t xml:space="preserve"> </w:t>
            </w:r>
            <w:r>
              <w:t>use</w:t>
            </w:r>
            <w:r>
              <w:rPr>
                <w:spacing w:val="-15"/>
              </w:rPr>
              <w:t xml:space="preserve"> </w:t>
            </w:r>
            <w:r>
              <w:t>polite</w:t>
            </w:r>
            <w:r>
              <w:rPr>
                <w:spacing w:val="-13"/>
              </w:rPr>
              <w:t xml:space="preserve"> </w:t>
            </w:r>
            <w:r>
              <w:t>gestures</w:t>
            </w:r>
            <w:r>
              <w:rPr>
                <w:spacing w:val="-15"/>
              </w:rPr>
              <w:t xml:space="preserve"> </w:t>
            </w:r>
            <w:r>
              <w:t>and</w:t>
            </w:r>
            <w:r>
              <w:rPr>
                <w:spacing w:val="-16"/>
              </w:rPr>
              <w:t xml:space="preserve"> </w:t>
            </w:r>
            <w:r>
              <w:t>maintain</w:t>
            </w:r>
            <w:r>
              <w:rPr>
                <w:spacing w:val="-13"/>
              </w:rPr>
              <w:t xml:space="preserve"> </w:t>
            </w:r>
            <w:r>
              <w:t>a</w:t>
            </w:r>
            <w:r>
              <w:rPr>
                <w:spacing w:val="-16"/>
              </w:rPr>
              <w:t xml:space="preserve"> </w:t>
            </w:r>
            <w:r>
              <w:t xml:space="preserve">respectful posture. </w:t>
            </w:r>
            <w:r>
              <w:rPr>
                <w:rFonts w:ascii="Arial"/>
                <w:i/>
              </w:rPr>
              <w:t>(</w:t>
            </w:r>
            <w:proofErr w:type="spellStart"/>
            <w:r>
              <w:rPr>
                <w:rFonts w:ascii="Arial"/>
                <w:i/>
              </w:rPr>
              <w:t>Gumagamit</w:t>
            </w:r>
            <w:proofErr w:type="spellEnd"/>
            <w:r>
              <w:rPr>
                <w:rFonts w:ascii="Arial"/>
                <w:i/>
              </w:rPr>
              <w:t xml:space="preserve"> </w:t>
            </w:r>
            <w:proofErr w:type="spellStart"/>
            <w:r>
              <w:rPr>
                <w:rFonts w:ascii="Arial"/>
                <w:i/>
              </w:rPr>
              <w:t>ako</w:t>
            </w:r>
            <w:proofErr w:type="spellEnd"/>
            <w:r>
              <w:rPr>
                <w:rFonts w:ascii="Arial"/>
                <w:i/>
              </w:rPr>
              <w:t xml:space="preserve"> ng </w:t>
            </w:r>
            <w:proofErr w:type="spellStart"/>
            <w:r>
              <w:rPr>
                <w:rFonts w:ascii="Arial"/>
                <w:i/>
              </w:rPr>
              <w:t>magalang</w:t>
            </w:r>
            <w:proofErr w:type="spellEnd"/>
            <w:r>
              <w:rPr>
                <w:rFonts w:ascii="Arial"/>
                <w:i/>
              </w:rPr>
              <w:t xml:space="preserve"> </w:t>
            </w:r>
            <w:proofErr w:type="spellStart"/>
            <w:r>
              <w:rPr>
                <w:rFonts w:ascii="Arial"/>
                <w:i/>
              </w:rPr>
              <w:t>na</w:t>
            </w:r>
            <w:proofErr w:type="spellEnd"/>
            <w:r>
              <w:rPr>
                <w:rFonts w:ascii="Arial"/>
                <w:i/>
              </w:rPr>
              <w:t xml:space="preserve"> kilos</w:t>
            </w:r>
            <w:r>
              <w:rPr>
                <w:rFonts w:ascii="Arial"/>
                <w:i/>
                <w:spacing w:val="-6"/>
              </w:rPr>
              <w:t xml:space="preserve"> </w:t>
            </w:r>
            <w:r>
              <w:rPr>
                <w:rFonts w:ascii="Arial"/>
                <w:i/>
              </w:rPr>
              <w:t>at</w:t>
            </w:r>
            <w:r>
              <w:rPr>
                <w:rFonts w:ascii="Arial"/>
                <w:i/>
                <w:spacing w:val="-3"/>
              </w:rPr>
              <w:t xml:space="preserve"> </w:t>
            </w:r>
            <w:proofErr w:type="spellStart"/>
            <w:r>
              <w:rPr>
                <w:rFonts w:ascii="Arial"/>
                <w:i/>
              </w:rPr>
              <w:t>pinapanatili</w:t>
            </w:r>
            <w:proofErr w:type="spellEnd"/>
            <w:r>
              <w:rPr>
                <w:rFonts w:ascii="Arial"/>
                <w:i/>
                <w:spacing w:val="-5"/>
              </w:rPr>
              <w:t xml:space="preserve"> </w:t>
            </w:r>
            <w:r>
              <w:rPr>
                <w:rFonts w:ascii="Arial"/>
                <w:i/>
              </w:rPr>
              <w:t>ang</w:t>
            </w:r>
            <w:r>
              <w:rPr>
                <w:rFonts w:ascii="Arial"/>
                <w:i/>
                <w:spacing w:val="-7"/>
              </w:rPr>
              <w:t xml:space="preserve"> </w:t>
            </w:r>
            <w:proofErr w:type="spellStart"/>
            <w:r>
              <w:rPr>
                <w:rFonts w:ascii="Arial"/>
                <w:i/>
              </w:rPr>
              <w:t>marespeto</w:t>
            </w:r>
            <w:proofErr w:type="spellEnd"/>
            <w:r>
              <w:rPr>
                <w:rFonts w:ascii="Arial"/>
                <w:i/>
                <w:spacing w:val="-5"/>
              </w:rPr>
              <w:t xml:space="preserve"> </w:t>
            </w:r>
            <w:proofErr w:type="spellStart"/>
            <w:r>
              <w:rPr>
                <w:rFonts w:ascii="Arial"/>
                <w:i/>
              </w:rPr>
              <w:t>na</w:t>
            </w:r>
            <w:proofErr w:type="spellEnd"/>
            <w:r>
              <w:rPr>
                <w:rFonts w:ascii="Arial"/>
                <w:i/>
                <w:spacing w:val="-6"/>
              </w:rPr>
              <w:t xml:space="preserve"> </w:t>
            </w:r>
            <w:proofErr w:type="spellStart"/>
            <w:r>
              <w:rPr>
                <w:rFonts w:ascii="Arial"/>
                <w:i/>
                <w:spacing w:val="-2"/>
              </w:rPr>
              <w:t>tindig</w:t>
            </w:r>
            <w:proofErr w:type="spellEnd"/>
            <w:r>
              <w:rPr>
                <w:rFonts w:ascii="Arial"/>
                <w:i/>
                <w:spacing w:val="-2"/>
              </w:rPr>
              <w:t>.)</w:t>
            </w:r>
          </w:p>
        </w:tc>
        <w:tc>
          <w:tcPr>
            <w:tcW w:w="1143" w:type="dxa"/>
          </w:tcPr>
          <w:p w14:paraId="1E2A4CB3" w14:textId="77777777" w:rsidR="00022D2B" w:rsidRDefault="00022D2B">
            <w:pPr>
              <w:pStyle w:val="TableParagraph"/>
              <w:spacing w:before="54"/>
              <w:rPr>
                <w:rFonts w:ascii="Arial"/>
                <w:b/>
              </w:rPr>
            </w:pPr>
          </w:p>
          <w:p w14:paraId="57CD2D24" w14:textId="77777777" w:rsidR="00022D2B" w:rsidRDefault="00000000">
            <w:pPr>
              <w:pStyle w:val="TableParagraph"/>
              <w:ind w:right="42"/>
              <w:jc w:val="center"/>
            </w:pPr>
            <w:r>
              <w:rPr>
                <w:spacing w:val="-4"/>
              </w:rPr>
              <w:t>4.41</w:t>
            </w:r>
          </w:p>
        </w:tc>
        <w:tc>
          <w:tcPr>
            <w:tcW w:w="2398" w:type="dxa"/>
          </w:tcPr>
          <w:p w14:paraId="7549AE2B" w14:textId="77777777" w:rsidR="00022D2B" w:rsidRDefault="00022D2B">
            <w:pPr>
              <w:pStyle w:val="TableParagraph"/>
              <w:rPr>
                <w:rFonts w:ascii="Arial"/>
                <w:b/>
              </w:rPr>
            </w:pPr>
          </w:p>
          <w:p w14:paraId="26AB9DA3" w14:textId="77777777" w:rsidR="00022D2B" w:rsidRDefault="00022D2B">
            <w:pPr>
              <w:pStyle w:val="TableParagraph"/>
              <w:spacing w:before="54"/>
              <w:rPr>
                <w:rFonts w:ascii="Arial"/>
                <w:b/>
              </w:rPr>
            </w:pPr>
          </w:p>
          <w:p w14:paraId="20CB2CFD" w14:textId="77777777" w:rsidR="00022D2B" w:rsidRDefault="00000000">
            <w:pPr>
              <w:pStyle w:val="TableParagraph"/>
              <w:spacing w:line="290" w:lineRule="atLeast"/>
              <w:ind w:left="948" w:hanging="581"/>
              <w:rPr>
                <w:rFonts w:ascii="Arial"/>
                <w:b/>
              </w:rPr>
            </w:pPr>
            <w:r>
              <w:rPr>
                <w:rFonts w:ascii="Arial"/>
                <w:b/>
              </w:rPr>
              <w:t>Very</w:t>
            </w:r>
            <w:r>
              <w:rPr>
                <w:rFonts w:ascii="Arial"/>
                <w:b/>
                <w:spacing w:val="-16"/>
              </w:rPr>
              <w:t xml:space="preserve"> </w:t>
            </w:r>
            <w:r>
              <w:rPr>
                <w:rFonts w:ascii="Arial"/>
                <w:b/>
              </w:rPr>
              <w:t>High</w:t>
            </w:r>
            <w:r>
              <w:rPr>
                <w:rFonts w:ascii="Arial"/>
                <w:b/>
                <w:spacing w:val="-15"/>
              </w:rPr>
              <w:t xml:space="preserve"> </w:t>
            </w:r>
            <w:r>
              <w:rPr>
                <w:rFonts w:ascii="Arial"/>
                <w:b/>
              </w:rPr>
              <w:t xml:space="preserve">Social </w:t>
            </w:r>
            <w:r>
              <w:rPr>
                <w:rFonts w:ascii="Arial"/>
                <w:b/>
                <w:spacing w:val="-2"/>
              </w:rPr>
              <w:t>Skills</w:t>
            </w:r>
          </w:p>
        </w:tc>
      </w:tr>
      <w:tr w:rsidR="00022D2B" w14:paraId="7E221497" w14:textId="77777777">
        <w:trPr>
          <w:trHeight w:val="1455"/>
        </w:trPr>
        <w:tc>
          <w:tcPr>
            <w:tcW w:w="4757" w:type="dxa"/>
          </w:tcPr>
          <w:p w14:paraId="1749290A" w14:textId="77777777" w:rsidR="00022D2B" w:rsidRDefault="00000000">
            <w:pPr>
              <w:pStyle w:val="TableParagraph"/>
              <w:spacing w:before="16" w:line="276" w:lineRule="auto"/>
              <w:ind w:left="108" w:right="222"/>
              <w:jc w:val="both"/>
              <w:rPr>
                <w:rFonts w:ascii="Arial"/>
                <w:i/>
              </w:rPr>
            </w:pPr>
            <w:r>
              <w:t>I can sense when a customer needs reassurance and respond appropriately. (</w:t>
            </w:r>
            <w:proofErr w:type="spellStart"/>
            <w:r>
              <w:rPr>
                <w:rFonts w:ascii="Arial"/>
                <w:i/>
              </w:rPr>
              <w:t>Nararamdaman</w:t>
            </w:r>
            <w:proofErr w:type="spellEnd"/>
            <w:r>
              <w:rPr>
                <w:rFonts w:ascii="Arial"/>
                <w:i/>
              </w:rPr>
              <w:t xml:space="preserve"> ko kung kailan </w:t>
            </w:r>
            <w:proofErr w:type="spellStart"/>
            <w:r>
              <w:rPr>
                <w:rFonts w:ascii="Arial"/>
                <w:i/>
              </w:rPr>
              <w:t>kailangan</w:t>
            </w:r>
            <w:proofErr w:type="spellEnd"/>
            <w:r>
              <w:rPr>
                <w:rFonts w:ascii="Arial"/>
                <w:i/>
              </w:rPr>
              <w:t xml:space="preserve"> ng </w:t>
            </w:r>
            <w:proofErr w:type="spellStart"/>
            <w:r>
              <w:rPr>
                <w:rFonts w:ascii="Arial"/>
                <w:i/>
              </w:rPr>
              <w:t>katiyakan</w:t>
            </w:r>
            <w:proofErr w:type="spellEnd"/>
            <w:r>
              <w:rPr>
                <w:rFonts w:ascii="Arial"/>
                <w:i/>
                <w:spacing w:val="66"/>
              </w:rPr>
              <w:t xml:space="preserve"> </w:t>
            </w:r>
            <w:r>
              <w:rPr>
                <w:rFonts w:ascii="Arial"/>
                <w:i/>
              </w:rPr>
              <w:t>ng</w:t>
            </w:r>
            <w:r>
              <w:rPr>
                <w:rFonts w:ascii="Arial"/>
                <w:i/>
                <w:spacing w:val="64"/>
              </w:rPr>
              <w:t xml:space="preserve"> </w:t>
            </w:r>
            <w:proofErr w:type="spellStart"/>
            <w:r>
              <w:rPr>
                <w:rFonts w:ascii="Arial"/>
                <w:i/>
              </w:rPr>
              <w:t>mamimili</w:t>
            </w:r>
            <w:proofErr w:type="spellEnd"/>
            <w:r>
              <w:rPr>
                <w:rFonts w:ascii="Arial"/>
                <w:i/>
                <w:spacing w:val="65"/>
              </w:rPr>
              <w:t xml:space="preserve"> </w:t>
            </w:r>
            <w:r>
              <w:rPr>
                <w:rFonts w:ascii="Arial"/>
                <w:i/>
              </w:rPr>
              <w:t>at</w:t>
            </w:r>
            <w:r>
              <w:rPr>
                <w:rFonts w:ascii="Arial"/>
                <w:i/>
                <w:spacing w:val="68"/>
              </w:rPr>
              <w:t xml:space="preserve"> </w:t>
            </w:r>
            <w:proofErr w:type="spellStart"/>
            <w:r>
              <w:rPr>
                <w:rFonts w:ascii="Arial"/>
                <w:i/>
              </w:rPr>
              <w:t>tumutugon</w:t>
            </w:r>
            <w:proofErr w:type="spellEnd"/>
            <w:r>
              <w:rPr>
                <w:rFonts w:ascii="Arial"/>
                <w:i/>
                <w:spacing w:val="67"/>
              </w:rPr>
              <w:t xml:space="preserve"> </w:t>
            </w:r>
            <w:proofErr w:type="spellStart"/>
            <w:r>
              <w:rPr>
                <w:rFonts w:ascii="Arial"/>
                <w:i/>
                <w:spacing w:val="-4"/>
              </w:rPr>
              <w:t>nang</w:t>
            </w:r>
            <w:proofErr w:type="spellEnd"/>
          </w:p>
          <w:p w14:paraId="6CB81CFA" w14:textId="77777777" w:rsidR="00022D2B" w:rsidRDefault="00000000">
            <w:pPr>
              <w:pStyle w:val="TableParagraph"/>
              <w:spacing w:line="251" w:lineRule="exact"/>
              <w:ind w:left="108"/>
            </w:pPr>
            <w:proofErr w:type="spellStart"/>
            <w:r>
              <w:rPr>
                <w:rFonts w:ascii="Arial"/>
                <w:i/>
                <w:spacing w:val="-2"/>
              </w:rPr>
              <w:t>naaayon</w:t>
            </w:r>
            <w:proofErr w:type="spellEnd"/>
            <w:r>
              <w:rPr>
                <w:spacing w:val="-2"/>
              </w:rPr>
              <w:t>.)</w:t>
            </w:r>
          </w:p>
        </w:tc>
        <w:tc>
          <w:tcPr>
            <w:tcW w:w="1143" w:type="dxa"/>
          </w:tcPr>
          <w:p w14:paraId="6E3C936F" w14:textId="77777777" w:rsidR="00022D2B" w:rsidRDefault="00022D2B">
            <w:pPr>
              <w:pStyle w:val="TableParagraph"/>
              <w:spacing w:before="54"/>
              <w:rPr>
                <w:rFonts w:ascii="Arial"/>
                <w:b/>
              </w:rPr>
            </w:pPr>
          </w:p>
          <w:p w14:paraId="24F109D4" w14:textId="77777777" w:rsidR="00022D2B" w:rsidRDefault="00000000">
            <w:pPr>
              <w:pStyle w:val="TableParagraph"/>
              <w:ind w:right="42"/>
              <w:jc w:val="center"/>
            </w:pPr>
            <w:r>
              <w:rPr>
                <w:spacing w:val="-4"/>
              </w:rPr>
              <w:t>4.21</w:t>
            </w:r>
          </w:p>
        </w:tc>
        <w:tc>
          <w:tcPr>
            <w:tcW w:w="2398" w:type="dxa"/>
          </w:tcPr>
          <w:p w14:paraId="4E12D146" w14:textId="77777777" w:rsidR="00022D2B" w:rsidRDefault="00022D2B">
            <w:pPr>
              <w:pStyle w:val="TableParagraph"/>
              <w:rPr>
                <w:rFonts w:ascii="Arial"/>
                <w:b/>
              </w:rPr>
            </w:pPr>
          </w:p>
          <w:p w14:paraId="42F33A4E" w14:textId="77777777" w:rsidR="00022D2B" w:rsidRDefault="00022D2B">
            <w:pPr>
              <w:pStyle w:val="TableParagraph"/>
              <w:spacing w:before="92"/>
              <w:rPr>
                <w:rFonts w:ascii="Arial"/>
                <w:b/>
              </w:rPr>
            </w:pPr>
          </w:p>
          <w:p w14:paraId="08108DF1" w14:textId="77777777" w:rsidR="00022D2B" w:rsidRDefault="00000000">
            <w:pPr>
              <w:pStyle w:val="TableParagraph"/>
              <w:spacing w:line="276" w:lineRule="auto"/>
              <w:ind w:left="948" w:hanging="581"/>
              <w:rPr>
                <w:rFonts w:ascii="Arial"/>
                <w:b/>
              </w:rPr>
            </w:pPr>
            <w:r>
              <w:rPr>
                <w:rFonts w:ascii="Arial"/>
                <w:b/>
              </w:rPr>
              <w:t>Very</w:t>
            </w:r>
            <w:r>
              <w:rPr>
                <w:rFonts w:ascii="Arial"/>
                <w:b/>
                <w:spacing w:val="-16"/>
              </w:rPr>
              <w:t xml:space="preserve"> </w:t>
            </w:r>
            <w:r>
              <w:rPr>
                <w:rFonts w:ascii="Arial"/>
                <w:b/>
              </w:rPr>
              <w:t>High</w:t>
            </w:r>
            <w:r>
              <w:rPr>
                <w:rFonts w:ascii="Arial"/>
                <w:b/>
                <w:spacing w:val="-15"/>
              </w:rPr>
              <w:t xml:space="preserve"> </w:t>
            </w:r>
            <w:r>
              <w:rPr>
                <w:rFonts w:ascii="Arial"/>
                <w:b/>
              </w:rPr>
              <w:t xml:space="preserve">Social </w:t>
            </w:r>
            <w:r>
              <w:rPr>
                <w:rFonts w:ascii="Arial"/>
                <w:b/>
                <w:spacing w:val="-2"/>
              </w:rPr>
              <w:t>Skills</w:t>
            </w:r>
          </w:p>
        </w:tc>
      </w:tr>
      <w:tr w:rsidR="00022D2B" w14:paraId="7CFC8169" w14:textId="77777777">
        <w:trPr>
          <w:trHeight w:val="1163"/>
        </w:trPr>
        <w:tc>
          <w:tcPr>
            <w:tcW w:w="4757" w:type="dxa"/>
          </w:tcPr>
          <w:p w14:paraId="7C7CCDFA" w14:textId="77777777" w:rsidR="00022D2B" w:rsidRDefault="00000000">
            <w:pPr>
              <w:pStyle w:val="TableParagraph"/>
              <w:spacing w:before="16" w:line="276" w:lineRule="auto"/>
              <w:ind w:left="108" w:right="221"/>
              <w:jc w:val="both"/>
              <w:rPr>
                <w:rFonts w:ascii="Arial"/>
                <w:i/>
              </w:rPr>
            </w:pPr>
            <w:r>
              <w:t>I</w:t>
            </w:r>
            <w:r>
              <w:rPr>
                <w:spacing w:val="-6"/>
              </w:rPr>
              <w:t xml:space="preserve"> </w:t>
            </w:r>
            <w:r>
              <w:t>am</w:t>
            </w:r>
            <w:r>
              <w:rPr>
                <w:spacing w:val="-9"/>
              </w:rPr>
              <w:t xml:space="preserve"> </w:t>
            </w:r>
            <w:r>
              <w:t>mindful</w:t>
            </w:r>
            <w:r>
              <w:rPr>
                <w:spacing w:val="-8"/>
              </w:rPr>
              <w:t xml:space="preserve"> </w:t>
            </w:r>
            <w:r>
              <w:t>of</w:t>
            </w:r>
            <w:r>
              <w:rPr>
                <w:spacing w:val="-8"/>
              </w:rPr>
              <w:t xml:space="preserve"> </w:t>
            </w:r>
            <w:r>
              <w:t>my</w:t>
            </w:r>
            <w:r>
              <w:rPr>
                <w:spacing w:val="-9"/>
              </w:rPr>
              <w:t xml:space="preserve"> </w:t>
            </w:r>
            <w:r>
              <w:t>tone</w:t>
            </w:r>
            <w:r>
              <w:rPr>
                <w:spacing w:val="-10"/>
              </w:rPr>
              <w:t xml:space="preserve"> </w:t>
            </w:r>
            <w:r>
              <w:t>of</w:t>
            </w:r>
            <w:r>
              <w:rPr>
                <w:spacing w:val="-6"/>
              </w:rPr>
              <w:t xml:space="preserve"> </w:t>
            </w:r>
            <w:r>
              <w:t>voice</w:t>
            </w:r>
            <w:r>
              <w:rPr>
                <w:spacing w:val="-10"/>
              </w:rPr>
              <w:t xml:space="preserve"> </w:t>
            </w:r>
            <w:r>
              <w:t>to</w:t>
            </w:r>
            <w:r>
              <w:rPr>
                <w:spacing w:val="-10"/>
              </w:rPr>
              <w:t xml:space="preserve"> </w:t>
            </w:r>
            <w:r>
              <w:t>ensure</w:t>
            </w:r>
            <w:r>
              <w:rPr>
                <w:spacing w:val="-9"/>
              </w:rPr>
              <w:t xml:space="preserve"> </w:t>
            </w:r>
            <w:r>
              <w:t>it</w:t>
            </w:r>
            <w:r>
              <w:rPr>
                <w:spacing w:val="-8"/>
              </w:rPr>
              <w:t xml:space="preserve"> </w:t>
            </w:r>
            <w:r>
              <w:t>is friendly and welcoming. (</w:t>
            </w:r>
            <w:proofErr w:type="spellStart"/>
            <w:r>
              <w:rPr>
                <w:rFonts w:ascii="Arial"/>
                <w:i/>
              </w:rPr>
              <w:t>Pinapanatili</w:t>
            </w:r>
            <w:proofErr w:type="spellEnd"/>
            <w:r>
              <w:rPr>
                <w:rFonts w:ascii="Arial"/>
                <w:i/>
              </w:rPr>
              <w:t xml:space="preserve"> ko ang </w:t>
            </w:r>
            <w:proofErr w:type="spellStart"/>
            <w:r>
              <w:rPr>
                <w:rFonts w:ascii="Arial"/>
                <w:i/>
              </w:rPr>
              <w:t>malumanay</w:t>
            </w:r>
            <w:proofErr w:type="spellEnd"/>
            <w:r>
              <w:rPr>
                <w:rFonts w:ascii="Arial"/>
                <w:i/>
                <w:spacing w:val="2"/>
              </w:rPr>
              <w:t xml:space="preserve"> </w:t>
            </w:r>
            <w:proofErr w:type="spellStart"/>
            <w:r>
              <w:rPr>
                <w:rFonts w:ascii="Arial"/>
                <w:i/>
              </w:rPr>
              <w:t>na</w:t>
            </w:r>
            <w:proofErr w:type="spellEnd"/>
            <w:r>
              <w:rPr>
                <w:rFonts w:ascii="Arial"/>
                <w:i/>
                <w:spacing w:val="2"/>
              </w:rPr>
              <w:t xml:space="preserve"> </w:t>
            </w:r>
            <w:proofErr w:type="spellStart"/>
            <w:r>
              <w:rPr>
                <w:rFonts w:ascii="Arial"/>
                <w:i/>
              </w:rPr>
              <w:t>tono</w:t>
            </w:r>
            <w:proofErr w:type="spellEnd"/>
            <w:r>
              <w:rPr>
                <w:rFonts w:ascii="Arial"/>
                <w:i/>
                <w:spacing w:val="4"/>
              </w:rPr>
              <w:t xml:space="preserve"> </w:t>
            </w:r>
            <w:r>
              <w:rPr>
                <w:rFonts w:ascii="Arial"/>
                <w:i/>
              </w:rPr>
              <w:t>ng</w:t>
            </w:r>
            <w:r>
              <w:rPr>
                <w:rFonts w:ascii="Arial"/>
                <w:i/>
                <w:spacing w:val="2"/>
              </w:rPr>
              <w:t xml:space="preserve"> </w:t>
            </w:r>
            <w:proofErr w:type="spellStart"/>
            <w:r>
              <w:rPr>
                <w:rFonts w:ascii="Arial"/>
                <w:i/>
              </w:rPr>
              <w:t>boses</w:t>
            </w:r>
            <w:proofErr w:type="spellEnd"/>
            <w:r>
              <w:rPr>
                <w:rFonts w:ascii="Arial"/>
                <w:i/>
                <w:spacing w:val="5"/>
              </w:rPr>
              <w:t xml:space="preserve"> </w:t>
            </w:r>
            <w:proofErr w:type="spellStart"/>
            <w:r>
              <w:rPr>
                <w:rFonts w:ascii="Arial"/>
                <w:i/>
              </w:rPr>
              <w:t>upang</w:t>
            </w:r>
            <w:proofErr w:type="spellEnd"/>
            <w:r>
              <w:rPr>
                <w:rFonts w:ascii="Arial"/>
                <w:i/>
                <w:spacing w:val="3"/>
              </w:rPr>
              <w:t xml:space="preserve"> </w:t>
            </w:r>
            <w:proofErr w:type="spellStart"/>
            <w:r>
              <w:rPr>
                <w:rFonts w:ascii="Arial"/>
                <w:i/>
                <w:spacing w:val="-2"/>
              </w:rPr>
              <w:t>matiyak</w:t>
            </w:r>
            <w:proofErr w:type="spellEnd"/>
          </w:p>
          <w:p w14:paraId="5AF6EA07" w14:textId="77777777" w:rsidR="00022D2B" w:rsidRDefault="00000000">
            <w:pPr>
              <w:pStyle w:val="TableParagraph"/>
              <w:spacing w:line="251" w:lineRule="exact"/>
              <w:ind w:left="108"/>
              <w:jc w:val="both"/>
              <w:rPr>
                <w:rFonts w:ascii="Arial"/>
                <w:i/>
              </w:rPr>
            </w:pPr>
            <w:proofErr w:type="spellStart"/>
            <w:r>
              <w:rPr>
                <w:rFonts w:ascii="Arial"/>
                <w:i/>
              </w:rPr>
              <w:t>na</w:t>
            </w:r>
            <w:proofErr w:type="spellEnd"/>
            <w:r>
              <w:rPr>
                <w:rFonts w:ascii="Arial"/>
                <w:i/>
                <w:spacing w:val="-3"/>
              </w:rPr>
              <w:t xml:space="preserve"> </w:t>
            </w:r>
            <w:proofErr w:type="spellStart"/>
            <w:r>
              <w:rPr>
                <w:rFonts w:ascii="Arial"/>
                <w:i/>
              </w:rPr>
              <w:t>ito</w:t>
            </w:r>
            <w:proofErr w:type="spellEnd"/>
            <w:r>
              <w:rPr>
                <w:rFonts w:ascii="Arial"/>
                <w:i/>
                <w:spacing w:val="-1"/>
              </w:rPr>
              <w:t xml:space="preserve"> </w:t>
            </w:r>
            <w:r>
              <w:rPr>
                <w:rFonts w:ascii="Arial"/>
                <w:i/>
              </w:rPr>
              <w:t>ay</w:t>
            </w:r>
            <w:r>
              <w:rPr>
                <w:rFonts w:ascii="Arial"/>
                <w:i/>
                <w:spacing w:val="-6"/>
              </w:rPr>
              <w:t xml:space="preserve"> </w:t>
            </w:r>
            <w:proofErr w:type="spellStart"/>
            <w:r>
              <w:rPr>
                <w:rFonts w:ascii="Arial"/>
                <w:i/>
              </w:rPr>
              <w:t>magiliw</w:t>
            </w:r>
            <w:proofErr w:type="spellEnd"/>
            <w:r>
              <w:rPr>
                <w:rFonts w:ascii="Arial"/>
                <w:i/>
                <w:spacing w:val="-2"/>
              </w:rPr>
              <w:t xml:space="preserve"> </w:t>
            </w:r>
            <w:r>
              <w:rPr>
                <w:rFonts w:ascii="Arial"/>
                <w:i/>
              </w:rPr>
              <w:t>at</w:t>
            </w:r>
            <w:r>
              <w:rPr>
                <w:rFonts w:ascii="Arial"/>
                <w:i/>
                <w:spacing w:val="-3"/>
              </w:rPr>
              <w:t xml:space="preserve"> </w:t>
            </w:r>
            <w:proofErr w:type="spellStart"/>
            <w:r>
              <w:rPr>
                <w:rFonts w:ascii="Arial"/>
                <w:i/>
                <w:spacing w:val="-2"/>
              </w:rPr>
              <w:t>malugod</w:t>
            </w:r>
            <w:proofErr w:type="spellEnd"/>
            <w:r>
              <w:rPr>
                <w:rFonts w:ascii="Arial"/>
                <w:i/>
                <w:spacing w:val="-2"/>
              </w:rPr>
              <w:t>.)</w:t>
            </w:r>
          </w:p>
        </w:tc>
        <w:tc>
          <w:tcPr>
            <w:tcW w:w="1143" w:type="dxa"/>
          </w:tcPr>
          <w:p w14:paraId="4D7CF246" w14:textId="77777777" w:rsidR="00022D2B" w:rsidRDefault="00022D2B">
            <w:pPr>
              <w:pStyle w:val="TableParagraph"/>
              <w:spacing w:before="54"/>
              <w:rPr>
                <w:rFonts w:ascii="Arial"/>
                <w:b/>
              </w:rPr>
            </w:pPr>
          </w:p>
          <w:p w14:paraId="4D673834" w14:textId="77777777" w:rsidR="00022D2B" w:rsidRDefault="00000000">
            <w:pPr>
              <w:pStyle w:val="TableParagraph"/>
              <w:ind w:right="42"/>
              <w:jc w:val="center"/>
            </w:pPr>
            <w:r>
              <w:rPr>
                <w:spacing w:val="-4"/>
              </w:rPr>
              <w:t>4.68</w:t>
            </w:r>
          </w:p>
        </w:tc>
        <w:tc>
          <w:tcPr>
            <w:tcW w:w="2398" w:type="dxa"/>
          </w:tcPr>
          <w:p w14:paraId="0BE3F564" w14:textId="77777777" w:rsidR="00022D2B" w:rsidRDefault="00022D2B">
            <w:pPr>
              <w:pStyle w:val="TableParagraph"/>
              <w:spacing w:before="54"/>
              <w:rPr>
                <w:rFonts w:ascii="Arial"/>
                <w:b/>
              </w:rPr>
            </w:pPr>
          </w:p>
          <w:p w14:paraId="4349B048" w14:textId="77777777" w:rsidR="00022D2B" w:rsidRDefault="00000000">
            <w:pPr>
              <w:pStyle w:val="TableParagraph"/>
              <w:spacing w:line="276" w:lineRule="auto"/>
              <w:ind w:left="948" w:hanging="581"/>
              <w:rPr>
                <w:rFonts w:ascii="Arial"/>
                <w:b/>
              </w:rPr>
            </w:pPr>
            <w:r>
              <w:rPr>
                <w:rFonts w:ascii="Arial"/>
                <w:b/>
              </w:rPr>
              <w:t>Very</w:t>
            </w:r>
            <w:r>
              <w:rPr>
                <w:rFonts w:ascii="Arial"/>
                <w:b/>
                <w:spacing w:val="-16"/>
              </w:rPr>
              <w:t xml:space="preserve"> </w:t>
            </w:r>
            <w:r>
              <w:rPr>
                <w:rFonts w:ascii="Arial"/>
                <w:b/>
              </w:rPr>
              <w:t>High</w:t>
            </w:r>
            <w:r>
              <w:rPr>
                <w:rFonts w:ascii="Arial"/>
                <w:b/>
                <w:spacing w:val="-15"/>
              </w:rPr>
              <w:t xml:space="preserve"> </w:t>
            </w:r>
            <w:r>
              <w:rPr>
                <w:rFonts w:ascii="Arial"/>
                <w:b/>
              </w:rPr>
              <w:t xml:space="preserve">Social </w:t>
            </w:r>
            <w:r>
              <w:rPr>
                <w:rFonts w:ascii="Arial"/>
                <w:b/>
                <w:spacing w:val="-2"/>
              </w:rPr>
              <w:t>Skills</w:t>
            </w:r>
          </w:p>
        </w:tc>
      </w:tr>
      <w:tr w:rsidR="00022D2B" w14:paraId="38007594" w14:textId="77777777">
        <w:trPr>
          <w:trHeight w:val="597"/>
        </w:trPr>
        <w:tc>
          <w:tcPr>
            <w:tcW w:w="4757" w:type="dxa"/>
            <w:tcBorders>
              <w:bottom w:val="single" w:sz="4" w:space="0" w:color="000000"/>
            </w:tcBorders>
          </w:tcPr>
          <w:p w14:paraId="7DFD8F61" w14:textId="77777777" w:rsidR="00022D2B" w:rsidRDefault="00000000">
            <w:pPr>
              <w:pStyle w:val="TableParagraph"/>
              <w:spacing w:before="16"/>
              <w:ind w:left="108"/>
              <w:rPr>
                <w:rFonts w:ascii="Arial"/>
                <w:b/>
              </w:rPr>
            </w:pPr>
            <w:r>
              <w:rPr>
                <w:rFonts w:ascii="Arial"/>
                <w:b/>
              </w:rPr>
              <w:t>Overall</w:t>
            </w:r>
            <w:r>
              <w:rPr>
                <w:rFonts w:ascii="Arial"/>
                <w:b/>
                <w:spacing w:val="-7"/>
              </w:rPr>
              <w:t xml:space="preserve"> </w:t>
            </w:r>
            <w:r>
              <w:rPr>
                <w:rFonts w:ascii="Arial"/>
                <w:b/>
                <w:spacing w:val="-4"/>
              </w:rPr>
              <w:t>Mean</w:t>
            </w:r>
          </w:p>
        </w:tc>
        <w:tc>
          <w:tcPr>
            <w:tcW w:w="1143" w:type="dxa"/>
            <w:tcBorders>
              <w:bottom w:val="single" w:sz="4" w:space="0" w:color="000000"/>
            </w:tcBorders>
          </w:tcPr>
          <w:p w14:paraId="03726E5C" w14:textId="77777777" w:rsidR="00022D2B" w:rsidRDefault="00000000">
            <w:pPr>
              <w:pStyle w:val="TableParagraph"/>
              <w:spacing w:before="16"/>
              <w:ind w:right="42"/>
              <w:jc w:val="center"/>
              <w:rPr>
                <w:rFonts w:ascii="Arial"/>
                <w:b/>
              </w:rPr>
            </w:pPr>
            <w:r>
              <w:rPr>
                <w:rFonts w:ascii="Arial"/>
                <w:b/>
                <w:spacing w:val="-4"/>
              </w:rPr>
              <w:t>4.42</w:t>
            </w:r>
          </w:p>
        </w:tc>
        <w:tc>
          <w:tcPr>
            <w:tcW w:w="2398" w:type="dxa"/>
            <w:tcBorders>
              <w:bottom w:val="single" w:sz="4" w:space="0" w:color="000000"/>
            </w:tcBorders>
          </w:tcPr>
          <w:p w14:paraId="5800651C" w14:textId="77777777" w:rsidR="00022D2B" w:rsidRDefault="00000000">
            <w:pPr>
              <w:pStyle w:val="TableParagraph"/>
              <w:spacing w:before="16"/>
              <w:ind w:left="74" w:right="2"/>
              <w:jc w:val="center"/>
              <w:rPr>
                <w:rFonts w:ascii="Arial"/>
                <w:b/>
              </w:rPr>
            </w:pPr>
            <w:r>
              <w:rPr>
                <w:rFonts w:ascii="Arial"/>
                <w:b/>
              </w:rPr>
              <w:t>Very</w:t>
            </w:r>
            <w:r>
              <w:rPr>
                <w:rFonts w:ascii="Arial"/>
                <w:b/>
                <w:spacing w:val="-3"/>
              </w:rPr>
              <w:t xml:space="preserve"> </w:t>
            </w:r>
            <w:r>
              <w:rPr>
                <w:rFonts w:ascii="Arial"/>
                <w:b/>
              </w:rPr>
              <w:t>High</w:t>
            </w:r>
            <w:r>
              <w:rPr>
                <w:rFonts w:ascii="Arial"/>
                <w:b/>
                <w:spacing w:val="-5"/>
              </w:rPr>
              <w:t xml:space="preserve"> </w:t>
            </w:r>
            <w:r>
              <w:rPr>
                <w:rFonts w:ascii="Arial"/>
                <w:b/>
                <w:spacing w:val="-2"/>
              </w:rPr>
              <w:t>Social</w:t>
            </w:r>
          </w:p>
          <w:p w14:paraId="2233CB06" w14:textId="77777777" w:rsidR="00022D2B" w:rsidRDefault="00000000">
            <w:pPr>
              <w:pStyle w:val="TableParagraph"/>
              <w:spacing w:before="38"/>
              <w:ind w:left="74"/>
              <w:jc w:val="center"/>
              <w:rPr>
                <w:rFonts w:ascii="Arial"/>
                <w:b/>
              </w:rPr>
            </w:pPr>
            <w:r>
              <w:rPr>
                <w:rFonts w:ascii="Arial"/>
                <w:b/>
                <w:spacing w:val="-2"/>
              </w:rPr>
              <w:t>skills</w:t>
            </w:r>
          </w:p>
        </w:tc>
      </w:tr>
    </w:tbl>
    <w:p w14:paraId="04AB84CA" w14:textId="77777777" w:rsidR="00022D2B" w:rsidRDefault="00000000">
      <w:pPr>
        <w:spacing w:before="3"/>
        <w:ind w:left="720" w:right="713"/>
        <w:jc w:val="both"/>
        <w:rPr>
          <w:rFonts w:ascii="Arial" w:hAnsi="Arial"/>
          <w:b/>
          <w:i/>
          <w:sz w:val="24"/>
        </w:rPr>
      </w:pPr>
      <w:r>
        <w:rPr>
          <w:rFonts w:ascii="Arial" w:hAnsi="Arial"/>
          <w:b/>
          <w:i/>
          <w:sz w:val="24"/>
        </w:rPr>
        <w:t xml:space="preserve">Legend: 1.00 – </w:t>
      </w:r>
      <w:proofErr w:type="gramStart"/>
      <w:r>
        <w:rPr>
          <w:rFonts w:ascii="Arial" w:hAnsi="Arial"/>
          <w:b/>
          <w:i/>
          <w:sz w:val="24"/>
        </w:rPr>
        <w:t>1.80 :</w:t>
      </w:r>
      <w:proofErr w:type="gramEnd"/>
      <w:r>
        <w:rPr>
          <w:rFonts w:ascii="Arial" w:hAnsi="Arial"/>
          <w:b/>
          <w:i/>
          <w:sz w:val="24"/>
        </w:rPr>
        <w:t xml:space="preserve"> Needs Improvement on social skills; 1.81 – 2.60: Low social skills; 2.61 – 3.40: Moderate Social Skills; 3.41 – 4.20: High social skills; 4.21 – 5.00: Very High Social Skills</w:t>
      </w:r>
    </w:p>
    <w:p w14:paraId="4311DA94" w14:textId="77777777" w:rsidR="00022D2B" w:rsidRDefault="00022D2B">
      <w:pPr>
        <w:jc w:val="both"/>
        <w:rPr>
          <w:rFonts w:ascii="Arial" w:hAnsi="Arial"/>
          <w:b/>
          <w:i/>
          <w:sz w:val="24"/>
        </w:rPr>
        <w:sectPr w:rsidR="00022D2B">
          <w:pgSz w:w="12240" w:h="15840"/>
          <w:pgMar w:top="1360" w:right="720" w:bottom="1240" w:left="1440" w:header="0" w:footer="1044" w:gutter="0"/>
          <w:cols w:space="720"/>
        </w:sectPr>
      </w:pPr>
    </w:p>
    <w:p w14:paraId="1EFB2527" w14:textId="77777777" w:rsidR="00022D2B" w:rsidRDefault="00000000">
      <w:pPr>
        <w:pStyle w:val="BodyText"/>
        <w:spacing w:before="81" w:line="480" w:lineRule="auto"/>
        <w:ind w:left="720" w:right="717" w:firstLine="720"/>
        <w:jc w:val="both"/>
      </w:pPr>
      <w:r>
        <w:lastRenderedPageBreak/>
        <w:t>This data implied that the participants were now able to interact with their customers</w:t>
      </w:r>
      <w:r>
        <w:rPr>
          <w:spacing w:val="-8"/>
        </w:rPr>
        <w:t xml:space="preserve"> </w:t>
      </w:r>
      <w:r>
        <w:t>and</w:t>
      </w:r>
      <w:r>
        <w:rPr>
          <w:spacing w:val="-7"/>
        </w:rPr>
        <w:t xml:space="preserve"> </w:t>
      </w:r>
      <w:r>
        <w:t>colleagues</w:t>
      </w:r>
      <w:r>
        <w:rPr>
          <w:spacing w:val="-8"/>
        </w:rPr>
        <w:t xml:space="preserve"> </w:t>
      </w:r>
      <w:r>
        <w:t>more</w:t>
      </w:r>
      <w:r>
        <w:rPr>
          <w:spacing w:val="-8"/>
        </w:rPr>
        <w:t xml:space="preserve"> </w:t>
      </w:r>
      <w:r>
        <w:t>confidently</w:t>
      </w:r>
      <w:r>
        <w:rPr>
          <w:spacing w:val="-8"/>
        </w:rPr>
        <w:t xml:space="preserve"> </w:t>
      </w:r>
      <w:r>
        <w:t>by</w:t>
      </w:r>
      <w:r>
        <w:rPr>
          <w:spacing w:val="-8"/>
        </w:rPr>
        <w:t xml:space="preserve"> </w:t>
      </w:r>
      <w:r>
        <w:t>being</w:t>
      </w:r>
      <w:r>
        <w:rPr>
          <w:spacing w:val="-9"/>
        </w:rPr>
        <w:t xml:space="preserve"> </w:t>
      </w:r>
      <w:r>
        <w:t>aware</w:t>
      </w:r>
      <w:r>
        <w:rPr>
          <w:spacing w:val="-7"/>
        </w:rPr>
        <w:t xml:space="preserve"> </w:t>
      </w:r>
      <w:r>
        <w:t>of</w:t>
      </w:r>
      <w:r>
        <w:rPr>
          <w:spacing w:val="-7"/>
        </w:rPr>
        <w:t xml:space="preserve"> </w:t>
      </w:r>
      <w:r>
        <w:t>their</w:t>
      </w:r>
      <w:r>
        <w:rPr>
          <w:spacing w:val="-11"/>
        </w:rPr>
        <w:t xml:space="preserve"> </w:t>
      </w:r>
      <w:r>
        <w:t>behaviors</w:t>
      </w:r>
      <w:r>
        <w:rPr>
          <w:spacing w:val="-8"/>
        </w:rPr>
        <w:t xml:space="preserve"> </w:t>
      </w:r>
      <w:r>
        <w:t>and the social cues being presented to them.</w:t>
      </w:r>
    </w:p>
    <w:p w14:paraId="23CD044A" w14:textId="77777777" w:rsidR="00022D2B" w:rsidRDefault="00000000">
      <w:pPr>
        <w:pStyle w:val="BodyText"/>
        <w:spacing w:line="480" w:lineRule="auto"/>
        <w:ind w:left="720" w:right="718" w:firstLine="720"/>
        <w:jc w:val="both"/>
      </w:pPr>
      <w:r>
        <w:t>The level of social skills of the participants in terms of their ability to collaborate is laid down in Table 4.b, which was taken from the self–assessment made by them after the conduct of the training.</w:t>
      </w:r>
    </w:p>
    <w:p w14:paraId="0B2A4A6D" w14:textId="77777777" w:rsidR="00022D2B" w:rsidRDefault="00000000">
      <w:pPr>
        <w:pStyle w:val="Heading2"/>
        <w:ind w:left="720" w:right="712"/>
        <w:jc w:val="both"/>
      </w:pPr>
      <w:r>
        <w:rPr>
          <w:rFonts w:ascii="Arial MT" w:hAnsi="Arial MT"/>
          <w:b w:val="0"/>
        </w:rPr>
        <w:t xml:space="preserve">Table 4.b. </w:t>
      </w:r>
      <w:r>
        <w:t>Level of social skills in terms of collaboration skills (</w:t>
      </w:r>
      <w:proofErr w:type="spellStart"/>
      <w:r>
        <w:t>pakikipagtulungan</w:t>
      </w:r>
      <w:proofErr w:type="spellEnd"/>
      <w:r>
        <w:t>) of the participants based on the Social Skills Self– Assessment survey.</w:t>
      </w:r>
    </w:p>
    <w:p w14:paraId="7075EC45" w14:textId="77777777" w:rsidR="00022D2B" w:rsidRDefault="00022D2B">
      <w:pPr>
        <w:pStyle w:val="BodyText"/>
        <w:spacing w:before="46"/>
        <w:rPr>
          <w:rFonts w:ascii="Arial"/>
          <w:b/>
          <w:sz w:val="20"/>
        </w:rPr>
      </w:pPr>
    </w:p>
    <w:tbl>
      <w:tblPr>
        <w:tblW w:w="0" w:type="auto"/>
        <w:tblInd w:w="619" w:type="dxa"/>
        <w:tblLayout w:type="fixed"/>
        <w:tblCellMar>
          <w:left w:w="0" w:type="dxa"/>
          <w:right w:w="0" w:type="dxa"/>
        </w:tblCellMar>
        <w:tblLook w:val="01E0" w:firstRow="1" w:lastRow="1" w:firstColumn="1" w:lastColumn="1" w:noHBand="0" w:noVBand="0"/>
      </w:tblPr>
      <w:tblGrid>
        <w:gridCol w:w="235"/>
        <w:gridCol w:w="4680"/>
        <w:gridCol w:w="1126"/>
        <w:gridCol w:w="2368"/>
      </w:tblGrid>
      <w:tr w:rsidR="00022D2B" w14:paraId="2855C266" w14:textId="77777777">
        <w:trPr>
          <w:trHeight w:val="506"/>
        </w:trPr>
        <w:tc>
          <w:tcPr>
            <w:tcW w:w="235" w:type="dxa"/>
            <w:tcBorders>
              <w:top w:val="single" w:sz="4" w:space="0" w:color="000000"/>
              <w:bottom w:val="single" w:sz="4" w:space="0" w:color="000000"/>
            </w:tcBorders>
          </w:tcPr>
          <w:p w14:paraId="76F60781" w14:textId="77777777" w:rsidR="00022D2B" w:rsidRDefault="00022D2B">
            <w:pPr>
              <w:pStyle w:val="TableParagraph"/>
              <w:rPr>
                <w:rFonts w:ascii="Times New Roman"/>
              </w:rPr>
            </w:pPr>
          </w:p>
        </w:tc>
        <w:tc>
          <w:tcPr>
            <w:tcW w:w="4680" w:type="dxa"/>
            <w:tcBorders>
              <w:top w:val="single" w:sz="4" w:space="0" w:color="000000"/>
              <w:bottom w:val="single" w:sz="4" w:space="0" w:color="000000"/>
            </w:tcBorders>
          </w:tcPr>
          <w:p w14:paraId="578AC431" w14:textId="77777777" w:rsidR="00022D2B" w:rsidRDefault="00000000">
            <w:pPr>
              <w:pStyle w:val="TableParagraph"/>
              <w:ind w:left="1493"/>
              <w:rPr>
                <w:rFonts w:ascii="Arial"/>
                <w:b/>
              </w:rPr>
            </w:pPr>
            <w:r>
              <w:rPr>
                <w:rFonts w:ascii="Arial"/>
                <w:b/>
                <w:spacing w:val="-2"/>
              </w:rPr>
              <w:t>STATEMENT</w:t>
            </w:r>
          </w:p>
        </w:tc>
        <w:tc>
          <w:tcPr>
            <w:tcW w:w="1126" w:type="dxa"/>
            <w:tcBorders>
              <w:top w:val="single" w:sz="4" w:space="0" w:color="000000"/>
              <w:bottom w:val="single" w:sz="4" w:space="0" w:color="000000"/>
            </w:tcBorders>
          </w:tcPr>
          <w:p w14:paraId="01956E09" w14:textId="77777777" w:rsidR="00022D2B" w:rsidRDefault="00000000">
            <w:pPr>
              <w:pStyle w:val="TableParagraph"/>
              <w:ind w:left="1" w:right="34"/>
              <w:jc w:val="center"/>
              <w:rPr>
                <w:rFonts w:ascii="Arial"/>
                <w:b/>
              </w:rPr>
            </w:pPr>
            <w:r>
              <w:rPr>
                <w:rFonts w:ascii="Arial"/>
                <w:b/>
                <w:spacing w:val="-4"/>
              </w:rPr>
              <w:t>MEAN</w:t>
            </w:r>
          </w:p>
        </w:tc>
        <w:tc>
          <w:tcPr>
            <w:tcW w:w="2368" w:type="dxa"/>
            <w:tcBorders>
              <w:top w:val="single" w:sz="4" w:space="0" w:color="000000"/>
              <w:bottom w:val="single" w:sz="4" w:space="0" w:color="000000"/>
            </w:tcBorders>
          </w:tcPr>
          <w:p w14:paraId="5CAB07C4" w14:textId="77777777" w:rsidR="00022D2B" w:rsidRDefault="00000000">
            <w:pPr>
              <w:pStyle w:val="TableParagraph"/>
              <w:spacing w:line="252" w:lineRule="exact"/>
              <w:ind w:left="255" w:firstLine="230"/>
              <w:rPr>
                <w:rFonts w:ascii="Arial"/>
                <w:b/>
              </w:rPr>
            </w:pPr>
            <w:r>
              <w:rPr>
                <w:rFonts w:ascii="Arial"/>
                <w:b/>
                <w:spacing w:val="-2"/>
              </w:rPr>
              <w:t>DESCRIPTIVE INTERPRETATION</w:t>
            </w:r>
          </w:p>
        </w:tc>
      </w:tr>
      <w:tr w:rsidR="00022D2B" w14:paraId="7977FEE6" w14:textId="77777777">
        <w:trPr>
          <w:trHeight w:val="1740"/>
        </w:trPr>
        <w:tc>
          <w:tcPr>
            <w:tcW w:w="235" w:type="dxa"/>
            <w:tcBorders>
              <w:top w:val="single" w:sz="4" w:space="0" w:color="000000"/>
            </w:tcBorders>
          </w:tcPr>
          <w:p w14:paraId="7D0F79F9" w14:textId="77777777" w:rsidR="00022D2B" w:rsidRDefault="00022D2B">
            <w:pPr>
              <w:pStyle w:val="TableParagraph"/>
              <w:rPr>
                <w:rFonts w:ascii="Times New Roman"/>
              </w:rPr>
            </w:pPr>
          </w:p>
        </w:tc>
        <w:tc>
          <w:tcPr>
            <w:tcW w:w="4680" w:type="dxa"/>
            <w:tcBorders>
              <w:top w:val="single" w:sz="4" w:space="0" w:color="000000"/>
            </w:tcBorders>
          </w:tcPr>
          <w:p w14:paraId="55C74B21" w14:textId="77777777" w:rsidR="00022D2B" w:rsidRDefault="00000000">
            <w:pPr>
              <w:pStyle w:val="TableParagraph"/>
              <w:spacing w:before="201" w:line="276" w:lineRule="auto"/>
              <w:ind w:left="108" w:right="310"/>
              <w:rPr>
                <w:rFonts w:ascii="Arial"/>
                <w:i/>
              </w:rPr>
            </w:pPr>
            <w:r>
              <w:t>I communicate effectively with my colleagues</w:t>
            </w:r>
            <w:r>
              <w:rPr>
                <w:spacing w:val="-8"/>
              </w:rPr>
              <w:t xml:space="preserve"> </w:t>
            </w:r>
            <w:r>
              <w:t>to</w:t>
            </w:r>
            <w:r>
              <w:rPr>
                <w:spacing w:val="-8"/>
              </w:rPr>
              <w:t xml:space="preserve"> </w:t>
            </w:r>
            <w:r>
              <w:t>coordinate</w:t>
            </w:r>
            <w:r>
              <w:rPr>
                <w:spacing w:val="-11"/>
              </w:rPr>
              <w:t xml:space="preserve"> </w:t>
            </w:r>
            <w:r>
              <w:t>tasks.</w:t>
            </w:r>
            <w:r>
              <w:rPr>
                <w:spacing w:val="-9"/>
              </w:rPr>
              <w:t xml:space="preserve"> </w:t>
            </w:r>
            <w:r>
              <w:t>(</w:t>
            </w:r>
            <w:proofErr w:type="spellStart"/>
            <w:r>
              <w:rPr>
                <w:rFonts w:ascii="Arial"/>
                <w:i/>
              </w:rPr>
              <w:t>Epektibong</w:t>
            </w:r>
            <w:proofErr w:type="spellEnd"/>
            <w:r>
              <w:rPr>
                <w:rFonts w:ascii="Arial"/>
                <w:i/>
              </w:rPr>
              <w:t xml:space="preserve"> </w:t>
            </w:r>
            <w:proofErr w:type="spellStart"/>
            <w:r>
              <w:rPr>
                <w:rFonts w:ascii="Arial"/>
                <w:i/>
              </w:rPr>
              <w:t>nakikipag-ugnayan</w:t>
            </w:r>
            <w:proofErr w:type="spellEnd"/>
            <w:r>
              <w:rPr>
                <w:rFonts w:ascii="Arial"/>
                <w:i/>
              </w:rPr>
              <w:t xml:space="preserve"> </w:t>
            </w:r>
            <w:proofErr w:type="spellStart"/>
            <w:r>
              <w:rPr>
                <w:rFonts w:ascii="Arial"/>
                <w:i/>
              </w:rPr>
              <w:t>ako</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aking</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kasamahan</w:t>
            </w:r>
            <w:proofErr w:type="spellEnd"/>
            <w:r>
              <w:rPr>
                <w:rFonts w:ascii="Arial"/>
                <w:i/>
              </w:rPr>
              <w:t xml:space="preserve"> </w:t>
            </w:r>
            <w:proofErr w:type="spellStart"/>
            <w:r>
              <w:rPr>
                <w:rFonts w:ascii="Arial"/>
                <w:i/>
              </w:rPr>
              <w:t>upang</w:t>
            </w:r>
            <w:proofErr w:type="spellEnd"/>
            <w:r>
              <w:rPr>
                <w:rFonts w:ascii="Arial"/>
                <w:i/>
              </w:rPr>
              <w:t xml:space="preserve"> </w:t>
            </w:r>
            <w:proofErr w:type="spellStart"/>
            <w:r>
              <w:rPr>
                <w:rFonts w:ascii="Arial"/>
                <w:i/>
              </w:rPr>
              <w:t>maisaayos</w:t>
            </w:r>
            <w:proofErr w:type="spellEnd"/>
            <w:r>
              <w:rPr>
                <w:rFonts w:ascii="Arial"/>
                <w:i/>
              </w:rPr>
              <w:t xml:space="preserve"> ang </w:t>
            </w:r>
            <w:proofErr w:type="spellStart"/>
            <w:r>
              <w:rPr>
                <w:rFonts w:ascii="Arial"/>
                <w:i/>
              </w:rPr>
              <w:t>mga</w:t>
            </w:r>
            <w:proofErr w:type="spellEnd"/>
            <w:r>
              <w:rPr>
                <w:rFonts w:ascii="Arial"/>
                <w:i/>
              </w:rPr>
              <w:t xml:space="preserve"> </w:t>
            </w:r>
            <w:proofErr w:type="spellStart"/>
            <w:r>
              <w:rPr>
                <w:rFonts w:ascii="Arial"/>
                <w:i/>
                <w:spacing w:val="-2"/>
              </w:rPr>
              <w:t>gawain</w:t>
            </w:r>
            <w:proofErr w:type="spellEnd"/>
            <w:r>
              <w:rPr>
                <w:rFonts w:ascii="Arial"/>
                <w:i/>
                <w:spacing w:val="-2"/>
              </w:rPr>
              <w:t>.)</w:t>
            </w:r>
          </w:p>
        </w:tc>
        <w:tc>
          <w:tcPr>
            <w:tcW w:w="1126" w:type="dxa"/>
            <w:tcBorders>
              <w:top w:val="single" w:sz="4" w:space="0" w:color="000000"/>
            </w:tcBorders>
          </w:tcPr>
          <w:p w14:paraId="599A0CA0" w14:textId="77777777" w:rsidR="00022D2B" w:rsidRDefault="00022D2B">
            <w:pPr>
              <w:pStyle w:val="TableParagraph"/>
              <w:rPr>
                <w:rFonts w:ascii="Arial"/>
                <w:b/>
              </w:rPr>
            </w:pPr>
          </w:p>
          <w:p w14:paraId="05E33596" w14:textId="77777777" w:rsidR="00022D2B" w:rsidRDefault="00022D2B">
            <w:pPr>
              <w:pStyle w:val="TableParagraph"/>
              <w:rPr>
                <w:rFonts w:ascii="Arial"/>
                <w:b/>
              </w:rPr>
            </w:pPr>
          </w:p>
          <w:p w14:paraId="788B7EB3" w14:textId="77777777" w:rsidR="00022D2B" w:rsidRDefault="00022D2B">
            <w:pPr>
              <w:pStyle w:val="TableParagraph"/>
              <w:spacing w:before="114"/>
              <w:rPr>
                <w:rFonts w:ascii="Arial"/>
                <w:b/>
              </w:rPr>
            </w:pPr>
          </w:p>
          <w:p w14:paraId="1A88969C" w14:textId="77777777" w:rsidR="00022D2B" w:rsidRDefault="00000000">
            <w:pPr>
              <w:pStyle w:val="TableParagraph"/>
              <w:spacing w:before="1"/>
              <w:ind w:right="34"/>
              <w:jc w:val="center"/>
            </w:pPr>
            <w:r>
              <w:rPr>
                <w:spacing w:val="-4"/>
              </w:rPr>
              <w:t>4.44</w:t>
            </w:r>
          </w:p>
        </w:tc>
        <w:tc>
          <w:tcPr>
            <w:tcW w:w="2368" w:type="dxa"/>
            <w:tcBorders>
              <w:top w:val="single" w:sz="4" w:space="0" w:color="000000"/>
            </w:tcBorders>
          </w:tcPr>
          <w:p w14:paraId="0506A2A3" w14:textId="77777777" w:rsidR="00022D2B" w:rsidRDefault="00022D2B">
            <w:pPr>
              <w:pStyle w:val="TableParagraph"/>
              <w:rPr>
                <w:rFonts w:ascii="Arial"/>
                <w:b/>
              </w:rPr>
            </w:pPr>
          </w:p>
          <w:p w14:paraId="6A99F106" w14:textId="77777777" w:rsidR="00022D2B" w:rsidRDefault="00022D2B">
            <w:pPr>
              <w:pStyle w:val="TableParagraph"/>
              <w:rPr>
                <w:rFonts w:ascii="Arial"/>
                <w:b/>
              </w:rPr>
            </w:pPr>
          </w:p>
          <w:p w14:paraId="2EC05AA8" w14:textId="77777777" w:rsidR="00022D2B" w:rsidRDefault="00022D2B">
            <w:pPr>
              <w:pStyle w:val="TableParagraph"/>
              <w:spacing w:before="114"/>
              <w:rPr>
                <w:rFonts w:ascii="Arial"/>
                <w:b/>
              </w:rPr>
            </w:pPr>
          </w:p>
          <w:p w14:paraId="2462B2F4" w14:textId="77777777" w:rsidR="00022D2B" w:rsidRDefault="00000000">
            <w:pPr>
              <w:pStyle w:val="TableParagraph"/>
              <w:spacing w:before="1" w:line="276" w:lineRule="auto"/>
              <w:ind w:left="963" w:hanging="557"/>
            </w:pPr>
            <w:r>
              <w:t>Very</w:t>
            </w:r>
            <w:r>
              <w:rPr>
                <w:spacing w:val="-16"/>
              </w:rPr>
              <w:t xml:space="preserve"> </w:t>
            </w:r>
            <w:r>
              <w:t>High</w:t>
            </w:r>
            <w:r>
              <w:rPr>
                <w:spacing w:val="-15"/>
              </w:rPr>
              <w:t xml:space="preserve"> </w:t>
            </w:r>
            <w:r>
              <w:t xml:space="preserve">Social </w:t>
            </w:r>
            <w:r>
              <w:rPr>
                <w:spacing w:val="-2"/>
              </w:rPr>
              <w:t>Skills</w:t>
            </w:r>
          </w:p>
        </w:tc>
      </w:tr>
      <w:tr w:rsidR="00022D2B" w14:paraId="40B90AD8" w14:textId="77777777">
        <w:trPr>
          <w:trHeight w:val="1262"/>
        </w:trPr>
        <w:tc>
          <w:tcPr>
            <w:tcW w:w="235" w:type="dxa"/>
          </w:tcPr>
          <w:p w14:paraId="0B7AA99B" w14:textId="77777777" w:rsidR="00022D2B" w:rsidRDefault="00022D2B">
            <w:pPr>
              <w:pStyle w:val="TableParagraph"/>
              <w:rPr>
                <w:rFonts w:ascii="Times New Roman"/>
              </w:rPr>
            </w:pPr>
          </w:p>
        </w:tc>
        <w:tc>
          <w:tcPr>
            <w:tcW w:w="4680" w:type="dxa"/>
          </w:tcPr>
          <w:p w14:paraId="7BC95015" w14:textId="77777777" w:rsidR="00022D2B" w:rsidRDefault="00000000">
            <w:pPr>
              <w:pStyle w:val="TableParagraph"/>
              <w:spacing w:before="78" w:line="290" w:lineRule="atLeast"/>
              <w:ind w:left="108" w:right="219"/>
              <w:jc w:val="both"/>
              <w:rPr>
                <w:rFonts w:ascii="Arial"/>
                <w:i/>
              </w:rPr>
            </w:pPr>
            <w:r>
              <w:t>I offer help to my colleagues when they are struggling</w:t>
            </w:r>
            <w:r>
              <w:rPr>
                <w:spacing w:val="-13"/>
              </w:rPr>
              <w:t xml:space="preserve"> </w:t>
            </w:r>
            <w:r>
              <w:t>with</w:t>
            </w:r>
            <w:r>
              <w:rPr>
                <w:spacing w:val="-15"/>
              </w:rPr>
              <w:t xml:space="preserve"> </w:t>
            </w:r>
            <w:r>
              <w:t>their</w:t>
            </w:r>
            <w:r>
              <w:rPr>
                <w:spacing w:val="-14"/>
              </w:rPr>
              <w:t xml:space="preserve"> </w:t>
            </w:r>
            <w:r>
              <w:t>tasks.</w:t>
            </w:r>
            <w:r>
              <w:rPr>
                <w:spacing w:val="-10"/>
              </w:rPr>
              <w:t xml:space="preserve"> </w:t>
            </w:r>
            <w:r>
              <w:rPr>
                <w:rFonts w:ascii="Arial"/>
                <w:i/>
              </w:rPr>
              <w:t>(Nag-</w:t>
            </w:r>
            <w:proofErr w:type="spellStart"/>
            <w:r>
              <w:rPr>
                <w:rFonts w:ascii="Arial"/>
                <w:i/>
              </w:rPr>
              <w:t>aalok</w:t>
            </w:r>
            <w:proofErr w:type="spellEnd"/>
            <w:r>
              <w:rPr>
                <w:rFonts w:ascii="Arial"/>
                <w:i/>
                <w:spacing w:val="-13"/>
              </w:rPr>
              <w:t xml:space="preserve"> </w:t>
            </w:r>
            <w:proofErr w:type="spellStart"/>
            <w:r>
              <w:rPr>
                <w:rFonts w:ascii="Arial"/>
                <w:i/>
              </w:rPr>
              <w:t>ako</w:t>
            </w:r>
            <w:proofErr w:type="spellEnd"/>
            <w:r>
              <w:rPr>
                <w:rFonts w:ascii="Arial"/>
                <w:i/>
                <w:spacing w:val="-16"/>
              </w:rPr>
              <w:t xml:space="preserve"> </w:t>
            </w:r>
            <w:r>
              <w:rPr>
                <w:rFonts w:ascii="Arial"/>
                <w:i/>
              </w:rPr>
              <w:t xml:space="preserve">ng </w:t>
            </w:r>
            <w:proofErr w:type="spellStart"/>
            <w:r>
              <w:rPr>
                <w:rFonts w:ascii="Arial"/>
                <w:i/>
              </w:rPr>
              <w:t>tulong</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aking</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kasamahan</w:t>
            </w:r>
            <w:proofErr w:type="spellEnd"/>
            <w:r>
              <w:rPr>
                <w:rFonts w:ascii="Arial"/>
                <w:i/>
              </w:rPr>
              <w:t xml:space="preserve"> </w:t>
            </w:r>
            <w:proofErr w:type="spellStart"/>
            <w:r>
              <w:rPr>
                <w:rFonts w:ascii="Arial"/>
                <w:i/>
              </w:rPr>
              <w:t>kapag</w:t>
            </w:r>
            <w:proofErr w:type="spellEnd"/>
            <w:r>
              <w:rPr>
                <w:rFonts w:ascii="Arial"/>
                <w:i/>
              </w:rPr>
              <w:t xml:space="preserve"> </w:t>
            </w:r>
            <w:proofErr w:type="spellStart"/>
            <w:r>
              <w:rPr>
                <w:rFonts w:ascii="Arial"/>
                <w:i/>
              </w:rPr>
              <w:t>nahihirapan</w:t>
            </w:r>
            <w:proofErr w:type="spellEnd"/>
            <w:r>
              <w:rPr>
                <w:rFonts w:ascii="Arial"/>
                <w:i/>
              </w:rPr>
              <w:t xml:space="preserve"> </w:t>
            </w:r>
            <w:proofErr w:type="spellStart"/>
            <w:r>
              <w:rPr>
                <w:rFonts w:ascii="Arial"/>
                <w:i/>
              </w:rPr>
              <w:t>sila</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kanilang</w:t>
            </w:r>
            <w:proofErr w:type="spellEnd"/>
            <w:r>
              <w:rPr>
                <w:rFonts w:ascii="Arial"/>
                <w:i/>
              </w:rPr>
              <w:t xml:space="preserve"> </w:t>
            </w:r>
            <w:proofErr w:type="spellStart"/>
            <w:r>
              <w:rPr>
                <w:rFonts w:ascii="Arial"/>
                <w:i/>
              </w:rPr>
              <w:t>mga</w:t>
            </w:r>
            <w:proofErr w:type="spellEnd"/>
            <w:r>
              <w:rPr>
                <w:rFonts w:ascii="Arial"/>
                <w:i/>
              </w:rPr>
              <w:t xml:space="preserve"> </w:t>
            </w:r>
            <w:proofErr w:type="spellStart"/>
            <w:r>
              <w:rPr>
                <w:rFonts w:ascii="Arial"/>
                <w:i/>
              </w:rPr>
              <w:t>gawain</w:t>
            </w:r>
            <w:proofErr w:type="spellEnd"/>
            <w:r>
              <w:rPr>
                <w:rFonts w:ascii="Arial"/>
                <w:i/>
              </w:rPr>
              <w:t>.)</w:t>
            </w:r>
          </w:p>
        </w:tc>
        <w:tc>
          <w:tcPr>
            <w:tcW w:w="1126" w:type="dxa"/>
          </w:tcPr>
          <w:p w14:paraId="75123F58" w14:textId="77777777" w:rsidR="00022D2B" w:rsidRDefault="00022D2B">
            <w:pPr>
              <w:pStyle w:val="TableParagraph"/>
              <w:rPr>
                <w:rFonts w:ascii="Arial"/>
                <w:b/>
              </w:rPr>
            </w:pPr>
          </w:p>
          <w:p w14:paraId="58150DC6" w14:textId="77777777" w:rsidR="00022D2B" w:rsidRDefault="00022D2B">
            <w:pPr>
              <w:pStyle w:val="TableParagraph"/>
              <w:spacing w:before="189"/>
              <w:rPr>
                <w:rFonts w:ascii="Arial"/>
                <w:b/>
              </w:rPr>
            </w:pPr>
          </w:p>
          <w:p w14:paraId="3ABE5A0B" w14:textId="77777777" w:rsidR="00022D2B" w:rsidRDefault="00000000">
            <w:pPr>
              <w:pStyle w:val="TableParagraph"/>
              <w:spacing w:before="1"/>
              <w:ind w:right="34"/>
              <w:jc w:val="center"/>
            </w:pPr>
            <w:r>
              <w:rPr>
                <w:spacing w:val="-4"/>
              </w:rPr>
              <w:t>4.28</w:t>
            </w:r>
          </w:p>
        </w:tc>
        <w:tc>
          <w:tcPr>
            <w:tcW w:w="2368" w:type="dxa"/>
          </w:tcPr>
          <w:p w14:paraId="33912E2A" w14:textId="77777777" w:rsidR="00022D2B" w:rsidRDefault="00022D2B">
            <w:pPr>
              <w:pStyle w:val="TableParagraph"/>
              <w:rPr>
                <w:rFonts w:ascii="Arial"/>
                <w:b/>
              </w:rPr>
            </w:pPr>
          </w:p>
          <w:p w14:paraId="63A4D6C0" w14:textId="77777777" w:rsidR="00022D2B" w:rsidRDefault="00022D2B">
            <w:pPr>
              <w:pStyle w:val="TableParagraph"/>
              <w:spacing w:before="152"/>
              <w:rPr>
                <w:rFonts w:ascii="Arial"/>
                <w:b/>
              </w:rPr>
            </w:pPr>
          </w:p>
          <w:p w14:paraId="45CF6741" w14:textId="77777777" w:rsidR="00022D2B" w:rsidRDefault="00000000">
            <w:pPr>
              <w:pStyle w:val="TableParagraph"/>
              <w:spacing w:before="1" w:line="290" w:lineRule="atLeast"/>
              <w:ind w:left="963" w:hanging="557"/>
            </w:pPr>
            <w:r>
              <w:t>Very</w:t>
            </w:r>
            <w:r>
              <w:rPr>
                <w:spacing w:val="-16"/>
              </w:rPr>
              <w:t xml:space="preserve"> </w:t>
            </w:r>
            <w:r>
              <w:t>High</w:t>
            </w:r>
            <w:r>
              <w:rPr>
                <w:spacing w:val="-15"/>
              </w:rPr>
              <w:t xml:space="preserve"> </w:t>
            </w:r>
            <w:r>
              <w:t xml:space="preserve">Social </w:t>
            </w:r>
            <w:r>
              <w:rPr>
                <w:spacing w:val="-2"/>
              </w:rPr>
              <w:t>Skills</w:t>
            </w:r>
          </w:p>
        </w:tc>
      </w:tr>
      <w:tr w:rsidR="00022D2B" w14:paraId="107CA94F" w14:textId="77777777">
        <w:trPr>
          <w:trHeight w:val="872"/>
        </w:trPr>
        <w:tc>
          <w:tcPr>
            <w:tcW w:w="235" w:type="dxa"/>
          </w:tcPr>
          <w:p w14:paraId="15E1DF55" w14:textId="77777777" w:rsidR="00022D2B" w:rsidRDefault="00022D2B">
            <w:pPr>
              <w:pStyle w:val="TableParagraph"/>
              <w:rPr>
                <w:rFonts w:ascii="Times New Roman"/>
              </w:rPr>
            </w:pPr>
          </w:p>
        </w:tc>
        <w:tc>
          <w:tcPr>
            <w:tcW w:w="4680" w:type="dxa"/>
          </w:tcPr>
          <w:p w14:paraId="154171B6" w14:textId="77777777" w:rsidR="00022D2B" w:rsidRDefault="00000000">
            <w:pPr>
              <w:pStyle w:val="TableParagraph"/>
              <w:spacing w:before="16" w:line="276" w:lineRule="auto"/>
              <w:ind w:left="108" w:right="119"/>
              <w:rPr>
                <w:rFonts w:ascii="Arial"/>
                <w:i/>
              </w:rPr>
            </w:pPr>
            <w:r>
              <w:t>I</w:t>
            </w:r>
            <w:r>
              <w:rPr>
                <w:spacing w:val="-2"/>
              </w:rPr>
              <w:t xml:space="preserve"> </w:t>
            </w:r>
            <w:r>
              <w:t>can</w:t>
            </w:r>
            <w:r>
              <w:rPr>
                <w:spacing w:val="-4"/>
              </w:rPr>
              <w:t xml:space="preserve"> </w:t>
            </w:r>
            <w:r>
              <w:t>delegate</w:t>
            </w:r>
            <w:r>
              <w:rPr>
                <w:spacing w:val="-5"/>
              </w:rPr>
              <w:t xml:space="preserve"> </w:t>
            </w:r>
            <w:r>
              <w:t>tasks</w:t>
            </w:r>
            <w:r>
              <w:rPr>
                <w:spacing w:val="-6"/>
              </w:rPr>
              <w:t xml:space="preserve"> </w:t>
            </w:r>
            <w:r>
              <w:t>efficiently</w:t>
            </w:r>
            <w:r>
              <w:rPr>
                <w:spacing w:val="-3"/>
              </w:rPr>
              <w:t xml:space="preserve"> </w:t>
            </w:r>
            <w:r>
              <w:t>when</w:t>
            </w:r>
            <w:r>
              <w:rPr>
                <w:spacing w:val="-4"/>
              </w:rPr>
              <w:t xml:space="preserve"> </w:t>
            </w:r>
            <w:r>
              <w:t>the</w:t>
            </w:r>
            <w:r>
              <w:rPr>
                <w:spacing w:val="-4"/>
              </w:rPr>
              <w:t xml:space="preserve"> </w:t>
            </w:r>
            <w:r>
              <w:t>stall is</w:t>
            </w:r>
            <w:r>
              <w:rPr>
                <w:spacing w:val="16"/>
              </w:rPr>
              <w:t xml:space="preserve"> </w:t>
            </w:r>
            <w:r>
              <w:t>busy.</w:t>
            </w:r>
            <w:r>
              <w:rPr>
                <w:spacing w:val="15"/>
              </w:rPr>
              <w:t xml:space="preserve"> </w:t>
            </w:r>
            <w:r>
              <w:rPr>
                <w:rFonts w:ascii="Arial"/>
                <w:i/>
              </w:rPr>
              <w:t>(</w:t>
            </w:r>
            <w:proofErr w:type="spellStart"/>
            <w:r>
              <w:rPr>
                <w:rFonts w:ascii="Arial"/>
                <w:i/>
              </w:rPr>
              <w:t>Maayos</w:t>
            </w:r>
            <w:proofErr w:type="spellEnd"/>
            <w:r>
              <w:rPr>
                <w:rFonts w:ascii="Arial"/>
                <w:i/>
                <w:spacing w:val="14"/>
              </w:rPr>
              <w:t xml:space="preserve"> </w:t>
            </w:r>
            <w:proofErr w:type="spellStart"/>
            <w:r>
              <w:rPr>
                <w:rFonts w:ascii="Arial"/>
                <w:i/>
              </w:rPr>
              <w:t>akong</w:t>
            </w:r>
            <w:proofErr w:type="spellEnd"/>
            <w:r>
              <w:rPr>
                <w:rFonts w:ascii="Arial"/>
                <w:i/>
                <w:spacing w:val="11"/>
              </w:rPr>
              <w:t xml:space="preserve"> </w:t>
            </w:r>
            <w:proofErr w:type="spellStart"/>
            <w:r>
              <w:rPr>
                <w:rFonts w:ascii="Arial"/>
                <w:i/>
              </w:rPr>
              <w:t>nakakapag-atas</w:t>
            </w:r>
            <w:proofErr w:type="spellEnd"/>
            <w:r>
              <w:rPr>
                <w:rFonts w:ascii="Arial"/>
                <w:i/>
                <w:spacing w:val="17"/>
              </w:rPr>
              <w:t xml:space="preserve"> </w:t>
            </w:r>
            <w:r>
              <w:rPr>
                <w:rFonts w:ascii="Arial"/>
                <w:i/>
                <w:spacing w:val="-5"/>
              </w:rPr>
              <w:t>ng</w:t>
            </w:r>
          </w:p>
          <w:p w14:paraId="0AB3FE94" w14:textId="77777777" w:rsidR="00022D2B" w:rsidRDefault="00000000">
            <w:pPr>
              <w:pStyle w:val="TableParagraph"/>
              <w:spacing w:line="253" w:lineRule="exact"/>
              <w:ind w:left="108"/>
              <w:rPr>
                <w:rFonts w:ascii="Arial"/>
                <w:i/>
              </w:rPr>
            </w:pPr>
            <w:proofErr w:type="spellStart"/>
            <w:r>
              <w:rPr>
                <w:rFonts w:ascii="Arial"/>
                <w:i/>
              </w:rPr>
              <w:t>mga</w:t>
            </w:r>
            <w:proofErr w:type="spellEnd"/>
            <w:r>
              <w:rPr>
                <w:rFonts w:ascii="Arial"/>
                <w:i/>
                <w:spacing w:val="-4"/>
              </w:rPr>
              <w:t xml:space="preserve"> </w:t>
            </w:r>
            <w:proofErr w:type="spellStart"/>
            <w:r>
              <w:rPr>
                <w:rFonts w:ascii="Arial"/>
                <w:i/>
              </w:rPr>
              <w:t>gawain</w:t>
            </w:r>
            <w:proofErr w:type="spellEnd"/>
            <w:r>
              <w:rPr>
                <w:rFonts w:ascii="Arial"/>
                <w:i/>
                <w:spacing w:val="-4"/>
              </w:rPr>
              <w:t xml:space="preserve"> </w:t>
            </w:r>
            <w:proofErr w:type="spellStart"/>
            <w:r>
              <w:rPr>
                <w:rFonts w:ascii="Arial"/>
                <w:i/>
              </w:rPr>
              <w:t>kapag</w:t>
            </w:r>
            <w:proofErr w:type="spellEnd"/>
            <w:r>
              <w:rPr>
                <w:rFonts w:ascii="Arial"/>
                <w:i/>
                <w:spacing w:val="-7"/>
              </w:rPr>
              <w:t xml:space="preserve"> </w:t>
            </w:r>
            <w:proofErr w:type="spellStart"/>
            <w:r>
              <w:rPr>
                <w:rFonts w:ascii="Arial"/>
                <w:i/>
              </w:rPr>
              <w:t>abala</w:t>
            </w:r>
            <w:proofErr w:type="spellEnd"/>
            <w:r>
              <w:rPr>
                <w:rFonts w:ascii="Arial"/>
                <w:i/>
                <w:spacing w:val="-6"/>
              </w:rPr>
              <w:t xml:space="preserve"> </w:t>
            </w:r>
            <w:r>
              <w:rPr>
                <w:rFonts w:ascii="Arial"/>
                <w:i/>
              </w:rPr>
              <w:t>ang</w:t>
            </w:r>
            <w:r>
              <w:rPr>
                <w:rFonts w:ascii="Arial"/>
                <w:i/>
                <w:spacing w:val="-5"/>
              </w:rPr>
              <w:t xml:space="preserve"> </w:t>
            </w:r>
            <w:proofErr w:type="spellStart"/>
            <w:r>
              <w:rPr>
                <w:rFonts w:ascii="Arial"/>
                <w:i/>
                <w:spacing w:val="-2"/>
              </w:rPr>
              <w:t>tindahan</w:t>
            </w:r>
            <w:proofErr w:type="spellEnd"/>
            <w:r>
              <w:rPr>
                <w:rFonts w:ascii="Arial"/>
                <w:i/>
                <w:spacing w:val="-2"/>
              </w:rPr>
              <w:t>.)</w:t>
            </w:r>
          </w:p>
        </w:tc>
        <w:tc>
          <w:tcPr>
            <w:tcW w:w="1126" w:type="dxa"/>
          </w:tcPr>
          <w:p w14:paraId="363A34BB" w14:textId="77777777" w:rsidR="00022D2B" w:rsidRDefault="00022D2B">
            <w:pPr>
              <w:pStyle w:val="TableParagraph"/>
              <w:rPr>
                <w:rFonts w:ascii="Arial"/>
                <w:b/>
              </w:rPr>
            </w:pPr>
          </w:p>
          <w:p w14:paraId="7205AFEA" w14:textId="77777777" w:rsidR="00022D2B" w:rsidRDefault="00022D2B">
            <w:pPr>
              <w:pStyle w:val="TableParagraph"/>
              <w:spacing w:before="92"/>
              <w:rPr>
                <w:rFonts w:ascii="Arial"/>
                <w:b/>
              </w:rPr>
            </w:pPr>
          </w:p>
          <w:p w14:paraId="5F3A96DF" w14:textId="77777777" w:rsidR="00022D2B" w:rsidRDefault="00000000">
            <w:pPr>
              <w:pStyle w:val="TableParagraph"/>
              <w:ind w:right="34"/>
              <w:jc w:val="center"/>
            </w:pPr>
            <w:r>
              <w:rPr>
                <w:spacing w:val="-4"/>
              </w:rPr>
              <w:t>4.16</w:t>
            </w:r>
          </w:p>
        </w:tc>
        <w:tc>
          <w:tcPr>
            <w:tcW w:w="2368" w:type="dxa"/>
          </w:tcPr>
          <w:p w14:paraId="65BAD462" w14:textId="77777777" w:rsidR="00022D2B" w:rsidRDefault="00022D2B">
            <w:pPr>
              <w:pStyle w:val="TableParagraph"/>
              <w:rPr>
                <w:rFonts w:ascii="Arial"/>
                <w:b/>
              </w:rPr>
            </w:pPr>
          </w:p>
          <w:p w14:paraId="4B72989B" w14:textId="77777777" w:rsidR="00022D2B" w:rsidRDefault="00022D2B">
            <w:pPr>
              <w:pStyle w:val="TableParagraph"/>
              <w:spacing w:before="92"/>
              <w:rPr>
                <w:rFonts w:ascii="Arial"/>
                <w:b/>
              </w:rPr>
            </w:pPr>
          </w:p>
          <w:p w14:paraId="06554675" w14:textId="77777777" w:rsidR="00022D2B" w:rsidRDefault="00000000">
            <w:pPr>
              <w:pStyle w:val="TableParagraph"/>
              <w:ind w:left="77" w:right="6"/>
              <w:jc w:val="center"/>
            </w:pPr>
            <w:r>
              <w:t>High</w:t>
            </w:r>
            <w:r>
              <w:rPr>
                <w:spacing w:val="-6"/>
              </w:rPr>
              <w:t xml:space="preserve"> </w:t>
            </w:r>
            <w:r>
              <w:t>Social</w:t>
            </w:r>
            <w:r>
              <w:rPr>
                <w:spacing w:val="-6"/>
              </w:rPr>
              <w:t xml:space="preserve"> </w:t>
            </w:r>
            <w:r>
              <w:rPr>
                <w:spacing w:val="-2"/>
              </w:rPr>
              <w:t>Skills</w:t>
            </w:r>
          </w:p>
        </w:tc>
      </w:tr>
      <w:tr w:rsidR="00022D2B" w14:paraId="6E5822BA" w14:textId="77777777">
        <w:trPr>
          <w:trHeight w:val="1164"/>
        </w:trPr>
        <w:tc>
          <w:tcPr>
            <w:tcW w:w="235" w:type="dxa"/>
          </w:tcPr>
          <w:p w14:paraId="1977F506" w14:textId="77777777" w:rsidR="00022D2B" w:rsidRDefault="00022D2B">
            <w:pPr>
              <w:pStyle w:val="TableParagraph"/>
              <w:rPr>
                <w:rFonts w:ascii="Times New Roman"/>
              </w:rPr>
            </w:pPr>
          </w:p>
        </w:tc>
        <w:tc>
          <w:tcPr>
            <w:tcW w:w="4680" w:type="dxa"/>
          </w:tcPr>
          <w:p w14:paraId="29FF98EF" w14:textId="77777777" w:rsidR="00022D2B" w:rsidRDefault="00000000">
            <w:pPr>
              <w:pStyle w:val="TableParagraph"/>
              <w:spacing w:before="15" w:line="276" w:lineRule="auto"/>
              <w:ind w:left="108" w:right="218"/>
              <w:jc w:val="both"/>
              <w:rPr>
                <w:rFonts w:ascii="Arial"/>
                <w:i/>
              </w:rPr>
            </w:pPr>
            <w:r>
              <w:t>I participate in team discussions to improve our customer service. (</w:t>
            </w:r>
            <w:proofErr w:type="spellStart"/>
            <w:r>
              <w:rPr>
                <w:rFonts w:ascii="Arial"/>
                <w:i/>
              </w:rPr>
              <w:t>Nakikilahok</w:t>
            </w:r>
            <w:proofErr w:type="spellEnd"/>
            <w:r>
              <w:rPr>
                <w:rFonts w:ascii="Arial"/>
                <w:i/>
              </w:rPr>
              <w:t xml:space="preserve"> </w:t>
            </w:r>
            <w:proofErr w:type="spellStart"/>
            <w:r>
              <w:rPr>
                <w:rFonts w:ascii="Arial"/>
                <w:i/>
              </w:rPr>
              <w:t>ako</w:t>
            </w:r>
            <w:proofErr w:type="spellEnd"/>
            <w:r>
              <w:rPr>
                <w:rFonts w:ascii="Arial"/>
                <w:i/>
              </w:rPr>
              <w:t xml:space="preserve"> </w:t>
            </w:r>
            <w:proofErr w:type="spellStart"/>
            <w:r>
              <w:rPr>
                <w:rFonts w:ascii="Arial"/>
                <w:i/>
              </w:rPr>
              <w:t>sa</w:t>
            </w:r>
            <w:proofErr w:type="spellEnd"/>
            <w:r>
              <w:rPr>
                <w:rFonts w:ascii="Arial"/>
                <w:i/>
              </w:rPr>
              <w:t xml:space="preserve"> </w:t>
            </w:r>
            <w:proofErr w:type="spellStart"/>
            <w:r>
              <w:rPr>
                <w:rFonts w:ascii="Arial"/>
                <w:i/>
              </w:rPr>
              <w:t>mga</w:t>
            </w:r>
            <w:proofErr w:type="spellEnd"/>
            <w:r>
              <w:rPr>
                <w:rFonts w:ascii="Arial"/>
                <w:i/>
                <w:spacing w:val="7"/>
              </w:rPr>
              <w:t xml:space="preserve"> </w:t>
            </w:r>
            <w:proofErr w:type="spellStart"/>
            <w:r>
              <w:rPr>
                <w:rFonts w:ascii="Arial"/>
                <w:i/>
              </w:rPr>
              <w:t>talakayan</w:t>
            </w:r>
            <w:proofErr w:type="spellEnd"/>
            <w:r>
              <w:rPr>
                <w:rFonts w:ascii="Arial"/>
                <w:i/>
                <w:spacing w:val="7"/>
              </w:rPr>
              <w:t xml:space="preserve"> </w:t>
            </w:r>
            <w:r>
              <w:rPr>
                <w:rFonts w:ascii="Arial"/>
                <w:i/>
              </w:rPr>
              <w:t>ng</w:t>
            </w:r>
            <w:r>
              <w:rPr>
                <w:rFonts w:ascii="Arial"/>
                <w:i/>
                <w:spacing w:val="8"/>
              </w:rPr>
              <w:t xml:space="preserve"> </w:t>
            </w:r>
            <w:proofErr w:type="spellStart"/>
            <w:r>
              <w:rPr>
                <w:rFonts w:ascii="Arial"/>
                <w:i/>
              </w:rPr>
              <w:t>koponan</w:t>
            </w:r>
            <w:proofErr w:type="spellEnd"/>
            <w:r>
              <w:rPr>
                <w:rFonts w:ascii="Arial"/>
                <w:i/>
                <w:spacing w:val="9"/>
              </w:rPr>
              <w:t xml:space="preserve"> </w:t>
            </w:r>
            <w:proofErr w:type="spellStart"/>
            <w:r>
              <w:rPr>
                <w:rFonts w:ascii="Arial"/>
                <w:i/>
              </w:rPr>
              <w:t>upang</w:t>
            </w:r>
            <w:proofErr w:type="spellEnd"/>
            <w:r>
              <w:rPr>
                <w:rFonts w:ascii="Arial"/>
                <w:i/>
                <w:spacing w:val="6"/>
              </w:rPr>
              <w:t xml:space="preserve"> </w:t>
            </w:r>
            <w:proofErr w:type="spellStart"/>
            <w:r>
              <w:rPr>
                <w:rFonts w:ascii="Arial"/>
                <w:i/>
                <w:spacing w:val="-2"/>
              </w:rPr>
              <w:t>mapabuti</w:t>
            </w:r>
            <w:proofErr w:type="spellEnd"/>
          </w:p>
          <w:p w14:paraId="4D9AD3AD" w14:textId="77777777" w:rsidR="00022D2B" w:rsidRDefault="00000000">
            <w:pPr>
              <w:pStyle w:val="TableParagraph"/>
              <w:spacing w:before="1"/>
              <w:ind w:left="108"/>
              <w:jc w:val="both"/>
              <w:rPr>
                <w:rFonts w:ascii="Arial"/>
                <w:i/>
              </w:rPr>
            </w:pPr>
            <w:r>
              <w:rPr>
                <w:rFonts w:ascii="Arial"/>
                <w:i/>
              </w:rPr>
              <w:t>ang</w:t>
            </w:r>
            <w:r>
              <w:rPr>
                <w:rFonts w:ascii="Arial"/>
                <w:i/>
                <w:spacing w:val="-4"/>
              </w:rPr>
              <w:t xml:space="preserve"> </w:t>
            </w:r>
            <w:proofErr w:type="spellStart"/>
            <w:r>
              <w:rPr>
                <w:rFonts w:ascii="Arial"/>
                <w:i/>
              </w:rPr>
              <w:t>aming</w:t>
            </w:r>
            <w:proofErr w:type="spellEnd"/>
            <w:r>
              <w:rPr>
                <w:rFonts w:ascii="Arial"/>
                <w:i/>
                <w:spacing w:val="-5"/>
              </w:rPr>
              <w:t xml:space="preserve"> </w:t>
            </w:r>
            <w:proofErr w:type="spellStart"/>
            <w:r>
              <w:rPr>
                <w:rFonts w:ascii="Arial"/>
                <w:i/>
              </w:rPr>
              <w:t>serbisyo</w:t>
            </w:r>
            <w:proofErr w:type="spellEnd"/>
            <w:r>
              <w:rPr>
                <w:rFonts w:ascii="Arial"/>
                <w:i/>
                <w:spacing w:val="-5"/>
              </w:rPr>
              <w:t xml:space="preserve"> </w:t>
            </w:r>
            <w:proofErr w:type="spellStart"/>
            <w:r>
              <w:rPr>
                <w:rFonts w:ascii="Arial"/>
                <w:i/>
              </w:rPr>
              <w:t>sa</w:t>
            </w:r>
            <w:proofErr w:type="spellEnd"/>
            <w:r>
              <w:rPr>
                <w:rFonts w:ascii="Arial"/>
                <w:i/>
                <w:spacing w:val="-5"/>
              </w:rPr>
              <w:t xml:space="preserve"> </w:t>
            </w:r>
            <w:proofErr w:type="spellStart"/>
            <w:r>
              <w:rPr>
                <w:rFonts w:ascii="Arial"/>
                <w:i/>
                <w:spacing w:val="-2"/>
              </w:rPr>
              <w:t>mamimili</w:t>
            </w:r>
            <w:proofErr w:type="spellEnd"/>
            <w:r>
              <w:rPr>
                <w:rFonts w:ascii="Arial"/>
                <w:i/>
                <w:spacing w:val="-2"/>
              </w:rPr>
              <w:t>.)</w:t>
            </w:r>
          </w:p>
        </w:tc>
        <w:tc>
          <w:tcPr>
            <w:tcW w:w="1126" w:type="dxa"/>
          </w:tcPr>
          <w:p w14:paraId="47B77F4B" w14:textId="77777777" w:rsidR="00022D2B" w:rsidRDefault="00022D2B">
            <w:pPr>
              <w:pStyle w:val="TableParagraph"/>
              <w:rPr>
                <w:rFonts w:ascii="Arial"/>
                <w:b/>
              </w:rPr>
            </w:pPr>
          </w:p>
          <w:p w14:paraId="659B4C37" w14:textId="77777777" w:rsidR="00022D2B" w:rsidRDefault="00022D2B">
            <w:pPr>
              <w:pStyle w:val="TableParagraph"/>
              <w:spacing w:before="92"/>
              <w:rPr>
                <w:rFonts w:ascii="Arial"/>
                <w:b/>
              </w:rPr>
            </w:pPr>
          </w:p>
          <w:p w14:paraId="11C7D05F" w14:textId="77777777" w:rsidR="00022D2B" w:rsidRDefault="00000000">
            <w:pPr>
              <w:pStyle w:val="TableParagraph"/>
              <w:ind w:right="34"/>
              <w:jc w:val="center"/>
            </w:pPr>
            <w:r>
              <w:rPr>
                <w:spacing w:val="-4"/>
              </w:rPr>
              <w:t>4.19</w:t>
            </w:r>
          </w:p>
        </w:tc>
        <w:tc>
          <w:tcPr>
            <w:tcW w:w="2368" w:type="dxa"/>
          </w:tcPr>
          <w:p w14:paraId="39917FB0" w14:textId="77777777" w:rsidR="00022D2B" w:rsidRDefault="00022D2B">
            <w:pPr>
              <w:pStyle w:val="TableParagraph"/>
              <w:rPr>
                <w:rFonts w:ascii="Arial"/>
                <w:b/>
              </w:rPr>
            </w:pPr>
          </w:p>
          <w:p w14:paraId="1DDC5F1A" w14:textId="77777777" w:rsidR="00022D2B" w:rsidRDefault="00022D2B">
            <w:pPr>
              <w:pStyle w:val="TableParagraph"/>
              <w:spacing w:before="92"/>
              <w:rPr>
                <w:rFonts w:ascii="Arial"/>
                <w:b/>
              </w:rPr>
            </w:pPr>
          </w:p>
          <w:p w14:paraId="2A392BF5" w14:textId="77777777" w:rsidR="00022D2B" w:rsidRDefault="00000000">
            <w:pPr>
              <w:pStyle w:val="TableParagraph"/>
              <w:ind w:left="77" w:right="6"/>
              <w:jc w:val="center"/>
            </w:pPr>
            <w:r>
              <w:t>High</w:t>
            </w:r>
            <w:r>
              <w:rPr>
                <w:spacing w:val="-6"/>
              </w:rPr>
              <w:t xml:space="preserve"> </w:t>
            </w:r>
            <w:r>
              <w:t>Social</w:t>
            </w:r>
            <w:r>
              <w:rPr>
                <w:spacing w:val="-6"/>
              </w:rPr>
              <w:t xml:space="preserve"> </w:t>
            </w:r>
            <w:r>
              <w:rPr>
                <w:spacing w:val="-2"/>
              </w:rPr>
              <w:t>Skills</w:t>
            </w:r>
          </w:p>
        </w:tc>
      </w:tr>
      <w:tr w:rsidR="00022D2B" w14:paraId="4D48D3EF" w14:textId="77777777">
        <w:trPr>
          <w:trHeight w:val="1454"/>
        </w:trPr>
        <w:tc>
          <w:tcPr>
            <w:tcW w:w="235" w:type="dxa"/>
          </w:tcPr>
          <w:p w14:paraId="463939C6" w14:textId="77777777" w:rsidR="00022D2B" w:rsidRDefault="00022D2B">
            <w:pPr>
              <w:pStyle w:val="TableParagraph"/>
              <w:rPr>
                <w:rFonts w:ascii="Times New Roman"/>
              </w:rPr>
            </w:pPr>
          </w:p>
        </w:tc>
        <w:tc>
          <w:tcPr>
            <w:tcW w:w="4680" w:type="dxa"/>
          </w:tcPr>
          <w:p w14:paraId="1C6A32AE" w14:textId="77777777" w:rsidR="00022D2B" w:rsidRDefault="00000000">
            <w:pPr>
              <w:pStyle w:val="TableParagraph"/>
              <w:spacing w:before="15" w:line="276" w:lineRule="auto"/>
              <w:ind w:left="108" w:right="219"/>
              <w:jc w:val="both"/>
              <w:rPr>
                <w:rFonts w:ascii="Arial" w:hAnsi="Arial"/>
                <w:i/>
              </w:rPr>
            </w:pPr>
            <w:r>
              <w:t>I am open to feedback from my team members to improve our collaboration. (</w:t>
            </w:r>
            <w:proofErr w:type="spellStart"/>
            <w:r>
              <w:rPr>
                <w:rFonts w:ascii="Arial" w:hAnsi="Arial"/>
                <w:i/>
              </w:rPr>
              <w:t>Bukás</w:t>
            </w:r>
            <w:proofErr w:type="spellEnd"/>
            <w:r>
              <w:rPr>
                <w:rFonts w:ascii="Arial" w:hAnsi="Arial"/>
                <w:i/>
                <w:spacing w:val="-3"/>
              </w:rPr>
              <w:t xml:space="preserve"> </w:t>
            </w:r>
            <w:proofErr w:type="spellStart"/>
            <w:r>
              <w:rPr>
                <w:rFonts w:ascii="Arial" w:hAnsi="Arial"/>
                <w:i/>
              </w:rPr>
              <w:t>ako</w:t>
            </w:r>
            <w:proofErr w:type="spellEnd"/>
            <w:r>
              <w:rPr>
                <w:rFonts w:ascii="Arial" w:hAnsi="Arial"/>
                <w:i/>
                <w:spacing w:val="-4"/>
              </w:rPr>
              <w:t xml:space="preserve"> </w:t>
            </w:r>
            <w:proofErr w:type="spellStart"/>
            <w:r>
              <w:rPr>
                <w:rFonts w:ascii="Arial" w:hAnsi="Arial"/>
                <w:i/>
              </w:rPr>
              <w:t>sa</w:t>
            </w:r>
            <w:proofErr w:type="spellEnd"/>
            <w:r>
              <w:rPr>
                <w:rFonts w:ascii="Arial" w:hAnsi="Arial"/>
                <w:i/>
                <w:spacing w:val="-5"/>
              </w:rPr>
              <w:t xml:space="preserve"> </w:t>
            </w:r>
            <w:proofErr w:type="spellStart"/>
            <w:r>
              <w:rPr>
                <w:rFonts w:ascii="Arial" w:hAnsi="Arial"/>
                <w:i/>
              </w:rPr>
              <w:t>mga</w:t>
            </w:r>
            <w:proofErr w:type="spellEnd"/>
            <w:r>
              <w:rPr>
                <w:rFonts w:ascii="Arial" w:hAnsi="Arial"/>
                <w:i/>
                <w:spacing w:val="-4"/>
              </w:rPr>
              <w:t xml:space="preserve"> </w:t>
            </w:r>
            <w:proofErr w:type="spellStart"/>
            <w:r>
              <w:rPr>
                <w:rFonts w:ascii="Arial" w:hAnsi="Arial"/>
                <w:i/>
              </w:rPr>
              <w:t>puna</w:t>
            </w:r>
            <w:proofErr w:type="spellEnd"/>
            <w:r>
              <w:rPr>
                <w:rFonts w:ascii="Arial" w:hAnsi="Arial"/>
                <w:i/>
                <w:spacing w:val="-5"/>
              </w:rPr>
              <w:t xml:space="preserve"> </w:t>
            </w:r>
            <w:proofErr w:type="spellStart"/>
            <w:r>
              <w:rPr>
                <w:rFonts w:ascii="Arial" w:hAnsi="Arial"/>
                <w:i/>
              </w:rPr>
              <w:t>mula</w:t>
            </w:r>
            <w:proofErr w:type="spellEnd"/>
            <w:r>
              <w:rPr>
                <w:rFonts w:ascii="Arial" w:hAnsi="Arial"/>
                <w:i/>
                <w:spacing w:val="-4"/>
              </w:rPr>
              <w:t xml:space="preserve"> </w:t>
            </w:r>
            <w:proofErr w:type="spellStart"/>
            <w:r>
              <w:rPr>
                <w:rFonts w:ascii="Arial" w:hAnsi="Arial"/>
                <w:i/>
              </w:rPr>
              <w:t>sa</w:t>
            </w:r>
            <w:proofErr w:type="spellEnd"/>
            <w:r>
              <w:rPr>
                <w:rFonts w:ascii="Arial" w:hAnsi="Arial"/>
                <w:i/>
                <w:spacing w:val="-3"/>
              </w:rPr>
              <w:t xml:space="preserve"> </w:t>
            </w:r>
            <w:proofErr w:type="spellStart"/>
            <w:r>
              <w:rPr>
                <w:rFonts w:ascii="Arial" w:hAnsi="Arial"/>
                <w:i/>
              </w:rPr>
              <w:t>aking</w:t>
            </w:r>
            <w:proofErr w:type="spellEnd"/>
            <w:r>
              <w:rPr>
                <w:rFonts w:ascii="Arial" w:hAnsi="Arial"/>
                <w:i/>
                <w:spacing w:val="-5"/>
              </w:rPr>
              <w:t xml:space="preserve"> </w:t>
            </w:r>
            <w:proofErr w:type="spellStart"/>
            <w:r>
              <w:rPr>
                <w:rFonts w:ascii="Arial" w:hAnsi="Arial"/>
                <w:i/>
              </w:rPr>
              <w:t>mga</w:t>
            </w:r>
            <w:proofErr w:type="spellEnd"/>
            <w:r>
              <w:rPr>
                <w:rFonts w:ascii="Arial" w:hAnsi="Arial"/>
                <w:i/>
              </w:rPr>
              <w:t xml:space="preserve"> </w:t>
            </w:r>
            <w:proofErr w:type="spellStart"/>
            <w:proofErr w:type="gramStart"/>
            <w:r>
              <w:rPr>
                <w:rFonts w:ascii="Arial" w:hAnsi="Arial"/>
                <w:i/>
              </w:rPr>
              <w:t>kasamahan</w:t>
            </w:r>
            <w:proofErr w:type="spellEnd"/>
            <w:r>
              <w:rPr>
                <w:rFonts w:ascii="Arial" w:hAnsi="Arial"/>
                <w:i/>
                <w:spacing w:val="26"/>
              </w:rPr>
              <w:t xml:space="preserve">  </w:t>
            </w:r>
            <w:proofErr w:type="spellStart"/>
            <w:r>
              <w:rPr>
                <w:rFonts w:ascii="Arial" w:hAnsi="Arial"/>
                <w:i/>
              </w:rPr>
              <w:t>upang</w:t>
            </w:r>
            <w:proofErr w:type="spellEnd"/>
            <w:proofErr w:type="gramEnd"/>
            <w:r>
              <w:rPr>
                <w:rFonts w:ascii="Arial" w:hAnsi="Arial"/>
                <w:i/>
                <w:spacing w:val="26"/>
              </w:rPr>
              <w:t xml:space="preserve">  </w:t>
            </w:r>
            <w:proofErr w:type="spellStart"/>
            <w:proofErr w:type="gramStart"/>
            <w:r>
              <w:rPr>
                <w:rFonts w:ascii="Arial" w:hAnsi="Arial"/>
                <w:i/>
              </w:rPr>
              <w:t>mapabuti</w:t>
            </w:r>
            <w:proofErr w:type="spellEnd"/>
            <w:r>
              <w:rPr>
                <w:rFonts w:ascii="Arial" w:hAnsi="Arial"/>
                <w:i/>
                <w:spacing w:val="26"/>
              </w:rPr>
              <w:t xml:space="preserve">  </w:t>
            </w:r>
            <w:r>
              <w:rPr>
                <w:rFonts w:ascii="Arial" w:hAnsi="Arial"/>
                <w:i/>
              </w:rPr>
              <w:t>ang</w:t>
            </w:r>
            <w:proofErr w:type="gramEnd"/>
            <w:r>
              <w:rPr>
                <w:rFonts w:ascii="Arial" w:hAnsi="Arial"/>
                <w:i/>
                <w:spacing w:val="27"/>
              </w:rPr>
              <w:t xml:space="preserve">  </w:t>
            </w:r>
            <w:proofErr w:type="spellStart"/>
            <w:r>
              <w:rPr>
                <w:rFonts w:ascii="Arial" w:hAnsi="Arial"/>
                <w:i/>
                <w:spacing w:val="-2"/>
              </w:rPr>
              <w:t>aming</w:t>
            </w:r>
            <w:proofErr w:type="spellEnd"/>
          </w:p>
          <w:p w14:paraId="3126F735" w14:textId="77777777" w:rsidR="00022D2B" w:rsidRDefault="00000000">
            <w:pPr>
              <w:pStyle w:val="TableParagraph"/>
              <w:ind w:left="108"/>
            </w:pPr>
            <w:proofErr w:type="spellStart"/>
            <w:r>
              <w:rPr>
                <w:rFonts w:ascii="Arial"/>
                <w:i/>
                <w:spacing w:val="-2"/>
              </w:rPr>
              <w:t>pakikipagtulungan</w:t>
            </w:r>
            <w:proofErr w:type="spellEnd"/>
            <w:r>
              <w:rPr>
                <w:spacing w:val="-2"/>
              </w:rPr>
              <w:t>.)</w:t>
            </w:r>
          </w:p>
        </w:tc>
        <w:tc>
          <w:tcPr>
            <w:tcW w:w="1126" w:type="dxa"/>
          </w:tcPr>
          <w:p w14:paraId="3EE6765C" w14:textId="77777777" w:rsidR="00022D2B" w:rsidRDefault="00022D2B">
            <w:pPr>
              <w:pStyle w:val="TableParagraph"/>
              <w:rPr>
                <w:rFonts w:ascii="Arial"/>
                <w:b/>
              </w:rPr>
            </w:pPr>
          </w:p>
          <w:p w14:paraId="2A57738D" w14:textId="77777777" w:rsidR="00022D2B" w:rsidRDefault="00022D2B">
            <w:pPr>
              <w:pStyle w:val="TableParagraph"/>
              <w:spacing w:before="92"/>
              <w:rPr>
                <w:rFonts w:ascii="Arial"/>
                <w:b/>
              </w:rPr>
            </w:pPr>
          </w:p>
          <w:p w14:paraId="77F8B0AD" w14:textId="77777777" w:rsidR="00022D2B" w:rsidRDefault="00000000">
            <w:pPr>
              <w:pStyle w:val="TableParagraph"/>
              <w:ind w:right="34"/>
              <w:jc w:val="center"/>
            </w:pPr>
            <w:r>
              <w:rPr>
                <w:spacing w:val="-4"/>
              </w:rPr>
              <w:t>4.41</w:t>
            </w:r>
          </w:p>
        </w:tc>
        <w:tc>
          <w:tcPr>
            <w:tcW w:w="2368" w:type="dxa"/>
          </w:tcPr>
          <w:p w14:paraId="1A9ECF7E" w14:textId="77777777" w:rsidR="00022D2B" w:rsidRDefault="00022D2B">
            <w:pPr>
              <w:pStyle w:val="TableParagraph"/>
              <w:rPr>
                <w:rFonts w:ascii="Arial"/>
                <w:b/>
              </w:rPr>
            </w:pPr>
          </w:p>
          <w:p w14:paraId="598AC4F3" w14:textId="77777777" w:rsidR="00022D2B" w:rsidRDefault="00022D2B">
            <w:pPr>
              <w:pStyle w:val="TableParagraph"/>
              <w:spacing w:before="92"/>
              <w:rPr>
                <w:rFonts w:ascii="Arial"/>
                <w:b/>
              </w:rPr>
            </w:pPr>
          </w:p>
          <w:p w14:paraId="3BB2969D" w14:textId="77777777" w:rsidR="00022D2B" w:rsidRDefault="00000000">
            <w:pPr>
              <w:pStyle w:val="TableParagraph"/>
              <w:spacing w:line="276" w:lineRule="auto"/>
              <w:ind w:left="982" w:hanging="576"/>
            </w:pPr>
            <w:r>
              <w:t>Very</w:t>
            </w:r>
            <w:r>
              <w:rPr>
                <w:spacing w:val="-16"/>
              </w:rPr>
              <w:t xml:space="preserve"> </w:t>
            </w:r>
            <w:r>
              <w:t>High</w:t>
            </w:r>
            <w:r>
              <w:rPr>
                <w:spacing w:val="-15"/>
              </w:rPr>
              <w:t xml:space="preserve"> </w:t>
            </w:r>
            <w:r>
              <w:t xml:space="preserve">Social </w:t>
            </w:r>
            <w:r>
              <w:rPr>
                <w:spacing w:val="-2"/>
              </w:rPr>
              <w:t>skills</w:t>
            </w:r>
          </w:p>
        </w:tc>
      </w:tr>
      <w:tr w:rsidR="00022D2B" w14:paraId="08DD85C7" w14:textId="77777777">
        <w:trPr>
          <w:trHeight w:val="598"/>
        </w:trPr>
        <w:tc>
          <w:tcPr>
            <w:tcW w:w="235" w:type="dxa"/>
          </w:tcPr>
          <w:p w14:paraId="7DF75BED" w14:textId="77777777" w:rsidR="00022D2B" w:rsidRDefault="00022D2B">
            <w:pPr>
              <w:pStyle w:val="TableParagraph"/>
              <w:rPr>
                <w:rFonts w:ascii="Times New Roman"/>
              </w:rPr>
            </w:pPr>
          </w:p>
        </w:tc>
        <w:tc>
          <w:tcPr>
            <w:tcW w:w="4680" w:type="dxa"/>
            <w:tcBorders>
              <w:bottom w:val="single" w:sz="4" w:space="0" w:color="000000"/>
            </w:tcBorders>
          </w:tcPr>
          <w:p w14:paraId="158E86B7" w14:textId="77777777" w:rsidR="00022D2B" w:rsidRDefault="00000000">
            <w:pPr>
              <w:pStyle w:val="TableParagraph"/>
              <w:spacing w:before="15"/>
              <w:ind w:left="108"/>
              <w:rPr>
                <w:rFonts w:ascii="Arial"/>
                <w:b/>
              </w:rPr>
            </w:pPr>
            <w:r>
              <w:rPr>
                <w:rFonts w:ascii="Arial"/>
                <w:b/>
              </w:rPr>
              <w:t>Overall</w:t>
            </w:r>
            <w:r>
              <w:rPr>
                <w:rFonts w:ascii="Arial"/>
                <w:b/>
                <w:spacing w:val="-7"/>
              </w:rPr>
              <w:t xml:space="preserve"> </w:t>
            </w:r>
            <w:r>
              <w:rPr>
                <w:rFonts w:ascii="Arial"/>
                <w:b/>
                <w:spacing w:val="-4"/>
              </w:rPr>
              <w:t>Mean</w:t>
            </w:r>
          </w:p>
        </w:tc>
        <w:tc>
          <w:tcPr>
            <w:tcW w:w="1126" w:type="dxa"/>
            <w:tcBorders>
              <w:bottom w:val="single" w:sz="4" w:space="0" w:color="000000"/>
            </w:tcBorders>
          </w:tcPr>
          <w:p w14:paraId="17D2D873" w14:textId="77777777" w:rsidR="00022D2B" w:rsidRDefault="00000000">
            <w:pPr>
              <w:pStyle w:val="TableParagraph"/>
              <w:spacing w:before="15"/>
              <w:ind w:right="34"/>
              <w:jc w:val="center"/>
              <w:rPr>
                <w:rFonts w:ascii="Arial"/>
                <w:b/>
              </w:rPr>
            </w:pPr>
            <w:r>
              <w:rPr>
                <w:rFonts w:ascii="Arial"/>
                <w:b/>
                <w:spacing w:val="-4"/>
              </w:rPr>
              <w:t>4.30</w:t>
            </w:r>
          </w:p>
        </w:tc>
        <w:tc>
          <w:tcPr>
            <w:tcW w:w="2368" w:type="dxa"/>
            <w:tcBorders>
              <w:bottom w:val="single" w:sz="4" w:space="0" w:color="000000"/>
            </w:tcBorders>
          </w:tcPr>
          <w:p w14:paraId="0EC66F93" w14:textId="77777777" w:rsidR="00022D2B" w:rsidRDefault="00000000">
            <w:pPr>
              <w:pStyle w:val="TableParagraph"/>
              <w:spacing w:before="15"/>
              <w:ind w:left="77" w:right="7"/>
              <w:jc w:val="center"/>
              <w:rPr>
                <w:rFonts w:ascii="Arial"/>
                <w:b/>
              </w:rPr>
            </w:pPr>
            <w:r>
              <w:rPr>
                <w:rFonts w:ascii="Arial"/>
                <w:b/>
              </w:rPr>
              <w:t>Very</w:t>
            </w:r>
            <w:r>
              <w:rPr>
                <w:rFonts w:ascii="Arial"/>
                <w:b/>
                <w:spacing w:val="-3"/>
              </w:rPr>
              <w:t xml:space="preserve"> </w:t>
            </w:r>
            <w:r>
              <w:rPr>
                <w:rFonts w:ascii="Arial"/>
                <w:b/>
              </w:rPr>
              <w:t>High</w:t>
            </w:r>
            <w:r>
              <w:rPr>
                <w:rFonts w:ascii="Arial"/>
                <w:b/>
                <w:spacing w:val="-5"/>
              </w:rPr>
              <w:t xml:space="preserve"> </w:t>
            </w:r>
            <w:r>
              <w:rPr>
                <w:rFonts w:ascii="Arial"/>
                <w:b/>
                <w:spacing w:val="-2"/>
              </w:rPr>
              <w:t>Social</w:t>
            </w:r>
          </w:p>
          <w:p w14:paraId="6DB30BED" w14:textId="77777777" w:rsidR="00022D2B" w:rsidRDefault="00000000">
            <w:pPr>
              <w:pStyle w:val="TableParagraph"/>
              <w:spacing w:before="38"/>
              <w:ind w:left="77"/>
              <w:jc w:val="center"/>
              <w:rPr>
                <w:rFonts w:ascii="Arial"/>
                <w:b/>
              </w:rPr>
            </w:pPr>
            <w:r>
              <w:rPr>
                <w:rFonts w:ascii="Arial"/>
                <w:b/>
                <w:spacing w:val="-2"/>
              </w:rPr>
              <w:t>skills</w:t>
            </w:r>
          </w:p>
        </w:tc>
      </w:tr>
    </w:tbl>
    <w:p w14:paraId="3561CE61" w14:textId="77777777" w:rsidR="00022D2B" w:rsidRDefault="00000000">
      <w:pPr>
        <w:spacing w:before="1"/>
        <w:ind w:left="720" w:right="716"/>
        <w:jc w:val="both"/>
        <w:rPr>
          <w:rFonts w:ascii="Arial" w:hAnsi="Arial"/>
          <w:i/>
          <w:sz w:val="18"/>
        </w:rPr>
      </w:pPr>
      <w:r>
        <w:rPr>
          <w:rFonts w:ascii="Arial" w:hAnsi="Arial"/>
          <w:i/>
          <w:sz w:val="18"/>
        </w:rPr>
        <w:t>Legend:</w:t>
      </w:r>
      <w:r>
        <w:rPr>
          <w:rFonts w:ascii="Arial" w:hAnsi="Arial"/>
          <w:i/>
          <w:spacing w:val="-13"/>
          <w:sz w:val="18"/>
        </w:rPr>
        <w:t xml:space="preserve"> </w:t>
      </w:r>
      <w:r>
        <w:rPr>
          <w:rFonts w:ascii="Arial" w:hAnsi="Arial"/>
          <w:i/>
          <w:sz w:val="18"/>
        </w:rPr>
        <w:t>1.00</w:t>
      </w:r>
      <w:r>
        <w:rPr>
          <w:rFonts w:ascii="Arial" w:hAnsi="Arial"/>
          <w:i/>
          <w:spacing w:val="-11"/>
          <w:sz w:val="18"/>
        </w:rPr>
        <w:t xml:space="preserve"> </w:t>
      </w:r>
      <w:r>
        <w:rPr>
          <w:rFonts w:ascii="Arial" w:hAnsi="Arial"/>
          <w:i/>
          <w:sz w:val="18"/>
        </w:rPr>
        <w:t>–</w:t>
      </w:r>
      <w:r>
        <w:rPr>
          <w:rFonts w:ascii="Arial" w:hAnsi="Arial"/>
          <w:i/>
          <w:spacing w:val="-12"/>
          <w:sz w:val="18"/>
        </w:rPr>
        <w:t xml:space="preserve"> </w:t>
      </w:r>
      <w:proofErr w:type="gramStart"/>
      <w:r>
        <w:rPr>
          <w:rFonts w:ascii="Arial" w:hAnsi="Arial"/>
          <w:i/>
          <w:sz w:val="18"/>
        </w:rPr>
        <w:t>1.80</w:t>
      </w:r>
      <w:r>
        <w:rPr>
          <w:rFonts w:ascii="Arial" w:hAnsi="Arial"/>
          <w:i/>
          <w:spacing w:val="-12"/>
          <w:sz w:val="18"/>
        </w:rPr>
        <w:t xml:space="preserve"> </w:t>
      </w:r>
      <w:r>
        <w:rPr>
          <w:rFonts w:ascii="Arial" w:hAnsi="Arial"/>
          <w:i/>
          <w:sz w:val="18"/>
        </w:rPr>
        <w:t>:</w:t>
      </w:r>
      <w:proofErr w:type="gramEnd"/>
      <w:r>
        <w:rPr>
          <w:rFonts w:ascii="Arial" w:hAnsi="Arial"/>
          <w:i/>
          <w:spacing w:val="-12"/>
          <w:sz w:val="18"/>
        </w:rPr>
        <w:t xml:space="preserve"> </w:t>
      </w:r>
      <w:r>
        <w:rPr>
          <w:rFonts w:ascii="Arial" w:hAnsi="Arial"/>
          <w:i/>
          <w:sz w:val="18"/>
        </w:rPr>
        <w:t>Needs</w:t>
      </w:r>
      <w:r>
        <w:rPr>
          <w:rFonts w:ascii="Arial" w:hAnsi="Arial"/>
          <w:i/>
          <w:spacing w:val="-12"/>
          <w:sz w:val="18"/>
        </w:rPr>
        <w:t xml:space="preserve"> </w:t>
      </w:r>
      <w:r>
        <w:rPr>
          <w:rFonts w:ascii="Arial" w:hAnsi="Arial"/>
          <w:i/>
          <w:sz w:val="18"/>
        </w:rPr>
        <w:t>Improvement</w:t>
      </w:r>
      <w:r>
        <w:rPr>
          <w:rFonts w:ascii="Arial" w:hAnsi="Arial"/>
          <w:i/>
          <w:spacing w:val="-12"/>
          <w:sz w:val="18"/>
        </w:rPr>
        <w:t xml:space="preserve"> </w:t>
      </w:r>
      <w:r>
        <w:rPr>
          <w:rFonts w:ascii="Arial" w:hAnsi="Arial"/>
          <w:i/>
          <w:sz w:val="18"/>
        </w:rPr>
        <w:t>on</w:t>
      </w:r>
      <w:r>
        <w:rPr>
          <w:rFonts w:ascii="Arial" w:hAnsi="Arial"/>
          <w:i/>
          <w:spacing w:val="-12"/>
          <w:sz w:val="18"/>
        </w:rPr>
        <w:t xml:space="preserve"> </w:t>
      </w:r>
      <w:r>
        <w:rPr>
          <w:rFonts w:ascii="Arial" w:hAnsi="Arial"/>
          <w:i/>
          <w:sz w:val="18"/>
        </w:rPr>
        <w:t>social</w:t>
      </w:r>
      <w:r>
        <w:rPr>
          <w:rFonts w:ascii="Arial" w:hAnsi="Arial"/>
          <w:i/>
          <w:spacing w:val="-12"/>
          <w:sz w:val="18"/>
        </w:rPr>
        <w:t xml:space="preserve"> </w:t>
      </w:r>
      <w:r>
        <w:rPr>
          <w:rFonts w:ascii="Arial" w:hAnsi="Arial"/>
          <w:i/>
          <w:sz w:val="18"/>
        </w:rPr>
        <w:t>skills;</w:t>
      </w:r>
      <w:r>
        <w:rPr>
          <w:rFonts w:ascii="Arial" w:hAnsi="Arial"/>
          <w:i/>
          <w:spacing w:val="-12"/>
          <w:sz w:val="18"/>
        </w:rPr>
        <w:t xml:space="preserve"> </w:t>
      </w:r>
      <w:r>
        <w:rPr>
          <w:rFonts w:ascii="Arial" w:hAnsi="Arial"/>
          <w:i/>
          <w:sz w:val="18"/>
        </w:rPr>
        <w:t>1.81</w:t>
      </w:r>
      <w:r>
        <w:rPr>
          <w:rFonts w:ascii="Arial" w:hAnsi="Arial"/>
          <w:i/>
          <w:spacing w:val="-9"/>
          <w:sz w:val="18"/>
        </w:rPr>
        <w:t xml:space="preserve"> </w:t>
      </w:r>
      <w:r>
        <w:rPr>
          <w:rFonts w:ascii="Arial" w:hAnsi="Arial"/>
          <w:i/>
          <w:sz w:val="18"/>
        </w:rPr>
        <w:t>–</w:t>
      </w:r>
      <w:r>
        <w:rPr>
          <w:rFonts w:ascii="Arial" w:hAnsi="Arial"/>
          <w:i/>
          <w:spacing w:val="-12"/>
          <w:sz w:val="18"/>
        </w:rPr>
        <w:t xml:space="preserve"> </w:t>
      </w:r>
      <w:r>
        <w:rPr>
          <w:rFonts w:ascii="Arial" w:hAnsi="Arial"/>
          <w:i/>
          <w:sz w:val="18"/>
        </w:rPr>
        <w:t>2.60:</w:t>
      </w:r>
      <w:r>
        <w:rPr>
          <w:rFonts w:ascii="Arial" w:hAnsi="Arial"/>
          <w:i/>
          <w:spacing w:val="-12"/>
          <w:sz w:val="18"/>
        </w:rPr>
        <w:t xml:space="preserve"> </w:t>
      </w:r>
      <w:r>
        <w:rPr>
          <w:rFonts w:ascii="Arial" w:hAnsi="Arial"/>
          <w:i/>
          <w:sz w:val="18"/>
        </w:rPr>
        <w:t>Low</w:t>
      </w:r>
      <w:r>
        <w:rPr>
          <w:rFonts w:ascii="Arial" w:hAnsi="Arial"/>
          <w:i/>
          <w:spacing w:val="-13"/>
          <w:sz w:val="18"/>
        </w:rPr>
        <w:t xml:space="preserve"> </w:t>
      </w:r>
      <w:r>
        <w:rPr>
          <w:rFonts w:ascii="Arial" w:hAnsi="Arial"/>
          <w:i/>
          <w:sz w:val="18"/>
        </w:rPr>
        <w:t>social</w:t>
      </w:r>
      <w:r>
        <w:rPr>
          <w:rFonts w:ascii="Arial" w:hAnsi="Arial"/>
          <w:i/>
          <w:spacing w:val="-11"/>
          <w:sz w:val="18"/>
        </w:rPr>
        <w:t xml:space="preserve"> </w:t>
      </w:r>
      <w:r>
        <w:rPr>
          <w:rFonts w:ascii="Arial" w:hAnsi="Arial"/>
          <w:i/>
          <w:sz w:val="18"/>
        </w:rPr>
        <w:t>skills;</w:t>
      </w:r>
      <w:r>
        <w:rPr>
          <w:rFonts w:ascii="Arial" w:hAnsi="Arial"/>
          <w:i/>
          <w:spacing w:val="-13"/>
          <w:sz w:val="18"/>
        </w:rPr>
        <w:t xml:space="preserve"> </w:t>
      </w:r>
      <w:r>
        <w:rPr>
          <w:rFonts w:ascii="Arial" w:hAnsi="Arial"/>
          <w:i/>
          <w:sz w:val="18"/>
        </w:rPr>
        <w:t>2.61</w:t>
      </w:r>
      <w:r>
        <w:rPr>
          <w:rFonts w:ascii="Arial" w:hAnsi="Arial"/>
          <w:i/>
          <w:spacing w:val="-9"/>
          <w:sz w:val="18"/>
        </w:rPr>
        <w:t xml:space="preserve"> </w:t>
      </w:r>
      <w:r>
        <w:rPr>
          <w:rFonts w:ascii="Arial" w:hAnsi="Arial"/>
          <w:i/>
          <w:sz w:val="18"/>
        </w:rPr>
        <w:t>–</w:t>
      </w:r>
      <w:r>
        <w:rPr>
          <w:rFonts w:ascii="Arial" w:hAnsi="Arial"/>
          <w:i/>
          <w:spacing w:val="-12"/>
          <w:sz w:val="18"/>
        </w:rPr>
        <w:t xml:space="preserve"> </w:t>
      </w:r>
      <w:r>
        <w:rPr>
          <w:rFonts w:ascii="Arial" w:hAnsi="Arial"/>
          <w:i/>
          <w:sz w:val="18"/>
        </w:rPr>
        <w:t>3.40:</w:t>
      </w:r>
      <w:r>
        <w:rPr>
          <w:rFonts w:ascii="Arial" w:hAnsi="Arial"/>
          <w:i/>
          <w:spacing w:val="-12"/>
          <w:sz w:val="18"/>
        </w:rPr>
        <w:t xml:space="preserve"> </w:t>
      </w:r>
      <w:r>
        <w:rPr>
          <w:rFonts w:ascii="Arial" w:hAnsi="Arial"/>
          <w:i/>
          <w:sz w:val="18"/>
        </w:rPr>
        <w:t>Moderate Social Skills; 3.41 – 4.20: High social skills; 4.21 – 5.00: Very High Social Skills</w:t>
      </w:r>
    </w:p>
    <w:p w14:paraId="043723BA" w14:textId="77777777" w:rsidR="00022D2B" w:rsidRDefault="00022D2B">
      <w:pPr>
        <w:jc w:val="both"/>
        <w:rPr>
          <w:rFonts w:ascii="Arial" w:hAnsi="Arial"/>
          <w:i/>
          <w:sz w:val="18"/>
        </w:rPr>
        <w:sectPr w:rsidR="00022D2B">
          <w:pgSz w:w="12240" w:h="15840"/>
          <w:pgMar w:top="1360" w:right="720" w:bottom="1240" w:left="1440" w:header="0" w:footer="1044" w:gutter="0"/>
          <w:cols w:space="720"/>
        </w:sectPr>
      </w:pPr>
    </w:p>
    <w:p w14:paraId="52624ACB" w14:textId="77777777" w:rsidR="00022D2B" w:rsidRDefault="00000000">
      <w:pPr>
        <w:spacing w:before="81" w:line="480" w:lineRule="auto"/>
        <w:ind w:left="720" w:right="714" w:firstLine="720"/>
        <w:jc w:val="both"/>
        <w:rPr>
          <w:sz w:val="24"/>
        </w:rPr>
      </w:pPr>
      <w:r>
        <w:rPr>
          <w:sz w:val="24"/>
        </w:rPr>
        <w:lastRenderedPageBreak/>
        <w:t>The</w:t>
      </w:r>
      <w:r>
        <w:rPr>
          <w:spacing w:val="-9"/>
          <w:sz w:val="24"/>
        </w:rPr>
        <w:t xml:space="preserve"> </w:t>
      </w:r>
      <w:r>
        <w:rPr>
          <w:sz w:val="24"/>
        </w:rPr>
        <w:t>table</w:t>
      </w:r>
      <w:r>
        <w:rPr>
          <w:spacing w:val="-10"/>
          <w:sz w:val="24"/>
        </w:rPr>
        <w:t xml:space="preserve"> </w:t>
      </w:r>
      <w:r>
        <w:rPr>
          <w:sz w:val="24"/>
        </w:rPr>
        <w:t>showed</w:t>
      </w:r>
      <w:r>
        <w:rPr>
          <w:spacing w:val="-9"/>
          <w:sz w:val="24"/>
        </w:rPr>
        <w:t xml:space="preserve"> </w:t>
      </w:r>
      <w:r>
        <w:rPr>
          <w:sz w:val="24"/>
        </w:rPr>
        <w:t>the</w:t>
      </w:r>
      <w:r>
        <w:rPr>
          <w:spacing w:val="-12"/>
          <w:sz w:val="24"/>
        </w:rPr>
        <w:t xml:space="preserve"> </w:t>
      </w:r>
      <w:r>
        <w:rPr>
          <w:sz w:val="24"/>
        </w:rPr>
        <w:t>diversity</w:t>
      </w:r>
      <w:r>
        <w:rPr>
          <w:spacing w:val="-10"/>
          <w:sz w:val="24"/>
        </w:rPr>
        <w:t xml:space="preserve"> </w:t>
      </w:r>
      <w:r>
        <w:rPr>
          <w:sz w:val="24"/>
        </w:rPr>
        <w:t>in</w:t>
      </w:r>
      <w:r>
        <w:rPr>
          <w:spacing w:val="-10"/>
          <w:sz w:val="24"/>
        </w:rPr>
        <w:t xml:space="preserve"> </w:t>
      </w:r>
      <w:r>
        <w:rPr>
          <w:sz w:val="24"/>
        </w:rPr>
        <w:t>the</w:t>
      </w:r>
      <w:r>
        <w:rPr>
          <w:spacing w:val="-9"/>
          <w:sz w:val="24"/>
        </w:rPr>
        <w:t xml:space="preserve"> </w:t>
      </w:r>
      <w:r>
        <w:rPr>
          <w:sz w:val="24"/>
        </w:rPr>
        <w:t>level</w:t>
      </w:r>
      <w:r>
        <w:rPr>
          <w:spacing w:val="-11"/>
          <w:sz w:val="24"/>
        </w:rPr>
        <w:t xml:space="preserve"> </w:t>
      </w:r>
      <w:r>
        <w:rPr>
          <w:sz w:val="24"/>
        </w:rPr>
        <w:t>of</w:t>
      </w:r>
      <w:r>
        <w:rPr>
          <w:spacing w:val="-12"/>
          <w:sz w:val="24"/>
        </w:rPr>
        <w:t xml:space="preserve"> </w:t>
      </w:r>
      <w:r>
        <w:rPr>
          <w:sz w:val="24"/>
        </w:rPr>
        <w:t>social</w:t>
      </w:r>
      <w:r>
        <w:rPr>
          <w:spacing w:val="-10"/>
          <w:sz w:val="24"/>
        </w:rPr>
        <w:t xml:space="preserve"> </w:t>
      </w:r>
      <w:r>
        <w:rPr>
          <w:sz w:val="24"/>
        </w:rPr>
        <w:t>skills</w:t>
      </w:r>
      <w:r>
        <w:rPr>
          <w:spacing w:val="-11"/>
          <w:sz w:val="24"/>
        </w:rPr>
        <w:t xml:space="preserve"> </w:t>
      </w:r>
      <w:r>
        <w:rPr>
          <w:sz w:val="24"/>
        </w:rPr>
        <w:t>of</w:t>
      </w:r>
      <w:r>
        <w:rPr>
          <w:spacing w:val="-10"/>
          <w:sz w:val="24"/>
        </w:rPr>
        <w:t xml:space="preserve"> </w:t>
      </w:r>
      <w:r>
        <w:rPr>
          <w:sz w:val="24"/>
        </w:rPr>
        <w:t>the</w:t>
      </w:r>
      <w:r>
        <w:rPr>
          <w:spacing w:val="-12"/>
          <w:sz w:val="24"/>
        </w:rPr>
        <w:t xml:space="preserve"> </w:t>
      </w:r>
      <w:r>
        <w:rPr>
          <w:sz w:val="24"/>
        </w:rPr>
        <w:t>participants. Although</w:t>
      </w:r>
      <w:r>
        <w:rPr>
          <w:spacing w:val="-17"/>
          <w:sz w:val="24"/>
        </w:rPr>
        <w:t xml:space="preserve"> </w:t>
      </w:r>
      <w:r>
        <w:rPr>
          <w:sz w:val="24"/>
        </w:rPr>
        <w:t>only</w:t>
      </w:r>
      <w:r>
        <w:rPr>
          <w:spacing w:val="-17"/>
          <w:sz w:val="24"/>
        </w:rPr>
        <w:t xml:space="preserve"> </w:t>
      </w:r>
      <w:r>
        <w:rPr>
          <w:sz w:val="24"/>
        </w:rPr>
        <w:t>three</w:t>
      </w:r>
      <w:r>
        <w:rPr>
          <w:spacing w:val="-13"/>
          <w:sz w:val="24"/>
        </w:rPr>
        <w:t xml:space="preserve"> </w:t>
      </w:r>
      <w:r>
        <w:rPr>
          <w:sz w:val="24"/>
        </w:rPr>
        <w:t>statements</w:t>
      </w:r>
      <w:r>
        <w:rPr>
          <w:spacing w:val="-17"/>
          <w:sz w:val="24"/>
        </w:rPr>
        <w:t xml:space="preserve"> </w:t>
      </w:r>
      <w:r>
        <w:rPr>
          <w:sz w:val="24"/>
        </w:rPr>
        <w:t>were</w:t>
      </w:r>
      <w:r>
        <w:rPr>
          <w:spacing w:val="-16"/>
          <w:sz w:val="24"/>
        </w:rPr>
        <w:t xml:space="preserve"> </w:t>
      </w:r>
      <w:r>
        <w:rPr>
          <w:sz w:val="24"/>
        </w:rPr>
        <w:t>found</w:t>
      </w:r>
      <w:r>
        <w:rPr>
          <w:spacing w:val="-16"/>
          <w:sz w:val="24"/>
        </w:rPr>
        <w:t xml:space="preserve"> </w:t>
      </w:r>
      <w:r>
        <w:rPr>
          <w:sz w:val="24"/>
        </w:rPr>
        <w:t>to</w:t>
      </w:r>
      <w:r>
        <w:rPr>
          <w:spacing w:val="-17"/>
          <w:sz w:val="24"/>
        </w:rPr>
        <w:t xml:space="preserve"> </w:t>
      </w:r>
      <w:r>
        <w:rPr>
          <w:sz w:val="24"/>
        </w:rPr>
        <w:t>be</w:t>
      </w:r>
      <w:r>
        <w:rPr>
          <w:spacing w:val="-16"/>
          <w:sz w:val="24"/>
        </w:rPr>
        <w:t xml:space="preserve"> </w:t>
      </w:r>
      <w:r>
        <w:rPr>
          <w:sz w:val="24"/>
        </w:rPr>
        <w:t>at</w:t>
      </w:r>
      <w:r>
        <w:rPr>
          <w:spacing w:val="-17"/>
          <w:sz w:val="24"/>
        </w:rPr>
        <w:t xml:space="preserve"> </w:t>
      </w:r>
      <w:r>
        <w:rPr>
          <w:sz w:val="24"/>
        </w:rPr>
        <w:t>a</w:t>
      </w:r>
      <w:r>
        <w:rPr>
          <w:spacing w:val="-9"/>
          <w:sz w:val="24"/>
        </w:rPr>
        <w:t xml:space="preserve"> </w:t>
      </w:r>
      <w:r>
        <w:rPr>
          <w:rFonts w:ascii="Arial" w:hAnsi="Arial"/>
          <w:i/>
          <w:sz w:val="24"/>
        </w:rPr>
        <w:t>very</w:t>
      </w:r>
      <w:r>
        <w:rPr>
          <w:rFonts w:ascii="Arial" w:hAnsi="Arial"/>
          <w:i/>
          <w:spacing w:val="-16"/>
          <w:sz w:val="24"/>
        </w:rPr>
        <w:t xml:space="preserve"> </w:t>
      </w:r>
      <w:r>
        <w:rPr>
          <w:rFonts w:ascii="Arial" w:hAnsi="Arial"/>
          <w:i/>
          <w:sz w:val="24"/>
        </w:rPr>
        <w:t>high</w:t>
      </w:r>
      <w:r>
        <w:rPr>
          <w:rFonts w:ascii="Arial" w:hAnsi="Arial"/>
          <w:i/>
          <w:spacing w:val="-14"/>
          <w:sz w:val="24"/>
        </w:rPr>
        <w:t xml:space="preserve"> </w:t>
      </w:r>
      <w:r>
        <w:rPr>
          <w:rFonts w:ascii="Arial" w:hAnsi="Arial"/>
          <w:i/>
          <w:sz w:val="24"/>
        </w:rPr>
        <w:t>level</w:t>
      </w:r>
      <w:r>
        <w:rPr>
          <w:rFonts w:ascii="Arial" w:hAnsi="Arial"/>
          <w:i/>
          <w:spacing w:val="-17"/>
          <w:sz w:val="24"/>
        </w:rPr>
        <w:t xml:space="preserve"> </w:t>
      </w:r>
      <w:r>
        <w:rPr>
          <w:sz w:val="24"/>
        </w:rPr>
        <w:t>of</w:t>
      </w:r>
      <w:r>
        <w:rPr>
          <w:spacing w:val="-14"/>
          <w:sz w:val="24"/>
        </w:rPr>
        <w:t xml:space="preserve"> </w:t>
      </w:r>
      <w:r>
        <w:rPr>
          <w:sz w:val="24"/>
        </w:rPr>
        <w:t>social</w:t>
      </w:r>
      <w:r>
        <w:rPr>
          <w:spacing w:val="-15"/>
          <w:sz w:val="24"/>
        </w:rPr>
        <w:t xml:space="preserve"> </w:t>
      </w:r>
      <w:r>
        <w:rPr>
          <w:sz w:val="24"/>
        </w:rPr>
        <w:t xml:space="preserve">skills, the statement </w:t>
      </w:r>
      <w:r>
        <w:rPr>
          <w:rFonts w:ascii="Arial" w:hAnsi="Arial"/>
          <w:i/>
          <w:sz w:val="24"/>
        </w:rPr>
        <w:t xml:space="preserve">“I communicate effectively with my colleagues to coordinate tasks” </w:t>
      </w:r>
      <w:r>
        <w:rPr>
          <w:sz w:val="24"/>
        </w:rPr>
        <w:t>had</w:t>
      </w:r>
      <w:r>
        <w:rPr>
          <w:spacing w:val="-5"/>
          <w:sz w:val="24"/>
        </w:rPr>
        <w:t xml:space="preserve"> </w:t>
      </w:r>
      <w:r>
        <w:rPr>
          <w:sz w:val="24"/>
        </w:rPr>
        <w:t>the</w:t>
      </w:r>
      <w:r>
        <w:rPr>
          <w:spacing w:val="-5"/>
          <w:sz w:val="24"/>
        </w:rPr>
        <w:t xml:space="preserve"> </w:t>
      </w:r>
      <w:r>
        <w:rPr>
          <w:sz w:val="24"/>
        </w:rPr>
        <w:t>highest</w:t>
      </w:r>
      <w:r>
        <w:rPr>
          <w:spacing w:val="-7"/>
          <w:sz w:val="24"/>
        </w:rPr>
        <w:t xml:space="preserve"> </w:t>
      </w:r>
      <w:r>
        <w:rPr>
          <w:sz w:val="24"/>
        </w:rPr>
        <w:t>mean</w:t>
      </w:r>
      <w:r>
        <w:rPr>
          <w:spacing w:val="-7"/>
          <w:sz w:val="24"/>
        </w:rPr>
        <w:t xml:space="preserve"> </w:t>
      </w:r>
      <w:r>
        <w:rPr>
          <w:sz w:val="24"/>
        </w:rPr>
        <w:t>of</w:t>
      </w:r>
      <w:r>
        <w:rPr>
          <w:spacing w:val="-5"/>
          <w:sz w:val="24"/>
        </w:rPr>
        <w:t xml:space="preserve"> </w:t>
      </w:r>
      <w:r>
        <w:rPr>
          <w:sz w:val="24"/>
        </w:rPr>
        <w:t>4.44,</w:t>
      </w:r>
      <w:r>
        <w:rPr>
          <w:spacing w:val="-5"/>
          <w:sz w:val="24"/>
        </w:rPr>
        <w:t xml:space="preserve"> </w:t>
      </w:r>
      <w:r>
        <w:rPr>
          <w:sz w:val="24"/>
        </w:rPr>
        <w:t>with</w:t>
      </w:r>
      <w:r>
        <w:rPr>
          <w:spacing w:val="-4"/>
          <w:sz w:val="24"/>
        </w:rPr>
        <w:t xml:space="preserve"> </w:t>
      </w:r>
      <w:r>
        <w:rPr>
          <w:sz w:val="24"/>
        </w:rPr>
        <w:t>a</w:t>
      </w:r>
      <w:r>
        <w:rPr>
          <w:spacing w:val="-5"/>
          <w:sz w:val="24"/>
        </w:rPr>
        <w:t xml:space="preserve"> </w:t>
      </w:r>
      <w:r>
        <w:rPr>
          <w:sz w:val="24"/>
        </w:rPr>
        <w:t>descriptive</w:t>
      </w:r>
      <w:r>
        <w:rPr>
          <w:spacing w:val="-5"/>
          <w:sz w:val="24"/>
        </w:rPr>
        <w:t xml:space="preserve"> </w:t>
      </w:r>
      <w:r>
        <w:rPr>
          <w:sz w:val="24"/>
        </w:rPr>
        <w:t>interpretation</w:t>
      </w:r>
      <w:r>
        <w:rPr>
          <w:spacing w:val="-7"/>
          <w:sz w:val="24"/>
        </w:rPr>
        <w:t xml:space="preserve"> </w:t>
      </w:r>
      <w:r>
        <w:rPr>
          <w:sz w:val="24"/>
        </w:rPr>
        <w:t xml:space="preserve">of </w:t>
      </w:r>
      <w:r>
        <w:rPr>
          <w:rFonts w:ascii="Arial" w:hAnsi="Arial"/>
          <w:i/>
          <w:sz w:val="24"/>
        </w:rPr>
        <w:t>Very</w:t>
      </w:r>
      <w:r>
        <w:rPr>
          <w:rFonts w:ascii="Arial" w:hAnsi="Arial"/>
          <w:i/>
          <w:spacing w:val="-5"/>
          <w:sz w:val="24"/>
        </w:rPr>
        <w:t xml:space="preserve"> </w:t>
      </w:r>
      <w:r>
        <w:rPr>
          <w:rFonts w:ascii="Arial" w:hAnsi="Arial"/>
          <w:i/>
          <w:sz w:val="24"/>
        </w:rPr>
        <w:t>High</w:t>
      </w:r>
      <w:r>
        <w:rPr>
          <w:rFonts w:ascii="Arial" w:hAnsi="Arial"/>
          <w:i/>
          <w:spacing w:val="-5"/>
          <w:sz w:val="24"/>
        </w:rPr>
        <w:t xml:space="preserve"> </w:t>
      </w:r>
      <w:r>
        <w:rPr>
          <w:rFonts w:ascii="Arial" w:hAnsi="Arial"/>
          <w:i/>
          <w:sz w:val="24"/>
        </w:rPr>
        <w:t>Social Skills</w:t>
      </w:r>
      <w:r>
        <w:rPr>
          <w:sz w:val="24"/>
        </w:rPr>
        <w:t>.</w:t>
      </w:r>
      <w:r>
        <w:rPr>
          <w:spacing w:val="-9"/>
          <w:sz w:val="24"/>
        </w:rPr>
        <w:t xml:space="preserve"> </w:t>
      </w:r>
      <w:r>
        <w:rPr>
          <w:sz w:val="24"/>
        </w:rPr>
        <w:t>The</w:t>
      </w:r>
      <w:r>
        <w:rPr>
          <w:spacing w:val="-8"/>
          <w:sz w:val="24"/>
        </w:rPr>
        <w:t xml:space="preserve"> </w:t>
      </w:r>
      <w:r>
        <w:rPr>
          <w:sz w:val="24"/>
        </w:rPr>
        <w:t>other</w:t>
      </w:r>
      <w:r>
        <w:rPr>
          <w:spacing w:val="-10"/>
          <w:sz w:val="24"/>
        </w:rPr>
        <w:t xml:space="preserve"> </w:t>
      </w:r>
      <w:r>
        <w:rPr>
          <w:sz w:val="24"/>
        </w:rPr>
        <w:t>two</w:t>
      </w:r>
      <w:r>
        <w:rPr>
          <w:spacing w:val="-8"/>
          <w:sz w:val="24"/>
        </w:rPr>
        <w:t xml:space="preserve"> </w:t>
      </w:r>
      <w:r>
        <w:rPr>
          <w:sz w:val="24"/>
        </w:rPr>
        <w:t>statements</w:t>
      </w:r>
      <w:r>
        <w:rPr>
          <w:spacing w:val="-9"/>
          <w:sz w:val="24"/>
        </w:rPr>
        <w:t xml:space="preserve"> </w:t>
      </w:r>
      <w:r>
        <w:rPr>
          <w:sz w:val="24"/>
        </w:rPr>
        <w:t>that</w:t>
      </w:r>
      <w:r>
        <w:rPr>
          <w:spacing w:val="-9"/>
          <w:sz w:val="24"/>
        </w:rPr>
        <w:t xml:space="preserve"> </w:t>
      </w:r>
      <w:r>
        <w:rPr>
          <w:sz w:val="24"/>
        </w:rPr>
        <w:t>were</w:t>
      </w:r>
      <w:r>
        <w:rPr>
          <w:spacing w:val="-9"/>
          <w:sz w:val="24"/>
        </w:rPr>
        <w:t xml:space="preserve"> </w:t>
      </w:r>
      <w:r>
        <w:rPr>
          <w:sz w:val="24"/>
        </w:rPr>
        <w:t>at</w:t>
      </w:r>
      <w:r>
        <w:rPr>
          <w:spacing w:val="-9"/>
          <w:sz w:val="24"/>
        </w:rPr>
        <w:t xml:space="preserve"> </w:t>
      </w:r>
      <w:r>
        <w:rPr>
          <w:sz w:val="24"/>
        </w:rPr>
        <w:t>the</w:t>
      </w:r>
      <w:r>
        <w:rPr>
          <w:spacing w:val="-5"/>
          <w:sz w:val="24"/>
        </w:rPr>
        <w:t xml:space="preserve"> </w:t>
      </w:r>
      <w:r>
        <w:rPr>
          <w:rFonts w:ascii="Arial" w:hAnsi="Arial"/>
          <w:i/>
          <w:sz w:val="24"/>
        </w:rPr>
        <w:t>high</w:t>
      </w:r>
      <w:r>
        <w:rPr>
          <w:rFonts w:ascii="Arial" w:hAnsi="Arial"/>
          <w:i/>
          <w:spacing w:val="-8"/>
          <w:sz w:val="24"/>
        </w:rPr>
        <w:t xml:space="preserve"> </w:t>
      </w:r>
      <w:r>
        <w:rPr>
          <w:rFonts w:ascii="Arial" w:hAnsi="Arial"/>
          <w:i/>
          <w:sz w:val="24"/>
        </w:rPr>
        <w:t>social</w:t>
      </w:r>
      <w:r>
        <w:rPr>
          <w:rFonts w:ascii="Arial" w:hAnsi="Arial"/>
          <w:i/>
          <w:spacing w:val="-10"/>
          <w:sz w:val="24"/>
        </w:rPr>
        <w:t xml:space="preserve"> </w:t>
      </w:r>
      <w:r>
        <w:rPr>
          <w:rFonts w:ascii="Arial" w:hAnsi="Arial"/>
          <w:i/>
          <w:sz w:val="24"/>
        </w:rPr>
        <w:t>skills</w:t>
      </w:r>
      <w:r>
        <w:rPr>
          <w:rFonts w:ascii="Arial" w:hAnsi="Arial"/>
          <w:i/>
          <w:spacing w:val="-9"/>
          <w:sz w:val="24"/>
        </w:rPr>
        <w:t xml:space="preserve"> </w:t>
      </w:r>
      <w:r>
        <w:rPr>
          <w:sz w:val="24"/>
        </w:rPr>
        <w:t>level</w:t>
      </w:r>
      <w:r>
        <w:rPr>
          <w:spacing w:val="-10"/>
          <w:sz w:val="24"/>
        </w:rPr>
        <w:t xml:space="preserve"> </w:t>
      </w:r>
      <w:r>
        <w:rPr>
          <w:sz w:val="24"/>
        </w:rPr>
        <w:t>had</w:t>
      </w:r>
      <w:r>
        <w:rPr>
          <w:spacing w:val="-8"/>
          <w:sz w:val="24"/>
        </w:rPr>
        <w:t xml:space="preserve"> </w:t>
      </w:r>
      <w:r>
        <w:rPr>
          <w:sz w:val="24"/>
        </w:rPr>
        <w:t xml:space="preserve">means of 4.16 and 4.19. These were </w:t>
      </w:r>
      <w:r>
        <w:rPr>
          <w:rFonts w:ascii="Arial" w:hAnsi="Arial"/>
          <w:i/>
          <w:sz w:val="24"/>
        </w:rPr>
        <w:t xml:space="preserve">“I can delegate tasks efficiently when the stall is busy” </w:t>
      </w:r>
      <w:r>
        <w:rPr>
          <w:sz w:val="24"/>
        </w:rPr>
        <w:t xml:space="preserve">and </w:t>
      </w:r>
      <w:r>
        <w:rPr>
          <w:rFonts w:ascii="Arial" w:hAnsi="Arial"/>
          <w:i/>
          <w:sz w:val="24"/>
        </w:rPr>
        <w:t>“I participate in team discussions to improve our customer service”</w:t>
      </w:r>
      <w:r>
        <w:rPr>
          <w:sz w:val="24"/>
        </w:rPr>
        <w:t xml:space="preserve">, </w:t>
      </w:r>
      <w:r>
        <w:rPr>
          <w:spacing w:val="-2"/>
          <w:sz w:val="24"/>
        </w:rPr>
        <w:t>respectively.</w:t>
      </w:r>
    </w:p>
    <w:p w14:paraId="1FDC3EBE" w14:textId="77777777" w:rsidR="00022D2B" w:rsidRDefault="00000000">
      <w:pPr>
        <w:pStyle w:val="BodyText"/>
        <w:spacing w:before="1" w:line="480" w:lineRule="auto"/>
        <w:ind w:left="720" w:right="715" w:firstLine="720"/>
        <w:jc w:val="both"/>
      </w:pPr>
      <w:r>
        <w:t xml:space="preserve">Despite having two statements at the </w:t>
      </w:r>
      <w:r>
        <w:rPr>
          <w:rFonts w:ascii="Arial"/>
          <w:i/>
        </w:rPr>
        <w:t xml:space="preserve">high </w:t>
      </w:r>
      <w:r>
        <w:t xml:space="preserve">social skill level, it was still revealed that the overall social skills of the participants in terms of collaboration were at a </w:t>
      </w:r>
      <w:r>
        <w:rPr>
          <w:rFonts w:ascii="Arial"/>
          <w:i/>
        </w:rPr>
        <w:t xml:space="preserve">very high </w:t>
      </w:r>
      <w:r>
        <w:t>social skill level, with a total mean of 4.30.</w:t>
      </w:r>
    </w:p>
    <w:p w14:paraId="5F5FAF33" w14:textId="77777777" w:rsidR="00022D2B" w:rsidRDefault="00000000">
      <w:pPr>
        <w:pStyle w:val="BodyText"/>
        <w:spacing w:line="480" w:lineRule="auto"/>
        <w:ind w:left="720" w:right="721" w:firstLine="720"/>
        <w:jc w:val="both"/>
      </w:pPr>
      <w:r>
        <w:t>This information provided an idea that although fishmongers had already gained the confidence to effectively communicate with and help their colleagues and to accept feedback, they were still somewhat hesitant to offer help to colleagues who were struggling with their tasks or to delegate their own tasks at the</w:t>
      </w:r>
      <w:r>
        <w:rPr>
          <w:spacing w:val="-17"/>
        </w:rPr>
        <w:t xml:space="preserve"> </w:t>
      </w:r>
      <w:r>
        <w:t>stall</w:t>
      </w:r>
      <w:r>
        <w:rPr>
          <w:spacing w:val="-17"/>
        </w:rPr>
        <w:t xml:space="preserve"> </w:t>
      </w:r>
      <w:r>
        <w:t>to</w:t>
      </w:r>
      <w:r>
        <w:rPr>
          <w:spacing w:val="-16"/>
        </w:rPr>
        <w:t xml:space="preserve"> </w:t>
      </w:r>
      <w:r>
        <w:t>others.</w:t>
      </w:r>
      <w:r>
        <w:rPr>
          <w:spacing w:val="-17"/>
        </w:rPr>
        <w:t xml:space="preserve"> </w:t>
      </w:r>
      <w:r>
        <w:t>This</w:t>
      </w:r>
      <w:r>
        <w:rPr>
          <w:spacing w:val="-16"/>
        </w:rPr>
        <w:t xml:space="preserve"> </w:t>
      </w:r>
      <w:r>
        <w:t>could</w:t>
      </w:r>
      <w:r>
        <w:rPr>
          <w:spacing w:val="-17"/>
        </w:rPr>
        <w:t xml:space="preserve"> </w:t>
      </w:r>
      <w:r>
        <w:t>probably</w:t>
      </w:r>
      <w:r>
        <w:rPr>
          <w:spacing w:val="-17"/>
        </w:rPr>
        <w:t xml:space="preserve"> </w:t>
      </w:r>
      <w:r>
        <w:t>be</w:t>
      </w:r>
      <w:r>
        <w:rPr>
          <w:spacing w:val="-16"/>
        </w:rPr>
        <w:t xml:space="preserve"> </w:t>
      </w:r>
      <w:r>
        <w:t>because,</w:t>
      </w:r>
      <w:r>
        <w:rPr>
          <w:spacing w:val="-17"/>
        </w:rPr>
        <w:t xml:space="preserve"> </w:t>
      </w:r>
      <w:r>
        <w:t>although</w:t>
      </w:r>
      <w:r>
        <w:rPr>
          <w:spacing w:val="-14"/>
        </w:rPr>
        <w:t xml:space="preserve"> </w:t>
      </w:r>
      <w:r>
        <w:t>they</w:t>
      </w:r>
      <w:r>
        <w:rPr>
          <w:spacing w:val="-17"/>
        </w:rPr>
        <w:t xml:space="preserve"> </w:t>
      </w:r>
      <w:r>
        <w:t>were</w:t>
      </w:r>
      <w:r>
        <w:rPr>
          <w:spacing w:val="-14"/>
        </w:rPr>
        <w:t xml:space="preserve"> </w:t>
      </w:r>
      <w:r>
        <w:t>colleagues, they remained competitors in terms of attracting possible customers to buy their fish products.</w:t>
      </w:r>
    </w:p>
    <w:p w14:paraId="74D12FDC" w14:textId="77777777" w:rsidR="00022D2B" w:rsidRDefault="00000000">
      <w:pPr>
        <w:pStyle w:val="BodyText"/>
        <w:spacing w:before="1" w:line="480" w:lineRule="auto"/>
        <w:ind w:left="720" w:right="713" w:firstLine="720"/>
        <w:jc w:val="both"/>
      </w:pPr>
      <w:r>
        <w:t xml:space="preserve">Table 4.c. also summarized the level of social skills of the participants. It showed that overall, the social skills of the participants were at a </w:t>
      </w:r>
      <w:r>
        <w:rPr>
          <w:rFonts w:ascii="Arial"/>
          <w:i/>
        </w:rPr>
        <w:t xml:space="preserve">very high </w:t>
      </w:r>
      <w:r>
        <w:t>level (mean:</w:t>
      </w:r>
      <w:r>
        <w:rPr>
          <w:spacing w:val="-3"/>
        </w:rPr>
        <w:t xml:space="preserve"> </w:t>
      </w:r>
      <w:r>
        <w:t>4.41).</w:t>
      </w:r>
      <w:r>
        <w:rPr>
          <w:spacing w:val="-1"/>
        </w:rPr>
        <w:t xml:space="preserve"> </w:t>
      </w:r>
      <w:r>
        <w:t>However,</w:t>
      </w:r>
      <w:r>
        <w:rPr>
          <w:spacing w:val="-1"/>
        </w:rPr>
        <w:t xml:space="preserve"> </w:t>
      </w:r>
      <w:r>
        <w:t>in</w:t>
      </w:r>
      <w:r>
        <w:rPr>
          <w:spacing w:val="-3"/>
        </w:rPr>
        <w:t xml:space="preserve"> </w:t>
      </w:r>
      <w:r>
        <w:t>analyzing the</w:t>
      </w:r>
      <w:r>
        <w:rPr>
          <w:spacing w:val="-2"/>
        </w:rPr>
        <w:t xml:space="preserve"> </w:t>
      </w:r>
      <w:r>
        <w:t>three</w:t>
      </w:r>
      <w:r>
        <w:rPr>
          <w:spacing w:val="-2"/>
        </w:rPr>
        <w:t xml:space="preserve"> </w:t>
      </w:r>
      <w:r>
        <w:t>aspects</w:t>
      </w:r>
      <w:r>
        <w:rPr>
          <w:spacing w:val="-3"/>
        </w:rPr>
        <w:t xml:space="preserve"> </w:t>
      </w:r>
      <w:r>
        <w:t>of social</w:t>
      </w:r>
      <w:r>
        <w:rPr>
          <w:spacing w:val="-1"/>
        </w:rPr>
        <w:t xml:space="preserve"> </w:t>
      </w:r>
      <w:r>
        <w:t>skills,</w:t>
      </w:r>
      <w:r>
        <w:rPr>
          <w:spacing w:val="-1"/>
        </w:rPr>
        <w:t xml:space="preserve"> </w:t>
      </w:r>
      <w:r>
        <w:t>it</w:t>
      </w:r>
      <w:r>
        <w:rPr>
          <w:spacing w:val="-1"/>
        </w:rPr>
        <w:t xml:space="preserve"> </w:t>
      </w:r>
      <w:r>
        <w:t>appeared that</w:t>
      </w:r>
      <w:r>
        <w:rPr>
          <w:spacing w:val="-4"/>
        </w:rPr>
        <w:t xml:space="preserve"> </w:t>
      </w:r>
      <w:r>
        <w:rPr>
          <w:rFonts w:ascii="Arial"/>
          <w:i/>
        </w:rPr>
        <w:t>verbal</w:t>
      </w:r>
      <w:r>
        <w:rPr>
          <w:rFonts w:ascii="Arial"/>
          <w:i/>
          <w:spacing w:val="-6"/>
        </w:rPr>
        <w:t xml:space="preserve"> </w:t>
      </w:r>
      <w:r>
        <w:rPr>
          <w:rFonts w:ascii="Arial"/>
          <w:i/>
        </w:rPr>
        <w:t>skills</w:t>
      </w:r>
      <w:r>
        <w:rPr>
          <w:rFonts w:ascii="Arial"/>
          <w:i/>
          <w:spacing w:val="-5"/>
        </w:rPr>
        <w:t xml:space="preserve"> </w:t>
      </w:r>
      <w:r>
        <w:t>had</w:t>
      </w:r>
      <w:r>
        <w:rPr>
          <w:spacing w:val="-5"/>
        </w:rPr>
        <w:t xml:space="preserve"> </w:t>
      </w:r>
      <w:r>
        <w:t>the</w:t>
      </w:r>
      <w:r>
        <w:rPr>
          <w:spacing w:val="-5"/>
        </w:rPr>
        <w:t xml:space="preserve"> </w:t>
      </w:r>
      <w:r>
        <w:t>highest</w:t>
      </w:r>
      <w:r>
        <w:rPr>
          <w:spacing w:val="-7"/>
        </w:rPr>
        <w:t xml:space="preserve"> </w:t>
      </w:r>
      <w:r>
        <w:t>mean</w:t>
      </w:r>
      <w:r>
        <w:rPr>
          <w:spacing w:val="-7"/>
        </w:rPr>
        <w:t xml:space="preserve"> </w:t>
      </w:r>
      <w:r>
        <w:t>of</w:t>
      </w:r>
      <w:r>
        <w:rPr>
          <w:spacing w:val="-7"/>
        </w:rPr>
        <w:t xml:space="preserve"> </w:t>
      </w:r>
      <w:r>
        <w:t>4.52,</w:t>
      </w:r>
      <w:r>
        <w:rPr>
          <w:spacing w:val="-5"/>
        </w:rPr>
        <w:t xml:space="preserve"> </w:t>
      </w:r>
      <w:r>
        <w:t>while</w:t>
      </w:r>
      <w:r>
        <w:rPr>
          <w:spacing w:val="-2"/>
        </w:rPr>
        <w:t xml:space="preserve"> </w:t>
      </w:r>
      <w:r>
        <w:rPr>
          <w:rFonts w:ascii="Arial"/>
          <w:i/>
        </w:rPr>
        <w:t>collaboration</w:t>
      </w:r>
      <w:r>
        <w:rPr>
          <w:rFonts w:ascii="Arial"/>
          <w:i/>
          <w:spacing w:val="-4"/>
        </w:rPr>
        <w:t xml:space="preserve"> </w:t>
      </w:r>
      <w:r>
        <w:t>had</w:t>
      </w:r>
      <w:r>
        <w:rPr>
          <w:spacing w:val="-5"/>
        </w:rPr>
        <w:t xml:space="preserve"> </w:t>
      </w:r>
      <w:r>
        <w:t>the</w:t>
      </w:r>
      <w:r>
        <w:rPr>
          <w:spacing w:val="-5"/>
        </w:rPr>
        <w:t xml:space="preserve"> </w:t>
      </w:r>
      <w:r>
        <w:t>lowest, with a mean of 4.30.</w:t>
      </w:r>
    </w:p>
    <w:p w14:paraId="18260030"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04E1EF42" w14:textId="77777777" w:rsidR="00022D2B" w:rsidRDefault="00000000">
      <w:pPr>
        <w:pStyle w:val="Heading2"/>
        <w:spacing w:before="81"/>
        <w:ind w:left="720" w:right="712"/>
        <w:jc w:val="left"/>
      </w:pPr>
      <w:r>
        <w:rPr>
          <w:rFonts w:ascii="Arial MT" w:hAnsi="Arial MT"/>
          <w:b w:val="0"/>
        </w:rPr>
        <w:lastRenderedPageBreak/>
        <w:t xml:space="preserve">Table 4.c. </w:t>
      </w:r>
      <w:r>
        <w:t>Summary of the level of social skills of the participants based on the Social Skills Self–Assessment Survey</w:t>
      </w:r>
    </w:p>
    <w:p w14:paraId="6AA464D5" w14:textId="77777777" w:rsidR="00022D2B" w:rsidRDefault="00022D2B">
      <w:pPr>
        <w:pStyle w:val="BodyText"/>
        <w:spacing w:before="45"/>
        <w:rPr>
          <w:rFonts w:ascii="Arial"/>
          <w:b/>
          <w:sz w:val="20"/>
        </w:rPr>
      </w:pPr>
    </w:p>
    <w:tbl>
      <w:tblPr>
        <w:tblW w:w="0" w:type="auto"/>
        <w:tblInd w:w="727" w:type="dxa"/>
        <w:tblLayout w:type="fixed"/>
        <w:tblCellMar>
          <w:left w:w="0" w:type="dxa"/>
          <w:right w:w="0" w:type="dxa"/>
        </w:tblCellMar>
        <w:tblLook w:val="01E0" w:firstRow="1" w:lastRow="1" w:firstColumn="1" w:lastColumn="1" w:noHBand="0" w:noVBand="0"/>
      </w:tblPr>
      <w:tblGrid>
        <w:gridCol w:w="4417"/>
        <w:gridCol w:w="1387"/>
        <w:gridCol w:w="2495"/>
      </w:tblGrid>
      <w:tr w:rsidR="00022D2B" w14:paraId="4EC4CABA" w14:textId="77777777">
        <w:trPr>
          <w:trHeight w:val="506"/>
        </w:trPr>
        <w:tc>
          <w:tcPr>
            <w:tcW w:w="4417" w:type="dxa"/>
            <w:tcBorders>
              <w:top w:val="single" w:sz="4" w:space="0" w:color="000000"/>
              <w:bottom w:val="single" w:sz="4" w:space="0" w:color="000000"/>
            </w:tcBorders>
          </w:tcPr>
          <w:p w14:paraId="3FBD1F83" w14:textId="77777777" w:rsidR="00022D2B" w:rsidRDefault="00000000">
            <w:pPr>
              <w:pStyle w:val="TableParagraph"/>
              <w:ind w:left="552"/>
              <w:rPr>
                <w:rFonts w:ascii="Arial"/>
                <w:b/>
              </w:rPr>
            </w:pPr>
            <w:r>
              <w:rPr>
                <w:rFonts w:ascii="Arial"/>
                <w:b/>
              </w:rPr>
              <w:t>ASPECTS</w:t>
            </w:r>
            <w:r>
              <w:rPr>
                <w:rFonts w:ascii="Arial"/>
                <w:b/>
                <w:spacing w:val="-6"/>
              </w:rPr>
              <w:t xml:space="preserve"> </w:t>
            </w:r>
            <w:r>
              <w:rPr>
                <w:rFonts w:ascii="Arial"/>
                <w:b/>
              </w:rPr>
              <w:t>OF</w:t>
            </w:r>
            <w:r>
              <w:rPr>
                <w:rFonts w:ascii="Arial"/>
                <w:b/>
                <w:spacing w:val="-4"/>
              </w:rPr>
              <w:t xml:space="preserve"> </w:t>
            </w:r>
            <w:r>
              <w:rPr>
                <w:rFonts w:ascii="Arial"/>
                <w:b/>
              </w:rPr>
              <w:t>SOCIAL</w:t>
            </w:r>
            <w:r>
              <w:rPr>
                <w:rFonts w:ascii="Arial"/>
                <w:b/>
                <w:spacing w:val="-6"/>
              </w:rPr>
              <w:t xml:space="preserve"> </w:t>
            </w:r>
            <w:r>
              <w:rPr>
                <w:rFonts w:ascii="Arial"/>
                <w:b/>
                <w:spacing w:val="-2"/>
              </w:rPr>
              <w:t>SKILLS</w:t>
            </w:r>
          </w:p>
        </w:tc>
        <w:tc>
          <w:tcPr>
            <w:tcW w:w="1387" w:type="dxa"/>
            <w:tcBorders>
              <w:top w:val="single" w:sz="4" w:space="0" w:color="000000"/>
              <w:bottom w:val="single" w:sz="4" w:space="0" w:color="000000"/>
            </w:tcBorders>
          </w:tcPr>
          <w:p w14:paraId="556EC027" w14:textId="77777777" w:rsidR="00022D2B" w:rsidRDefault="00000000">
            <w:pPr>
              <w:pStyle w:val="TableParagraph"/>
              <w:ind w:left="3"/>
              <w:jc w:val="center"/>
              <w:rPr>
                <w:rFonts w:ascii="Arial"/>
                <w:b/>
              </w:rPr>
            </w:pPr>
            <w:r>
              <w:rPr>
                <w:rFonts w:ascii="Arial"/>
                <w:b/>
                <w:spacing w:val="-4"/>
              </w:rPr>
              <w:t>MEAN</w:t>
            </w:r>
          </w:p>
        </w:tc>
        <w:tc>
          <w:tcPr>
            <w:tcW w:w="2495" w:type="dxa"/>
            <w:tcBorders>
              <w:top w:val="single" w:sz="4" w:space="0" w:color="000000"/>
              <w:bottom w:val="single" w:sz="4" w:space="0" w:color="000000"/>
            </w:tcBorders>
          </w:tcPr>
          <w:p w14:paraId="14CE70A9" w14:textId="77777777" w:rsidR="00022D2B" w:rsidRDefault="00000000">
            <w:pPr>
              <w:pStyle w:val="TableParagraph"/>
              <w:spacing w:line="254" w:lineRule="exact"/>
              <w:ind w:left="365" w:firstLine="232"/>
              <w:rPr>
                <w:rFonts w:ascii="Arial"/>
                <w:b/>
              </w:rPr>
            </w:pPr>
            <w:r>
              <w:rPr>
                <w:rFonts w:ascii="Arial"/>
                <w:b/>
                <w:spacing w:val="-2"/>
              </w:rPr>
              <w:t>DESCRIPTIVE INTERPRETATION</w:t>
            </w:r>
          </w:p>
        </w:tc>
      </w:tr>
      <w:tr w:rsidR="00022D2B" w14:paraId="24660449" w14:textId="77777777">
        <w:trPr>
          <w:trHeight w:val="508"/>
        </w:trPr>
        <w:tc>
          <w:tcPr>
            <w:tcW w:w="4417" w:type="dxa"/>
            <w:tcBorders>
              <w:top w:val="single" w:sz="4" w:space="0" w:color="000000"/>
            </w:tcBorders>
          </w:tcPr>
          <w:p w14:paraId="6EA21869" w14:textId="77777777" w:rsidR="00022D2B" w:rsidRDefault="00000000">
            <w:pPr>
              <w:pStyle w:val="TableParagraph"/>
              <w:spacing w:line="251" w:lineRule="exact"/>
              <w:ind w:left="108"/>
            </w:pPr>
            <w:r>
              <w:t>Verbal</w:t>
            </w:r>
            <w:r>
              <w:rPr>
                <w:spacing w:val="-8"/>
              </w:rPr>
              <w:t xml:space="preserve"> </w:t>
            </w:r>
            <w:r>
              <w:t>skills</w:t>
            </w:r>
            <w:r>
              <w:rPr>
                <w:spacing w:val="-5"/>
              </w:rPr>
              <w:t xml:space="preserve"> </w:t>
            </w:r>
            <w:r>
              <w:t>(active</w:t>
            </w:r>
            <w:r>
              <w:rPr>
                <w:spacing w:val="-4"/>
              </w:rPr>
              <w:t xml:space="preserve"> </w:t>
            </w:r>
            <w:r>
              <w:rPr>
                <w:spacing w:val="-2"/>
              </w:rPr>
              <w:t>listening)</w:t>
            </w:r>
          </w:p>
        </w:tc>
        <w:tc>
          <w:tcPr>
            <w:tcW w:w="1387" w:type="dxa"/>
            <w:tcBorders>
              <w:top w:val="single" w:sz="4" w:space="0" w:color="000000"/>
            </w:tcBorders>
          </w:tcPr>
          <w:p w14:paraId="5B8F61FD" w14:textId="77777777" w:rsidR="00022D2B" w:rsidRDefault="00000000">
            <w:pPr>
              <w:pStyle w:val="TableParagraph"/>
              <w:spacing w:line="251" w:lineRule="exact"/>
              <w:ind w:left="3" w:right="1"/>
              <w:jc w:val="center"/>
            </w:pPr>
            <w:r>
              <w:rPr>
                <w:spacing w:val="-4"/>
              </w:rPr>
              <w:t>4.52</w:t>
            </w:r>
          </w:p>
        </w:tc>
        <w:tc>
          <w:tcPr>
            <w:tcW w:w="2495" w:type="dxa"/>
            <w:tcBorders>
              <w:top w:val="single" w:sz="4" w:space="0" w:color="000000"/>
            </w:tcBorders>
          </w:tcPr>
          <w:p w14:paraId="26AF0BD7" w14:textId="77777777" w:rsidR="00022D2B" w:rsidRDefault="00000000">
            <w:pPr>
              <w:pStyle w:val="TableParagraph"/>
              <w:spacing w:line="254" w:lineRule="exact"/>
              <w:ind w:left="1075" w:hanging="557"/>
            </w:pPr>
            <w:r>
              <w:t>Very</w:t>
            </w:r>
            <w:r>
              <w:rPr>
                <w:spacing w:val="-16"/>
              </w:rPr>
              <w:t xml:space="preserve"> </w:t>
            </w:r>
            <w:r>
              <w:t>High</w:t>
            </w:r>
            <w:r>
              <w:rPr>
                <w:spacing w:val="-15"/>
              </w:rPr>
              <w:t xml:space="preserve"> </w:t>
            </w:r>
            <w:r>
              <w:t xml:space="preserve">Social </w:t>
            </w:r>
            <w:r>
              <w:rPr>
                <w:spacing w:val="-2"/>
              </w:rPr>
              <w:t>Skills</w:t>
            </w:r>
          </w:p>
        </w:tc>
      </w:tr>
      <w:tr w:rsidR="00022D2B" w14:paraId="4F8B54E8" w14:textId="77777777">
        <w:trPr>
          <w:trHeight w:val="505"/>
        </w:trPr>
        <w:tc>
          <w:tcPr>
            <w:tcW w:w="4417" w:type="dxa"/>
          </w:tcPr>
          <w:p w14:paraId="78BF1B70" w14:textId="77777777" w:rsidR="00022D2B" w:rsidRDefault="00000000">
            <w:pPr>
              <w:pStyle w:val="TableParagraph"/>
              <w:spacing w:line="249" w:lineRule="exact"/>
              <w:ind w:left="108"/>
            </w:pPr>
            <w:r>
              <w:t>Non–verbal</w:t>
            </w:r>
            <w:r>
              <w:rPr>
                <w:spacing w:val="-8"/>
              </w:rPr>
              <w:t xml:space="preserve"> </w:t>
            </w:r>
            <w:r>
              <w:t>skills</w:t>
            </w:r>
            <w:r>
              <w:rPr>
                <w:spacing w:val="-6"/>
              </w:rPr>
              <w:t xml:space="preserve"> </w:t>
            </w:r>
            <w:r>
              <w:t>(social</w:t>
            </w:r>
            <w:r>
              <w:rPr>
                <w:spacing w:val="-10"/>
              </w:rPr>
              <w:t xml:space="preserve"> </w:t>
            </w:r>
            <w:r>
              <w:t>cues,</w:t>
            </w:r>
            <w:r>
              <w:rPr>
                <w:spacing w:val="-7"/>
              </w:rPr>
              <w:t xml:space="preserve"> </w:t>
            </w:r>
            <w:r>
              <w:rPr>
                <w:spacing w:val="-2"/>
              </w:rPr>
              <w:t>manners)</w:t>
            </w:r>
          </w:p>
        </w:tc>
        <w:tc>
          <w:tcPr>
            <w:tcW w:w="1387" w:type="dxa"/>
          </w:tcPr>
          <w:p w14:paraId="568C9D5C" w14:textId="77777777" w:rsidR="00022D2B" w:rsidRDefault="00000000">
            <w:pPr>
              <w:pStyle w:val="TableParagraph"/>
              <w:spacing w:line="249" w:lineRule="exact"/>
              <w:ind w:left="3" w:right="1"/>
              <w:jc w:val="center"/>
            </w:pPr>
            <w:r>
              <w:rPr>
                <w:spacing w:val="-4"/>
              </w:rPr>
              <w:t>4.42</w:t>
            </w:r>
          </w:p>
        </w:tc>
        <w:tc>
          <w:tcPr>
            <w:tcW w:w="2495" w:type="dxa"/>
          </w:tcPr>
          <w:p w14:paraId="6B7DAE0F" w14:textId="77777777" w:rsidR="00022D2B" w:rsidRDefault="00000000">
            <w:pPr>
              <w:pStyle w:val="TableParagraph"/>
              <w:spacing w:line="252" w:lineRule="exact"/>
              <w:ind w:left="1075" w:hanging="557"/>
            </w:pPr>
            <w:r>
              <w:t>Very</w:t>
            </w:r>
            <w:r>
              <w:rPr>
                <w:spacing w:val="-16"/>
              </w:rPr>
              <w:t xml:space="preserve"> </w:t>
            </w:r>
            <w:r>
              <w:t>High</w:t>
            </w:r>
            <w:r>
              <w:rPr>
                <w:spacing w:val="-15"/>
              </w:rPr>
              <w:t xml:space="preserve"> </w:t>
            </w:r>
            <w:r>
              <w:t xml:space="preserve">Social </w:t>
            </w:r>
            <w:r>
              <w:rPr>
                <w:spacing w:val="-2"/>
              </w:rPr>
              <w:t>Skills</w:t>
            </w:r>
          </w:p>
        </w:tc>
      </w:tr>
      <w:tr w:rsidR="00022D2B" w14:paraId="13EE8932" w14:textId="77777777">
        <w:trPr>
          <w:trHeight w:val="507"/>
        </w:trPr>
        <w:tc>
          <w:tcPr>
            <w:tcW w:w="4417" w:type="dxa"/>
          </w:tcPr>
          <w:p w14:paraId="2F453202" w14:textId="77777777" w:rsidR="00022D2B" w:rsidRDefault="00000000">
            <w:pPr>
              <w:pStyle w:val="TableParagraph"/>
              <w:spacing w:line="250" w:lineRule="exact"/>
              <w:ind w:left="108"/>
            </w:pPr>
            <w:r>
              <w:rPr>
                <w:spacing w:val="-2"/>
              </w:rPr>
              <w:t>Collaboration</w:t>
            </w:r>
          </w:p>
        </w:tc>
        <w:tc>
          <w:tcPr>
            <w:tcW w:w="1387" w:type="dxa"/>
          </w:tcPr>
          <w:p w14:paraId="0C9C3585" w14:textId="77777777" w:rsidR="00022D2B" w:rsidRDefault="00000000">
            <w:pPr>
              <w:pStyle w:val="TableParagraph"/>
              <w:spacing w:line="250" w:lineRule="exact"/>
              <w:ind w:left="3" w:right="1"/>
              <w:jc w:val="center"/>
            </w:pPr>
            <w:r>
              <w:rPr>
                <w:spacing w:val="-4"/>
              </w:rPr>
              <w:t>4.30</w:t>
            </w:r>
          </w:p>
        </w:tc>
        <w:tc>
          <w:tcPr>
            <w:tcW w:w="2495" w:type="dxa"/>
          </w:tcPr>
          <w:p w14:paraId="5FBDEB08" w14:textId="77777777" w:rsidR="00022D2B" w:rsidRDefault="00000000">
            <w:pPr>
              <w:pStyle w:val="TableParagraph"/>
              <w:spacing w:line="252" w:lineRule="exact"/>
              <w:ind w:left="1075" w:hanging="557"/>
            </w:pPr>
            <w:r>
              <w:t>Very</w:t>
            </w:r>
            <w:r>
              <w:rPr>
                <w:spacing w:val="-16"/>
              </w:rPr>
              <w:t xml:space="preserve"> </w:t>
            </w:r>
            <w:r>
              <w:t>High</w:t>
            </w:r>
            <w:r>
              <w:rPr>
                <w:spacing w:val="-15"/>
              </w:rPr>
              <w:t xml:space="preserve"> </w:t>
            </w:r>
            <w:r>
              <w:t xml:space="preserve">Social </w:t>
            </w:r>
            <w:r>
              <w:rPr>
                <w:spacing w:val="-2"/>
              </w:rPr>
              <w:t>Skills</w:t>
            </w:r>
          </w:p>
        </w:tc>
      </w:tr>
      <w:tr w:rsidR="00022D2B" w14:paraId="3F9EBEA6" w14:textId="77777777">
        <w:trPr>
          <w:trHeight w:val="503"/>
        </w:trPr>
        <w:tc>
          <w:tcPr>
            <w:tcW w:w="4417" w:type="dxa"/>
            <w:tcBorders>
              <w:bottom w:val="single" w:sz="4" w:space="0" w:color="000000"/>
            </w:tcBorders>
          </w:tcPr>
          <w:p w14:paraId="4111FD3C" w14:textId="77777777" w:rsidR="00022D2B" w:rsidRDefault="00000000">
            <w:pPr>
              <w:pStyle w:val="TableParagraph"/>
              <w:spacing w:line="250" w:lineRule="exact"/>
              <w:ind w:left="108"/>
              <w:rPr>
                <w:rFonts w:ascii="Arial"/>
                <w:b/>
              </w:rPr>
            </w:pPr>
            <w:r>
              <w:rPr>
                <w:rFonts w:ascii="Arial"/>
                <w:b/>
              </w:rPr>
              <w:t>TOTAL</w:t>
            </w:r>
            <w:r>
              <w:rPr>
                <w:rFonts w:ascii="Arial"/>
                <w:b/>
                <w:spacing w:val="-6"/>
              </w:rPr>
              <w:t xml:space="preserve"> </w:t>
            </w:r>
            <w:r>
              <w:rPr>
                <w:rFonts w:ascii="Arial"/>
                <w:b/>
              </w:rPr>
              <w:t>SOCIAL</w:t>
            </w:r>
            <w:r>
              <w:rPr>
                <w:rFonts w:ascii="Arial"/>
                <w:b/>
                <w:spacing w:val="-3"/>
              </w:rPr>
              <w:t xml:space="preserve"> </w:t>
            </w:r>
            <w:r>
              <w:rPr>
                <w:rFonts w:ascii="Arial"/>
                <w:b/>
                <w:spacing w:val="-2"/>
              </w:rPr>
              <w:t>SKILLS</w:t>
            </w:r>
          </w:p>
        </w:tc>
        <w:tc>
          <w:tcPr>
            <w:tcW w:w="1387" w:type="dxa"/>
            <w:tcBorders>
              <w:bottom w:val="single" w:sz="4" w:space="0" w:color="000000"/>
            </w:tcBorders>
          </w:tcPr>
          <w:p w14:paraId="6A2CB7DE" w14:textId="77777777" w:rsidR="00022D2B" w:rsidRDefault="00000000">
            <w:pPr>
              <w:pStyle w:val="TableParagraph"/>
              <w:spacing w:line="250" w:lineRule="exact"/>
              <w:ind w:left="3" w:right="1"/>
              <w:jc w:val="center"/>
              <w:rPr>
                <w:rFonts w:ascii="Arial"/>
                <w:b/>
              </w:rPr>
            </w:pPr>
            <w:r>
              <w:rPr>
                <w:rFonts w:ascii="Arial"/>
                <w:b/>
                <w:spacing w:val="-4"/>
              </w:rPr>
              <w:t>4.41</w:t>
            </w:r>
          </w:p>
        </w:tc>
        <w:tc>
          <w:tcPr>
            <w:tcW w:w="2495" w:type="dxa"/>
            <w:tcBorders>
              <w:bottom w:val="single" w:sz="4" w:space="0" w:color="000000"/>
            </w:tcBorders>
          </w:tcPr>
          <w:p w14:paraId="5096AE04" w14:textId="77777777" w:rsidR="00022D2B" w:rsidRDefault="00000000">
            <w:pPr>
              <w:pStyle w:val="TableParagraph"/>
              <w:spacing w:line="252" w:lineRule="exact"/>
              <w:ind w:left="1044" w:right="293" w:hanging="581"/>
              <w:rPr>
                <w:rFonts w:ascii="Arial"/>
                <w:b/>
              </w:rPr>
            </w:pPr>
            <w:r>
              <w:rPr>
                <w:rFonts w:ascii="Arial"/>
                <w:b/>
              </w:rPr>
              <w:t>Very</w:t>
            </w:r>
            <w:r>
              <w:rPr>
                <w:rFonts w:ascii="Arial"/>
                <w:b/>
                <w:spacing w:val="-16"/>
              </w:rPr>
              <w:t xml:space="preserve"> </w:t>
            </w:r>
            <w:r>
              <w:rPr>
                <w:rFonts w:ascii="Arial"/>
                <w:b/>
              </w:rPr>
              <w:t>High</w:t>
            </w:r>
            <w:r>
              <w:rPr>
                <w:rFonts w:ascii="Arial"/>
                <w:b/>
                <w:spacing w:val="-15"/>
              </w:rPr>
              <w:t xml:space="preserve"> </w:t>
            </w:r>
            <w:r>
              <w:rPr>
                <w:rFonts w:ascii="Arial"/>
                <w:b/>
              </w:rPr>
              <w:t xml:space="preserve">Social </w:t>
            </w:r>
            <w:r>
              <w:rPr>
                <w:rFonts w:ascii="Arial"/>
                <w:b/>
                <w:spacing w:val="-2"/>
              </w:rPr>
              <w:t>Skills</w:t>
            </w:r>
          </w:p>
        </w:tc>
      </w:tr>
    </w:tbl>
    <w:p w14:paraId="4804AF0F" w14:textId="77777777" w:rsidR="00022D2B" w:rsidRDefault="00000000">
      <w:pPr>
        <w:ind w:left="720" w:right="712"/>
        <w:rPr>
          <w:rFonts w:ascii="Arial" w:hAnsi="Arial"/>
          <w:i/>
          <w:sz w:val="18"/>
        </w:rPr>
      </w:pPr>
      <w:r>
        <w:rPr>
          <w:rFonts w:ascii="Arial" w:hAnsi="Arial"/>
          <w:i/>
          <w:sz w:val="18"/>
        </w:rPr>
        <w:t>Legend:</w:t>
      </w:r>
      <w:r>
        <w:rPr>
          <w:rFonts w:ascii="Arial" w:hAnsi="Arial"/>
          <w:i/>
          <w:spacing w:val="-9"/>
          <w:sz w:val="18"/>
        </w:rPr>
        <w:t xml:space="preserve"> </w:t>
      </w:r>
      <w:r>
        <w:rPr>
          <w:rFonts w:ascii="Arial" w:hAnsi="Arial"/>
          <w:i/>
          <w:sz w:val="18"/>
        </w:rPr>
        <w:t>1.00</w:t>
      </w:r>
      <w:r>
        <w:rPr>
          <w:rFonts w:ascii="Arial" w:hAnsi="Arial"/>
          <w:i/>
          <w:spacing w:val="-7"/>
          <w:sz w:val="18"/>
        </w:rPr>
        <w:t xml:space="preserve"> </w:t>
      </w:r>
      <w:r>
        <w:rPr>
          <w:rFonts w:ascii="Arial" w:hAnsi="Arial"/>
          <w:i/>
          <w:sz w:val="18"/>
        </w:rPr>
        <w:t>–</w:t>
      </w:r>
      <w:r>
        <w:rPr>
          <w:rFonts w:ascii="Arial" w:hAnsi="Arial"/>
          <w:i/>
          <w:spacing w:val="-11"/>
          <w:sz w:val="18"/>
        </w:rPr>
        <w:t xml:space="preserve"> </w:t>
      </w:r>
      <w:r>
        <w:rPr>
          <w:rFonts w:ascii="Arial" w:hAnsi="Arial"/>
          <w:i/>
          <w:sz w:val="18"/>
        </w:rPr>
        <w:t>1.80:</w:t>
      </w:r>
      <w:r>
        <w:rPr>
          <w:rFonts w:ascii="Arial" w:hAnsi="Arial"/>
          <w:i/>
          <w:spacing w:val="-9"/>
          <w:sz w:val="18"/>
        </w:rPr>
        <w:t xml:space="preserve"> </w:t>
      </w:r>
      <w:r>
        <w:rPr>
          <w:rFonts w:ascii="Arial" w:hAnsi="Arial"/>
          <w:i/>
          <w:sz w:val="18"/>
        </w:rPr>
        <w:t>Needs</w:t>
      </w:r>
      <w:r>
        <w:rPr>
          <w:rFonts w:ascii="Arial" w:hAnsi="Arial"/>
          <w:i/>
          <w:spacing w:val="-8"/>
          <w:sz w:val="18"/>
        </w:rPr>
        <w:t xml:space="preserve"> </w:t>
      </w:r>
      <w:r>
        <w:rPr>
          <w:rFonts w:ascii="Arial" w:hAnsi="Arial"/>
          <w:i/>
          <w:sz w:val="18"/>
        </w:rPr>
        <w:t>Improvement</w:t>
      </w:r>
      <w:r>
        <w:rPr>
          <w:rFonts w:ascii="Arial" w:hAnsi="Arial"/>
          <w:i/>
          <w:spacing w:val="-9"/>
          <w:sz w:val="18"/>
        </w:rPr>
        <w:t xml:space="preserve"> </w:t>
      </w:r>
      <w:r>
        <w:rPr>
          <w:rFonts w:ascii="Arial" w:hAnsi="Arial"/>
          <w:i/>
          <w:sz w:val="18"/>
        </w:rPr>
        <w:t>on</w:t>
      </w:r>
      <w:r>
        <w:rPr>
          <w:rFonts w:ascii="Arial" w:hAnsi="Arial"/>
          <w:i/>
          <w:spacing w:val="-11"/>
          <w:sz w:val="18"/>
        </w:rPr>
        <w:t xml:space="preserve"> </w:t>
      </w:r>
      <w:r>
        <w:rPr>
          <w:rFonts w:ascii="Arial" w:hAnsi="Arial"/>
          <w:i/>
          <w:sz w:val="18"/>
        </w:rPr>
        <w:t>social</w:t>
      </w:r>
      <w:r>
        <w:rPr>
          <w:rFonts w:ascii="Arial" w:hAnsi="Arial"/>
          <w:i/>
          <w:spacing w:val="-9"/>
          <w:sz w:val="18"/>
        </w:rPr>
        <w:t xml:space="preserve"> </w:t>
      </w:r>
      <w:r>
        <w:rPr>
          <w:rFonts w:ascii="Arial" w:hAnsi="Arial"/>
          <w:i/>
          <w:sz w:val="18"/>
        </w:rPr>
        <w:t>skills;</w:t>
      </w:r>
      <w:r>
        <w:rPr>
          <w:rFonts w:ascii="Arial" w:hAnsi="Arial"/>
          <w:i/>
          <w:spacing w:val="-11"/>
          <w:sz w:val="18"/>
        </w:rPr>
        <w:t xml:space="preserve"> </w:t>
      </w:r>
      <w:r>
        <w:rPr>
          <w:rFonts w:ascii="Arial" w:hAnsi="Arial"/>
          <w:i/>
          <w:sz w:val="18"/>
        </w:rPr>
        <w:t>1.81</w:t>
      </w:r>
      <w:r>
        <w:rPr>
          <w:rFonts w:ascii="Arial" w:hAnsi="Arial"/>
          <w:i/>
          <w:spacing w:val="-5"/>
          <w:sz w:val="18"/>
        </w:rPr>
        <w:t xml:space="preserve"> </w:t>
      </w:r>
      <w:r>
        <w:rPr>
          <w:rFonts w:ascii="Arial" w:hAnsi="Arial"/>
          <w:i/>
          <w:sz w:val="18"/>
        </w:rPr>
        <w:t>–</w:t>
      </w:r>
      <w:r>
        <w:rPr>
          <w:rFonts w:ascii="Arial" w:hAnsi="Arial"/>
          <w:i/>
          <w:spacing w:val="-9"/>
          <w:sz w:val="18"/>
        </w:rPr>
        <w:t xml:space="preserve"> </w:t>
      </w:r>
      <w:r>
        <w:rPr>
          <w:rFonts w:ascii="Arial" w:hAnsi="Arial"/>
          <w:i/>
          <w:sz w:val="18"/>
        </w:rPr>
        <w:t>2.60:</w:t>
      </w:r>
      <w:r>
        <w:rPr>
          <w:rFonts w:ascii="Arial" w:hAnsi="Arial"/>
          <w:i/>
          <w:spacing w:val="-9"/>
          <w:sz w:val="18"/>
        </w:rPr>
        <w:t xml:space="preserve"> </w:t>
      </w:r>
      <w:r>
        <w:rPr>
          <w:rFonts w:ascii="Arial" w:hAnsi="Arial"/>
          <w:i/>
          <w:sz w:val="18"/>
        </w:rPr>
        <w:t>Low</w:t>
      </w:r>
      <w:r>
        <w:rPr>
          <w:rFonts w:ascii="Arial" w:hAnsi="Arial"/>
          <w:i/>
          <w:spacing w:val="-12"/>
          <w:sz w:val="18"/>
        </w:rPr>
        <w:t xml:space="preserve"> </w:t>
      </w:r>
      <w:r>
        <w:rPr>
          <w:rFonts w:ascii="Arial" w:hAnsi="Arial"/>
          <w:i/>
          <w:sz w:val="18"/>
        </w:rPr>
        <w:t>social</w:t>
      </w:r>
      <w:r>
        <w:rPr>
          <w:rFonts w:ascii="Arial" w:hAnsi="Arial"/>
          <w:i/>
          <w:spacing w:val="-9"/>
          <w:sz w:val="18"/>
        </w:rPr>
        <w:t xml:space="preserve"> </w:t>
      </w:r>
      <w:r>
        <w:rPr>
          <w:rFonts w:ascii="Arial" w:hAnsi="Arial"/>
          <w:i/>
          <w:sz w:val="18"/>
        </w:rPr>
        <w:t>skills;</w:t>
      </w:r>
      <w:r>
        <w:rPr>
          <w:rFonts w:ascii="Arial" w:hAnsi="Arial"/>
          <w:i/>
          <w:spacing w:val="-11"/>
          <w:sz w:val="18"/>
        </w:rPr>
        <w:t xml:space="preserve"> </w:t>
      </w:r>
      <w:r>
        <w:rPr>
          <w:rFonts w:ascii="Arial" w:hAnsi="Arial"/>
          <w:i/>
          <w:sz w:val="18"/>
        </w:rPr>
        <w:t>2.61</w:t>
      </w:r>
      <w:r>
        <w:rPr>
          <w:rFonts w:ascii="Arial" w:hAnsi="Arial"/>
          <w:i/>
          <w:spacing w:val="-9"/>
          <w:sz w:val="18"/>
        </w:rPr>
        <w:t xml:space="preserve"> </w:t>
      </w:r>
      <w:r>
        <w:rPr>
          <w:rFonts w:ascii="Arial" w:hAnsi="Arial"/>
          <w:i/>
          <w:sz w:val="18"/>
        </w:rPr>
        <w:t>–</w:t>
      </w:r>
      <w:r>
        <w:rPr>
          <w:rFonts w:ascii="Arial" w:hAnsi="Arial"/>
          <w:i/>
          <w:spacing w:val="-9"/>
          <w:sz w:val="18"/>
        </w:rPr>
        <w:t xml:space="preserve"> </w:t>
      </w:r>
      <w:r>
        <w:rPr>
          <w:rFonts w:ascii="Arial" w:hAnsi="Arial"/>
          <w:i/>
          <w:sz w:val="18"/>
        </w:rPr>
        <w:t>3.40:</w:t>
      </w:r>
      <w:r>
        <w:rPr>
          <w:rFonts w:ascii="Arial" w:hAnsi="Arial"/>
          <w:i/>
          <w:spacing w:val="-9"/>
          <w:sz w:val="18"/>
        </w:rPr>
        <w:t xml:space="preserve"> </w:t>
      </w:r>
      <w:r>
        <w:rPr>
          <w:rFonts w:ascii="Arial" w:hAnsi="Arial"/>
          <w:i/>
          <w:sz w:val="18"/>
        </w:rPr>
        <w:t>Moderate Social Skills; 3.41 – 4.20: High social skills; 4.21 – 5.00: Very High Social Skills</w:t>
      </w:r>
    </w:p>
    <w:p w14:paraId="76BCBA99" w14:textId="77777777" w:rsidR="00022D2B" w:rsidRDefault="00022D2B">
      <w:pPr>
        <w:pStyle w:val="BodyText"/>
        <w:rPr>
          <w:rFonts w:ascii="Arial"/>
          <w:i/>
          <w:sz w:val="18"/>
        </w:rPr>
      </w:pPr>
    </w:p>
    <w:p w14:paraId="414F6BDB" w14:textId="77777777" w:rsidR="00022D2B" w:rsidRDefault="00022D2B">
      <w:pPr>
        <w:pStyle w:val="BodyText"/>
        <w:spacing w:before="137"/>
        <w:rPr>
          <w:rFonts w:ascii="Arial"/>
          <w:i/>
          <w:sz w:val="18"/>
        </w:rPr>
      </w:pPr>
    </w:p>
    <w:p w14:paraId="1EE9762B" w14:textId="77777777" w:rsidR="00022D2B" w:rsidRDefault="00000000">
      <w:pPr>
        <w:pStyle w:val="BodyText"/>
        <w:spacing w:line="480" w:lineRule="auto"/>
        <w:ind w:left="720" w:right="718" w:firstLine="720"/>
        <w:jc w:val="both"/>
      </w:pPr>
      <w:r>
        <w:t xml:space="preserve">This result indicated that indeed, after the conduct of the training on social skills, the participants had gained confidence, particularly in actively listening to the needs of their customers. Despite </w:t>
      </w:r>
      <w:r>
        <w:rPr>
          <w:rFonts w:ascii="Arial"/>
          <w:i/>
        </w:rPr>
        <w:t xml:space="preserve">collaboration </w:t>
      </w:r>
      <w:r>
        <w:t>being the lowest among the three areas, it was still notable that participants could now interact and communicate more effectively with their fellow fishmongers, making it easier for them to collaborate on team tasks.</w:t>
      </w:r>
    </w:p>
    <w:p w14:paraId="7D671FA4" w14:textId="77777777" w:rsidR="00022D2B" w:rsidRDefault="00000000">
      <w:pPr>
        <w:pStyle w:val="BodyText"/>
        <w:spacing w:before="1" w:line="480" w:lineRule="auto"/>
        <w:ind w:left="720" w:right="714" w:firstLine="720"/>
        <w:jc w:val="both"/>
      </w:pPr>
      <w:r>
        <w:t>Furthermore,</w:t>
      </w:r>
      <w:r>
        <w:rPr>
          <w:spacing w:val="-15"/>
        </w:rPr>
        <w:t xml:space="preserve"> </w:t>
      </w:r>
      <w:r>
        <w:t>this</w:t>
      </w:r>
      <w:r>
        <w:rPr>
          <w:spacing w:val="-15"/>
        </w:rPr>
        <w:t xml:space="preserve"> </w:t>
      </w:r>
      <w:r>
        <w:t>result</w:t>
      </w:r>
      <w:r>
        <w:rPr>
          <w:spacing w:val="-14"/>
        </w:rPr>
        <w:t xml:space="preserve"> </w:t>
      </w:r>
      <w:r>
        <w:t>served</w:t>
      </w:r>
      <w:r>
        <w:rPr>
          <w:spacing w:val="-14"/>
        </w:rPr>
        <w:t xml:space="preserve"> </w:t>
      </w:r>
      <w:r>
        <w:t>as</w:t>
      </w:r>
      <w:r>
        <w:rPr>
          <w:spacing w:val="-15"/>
        </w:rPr>
        <w:t xml:space="preserve"> </w:t>
      </w:r>
      <w:r>
        <w:t>concrete</w:t>
      </w:r>
      <w:r>
        <w:rPr>
          <w:spacing w:val="-14"/>
        </w:rPr>
        <w:t xml:space="preserve"> </w:t>
      </w:r>
      <w:r>
        <w:t>evidence</w:t>
      </w:r>
      <w:r>
        <w:rPr>
          <w:spacing w:val="-14"/>
        </w:rPr>
        <w:t xml:space="preserve"> </w:t>
      </w:r>
      <w:r>
        <w:t>that</w:t>
      </w:r>
      <w:r>
        <w:rPr>
          <w:spacing w:val="-14"/>
        </w:rPr>
        <w:t xml:space="preserve"> </w:t>
      </w:r>
      <w:r>
        <w:t>there</w:t>
      </w:r>
      <w:r>
        <w:rPr>
          <w:spacing w:val="-15"/>
        </w:rPr>
        <w:t xml:space="preserve"> </w:t>
      </w:r>
      <w:r>
        <w:t>truly</w:t>
      </w:r>
      <w:r>
        <w:rPr>
          <w:spacing w:val="-17"/>
        </w:rPr>
        <w:t xml:space="preserve"> </w:t>
      </w:r>
      <w:r>
        <w:t xml:space="preserve">existed a need to provide fishmongers with opportunities to improve themselves so that they could become more effective in selling their fish products and more socially relevant in dealing with their colleagues. Also, given the fact that the </w:t>
      </w:r>
      <w:r>
        <w:rPr>
          <w:rFonts w:ascii="Arial"/>
          <w:i/>
        </w:rPr>
        <w:t xml:space="preserve">FINTASTIC Project </w:t>
      </w:r>
      <w:r>
        <w:t>had been proven effective, continuing these kinds of activities and interventions for fishmongers could be very useful and beneficial to them.</w:t>
      </w:r>
    </w:p>
    <w:p w14:paraId="7835D67A" w14:textId="77777777" w:rsidR="00022D2B" w:rsidRDefault="00022D2B">
      <w:pPr>
        <w:pStyle w:val="BodyText"/>
      </w:pPr>
    </w:p>
    <w:p w14:paraId="447208EC" w14:textId="77777777" w:rsidR="00022D2B" w:rsidRDefault="00022D2B">
      <w:pPr>
        <w:pStyle w:val="BodyText"/>
        <w:spacing w:before="1"/>
      </w:pPr>
    </w:p>
    <w:p w14:paraId="65CD1049" w14:textId="77777777" w:rsidR="00022D2B" w:rsidRDefault="00000000">
      <w:pPr>
        <w:pStyle w:val="Heading2"/>
        <w:ind w:left="720"/>
        <w:jc w:val="left"/>
      </w:pPr>
      <w:r>
        <w:t>Results</w:t>
      </w:r>
      <w:r>
        <w:rPr>
          <w:spacing w:val="-3"/>
        </w:rPr>
        <w:t xml:space="preserve"> </w:t>
      </w:r>
      <w:r>
        <w:t>of</w:t>
      </w:r>
      <w:r>
        <w:rPr>
          <w:spacing w:val="-3"/>
        </w:rPr>
        <w:t xml:space="preserve"> </w:t>
      </w:r>
      <w:r>
        <w:t>the</w:t>
      </w:r>
      <w:r>
        <w:rPr>
          <w:spacing w:val="-2"/>
        </w:rPr>
        <w:t xml:space="preserve"> </w:t>
      </w:r>
      <w:r>
        <w:t>Focus</w:t>
      </w:r>
      <w:r>
        <w:rPr>
          <w:spacing w:val="-5"/>
        </w:rPr>
        <w:t xml:space="preserve"> </w:t>
      </w:r>
      <w:r>
        <w:t>Group</w:t>
      </w:r>
      <w:r>
        <w:rPr>
          <w:spacing w:val="-2"/>
        </w:rPr>
        <w:t xml:space="preserve"> Discussion</w:t>
      </w:r>
    </w:p>
    <w:p w14:paraId="06F6B676" w14:textId="77777777" w:rsidR="00022D2B" w:rsidRDefault="00000000">
      <w:pPr>
        <w:pStyle w:val="BodyText"/>
        <w:spacing w:before="244" w:line="480" w:lineRule="auto"/>
        <w:ind w:left="720"/>
      </w:pPr>
      <w:r>
        <w:t>In</w:t>
      </w:r>
      <w:r>
        <w:rPr>
          <w:spacing w:val="-9"/>
        </w:rPr>
        <w:t xml:space="preserve"> </w:t>
      </w:r>
      <w:r>
        <w:t>trying</w:t>
      </w:r>
      <w:r>
        <w:rPr>
          <w:spacing w:val="-9"/>
        </w:rPr>
        <w:t xml:space="preserve"> </w:t>
      </w:r>
      <w:r>
        <w:t>to</w:t>
      </w:r>
      <w:r>
        <w:rPr>
          <w:spacing w:val="-9"/>
        </w:rPr>
        <w:t xml:space="preserve"> </w:t>
      </w:r>
      <w:r>
        <w:t>verify</w:t>
      </w:r>
      <w:r>
        <w:rPr>
          <w:spacing w:val="-12"/>
        </w:rPr>
        <w:t xml:space="preserve"> </w:t>
      </w:r>
      <w:r>
        <w:t>the</w:t>
      </w:r>
      <w:r>
        <w:rPr>
          <w:spacing w:val="-9"/>
        </w:rPr>
        <w:t xml:space="preserve"> </w:t>
      </w:r>
      <w:r>
        <w:t>effect</w:t>
      </w:r>
      <w:r>
        <w:rPr>
          <w:spacing w:val="-10"/>
        </w:rPr>
        <w:t xml:space="preserve"> </w:t>
      </w:r>
      <w:r>
        <w:t>of</w:t>
      </w:r>
      <w:r>
        <w:rPr>
          <w:spacing w:val="-10"/>
        </w:rPr>
        <w:t xml:space="preserve"> </w:t>
      </w:r>
      <w:r>
        <w:t>the</w:t>
      </w:r>
      <w:r>
        <w:rPr>
          <w:spacing w:val="-12"/>
        </w:rPr>
        <w:t xml:space="preserve"> </w:t>
      </w:r>
      <w:r>
        <w:t>training</w:t>
      </w:r>
      <w:r>
        <w:rPr>
          <w:spacing w:val="-9"/>
        </w:rPr>
        <w:t xml:space="preserve"> </w:t>
      </w:r>
      <w:r>
        <w:t>on</w:t>
      </w:r>
      <w:r>
        <w:rPr>
          <w:spacing w:val="-9"/>
        </w:rPr>
        <w:t xml:space="preserve"> </w:t>
      </w:r>
      <w:r>
        <w:t>the</w:t>
      </w:r>
      <w:r>
        <w:rPr>
          <w:spacing w:val="-9"/>
        </w:rPr>
        <w:t xml:space="preserve"> </w:t>
      </w:r>
      <w:r>
        <w:t>social</w:t>
      </w:r>
      <w:r>
        <w:rPr>
          <w:spacing w:val="-13"/>
        </w:rPr>
        <w:t xml:space="preserve"> </w:t>
      </w:r>
      <w:r>
        <w:t>skills</w:t>
      </w:r>
      <w:r>
        <w:rPr>
          <w:spacing w:val="-11"/>
        </w:rPr>
        <w:t xml:space="preserve"> </w:t>
      </w:r>
      <w:r>
        <w:t>of</w:t>
      </w:r>
      <w:r>
        <w:rPr>
          <w:spacing w:val="-12"/>
        </w:rPr>
        <w:t xml:space="preserve"> </w:t>
      </w:r>
      <w:r>
        <w:t>the</w:t>
      </w:r>
      <w:r>
        <w:rPr>
          <w:spacing w:val="-12"/>
        </w:rPr>
        <w:t xml:space="preserve"> </w:t>
      </w:r>
      <w:r>
        <w:t>participants,</w:t>
      </w:r>
      <w:r>
        <w:rPr>
          <w:spacing w:val="-12"/>
        </w:rPr>
        <w:t xml:space="preserve"> </w:t>
      </w:r>
      <w:r>
        <w:t>the researcher</w:t>
      </w:r>
      <w:r>
        <w:rPr>
          <w:spacing w:val="41"/>
        </w:rPr>
        <w:t xml:space="preserve"> </w:t>
      </w:r>
      <w:r>
        <w:t>also</w:t>
      </w:r>
      <w:r>
        <w:rPr>
          <w:spacing w:val="47"/>
        </w:rPr>
        <w:t xml:space="preserve"> </w:t>
      </w:r>
      <w:r>
        <w:t>conducted</w:t>
      </w:r>
      <w:r>
        <w:rPr>
          <w:spacing w:val="45"/>
        </w:rPr>
        <w:t xml:space="preserve"> </w:t>
      </w:r>
      <w:r>
        <w:t>a</w:t>
      </w:r>
      <w:r>
        <w:rPr>
          <w:spacing w:val="47"/>
        </w:rPr>
        <w:t xml:space="preserve"> </w:t>
      </w:r>
      <w:r>
        <w:t>focus</w:t>
      </w:r>
      <w:r>
        <w:rPr>
          <w:spacing w:val="44"/>
        </w:rPr>
        <w:t xml:space="preserve"> </w:t>
      </w:r>
      <w:r>
        <w:t>group</w:t>
      </w:r>
      <w:r>
        <w:rPr>
          <w:spacing w:val="43"/>
        </w:rPr>
        <w:t xml:space="preserve"> </w:t>
      </w:r>
      <w:r>
        <w:t>discussion</w:t>
      </w:r>
      <w:r>
        <w:rPr>
          <w:spacing w:val="47"/>
        </w:rPr>
        <w:t xml:space="preserve"> </w:t>
      </w:r>
      <w:r>
        <w:t>(FGD)</w:t>
      </w:r>
      <w:r>
        <w:rPr>
          <w:spacing w:val="46"/>
        </w:rPr>
        <w:t xml:space="preserve"> </w:t>
      </w:r>
      <w:r>
        <w:t>with</w:t>
      </w:r>
      <w:r>
        <w:rPr>
          <w:spacing w:val="46"/>
        </w:rPr>
        <w:t xml:space="preserve"> </w:t>
      </w:r>
      <w:r>
        <w:t>some</w:t>
      </w:r>
      <w:r>
        <w:rPr>
          <w:spacing w:val="47"/>
        </w:rPr>
        <w:t xml:space="preserve"> </w:t>
      </w:r>
      <w:r>
        <w:t>of</w:t>
      </w:r>
      <w:r>
        <w:rPr>
          <w:spacing w:val="46"/>
        </w:rPr>
        <w:t xml:space="preserve"> </w:t>
      </w:r>
      <w:r>
        <w:rPr>
          <w:spacing w:val="-5"/>
        </w:rPr>
        <w:t>the</w:t>
      </w:r>
    </w:p>
    <w:p w14:paraId="41C27C99" w14:textId="77777777" w:rsidR="00022D2B" w:rsidRDefault="00022D2B">
      <w:pPr>
        <w:pStyle w:val="BodyText"/>
        <w:spacing w:line="480" w:lineRule="auto"/>
        <w:sectPr w:rsidR="00022D2B">
          <w:pgSz w:w="12240" w:h="15840"/>
          <w:pgMar w:top="1360" w:right="720" w:bottom="1240" w:left="1440" w:header="0" w:footer="1044" w:gutter="0"/>
          <w:cols w:space="720"/>
        </w:sectPr>
      </w:pPr>
    </w:p>
    <w:p w14:paraId="5D32C81B" w14:textId="77777777" w:rsidR="00022D2B" w:rsidRDefault="00000000">
      <w:pPr>
        <w:pStyle w:val="BodyText"/>
        <w:spacing w:before="81" w:line="480" w:lineRule="auto"/>
        <w:ind w:left="720" w:right="713"/>
        <w:jc w:val="both"/>
      </w:pPr>
      <w:r>
        <w:lastRenderedPageBreak/>
        <w:t>participants. The answers of the participants to the self–assessment were triangulated with their answers during the focused group discussion.</w:t>
      </w:r>
    </w:p>
    <w:p w14:paraId="00339B70" w14:textId="77777777" w:rsidR="00022D2B" w:rsidRDefault="00000000">
      <w:pPr>
        <w:pStyle w:val="BodyText"/>
        <w:spacing w:line="480" w:lineRule="auto"/>
        <w:ind w:left="720" w:right="715" w:firstLine="720"/>
        <w:jc w:val="both"/>
      </w:pPr>
      <w:r>
        <w:t>The</w:t>
      </w:r>
      <w:r>
        <w:rPr>
          <w:spacing w:val="-17"/>
        </w:rPr>
        <w:t xml:space="preserve"> </w:t>
      </w:r>
      <w:r>
        <w:t>first</w:t>
      </w:r>
      <w:r>
        <w:rPr>
          <w:spacing w:val="-17"/>
        </w:rPr>
        <w:t xml:space="preserve"> </w:t>
      </w:r>
      <w:r>
        <w:t>question</w:t>
      </w:r>
      <w:r>
        <w:rPr>
          <w:spacing w:val="-16"/>
        </w:rPr>
        <w:t xml:space="preserve"> </w:t>
      </w:r>
      <w:r>
        <w:t>asked</w:t>
      </w:r>
      <w:r>
        <w:rPr>
          <w:spacing w:val="-17"/>
        </w:rPr>
        <w:t xml:space="preserve"> </w:t>
      </w:r>
      <w:r>
        <w:t>by</w:t>
      </w:r>
      <w:r>
        <w:rPr>
          <w:spacing w:val="-17"/>
        </w:rPr>
        <w:t xml:space="preserve"> </w:t>
      </w:r>
      <w:r>
        <w:t>the</w:t>
      </w:r>
      <w:r>
        <w:rPr>
          <w:spacing w:val="-17"/>
        </w:rPr>
        <w:t xml:space="preserve"> </w:t>
      </w:r>
      <w:r>
        <w:t>researcher</w:t>
      </w:r>
      <w:r>
        <w:rPr>
          <w:spacing w:val="-16"/>
        </w:rPr>
        <w:t xml:space="preserve"> </w:t>
      </w:r>
      <w:r>
        <w:t>in</w:t>
      </w:r>
      <w:r>
        <w:rPr>
          <w:spacing w:val="-17"/>
        </w:rPr>
        <w:t xml:space="preserve"> </w:t>
      </w:r>
      <w:r>
        <w:t>the</w:t>
      </w:r>
      <w:r>
        <w:rPr>
          <w:spacing w:val="-17"/>
        </w:rPr>
        <w:t xml:space="preserve"> </w:t>
      </w:r>
      <w:r>
        <w:t>FGD</w:t>
      </w:r>
      <w:r>
        <w:rPr>
          <w:spacing w:val="-16"/>
        </w:rPr>
        <w:t xml:space="preserve"> </w:t>
      </w:r>
      <w:r>
        <w:t>was</w:t>
      </w:r>
      <w:r>
        <w:rPr>
          <w:spacing w:val="-17"/>
        </w:rPr>
        <w:t xml:space="preserve"> </w:t>
      </w:r>
      <w:r>
        <w:t>how</w:t>
      </w:r>
      <w:r>
        <w:rPr>
          <w:spacing w:val="-17"/>
        </w:rPr>
        <w:t xml:space="preserve"> </w:t>
      </w:r>
      <w:r>
        <w:t>the</w:t>
      </w:r>
      <w:r>
        <w:rPr>
          <w:spacing w:val="-16"/>
        </w:rPr>
        <w:t xml:space="preserve"> </w:t>
      </w:r>
      <w:r>
        <w:t xml:space="preserve">seminar- workshop influenced their daily interactions with customers. By analyzing the answers of the participants, certain key themes were discovered, to wit: </w:t>
      </w:r>
      <w:r>
        <w:rPr>
          <w:rFonts w:ascii="Arial"/>
          <w:i/>
        </w:rPr>
        <w:t>awareness</w:t>
      </w:r>
      <w:r>
        <w:t>,</w:t>
      </w:r>
      <w:r>
        <w:rPr>
          <w:spacing w:val="-10"/>
        </w:rPr>
        <w:t xml:space="preserve"> </w:t>
      </w:r>
      <w:r>
        <w:rPr>
          <w:rFonts w:ascii="Arial"/>
          <w:i/>
        </w:rPr>
        <w:t>friendly</w:t>
      </w:r>
      <w:r>
        <w:rPr>
          <w:rFonts w:ascii="Arial"/>
          <w:i/>
          <w:spacing w:val="-11"/>
        </w:rPr>
        <w:t xml:space="preserve"> </w:t>
      </w:r>
      <w:r>
        <w:rPr>
          <w:rFonts w:ascii="Arial"/>
          <w:i/>
        </w:rPr>
        <w:t>and</w:t>
      </w:r>
      <w:r>
        <w:rPr>
          <w:rFonts w:ascii="Arial"/>
          <w:i/>
          <w:spacing w:val="-9"/>
        </w:rPr>
        <w:t xml:space="preserve"> </w:t>
      </w:r>
      <w:r>
        <w:rPr>
          <w:rFonts w:ascii="Arial"/>
          <w:i/>
        </w:rPr>
        <w:t>good</w:t>
      </w:r>
      <w:r>
        <w:rPr>
          <w:rFonts w:ascii="Arial"/>
          <w:i/>
          <w:spacing w:val="-9"/>
        </w:rPr>
        <w:t xml:space="preserve"> </w:t>
      </w:r>
      <w:r>
        <w:rPr>
          <w:rFonts w:ascii="Arial"/>
          <w:i/>
        </w:rPr>
        <w:t>listener</w:t>
      </w:r>
      <w:r>
        <w:t>,</w:t>
      </w:r>
      <w:r>
        <w:rPr>
          <w:spacing w:val="-10"/>
        </w:rPr>
        <w:t xml:space="preserve"> </w:t>
      </w:r>
      <w:r>
        <w:t>and</w:t>
      </w:r>
      <w:r>
        <w:rPr>
          <w:spacing w:val="-9"/>
        </w:rPr>
        <w:t xml:space="preserve"> </w:t>
      </w:r>
      <w:r>
        <w:rPr>
          <w:rFonts w:ascii="Arial"/>
          <w:i/>
        </w:rPr>
        <w:t>calm</w:t>
      </w:r>
      <w:r>
        <w:rPr>
          <w:rFonts w:ascii="Arial"/>
          <w:i/>
          <w:spacing w:val="-11"/>
        </w:rPr>
        <w:t xml:space="preserve"> </w:t>
      </w:r>
      <w:r>
        <w:rPr>
          <w:rFonts w:ascii="Arial"/>
          <w:i/>
        </w:rPr>
        <w:t>and</w:t>
      </w:r>
      <w:r>
        <w:rPr>
          <w:rFonts w:ascii="Arial"/>
          <w:i/>
          <w:spacing w:val="-9"/>
        </w:rPr>
        <w:t xml:space="preserve"> </w:t>
      </w:r>
      <w:r>
        <w:rPr>
          <w:rFonts w:ascii="Arial"/>
          <w:i/>
        </w:rPr>
        <w:t>patient</w:t>
      </w:r>
      <w:r>
        <w:t>,</w:t>
      </w:r>
      <w:r>
        <w:rPr>
          <w:spacing w:val="-10"/>
        </w:rPr>
        <w:t xml:space="preserve"> </w:t>
      </w:r>
      <w:r>
        <w:t>as</w:t>
      </w:r>
      <w:r>
        <w:rPr>
          <w:spacing w:val="-10"/>
        </w:rPr>
        <w:t xml:space="preserve"> </w:t>
      </w:r>
      <w:r>
        <w:t>shown</w:t>
      </w:r>
      <w:r>
        <w:rPr>
          <w:spacing w:val="-9"/>
        </w:rPr>
        <w:t xml:space="preserve"> </w:t>
      </w:r>
      <w:r>
        <w:t>in</w:t>
      </w:r>
      <w:r>
        <w:rPr>
          <w:spacing w:val="-10"/>
        </w:rPr>
        <w:t xml:space="preserve"> </w:t>
      </w:r>
      <w:r>
        <w:t>the</w:t>
      </w:r>
      <w:r>
        <w:rPr>
          <w:spacing w:val="-12"/>
        </w:rPr>
        <w:t xml:space="preserve"> </w:t>
      </w:r>
      <w:r>
        <w:t xml:space="preserve">table </w:t>
      </w:r>
      <w:r>
        <w:rPr>
          <w:spacing w:val="-2"/>
        </w:rPr>
        <w:t>below.</w:t>
      </w:r>
    </w:p>
    <w:p w14:paraId="56DED32E" w14:textId="77777777" w:rsidR="00022D2B" w:rsidRDefault="00000000">
      <w:pPr>
        <w:spacing w:before="1" w:line="480" w:lineRule="auto"/>
        <w:ind w:left="720" w:right="715" w:firstLine="720"/>
        <w:jc w:val="both"/>
        <w:rPr>
          <w:sz w:val="24"/>
        </w:rPr>
      </w:pPr>
      <w:r>
        <w:rPr>
          <w:sz w:val="24"/>
        </w:rPr>
        <w:t>These</w:t>
      </w:r>
      <w:r>
        <w:rPr>
          <w:spacing w:val="-10"/>
          <w:sz w:val="24"/>
        </w:rPr>
        <w:t xml:space="preserve"> </w:t>
      </w:r>
      <w:r>
        <w:rPr>
          <w:sz w:val="24"/>
        </w:rPr>
        <w:t>themes</w:t>
      </w:r>
      <w:r>
        <w:rPr>
          <w:spacing w:val="-9"/>
          <w:sz w:val="24"/>
        </w:rPr>
        <w:t xml:space="preserve"> </w:t>
      </w:r>
      <w:r>
        <w:rPr>
          <w:sz w:val="24"/>
        </w:rPr>
        <w:t>were</w:t>
      </w:r>
      <w:r>
        <w:rPr>
          <w:spacing w:val="-8"/>
          <w:sz w:val="24"/>
        </w:rPr>
        <w:t xml:space="preserve"> </w:t>
      </w:r>
      <w:r>
        <w:rPr>
          <w:sz w:val="24"/>
        </w:rPr>
        <w:t>taken</w:t>
      </w:r>
      <w:r>
        <w:rPr>
          <w:spacing w:val="-10"/>
          <w:sz w:val="24"/>
        </w:rPr>
        <w:t xml:space="preserve"> </w:t>
      </w:r>
      <w:r>
        <w:rPr>
          <w:sz w:val="24"/>
        </w:rPr>
        <w:t>from</w:t>
      </w:r>
      <w:r>
        <w:rPr>
          <w:spacing w:val="-9"/>
          <w:sz w:val="24"/>
        </w:rPr>
        <w:t xml:space="preserve"> </w:t>
      </w:r>
      <w:r>
        <w:rPr>
          <w:sz w:val="24"/>
        </w:rPr>
        <w:t>the</w:t>
      </w:r>
      <w:r>
        <w:rPr>
          <w:spacing w:val="-10"/>
          <w:sz w:val="24"/>
        </w:rPr>
        <w:t xml:space="preserve"> </w:t>
      </w:r>
      <w:r>
        <w:rPr>
          <w:sz w:val="24"/>
        </w:rPr>
        <w:t>following</w:t>
      </w:r>
      <w:r>
        <w:rPr>
          <w:spacing w:val="-12"/>
          <w:sz w:val="24"/>
        </w:rPr>
        <w:t xml:space="preserve"> </w:t>
      </w:r>
      <w:r>
        <w:rPr>
          <w:sz w:val="24"/>
        </w:rPr>
        <w:t>statements</w:t>
      </w:r>
      <w:r>
        <w:rPr>
          <w:spacing w:val="-11"/>
          <w:sz w:val="24"/>
        </w:rPr>
        <w:t xml:space="preserve"> </w:t>
      </w:r>
      <w:r>
        <w:rPr>
          <w:sz w:val="24"/>
        </w:rPr>
        <w:t>of</w:t>
      </w:r>
      <w:r>
        <w:rPr>
          <w:spacing w:val="-11"/>
          <w:sz w:val="24"/>
        </w:rPr>
        <w:t xml:space="preserve"> </w:t>
      </w:r>
      <w:r>
        <w:rPr>
          <w:sz w:val="24"/>
        </w:rPr>
        <w:t>the</w:t>
      </w:r>
      <w:r>
        <w:rPr>
          <w:spacing w:val="-10"/>
          <w:sz w:val="24"/>
        </w:rPr>
        <w:t xml:space="preserve"> </w:t>
      </w:r>
      <w:r>
        <w:rPr>
          <w:sz w:val="24"/>
        </w:rPr>
        <w:t>participants: For</w:t>
      </w:r>
      <w:r>
        <w:rPr>
          <w:spacing w:val="-11"/>
          <w:sz w:val="24"/>
        </w:rPr>
        <w:t xml:space="preserve"> </w:t>
      </w:r>
      <w:r>
        <w:rPr>
          <w:sz w:val="24"/>
        </w:rPr>
        <w:t>awareness:</w:t>
      </w:r>
      <w:r>
        <w:rPr>
          <w:spacing w:val="-11"/>
          <w:sz w:val="24"/>
        </w:rPr>
        <w:t xml:space="preserve"> </w:t>
      </w:r>
      <w:r>
        <w:rPr>
          <w:sz w:val="24"/>
        </w:rPr>
        <w:t>Almost</w:t>
      </w:r>
      <w:r>
        <w:rPr>
          <w:spacing w:val="-12"/>
          <w:sz w:val="24"/>
        </w:rPr>
        <w:t xml:space="preserve"> </w:t>
      </w:r>
      <w:r>
        <w:rPr>
          <w:sz w:val="24"/>
        </w:rPr>
        <w:t>all</w:t>
      </w:r>
      <w:r>
        <w:rPr>
          <w:spacing w:val="-11"/>
          <w:sz w:val="24"/>
        </w:rPr>
        <w:t xml:space="preserve"> </w:t>
      </w:r>
      <w:r>
        <w:rPr>
          <w:sz w:val="24"/>
        </w:rPr>
        <w:t>of</w:t>
      </w:r>
      <w:r>
        <w:rPr>
          <w:spacing w:val="-10"/>
          <w:sz w:val="24"/>
        </w:rPr>
        <w:t xml:space="preserve"> </w:t>
      </w:r>
      <w:r>
        <w:rPr>
          <w:sz w:val="24"/>
        </w:rPr>
        <w:t>the</w:t>
      </w:r>
      <w:r>
        <w:rPr>
          <w:spacing w:val="-9"/>
          <w:sz w:val="24"/>
        </w:rPr>
        <w:t xml:space="preserve"> </w:t>
      </w:r>
      <w:r>
        <w:rPr>
          <w:sz w:val="24"/>
        </w:rPr>
        <w:t>participants</w:t>
      </w:r>
      <w:r>
        <w:rPr>
          <w:spacing w:val="-10"/>
          <w:sz w:val="24"/>
        </w:rPr>
        <w:t xml:space="preserve"> </w:t>
      </w:r>
      <w:r>
        <w:rPr>
          <w:sz w:val="24"/>
        </w:rPr>
        <w:t>said,</w:t>
      </w:r>
      <w:r>
        <w:rPr>
          <w:spacing w:val="-5"/>
          <w:sz w:val="24"/>
        </w:rPr>
        <w:t xml:space="preserve"> </w:t>
      </w:r>
      <w:r>
        <w:rPr>
          <w:rFonts w:ascii="Arial" w:hAnsi="Arial"/>
          <w:i/>
          <w:sz w:val="24"/>
        </w:rPr>
        <w:t>“</w:t>
      </w:r>
      <w:proofErr w:type="spellStart"/>
      <w:r>
        <w:rPr>
          <w:rFonts w:ascii="Arial" w:hAnsi="Arial"/>
          <w:i/>
          <w:sz w:val="24"/>
        </w:rPr>
        <w:t>Naging</w:t>
      </w:r>
      <w:proofErr w:type="spellEnd"/>
      <w:r>
        <w:rPr>
          <w:rFonts w:ascii="Arial" w:hAnsi="Arial"/>
          <w:i/>
          <w:spacing w:val="-11"/>
          <w:sz w:val="24"/>
        </w:rPr>
        <w:t xml:space="preserve"> </w:t>
      </w:r>
      <w:r>
        <w:rPr>
          <w:rFonts w:ascii="Arial" w:hAnsi="Arial"/>
          <w:i/>
          <w:sz w:val="24"/>
        </w:rPr>
        <w:t>aware</w:t>
      </w:r>
      <w:r>
        <w:rPr>
          <w:rFonts w:ascii="Arial" w:hAnsi="Arial"/>
          <w:i/>
          <w:spacing w:val="-10"/>
          <w:sz w:val="24"/>
        </w:rPr>
        <w:t xml:space="preserve"> </w:t>
      </w:r>
      <w:r>
        <w:rPr>
          <w:rFonts w:ascii="Arial" w:hAnsi="Arial"/>
          <w:i/>
          <w:sz w:val="24"/>
        </w:rPr>
        <w:t>kami</w:t>
      </w:r>
      <w:r>
        <w:rPr>
          <w:rFonts w:ascii="Arial" w:hAnsi="Arial"/>
          <w:i/>
          <w:spacing w:val="-11"/>
          <w:sz w:val="24"/>
        </w:rPr>
        <w:t xml:space="preserve"> </w:t>
      </w:r>
      <w:proofErr w:type="spellStart"/>
      <w:r>
        <w:rPr>
          <w:rFonts w:ascii="Arial" w:hAnsi="Arial"/>
          <w:i/>
          <w:sz w:val="24"/>
        </w:rPr>
        <w:t>ulit</w:t>
      </w:r>
      <w:proofErr w:type="spellEnd"/>
      <w:r>
        <w:rPr>
          <w:rFonts w:ascii="Arial" w:hAnsi="Arial"/>
          <w:i/>
          <w:spacing w:val="-10"/>
          <w:sz w:val="24"/>
        </w:rPr>
        <w:t xml:space="preserve"> </w:t>
      </w:r>
      <w:proofErr w:type="spellStart"/>
      <w:r>
        <w:rPr>
          <w:rFonts w:ascii="Arial" w:hAnsi="Arial"/>
          <w:i/>
          <w:sz w:val="24"/>
        </w:rPr>
        <w:t>sa</w:t>
      </w:r>
      <w:proofErr w:type="spellEnd"/>
      <w:r>
        <w:rPr>
          <w:rFonts w:ascii="Arial" w:hAnsi="Arial"/>
          <w:i/>
          <w:spacing w:val="-9"/>
          <w:sz w:val="24"/>
        </w:rPr>
        <w:t xml:space="preserve"> </w:t>
      </w:r>
      <w:proofErr w:type="spellStart"/>
      <w:r>
        <w:rPr>
          <w:rFonts w:ascii="Arial" w:hAnsi="Arial"/>
          <w:i/>
          <w:sz w:val="24"/>
        </w:rPr>
        <w:t>mga</w:t>
      </w:r>
      <w:proofErr w:type="spellEnd"/>
      <w:r>
        <w:rPr>
          <w:rFonts w:ascii="Arial" w:hAnsi="Arial"/>
          <w:i/>
          <w:sz w:val="24"/>
        </w:rPr>
        <w:t xml:space="preserve"> </w:t>
      </w:r>
      <w:proofErr w:type="spellStart"/>
      <w:r>
        <w:rPr>
          <w:rFonts w:ascii="Arial" w:hAnsi="Arial"/>
          <w:i/>
          <w:sz w:val="24"/>
        </w:rPr>
        <w:t>tamang</w:t>
      </w:r>
      <w:proofErr w:type="spellEnd"/>
      <w:r>
        <w:rPr>
          <w:rFonts w:ascii="Arial" w:hAnsi="Arial"/>
          <w:i/>
          <w:sz w:val="24"/>
        </w:rPr>
        <w:t xml:space="preserve"> </w:t>
      </w:r>
      <w:proofErr w:type="spellStart"/>
      <w:r>
        <w:rPr>
          <w:rFonts w:ascii="Arial" w:hAnsi="Arial"/>
          <w:i/>
          <w:sz w:val="24"/>
        </w:rPr>
        <w:t>pag-aasikaso</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customer” </w:t>
      </w:r>
      <w:r>
        <w:rPr>
          <w:sz w:val="24"/>
        </w:rPr>
        <w:t xml:space="preserve">(We became aware again of the right way of treating our customers), and </w:t>
      </w:r>
      <w:r>
        <w:rPr>
          <w:rFonts w:ascii="Arial" w:hAnsi="Arial"/>
          <w:i/>
          <w:sz w:val="24"/>
        </w:rPr>
        <w:t xml:space="preserve">“Dapat </w:t>
      </w:r>
      <w:proofErr w:type="spellStart"/>
      <w:r>
        <w:rPr>
          <w:rFonts w:ascii="Arial" w:hAnsi="Arial"/>
          <w:i/>
          <w:sz w:val="24"/>
        </w:rPr>
        <w:t>ginagamit</w:t>
      </w:r>
      <w:proofErr w:type="spellEnd"/>
      <w:r>
        <w:rPr>
          <w:rFonts w:ascii="Arial" w:hAnsi="Arial"/>
          <w:i/>
          <w:sz w:val="24"/>
        </w:rPr>
        <w:t xml:space="preserve"> ang charm” </w:t>
      </w:r>
      <w:r>
        <w:rPr>
          <w:sz w:val="24"/>
        </w:rPr>
        <w:t xml:space="preserve">(Charm must also be used). However, for friendly and good listener, a little less than half of the participants claimed, </w:t>
      </w:r>
      <w:r>
        <w:rPr>
          <w:rFonts w:ascii="Arial" w:hAnsi="Arial"/>
          <w:i/>
          <w:sz w:val="24"/>
        </w:rPr>
        <w:t>“</w:t>
      </w:r>
      <w:proofErr w:type="spellStart"/>
      <w:r>
        <w:rPr>
          <w:rFonts w:ascii="Arial" w:hAnsi="Arial"/>
          <w:i/>
          <w:sz w:val="24"/>
        </w:rPr>
        <w:t>Magaling</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z w:val="24"/>
        </w:rPr>
        <w:t xml:space="preserve"> </w:t>
      </w:r>
      <w:proofErr w:type="spellStart"/>
      <w:r>
        <w:rPr>
          <w:rFonts w:ascii="Arial" w:hAnsi="Arial"/>
          <w:i/>
          <w:sz w:val="24"/>
        </w:rPr>
        <w:t>magsalestalk</w:t>
      </w:r>
      <w:proofErr w:type="spellEnd"/>
      <w:r>
        <w:rPr>
          <w:rFonts w:ascii="Arial" w:hAnsi="Arial"/>
          <w:i/>
          <w:sz w:val="24"/>
        </w:rPr>
        <w:t xml:space="preserve">” </w:t>
      </w:r>
      <w:r>
        <w:rPr>
          <w:sz w:val="24"/>
        </w:rPr>
        <w:t xml:space="preserve">(I could do sales talk better now), </w:t>
      </w:r>
      <w:r>
        <w:rPr>
          <w:rFonts w:ascii="Arial" w:hAnsi="Arial"/>
          <w:i/>
          <w:sz w:val="24"/>
        </w:rPr>
        <w:t xml:space="preserve">“Mas </w:t>
      </w:r>
      <w:proofErr w:type="spellStart"/>
      <w:r>
        <w:rPr>
          <w:rFonts w:ascii="Arial" w:hAnsi="Arial"/>
          <w:i/>
          <w:sz w:val="24"/>
        </w:rPr>
        <w:t>magiliw</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z w:val="24"/>
        </w:rPr>
        <w:t xml:space="preserve"> </w:t>
      </w:r>
      <w:proofErr w:type="spellStart"/>
      <w:r>
        <w:rPr>
          <w:rFonts w:ascii="Arial" w:hAnsi="Arial"/>
          <w:i/>
          <w:sz w:val="24"/>
        </w:rPr>
        <w:t>bumati</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w:t>
      </w:r>
      <w:proofErr w:type="spellStart"/>
      <w:r>
        <w:rPr>
          <w:rFonts w:ascii="Arial" w:hAnsi="Arial"/>
          <w:i/>
          <w:sz w:val="24"/>
        </w:rPr>
        <w:t>mga</w:t>
      </w:r>
      <w:proofErr w:type="spellEnd"/>
      <w:r>
        <w:rPr>
          <w:rFonts w:ascii="Arial" w:hAnsi="Arial"/>
          <w:i/>
          <w:sz w:val="24"/>
        </w:rPr>
        <w:t xml:space="preserve"> </w:t>
      </w:r>
      <w:proofErr w:type="spellStart"/>
      <w:r>
        <w:rPr>
          <w:rFonts w:ascii="Arial" w:hAnsi="Arial"/>
          <w:i/>
          <w:sz w:val="24"/>
        </w:rPr>
        <w:t>parokyano</w:t>
      </w:r>
      <w:proofErr w:type="spellEnd"/>
      <w:r>
        <w:rPr>
          <w:rFonts w:ascii="Arial" w:hAnsi="Arial"/>
          <w:i/>
          <w:sz w:val="24"/>
        </w:rPr>
        <w:t xml:space="preserve">” </w:t>
      </w:r>
      <w:r>
        <w:rPr>
          <w:sz w:val="24"/>
        </w:rPr>
        <w:t xml:space="preserve">(I greeted my constant customers more cheerfully), and </w:t>
      </w:r>
      <w:r>
        <w:rPr>
          <w:rFonts w:ascii="Arial" w:hAnsi="Arial"/>
          <w:i/>
          <w:sz w:val="24"/>
        </w:rPr>
        <w:t>“</w:t>
      </w:r>
      <w:proofErr w:type="spellStart"/>
      <w:r>
        <w:rPr>
          <w:rFonts w:ascii="Arial" w:hAnsi="Arial"/>
          <w:i/>
          <w:sz w:val="24"/>
        </w:rPr>
        <w:t>Nakakatulong</w:t>
      </w:r>
      <w:proofErr w:type="spellEnd"/>
      <w:r>
        <w:rPr>
          <w:rFonts w:ascii="Arial" w:hAnsi="Arial"/>
          <w:i/>
          <w:sz w:val="24"/>
        </w:rPr>
        <w:t xml:space="preserve"> ang </w:t>
      </w:r>
      <w:proofErr w:type="spellStart"/>
      <w:r>
        <w:rPr>
          <w:rFonts w:ascii="Arial" w:hAnsi="Arial"/>
          <w:i/>
          <w:sz w:val="24"/>
        </w:rPr>
        <w:t>pagngiti</w:t>
      </w:r>
      <w:proofErr w:type="spellEnd"/>
      <w:r>
        <w:rPr>
          <w:rFonts w:ascii="Arial" w:hAnsi="Arial"/>
          <w:i/>
          <w:sz w:val="24"/>
        </w:rPr>
        <w:t xml:space="preserve"> at </w:t>
      </w:r>
      <w:proofErr w:type="spellStart"/>
      <w:r>
        <w:rPr>
          <w:rFonts w:ascii="Arial" w:hAnsi="Arial"/>
          <w:i/>
          <w:sz w:val="24"/>
        </w:rPr>
        <w:t>magandang</w:t>
      </w:r>
      <w:proofErr w:type="spellEnd"/>
      <w:r>
        <w:rPr>
          <w:rFonts w:ascii="Arial" w:hAnsi="Arial"/>
          <w:i/>
          <w:sz w:val="24"/>
        </w:rPr>
        <w:t xml:space="preserve"> </w:t>
      </w:r>
      <w:proofErr w:type="spellStart"/>
      <w:r>
        <w:rPr>
          <w:rFonts w:ascii="Arial" w:hAnsi="Arial"/>
          <w:i/>
          <w:sz w:val="24"/>
        </w:rPr>
        <w:t>pagbati</w:t>
      </w:r>
      <w:proofErr w:type="spellEnd"/>
      <w:r>
        <w:rPr>
          <w:rFonts w:ascii="Arial" w:hAnsi="Arial"/>
          <w:i/>
          <w:sz w:val="24"/>
        </w:rPr>
        <w:t xml:space="preserve">” </w:t>
      </w:r>
      <w:r>
        <w:rPr>
          <w:sz w:val="24"/>
        </w:rPr>
        <w:t>(Smiling and greeting them properly helped).</w:t>
      </w:r>
    </w:p>
    <w:p w14:paraId="3D586E18" w14:textId="77777777" w:rsidR="00022D2B" w:rsidRDefault="00000000">
      <w:pPr>
        <w:spacing w:before="1" w:line="480" w:lineRule="auto"/>
        <w:ind w:left="720" w:right="713" w:firstLine="720"/>
        <w:jc w:val="both"/>
        <w:rPr>
          <w:sz w:val="24"/>
        </w:rPr>
      </w:pPr>
      <w:r>
        <w:rPr>
          <w:sz w:val="24"/>
        </w:rPr>
        <w:t xml:space="preserve">As for being calm and patient, most participants answered, </w:t>
      </w:r>
      <w:r>
        <w:rPr>
          <w:rFonts w:ascii="Arial" w:hAnsi="Arial"/>
          <w:i/>
          <w:sz w:val="24"/>
        </w:rPr>
        <w:t xml:space="preserve">“Mas </w:t>
      </w:r>
      <w:proofErr w:type="spellStart"/>
      <w:r>
        <w:rPr>
          <w:rFonts w:ascii="Arial" w:hAnsi="Arial"/>
          <w:i/>
          <w:sz w:val="24"/>
        </w:rPr>
        <w:t>nagiging</w:t>
      </w:r>
      <w:proofErr w:type="spellEnd"/>
      <w:r>
        <w:rPr>
          <w:rFonts w:ascii="Arial" w:hAnsi="Arial"/>
          <w:i/>
          <w:sz w:val="24"/>
        </w:rPr>
        <w:t xml:space="preserve"> </w:t>
      </w:r>
      <w:proofErr w:type="spellStart"/>
      <w:r>
        <w:rPr>
          <w:rFonts w:ascii="Arial" w:hAnsi="Arial"/>
          <w:i/>
          <w:sz w:val="24"/>
        </w:rPr>
        <w:t>mahinahon</w:t>
      </w:r>
      <w:proofErr w:type="spellEnd"/>
      <w:r>
        <w:rPr>
          <w:rFonts w:ascii="Arial" w:hAnsi="Arial"/>
          <w:i/>
          <w:spacing w:val="-3"/>
          <w:sz w:val="24"/>
        </w:rPr>
        <w:t xml:space="preserve"> </w:t>
      </w:r>
      <w:proofErr w:type="spellStart"/>
      <w:r>
        <w:rPr>
          <w:rFonts w:ascii="Arial" w:hAnsi="Arial"/>
          <w:i/>
          <w:sz w:val="24"/>
        </w:rPr>
        <w:t>na</w:t>
      </w:r>
      <w:proofErr w:type="spellEnd"/>
      <w:r>
        <w:rPr>
          <w:rFonts w:ascii="Arial" w:hAnsi="Arial"/>
          <w:i/>
          <w:spacing w:val="-3"/>
          <w:sz w:val="24"/>
        </w:rPr>
        <w:t xml:space="preserve"> </w:t>
      </w:r>
      <w:proofErr w:type="spellStart"/>
      <w:r>
        <w:rPr>
          <w:rFonts w:ascii="Arial" w:hAnsi="Arial"/>
          <w:i/>
          <w:sz w:val="24"/>
        </w:rPr>
        <w:t>akong</w:t>
      </w:r>
      <w:proofErr w:type="spellEnd"/>
      <w:r>
        <w:rPr>
          <w:rFonts w:ascii="Arial" w:hAnsi="Arial"/>
          <w:i/>
          <w:spacing w:val="-4"/>
          <w:sz w:val="24"/>
        </w:rPr>
        <w:t xml:space="preserve"> </w:t>
      </w:r>
      <w:proofErr w:type="spellStart"/>
      <w:r>
        <w:rPr>
          <w:rFonts w:ascii="Arial" w:hAnsi="Arial"/>
          <w:i/>
          <w:sz w:val="24"/>
        </w:rPr>
        <w:t>makipag-usap</w:t>
      </w:r>
      <w:proofErr w:type="spellEnd"/>
      <w:r>
        <w:rPr>
          <w:rFonts w:ascii="Arial" w:hAnsi="Arial"/>
          <w:i/>
          <w:sz w:val="24"/>
        </w:rPr>
        <w:t>,</w:t>
      </w:r>
      <w:r>
        <w:rPr>
          <w:rFonts w:ascii="Arial" w:hAnsi="Arial"/>
          <w:i/>
          <w:spacing w:val="-3"/>
          <w:sz w:val="24"/>
        </w:rPr>
        <w:t xml:space="preserve"> </w:t>
      </w:r>
      <w:proofErr w:type="spellStart"/>
      <w:r>
        <w:rPr>
          <w:rFonts w:ascii="Arial" w:hAnsi="Arial"/>
          <w:i/>
          <w:sz w:val="24"/>
        </w:rPr>
        <w:t>lalo</w:t>
      </w:r>
      <w:proofErr w:type="spellEnd"/>
      <w:r>
        <w:rPr>
          <w:rFonts w:ascii="Arial" w:hAnsi="Arial"/>
          <w:i/>
          <w:spacing w:val="-4"/>
          <w:sz w:val="24"/>
        </w:rPr>
        <w:t xml:space="preserve"> </w:t>
      </w:r>
      <w:proofErr w:type="spellStart"/>
      <w:r>
        <w:rPr>
          <w:rFonts w:ascii="Arial" w:hAnsi="Arial"/>
          <w:i/>
          <w:sz w:val="24"/>
        </w:rPr>
        <w:t>na</w:t>
      </w:r>
      <w:proofErr w:type="spellEnd"/>
      <w:r>
        <w:rPr>
          <w:rFonts w:ascii="Arial" w:hAnsi="Arial"/>
          <w:i/>
          <w:spacing w:val="-4"/>
          <w:sz w:val="24"/>
        </w:rPr>
        <w:t xml:space="preserve"> </w:t>
      </w:r>
      <w:proofErr w:type="spellStart"/>
      <w:r>
        <w:rPr>
          <w:rFonts w:ascii="Arial" w:hAnsi="Arial"/>
          <w:i/>
          <w:sz w:val="24"/>
        </w:rPr>
        <w:t>kapag</w:t>
      </w:r>
      <w:proofErr w:type="spellEnd"/>
      <w:r>
        <w:rPr>
          <w:rFonts w:ascii="Arial" w:hAnsi="Arial"/>
          <w:i/>
          <w:spacing w:val="-3"/>
          <w:sz w:val="24"/>
        </w:rPr>
        <w:t xml:space="preserve"> </w:t>
      </w:r>
      <w:r>
        <w:rPr>
          <w:rFonts w:ascii="Arial" w:hAnsi="Arial"/>
          <w:i/>
          <w:sz w:val="24"/>
        </w:rPr>
        <w:t>may</w:t>
      </w:r>
      <w:r>
        <w:rPr>
          <w:rFonts w:ascii="Arial" w:hAnsi="Arial"/>
          <w:i/>
          <w:spacing w:val="-3"/>
          <w:sz w:val="24"/>
        </w:rPr>
        <w:t xml:space="preserve"> </w:t>
      </w:r>
      <w:proofErr w:type="spellStart"/>
      <w:r>
        <w:rPr>
          <w:rFonts w:ascii="Arial" w:hAnsi="Arial"/>
          <w:i/>
          <w:sz w:val="24"/>
        </w:rPr>
        <w:t>reklamo</w:t>
      </w:r>
      <w:proofErr w:type="spellEnd"/>
      <w:r>
        <w:rPr>
          <w:rFonts w:ascii="Arial" w:hAnsi="Arial"/>
          <w:i/>
          <w:spacing w:val="-3"/>
          <w:sz w:val="24"/>
        </w:rPr>
        <w:t xml:space="preserve"> </w:t>
      </w:r>
      <w:r>
        <w:rPr>
          <w:rFonts w:ascii="Arial" w:hAnsi="Arial"/>
          <w:i/>
          <w:sz w:val="24"/>
        </w:rPr>
        <w:t>ang</w:t>
      </w:r>
      <w:r>
        <w:rPr>
          <w:rFonts w:ascii="Arial" w:hAnsi="Arial"/>
          <w:i/>
          <w:spacing w:val="-3"/>
          <w:sz w:val="24"/>
        </w:rPr>
        <w:t xml:space="preserve"> </w:t>
      </w:r>
      <w:r>
        <w:rPr>
          <w:rFonts w:ascii="Arial" w:hAnsi="Arial"/>
          <w:i/>
          <w:sz w:val="24"/>
        </w:rPr>
        <w:t xml:space="preserve">customer” </w:t>
      </w:r>
      <w:r>
        <w:rPr>
          <w:sz w:val="24"/>
        </w:rPr>
        <w:t>(I spoke</w:t>
      </w:r>
      <w:r>
        <w:rPr>
          <w:spacing w:val="-2"/>
          <w:sz w:val="24"/>
        </w:rPr>
        <w:t xml:space="preserve"> </w:t>
      </w:r>
      <w:r>
        <w:rPr>
          <w:sz w:val="24"/>
        </w:rPr>
        <w:t>in</w:t>
      </w:r>
      <w:r>
        <w:rPr>
          <w:spacing w:val="-3"/>
          <w:sz w:val="24"/>
        </w:rPr>
        <w:t xml:space="preserve"> </w:t>
      </w:r>
      <w:r>
        <w:rPr>
          <w:sz w:val="24"/>
        </w:rPr>
        <w:t>a calm</w:t>
      </w:r>
      <w:r>
        <w:rPr>
          <w:spacing w:val="-2"/>
          <w:sz w:val="24"/>
        </w:rPr>
        <w:t xml:space="preserve"> </w:t>
      </w:r>
      <w:r>
        <w:rPr>
          <w:sz w:val="24"/>
        </w:rPr>
        <w:t>manner,</w:t>
      </w:r>
      <w:r>
        <w:rPr>
          <w:spacing w:val="-1"/>
          <w:sz w:val="24"/>
        </w:rPr>
        <w:t xml:space="preserve"> </w:t>
      </w:r>
      <w:r>
        <w:rPr>
          <w:sz w:val="24"/>
        </w:rPr>
        <w:t>especially</w:t>
      </w:r>
      <w:r>
        <w:rPr>
          <w:spacing w:val="-1"/>
          <w:sz w:val="24"/>
        </w:rPr>
        <w:t xml:space="preserve"> </w:t>
      </w:r>
      <w:r>
        <w:rPr>
          <w:sz w:val="24"/>
        </w:rPr>
        <w:t>when</w:t>
      </w:r>
      <w:r>
        <w:rPr>
          <w:spacing w:val="-3"/>
          <w:sz w:val="24"/>
        </w:rPr>
        <w:t xml:space="preserve"> </w:t>
      </w:r>
      <w:r>
        <w:rPr>
          <w:sz w:val="24"/>
        </w:rPr>
        <w:t>a customer</w:t>
      </w:r>
      <w:r>
        <w:rPr>
          <w:spacing w:val="-2"/>
          <w:sz w:val="24"/>
        </w:rPr>
        <w:t xml:space="preserve"> </w:t>
      </w:r>
      <w:r>
        <w:rPr>
          <w:sz w:val="24"/>
        </w:rPr>
        <w:t>voiced</w:t>
      </w:r>
      <w:r>
        <w:rPr>
          <w:spacing w:val="-2"/>
          <w:sz w:val="24"/>
        </w:rPr>
        <w:t xml:space="preserve"> </w:t>
      </w:r>
      <w:r>
        <w:rPr>
          <w:sz w:val="24"/>
        </w:rPr>
        <w:t>out complaints),</w:t>
      </w:r>
      <w:r>
        <w:rPr>
          <w:spacing w:val="-1"/>
          <w:sz w:val="24"/>
        </w:rPr>
        <w:t xml:space="preserve"> </w:t>
      </w:r>
      <w:r>
        <w:rPr>
          <w:sz w:val="24"/>
        </w:rPr>
        <w:t xml:space="preserve">and </w:t>
      </w:r>
      <w:r>
        <w:rPr>
          <w:rFonts w:ascii="Arial" w:hAnsi="Arial"/>
          <w:i/>
          <w:sz w:val="24"/>
        </w:rPr>
        <w:t>“</w:t>
      </w:r>
      <w:proofErr w:type="spellStart"/>
      <w:r>
        <w:rPr>
          <w:rFonts w:ascii="Arial" w:hAnsi="Arial"/>
          <w:i/>
          <w:sz w:val="24"/>
        </w:rPr>
        <w:t>Medyo</w:t>
      </w:r>
      <w:proofErr w:type="spellEnd"/>
      <w:r>
        <w:rPr>
          <w:rFonts w:ascii="Arial" w:hAnsi="Arial"/>
          <w:i/>
          <w:sz w:val="24"/>
        </w:rPr>
        <w:t xml:space="preserve"> </w:t>
      </w:r>
      <w:proofErr w:type="spellStart"/>
      <w:r>
        <w:rPr>
          <w:rFonts w:ascii="Arial" w:hAnsi="Arial"/>
          <w:i/>
          <w:sz w:val="24"/>
        </w:rPr>
        <w:t>mahaba</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ang </w:t>
      </w:r>
      <w:proofErr w:type="spellStart"/>
      <w:r>
        <w:rPr>
          <w:rFonts w:ascii="Arial" w:hAnsi="Arial"/>
          <w:i/>
          <w:sz w:val="24"/>
        </w:rPr>
        <w:t>pasensya</w:t>
      </w:r>
      <w:proofErr w:type="spellEnd"/>
      <w:r>
        <w:rPr>
          <w:rFonts w:ascii="Arial" w:hAnsi="Arial"/>
          <w:i/>
          <w:sz w:val="24"/>
        </w:rPr>
        <w:t xml:space="preserve"> ko” </w:t>
      </w:r>
      <w:r>
        <w:rPr>
          <w:sz w:val="24"/>
        </w:rPr>
        <w:t>(I had become more patient).</w:t>
      </w:r>
    </w:p>
    <w:p w14:paraId="0484638B" w14:textId="77777777" w:rsidR="00022D2B" w:rsidRDefault="00000000">
      <w:pPr>
        <w:pStyle w:val="BodyText"/>
        <w:spacing w:line="480" w:lineRule="auto"/>
        <w:ind w:left="720" w:right="717" w:firstLine="720"/>
        <w:jc w:val="both"/>
      </w:pPr>
      <w:r>
        <w:t>Taking into consideration the answers of the participants, it gave the impression that indeed the seminar-workshop on social skills conducted had a positive influence on their daily interactions with their customers.</w:t>
      </w:r>
    </w:p>
    <w:p w14:paraId="65EB7049"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143F817B" w14:textId="77777777" w:rsidR="00022D2B" w:rsidRDefault="00000000">
      <w:pPr>
        <w:pStyle w:val="BodyText"/>
        <w:spacing w:before="81" w:line="480" w:lineRule="auto"/>
        <w:ind w:left="720" w:right="712" w:firstLine="720"/>
        <w:jc w:val="both"/>
      </w:pPr>
      <w:r>
        <w:lastRenderedPageBreak/>
        <w:t>As a follow-up question, participants were also asked which social skills taught</w:t>
      </w:r>
      <w:r>
        <w:rPr>
          <w:spacing w:val="-14"/>
        </w:rPr>
        <w:t xml:space="preserve"> </w:t>
      </w:r>
      <w:r>
        <w:t>during</w:t>
      </w:r>
      <w:r>
        <w:rPr>
          <w:spacing w:val="-14"/>
        </w:rPr>
        <w:t xml:space="preserve"> </w:t>
      </w:r>
      <w:r>
        <w:t>the</w:t>
      </w:r>
      <w:r>
        <w:rPr>
          <w:spacing w:val="-14"/>
        </w:rPr>
        <w:t xml:space="preserve"> </w:t>
      </w:r>
      <w:r>
        <w:t>seminar-workshop</w:t>
      </w:r>
      <w:r>
        <w:rPr>
          <w:spacing w:val="-14"/>
        </w:rPr>
        <w:t xml:space="preserve"> </w:t>
      </w:r>
      <w:r>
        <w:t>were</w:t>
      </w:r>
      <w:r>
        <w:rPr>
          <w:spacing w:val="-15"/>
        </w:rPr>
        <w:t xml:space="preserve"> </w:t>
      </w:r>
      <w:r>
        <w:t>most</w:t>
      </w:r>
      <w:r>
        <w:rPr>
          <w:spacing w:val="-12"/>
        </w:rPr>
        <w:t xml:space="preserve"> </w:t>
      </w:r>
      <w:r>
        <w:t>useful</w:t>
      </w:r>
      <w:r>
        <w:rPr>
          <w:spacing w:val="-13"/>
        </w:rPr>
        <w:t xml:space="preserve"> </w:t>
      </w:r>
      <w:r>
        <w:t>in</w:t>
      </w:r>
      <w:r>
        <w:rPr>
          <w:spacing w:val="-12"/>
        </w:rPr>
        <w:t xml:space="preserve"> </w:t>
      </w:r>
      <w:r>
        <w:t>their</w:t>
      </w:r>
      <w:r>
        <w:rPr>
          <w:spacing w:val="-14"/>
        </w:rPr>
        <w:t xml:space="preserve"> </w:t>
      </w:r>
      <w:r>
        <w:t>line</w:t>
      </w:r>
      <w:r>
        <w:rPr>
          <w:spacing w:val="-14"/>
        </w:rPr>
        <w:t xml:space="preserve"> </w:t>
      </w:r>
      <w:r>
        <w:t>of</w:t>
      </w:r>
      <w:r>
        <w:rPr>
          <w:spacing w:val="-14"/>
        </w:rPr>
        <w:t xml:space="preserve"> </w:t>
      </w:r>
      <w:r>
        <w:t>business.</w:t>
      </w:r>
      <w:r>
        <w:rPr>
          <w:spacing w:val="-12"/>
        </w:rPr>
        <w:t xml:space="preserve"> </w:t>
      </w:r>
      <w:r>
        <w:t xml:space="preserve">The answers of the participants gave the themes </w:t>
      </w:r>
      <w:r>
        <w:rPr>
          <w:rFonts w:ascii="Arial"/>
          <w:i/>
        </w:rPr>
        <w:t xml:space="preserve">active listening </w:t>
      </w:r>
      <w:r>
        <w:t xml:space="preserve">and </w:t>
      </w:r>
      <w:r>
        <w:rPr>
          <w:rFonts w:ascii="Arial"/>
          <w:i/>
        </w:rPr>
        <w:t xml:space="preserve">effective </w:t>
      </w:r>
      <w:r>
        <w:rPr>
          <w:rFonts w:ascii="Arial"/>
          <w:i/>
          <w:spacing w:val="-2"/>
        </w:rPr>
        <w:t>communication</w:t>
      </w:r>
      <w:r>
        <w:rPr>
          <w:spacing w:val="-2"/>
        </w:rPr>
        <w:t>.</w:t>
      </w:r>
    </w:p>
    <w:p w14:paraId="635700CE" w14:textId="77777777" w:rsidR="00022D2B" w:rsidRDefault="00000000">
      <w:pPr>
        <w:spacing w:line="480" w:lineRule="auto"/>
        <w:ind w:left="720" w:right="712" w:firstLine="720"/>
        <w:jc w:val="right"/>
        <w:rPr>
          <w:sz w:val="24"/>
        </w:rPr>
      </w:pPr>
      <w:r>
        <w:rPr>
          <w:sz w:val="24"/>
        </w:rPr>
        <w:t>These</w:t>
      </w:r>
      <w:r>
        <w:rPr>
          <w:spacing w:val="-17"/>
          <w:sz w:val="24"/>
        </w:rPr>
        <w:t xml:space="preserve"> </w:t>
      </w:r>
      <w:r>
        <w:rPr>
          <w:sz w:val="24"/>
        </w:rPr>
        <w:t>themes</w:t>
      </w:r>
      <w:r>
        <w:rPr>
          <w:spacing w:val="-17"/>
          <w:sz w:val="24"/>
        </w:rPr>
        <w:t xml:space="preserve"> </w:t>
      </w:r>
      <w:r>
        <w:rPr>
          <w:sz w:val="24"/>
        </w:rPr>
        <w:t>were</w:t>
      </w:r>
      <w:r>
        <w:rPr>
          <w:spacing w:val="-16"/>
          <w:sz w:val="24"/>
        </w:rPr>
        <w:t xml:space="preserve"> </w:t>
      </w:r>
      <w:r>
        <w:rPr>
          <w:sz w:val="24"/>
        </w:rPr>
        <w:t>apparent</w:t>
      </w:r>
      <w:r>
        <w:rPr>
          <w:spacing w:val="-17"/>
          <w:sz w:val="24"/>
        </w:rPr>
        <w:t xml:space="preserve"> </w:t>
      </w:r>
      <w:r>
        <w:rPr>
          <w:sz w:val="24"/>
        </w:rPr>
        <w:t>in</w:t>
      </w:r>
      <w:r>
        <w:rPr>
          <w:spacing w:val="-17"/>
          <w:sz w:val="24"/>
        </w:rPr>
        <w:t xml:space="preserve"> </w:t>
      </w:r>
      <w:r>
        <w:rPr>
          <w:sz w:val="24"/>
        </w:rPr>
        <w:t>the</w:t>
      </w:r>
      <w:r>
        <w:rPr>
          <w:spacing w:val="-16"/>
          <w:sz w:val="24"/>
        </w:rPr>
        <w:t xml:space="preserve"> </w:t>
      </w:r>
      <w:r>
        <w:rPr>
          <w:sz w:val="24"/>
        </w:rPr>
        <w:t>following</w:t>
      </w:r>
      <w:r>
        <w:rPr>
          <w:spacing w:val="-17"/>
          <w:sz w:val="24"/>
        </w:rPr>
        <w:t xml:space="preserve"> </w:t>
      </w:r>
      <w:r>
        <w:rPr>
          <w:sz w:val="24"/>
        </w:rPr>
        <w:t>statements</w:t>
      </w:r>
      <w:r>
        <w:rPr>
          <w:spacing w:val="-17"/>
          <w:sz w:val="24"/>
        </w:rPr>
        <w:t xml:space="preserve"> </w:t>
      </w:r>
      <w:r>
        <w:rPr>
          <w:sz w:val="24"/>
        </w:rPr>
        <w:t>of</w:t>
      </w:r>
      <w:r>
        <w:rPr>
          <w:spacing w:val="-14"/>
          <w:sz w:val="24"/>
        </w:rPr>
        <w:t xml:space="preserve"> </w:t>
      </w:r>
      <w:r>
        <w:rPr>
          <w:sz w:val="24"/>
        </w:rPr>
        <w:t>the</w:t>
      </w:r>
      <w:r>
        <w:rPr>
          <w:spacing w:val="-11"/>
          <w:sz w:val="24"/>
        </w:rPr>
        <w:t xml:space="preserve"> </w:t>
      </w:r>
      <w:r>
        <w:rPr>
          <w:sz w:val="24"/>
        </w:rPr>
        <w:t xml:space="preserve">participants: </w:t>
      </w:r>
      <w:r>
        <w:rPr>
          <w:rFonts w:ascii="Arial" w:hAnsi="Arial"/>
          <w:i/>
          <w:sz w:val="24"/>
        </w:rPr>
        <w:t>“Ang</w:t>
      </w:r>
      <w:r>
        <w:rPr>
          <w:rFonts w:ascii="Arial" w:hAnsi="Arial"/>
          <w:i/>
          <w:spacing w:val="80"/>
          <w:sz w:val="24"/>
        </w:rPr>
        <w:t xml:space="preserve"> </w:t>
      </w:r>
      <w:proofErr w:type="spellStart"/>
      <w:r>
        <w:rPr>
          <w:rFonts w:ascii="Arial" w:hAnsi="Arial"/>
          <w:i/>
          <w:sz w:val="24"/>
        </w:rPr>
        <w:t>pakikinig</w:t>
      </w:r>
      <w:proofErr w:type="spellEnd"/>
      <w:r>
        <w:rPr>
          <w:rFonts w:ascii="Arial" w:hAnsi="Arial"/>
          <w:i/>
          <w:spacing w:val="80"/>
          <w:sz w:val="24"/>
        </w:rPr>
        <w:t xml:space="preserve"> </w:t>
      </w:r>
      <w:proofErr w:type="spellStart"/>
      <w:r>
        <w:rPr>
          <w:rFonts w:ascii="Arial" w:hAnsi="Arial"/>
          <w:i/>
          <w:sz w:val="24"/>
        </w:rPr>
        <w:t>sa</w:t>
      </w:r>
      <w:proofErr w:type="spellEnd"/>
      <w:r>
        <w:rPr>
          <w:rFonts w:ascii="Arial" w:hAnsi="Arial"/>
          <w:i/>
          <w:spacing w:val="80"/>
          <w:sz w:val="24"/>
        </w:rPr>
        <w:t xml:space="preserve"> </w:t>
      </w:r>
      <w:proofErr w:type="spellStart"/>
      <w:r>
        <w:rPr>
          <w:rFonts w:ascii="Arial" w:hAnsi="Arial"/>
          <w:i/>
          <w:sz w:val="24"/>
        </w:rPr>
        <w:t>pangangailangan</w:t>
      </w:r>
      <w:proofErr w:type="spellEnd"/>
      <w:r>
        <w:rPr>
          <w:rFonts w:ascii="Arial" w:hAnsi="Arial"/>
          <w:i/>
          <w:spacing w:val="80"/>
          <w:sz w:val="24"/>
        </w:rPr>
        <w:t xml:space="preserve"> </w:t>
      </w:r>
      <w:r>
        <w:rPr>
          <w:rFonts w:ascii="Arial" w:hAnsi="Arial"/>
          <w:i/>
          <w:sz w:val="24"/>
        </w:rPr>
        <w:t>ng</w:t>
      </w:r>
      <w:r>
        <w:rPr>
          <w:rFonts w:ascii="Arial" w:hAnsi="Arial"/>
          <w:i/>
          <w:spacing w:val="80"/>
          <w:sz w:val="24"/>
        </w:rPr>
        <w:t xml:space="preserve"> </w:t>
      </w:r>
      <w:proofErr w:type="spellStart"/>
      <w:r>
        <w:rPr>
          <w:rFonts w:ascii="Arial" w:hAnsi="Arial"/>
          <w:i/>
          <w:sz w:val="24"/>
        </w:rPr>
        <w:t>mamimili</w:t>
      </w:r>
      <w:proofErr w:type="spellEnd"/>
      <w:r>
        <w:rPr>
          <w:rFonts w:ascii="Arial" w:hAnsi="Arial"/>
          <w:i/>
          <w:spacing w:val="80"/>
          <w:sz w:val="24"/>
        </w:rPr>
        <w:t xml:space="preserve"> </w:t>
      </w:r>
      <w:proofErr w:type="spellStart"/>
      <w:r>
        <w:rPr>
          <w:rFonts w:ascii="Arial" w:hAnsi="Arial"/>
          <w:i/>
          <w:sz w:val="24"/>
        </w:rPr>
        <w:t>bago</w:t>
      </w:r>
      <w:proofErr w:type="spellEnd"/>
      <w:r>
        <w:rPr>
          <w:rFonts w:ascii="Arial" w:hAnsi="Arial"/>
          <w:i/>
          <w:spacing w:val="80"/>
          <w:sz w:val="24"/>
        </w:rPr>
        <w:t xml:space="preserve"> </w:t>
      </w:r>
      <w:r>
        <w:rPr>
          <w:rFonts w:ascii="Arial" w:hAnsi="Arial"/>
          <w:i/>
          <w:sz w:val="24"/>
        </w:rPr>
        <w:t>mag-</w:t>
      </w:r>
      <w:proofErr w:type="spellStart"/>
      <w:r>
        <w:rPr>
          <w:rFonts w:ascii="Arial" w:hAnsi="Arial"/>
          <w:i/>
          <w:sz w:val="24"/>
        </w:rPr>
        <w:t>alok</w:t>
      </w:r>
      <w:proofErr w:type="spellEnd"/>
      <w:r>
        <w:rPr>
          <w:rFonts w:ascii="Arial" w:hAnsi="Arial"/>
          <w:i/>
          <w:spacing w:val="80"/>
          <w:sz w:val="24"/>
        </w:rPr>
        <w:t xml:space="preserve"> </w:t>
      </w:r>
      <w:r>
        <w:rPr>
          <w:rFonts w:ascii="Arial" w:hAnsi="Arial"/>
          <w:i/>
          <w:sz w:val="24"/>
        </w:rPr>
        <w:t xml:space="preserve">ng </w:t>
      </w:r>
      <w:proofErr w:type="spellStart"/>
      <w:r>
        <w:rPr>
          <w:rFonts w:ascii="Arial" w:hAnsi="Arial"/>
          <w:i/>
          <w:sz w:val="24"/>
        </w:rPr>
        <w:t>paninda</w:t>
      </w:r>
      <w:proofErr w:type="spellEnd"/>
      <w:r>
        <w:rPr>
          <w:rFonts w:ascii="Arial" w:hAnsi="Arial"/>
          <w:i/>
          <w:sz w:val="24"/>
        </w:rPr>
        <w:t xml:space="preserve">” </w:t>
      </w:r>
      <w:r>
        <w:rPr>
          <w:sz w:val="24"/>
        </w:rPr>
        <w:t>(Listening to the needs of the buyers before offering my product) was</w:t>
      </w:r>
      <w:r>
        <w:rPr>
          <w:spacing w:val="80"/>
          <w:sz w:val="24"/>
        </w:rPr>
        <w:t xml:space="preserve"> </w:t>
      </w:r>
      <w:r>
        <w:rPr>
          <w:sz w:val="24"/>
        </w:rPr>
        <w:t>shared</w:t>
      </w:r>
      <w:r>
        <w:rPr>
          <w:spacing w:val="-8"/>
          <w:sz w:val="24"/>
        </w:rPr>
        <w:t xml:space="preserve"> </w:t>
      </w:r>
      <w:r>
        <w:rPr>
          <w:sz w:val="24"/>
        </w:rPr>
        <w:t>by</w:t>
      </w:r>
      <w:r>
        <w:rPr>
          <w:spacing w:val="-9"/>
          <w:sz w:val="24"/>
        </w:rPr>
        <w:t xml:space="preserve"> </w:t>
      </w:r>
      <w:r>
        <w:rPr>
          <w:sz w:val="24"/>
        </w:rPr>
        <w:t>more</w:t>
      </w:r>
      <w:r>
        <w:rPr>
          <w:spacing w:val="-9"/>
          <w:sz w:val="24"/>
        </w:rPr>
        <w:t xml:space="preserve"> </w:t>
      </w:r>
      <w:r>
        <w:rPr>
          <w:sz w:val="24"/>
        </w:rPr>
        <w:t>than</w:t>
      </w:r>
      <w:r>
        <w:rPr>
          <w:spacing w:val="-8"/>
          <w:sz w:val="24"/>
        </w:rPr>
        <w:t xml:space="preserve"> </w:t>
      </w:r>
      <w:r>
        <w:rPr>
          <w:sz w:val="24"/>
        </w:rPr>
        <w:t>half</w:t>
      </w:r>
      <w:r>
        <w:rPr>
          <w:spacing w:val="-7"/>
          <w:sz w:val="24"/>
        </w:rPr>
        <w:t xml:space="preserve"> </w:t>
      </w:r>
      <w:r>
        <w:rPr>
          <w:sz w:val="24"/>
        </w:rPr>
        <w:t>of</w:t>
      </w:r>
      <w:r>
        <w:rPr>
          <w:spacing w:val="-9"/>
          <w:sz w:val="24"/>
        </w:rPr>
        <w:t xml:space="preserve"> </w:t>
      </w:r>
      <w:r>
        <w:rPr>
          <w:sz w:val="24"/>
        </w:rPr>
        <w:t>the</w:t>
      </w:r>
      <w:r>
        <w:rPr>
          <w:spacing w:val="-6"/>
          <w:sz w:val="24"/>
        </w:rPr>
        <w:t xml:space="preserve"> </w:t>
      </w:r>
      <w:r>
        <w:rPr>
          <w:sz w:val="24"/>
        </w:rPr>
        <w:t>participants</w:t>
      </w:r>
      <w:r>
        <w:rPr>
          <w:spacing w:val="-6"/>
          <w:sz w:val="24"/>
        </w:rPr>
        <w:t xml:space="preserve"> </w:t>
      </w:r>
      <w:r>
        <w:rPr>
          <w:sz w:val="24"/>
        </w:rPr>
        <w:t>as</w:t>
      </w:r>
      <w:r>
        <w:rPr>
          <w:spacing w:val="-7"/>
          <w:sz w:val="24"/>
        </w:rPr>
        <w:t xml:space="preserve"> </w:t>
      </w:r>
      <w:r>
        <w:rPr>
          <w:sz w:val="24"/>
        </w:rPr>
        <w:t>the</w:t>
      </w:r>
      <w:r>
        <w:rPr>
          <w:spacing w:val="-8"/>
          <w:sz w:val="24"/>
        </w:rPr>
        <w:t xml:space="preserve"> </w:t>
      </w:r>
      <w:r>
        <w:rPr>
          <w:sz w:val="24"/>
        </w:rPr>
        <w:t>social</w:t>
      </w:r>
      <w:r>
        <w:rPr>
          <w:spacing w:val="-7"/>
          <w:sz w:val="24"/>
        </w:rPr>
        <w:t xml:space="preserve"> </w:t>
      </w:r>
      <w:r>
        <w:rPr>
          <w:sz w:val="24"/>
        </w:rPr>
        <w:t>skill</w:t>
      </w:r>
      <w:r>
        <w:rPr>
          <w:spacing w:val="-7"/>
          <w:sz w:val="24"/>
        </w:rPr>
        <w:t xml:space="preserve"> </w:t>
      </w:r>
      <w:r>
        <w:rPr>
          <w:sz w:val="24"/>
        </w:rPr>
        <w:t>that</w:t>
      </w:r>
      <w:r>
        <w:rPr>
          <w:spacing w:val="-9"/>
          <w:sz w:val="24"/>
        </w:rPr>
        <w:t xml:space="preserve"> </w:t>
      </w:r>
      <w:r>
        <w:rPr>
          <w:sz w:val="24"/>
        </w:rPr>
        <w:t>they</w:t>
      </w:r>
      <w:r>
        <w:rPr>
          <w:spacing w:val="-7"/>
          <w:sz w:val="24"/>
        </w:rPr>
        <w:t xml:space="preserve"> </w:t>
      </w:r>
      <w:r>
        <w:rPr>
          <w:sz w:val="24"/>
        </w:rPr>
        <w:t xml:space="preserve">considered most useful in their business. For some participants, </w:t>
      </w:r>
      <w:r>
        <w:rPr>
          <w:rFonts w:ascii="Arial" w:hAnsi="Arial"/>
          <w:i/>
          <w:sz w:val="24"/>
        </w:rPr>
        <w:t xml:space="preserve">“Ang </w:t>
      </w:r>
      <w:proofErr w:type="spellStart"/>
      <w:r>
        <w:rPr>
          <w:rFonts w:ascii="Arial" w:hAnsi="Arial"/>
          <w:i/>
          <w:sz w:val="24"/>
        </w:rPr>
        <w:t>pagiging</w:t>
      </w:r>
      <w:proofErr w:type="spellEnd"/>
      <w:r>
        <w:rPr>
          <w:rFonts w:ascii="Arial" w:hAnsi="Arial"/>
          <w:i/>
          <w:sz w:val="24"/>
        </w:rPr>
        <w:t xml:space="preserve"> </w:t>
      </w:r>
      <w:proofErr w:type="spellStart"/>
      <w:r>
        <w:rPr>
          <w:rFonts w:ascii="Arial" w:hAnsi="Arial"/>
          <w:i/>
          <w:sz w:val="24"/>
        </w:rPr>
        <w:t>pasensyoso</w:t>
      </w:r>
      <w:proofErr w:type="spellEnd"/>
      <w:r>
        <w:rPr>
          <w:rFonts w:ascii="Arial" w:hAnsi="Arial"/>
          <w:i/>
          <w:sz w:val="24"/>
        </w:rPr>
        <w:t xml:space="preserve"> ma’am</w:t>
      </w:r>
      <w:r>
        <w:rPr>
          <w:rFonts w:ascii="Arial" w:hAnsi="Arial"/>
          <w:i/>
          <w:spacing w:val="23"/>
          <w:sz w:val="24"/>
        </w:rPr>
        <w:t xml:space="preserve"> </w:t>
      </w:r>
      <w:proofErr w:type="spellStart"/>
      <w:r>
        <w:rPr>
          <w:rFonts w:ascii="Arial" w:hAnsi="Arial"/>
          <w:i/>
          <w:sz w:val="24"/>
        </w:rPr>
        <w:t>maski</w:t>
      </w:r>
      <w:proofErr w:type="spellEnd"/>
      <w:r>
        <w:rPr>
          <w:rFonts w:ascii="Arial" w:hAnsi="Arial"/>
          <w:i/>
          <w:spacing w:val="26"/>
          <w:sz w:val="24"/>
        </w:rPr>
        <w:t xml:space="preserve"> </w:t>
      </w:r>
      <w:proofErr w:type="spellStart"/>
      <w:r>
        <w:rPr>
          <w:rFonts w:ascii="Arial" w:hAnsi="Arial"/>
          <w:i/>
          <w:sz w:val="24"/>
        </w:rPr>
        <w:t>nakakasura</w:t>
      </w:r>
      <w:proofErr w:type="spellEnd"/>
      <w:r>
        <w:rPr>
          <w:rFonts w:ascii="Arial" w:hAnsi="Arial"/>
          <w:i/>
          <w:spacing w:val="26"/>
          <w:sz w:val="24"/>
        </w:rPr>
        <w:t xml:space="preserve"> </w:t>
      </w:r>
      <w:proofErr w:type="spellStart"/>
      <w:r>
        <w:rPr>
          <w:rFonts w:ascii="Arial" w:hAnsi="Arial"/>
          <w:i/>
          <w:sz w:val="24"/>
        </w:rPr>
        <w:t>na</w:t>
      </w:r>
      <w:proofErr w:type="spellEnd"/>
      <w:r>
        <w:rPr>
          <w:rFonts w:ascii="Arial" w:hAnsi="Arial"/>
          <w:i/>
          <w:spacing w:val="27"/>
          <w:sz w:val="24"/>
        </w:rPr>
        <w:t xml:space="preserve"> </w:t>
      </w:r>
      <w:proofErr w:type="spellStart"/>
      <w:r>
        <w:rPr>
          <w:rFonts w:ascii="Arial" w:hAnsi="Arial"/>
          <w:i/>
          <w:sz w:val="24"/>
        </w:rPr>
        <w:t>minsan</w:t>
      </w:r>
      <w:proofErr w:type="spellEnd"/>
      <w:r>
        <w:rPr>
          <w:rFonts w:ascii="Arial" w:hAnsi="Arial"/>
          <w:i/>
          <w:sz w:val="24"/>
        </w:rPr>
        <w:t>”</w:t>
      </w:r>
      <w:r>
        <w:rPr>
          <w:rFonts w:ascii="Arial" w:hAnsi="Arial"/>
          <w:i/>
          <w:spacing w:val="29"/>
          <w:sz w:val="24"/>
        </w:rPr>
        <w:t xml:space="preserve"> </w:t>
      </w:r>
      <w:r>
        <w:rPr>
          <w:sz w:val="24"/>
        </w:rPr>
        <w:t>(Being</w:t>
      </w:r>
      <w:r>
        <w:rPr>
          <w:spacing w:val="26"/>
          <w:sz w:val="24"/>
        </w:rPr>
        <w:t xml:space="preserve"> </w:t>
      </w:r>
      <w:r>
        <w:rPr>
          <w:sz w:val="24"/>
        </w:rPr>
        <w:t>patient</w:t>
      </w:r>
      <w:r>
        <w:rPr>
          <w:spacing w:val="26"/>
          <w:sz w:val="24"/>
        </w:rPr>
        <w:t xml:space="preserve"> </w:t>
      </w:r>
      <w:r>
        <w:rPr>
          <w:sz w:val="24"/>
        </w:rPr>
        <w:t>even</w:t>
      </w:r>
      <w:r>
        <w:rPr>
          <w:spacing w:val="27"/>
          <w:sz w:val="24"/>
        </w:rPr>
        <w:t xml:space="preserve"> </w:t>
      </w:r>
      <w:r>
        <w:rPr>
          <w:sz w:val="24"/>
        </w:rPr>
        <w:t>if</w:t>
      </w:r>
      <w:r>
        <w:rPr>
          <w:spacing w:val="26"/>
          <w:sz w:val="24"/>
        </w:rPr>
        <w:t xml:space="preserve"> </w:t>
      </w:r>
      <w:r>
        <w:rPr>
          <w:sz w:val="24"/>
        </w:rPr>
        <w:t>it</w:t>
      </w:r>
      <w:r>
        <w:rPr>
          <w:spacing w:val="27"/>
          <w:sz w:val="24"/>
        </w:rPr>
        <w:t xml:space="preserve"> </w:t>
      </w:r>
      <w:r>
        <w:rPr>
          <w:sz w:val="24"/>
        </w:rPr>
        <w:t>was</w:t>
      </w:r>
      <w:r>
        <w:rPr>
          <w:spacing w:val="26"/>
          <w:sz w:val="24"/>
        </w:rPr>
        <w:t xml:space="preserve"> </w:t>
      </w:r>
      <w:r>
        <w:rPr>
          <w:sz w:val="24"/>
        </w:rPr>
        <w:t>annoying</w:t>
      </w:r>
      <w:r>
        <w:rPr>
          <w:spacing w:val="27"/>
          <w:sz w:val="24"/>
        </w:rPr>
        <w:t xml:space="preserve"> </w:t>
      </w:r>
      <w:r>
        <w:rPr>
          <w:spacing w:val="-5"/>
          <w:sz w:val="24"/>
        </w:rPr>
        <w:t>at</w:t>
      </w:r>
    </w:p>
    <w:p w14:paraId="1BC6D6B9" w14:textId="77777777" w:rsidR="00022D2B" w:rsidRDefault="00000000">
      <w:pPr>
        <w:pStyle w:val="BodyText"/>
        <w:spacing w:before="1"/>
        <w:ind w:left="720"/>
      </w:pPr>
      <w:r>
        <w:rPr>
          <w:spacing w:val="-2"/>
        </w:rPr>
        <w:t>times).</w:t>
      </w:r>
    </w:p>
    <w:p w14:paraId="362842A9" w14:textId="77777777" w:rsidR="00022D2B" w:rsidRDefault="00022D2B">
      <w:pPr>
        <w:pStyle w:val="BodyText"/>
      </w:pPr>
    </w:p>
    <w:p w14:paraId="419223DD" w14:textId="77777777" w:rsidR="00022D2B" w:rsidRDefault="00000000">
      <w:pPr>
        <w:spacing w:line="480" w:lineRule="auto"/>
        <w:ind w:left="720" w:right="714" w:firstLine="720"/>
        <w:jc w:val="both"/>
        <w:rPr>
          <w:sz w:val="24"/>
        </w:rPr>
      </w:pPr>
      <w:r>
        <w:rPr>
          <w:sz w:val="24"/>
        </w:rPr>
        <w:t xml:space="preserve">While for others, </w:t>
      </w:r>
      <w:r>
        <w:rPr>
          <w:rFonts w:ascii="Arial" w:hAnsi="Arial"/>
          <w:i/>
          <w:sz w:val="24"/>
        </w:rPr>
        <w:t xml:space="preserve">“Ang </w:t>
      </w:r>
      <w:proofErr w:type="spellStart"/>
      <w:r>
        <w:rPr>
          <w:rFonts w:ascii="Arial" w:hAnsi="Arial"/>
          <w:i/>
          <w:sz w:val="24"/>
        </w:rPr>
        <w:t>tamang</w:t>
      </w:r>
      <w:proofErr w:type="spellEnd"/>
      <w:r>
        <w:rPr>
          <w:rFonts w:ascii="Arial" w:hAnsi="Arial"/>
          <w:i/>
          <w:sz w:val="24"/>
        </w:rPr>
        <w:t xml:space="preserve"> </w:t>
      </w:r>
      <w:proofErr w:type="spellStart"/>
      <w:r>
        <w:rPr>
          <w:rFonts w:ascii="Arial" w:hAnsi="Arial"/>
          <w:i/>
          <w:sz w:val="24"/>
        </w:rPr>
        <w:t>pagbati</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customer, kasi mas </w:t>
      </w:r>
      <w:proofErr w:type="spellStart"/>
      <w:r>
        <w:rPr>
          <w:rFonts w:ascii="Arial" w:hAnsi="Arial"/>
          <w:i/>
          <w:sz w:val="24"/>
        </w:rPr>
        <w:t>naging</w:t>
      </w:r>
      <w:proofErr w:type="spellEnd"/>
      <w:r>
        <w:rPr>
          <w:rFonts w:ascii="Arial" w:hAnsi="Arial"/>
          <w:i/>
          <w:sz w:val="24"/>
        </w:rPr>
        <w:t xml:space="preserve"> </w:t>
      </w:r>
      <w:proofErr w:type="spellStart"/>
      <w:r>
        <w:rPr>
          <w:rFonts w:ascii="Arial" w:hAnsi="Arial"/>
          <w:i/>
          <w:sz w:val="24"/>
        </w:rPr>
        <w:t>magaan</w:t>
      </w:r>
      <w:proofErr w:type="spellEnd"/>
      <w:r>
        <w:rPr>
          <w:rFonts w:ascii="Arial" w:hAnsi="Arial"/>
          <w:i/>
          <w:sz w:val="24"/>
        </w:rPr>
        <w:t xml:space="preserve"> ang </w:t>
      </w:r>
      <w:proofErr w:type="spellStart"/>
      <w:r>
        <w:rPr>
          <w:rFonts w:ascii="Arial" w:hAnsi="Arial"/>
          <w:i/>
          <w:sz w:val="24"/>
        </w:rPr>
        <w:t>pakikipag-usap</w:t>
      </w:r>
      <w:proofErr w:type="spellEnd"/>
      <w:r>
        <w:rPr>
          <w:rFonts w:ascii="Arial" w:hAnsi="Arial"/>
          <w:i/>
          <w:sz w:val="24"/>
        </w:rPr>
        <w:t xml:space="preserve">” </w:t>
      </w:r>
      <w:r>
        <w:rPr>
          <w:sz w:val="24"/>
        </w:rPr>
        <w:t xml:space="preserve">(The proper way of greeting the customer because it helped make conversations easier). For the minority of the participants, </w:t>
      </w:r>
      <w:r>
        <w:rPr>
          <w:rFonts w:ascii="Arial" w:hAnsi="Arial"/>
          <w:i/>
          <w:sz w:val="24"/>
        </w:rPr>
        <w:t xml:space="preserve">“Ang </w:t>
      </w:r>
      <w:proofErr w:type="spellStart"/>
      <w:r>
        <w:rPr>
          <w:rFonts w:ascii="Arial" w:hAnsi="Arial"/>
          <w:i/>
          <w:sz w:val="24"/>
        </w:rPr>
        <w:t>paggamit</w:t>
      </w:r>
      <w:proofErr w:type="spellEnd"/>
      <w:r>
        <w:rPr>
          <w:rFonts w:ascii="Arial" w:hAnsi="Arial"/>
          <w:i/>
          <w:sz w:val="24"/>
        </w:rPr>
        <w:t xml:space="preserve"> ng </w:t>
      </w:r>
      <w:proofErr w:type="spellStart"/>
      <w:r>
        <w:rPr>
          <w:rFonts w:ascii="Arial" w:hAnsi="Arial"/>
          <w:i/>
          <w:sz w:val="24"/>
        </w:rPr>
        <w:t>tamang</w:t>
      </w:r>
      <w:proofErr w:type="spellEnd"/>
      <w:r>
        <w:rPr>
          <w:rFonts w:ascii="Arial" w:hAnsi="Arial"/>
          <w:i/>
          <w:sz w:val="24"/>
        </w:rPr>
        <w:t xml:space="preserve"> </w:t>
      </w:r>
      <w:proofErr w:type="spellStart"/>
      <w:r>
        <w:rPr>
          <w:rFonts w:ascii="Arial" w:hAnsi="Arial"/>
          <w:i/>
          <w:sz w:val="24"/>
        </w:rPr>
        <w:t>tono</w:t>
      </w:r>
      <w:proofErr w:type="spellEnd"/>
      <w:r>
        <w:rPr>
          <w:rFonts w:ascii="Arial" w:hAnsi="Arial"/>
          <w:i/>
          <w:sz w:val="24"/>
        </w:rPr>
        <w:t xml:space="preserve"> ng </w:t>
      </w:r>
      <w:proofErr w:type="spellStart"/>
      <w:r>
        <w:rPr>
          <w:rFonts w:ascii="Arial" w:hAnsi="Arial"/>
          <w:i/>
          <w:sz w:val="24"/>
        </w:rPr>
        <w:t>boses</w:t>
      </w:r>
      <w:proofErr w:type="spellEnd"/>
      <w:r>
        <w:rPr>
          <w:rFonts w:ascii="Arial" w:hAnsi="Arial"/>
          <w:i/>
          <w:sz w:val="24"/>
        </w:rPr>
        <w:t xml:space="preserve"> at </w:t>
      </w:r>
      <w:proofErr w:type="spellStart"/>
      <w:r>
        <w:rPr>
          <w:rFonts w:ascii="Arial" w:hAnsi="Arial"/>
          <w:i/>
          <w:sz w:val="24"/>
        </w:rPr>
        <w:t>pananalita</w:t>
      </w:r>
      <w:proofErr w:type="spellEnd"/>
      <w:r>
        <w:rPr>
          <w:rFonts w:ascii="Arial" w:hAnsi="Arial"/>
          <w:i/>
          <w:sz w:val="24"/>
        </w:rPr>
        <w:t xml:space="preserve"> para </w:t>
      </w:r>
      <w:proofErr w:type="spellStart"/>
      <w:r>
        <w:rPr>
          <w:rFonts w:ascii="Arial" w:hAnsi="Arial"/>
          <w:i/>
          <w:sz w:val="24"/>
        </w:rPr>
        <w:t>maging</w:t>
      </w:r>
      <w:proofErr w:type="spellEnd"/>
      <w:r>
        <w:rPr>
          <w:rFonts w:ascii="Arial" w:hAnsi="Arial"/>
          <w:i/>
          <w:sz w:val="24"/>
        </w:rPr>
        <w:t xml:space="preserve"> </w:t>
      </w:r>
      <w:proofErr w:type="spellStart"/>
      <w:r>
        <w:rPr>
          <w:rFonts w:ascii="Arial" w:hAnsi="Arial"/>
          <w:i/>
          <w:sz w:val="24"/>
        </w:rPr>
        <w:t>magalang</w:t>
      </w:r>
      <w:proofErr w:type="spellEnd"/>
      <w:r>
        <w:rPr>
          <w:rFonts w:ascii="Arial" w:hAnsi="Arial"/>
          <w:i/>
          <w:sz w:val="24"/>
        </w:rPr>
        <w:t xml:space="preserve"> at </w:t>
      </w:r>
      <w:proofErr w:type="spellStart"/>
      <w:r>
        <w:rPr>
          <w:rFonts w:ascii="Arial" w:hAnsi="Arial"/>
          <w:i/>
          <w:sz w:val="24"/>
        </w:rPr>
        <w:t>maayos</w:t>
      </w:r>
      <w:proofErr w:type="spellEnd"/>
      <w:r>
        <w:rPr>
          <w:rFonts w:ascii="Arial" w:hAnsi="Arial"/>
          <w:i/>
          <w:spacing w:val="-8"/>
          <w:sz w:val="24"/>
        </w:rPr>
        <w:t xml:space="preserve"> </w:t>
      </w:r>
      <w:r>
        <w:rPr>
          <w:rFonts w:ascii="Arial" w:hAnsi="Arial"/>
          <w:i/>
          <w:sz w:val="24"/>
        </w:rPr>
        <w:t>ang</w:t>
      </w:r>
      <w:r>
        <w:rPr>
          <w:rFonts w:ascii="Arial" w:hAnsi="Arial"/>
          <w:i/>
          <w:spacing w:val="-5"/>
          <w:sz w:val="24"/>
        </w:rPr>
        <w:t xml:space="preserve"> </w:t>
      </w:r>
      <w:proofErr w:type="spellStart"/>
      <w:r>
        <w:rPr>
          <w:rFonts w:ascii="Arial" w:hAnsi="Arial"/>
          <w:i/>
          <w:sz w:val="24"/>
        </w:rPr>
        <w:t>usapan</w:t>
      </w:r>
      <w:proofErr w:type="spellEnd"/>
      <w:r>
        <w:rPr>
          <w:rFonts w:ascii="Arial" w:hAnsi="Arial"/>
          <w:i/>
          <w:sz w:val="24"/>
        </w:rPr>
        <w:t>”</w:t>
      </w:r>
      <w:r>
        <w:rPr>
          <w:rFonts w:ascii="Arial" w:hAnsi="Arial"/>
          <w:i/>
          <w:spacing w:val="-3"/>
          <w:sz w:val="24"/>
        </w:rPr>
        <w:t xml:space="preserve"> </w:t>
      </w:r>
      <w:r>
        <w:rPr>
          <w:sz w:val="24"/>
        </w:rPr>
        <w:t>(The</w:t>
      </w:r>
      <w:r>
        <w:rPr>
          <w:spacing w:val="-7"/>
          <w:sz w:val="24"/>
        </w:rPr>
        <w:t xml:space="preserve"> </w:t>
      </w:r>
      <w:r>
        <w:rPr>
          <w:sz w:val="24"/>
        </w:rPr>
        <w:t>proper</w:t>
      </w:r>
      <w:r>
        <w:rPr>
          <w:spacing w:val="-8"/>
          <w:sz w:val="24"/>
        </w:rPr>
        <w:t xml:space="preserve"> </w:t>
      </w:r>
      <w:r>
        <w:rPr>
          <w:sz w:val="24"/>
        </w:rPr>
        <w:t>use</w:t>
      </w:r>
      <w:r>
        <w:rPr>
          <w:spacing w:val="-7"/>
          <w:sz w:val="24"/>
        </w:rPr>
        <w:t xml:space="preserve"> </w:t>
      </w:r>
      <w:r>
        <w:rPr>
          <w:sz w:val="24"/>
        </w:rPr>
        <w:t>of</w:t>
      </w:r>
      <w:r>
        <w:rPr>
          <w:spacing w:val="-5"/>
          <w:sz w:val="24"/>
        </w:rPr>
        <w:t xml:space="preserve"> </w:t>
      </w:r>
      <w:r>
        <w:rPr>
          <w:sz w:val="24"/>
        </w:rPr>
        <w:t>voice</w:t>
      </w:r>
      <w:r>
        <w:rPr>
          <w:spacing w:val="-5"/>
          <w:sz w:val="24"/>
        </w:rPr>
        <w:t xml:space="preserve"> </w:t>
      </w:r>
      <w:r>
        <w:rPr>
          <w:sz w:val="24"/>
        </w:rPr>
        <w:t>tone</w:t>
      </w:r>
      <w:r>
        <w:rPr>
          <w:spacing w:val="-7"/>
          <w:sz w:val="24"/>
        </w:rPr>
        <w:t xml:space="preserve"> </w:t>
      </w:r>
      <w:r>
        <w:rPr>
          <w:sz w:val="24"/>
        </w:rPr>
        <w:t>and</w:t>
      </w:r>
      <w:r>
        <w:rPr>
          <w:spacing w:val="-7"/>
          <w:sz w:val="24"/>
        </w:rPr>
        <w:t xml:space="preserve"> </w:t>
      </w:r>
      <w:r>
        <w:rPr>
          <w:sz w:val="24"/>
        </w:rPr>
        <w:t>manner</w:t>
      </w:r>
      <w:r>
        <w:rPr>
          <w:spacing w:val="-6"/>
          <w:sz w:val="24"/>
        </w:rPr>
        <w:t xml:space="preserve"> </w:t>
      </w:r>
      <w:r>
        <w:rPr>
          <w:sz w:val="24"/>
        </w:rPr>
        <w:t>of</w:t>
      </w:r>
      <w:r>
        <w:rPr>
          <w:spacing w:val="-5"/>
          <w:sz w:val="24"/>
        </w:rPr>
        <w:t xml:space="preserve"> </w:t>
      </w:r>
      <w:r>
        <w:rPr>
          <w:sz w:val="24"/>
        </w:rPr>
        <w:t>speaking</w:t>
      </w:r>
      <w:r>
        <w:rPr>
          <w:spacing w:val="-5"/>
          <w:sz w:val="24"/>
        </w:rPr>
        <w:t xml:space="preserve"> </w:t>
      </w:r>
      <w:r>
        <w:rPr>
          <w:sz w:val="24"/>
        </w:rPr>
        <w:t>to</w:t>
      </w:r>
      <w:r>
        <w:rPr>
          <w:spacing w:val="-7"/>
          <w:sz w:val="24"/>
        </w:rPr>
        <w:t xml:space="preserve"> </w:t>
      </w:r>
      <w:r>
        <w:rPr>
          <w:sz w:val="24"/>
        </w:rPr>
        <w:t>be respectful and to deal properly).</w:t>
      </w:r>
    </w:p>
    <w:p w14:paraId="1E76A04A" w14:textId="77777777" w:rsidR="00022D2B" w:rsidRDefault="00000000">
      <w:pPr>
        <w:pStyle w:val="BodyText"/>
        <w:spacing w:before="1" w:line="480" w:lineRule="auto"/>
        <w:ind w:left="720" w:right="715" w:firstLine="720"/>
        <w:jc w:val="both"/>
      </w:pPr>
      <w:r>
        <w:t>Based on these statements, the participants confirmed that the seminar- workshop on social skills given to them, especially the topics on active listening and effective communication, was useful in their field of work and helped them increase their income.</w:t>
      </w:r>
    </w:p>
    <w:p w14:paraId="47F009E7" w14:textId="77777777" w:rsidR="00022D2B" w:rsidRDefault="00000000">
      <w:pPr>
        <w:pStyle w:val="BodyText"/>
        <w:spacing w:before="1" w:line="480" w:lineRule="auto"/>
        <w:ind w:left="720" w:right="724" w:firstLine="720"/>
        <w:jc w:val="both"/>
      </w:pPr>
      <w:r>
        <w:t>Participants were also asked if they noticed any improvement in customer satisfaction</w:t>
      </w:r>
      <w:r>
        <w:rPr>
          <w:spacing w:val="31"/>
        </w:rPr>
        <w:t xml:space="preserve"> </w:t>
      </w:r>
      <w:r>
        <w:t>after</w:t>
      </w:r>
      <w:r>
        <w:rPr>
          <w:spacing w:val="31"/>
        </w:rPr>
        <w:t xml:space="preserve"> </w:t>
      </w:r>
      <w:r>
        <w:t>applying</w:t>
      </w:r>
      <w:r>
        <w:rPr>
          <w:spacing w:val="32"/>
        </w:rPr>
        <w:t xml:space="preserve"> </w:t>
      </w:r>
      <w:r>
        <w:t>the</w:t>
      </w:r>
      <w:r>
        <w:rPr>
          <w:spacing w:val="31"/>
        </w:rPr>
        <w:t xml:space="preserve"> </w:t>
      </w:r>
      <w:r>
        <w:t>social</w:t>
      </w:r>
      <w:r>
        <w:rPr>
          <w:spacing w:val="30"/>
        </w:rPr>
        <w:t xml:space="preserve"> </w:t>
      </w:r>
      <w:r>
        <w:t>skills</w:t>
      </w:r>
      <w:r>
        <w:rPr>
          <w:spacing w:val="30"/>
        </w:rPr>
        <w:t xml:space="preserve"> </w:t>
      </w:r>
      <w:r>
        <w:t>they</w:t>
      </w:r>
      <w:r>
        <w:rPr>
          <w:spacing w:val="31"/>
        </w:rPr>
        <w:t xml:space="preserve"> </w:t>
      </w:r>
      <w:r>
        <w:t>learned.</w:t>
      </w:r>
      <w:r>
        <w:rPr>
          <w:spacing w:val="31"/>
        </w:rPr>
        <w:t xml:space="preserve"> </w:t>
      </w:r>
      <w:r>
        <w:t>With</w:t>
      </w:r>
      <w:r>
        <w:rPr>
          <w:spacing w:val="31"/>
        </w:rPr>
        <w:t xml:space="preserve"> </w:t>
      </w:r>
      <w:r>
        <w:t>this</w:t>
      </w:r>
      <w:r>
        <w:rPr>
          <w:spacing w:val="29"/>
        </w:rPr>
        <w:t xml:space="preserve"> </w:t>
      </w:r>
      <w:r>
        <w:t>question,</w:t>
      </w:r>
      <w:r>
        <w:rPr>
          <w:spacing w:val="31"/>
        </w:rPr>
        <w:t xml:space="preserve"> </w:t>
      </w:r>
      <w:r>
        <w:t>the</w:t>
      </w:r>
    </w:p>
    <w:p w14:paraId="5EB8C6A5"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71A99F13" w14:textId="77777777" w:rsidR="00022D2B" w:rsidRDefault="00000000">
      <w:pPr>
        <w:pStyle w:val="BodyText"/>
        <w:spacing w:before="81" w:line="480" w:lineRule="auto"/>
        <w:ind w:left="720" w:right="722"/>
        <w:jc w:val="both"/>
      </w:pPr>
      <w:r>
        <w:lastRenderedPageBreak/>
        <w:t>participants gave positive feedback, which served as the theme taken from their answers. The following were some of the statements that supported this theme:</w:t>
      </w:r>
    </w:p>
    <w:p w14:paraId="134894C4" w14:textId="77777777" w:rsidR="00022D2B" w:rsidRDefault="00000000">
      <w:pPr>
        <w:spacing w:line="480" w:lineRule="auto"/>
        <w:ind w:left="720" w:right="716"/>
        <w:jc w:val="both"/>
        <w:rPr>
          <w:sz w:val="24"/>
        </w:rPr>
      </w:pPr>
      <w:r>
        <w:rPr>
          <w:sz w:val="24"/>
        </w:rPr>
        <w:t xml:space="preserve">It was shared by the majority of the participants that, </w:t>
      </w:r>
      <w:r>
        <w:rPr>
          <w:rFonts w:ascii="Arial" w:hAnsi="Arial"/>
          <w:i/>
          <w:sz w:val="24"/>
        </w:rPr>
        <w:t xml:space="preserve">“Mas </w:t>
      </w:r>
      <w:proofErr w:type="spellStart"/>
      <w:r>
        <w:rPr>
          <w:rFonts w:ascii="Arial" w:hAnsi="Arial"/>
          <w:i/>
          <w:sz w:val="24"/>
        </w:rPr>
        <w:t>madalas</w:t>
      </w:r>
      <w:proofErr w:type="spellEnd"/>
      <w:r>
        <w:rPr>
          <w:rFonts w:ascii="Arial" w:hAnsi="Arial"/>
          <w:i/>
          <w:sz w:val="24"/>
        </w:rPr>
        <w:t xml:space="preserve"> </w:t>
      </w:r>
      <w:proofErr w:type="spellStart"/>
      <w:r>
        <w:rPr>
          <w:rFonts w:ascii="Arial" w:hAnsi="Arial"/>
          <w:i/>
          <w:sz w:val="24"/>
        </w:rPr>
        <w:t>silang</w:t>
      </w:r>
      <w:proofErr w:type="spellEnd"/>
      <w:r>
        <w:rPr>
          <w:rFonts w:ascii="Arial" w:hAnsi="Arial"/>
          <w:i/>
          <w:sz w:val="24"/>
        </w:rPr>
        <w:t xml:space="preserve"> </w:t>
      </w:r>
      <w:proofErr w:type="spellStart"/>
      <w:r>
        <w:rPr>
          <w:rFonts w:ascii="Arial" w:hAnsi="Arial"/>
          <w:i/>
          <w:sz w:val="24"/>
        </w:rPr>
        <w:t>nakangiti</w:t>
      </w:r>
      <w:proofErr w:type="spellEnd"/>
      <w:r>
        <w:rPr>
          <w:rFonts w:ascii="Arial" w:hAnsi="Arial"/>
          <w:i/>
          <w:sz w:val="24"/>
        </w:rPr>
        <w:t xml:space="preserve">” </w:t>
      </w:r>
      <w:r>
        <w:rPr>
          <w:sz w:val="24"/>
        </w:rPr>
        <w:t>(They smiled more often).</w:t>
      </w:r>
    </w:p>
    <w:p w14:paraId="627FD63A" w14:textId="77777777" w:rsidR="00022D2B" w:rsidRDefault="00000000">
      <w:pPr>
        <w:spacing w:line="480" w:lineRule="auto"/>
        <w:ind w:left="720" w:right="722" w:firstLine="720"/>
        <w:jc w:val="both"/>
        <w:rPr>
          <w:sz w:val="24"/>
        </w:rPr>
      </w:pPr>
      <w:r>
        <w:rPr>
          <w:rFonts w:ascii="Arial" w:hAnsi="Arial"/>
          <w:i/>
          <w:sz w:val="24"/>
        </w:rPr>
        <w:t xml:space="preserve">“May </w:t>
      </w:r>
      <w:proofErr w:type="spellStart"/>
      <w:r>
        <w:rPr>
          <w:rFonts w:ascii="Arial" w:hAnsi="Arial"/>
          <w:i/>
          <w:sz w:val="24"/>
        </w:rPr>
        <w:t>ilan</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nagrerekomenda</w:t>
      </w:r>
      <w:proofErr w:type="spellEnd"/>
      <w:r>
        <w:rPr>
          <w:rFonts w:ascii="Arial" w:hAnsi="Arial"/>
          <w:i/>
          <w:sz w:val="24"/>
        </w:rPr>
        <w:t xml:space="preserve"> ng </w:t>
      </w:r>
      <w:proofErr w:type="spellStart"/>
      <w:r>
        <w:rPr>
          <w:rFonts w:ascii="Arial" w:hAnsi="Arial"/>
          <w:i/>
          <w:sz w:val="24"/>
        </w:rPr>
        <w:t>paninda</w:t>
      </w:r>
      <w:proofErr w:type="spellEnd"/>
      <w:r>
        <w:rPr>
          <w:rFonts w:ascii="Arial" w:hAnsi="Arial"/>
          <w:i/>
          <w:sz w:val="24"/>
        </w:rPr>
        <w:t xml:space="preserve"> ko </w:t>
      </w:r>
      <w:proofErr w:type="spellStart"/>
      <w:r>
        <w:rPr>
          <w:rFonts w:ascii="Arial" w:hAnsi="Arial"/>
          <w:i/>
          <w:sz w:val="24"/>
        </w:rPr>
        <w:t>sa</w:t>
      </w:r>
      <w:proofErr w:type="spellEnd"/>
      <w:r>
        <w:rPr>
          <w:rFonts w:ascii="Arial" w:hAnsi="Arial"/>
          <w:i/>
          <w:sz w:val="24"/>
        </w:rPr>
        <w:t xml:space="preserve"> </w:t>
      </w:r>
      <w:proofErr w:type="spellStart"/>
      <w:r>
        <w:rPr>
          <w:rFonts w:ascii="Arial" w:hAnsi="Arial"/>
          <w:i/>
          <w:sz w:val="24"/>
        </w:rPr>
        <w:t>kanilang</w:t>
      </w:r>
      <w:proofErr w:type="spellEnd"/>
      <w:r>
        <w:rPr>
          <w:rFonts w:ascii="Arial" w:hAnsi="Arial"/>
          <w:i/>
          <w:sz w:val="24"/>
        </w:rPr>
        <w:t xml:space="preserve"> </w:t>
      </w:r>
      <w:proofErr w:type="spellStart"/>
      <w:r>
        <w:rPr>
          <w:rFonts w:ascii="Arial" w:hAnsi="Arial"/>
          <w:i/>
          <w:sz w:val="24"/>
        </w:rPr>
        <w:t>mga</w:t>
      </w:r>
      <w:proofErr w:type="spellEnd"/>
      <w:r>
        <w:rPr>
          <w:rFonts w:ascii="Arial" w:hAnsi="Arial"/>
          <w:i/>
          <w:sz w:val="24"/>
        </w:rPr>
        <w:t xml:space="preserve"> </w:t>
      </w:r>
      <w:proofErr w:type="spellStart"/>
      <w:r>
        <w:rPr>
          <w:rFonts w:ascii="Arial" w:hAnsi="Arial"/>
          <w:i/>
          <w:sz w:val="24"/>
        </w:rPr>
        <w:t>kaibigan</w:t>
      </w:r>
      <w:proofErr w:type="spellEnd"/>
      <w:r>
        <w:rPr>
          <w:rFonts w:ascii="Arial" w:hAnsi="Arial"/>
          <w:i/>
          <w:sz w:val="24"/>
        </w:rPr>
        <w:t xml:space="preserve">” </w:t>
      </w:r>
      <w:r>
        <w:rPr>
          <w:sz w:val="24"/>
        </w:rPr>
        <w:t>(Some</w:t>
      </w:r>
      <w:r>
        <w:rPr>
          <w:spacing w:val="-7"/>
          <w:sz w:val="24"/>
        </w:rPr>
        <w:t xml:space="preserve"> </w:t>
      </w:r>
      <w:r>
        <w:rPr>
          <w:sz w:val="24"/>
        </w:rPr>
        <w:t>recommended</w:t>
      </w:r>
      <w:r>
        <w:rPr>
          <w:spacing w:val="-9"/>
          <w:sz w:val="24"/>
        </w:rPr>
        <w:t xml:space="preserve"> </w:t>
      </w:r>
      <w:r>
        <w:rPr>
          <w:sz w:val="24"/>
        </w:rPr>
        <w:t>my</w:t>
      </w:r>
      <w:r>
        <w:rPr>
          <w:spacing w:val="-8"/>
          <w:sz w:val="24"/>
        </w:rPr>
        <w:t xml:space="preserve"> </w:t>
      </w:r>
      <w:r>
        <w:rPr>
          <w:sz w:val="24"/>
        </w:rPr>
        <w:t>fish</w:t>
      </w:r>
      <w:r>
        <w:rPr>
          <w:spacing w:val="-7"/>
          <w:sz w:val="24"/>
        </w:rPr>
        <w:t xml:space="preserve"> </w:t>
      </w:r>
      <w:r>
        <w:rPr>
          <w:sz w:val="24"/>
        </w:rPr>
        <w:t>products</w:t>
      </w:r>
      <w:r>
        <w:rPr>
          <w:spacing w:val="-7"/>
          <w:sz w:val="24"/>
        </w:rPr>
        <w:t xml:space="preserve"> </w:t>
      </w:r>
      <w:r>
        <w:rPr>
          <w:sz w:val="24"/>
        </w:rPr>
        <w:t>to</w:t>
      </w:r>
      <w:r>
        <w:rPr>
          <w:spacing w:val="-7"/>
          <w:sz w:val="24"/>
        </w:rPr>
        <w:t xml:space="preserve"> </w:t>
      </w:r>
      <w:r>
        <w:rPr>
          <w:sz w:val="24"/>
        </w:rPr>
        <w:t>their</w:t>
      </w:r>
      <w:r>
        <w:rPr>
          <w:spacing w:val="-8"/>
          <w:sz w:val="24"/>
        </w:rPr>
        <w:t xml:space="preserve"> </w:t>
      </w:r>
      <w:r>
        <w:rPr>
          <w:sz w:val="24"/>
        </w:rPr>
        <w:t>friends)</w:t>
      </w:r>
      <w:r>
        <w:rPr>
          <w:spacing w:val="-8"/>
          <w:sz w:val="24"/>
        </w:rPr>
        <w:t xml:space="preserve"> </w:t>
      </w:r>
      <w:r>
        <w:rPr>
          <w:sz w:val="24"/>
        </w:rPr>
        <w:t>was</w:t>
      </w:r>
      <w:r>
        <w:rPr>
          <w:spacing w:val="-7"/>
          <w:sz w:val="24"/>
        </w:rPr>
        <w:t xml:space="preserve"> </w:t>
      </w:r>
      <w:r>
        <w:rPr>
          <w:sz w:val="24"/>
        </w:rPr>
        <w:t>claimed</w:t>
      </w:r>
      <w:r>
        <w:rPr>
          <w:spacing w:val="-7"/>
          <w:sz w:val="24"/>
        </w:rPr>
        <w:t xml:space="preserve"> </w:t>
      </w:r>
      <w:r>
        <w:rPr>
          <w:sz w:val="24"/>
        </w:rPr>
        <w:t>by</w:t>
      </w:r>
      <w:r>
        <w:rPr>
          <w:spacing w:val="-8"/>
          <w:sz w:val="24"/>
        </w:rPr>
        <w:t xml:space="preserve"> </w:t>
      </w:r>
      <w:r>
        <w:rPr>
          <w:sz w:val="24"/>
        </w:rPr>
        <w:t>4</w:t>
      </w:r>
      <w:r>
        <w:rPr>
          <w:spacing w:val="-7"/>
          <w:sz w:val="24"/>
        </w:rPr>
        <w:t xml:space="preserve"> </w:t>
      </w:r>
      <w:r>
        <w:rPr>
          <w:sz w:val="24"/>
        </w:rPr>
        <w:t>out</w:t>
      </w:r>
      <w:r>
        <w:rPr>
          <w:spacing w:val="-7"/>
          <w:sz w:val="24"/>
        </w:rPr>
        <w:t xml:space="preserve"> </w:t>
      </w:r>
      <w:r>
        <w:rPr>
          <w:sz w:val="24"/>
        </w:rPr>
        <w:t>of</w:t>
      </w:r>
      <w:r>
        <w:rPr>
          <w:spacing w:val="-7"/>
          <w:sz w:val="24"/>
        </w:rPr>
        <w:t xml:space="preserve"> </w:t>
      </w:r>
      <w:r>
        <w:rPr>
          <w:sz w:val="24"/>
        </w:rPr>
        <w:t>10 participants as the improvement they saw in their customers.</w:t>
      </w:r>
    </w:p>
    <w:p w14:paraId="5D4A63A8" w14:textId="77777777" w:rsidR="00022D2B" w:rsidRDefault="00000000">
      <w:pPr>
        <w:spacing w:before="1" w:line="480" w:lineRule="auto"/>
        <w:ind w:left="720" w:right="722" w:firstLine="720"/>
        <w:jc w:val="both"/>
        <w:rPr>
          <w:sz w:val="24"/>
        </w:rPr>
      </w:pPr>
      <w:r>
        <w:rPr>
          <w:rFonts w:ascii="Arial" w:hAnsi="Arial"/>
          <w:i/>
          <w:sz w:val="24"/>
        </w:rPr>
        <w:t xml:space="preserve">“Hindi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sila</w:t>
      </w:r>
      <w:proofErr w:type="spellEnd"/>
      <w:r>
        <w:rPr>
          <w:rFonts w:ascii="Arial" w:hAnsi="Arial"/>
          <w:i/>
          <w:sz w:val="24"/>
        </w:rPr>
        <w:t xml:space="preserve"> </w:t>
      </w:r>
      <w:proofErr w:type="spellStart"/>
      <w:r>
        <w:rPr>
          <w:rFonts w:ascii="Arial" w:hAnsi="Arial"/>
          <w:i/>
          <w:sz w:val="24"/>
        </w:rPr>
        <w:t>gaanong</w:t>
      </w:r>
      <w:proofErr w:type="spellEnd"/>
      <w:r>
        <w:rPr>
          <w:rFonts w:ascii="Arial" w:hAnsi="Arial"/>
          <w:i/>
          <w:sz w:val="24"/>
        </w:rPr>
        <w:t xml:space="preserve"> </w:t>
      </w:r>
      <w:proofErr w:type="spellStart"/>
      <w:r>
        <w:rPr>
          <w:rFonts w:ascii="Arial" w:hAnsi="Arial"/>
          <w:i/>
          <w:sz w:val="24"/>
        </w:rPr>
        <w:t>tumatawad</w:t>
      </w:r>
      <w:proofErr w:type="spellEnd"/>
      <w:r>
        <w:rPr>
          <w:rFonts w:ascii="Arial" w:hAnsi="Arial"/>
          <w:i/>
          <w:sz w:val="24"/>
        </w:rPr>
        <w:t xml:space="preserve"> kasi </w:t>
      </w:r>
      <w:proofErr w:type="spellStart"/>
      <w:r>
        <w:rPr>
          <w:rFonts w:ascii="Arial" w:hAnsi="Arial"/>
          <w:i/>
          <w:sz w:val="24"/>
        </w:rPr>
        <w:t>alam</w:t>
      </w:r>
      <w:proofErr w:type="spellEnd"/>
      <w:r>
        <w:rPr>
          <w:rFonts w:ascii="Arial" w:hAnsi="Arial"/>
          <w:i/>
          <w:sz w:val="24"/>
        </w:rPr>
        <w:t xml:space="preserve"> </w:t>
      </w:r>
      <w:proofErr w:type="spellStart"/>
      <w:r>
        <w:rPr>
          <w:rFonts w:ascii="Arial" w:hAnsi="Arial"/>
          <w:i/>
          <w:sz w:val="24"/>
        </w:rPr>
        <w:t>nilang</w:t>
      </w:r>
      <w:proofErr w:type="spellEnd"/>
      <w:r>
        <w:rPr>
          <w:rFonts w:ascii="Arial" w:hAnsi="Arial"/>
          <w:i/>
          <w:sz w:val="24"/>
        </w:rPr>
        <w:t xml:space="preserve"> </w:t>
      </w:r>
      <w:proofErr w:type="spellStart"/>
      <w:r>
        <w:rPr>
          <w:rFonts w:ascii="Arial" w:hAnsi="Arial"/>
          <w:i/>
          <w:sz w:val="24"/>
        </w:rPr>
        <w:t>maganda</w:t>
      </w:r>
      <w:proofErr w:type="spellEnd"/>
      <w:r>
        <w:rPr>
          <w:rFonts w:ascii="Arial" w:hAnsi="Arial"/>
          <w:i/>
          <w:sz w:val="24"/>
        </w:rPr>
        <w:t xml:space="preserve"> ang </w:t>
      </w:r>
      <w:proofErr w:type="spellStart"/>
      <w:r>
        <w:rPr>
          <w:rFonts w:ascii="Arial" w:hAnsi="Arial"/>
          <w:i/>
          <w:sz w:val="24"/>
        </w:rPr>
        <w:t>kalidad</w:t>
      </w:r>
      <w:proofErr w:type="spellEnd"/>
      <w:r>
        <w:rPr>
          <w:rFonts w:ascii="Arial" w:hAnsi="Arial"/>
          <w:i/>
          <w:sz w:val="24"/>
        </w:rPr>
        <w:t xml:space="preserve"> ng</w:t>
      </w:r>
      <w:r>
        <w:rPr>
          <w:rFonts w:ascii="Arial" w:hAnsi="Arial"/>
          <w:i/>
          <w:spacing w:val="-4"/>
          <w:sz w:val="24"/>
        </w:rPr>
        <w:t xml:space="preserve"> </w:t>
      </w:r>
      <w:proofErr w:type="spellStart"/>
      <w:r>
        <w:rPr>
          <w:rFonts w:ascii="Arial" w:hAnsi="Arial"/>
          <w:i/>
          <w:sz w:val="24"/>
        </w:rPr>
        <w:t>tinda</w:t>
      </w:r>
      <w:proofErr w:type="spellEnd"/>
      <w:r>
        <w:rPr>
          <w:rFonts w:ascii="Arial" w:hAnsi="Arial"/>
          <w:i/>
          <w:spacing w:val="-4"/>
          <w:sz w:val="24"/>
        </w:rPr>
        <w:t xml:space="preserve"> </w:t>
      </w:r>
      <w:r>
        <w:rPr>
          <w:rFonts w:ascii="Arial" w:hAnsi="Arial"/>
          <w:i/>
          <w:sz w:val="24"/>
        </w:rPr>
        <w:t>ko”</w:t>
      </w:r>
      <w:r>
        <w:rPr>
          <w:rFonts w:ascii="Arial" w:hAnsi="Arial"/>
          <w:i/>
          <w:spacing w:val="-4"/>
          <w:sz w:val="24"/>
        </w:rPr>
        <w:t xml:space="preserve"> </w:t>
      </w:r>
      <w:r>
        <w:rPr>
          <w:sz w:val="24"/>
        </w:rPr>
        <w:t>(They</w:t>
      </w:r>
      <w:r>
        <w:rPr>
          <w:spacing w:val="-4"/>
          <w:sz w:val="24"/>
        </w:rPr>
        <w:t xml:space="preserve"> </w:t>
      </w:r>
      <w:r>
        <w:rPr>
          <w:sz w:val="24"/>
        </w:rPr>
        <w:t>no</w:t>
      </w:r>
      <w:r>
        <w:rPr>
          <w:spacing w:val="-4"/>
          <w:sz w:val="24"/>
        </w:rPr>
        <w:t xml:space="preserve"> </w:t>
      </w:r>
      <w:r>
        <w:rPr>
          <w:sz w:val="24"/>
        </w:rPr>
        <w:t>longer</w:t>
      </w:r>
      <w:r>
        <w:rPr>
          <w:spacing w:val="-5"/>
          <w:sz w:val="24"/>
        </w:rPr>
        <w:t xml:space="preserve"> </w:t>
      </w:r>
      <w:r>
        <w:rPr>
          <w:sz w:val="24"/>
        </w:rPr>
        <w:t>asked</w:t>
      </w:r>
      <w:r>
        <w:rPr>
          <w:spacing w:val="-4"/>
          <w:sz w:val="24"/>
        </w:rPr>
        <w:t xml:space="preserve"> </w:t>
      </w:r>
      <w:r>
        <w:rPr>
          <w:sz w:val="24"/>
        </w:rPr>
        <w:t>for</w:t>
      </w:r>
      <w:r>
        <w:rPr>
          <w:spacing w:val="-5"/>
          <w:sz w:val="24"/>
        </w:rPr>
        <w:t xml:space="preserve"> </w:t>
      </w:r>
      <w:r>
        <w:rPr>
          <w:sz w:val="24"/>
        </w:rPr>
        <w:t>discounts</w:t>
      </w:r>
      <w:r>
        <w:rPr>
          <w:spacing w:val="-4"/>
          <w:sz w:val="24"/>
        </w:rPr>
        <w:t xml:space="preserve"> </w:t>
      </w:r>
      <w:r>
        <w:rPr>
          <w:sz w:val="24"/>
        </w:rPr>
        <w:t>because</w:t>
      </w:r>
      <w:r>
        <w:rPr>
          <w:spacing w:val="-4"/>
          <w:sz w:val="24"/>
        </w:rPr>
        <w:t xml:space="preserve"> </w:t>
      </w:r>
      <w:r>
        <w:rPr>
          <w:sz w:val="24"/>
        </w:rPr>
        <w:t>they</w:t>
      </w:r>
      <w:r>
        <w:rPr>
          <w:spacing w:val="-4"/>
          <w:sz w:val="24"/>
        </w:rPr>
        <w:t xml:space="preserve"> </w:t>
      </w:r>
      <w:r>
        <w:rPr>
          <w:sz w:val="24"/>
        </w:rPr>
        <w:t>knew</w:t>
      </w:r>
      <w:r>
        <w:rPr>
          <w:spacing w:val="-7"/>
          <w:sz w:val="24"/>
        </w:rPr>
        <w:t xml:space="preserve"> </w:t>
      </w:r>
      <w:r>
        <w:rPr>
          <w:sz w:val="24"/>
        </w:rPr>
        <w:t>I</w:t>
      </w:r>
      <w:r>
        <w:rPr>
          <w:spacing w:val="-4"/>
          <w:sz w:val="24"/>
        </w:rPr>
        <w:t xml:space="preserve"> </w:t>
      </w:r>
      <w:r>
        <w:rPr>
          <w:sz w:val="24"/>
        </w:rPr>
        <w:t>sold</w:t>
      </w:r>
      <w:r>
        <w:rPr>
          <w:spacing w:val="-4"/>
          <w:sz w:val="24"/>
        </w:rPr>
        <w:t xml:space="preserve"> </w:t>
      </w:r>
      <w:r>
        <w:rPr>
          <w:sz w:val="24"/>
        </w:rPr>
        <w:t>quality products) were the answers of a little more than half of the participants.</w:t>
      </w:r>
    </w:p>
    <w:p w14:paraId="09DE1627" w14:textId="77777777" w:rsidR="00022D2B" w:rsidRDefault="00000000">
      <w:pPr>
        <w:pStyle w:val="BodyText"/>
        <w:spacing w:line="480" w:lineRule="auto"/>
        <w:ind w:left="720" w:right="724"/>
        <w:jc w:val="both"/>
      </w:pPr>
      <w:r>
        <w:t xml:space="preserve">As stated, the positive responses of the participants pointed to the customer satisfaction of the fishmongers and, eventually, to an increased income on their </w:t>
      </w:r>
      <w:r>
        <w:rPr>
          <w:spacing w:val="-2"/>
        </w:rPr>
        <w:t>part.</w:t>
      </w:r>
    </w:p>
    <w:p w14:paraId="28047BC9" w14:textId="77777777" w:rsidR="00022D2B" w:rsidRDefault="00000000">
      <w:pPr>
        <w:pStyle w:val="BodyText"/>
        <w:spacing w:line="480" w:lineRule="auto"/>
        <w:ind w:left="720" w:right="715" w:firstLine="720"/>
        <w:jc w:val="both"/>
      </w:pPr>
      <w:r>
        <w:t>To</w:t>
      </w:r>
      <w:r>
        <w:rPr>
          <w:spacing w:val="-3"/>
        </w:rPr>
        <w:t xml:space="preserve"> </w:t>
      </w:r>
      <w:r>
        <w:t>gauge</w:t>
      </w:r>
      <w:r>
        <w:rPr>
          <w:spacing w:val="-3"/>
        </w:rPr>
        <w:t xml:space="preserve"> </w:t>
      </w:r>
      <w:r>
        <w:t>the</w:t>
      </w:r>
      <w:r>
        <w:rPr>
          <w:spacing w:val="-3"/>
        </w:rPr>
        <w:t xml:space="preserve"> </w:t>
      </w:r>
      <w:r>
        <w:t>impact</w:t>
      </w:r>
      <w:r>
        <w:rPr>
          <w:spacing w:val="-3"/>
        </w:rPr>
        <w:t xml:space="preserve"> </w:t>
      </w:r>
      <w:r>
        <w:t>of</w:t>
      </w:r>
      <w:r>
        <w:rPr>
          <w:spacing w:val="-3"/>
        </w:rPr>
        <w:t xml:space="preserve"> </w:t>
      </w:r>
      <w:r>
        <w:t>the</w:t>
      </w:r>
      <w:r>
        <w:rPr>
          <w:spacing w:val="-3"/>
        </w:rPr>
        <w:t xml:space="preserve"> </w:t>
      </w:r>
      <w:r>
        <w:t>seminar-workshop</w:t>
      </w:r>
      <w:r>
        <w:rPr>
          <w:spacing w:val="-3"/>
        </w:rPr>
        <w:t xml:space="preserve"> </w:t>
      </w:r>
      <w:r>
        <w:t>and</w:t>
      </w:r>
      <w:r>
        <w:rPr>
          <w:spacing w:val="-3"/>
        </w:rPr>
        <w:t xml:space="preserve"> </w:t>
      </w:r>
      <w:r>
        <w:t>customer</w:t>
      </w:r>
      <w:r>
        <w:rPr>
          <w:spacing w:val="-3"/>
        </w:rPr>
        <w:t xml:space="preserve"> </w:t>
      </w:r>
      <w:r>
        <w:t>interaction</w:t>
      </w:r>
      <w:r>
        <w:rPr>
          <w:spacing w:val="-3"/>
        </w:rPr>
        <w:t xml:space="preserve"> </w:t>
      </w:r>
      <w:r>
        <w:t>on the</w:t>
      </w:r>
      <w:r>
        <w:rPr>
          <w:spacing w:val="-2"/>
        </w:rPr>
        <w:t xml:space="preserve"> </w:t>
      </w:r>
      <w:r>
        <w:t>participants,</w:t>
      </w:r>
      <w:r>
        <w:rPr>
          <w:spacing w:val="-2"/>
        </w:rPr>
        <w:t xml:space="preserve"> </w:t>
      </w:r>
      <w:r>
        <w:t>the researcher</w:t>
      </w:r>
      <w:r>
        <w:rPr>
          <w:spacing w:val="-2"/>
        </w:rPr>
        <w:t xml:space="preserve"> </w:t>
      </w:r>
      <w:r>
        <w:t>initially</w:t>
      </w:r>
      <w:r>
        <w:rPr>
          <w:spacing w:val="-1"/>
        </w:rPr>
        <w:t xml:space="preserve"> </w:t>
      </w:r>
      <w:r>
        <w:t>asked</w:t>
      </w:r>
      <w:r>
        <w:rPr>
          <w:spacing w:val="-2"/>
        </w:rPr>
        <w:t xml:space="preserve"> </w:t>
      </w:r>
      <w:r>
        <w:t>them</w:t>
      </w:r>
      <w:r>
        <w:rPr>
          <w:spacing w:val="-2"/>
        </w:rPr>
        <w:t xml:space="preserve"> </w:t>
      </w:r>
      <w:r>
        <w:t>how</w:t>
      </w:r>
      <w:r>
        <w:rPr>
          <w:spacing w:val="-2"/>
        </w:rPr>
        <w:t xml:space="preserve"> </w:t>
      </w:r>
      <w:r>
        <w:t>the</w:t>
      </w:r>
      <w:r>
        <w:rPr>
          <w:spacing w:val="-2"/>
        </w:rPr>
        <w:t xml:space="preserve"> </w:t>
      </w:r>
      <w:r>
        <w:t>seminar</w:t>
      </w:r>
      <w:r>
        <w:rPr>
          <w:spacing w:val="-3"/>
        </w:rPr>
        <w:t xml:space="preserve"> </w:t>
      </w:r>
      <w:r>
        <w:t>helped</w:t>
      </w:r>
      <w:r>
        <w:rPr>
          <w:spacing w:val="-2"/>
        </w:rPr>
        <w:t xml:space="preserve"> </w:t>
      </w:r>
      <w:r>
        <w:t xml:space="preserve">them improve their ability to greet, negotiate, and engage with customers. To this question, the participants answered and provided the themes of </w:t>
      </w:r>
      <w:r>
        <w:rPr>
          <w:rFonts w:ascii="Arial"/>
          <w:i/>
        </w:rPr>
        <w:t>becoming respectful</w:t>
      </w:r>
      <w:r>
        <w:t xml:space="preserve">, </w:t>
      </w:r>
      <w:r>
        <w:rPr>
          <w:rFonts w:ascii="Arial"/>
          <w:i/>
        </w:rPr>
        <w:t>effective sales talk and increased sales</w:t>
      </w:r>
      <w:r>
        <w:t xml:space="preserve">, and </w:t>
      </w:r>
      <w:r>
        <w:rPr>
          <w:rFonts w:ascii="Arial"/>
          <w:i/>
        </w:rPr>
        <w:t>happier</w:t>
      </w:r>
      <w:r>
        <w:t>.</w:t>
      </w:r>
    </w:p>
    <w:p w14:paraId="4F0D888A" w14:textId="77777777" w:rsidR="00022D2B" w:rsidRDefault="00022D2B">
      <w:pPr>
        <w:pStyle w:val="BodyText"/>
      </w:pPr>
    </w:p>
    <w:p w14:paraId="553BEAA7" w14:textId="77777777" w:rsidR="00022D2B" w:rsidRDefault="00022D2B">
      <w:pPr>
        <w:pStyle w:val="BodyText"/>
        <w:spacing w:before="1"/>
      </w:pPr>
    </w:p>
    <w:p w14:paraId="76A5DE4F" w14:textId="77777777" w:rsidR="00022D2B" w:rsidRDefault="00000000">
      <w:pPr>
        <w:spacing w:line="480" w:lineRule="auto"/>
        <w:ind w:left="720" w:right="713" w:firstLine="720"/>
        <w:jc w:val="right"/>
        <w:rPr>
          <w:sz w:val="24"/>
        </w:rPr>
      </w:pPr>
      <w:r>
        <w:rPr>
          <w:sz w:val="24"/>
        </w:rPr>
        <w:t>As evidence</w:t>
      </w:r>
      <w:r>
        <w:rPr>
          <w:spacing w:val="-2"/>
          <w:sz w:val="24"/>
        </w:rPr>
        <w:t xml:space="preserve"> </w:t>
      </w:r>
      <w:r>
        <w:rPr>
          <w:sz w:val="24"/>
        </w:rPr>
        <w:t>of these themes, some of the statements were</w:t>
      </w:r>
      <w:r>
        <w:rPr>
          <w:spacing w:val="-2"/>
          <w:sz w:val="24"/>
        </w:rPr>
        <w:t xml:space="preserve"> </w:t>
      </w:r>
      <w:r>
        <w:rPr>
          <w:sz w:val="24"/>
        </w:rPr>
        <w:t>hereby</w:t>
      </w:r>
      <w:r>
        <w:rPr>
          <w:spacing w:val="-2"/>
          <w:sz w:val="24"/>
        </w:rPr>
        <w:t xml:space="preserve"> </w:t>
      </w:r>
      <w:r>
        <w:rPr>
          <w:sz w:val="24"/>
        </w:rPr>
        <w:t xml:space="preserve">stated: </w:t>
      </w:r>
      <w:r>
        <w:rPr>
          <w:rFonts w:ascii="Arial" w:hAnsi="Arial"/>
          <w:b/>
          <w:sz w:val="24"/>
        </w:rPr>
        <w:t>Becoming</w:t>
      </w:r>
      <w:r>
        <w:rPr>
          <w:rFonts w:ascii="Arial" w:hAnsi="Arial"/>
          <w:b/>
          <w:spacing w:val="-5"/>
          <w:sz w:val="24"/>
        </w:rPr>
        <w:t xml:space="preserve"> </w:t>
      </w:r>
      <w:r>
        <w:rPr>
          <w:rFonts w:ascii="Arial" w:hAnsi="Arial"/>
          <w:b/>
          <w:sz w:val="24"/>
        </w:rPr>
        <w:t>respectful:</w:t>
      </w:r>
      <w:r>
        <w:rPr>
          <w:rFonts w:ascii="Arial" w:hAnsi="Arial"/>
          <w:b/>
          <w:spacing w:val="-2"/>
          <w:sz w:val="24"/>
        </w:rPr>
        <w:t xml:space="preserve"> </w:t>
      </w:r>
      <w:r>
        <w:rPr>
          <w:sz w:val="24"/>
        </w:rPr>
        <w:t>Half</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participants</w:t>
      </w:r>
      <w:r>
        <w:rPr>
          <w:spacing w:val="-7"/>
          <w:sz w:val="24"/>
        </w:rPr>
        <w:t xml:space="preserve"> </w:t>
      </w:r>
      <w:r>
        <w:rPr>
          <w:sz w:val="24"/>
        </w:rPr>
        <w:t>stated,</w:t>
      </w:r>
      <w:r>
        <w:rPr>
          <w:spacing w:val="-1"/>
          <w:sz w:val="24"/>
        </w:rPr>
        <w:t xml:space="preserve"> </w:t>
      </w:r>
      <w:r>
        <w:rPr>
          <w:rFonts w:ascii="Arial" w:hAnsi="Arial"/>
          <w:i/>
          <w:sz w:val="24"/>
        </w:rPr>
        <w:t>“</w:t>
      </w:r>
      <w:proofErr w:type="spellStart"/>
      <w:r>
        <w:rPr>
          <w:rFonts w:ascii="Arial" w:hAnsi="Arial"/>
          <w:i/>
          <w:sz w:val="24"/>
        </w:rPr>
        <w:t>Naaraman</w:t>
      </w:r>
      <w:proofErr w:type="spellEnd"/>
      <w:r>
        <w:rPr>
          <w:rFonts w:ascii="Arial" w:hAnsi="Arial"/>
          <w:i/>
          <w:spacing w:val="-4"/>
          <w:sz w:val="24"/>
        </w:rPr>
        <w:t xml:space="preserve"> </w:t>
      </w:r>
      <w:r>
        <w:rPr>
          <w:rFonts w:ascii="Arial" w:hAnsi="Arial"/>
          <w:i/>
          <w:sz w:val="24"/>
        </w:rPr>
        <w:t>ko</w:t>
      </w:r>
      <w:r>
        <w:rPr>
          <w:rFonts w:ascii="Arial" w:hAnsi="Arial"/>
          <w:i/>
          <w:spacing w:val="-6"/>
          <w:sz w:val="24"/>
        </w:rPr>
        <w:t xml:space="preserve"> </w:t>
      </w:r>
      <w:r>
        <w:rPr>
          <w:rFonts w:ascii="Arial" w:hAnsi="Arial"/>
          <w:i/>
          <w:sz w:val="24"/>
        </w:rPr>
        <w:t>po</w:t>
      </w:r>
      <w:r>
        <w:rPr>
          <w:rFonts w:ascii="Arial" w:hAnsi="Arial"/>
          <w:i/>
          <w:spacing w:val="-4"/>
          <w:sz w:val="24"/>
        </w:rPr>
        <w:t xml:space="preserve"> </w:t>
      </w:r>
      <w:r>
        <w:rPr>
          <w:rFonts w:ascii="Arial" w:hAnsi="Arial"/>
          <w:i/>
          <w:sz w:val="24"/>
        </w:rPr>
        <w:t xml:space="preserve">ang </w:t>
      </w:r>
      <w:proofErr w:type="spellStart"/>
      <w:r>
        <w:rPr>
          <w:rFonts w:ascii="Arial" w:hAnsi="Arial"/>
          <w:i/>
          <w:sz w:val="24"/>
        </w:rPr>
        <w:t>tamang</w:t>
      </w:r>
      <w:proofErr w:type="spellEnd"/>
      <w:r>
        <w:rPr>
          <w:rFonts w:ascii="Arial" w:hAnsi="Arial"/>
          <w:i/>
          <w:spacing w:val="40"/>
          <w:sz w:val="24"/>
        </w:rPr>
        <w:t xml:space="preserve"> </w:t>
      </w:r>
      <w:proofErr w:type="spellStart"/>
      <w:r>
        <w:rPr>
          <w:rFonts w:ascii="Arial" w:hAnsi="Arial"/>
          <w:i/>
          <w:sz w:val="24"/>
        </w:rPr>
        <w:t>paraan</w:t>
      </w:r>
      <w:proofErr w:type="spellEnd"/>
      <w:r>
        <w:rPr>
          <w:rFonts w:ascii="Arial" w:hAnsi="Arial"/>
          <w:i/>
          <w:spacing w:val="40"/>
          <w:sz w:val="24"/>
        </w:rPr>
        <w:t xml:space="preserve"> </w:t>
      </w:r>
      <w:r>
        <w:rPr>
          <w:rFonts w:ascii="Arial" w:hAnsi="Arial"/>
          <w:i/>
          <w:sz w:val="24"/>
        </w:rPr>
        <w:t>ng</w:t>
      </w:r>
      <w:r>
        <w:rPr>
          <w:rFonts w:ascii="Arial" w:hAnsi="Arial"/>
          <w:i/>
          <w:spacing w:val="40"/>
          <w:sz w:val="24"/>
        </w:rPr>
        <w:t xml:space="preserve"> </w:t>
      </w:r>
      <w:proofErr w:type="spellStart"/>
      <w:r>
        <w:rPr>
          <w:rFonts w:ascii="Arial" w:hAnsi="Arial"/>
          <w:i/>
          <w:sz w:val="24"/>
        </w:rPr>
        <w:t>pagbati</w:t>
      </w:r>
      <w:proofErr w:type="spellEnd"/>
      <w:r>
        <w:rPr>
          <w:rFonts w:ascii="Arial" w:hAnsi="Arial"/>
          <w:i/>
          <w:spacing w:val="40"/>
          <w:sz w:val="24"/>
        </w:rPr>
        <w:t xml:space="preserve"> </w:t>
      </w:r>
      <w:r>
        <w:rPr>
          <w:rFonts w:ascii="Arial" w:hAnsi="Arial"/>
          <w:i/>
          <w:sz w:val="24"/>
        </w:rPr>
        <w:t>para</w:t>
      </w:r>
      <w:r>
        <w:rPr>
          <w:rFonts w:ascii="Arial" w:hAnsi="Arial"/>
          <w:i/>
          <w:spacing w:val="40"/>
          <w:sz w:val="24"/>
        </w:rPr>
        <w:t xml:space="preserve"> </w:t>
      </w:r>
      <w:proofErr w:type="spellStart"/>
      <w:r>
        <w:rPr>
          <w:rFonts w:ascii="Arial" w:hAnsi="Arial"/>
          <w:i/>
          <w:sz w:val="24"/>
        </w:rPr>
        <w:t>maging</w:t>
      </w:r>
      <w:proofErr w:type="spellEnd"/>
      <w:r>
        <w:rPr>
          <w:rFonts w:ascii="Arial" w:hAnsi="Arial"/>
          <w:i/>
          <w:spacing w:val="40"/>
          <w:sz w:val="24"/>
        </w:rPr>
        <w:t xml:space="preserve"> </w:t>
      </w:r>
      <w:r>
        <w:rPr>
          <w:rFonts w:ascii="Arial" w:hAnsi="Arial"/>
          <w:i/>
          <w:sz w:val="24"/>
        </w:rPr>
        <w:t>mas</w:t>
      </w:r>
      <w:r>
        <w:rPr>
          <w:rFonts w:ascii="Arial" w:hAnsi="Arial"/>
          <w:i/>
          <w:spacing w:val="40"/>
          <w:sz w:val="24"/>
        </w:rPr>
        <w:t xml:space="preserve"> </w:t>
      </w:r>
      <w:proofErr w:type="spellStart"/>
      <w:r>
        <w:rPr>
          <w:rFonts w:ascii="Arial" w:hAnsi="Arial"/>
          <w:i/>
          <w:sz w:val="24"/>
        </w:rPr>
        <w:t>madali</w:t>
      </w:r>
      <w:proofErr w:type="spellEnd"/>
      <w:r>
        <w:rPr>
          <w:rFonts w:ascii="Arial" w:hAnsi="Arial"/>
          <w:i/>
          <w:spacing w:val="40"/>
          <w:sz w:val="24"/>
        </w:rPr>
        <w:t xml:space="preserve"> </w:t>
      </w:r>
      <w:r>
        <w:rPr>
          <w:rFonts w:ascii="Arial" w:hAnsi="Arial"/>
          <w:i/>
          <w:sz w:val="24"/>
        </w:rPr>
        <w:t>ang</w:t>
      </w:r>
      <w:r>
        <w:rPr>
          <w:rFonts w:ascii="Arial" w:hAnsi="Arial"/>
          <w:i/>
          <w:spacing w:val="40"/>
          <w:sz w:val="24"/>
        </w:rPr>
        <w:t xml:space="preserve"> </w:t>
      </w:r>
      <w:proofErr w:type="spellStart"/>
      <w:r>
        <w:rPr>
          <w:rFonts w:ascii="Arial" w:hAnsi="Arial"/>
          <w:i/>
          <w:sz w:val="24"/>
        </w:rPr>
        <w:t>pakikipag-usap</w:t>
      </w:r>
      <w:proofErr w:type="spellEnd"/>
      <w:r>
        <w:rPr>
          <w:rFonts w:ascii="Arial" w:hAnsi="Arial"/>
          <w:i/>
          <w:sz w:val="24"/>
        </w:rPr>
        <w:t>”</w:t>
      </w:r>
      <w:r>
        <w:rPr>
          <w:rFonts w:ascii="Arial" w:hAnsi="Arial"/>
          <w:i/>
          <w:spacing w:val="40"/>
          <w:sz w:val="24"/>
        </w:rPr>
        <w:t xml:space="preserve"> </w:t>
      </w:r>
      <w:r>
        <w:rPr>
          <w:sz w:val="24"/>
        </w:rPr>
        <w:t>(I</w:t>
      </w:r>
      <w:r>
        <w:rPr>
          <w:spacing w:val="80"/>
          <w:sz w:val="24"/>
        </w:rPr>
        <w:t xml:space="preserve"> </w:t>
      </w:r>
      <w:r>
        <w:rPr>
          <w:sz w:val="24"/>
        </w:rPr>
        <w:t>became</w:t>
      </w:r>
      <w:r>
        <w:rPr>
          <w:spacing w:val="1"/>
          <w:sz w:val="24"/>
        </w:rPr>
        <w:t xml:space="preserve"> </w:t>
      </w:r>
      <w:r>
        <w:rPr>
          <w:sz w:val="24"/>
        </w:rPr>
        <w:t>aware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right</w:t>
      </w:r>
      <w:r>
        <w:rPr>
          <w:spacing w:val="6"/>
          <w:sz w:val="24"/>
        </w:rPr>
        <w:t xml:space="preserve"> </w:t>
      </w:r>
      <w:r>
        <w:rPr>
          <w:sz w:val="24"/>
        </w:rPr>
        <w:t>way</w:t>
      </w:r>
      <w:r>
        <w:rPr>
          <w:spacing w:val="3"/>
          <w:sz w:val="24"/>
        </w:rPr>
        <w:t xml:space="preserve"> </w:t>
      </w:r>
      <w:r>
        <w:rPr>
          <w:sz w:val="24"/>
        </w:rPr>
        <w:t>of</w:t>
      </w:r>
      <w:r>
        <w:rPr>
          <w:spacing w:val="2"/>
          <w:sz w:val="24"/>
        </w:rPr>
        <w:t xml:space="preserve"> </w:t>
      </w:r>
      <w:r>
        <w:rPr>
          <w:sz w:val="24"/>
        </w:rPr>
        <w:t>greeting</w:t>
      </w:r>
      <w:r>
        <w:rPr>
          <w:spacing w:val="4"/>
          <w:sz w:val="24"/>
        </w:rPr>
        <w:t xml:space="preserve"> </w:t>
      </w:r>
      <w:r>
        <w:rPr>
          <w:sz w:val="24"/>
        </w:rPr>
        <w:t>to</w:t>
      </w:r>
      <w:r>
        <w:rPr>
          <w:spacing w:val="2"/>
          <w:sz w:val="24"/>
        </w:rPr>
        <w:t xml:space="preserve"> </w:t>
      </w:r>
      <w:r>
        <w:rPr>
          <w:sz w:val="24"/>
        </w:rPr>
        <w:t>make</w:t>
      </w:r>
      <w:r>
        <w:rPr>
          <w:spacing w:val="4"/>
          <w:sz w:val="24"/>
        </w:rPr>
        <w:t xml:space="preserve"> </w:t>
      </w:r>
      <w:r>
        <w:rPr>
          <w:sz w:val="24"/>
        </w:rPr>
        <w:t>the</w:t>
      </w:r>
      <w:r>
        <w:rPr>
          <w:spacing w:val="5"/>
          <w:sz w:val="24"/>
        </w:rPr>
        <w:t xml:space="preserve"> </w:t>
      </w:r>
      <w:r>
        <w:rPr>
          <w:sz w:val="24"/>
        </w:rPr>
        <w:t>conversation</w:t>
      </w:r>
      <w:r>
        <w:rPr>
          <w:spacing w:val="4"/>
          <w:sz w:val="24"/>
        </w:rPr>
        <w:t xml:space="preserve"> </w:t>
      </w:r>
      <w:r>
        <w:rPr>
          <w:sz w:val="24"/>
        </w:rPr>
        <w:t>easy),</w:t>
      </w:r>
      <w:r>
        <w:rPr>
          <w:spacing w:val="5"/>
          <w:sz w:val="24"/>
        </w:rPr>
        <w:t xml:space="preserve"> </w:t>
      </w:r>
      <w:r>
        <w:rPr>
          <w:spacing w:val="-2"/>
          <w:sz w:val="24"/>
        </w:rPr>
        <w:t>while</w:t>
      </w:r>
    </w:p>
    <w:p w14:paraId="544E6E24" w14:textId="77777777" w:rsidR="00022D2B" w:rsidRDefault="00022D2B">
      <w:pPr>
        <w:spacing w:line="480" w:lineRule="auto"/>
        <w:jc w:val="right"/>
        <w:rPr>
          <w:sz w:val="24"/>
        </w:rPr>
        <w:sectPr w:rsidR="00022D2B">
          <w:pgSz w:w="12240" w:h="15840"/>
          <w:pgMar w:top="1360" w:right="720" w:bottom="1240" w:left="1440" w:header="0" w:footer="1044" w:gutter="0"/>
          <w:cols w:space="720"/>
        </w:sectPr>
      </w:pPr>
    </w:p>
    <w:p w14:paraId="5FE43537" w14:textId="77777777" w:rsidR="00022D2B" w:rsidRDefault="00000000">
      <w:pPr>
        <w:spacing w:before="81" w:line="480" w:lineRule="auto"/>
        <w:ind w:left="720" w:right="720"/>
        <w:jc w:val="both"/>
        <w:rPr>
          <w:sz w:val="24"/>
        </w:rPr>
      </w:pPr>
      <w:r>
        <w:rPr>
          <w:sz w:val="24"/>
        </w:rPr>
        <w:lastRenderedPageBreak/>
        <w:t>the</w:t>
      </w:r>
      <w:r>
        <w:rPr>
          <w:spacing w:val="-7"/>
          <w:sz w:val="24"/>
        </w:rPr>
        <w:t xml:space="preserve"> </w:t>
      </w:r>
      <w:r>
        <w:rPr>
          <w:sz w:val="24"/>
        </w:rPr>
        <w:t>other</w:t>
      </w:r>
      <w:r>
        <w:rPr>
          <w:spacing w:val="-8"/>
          <w:sz w:val="24"/>
        </w:rPr>
        <w:t xml:space="preserve"> </w:t>
      </w:r>
      <w:r>
        <w:rPr>
          <w:sz w:val="24"/>
        </w:rPr>
        <w:t>half</w:t>
      </w:r>
      <w:r>
        <w:rPr>
          <w:spacing w:val="-8"/>
          <w:sz w:val="24"/>
        </w:rPr>
        <w:t xml:space="preserve"> </w:t>
      </w:r>
      <w:r>
        <w:rPr>
          <w:sz w:val="24"/>
        </w:rPr>
        <w:t>said,</w:t>
      </w:r>
      <w:r>
        <w:rPr>
          <w:spacing w:val="-4"/>
          <w:sz w:val="24"/>
        </w:rPr>
        <w:t xml:space="preserve"> </w:t>
      </w:r>
      <w:r>
        <w:rPr>
          <w:rFonts w:ascii="Arial" w:hAnsi="Arial"/>
          <w:i/>
          <w:sz w:val="24"/>
        </w:rPr>
        <w:t>“</w:t>
      </w:r>
      <w:proofErr w:type="spellStart"/>
      <w:r>
        <w:rPr>
          <w:rFonts w:ascii="Arial" w:hAnsi="Arial"/>
          <w:i/>
          <w:sz w:val="24"/>
        </w:rPr>
        <w:t>Natutunan</w:t>
      </w:r>
      <w:proofErr w:type="spellEnd"/>
      <w:r>
        <w:rPr>
          <w:rFonts w:ascii="Arial" w:hAnsi="Arial"/>
          <w:i/>
          <w:spacing w:val="-7"/>
          <w:sz w:val="24"/>
        </w:rPr>
        <w:t xml:space="preserve"> </w:t>
      </w:r>
      <w:proofErr w:type="spellStart"/>
      <w:r>
        <w:rPr>
          <w:rFonts w:ascii="Arial" w:hAnsi="Arial"/>
          <w:i/>
          <w:sz w:val="24"/>
        </w:rPr>
        <w:t>kong</w:t>
      </w:r>
      <w:proofErr w:type="spellEnd"/>
      <w:r>
        <w:rPr>
          <w:rFonts w:ascii="Arial" w:hAnsi="Arial"/>
          <w:i/>
          <w:spacing w:val="-7"/>
          <w:sz w:val="24"/>
        </w:rPr>
        <w:t xml:space="preserve"> </w:t>
      </w:r>
      <w:proofErr w:type="spellStart"/>
      <w:r>
        <w:rPr>
          <w:rFonts w:ascii="Arial" w:hAnsi="Arial"/>
          <w:i/>
          <w:sz w:val="24"/>
        </w:rPr>
        <w:t>gamitin</w:t>
      </w:r>
      <w:proofErr w:type="spellEnd"/>
      <w:r>
        <w:rPr>
          <w:rFonts w:ascii="Arial" w:hAnsi="Arial"/>
          <w:i/>
          <w:spacing w:val="-7"/>
          <w:sz w:val="24"/>
        </w:rPr>
        <w:t xml:space="preserve"> </w:t>
      </w:r>
      <w:r>
        <w:rPr>
          <w:rFonts w:ascii="Arial" w:hAnsi="Arial"/>
          <w:i/>
          <w:sz w:val="24"/>
        </w:rPr>
        <w:t>ang</w:t>
      </w:r>
      <w:r>
        <w:rPr>
          <w:rFonts w:ascii="Arial" w:hAnsi="Arial"/>
          <w:i/>
          <w:spacing w:val="-7"/>
          <w:sz w:val="24"/>
        </w:rPr>
        <w:t xml:space="preserve"> </w:t>
      </w:r>
      <w:proofErr w:type="spellStart"/>
      <w:r>
        <w:rPr>
          <w:rFonts w:ascii="Arial" w:hAnsi="Arial"/>
          <w:i/>
          <w:sz w:val="24"/>
        </w:rPr>
        <w:t>tamang</w:t>
      </w:r>
      <w:proofErr w:type="spellEnd"/>
      <w:r>
        <w:rPr>
          <w:rFonts w:ascii="Arial" w:hAnsi="Arial"/>
          <w:i/>
          <w:spacing w:val="-7"/>
          <w:sz w:val="24"/>
        </w:rPr>
        <w:t xml:space="preserve"> </w:t>
      </w:r>
      <w:proofErr w:type="spellStart"/>
      <w:r>
        <w:rPr>
          <w:rFonts w:ascii="Arial" w:hAnsi="Arial"/>
          <w:i/>
          <w:sz w:val="24"/>
        </w:rPr>
        <w:t>tono</w:t>
      </w:r>
      <w:proofErr w:type="spellEnd"/>
      <w:r>
        <w:rPr>
          <w:rFonts w:ascii="Arial" w:hAnsi="Arial"/>
          <w:i/>
          <w:spacing w:val="-7"/>
          <w:sz w:val="24"/>
        </w:rPr>
        <w:t xml:space="preserve"> </w:t>
      </w:r>
      <w:r>
        <w:rPr>
          <w:rFonts w:ascii="Arial" w:hAnsi="Arial"/>
          <w:i/>
          <w:sz w:val="24"/>
        </w:rPr>
        <w:t>ng</w:t>
      </w:r>
      <w:r>
        <w:rPr>
          <w:rFonts w:ascii="Arial" w:hAnsi="Arial"/>
          <w:i/>
          <w:spacing w:val="-7"/>
          <w:sz w:val="24"/>
        </w:rPr>
        <w:t xml:space="preserve"> </w:t>
      </w:r>
      <w:proofErr w:type="spellStart"/>
      <w:r>
        <w:rPr>
          <w:rFonts w:ascii="Arial" w:hAnsi="Arial"/>
          <w:i/>
          <w:sz w:val="24"/>
        </w:rPr>
        <w:t>boses</w:t>
      </w:r>
      <w:proofErr w:type="spellEnd"/>
      <w:r>
        <w:rPr>
          <w:rFonts w:ascii="Arial" w:hAnsi="Arial"/>
          <w:i/>
          <w:spacing w:val="-5"/>
          <w:sz w:val="24"/>
        </w:rPr>
        <w:t xml:space="preserve"> </w:t>
      </w:r>
      <w:r>
        <w:rPr>
          <w:rFonts w:ascii="Arial" w:hAnsi="Arial"/>
          <w:i/>
          <w:sz w:val="24"/>
        </w:rPr>
        <w:t>para</w:t>
      </w:r>
      <w:r>
        <w:rPr>
          <w:rFonts w:ascii="Arial" w:hAnsi="Arial"/>
          <w:i/>
          <w:spacing w:val="-8"/>
          <w:sz w:val="24"/>
        </w:rPr>
        <w:t xml:space="preserve"> </w:t>
      </w:r>
      <w:proofErr w:type="spellStart"/>
      <w:r>
        <w:rPr>
          <w:rFonts w:ascii="Arial" w:hAnsi="Arial"/>
          <w:i/>
          <w:sz w:val="24"/>
        </w:rPr>
        <w:t>hindi</w:t>
      </w:r>
      <w:proofErr w:type="spellEnd"/>
      <w:r>
        <w:rPr>
          <w:rFonts w:ascii="Arial" w:hAnsi="Arial"/>
          <w:i/>
          <w:sz w:val="24"/>
        </w:rPr>
        <w:t xml:space="preserve"> </w:t>
      </w:r>
      <w:proofErr w:type="spellStart"/>
      <w:r>
        <w:rPr>
          <w:rFonts w:ascii="Arial" w:hAnsi="Arial"/>
          <w:i/>
          <w:sz w:val="24"/>
        </w:rPr>
        <w:t>magmukhang</w:t>
      </w:r>
      <w:proofErr w:type="spellEnd"/>
      <w:r>
        <w:rPr>
          <w:rFonts w:ascii="Arial" w:hAnsi="Arial"/>
          <w:i/>
          <w:sz w:val="24"/>
        </w:rPr>
        <w:t xml:space="preserve"> </w:t>
      </w:r>
      <w:proofErr w:type="spellStart"/>
      <w:r>
        <w:rPr>
          <w:rFonts w:ascii="Arial" w:hAnsi="Arial"/>
          <w:i/>
          <w:sz w:val="24"/>
        </w:rPr>
        <w:t>suplada</w:t>
      </w:r>
      <w:proofErr w:type="spellEnd"/>
      <w:r>
        <w:rPr>
          <w:rFonts w:ascii="Arial" w:hAnsi="Arial"/>
          <w:i/>
          <w:sz w:val="24"/>
        </w:rPr>
        <w:t>”</w:t>
      </w:r>
      <w:r>
        <w:rPr>
          <w:sz w:val="24"/>
        </w:rPr>
        <w:t xml:space="preserve">, </w:t>
      </w:r>
      <w:r>
        <w:rPr>
          <w:rFonts w:ascii="Arial" w:hAnsi="Arial"/>
          <w:i/>
          <w:sz w:val="24"/>
        </w:rPr>
        <w:t>“</w:t>
      </w:r>
      <w:proofErr w:type="spellStart"/>
      <w:r>
        <w:rPr>
          <w:rFonts w:ascii="Arial" w:hAnsi="Arial"/>
          <w:i/>
          <w:sz w:val="24"/>
        </w:rPr>
        <w:t>Naging</w:t>
      </w:r>
      <w:proofErr w:type="spellEnd"/>
      <w:r>
        <w:rPr>
          <w:rFonts w:ascii="Arial" w:hAnsi="Arial"/>
          <w:i/>
          <w:sz w:val="24"/>
        </w:rPr>
        <w:t xml:space="preserve"> </w:t>
      </w:r>
      <w:proofErr w:type="spellStart"/>
      <w:r>
        <w:rPr>
          <w:rFonts w:ascii="Arial" w:hAnsi="Arial"/>
          <w:i/>
          <w:sz w:val="24"/>
        </w:rPr>
        <w:t>magalang</w:t>
      </w:r>
      <w:proofErr w:type="spellEnd"/>
      <w:r>
        <w:rPr>
          <w:rFonts w:ascii="Arial" w:hAnsi="Arial"/>
          <w:i/>
          <w:sz w:val="24"/>
        </w:rPr>
        <w:t xml:space="preserve"> </w:t>
      </w:r>
      <w:proofErr w:type="spellStart"/>
      <w:r>
        <w:rPr>
          <w:rFonts w:ascii="Arial" w:hAnsi="Arial"/>
          <w:i/>
          <w:sz w:val="24"/>
        </w:rPr>
        <w:t>ako</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w:t>
      </w:r>
      <w:proofErr w:type="spellStart"/>
      <w:r>
        <w:rPr>
          <w:rFonts w:ascii="Arial" w:hAnsi="Arial"/>
          <w:i/>
          <w:sz w:val="24"/>
        </w:rPr>
        <w:t>pagsagot</w:t>
      </w:r>
      <w:proofErr w:type="spellEnd"/>
      <w:r>
        <w:rPr>
          <w:rFonts w:ascii="Arial" w:hAnsi="Arial"/>
          <w:i/>
          <w:sz w:val="24"/>
        </w:rPr>
        <w:t xml:space="preserve"> </w:t>
      </w:r>
      <w:proofErr w:type="spellStart"/>
      <w:r>
        <w:rPr>
          <w:rFonts w:ascii="Arial" w:hAnsi="Arial"/>
          <w:i/>
          <w:sz w:val="24"/>
        </w:rPr>
        <w:t>kahit</w:t>
      </w:r>
      <w:proofErr w:type="spellEnd"/>
      <w:r>
        <w:rPr>
          <w:rFonts w:ascii="Arial" w:hAnsi="Arial"/>
          <w:i/>
          <w:sz w:val="24"/>
        </w:rPr>
        <w:t xml:space="preserve"> </w:t>
      </w:r>
      <w:proofErr w:type="spellStart"/>
      <w:r>
        <w:rPr>
          <w:rFonts w:ascii="Arial" w:hAnsi="Arial"/>
          <w:i/>
          <w:sz w:val="24"/>
        </w:rPr>
        <w:t>minsan</w:t>
      </w:r>
      <w:proofErr w:type="spellEnd"/>
      <w:r>
        <w:rPr>
          <w:rFonts w:ascii="Arial" w:hAnsi="Arial"/>
          <w:i/>
          <w:sz w:val="24"/>
        </w:rPr>
        <w:t xml:space="preserve"> </w:t>
      </w:r>
      <w:proofErr w:type="spellStart"/>
      <w:r>
        <w:rPr>
          <w:rFonts w:ascii="Arial" w:hAnsi="Arial"/>
          <w:i/>
          <w:sz w:val="24"/>
        </w:rPr>
        <w:t>mainit</w:t>
      </w:r>
      <w:proofErr w:type="spellEnd"/>
      <w:r>
        <w:rPr>
          <w:rFonts w:ascii="Arial" w:hAnsi="Arial"/>
          <w:i/>
          <w:sz w:val="24"/>
        </w:rPr>
        <w:t xml:space="preserve"> ang ulo” </w:t>
      </w:r>
      <w:r>
        <w:rPr>
          <w:sz w:val="24"/>
        </w:rPr>
        <w:t>(I learned to use the proper tone of voice so I did not appear snobbish; I became respectful in responding even if the customer was sometimes irritable).</w:t>
      </w:r>
    </w:p>
    <w:p w14:paraId="50DA6C86" w14:textId="77777777" w:rsidR="00022D2B" w:rsidRDefault="00000000">
      <w:pPr>
        <w:spacing w:line="480" w:lineRule="auto"/>
        <w:ind w:left="720" w:right="713" w:firstLine="720"/>
        <w:jc w:val="both"/>
        <w:rPr>
          <w:sz w:val="24"/>
        </w:rPr>
      </w:pPr>
      <w:r>
        <w:rPr>
          <w:rFonts w:ascii="Arial" w:hAnsi="Arial"/>
          <w:b/>
          <w:sz w:val="24"/>
        </w:rPr>
        <w:t xml:space="preserve">Effective sales talk and increased sales: </w:t>
      </w:r>
      <w:r>
        <w:rPr>
          <w:sz w:val="24"/>
        </w:rPr>
        <w:t xml:space="preserve">60% of the participants said, </w:t>
      </w:r>
      <w:r>
        <w:rPr>
          <w:rFonts w:ascii="Arial" w:hAnsi="Arial"/>
          <w:i/>
          <w:sz w:val="24"/>
        </w:rPr>
        <w:t>“Dae</w:t>
      </w:r>
      <w:r>
        <w:rPr>
          <w:rFonts w:ascii="Arial" w:hAnsi="Arial"/>
          <w:i/>
          <w:spacing w:val="-8"/>
          <w:sz w:val="24"/>
        </w:rPr>
        <w:t xml:space="preserve"> </w:t>
      </w:r>
      <w:proofErr w:type="spellStart"/>
      <w:r>
        <w:rPr>
          <w:rFonts w:ascii="Arial" w:hAnsi="Arial"/>
          <w:i/>
          <w:sz w:val="24"/>
        </w:rPr>
        <w:t>na</w:t>
      </w:r>
      <w:proofErr w:type="spellEnd"/>
      <w:r>
        <w:rPr>
          <w:rFonts w:ascii="Arial" w:hAnsi="Arial"/>
          <w:i/>
          <w:spacing w:val="-10"/>
          <w:sz w:val="24"/>
        </w:rPr>
        <w:t xml:space="preserve"> </w:t>
      </w:r>
      <w:proofErr w:type="spellStart"/>
      <w:r>
        <w:rPr>
          <w:rFonts w:ascii="Arial" w:hAnsi="Arial"/>
          <w:i/>
          <w:sz w:val="24"/>
        </w:rPr>
        <w:t>ako</w:t>
      </w:r>
      <w:proofErr w:type="spellEnd"/>
      <w:r>
        <w:rPr>
          <w:rFonts w:ascii="Arial" w:hAnsi="Arial"/>
          <w:i/>
          <w:spacing w:val="-8"/>
          <w:sz w:val="24"/>
        </w:rPr>
        <w:t xml:space="preserve"> </w:t>
      </w:r>
      <w:proofErr w:type="spellStart"/>
      <w:r>
        <w:rPr>
          <w:rFonts w:ascii="Arial" w:hAnsi="Arial"/>
          <w:i/>
          <w:sz w:val="24"/>
        </w:rPr>
        <w:t>nasusupog</w:t>
      </w:r>
      <w:proofErr w:type="spellEnd"/>
      <w:r>
        <w:rPr>
          <w:rFonts w:ascii="Arial" w:hAnsi="Arial"/>
          <w:i/>
          <w:spacing w:val="-8"/>
          <w:sz w:val="24"/>
        </w:rPr>
        <w:t xml:space="preserve"> </w:t>
      </w:r>
      <w:proofErr w:type="spellStart"/>
      <w:r>
        <w:rPr>
          <w:rFonts w:ascii="Arial" w:hAnsi="Arial"/>
          <w:i/>
          <w:sz w:val="24"/>
        </w:rPr>
        <w:t>makipagtawadan</w:t>
      </w:r>
      <w:proofErr w:type="spellEnd"/>
      <w:r>
        <w:rPr>
          <w:rFonts w:ascii="Arial" w:hAnsi="Arial"/>
          <w:i/>
          <w:sz w:val="24"/>
        </w:rPr>
        <w:t>”</w:t>
      </w:r>
      <w:r>
        <w:rPr>
          <w:rFonts w:ascii="Arial" w:hAnsi="Arial"/>
          <w:i/>
          <w:spacing w:val="-5"/>
          <w:sz w:val="24"/>
        </w:rPr>
        <w:t xml:space="preserve"> </w:t>
      </w:r>
      <w:r>
        <w:rPr>
          <w:sz w:val="24"/>
        </w:rPr>
        <w:t>(I</w:t>
      </w:r>
      <w:r>
        <w:rPr>
          <w:spacing w:val="-11"/>
          <w:sz w:val="24"/>
        </w:rPr>
        <w:t xml:space="preserve"> </w:t>
      </w:r>
      <w:r>
        <w:rPr>
          <w:sz w:val="24"/>
        </w:rPr>
        <w:t>no</w:t>
      </w:r>
      <w:r>
        <w:rPr>
          <w:spacing w:val="-8"/>
          <w:sz w:val="24"/>
        </w:rPr>
        <w:t xml:space="preserve"> </w:t>
      </w:r>
      <w:r>
        <w:rPr>
          <w:sz w:val="24"/>
        </w:rPr>
        <w:t>longer</w:t>
      </w:r>
      <w:r>
        <w:rPr>
          <w:spacing w:val="-12"/>
          <w:sz w:val="24"/>
        </w:rPr>
        <w:t xml:space="preserve"> </w:t>
      </w:r>
      <w:r>
        <w:rPr>
          <w:sz w:val="24"/>
        </w:rPr>
        <w:t>felt</w:t>
      </w:r>
      <w:r>
        <w:rPr>
          <w:spacing w:val="-11"/>
          <w:sz w:val="24"/>
        </w:rPr>
        <w:t xml:space="preserve"> </w:t>
      </w:r>
      <w:r>
        <w:rPr>
          <w:sz w:val="24"/>
        </w:rPr>
        <w:t>shy</w:t>
      </w:r>
      <w:r>
        <w:rPr>
          <w:spacing w:val="-11"/>
          <w:sz w:val="24"/>
        </w:rPr>
        <w:t xml:space="preserve"> </w:t>
      </w:r>
      <w:r>
        <w:rPr>
          <w:sz w:val="24"/>
        </w:rPr>
        <w:t>negotiating),</w:t>
      </w:r>
      <w:r>
        <w:rPr>
          <w:spacing w:val="-5"/>
          <w:sz w:val="24"/>
        </w:rPr>
        <w:t xml:space="preserve"> </w:t>
      </w:r>
      <w:r>
        <w:rPr>
          <w:rFonts w:ascii="Arial" w:hAnsi="Arial"/>
          <w:i/>
          <w:sz w:val="24"/>
        </w:rPr>
        <w:t xml:space="preserve">“Alam ko </w:t>
      </w:r>
      <w:proofErr w:type="spellStart"/>
      <w:r>
        <w:rPr>
          <w:rFonts w:ascii="Arial" w:hAnsi="Arial"/>
          <w:i/>
          <w:sz w:val="24"/>
        </w:rPr>
        <w:t>na</w:t>
      </w:r>
      <w:proofErr w:type="spellEnd"/>
      <w:r>
        <w:rPr>
          <w:rFonts w:ascii="Arial" w:hAnsi="Arial"/>
          <w:i/>
          <w:sz w:val="24"/>
        </w:rPr>
        <w:t xml:space="preserve"> kung </w:t>
      </w:r>
      <w:proofErr w:type="spellStart"/>
      <w:r>
        <w:rPr>
          <w:rFonts w:ascii="Arial" w:hAnsi="Arial"/>
          <w:i/>
          <w:sz w:val="24"/>
        </w:rPr>
        <w:t>paano</w:t>
      </w:r>
      <w:proofErr w:type="spellEnd"/>
      <w:r>
        <w:rPr>
          <w:rFonts w:ascii="Arial" w:hAnsi="Arial"/>
          <w:i/>
          <w:sz w:val="24"/>
        </w:rPr>
        <w:t xml:space="preserve"> mag-</w:t>
      </w:r>
      <w:proofErr w:type="spellStart"/>
      <w:r>
        <w:rPr>
          <w:rFonts w:ascii="Arial" w:hAnsi="Arial"/>
          <w:i/>
          <w:sz w:val="24"/>
        </w:rPr>
        <w:t>alok</w:t>
      </w:r>
      <w:proofErr w:type="spellEnd"/>
      <w:r>
        <w:rPr>
          <w:rFonts w:ascii="Arial" w:hAnsi="Arial"/>
          <w:i/>
          <w:sz w:val="24"/>
        </w:rPr>
        <w:t xml:space="preserve"> ng </w:t>
      </w:r>
      <w:proofErr w:type="spellStart"/>
      <w:r>
        <w:rPr>
          <w:rFonts w:ascii="Arial" w:hAnsi="Arial"/>
          <w:i/>
          <w:sz w:val="24"/>
        </w:rPr>
        <w:t>produkto</w:t>
      </w:r>
      <w:proofErr w:type="spellEnd"/>
      <w:r>
        <w:rPr>
          <w:rFonts w:ascii="Arial" w:hAnsi="Arial"/>
          <w:i/>
          <w:sz w:val="24"/>
        </w:rPr>
        <w:t xml:space="preserve">” </w:t>
      </w:r>
      <w:r>
        <w:rPr>
          <w:sz w:val="24"/>
        </w:rPr>
        <w:t xml:space="preserve">(I already knew how to offer my fish products), </w:t>
      </w:r>
      <w:r>
        <w:rPr>
          <w:rFonts w:ascii="Arial" w:hAnsi="Arial"/>
          <w:i/>
          <w:sz w:val="24"/>
        </w:rPr>
        <w:t>“</w:t>
      </w:r>
      <w:proofErr w:type="spellStart"/>
      <w:r>
        <w:rPr>
          <w:rFonts w:ascii="Arial" w:hAnsi="Arial"/>
          <w:i/>
          <w:sz w:val="24"/>
        </w:rPr>
        <w:t>Napansin</w:t>
      </w:r>
      <w:proofErr w:type="spellEnd"/>
      <w:r>
        <w:rPr>
          <w:rFonts w:ascii="Arial" w:hAnsi="Arial"/>
          <w:i/>
          <w:sz w:val="24"/>
        </w:rPr>
        <w:t xml:space="preserve"> ko mas </w:t>
      </w:r>
      <w:proofErr w:type="spellStart"/>
      <w:r>
        <w:rPr>
          <w:rFonts w:ascii="Arial" w:hAnsi="Arial"/>
          <w:i/>
          <w:sz w:val="24"/>
        </w:rPr>
        <w:t>madaling</w:t>
      </w:r>
      <w:proofErr w:type="spellEnd"/>
      <w:r>
        <w:rPr>
          <w:rFonts w:ascii="Arial" w:hAnsi="Arial"/>
          <w:i/>
          <w:sz w:val="24"/>
        </w:rPr>
        <w:t xml:space="preserve"> </w:t>
      </w:r>
      <w:proofErr w:type="spellStart"/>
      <w:r>
        <w:rPr>
          <w:rFonts w:ascii="Arial" w:hAnsi="Arial"/>
          <w:i/>
          <w:sz w:val="24"/>
        </w:rPr>
        <w:t>makabenta</w:t>
      </w:r>
      <w:proofErr w:type="spellEnd"/>
      <w:r>
        <w:rPr>
          <w:rFonts w:ascii="Arial" w:hAnsi="Arial"/>
          <w:i/>
          <w:sz w:val="24"/>
        </w:rPr>
        <w:t xml:space="preserve"> </w:t>
      </w:r>
      <w:proofErr w:type="spellStart"/>
      <w:r>
        <w:rPr>
          <w:rFonts w:ascii="Arial" w:hAnsi="Arial"/>
          <w:i/>
          <w:sz w:val="24"/>
        </w:rPr>
        <w:t>ngayon</w:t>
      </w:r>
      <w:proofErr w:type="spellEnd"/>
      <w:r>
        <w:rPr>
          <w:rFonts w:ascii="Arial" w:hAnsi="Arial"/>
          <w:i/>
          <w:sz w:val="24"/>
        </w:rPr>
        <w:t xml:space="preserve">” </w:t>
      </w:r>
      <w:r>
        <w:rPr>
          <w:sz w:val="24"/>
        </w:rPr>
        <w:t xml:space="preserve">(I noticed that selling was easier these days), and </w:t>
      </w:r>
      <w:r>
        <w:rPr>
          <w:rFonts w:ascii="Arial" w:hAnsi="Arial"/>
          <w:i/>
          <w:sz w:val="24"/>
        </w:rPr>
        <w:t xml:space="preserve">“Mas </w:t>
      </w:r>
      <w:proofErr w:type="spellStart"/>
      <w:r>
        <w:rPr>
          <w:rFonts w:ascii="Arial" w:hAnsi="Arial"/>
          <w:i/>
          <w:sz w:val="24"/>
        </w:rPr>
        <w:t>napapansin</w:t>
      </w:r>
      <w:proofErr w:type="spellEnd"/>
      <w:r>
        <w:rPr>
          <w:rFonts w:ascii="Arial" w:hAnsi="Arial"/>
          <w:i/>
          <w:sz w:val="24"/>
        </w:rPr>
        <w:t xml:space="preserve"> ko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ngayon</w:t>
      </w:r>
      <w:proofErr w:type="spellEnd"/>
      <w:r>
        <w:rPr>
          <w:rFonts w:ascii="Arial" w:hAnsi="Arial"/>
          <w:i/>
          <w:sz w:val="24"/>
        </w:rPr>
        <w:t xml:space="preserve"> ang body language ng customer at </w:t>
      </w:r>
      <w:proofErr w:type="spellStart"/>
      <w:r>
        <w:rPr>
          <w:rFonts w:ascii="Arial" w:hAnsi="Arial"/>
          <w:i/>
          <w:sz w:val="24"/>
        </w:rPr>
        <w:t>alam</w:t>
      </w:r>
      <w:proofErr w:type="spellEnd"/>
      <w:r>
        <w:rPr>
          <w:rFonts w:ascii="Arial" w:hAnsi="Arial"/>
          <w:i/>
          <w:sz w:val="24"/>
        </w:rPr>
        <w:t xml:space="preserve"> ko kung </w:t>
      </w:r>
      <w:proofErr w:type="spellStart"/>
      <w:r>
        <w:rPr>
          <w:rFonts w:ascii="Arial" w:hAnsi="Arial"/>
          <w:i/>
          <w:sz w:val="24"/>
        </w:rPr>
        <w:t>paano</w:t>
      </w:r>
      <w:proofErr w:type="spellEnd"/>
      <w:r>
        <w:rPr>
          <w:rFonts w:ascii="Arial" w:hAnsi="Arial"/>
          <w:i/>
          <w:sz w:val="24"/>
        </w:rPr>
        <w:t xml:space="preserve"> mag-adjust” </w:t>
      </w:r>
      <w:r>
        <w:rPr>
          <w:sz w:val="24"/>
        </w:rPr>
        <w:t>(I noticed more easily the body language of the customer and knew how to adjust).</w:t>
      </w:r>
    </w:p>
    <w:p w14:paraId="66823FF2" w14:textId="77777777" w:rsidR="00022D2B" w:rsidRDefault="00000000">
      <w:pPr>
        <w:spacing w:before="1" w:line="480" w:lineRule="auto"/>
        <w:ind w:left="720" w:right="714" w:firstLine="720"/>
        <w:jc w:val="both"/>
        <w:rPr>
          <w:sz w:val="24"/>
        </w:rPr>
      </w:pPr>
      <w:r>
        <w:rPr>
          <w:rFonts w:ascii="Arial" w:hAnsi="Arial"/>
          <w:b/>
          <w:sz w:val="24"/>
        </w:rPr>
        <w:t>Happier:</w:t>
      </w:r>
      <w:r>
        <w:rPr>
          <w:rFonts w:ascii="Arial" w:hAnsi="Arial"/>
          <w:b/>
          <w:spacing w:val="-2"/>
          <w:sz w:val="24"/>
        </w:rPr>
        <w:t xml:space="preserve"> </w:t>
      </w:r>
      <w:r>
        <w:rPr>
          <w:sz w:val="24"/>
        </w:rPr>
        <w:t>About</w:t>
      </w:r>
      <w:r>
        <w:rPr>
          <w:spacing w:val="-4"/>
          <w:sz w:val="24"/>
        </w:rPr>
        <w:t xml:space="preserve"> </w:t>
      </w:r>
      <w:r>
        <w:rPr>
          <w:sz w:val="24"/>
        </w:rPr>
        <w:t>37%</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z w:val="24"/>
        </w:rPr>
        <w:t>participants</w:t>
      </w:r>
      <w:r>
        <w:rPr>
          <w:spacing w:val="-4"/>
          <w:sz w:val="24"/>
        </w:rPr>
        <w:t xml:space="preserve"> </w:t>
      </w:r>
      <w:r>
        <w:rPr>
          <w:sz w:val="24"/>
        </w:rPr>
        <w:t xml:space="preserve">claimed, </w:t>
      </w:r>
      <w:r>
        <w:rPr>
          <w:rFonts w:ascii="Arial" w:hAnsi="Arial"/>
          <w:i/>
          <w:sz w:val="24"/>
        </w:rPr>
        <w:t>“Mas</w:t>
      </w:r>
      <w:r>
        <w:rPr>
          <w:rFonts w:ascii="Arial" w:hAnsi="Arial"/>
          <w:i/>
          <w:spacing w:val="-4"/>
          <w:sz w:val="24"/>
        </w:rPr>
        <w:t xml:space="preserve"> </w:t>
      </w:r>
      <w:proofErr w:type="spellStart"/>
      <w:r>
        <w:rPr>
          <w:rFonts w:ascii="Arial" w:hAnsi="Arial"/>
          <w:i/>
          <w:sz w:val="24"/>
        </w:rPr>
        <w:t>naging</w:t>
      </w:r>
      <w:proofErr w:type="spellEnd"/>
      <w:r>
        <w:rPr>
          <w:rFonts w:ascii="Arial" w:hAnsi="Arial"/>
          <w:i/>
          <w:spacing w:val="-1"/>
          <w:sz w:val="24"/>
        </w:rPr>
        <w:t xml:space="preserve"> </w:t>
      </w:r>
      <w:proofErr w:type="spellStart"/>
      <w:r>
        <w:rPr>
          <w:rFonts w:ascii="Arial" w:hAnsi="Arial"/>
          <w:i/>
          <w:sz w:val="24"/>
        </w:rPr>
        <w:t>masaya</w:t>
      </w:r>
      <w:proofErr w:type="spellEnd"/>
      <w:r>
        <w:rPr>
          <w:rFonts w:ascii="Arial" w:hAnsi="Arial"/>
          <w:i/>
          <w:spacing w:val="-1"/>
          <w:sz w:val="24"/>
        </w:rPr>
        <w:t xml:space="preserve"> </w:t>
      </w:r>
      <w:r>
        <w:rPr>
          <w:rFonts w:ascii="Arial" w:hAnsi="Arial"/>
          <w:i/>
          <w:sz w:val="24"/>
        </w:rPr>
        <w:t xml:space="preserve">ang </w:t>
      </w:r>
      <w:proofErr w:type="spellStart"/>
      <w:r>
        <w:rPr>
          <w:rFonts w:ascii="Arial" w:hAnsi="Arial"/>
          <w:i/>
          <w:sz w:val="24"/>
        </w:rPr>
        <w:t>pakikipag-usap</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customer” </w:t>
      </w:r>
      <w:r>
        <w:rPr>
          <w:sz w:val="24"/>
        </w:rPr>
        <w:t xml:space="preserve">(It was more fun dealing with customers) and </w:t>
      </w:r>
      <w:r>
        <w:rPr>
          <w:rFonts w:ascii="Arial" w:hAnsi="Arial"/>
          <w:i/>
          <w:sz w:val="24"/>
        </w:rPr>
        <w:t xml:space="preserve">“Ang </w:t>
      </w:r>
      <w:proofErr w:type="spellStart"/>
      <w:r>
        <w:rPr>
          <w:rFonts w:ascii="Arial" w:hAnsi="Arial"/>
          <w:i/>
          <w:sz w:val="24"/>
        </w:rPr>
        <w:t>simpleng</w:t>
      </w:r>
      <w:proofErr w:type="spellEnd"/>
      <w:r>
        <w:rPr>
          <w:rFonts w:ascii="Arial" w:hAnsi="Arial"/>
          <w:i/>
          <w:sz w:val="24"/>
        </w:rPr>
        <w:t xml:space="preserve"> </w:t>
      </w:r>
      <w:proofErr w:type="spellStart"/>
      <w:r>
        <w:rPr>
          <w:rFonts w:ascii="Arial" w:hAnsi="Arial"/>
          <w:i/>
          <w:sz w:val="24"/>
        </w:rPr>
        <w:t>pagbati</w:t>
      </w:r>
      <w:proofErr w:type="spellEnd"/>
      <w:r>
        <w:rPr>
          <w:rFonts w:ascii="Arial" w:hAnsi="Arial"/>
          <w:i/>
          <w:sz w:val="24"/>
        </w:rPr>
        <w:t xml:space="preserve"> at </w:t>
      </w:r>
      <w:proofErr w:type="spellStart"/>
      <w:r>
        <w:rPr>
          <w:rFonts w:ascii="Arial" w:hAnsi="Arial"/>
          <w:i/>
          <w:sz w:val="24"/>
        </w:rPr>
        <w:t>pangungumusta</w:t>
      </w:r>
      <w:proofErr w:type="spellEnd"/>
      <w:r>
        <w:rPr>
          <w:rFonts w:ascii="Arial" w:hAnsi="Arial"/>
          <w:i/>
          <w:sz w:val="24"/>
        </w:rPr>
        <w:t xml:space="preserve"> </w:t>
      </w:r>
      <w:proofErr w:type="spellStart"/>
      <w:r>
        <w:rPr>
          <w:rFonts w:ascii="Arial" w:hAnsi="Arial"/>
          <w:i/>
          <w:sz w:val="24"/>
        </w:rPr>
        <w:t>pala</w:t>
      </w:r>
      <w:proofErr w:type="spellEnd"/>
      <w:r>
        <w:rPr>
          <w:rFonts w:ascii="Arial" w:hAnsi="Arial"/>
          <w:i/>
          <w:sz w:val="24"/>
        </w:rPr>
        <w:t xml:space="preserve"> ay may </w:t>
      </w:r>
      <w:proofErr w:type="spellStart"/>
      <w:r>
        <w:rPr>
          <w:rFonts w:ascii="Arial" w:hAnsi="Arial"/>
          <w:i/>
          <w:sz w:val="24"/>
        </w:rPr>
        <w:t>malaking</w:t>
      </w:r>
      <w:proofErr w:type="spellEnd"/>
      <w:r>
        <w:rPr>
          <w:rFonts w:ascii="Arial" w:hAnsi="Arial"/>
          <w:i/>
          <w:sz w:val="24"/>
        </w:rPr>
        <w:t xml:space="preserve"> </w:t>
      </w:r>
      <w:proofErr w:type="spellStart"/>
      <w:r>
        <w:rPr>
          <w:rFonts w:ascii="Arial" w:hAnsi="Arial"/>
          <w:i/>
          <w:sz w:val="24"/>
        </w:rPr>
        <w:t>epekto</w:t>
      </w:r>
      <w:proofErr w:type="spellEnd"/>
      <w:r>
        <w:rPr>
          <w:rFonts w:ascii="Arial" w:hAnsi="Arial"/>
          <w:i/>
          <w:sz w:val="24"/>
        </w:rPr>
        <w:t xml:space="preserve">” </w:t>
      </w:r>
      <w:r>
        <w:rPr>
          <w:sz w:val="24"/>
        </w:rPr>
        <w:t>(A simple greeting and showing care had a big effect).</w:t>
      </w:r>
    </w:p>
    <w:p w14:paraId="2DDC1D01" w14:textId="77777777" w:rsidR="00022D2B" w:rsidRDefault="00000000">
      <w:pPr>
        <w:pStyle w:val="BodyText"/>
        <w:spacing w:line="480" w:lineRule="auto"/>
        <w:ind w:left="720" w:right="715" w:firstLine="720"/>
        <w:jc w:val="both"/>
      </w:pPr>
      <w:r>
        <w:t>It</w:t>
      </w:r>
      <w:r>
        <w:rPr>
          <w:spacing w:val="-12"/>
        </w:rPr>
        <w:t xml:space="preserve"> </w:t>
      </w:r>
      <w:r>
        <w:t>seemed</w:t>
      </w:r>
      <w:r>
        <w:rPr>
          <w:spacing w:val="-12"/>
        </w:rPr>
        <w:t xml:space="preserve"> </w:t>
      </w:r>
      <w:r>
        <w:t>that</w:t>
      </w:r>
      <w:r>
        <w:rPr>
          <w:spacing w:val="-12"/>
        </w:rPr>
        <w:t xml:space="preserve"> </w:t>
      </w:r>
      <w:r>
        <w:t>through</w:t>
      </w:r>
      <w:r>
        <w:rPr>
          <w:spacing w:val="-14"/>
        </w:rPr>
        <w:t xml:space="preserve"> </w:t>
      </w:r>
      <w:r>
        <w:t>the</w:t>
      </w:r>
      <w:r>
        <w:rPr>
          <w:spacing w:val="-12"/>
        </w:rPr>
        <w:t xml:space="preserve"> </w:t>
      </w:r>
      <w:r>
        <w:t>seminar,</w:t>
      </w:r>
      <w:r>
        <w:rPr>
          <w:spacing w:val="-13"/>
        </w:rPr>
        <w:t xml:space="preserve"> </w:t>
      </w:r>
      <w:r>
        <w:t>the</w:t>
      </w:r>
      <w:r>
        <w:rPr>
          <w:spacing w:val="-12"/>
        </w:rPr>
        <w:t xml:space="preserve"> </w:t>
      </w:r>
      <w:r>
        <w:t>participants</w:t>
      </w:r>
      <w:r>
        <w:rPr>
          <w:spacing w:val="-12"/>
        </w:rPr>
        <w:t xml:space="preserve"> </w:t>
      </w:r>
      <w:r>
        <w:t>learned</w:t>
      </w:r>
      <w:r>
        <w:rPr>
          <w:spacing w:val="-12"/>
        </w:rPr>
        <w:t xml:space="preserve"> </w:t>
      </w:r>
      <w:r>
        <w:t>the</w:t>
      </w:r>
      <w:r>
        <w:rPr>
          <w:spacing w:val="-12"/>
        </w:rPr>
        <w:t xml:space="preserve"> </w:t>
      </w:r>
      <w:r>
        <w:t>importance of using the proper tone in selling while still being respectful to their customers, which helped them become effective fish sellers and happier in their work. When asked if the participants felt more confident in handling customer complaints and resolving</w:t>
      </w:r>
      <w:r>
        <w:rPr>
          <w:spacing w:val="-3"/>
        </w:rPr>
        <w:t xml:space="preserve"> </w:t>
      </w:r>
      <w:r>
        <w:t>conflicts</w:t>
      </w:r>
      <w:r>
        <w:rPr>
          <w:spacing w:val="-5"/>
        </w:rPr>
        <w:t xml:space="preserve"> </w:t>
      </w:r>
      <w:r>
        <w:t>after</w:t>
      </w:r>
      <w:r>
        <w:rPr>
          <w:spacing w:val="-7"/>
        </w:rPr>
        <w:t xml:space="preserve"> </w:t>
      </w:r>
      <w:r>
        <w:t>the</w:t>
      </w:r>
      <w:r>
        <w:rPr>
          <w:spacing w:val="-5"/>
        </w:rPr>
        <w:t xml:space="preserve"> </w:t>
      </w:r>
      <w:r>
        <w:t>seminar-workshop,</w:t>
      </w:r>
      <w:r>
        <w:rPr>
          <w:spacing w:val="-3"/>
        </w:rPr>
        <w:t xml:space="preserve"> </w:t>
      </w:r>
      <w:r>
        <w:t>90%</w:t>
      </w:r>
      <w:r>
        <w:rPr>
          <w:spacing w:val="-6"/>
        </w:rPr>
        <w:t xml:space="preserve"> </w:t>
      </w:r>
      <w:r>
        <w:t>of</w:t>
      </w:r>
      <w:r>
        <w:rPr>
          <w:spacing w:val="-5"/>
        </w:rPr>
        <w:t xml:space="preserve"> </w:t>
      </w:r>
      <w:r>
        <w:t>the</w:t>
      </w:r>
      <w:r>
        <w:rPr>
          <w:spacing w:val="-5"/>
        </w:rPr>
        <w:t xml:space="preserve"> </w:t>
      </w:r>
      <w:r>
        <w:t>participants</w:t>
      </w:r>
      <w:r>
        <w:rPr>
          <w:spacing w:val="-3"/>
        </w:rPr>
        <w:t xml:space="preserve"> </w:t>
      </w:r>
      <w:r>
        <w:t>shared</w:t>
      </w:r>
      <w:r>
        <w:rPr>
          <w:spacing w:val="-3"/>
        </w:rPr>
        <w:t xml:space="preserve"> </w:t>
      </w:r>
      <w:r>
        <w:t xml:space="preserve">the following, which gave rise to the themes of </w:t>
      </w:r>
      <w:r>
        <w:rPr>
          <w:rFonts w:ascii="Arial"/>
          <w:i/>
        </w:rPr>
        <w:t>calmness</w:t>
      </w:r>
      <w:r>
        <w:t xml:space="preserve">, </w:t>
      </w:r>
      <w:r>
        <w:rPr>
          <w:rFonts w:ascii="Arial"/>
          <w:i/>
        </w:rPr>
        <w:t>patience</w:t>
      </w:r>
      <w:r>
        <w:t xml:space="preserve">, and </w:t>
      </w:r>
      <w:r>
        <w:rPr>
          <w:rFonts w:ascii="Arial"/>
          <w:i/>
        </w:rPr>
        <w:t>bravery</w:t>
      </w:r>
      <w:r>
        <w:t>:</w:t>
      </w:r>
    </w:p>
    <w:p w14:paraId="70516D07"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7ED0922F" w14:textId="77777777" w:rsidR="00022D2B" w:rsidRDefault="00000000">
      <w:pPr>
        <w:spacing w:before="81" w:line="480" w:lineRule="auto"/>
        <w:ind w:left="720" w:right="720" w:firstLine="720"/>
        <w:jc w:val="both"/>
        <w:rPr>
          <w:sz w:val="24"/>
        </w:rPr>
      </w:pPr>
      <w:r>
        <w:rPr>
          <w:rFonts w:ascii="Arial" w:hAnsi="Arial"/>
          <w:i/>
          <w:sz w:val="24"/>
        </w:rPr>
        <w:lastRenderedPageBreak/>
        <w:t xml:space="preserve">“Dae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ako</w:t>
      </w:r>
      <w:proofErr w:type="spellEnd"/>
      <w:r>
        <w:rPr>
          <w:rFonts w:ascii="Arial" w:hAnsi="Arial"/>
          <w:i/>
          <w:sz w:val="24"/>
        </w:rPr>
        <w:t xml:space="preserve"> </w:t>
      </w:r>
      <w:proofErr w:type="spellStart"/>
      <w:r>
        <w:rPr>
          <w:rFonts w:ascii="Arial" w:hAnsi="Arial"/>
          <w:i/>
          <w:sz w:val="24"/>
        </w:rPr>
        <w:t>masyadong</w:t>
      </w:r>
      <w:proofErr w:type="spellEnd"/>
      <w:r>
        <w:rPr>
          <w:rFonts w:ascii="Arial" w:hAnsi="Arial"/>
          <w:i/>
          <w:sz w:val="24"/>
        </w:rPr>
        <w:t xml:space="preserve"> </w:t>
      </w:r>
      <w:proofErr w:type="spellStart"/>
      <w:r>
        <w:rPr>
          <w:rFonts w:ascii="Arial" w:hAnsi="Arial"/>
          <w:i/>
          <w:sz w:val="24"/>
        </w:rPr>
        <w:t>natataranta</w:t>
      </w:r>
      <w:proofErr w:type="spellEnd"/>
      <w:r>
        <w:rPr>
          <w:rFonts w:ascii="Arial" w:hAnsi="Arial"/>
          <w:i/>
          <w:sz w:val="24"/>
        </w:rPr>
        <w:t xml:space="preserve"> </w:t>
      </w:r>
      <w:proofErr w:type="spellStart"/>
      <w:r>
        <w:rPr>
          <w:rFonts w:ascii="Arial" w:hAnsi="Arial"/>
          <w:i/>
          <w:sz w:val="24"/>
        </w:rPr>
        <w:t>kapag</w:t>
      </w:r>
      <w:proofErr w:type="spellEnd"/>
      <w:r>
        <w:rPr>
          <w:rFonts w:ascii="Arial" w:hAnsi="Arial"/>
          <w:i/>
          <w:sz w:val="24"/>
        </w:rPr>
        <w:t xml:space="preserve"> may </w:t>
      </w:r>
      <w:proofErr w:type="spellStart"/>
      <w:r>
        <w:rPr>
          <w:rFonts w:ascii="Arial" w:hAnsi="Arial"/>
          <w:i/>
          <w:sz w:val="24"/>
        </w:rPr>
        <w:t>reklamo</w:t>
      </w:r>
      <w:proofErr w:type="spellEnd"/>
      <w:r>
        <w:rPr>
          <w:rFonts w:ascii="Arial" w:hAnsi="Arial"/>
          <w:i/>
          <w:sz w:val="24"/>
        </w:rPr>
        <w:t xml:space="preserve"> </w:t>
      </w:r>
      <w:proofErr w:type="spellStart"/>
      <w:r>
        <w:rPr>
          <w:rFonts w:ascii="Arial" w:hAnsi="Arial"/>
          <w:i/>
          <w:sz w:val="24"/>
        </w:rPr>
        <w:t>lalo</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kung </w:t>
      </w:r>
      <w:proofErr w:type="spellStart"/>
      <w:r>
        <w:rPr>
          <w:rFonts w:ascii="Arial" w:hAnsi="Arial"/>
          <w:i/>
          <w:sz w:val="24"/>
        </w:rPr>
        <w:t>mayaman</w:t>
      </w:r>
      <w:proofErr w:type="spellEnd"/>
      <w:r>
        <w:rPr>
          <w:rFonts w:ascii="Arial" w:hAnsi="Arial"/>
          <w:i/>
          <w:sz w:val="24"/>
        </w:rPr>
        <w:t xml:space="preserve"> ang customer” </w:t>
      </w:r>
      <w:r>
        <w:rPr>
          <w:sz w:val="24"/>
        </w:rPr>
        <w:t>(I no longer got anxious when a customer complained, especially if the customer looked rich).</w:t>
      </w:r>
    </w:p>
    <w:p w14:paraId="228523F7" w14:textId="77777777" w:rsidR="00022D2B" w:rsidRDefault="00000000">
      <w:pPr>
        <w:spacing w:line="480" w:lineRule="auto"/>
        <w:ind w:left="720" w:right="719" w:firstLine="720"/>
        <w:jc w:val="both"/>
        <w:rPr>
          <w:sz w:val="24"/>
        </w:rPr>
      </w:pPr>
      <w:r>
        <w:rPr>
          <w:rFonts w:ascii="Arial" w:hAnsi="Arial"/>
          <w:i/>
          <w:sz w:val="24"/>
        </w:rPr>
        <w:t xml:space="preserve">“Mas </w:t>
      </w:r>
      <w:proofErr w:type="spellStart"/>
      <w:r>
        <w:rPr>
          <w:rFonts w:ascii="Arial" w:hAnsi="Arial"/>
          <w:i/>
          <w:sz w:val="24"/>
        </w:rPr>
        <w:t>kalmado</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ako</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w:t>
      </w:r>
      <w:proofErr w:type="spellStart"/>
      <w:r>
        <w:rPr>
          <w:rFonts w:ascii="Arial" w:hAnsi="Arial"/>
          <w:i/>
          <w:sz w:val="24"/>
        </w:rPr>
        <w:t>pag-ayos</w:t>
      </w:r>
      <w:proofErr w:type="spellEnd"/>
      <w:r>
        <w:rPr>
          <w:rFonts w:ascii="Arial" w:hAnsi="Arial"/>
          <w:i/>
          <w:sz w:val="24"/>
        </w:rPr>
        <w:t xml:space="preserve"> ng </w:t>
      </w:r>
      <w:proofErr w:type="spellStart"/>
      <w:r>
        <w:rPr>
          <w:rFonts w:ascii="Arial" w:hAnsi="Arial"/>
          <w:i/>
          <w:sz w:val="24"/>
        </w:rPr>
        <w:t>problema</w:t>
      </w:r>
      <w:proofErr w:type="spellEnd"/>
      <w:r>
        <w:rPr>
          <w:rFonts w:ascii="Arial" w:hAnsi="Arial"/>
          <w:i/>
          <w:sz w:val="24"/>
        </w:rPr>
        <w:t xml:space="preserve">” </w:t>
      </w:r>
      <w:r>
        <w:rPr>
          <w:sz w:val="24"/>
        </w:rPr>
        <w:t xml:space="preserve">(I was calmer in solving </w:t>
      </w:r>
      <w:r>
        <w:rPr>
          <w:spacing w:val="-2"/>
          <w:sz w:val="24"/>
        </w:rPr>
        <w:t>problems).</w:t>
      </w:r>
    </w:p>
    <w:p w14:paraId="68C17D31" w14:textId="77777777" w:rsidR="00022D2B" w:rsidRDefault="00000000">
      <w:pPr>
        <w:spacing w:line="480" w:lineRule="auto"/>
        <w:ind w:left="720" w:right="715" w:firstLine="720"/>
        <w:jc w:val="both"/>
        <w:rPr>
          <w:sz w:val="24"/>
        </w:rPr>
      </w:pPr>
      <w:r>
        <w:rPr>
          <w:rFonts w:ascii="Arial" w:hAnsi="Arial"/>
          <w:i/>
          <w:sz w:val="24"/>
        </w:rPr>
        <w:t>“</w:t>
      </w:r>
      <w:proofErr w:type="spellStart"/>
      <w:r>
        <w:rPr>
          <w:rFonts w:ascii="Arial" w:hAnsi="Arial"/>
          <w:i/>
          <w:sz w:val="24"/>
        </w:rPr>
        <w:t>Natutunan</w:t>
      </w:r>
      <w:proofErr w:type="spellEnd"/>
      <w:r>
        <w:rPr>
          <w:rFonts w:ascii="Arial" w:hAnsi="Arial"/>
          <w:i/>
          <w:sz w:val="24"/>
        </w:rPr>
        <w:t xml:space="preserve"> </w:t>
      </w:r>
      <w:proofErr w:type="spellStart"/>
      <w:r>
        <w:rPr>
          <w:rFonts w:ascii="Arial" w:hAnsi="Arial"/>
          <w:i/>
          <w:sz w:val="24"/>
        </w:rPr>
        <w:t>kong</w:t>
      </w:r>
      <w:proofErr w:type="spellEnd"/>
      <w:r>
        <w:rPr>
          <w:rFonts w:ascii="Arial" w:hAnsi="Arial"/>
          <w:i/>
          <w:sz w:val="24"/>
        </w:rPr>
        <w:t xml:space="preserve"> </w:t>
      </w:r>
      <w:proofErr w:type="spellStart"/>
      <w:r>
        <w:rPr>
          <w:rFonts w:ascii="Arial" w:hAnsi="Arial"/>
          <w:i/>
          <w:sz w:val="24"/>
        </w:rPr>
        <w:t>huwag</w:t>
      </w:r>
      <w:proofErr w:type="spellEnd"/>
      <w:r>
        <w:rPr>
          <w:rFonts w:ascii="Arial" w:hAnsi="Arial"/>
          <w:i/>
          <w:sz w:val="24"/>
        </w:rPr>
        <w:t xml:space="preserve"> </w:t>
      </w:r>
      <w:proofErr w:type="spellStart"/>
      <w:r>
        <w:rPr>
          <w:rFonts w:ascii="Arial" w:hAnsi="Arial"/>
          <w:i/>
          <w:sz w:val="24"/>
        </w:rPr>
        <w:t>agad</w:t>
      </w:r>
      <w:proofErr w:type="spellEnd"/>
      <w:r>
        <w:rPr>
          <w:rFonts w:ascii="Arial" w:hAnsi="Arial"/>
          <w:i/>
          <w:sz w:val="24"/>
        </w:rPr>
        <w:t xml:space="preserve"> </w:t>
      </w:r>
      <w:proofErr w:type="spellStart"/>
      <w:r>
        <w:rPr>
          <w:rFonts w:ascii="Arial" w:hAnsi="Arial"/>
          <w:i/>
          <w:sz w:val="24"/>
        </w:rPr>
        <w:t>magalit</w:t>
      </w:r>
      <w:proofErr w:type="spellEnd"/>
      <w:r>
        <w:rPr>
          <w:rFonts w:ascii="Arial" w:hAnsi="Arial"/>
          <w:i/>
          <w:sz w:val="24"/>
        </w:rPr>
        <w:t xml:space="preserve"> at </w:t>
      </w:r>
      <w:proofErr w:type="spellStart"/>
      <w:r>
        <w:rPr>
          <w:rFonts w:ascii="Arial" w:hAnsi="Arial"/>
          <w:i/>
          <w:sz w:val="24"/>
        </w:rPr>
        <w:t>unawain</w:t>
      </w:r>
      <w:proofErr w:type="spellEnd"/>
      <w:r>
        <w:rPr>
          <w:rFonts w:ascii="Arial" w:hAnsi="Arial"/>
          <w:i/>
          <w:sz w:val="24"/>
        </w:rPr>
        <w:t xml:space="preserve"> </w:t>
      </w:r>
      <w:proofErr w:type="spellStart"/>
      <w:r>
        <w:rPr>
          <w:rFonts w:ascii="Arial" w:hAnsi="Arial"/>
          <w:i/>
          <w:sz w:val="24"/>
        </w:rPr>
        <w:t>muna</w:t>
      </w:r>
      <w:proofErr w:type="spellEnd"/>
      <w:r>
        <w:rPr>
          <w:rFonts w:ascii="Arial" w:hAnsi="Arial"/>
          <w:i/>
          <w:sz w:val="24"/>
        </w:rPr>
        <w:t xml:space="preserve"> ang </w:t>
      </w:r>
      <w:proofErr w:type="spellStart"/>
      <w:r>
        <w:rPr>
          <w:rFonts w:ascii="Arial" w:hAnsi="Arial"/>
          <w:i/>
          <w:sz w:val="24"/>
        </w:rPr>
        <w:t>reklamo</w:t>
      </w:r>
      <w:proofErr w:type="spellEnd"/>
      <w:r>
        <w:rPr>
          <w:rFonts w:ascii="Arial" w:hAnsi="Arial"/>
          <w:i/>
          <w:sz w:val="24"/>
        </w:rPr>
        <w:t xml:space="preserve">” </w:t>
      </w:r>
      <w:r>
        <w:rPr>
          <w:sz w:val="24"/>
        </w:rPr>
        <w:t>(I learned not to get angry right away and to understand the complaint first).</w:t>
      </w:r>
    </w:p>
    <w:p w14:paraId="61EC9F0F" w14:textId="77777777" w:rsidR="00022D2B" w:rsidRDefault="00000000">
      <w:pPr>
        <w:spacing w:before="1"/>
        <w:ind w:left="1440"/>
        <w:jc w:val="both"/>
        <w:rPr>
          <w:rFonts w:ascii="Arial" w:hAnsi="Arial"/>
          <w:i/>
          <w:sz w:val="24"/>
        </w:rPr>
      </w:pPr>
      <w:r>
        <w:rPr>
          <w:rFonts w:ascii="Arial" w:hAnsi="Arial"/>
          <w:i/>
          <w:sz w:val="24"/>
        </w:rPr>
        <w:t>“Mas</w:t>
      </w:r>
      <w:r>
        <w:rPr>
          <w:rFonts w:ascii="Arial" w:hAnsi="Arial"/>
          <w:i/>
          <w:spacing w:val="4"/>
          <w:sz w:val="24"/>
        </w:rPr>
        <w:t xml:space="preserve"> </w:t>
      </w:r>
      <w:proofErr w:type="spellStart"/>
      <w:r>
        <w:rPr>
          <w:rFonts w:ascii="Arial" w:hAnsi="Arial"/>
          <w:i/>
          <w:sz w:val="24"/>
        </w:rPr>
        <w:t>madali</w:t>
      </w:r>
      <w:proofErr w:type="spellEnd"/>
      <w:r>
        <w:rPr>
          <w:rFonts w:ascii="Arial" w:hAnsi="Arial"/>
          <w:i/>
          <w:spacing w:val="5"/>
          <w:sz w:val="24"/>
        </w:rPr>
        <w:t xml:space="preserve"> </w:t>
      </w:r>
      <w:proofErr w:type="spellStart"/>
      <w:r>
        <w:rPr>
          <w:rFonts w:ascii="Arial" w:hAnsi="Arial"/>
          <w:i/>
          <w:sz w:val="24"/>
        </w:rPr>
        <w:t>kong</w:t>
      </w:r>
      <w:proofErr w:type="spellEnd"/>
      <w:r>
        <w:rPr>
          <w:rFonts w:ascii="Arial" w:hAnsi="Arial"/>
          <w:i/>
          <w:spacing w:val="8"/>
          <w:sz w:val="24"/>
        </w:rPr>
        <w:t xml:space="preserve"> </w:t>
      </w:r>
      <w:proofErr w:type="spellStart"/>
      <w:r>
        <w:rPr>
          <w:rFonts w:ascii="Arial" w:hAnsi="Arial"/>
          <w:i/>
          <w:sz w:val="24"/>
        </w:rPr>
        <w:t>nauunawaan</w:t>
      </w:r>
      <w:proofErr w:type="spellEnd"/>
      <w:r>
        <w:rPr>
          <w:rFonts w:ascii="Arial" w:hAnsi="Arial"/>
          <w:i/>
          <w:spacing w:val="7"/>
          <w:sz w:val="24"/>
        </w:rPr>
        <w:t xml:space="preserve"> </w:t>
      </w:r>
      <w:r>
        <w:rPr>
          <w:rFonts w:ascii="Arial" w:hAnsi="Arial"/>
          <w:i/>
          <w:sz w:val="24"/>
        </w:rPr>
        <w:t>kung</w:t>
      </w:r>
      <w:r>
        <w:rPr>
          <w:rFonts w:ascii="Arial" w:hAnsi="Arial"/>
          <w:i/>
          <w:spacing w:val="8"/>
          <w:sz w:val="24"/>
        </w:rPr>
        <w:t xml:space="preserve"> </w:t>
      </w:r>
      <w:proofErr w:type="spellStart"/>
      <w:r>
        <w:rPr>
          <w:rFonts w:ascii="Arial" w:hAnsi="Arial"/>
          <w:i/>
          <w:sz w:val="24"/>
        </w:rPr>
        <w:t>ano</w:t>
      </w:r>
      <w:proofErr w:type="spellEnd"/>
      <w:r>
        <w:rPr>
          <w:rFonts w:ascii="Arial" w:hAnsi="Arial"/>
          <w:i/>
          <w:spacing w:val="7"/>
          <w:sz w:val="24"/>
        </w:rPr>
        <w:t xml:space="preserve"> </w:t>
      </w:r>
      <w:r>
        <w:rPr>
          <w:rFonts w:ascii="Arial" w:hAnsi="Arial"/>
          <w:i/>
          <w:sz w:val="24"/>
        </w:rPr>
        <w:t>ang</w:t>
      </w:r>
      <w:r>
        <w:rPr>
          <w:rFonts w:ascii="Arial" w:hAnsi="Arial"/>
          <w:i/>
          <w:spacing w:val="8"/>
          <w:sz w:val="24"/>
        </w:rPr>
        <w:t xml:space="preserve"> </w:t>
      </w:r>
      <w:proofErr w:type="spellStart"/>
      <w:r>
        <w:rPr>
          <w:rFonts w:ascii="Arial" w:hAnsi="Arial"/>
          <w:i/>
          <w:sz w:val="24"/>
        </w:rPr>
        <w:t>tunay</w:t>
      </w:r>
      <w:proofErr w:type="spellEnd"/>
      <w:r>
        <w:rPr>
          <w:rFonts w:ascii="Arial" w:hAnsi="Arial"/>
          <w:i/>
          <w:spacing w:val="6"/>
          <w:sz w:val="24"/>
        </w:rPr>
        <w:t xml:space="preserve"> </w:t>
      </w:r>
      <w:proofErr w:type="spellStart"/>
      <w:r>
        <w:rPr>
          <w:rFonts w:ascii="Arial" w:hAnsi="Arial"/>
          <w:i/>
          <w:sz w:val="24"/>
        </w:rPr>
        <w:t>na</w:t>
      </w:r>
      <w:proofErr w:type="spellEnd"/>
      <w:r>
        <w:rPr>
          <w:rFonts w:ascii="Arial" w:hAnsi="Arial"/>
          <w:i/>
          <w:spacing w:val="8"/>
          <w:sz w:val="24"/>
        </w:rPr>
        <w:t xml:space="preserve"> </w:t>
      </w:r>
      <w:proofErr w:type="spellStart"/>
      <w:r>
        <w:rPr>
          <w:rFonts w:ascii="Arial" w:hAnsi="Arial"/>
          <w:i/>
          <w:sz w:val="24"/>
        </w:rPr>
        <w:t>isyu</w:t>
      </w:r>
      <w:proofErr w:type="spellEnd"/>
      <w:r>
        <w:rPr>
          <w:rFonts w:ascii="Arial" w:hAnsi="Arial"/>
          <w:i/>
          <w:spacing w:val="7"/>
          <w:sz w:val="24"/>
        </w:rPr>
        <w:t xml:space="preserve"> </w:t>
      </w:r>
      <w:r>
        <w:rPr>
          <w:rFonts w:ascii="Arial" w:hAnsi="Arial"/>
          <w:i/>
          <w:sz w:val="24"/>
        </w:rPr>
        <w:t>ng</w:t>
      </w:r>
      <w:r>
        <w:rPr>
          <w:rFonts w:ascii="Arial" w:hAnsi="Arial"/>
          <w:i/>
          <w:spacing w:val="8"/>
          <w:sz w:val="24"/>
        </w:rPr>
        <w:t xml:space="preserve"> </w:t>
      </w:r>
      <w:r>
        <w:rPr>
          <w:rFonts w:ascii="Arial" w:hAnsi="Arial"/>
          <w:i/>
          <w:spacing w:val="-2"/>
          <w:sz w:val="24"/>
        </w:rPr>
        <w:t>customer”</w:t>
      </w:r>
    </w:p>
    <w:p w14:paraId="4D9EEF9F" w14:textId="77777777" w:rsidR="00022D2B" w:rsidRDefault="00000000">
      <w:pPr>
        <w:pStyle w:val="BodyText"/>
        <w:spacing w:before="276"/>
        <w:ind w:left="720"/>
      </w:pPr>
      <w:r>
        <w:t>(I</w:t>
      </w:r>
      <w:r>
        <w:rPr>
          <w:spacing w:val="-5"/>
        </w:rPr>
        <w:t xml:space="preserve"> </w:t>
      </w:r>
      <w:r>
        <w:t>more</w:t>
      </w:r>
      <w:r>
        <w:rPr>
          <w:spacing w:val="-4"/>
        </w:rPr>
        <w:t xml:space="preserve"> </w:t>
      </w:r>
      <w:r>
        <w:t>easily</w:t>
      </w:r>
      <w:r>
        <w:rPr>
          <w:spacing w:val="-3"/>
        </w:rPr>
        <w:t xml:space="preserve"> </w:t>
      </w:r>
      <w:r>
        <w:t>understood</w:t>
      </w:r>
      <w:r>
        <w:rPr>
          <w:spacing w:val="-2"/>
        </w:rPr>
        <w:t xml:space="preserve"> </w:t>
      </w:r>
      <w:r>
        <w:t>the</w:t>
      </w:r>
      <w:r>
        <w:rPr>
          <w:spacing w:val="-3"/>
        </w:rPr>
        <w:t xml:space="preserve"> </w:t>
      </w:r>
      <w:r>
        <w:t>real</w:t>
      </w:r>
      <w:r>
        <w:rPr>
          <w:spacing w:val="-2"/>
        </w:rPr>
        <w:t xml:space="preserve"> </w:t>
      </w:r>
      <w:r>
        <w:t>issue</w:t>
      </w:r>
      <w:r>
        <w:rPr>
          <w:spacing w:val="-4"/>
        </w:rPr>
        <w:t xml:space="preserve"> </w:t>
      </w:r>
      <w:r>
        <w:t>of</w:t>
      </w:r>
      <w:r>
        <w:rPr>
          <w:spacing w:val="-2"/>
        </w:rPr>
        <w:t xml:space="preserve"> </w:t>
      </w:r>
      <w:r>
        <w:t>the</w:t>
      </w:r>
      <w:r>
        <w:rPr>
          <w:spacing w:val="-4"/>
        </w:rPr>
        <w:t xml:space="preserve"> </w:t>
      </w:r>
      <w:r>
        <w:rPr>
          <w:spacing w:val="-2"/>
        </w:rPr>
        <w:t>customer).</w:t>
      </w:r>
    </w:p>
    <w:p w14:paraId="655B7330" w14:textId="77777777" w:rsidR="00022D2B" w:rsidRDefault="00000000">
      <w:pPr>
        <w:spacing w:before="276" w:line="480" w:lineRule="auto"/>
        <w:ind w:left="720" w:right="714" w:firstLine="720"/>
        <w:jc w:val="both"/>
        <w:rPr>
          <w:sz w:val="24"/>
        </w:rPr>
      </w:pPr>
      <w:r>
        <w:rPr>
          <w:rFonts w:ascii="Arial" w:hAnsi="Arial"/>
          <w:i/>
          <w:sz w:val="24"/>
        </w:rPr>
        <w:t xml:space="preserve">“Hindi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ako</w:t>
      </w:r>
      <w:proofErr w:type="spellEnd"/>
      <w:r>
        <w:rPr>
          <w:rFonts w:ascii="Arial" w:hAnsi="Arial"/>
          <w:i/>
          <w:sz w:val="24"/>
        </w:rPr>
        <w:t xml:space="preserve"> </w:t>
      </w:r>
      <w:proofErr w:type="spellStart"/>
      <w:r>
        <w:rPr>
          <w:rFonts w:ascii="Arial" w:hAnsi="Arial"/>
          <w:i/>
          <w:sz w:val="24"/>
        </w:rPr>
        <w:t>kinakabahan</w:t>
      </w:r>
      <w:proofErr w:type="spellEnd"/>
      <w:r>
        <w:rPr>
          <w:rFonts w:ascii="Arial" w:hAnsi="Arial"/>
          <w:i/>
          <w:sz w:val="24"/>
        </w:rPr>
        <w:t xml:space="preserve"> </w:t>
      </w:r>
      <w:proofErr w:type="spellStart"/>
      <w:r>
        <w:rPr>
          <w:rFonts w:ascii="Arial" w:hAnsi="Arial"/>
          <w:i/>
          <w:sz w:val="24"/>
        </w:rPr>
        <w:t>kapag</w:t>
      </w:r>
      <w:proofErr w:type="spellEnd"/>
      <w:r>
        <w:rPr>
          <w:rFonts w:ascii="Arial" w:hAnsi="Arial"/>
          <w:i/>
          <w:sz w:val="24"/>
        </w:rPr>
        <w:t xml:space="preserve"> may </w:t>
      </w:r>
      <w:proofErr w:type="spellStart"/>
      <w:r>
        <w:rPr>
          <w:rFonts w:ascii="Arial" w:hAnsi="Arial"/>
          <w:i/>
          <w:sz w:val="24"/>
        </w:rPr>
        <w:t>nagtatanong</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customer” </w:t>
      </w:r>
      <w:r>
        <w:rPr>
          <w:sz w:val="24"/>
        </w:rPr>
        <w:t>(I no longer felt nervous when a customer asked questions).</w:t>
      </w:r>
    </w:p>
    <w:p w14:paraId="005EDCC5" w14:textId="77777777" w:rsidR="00022D2B" w:rsidRDefault="00000000">
      <w:pPr>
        <w:spacing w:line="480" w:lineRule="auto"/>
        <w:ind w:left="720" w:right="720" w:firstLine="720"/>
        <w:jc w:val="both"/>
        <w:rPr>
          <w:sz w:val="24"/>
        </w:rPr>
      </w:pPr>
      <w:r>
        <w:rPr>
          <w:rFonts w:ascii="Arial" w:hAnsi="Arial"/>
          <w:i/>
          <w:sz w:val="24"/>
        </w:rPr>
        <w:t>“</w:t>
      </w:r>
      <w:proofErr w:type="spellStart"/>
      <w:r>
        <w:rPr>
          <w:rFonts w:ascii="Arial" w:hAnsi="Arial"/>
          <w:i/>
          <w:sz w:val="24"/>
        </w:rPr>
        <w:t>Natutunan</w:t>
      </w:r>
      <w:proofErr w:type="spellEnd"/>
      <w:r>
        <w:rPr>
          <w:rFonts w:ascii="Arial" w:hAnsi="Arial"/>
          <w:i/>
          <w:sz w:val="24"/>
        </w:rPr>
        <w:t xml:space="preserve"> </w:t>
      </w:r>
      <w:proofErr w:type="spellStart"/>
      <w:r>
        <w:rPr>
          <w:rFonts w:ascii="Arial" w:hAnsi="Arial"/>
          <w:i/>
          <w:sz w:val="24"/>
        </w:rPr>
        <w:t>kong</w:t>
      </w:r>
      <w:proofErr w:type="spellEnd"/>
      <w:r>
        <w:rPr>
          <w:rFonts w:ascii="Arial" w:hAnsi="Arial"/>
          <w:i/>
          <w:sz w:val="24"/>
        </w:rPr>
        <w:t xml:space="preserve"> </w:t>
      </w:r>
      <w:proofErr w:type="spellStart"/>
      <w:r>
        <w:rPr>
          <w:rFonts w:ascii="Arial" w:hAnsi="Arial"/>
          <w:i/>
          <w:sz w:val="24"/>
        </w:rPr>
        <w:t>gawing</w:t>
      </w:r>
      <w:proofErr w:type="spellEnd"/>
      <w:r>
        <w:rPr>
          <w:rFonts w:ascii="Arial" w:hAnsi="Arial"/>
          <w:i/>
          <w:sz w:val="24"/>
        </w:rPr>
        <w:t xml:space="preserve"> </w:t>
      </w:r>
      <w:proofErr w:type="spellStart"/>
      <w:r>
        <w:rPr>
          <w:rFonts w:ascii="Arial" w:hAnsi="Arial"/>
          <w:i/>
          <w:sz w:val="24"/>
        </w:rPr>
        <w:t>oportunidad</w:t>
      </w:r>
      <w:proofErr w:type="spellEnd"/>
      <w:r>
        <w:rPr>
          <w:rFonts w:ascii="Arial" w:hAnsi="Arial"/>
          <w:i/>
          <w:sz w:val="24"/>
        </w:rPr>
        <w:t xml:space="preserve"> ang </w:t>
      </w:r>
      <w:proofErr w:type="spellStart"/>
      <w:r>
        <w:rPr>
          <w:rFonts w:ascii="Arial" w:hAnsi="Arial"/>
          <w:i/>
          <w:sz w:val="24"/>
        </w:rPr>
        <w:t>reklamo</w:t>
      </w:r>
      <w:proofErr w:type="spellEnd"/>
      <w:r>
        <w:rPr>
          <w:rFonts w:ascii="Arial" w:hAnsi="Arial"/>
          <w:i/>
          <w:sz w:val="24"/>
        </w:rPr>
        <w:t xml:space="preserve"> para </w:t>
      </w:r>
      <w:proofErr w:type="spellStart"/>
      <w:r>
        <w:rPr>
          <w:rFonts w:ascii="Arial" w:hAnsi="Arial"/>
          <w:i/>
          <w:sz w:val="24"/>
        </w:rPr>
        <w:t>mapabuti</w:t>
      </w:r>
      <w:proofErr w:type="spellEnd"/>
      <w:r>
        <w:rPr>
          <w:rFonts w:ascii="Arial" w:hAnsi="Arial"/>
          <w:i/>
          <w:sz w:val="24"/>
        </w:rPr>
        <w:t xml:space="preserve"> ang </w:t>
      </w:r>
      <w:proofErr w:type="spellStart"/>
      <w:r>
        <w:rPr>
          <w:rFonts w:ascii="Arial" w:hAnsi="Arial"/>
          <w:i/>
          <w:sz w:val="24"/>
        </w:rPr>
        <w:t>serbisyo</w:t>
      </w:r>
      <w:proofErr w:type="spellEnd"/>
      <w:r>
        <w:rPr>
          <w:rFonts w:ascii="Arial" w:hAnsi="Arial"/>
          <w:i/>
          <w:spacing w:val="-15"/>
          <w:sz w:val="24"/>
        </w:rPr>
        <w:t xml:space="preserve"> </w:t>
      </w:r>
      <w:r>
        <w:rPr>
          <w:rFonts w:ascii="Arial" w:hAnsi="Arial"/>
          <w:i/>
          <w:sz w:val="24"/>
        </w:rPr>
        <w:t>ko”</w:t>
      </w:r>
      <w:r>
        <w:rPr>
          <w:rFonts w:ascii="Arial" w:hAnsi="Arial"/>
          <w:i/>
          <w:spacing w:val="-15"/>
          <w:sz w:val="24"/>
        </w:rPr>
        <w:t xml:space="preserve"> </w:t>
      </w:r>
      <w:r>
        <w:rPr>
          <w:sz w:val="24"/>
        </w:rPr>
        <w:t>(I</w:t>
      </w:r>
      <w:r>
        <w:rPr>
          <w:spacing w:val="-15"/>
          <w:sz w:val="24"/>
        </w:rPr>
        <w:t xml:space="preserve"> </w:t>
      </w:r>
      <w:r>
        <w:rPr>
          <w:sz w:val="24"/>
        </w:rPr>
        <w:t>learned</w:t>
      </w:r>
      <w:r>
        <w:rPr>
          <w:spacing w:val="-17"/>
          <w:sz w:val="24"/>
        </w:rPr>
        <w:t xml:space="preserve"> </w:t>
      </w:r>
      <w:r>
        <w:rPr>
          <w:sz w:val="24"/>
        </w:rPr>
        <w:t>to</w:t>
      </w:r>
      <w:r>
        <w:rPr>
          <w:spacing w:val="-14"/>
          <w:sz w:val="24"/>
        </w:rPr>
        <w:t xml:space="preserve"> </w:t>
      </w:r>
      <w:r>
        <w:rPr>
          <w:sz w:val="24"/>
        </w:rPr>
        <w:t>turn</w:t>
      </w:r>
      <w:r>
        <w:rPr>
          <w:spacing w:val="-15"/>
          <w:sz w:val="24"/>
        </w:rPr>
        <w:t xml:space="preserve"> </w:t>
      </w:r>
      <w:r>
        <w:rPr>
          <w:sz w:val="24"/>
        </w:rPr>
        <w:t>complaints</w:t>
      </w:r>
      <w:r>
        <w:rPr>
          <w:spacing w:val="-14"/>
          <w:sz w:val="24"/>
        </w:rPr>
        <w:t xml:space="preserve"> </w:t>
      </w:r>
      <w:r>
        <w:rPr>
          <w:sz w:val="24"/>
        </w:rPr>
        <w:t>into</w:t>
      </w:r>
      <w:r>
        <w:rPr>
          <w:spacing w:val="-16"/>
          <w:sz w:val="24"/>
        </w:rPr>
        <w:t xml:space="preserve"> </w:t>
      </w:r>
      <w:r>
        <w:rPr>
          <w:sz w:val="24"/>
        </w:rPr>
        <w:t>opportunities</w:t>
      </w:r>
      <w:r>
        <w:rPr>
          <w:spacing w:val="-17"/>
          <w:sz w:val="24"/>
        </w:rPr>
        <w:t xml:space="preserve"> </w:t>
      </w:r>
      <w:r>
        <w:rPr>
          <w:sz w:val="24"/>
        </w:rPr>
        <w:t>to</w:t>
      </w:r>
      <w:r>
        <w:rPr>
          <w:spacing w:val="-14"/>
          <w:sz w:val="24"/>
        </w:rPr>
        <w:t xml:space="preserve"> </w:t>
      </w:r>
      <w:r>
        <w:rPr>
          <w:sz w:val="24"/>
        </w:rPr>
        <w:t>improve</w:t>
      </w:r>
      <w:r>
        <w:rPr>
          <w:spacing w:val="-14"/>
          <w:sz w:val="24"/>
        </w:rPr>
        <w:t xml:space="preserve"> </w:t>
      </w:r>
      <w:r>
        <w:rPr>
          <w:sz w:val="24"/>
        </w:rPr>
        <w:t>my</w:t>
      </w:r>
      <w:r>
        <w:rPr>
          <w:spacing w:val="-15"/>
          <w:sz w:val="24"/>
        </w:rPr>
        <w:t xml:space="preserve"> </w:t>
      </w:r>
      <w:r>
        <w:rPr>
          <w:sz w:val="24"/>
        </w:rPr>
        <w:t>service). These</w:t>
      </w:r>
      <w:r>
        <w:rPr>
          <w:spacing w:val="-13"/>
          <w:sz w:val="24"/>
        </w:rPr>
        <w:t xml:space="preserve"> </w:t>
      </w:r>
      <w:r>
        <w:rPr>
          <w:sz w:val="24"/>
        </w:rPr>
        <w:t>statements</w:t>
      </w:r>
      <w:r>
        <w:rPr>
          <w:spacing w:val="-13"/>
          <w:sz w:val="24"/>
        </w:rPr>
        <w:t xml:space="preserve"> </w:t>
      </w:r>
      <w:r>
        <w:rPr>
          <w:sz w:val="24"/>
        </w:rPr>
        <w:t>provided</w:t>
      </w:r>
      <w:r>
        <w:rPr>
          <w:spacing w:val="-13"/>
          <w:sz w:val="24"/>
        </w:rPr>
        <w:t xml:space="preserve"> </w:t>
      </w:r>
      <w:r>
        <w:rPr>
          <w:sz w:val="24"/>
        </w:rPr>
        <w:t>a</w:t>
      </w:r>
      <w:r>
        <w:rPr>
          <w:spacing w:val="-15"/>
          <w:sz w:val="24"/>
        </w:rPr>
        <w:t xml:space="preserve"> </w:t>
      </w:r>
      <w:r>
        <w:rPr>
          <w:sz w:val="24"/>
        </w:rPr>
        <w:t>picture</w:t>
      </w:r>
      <w:r>
        <w:rPr>
          <w:spacing w:val="-13"/>
          <w:sz w:val="24"/>
        </w:rPr>
        <w:t xml:space="preserve"> </w:t>
      </w:r>
      <w:r>
        <w:rPr>
          <w:sz w:val="24"/>
        </w:rPr>
        <w:t>of</w:t>
      </w:r>
      <w:r>
        <w:rPr>
          <w:spacing w:val="-13"/>
          <w:sz w:val="24"/>
        </w:rPr>
        <w:t xml:space="preserve"> </w:t>
      </w:r>
      <w:r>
        <w:rPr>
          <w:sz w:val="24"/>
        </w:rPr>
        <w:t>fishmongers</w:t>
      </w:r>
      <w:r>
        <w:rPr>
          <w:spacing w:val="-14"/>
          <w:sz w:val="24"/>
        </w:rPr>
        <w:t xml:space="preserve"> </w:t>
      </w:r>
      <w:r>
        <w:rPr>
          <w:sz w:val="24"/>
        </w:rPr>
        <w:t>who</w:t>
      </w:r>
      <w:r>
        <w:rPr>
          <w:spacing w:val="-12"/>
          <w:sz w:val="24"/>
        </w:rPr>
        <w:t xml:space="preserve"> </w:t>
      </w:r>
      <w:r>
        <w:rPr>
          <w:sz w:val="24"/>
        </w:rPr>
        <w:t>were</w:t>
      </w:r>
      <w:r>
        <w:rPr>
          <w:spacing w:val="-15"/>
          <w:sz w:val="24"/>
        </w:rPr>
        <w:t xml:space="preserve"> </w:t>
      </w:r>
      <w:r>
        <w:rPr>
          <w:sz w:val="24"/>
        </w:rPr>
        <w:t>more</w:t>
      </w:r>
      <w:r>
        <w:rPr>
          <w:spacing w:val="-13"/>
          <w:sz w:val="24"/>
        </w:rPr>
        <w:t xml:space="preserve"> </w:t>
      </w:r>
      <w:r>
        <w:rPr>
          <w:sz w:val="24"/>
        </w:rPr>
        <w:t>confident</w:t>
      </w:r>
      <w:r>
        <w:rPr>
          <w:spacing w:val="-13"/>
          <w:sz w:val="24"/>
        </w:rPr>
        <w:t xml:space="preserve"> </w:t>
      </w:r>
      <w:r>
        <w:rPr>
          <w:sz w:val="24"/>
        </w:rPr>
        <w:t>and braver in handling customer complaints or issues. Being aware of how to handle such situations helped them feel more confident.</w:t>
      </w:r>
    </w:p>
    <w:p w14:paraId="52482D5C" w14:textId="77777777" w:rsidR="00022D2B" w:rsidRDefault="00000000">
      <w:pPr>
        <w:pStyle w:val="BodyText"/>
        <w:spacing w:before="1" w:line="480" w:lineRule="auto"/>
        <w:ind w:left="720" w:right="726" w:firstLine="720"/>
        <w:jc w:val="both"/>
      </w:pPr>
      <w:r>
        <w:t>Other than a change in behavior, an increase in sales or customers was also asked.</w:t>
      </w:r>
    </w:p>
    <w:p w14:paraId="3600FA51" w14:textId="77777777" w:rsidR="00022D2B" w:rsidRDefault="00000000">
      <w:pPr>
        <w:spacing w:line="480" w:lineRule="auto"/>
        <w:ind w:left="720" w:right="715" w:firstLine="720"/>
        <w:jc w:val="both"/>
        <w:rPr>
          <w:sz w:val="24"/>
        </w:rPr>
      </w:pPr>
      <w:r>
        <w:rPr>
          <w:sz w:val="24"/>
        </w:rPr>
        <w:t xml:space="preserve">To answer this question, the themes that emerged were </w:t>
      </w:r>
      <w:r>
        <w:rPr>
          <w:rFonts w:ascii="Arial"/>
          <w:i/>
          <w:sz w:val="24"/>
        </w:rPr>
        <w:t xml:space="preserve">increased sales and customers </w:t>
      </w:r>
      <w:r>
        <w:rPr>
          <w:sz w:val="24"/>
        </w:rPr>
        <w:t xml:space="preserve">and </w:t>
      </w:r>
      <w:r>
        <w:rPr>
          <w:rFonts w:ascii="Arial"/>
          <w:i/>
          <w:sz w:val="24"/>
        </w:rPr>
        <w:t>competitiveness</w:t>
      </w:r>
      <w:r>
        <w:rPr>
          <w:sz w:val="24"/>
        </w:rPr>
        <w:t>.</w:t>
      </w:r>
    </w:p>
    <w:p w14:paraId="5E8FB9C2" w14:textId="77777777" w:rsidR="00022D2B" w:rsidRDefault="00000000">
      <w:pPr>
        <w:pStyle w:val="BodyText"/>
        <w:spacing w:line="480" w:lineRule="auto"/>
        <w:ind w:left="720" w:right="719" w:firstLine="720"/>
        <w:jc w:val="both"/>
      </w:pPr>
      <w:r>
        <w:t>To substantiate these themes, the following were a few of the statements made by almost all of the participants:</w:t>
      </w:r>
    </w:p>
    <w:p w14:paraId="4AD63A7E" w14:textId="77777777" w:rsidR="00022D2B" w:rsidRDefault="00000000">
      <w:pPr>
        <w:spacing w:before="1"/>
        <w:ind w:left="1440"/>
        <w:jc w:val="both"/>
        <w:rPr>
          <w:sz w:val="24"/>
        </w:rPr>
      </w:pPr>
      <w:r>
        <w:rPr>
          <w:rFonts w:ascii="Arial" w:hAnsi="Arial"/>
          <w:i/>
          <w:sz w:val="24"/>
        </w:rPr>
        <w:t>“Oo,</w:t>
      </w:r>
      <w:r>
        <w:rPr>
          <w:rFonts w:ascii="Arial" w:hAnsi="Arial"/>
          <w:i/>
          <w:spacing w:val="-5"/>
          <w:sz w:val="24"/>
        </w:rPr>
        <w:t xml:space="preserve"> </w:t>
      </w:r>
      <w:proofErr w:type="spellStart"/>
      <w:r>
        <w:rPr>
          <w:rFonts w:ascii="Arial" w:hAnsi="Arial"/>
          <w:i/>
          <w:sz w:val="24"/>
        </w:rPr>
        <w:t>medyo</w:t>
      </w:r>
      <w:proofErr w:type="spellEnd"/>
      <w:r>
        <w:rPr>
          <w:rFonts w:ascii="Arial" w:hAnsi="Arial"/>
          <w:i/>
          <w:spacing w:val="-3"/>
          <w:sz w:val="24"/>
        </w:rPr>
        <w:t xml:space="preserve"> </w:t>
      </w:r>
      <w:proofErr w:type="spellStart"/>
      <w:r>
        <w:rPr>
          <w:rFonts w:ascii="Arial" w:hAnsi="Arial"/>
          <w:i/>
          <w:sz w:val="24"/>
        </w:rPr>
        <w:t>naggulpi</w:t>
      </w:r>
      <w:proofErr w:type="spellEnd"/>
      <w:r>
        <w:rPr>
          <w:rFonts w:ascii="Arial" w:hAnsi="Arial"/>
          <w:i/>
          <w:sz w:val="24"/>
        </w:rPr>
        <w:t>”</w:t>
      </w:r>
      <w:r>
        <w:rPr>
          <w:rFonts w:ascii="Arial" w:hAnsi="Arial"/>
          <w:i/>
          <w:spacing w:val="-1"/>
          <w:sz w:val="24"/>
        </w:rPr>
        <w:t xml:space="preserve"> </w:t>
      </w:r>
      <w:r>
        <w:rPr>
          <w:sz w:val="24"/>
        </w:rPr>
        <w:t>(Yes,</w:t>
      </w:r>
      <w:r>
        <w:rPr>
          <w:spacing w:val="-2"/>
          <w:sz w:val="24"/>
        </w:rPr>
        <w:t xml:space="preserve"> </w:t>
      </w:r>
      <w:r>
        <w:rPr>
          <w:sz w:val="24"/>
        </w:rPr>
        <w:t>it</w:t>
      </w:r>
      <w:r>
        <w:rPr>
          <w:spacing w:val="-3"/>
          <w:sz w:val="24"/>
        </w:rPr>
        <w:t xml:space="preserve"> </w:t>
      </w:r>
      <w:r>
        <w:rPr>
          <w:sz w:val="24"/>
        </w:rPr>
        <w:t>slightly</w:t>
      </w:r>
      <w:r>
        <w:rPr>
          <w:spacing w:val="-2"/>
          <w:sz w:val="24"/>
        </w:rPr>
        <w:t xml:space="preserve"> increased).</w:t>
      </w:r>
    </w:p>
    <w:p w14:paraId="178EC6A6" w14:textId="77777777" w:rsidR="00022D2B" w:rsidRDefault="00022D2B">
      <w:pPr>
        <w:jc w:val="both"/>
        <w:rPr>
          <w:sz w:val="24"/>
        </w:rPr>
        <w:sectPr w:rsidR="00022D2B">
          <w:pgSz w:w="12240" w:h="15840"/>
          <w:pgMar w:top="1360" w:right="720" w:bottom="1240" w:left="1440" w:header="0" w:footer="1044" w:gutter="0"/>
          <w:cols w:space="720"/>
        </w:sectPr>
      </w:pPr>
    </w:p>
    <w:p w14:paraId="5B677DBC" w14:textId="77777777" w:rsidR="00022D2B" w:rsidRDefault="00000000">
      <w:pPr>
        <w:spacing w:before="81" w:line="480" w:lineRule="auto"/>
        <w:ind w:left="720" w:right="716" w:firstLine="720"/>
        <w:jc w:val="both"/>
        <w:rPr>
          <w:sz w:val="24"/>
        </w:rPr>
      </w:pPr>
      <w:r>
        <w:rPr>
          <w:rFonts w:ascii="Arial" w:hAnsi="Arial"/>
          <w:i/>
          <w:sz w:val="24"/>
        </w:rPr>
        <w:lastRenderedPageBreak/>
        <w:t>“</w:t>
      </w:r>
      <w:proofErr w:type="spellStart"/>
      <w:r>
        <w:rPr>
          <w:rFonts w:ascii="Arial" w:hAnsi="Arial"/>
          <w:i/>
          <w:sz w:val="24"/>
        </w:rPr>
        <w:t>Napansin</w:t>
      </w:r>
      <w:proofErr w:type="spellEnd"/>
      <w:r>
        <w:rPr>
          <w:rFonts w:ascii="Arial" w:hAnsi="Arial"/>
          <w:i/>
          <w:sz w:val="24"/>
        </w:rPr>
        <w:t xml:space="preserve"> </w:t>
      </w:r>
      <w:proofErr w:type="spellStart"/>
      <w:r>
        <w:rPr>
          <w:rFonts w:ascii="Arial" w:hAnsi="Arial"/>
          <w:i/>
          <w:sz w:val="24"/>
        </w:rPr>
        <w:t>kong</w:t>
      </w:r>
      <w:proofErr w:type="spellEnd"/>
      <w:r>
        <w:rPr>
          <w:rFonts w:ascii="Arial" w:hAnsi="Arial"/>
          <w:i/>
          <w:sz w:val="24"/>
        </w:rPr>
        <w:t xml:space="preserve"> mas </w:t>
      </w:r>
      <w:proofErr w:type="spellStart"/>
      <w:r>
        <w:rPr>
          <w:rFonts w:ascii="Arial" w:hAnsi="Arial"/>
          <w:i/>
          <w:sz w:val="24"/>
        </w:rPr>
        <w:t>mabilis</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z w:val="24"/>
        </w:rPr>
        <w:t xml:space="preserve"> </w:t>
      </w:r>
      <w:proofErr w:type="spellStart"/>
      <w:r>
        <w:rPr>
          <w:rFonts w:ascii="Arial" w:hAnsi="Arial"/>
          <w:i/>
          <w:sz w:val="24"/>
        </w:rPr>
        <w:t>nakakabenta</w:t>
      </w:r>
      <w:proofErr w:type="spellEnd"/>
      <w:r>
        <w:rPr>
          <w:rFonts w:ascii="Arial" w:hAnsi="Arial"/>
          <w:i/>
          <w:sz w:val="24"/>
        </w:rPr>
        <w:t xml:space="preserve"> </w:t>
      </w:r>
      <w:proofErr w:type="spellStart"/>
      <w:r>
        <w:rPr>
          <w:rFonts w:ascii="Arial" w:hAnsi="Arial"/>
          <w:i/>
          <w:sz w:val="24"/>
        </w:rPr>
        <w:t>ngayon</w:t>
      </w:r>
      <w:proofErr w:type="spellEnd"/>
      <w:r>
        <w:rPr>
          <w:rFonts w:ascii="Arial" w:hAnsi="Arial"/>
          <w:i/>
          <w:sz w:val="24"/>
        </w:rPr>
        <w:t xml:space="preserve">” </w:t>
      </w:r>
      <w:r>
        <w:rPr>
          <w:sz w:val="24"/>
        </w:rPr>
        <w:t>(I noticed that I could sell faster these days).</w:t>
      </w:r>
    </w:p>
    <w:p w14:paraId="2C4F6E50" w14:textId="77777777" w:rsidR="00022D2B" w:rsidRDefault="00000000">
      <w:pPr>
        <w:spacing w:line="480" w:lineRule="auto"/>
        <w:ind w:left="720" w:right="723" w:firstLine="720"/>
        <w:jc w:val="both"/>
        <w:rPr>
          <w:sz w:val="24"/>
        </w:rPr>
      </w:pPr>
      <w:r>
        <w:rPr>
          <w:rFonts w:ascii="Arial" w:hAnsi="Arial"/>
          <w:i/>
          <w:sz w:val="24"/>
        </w:rPr>
        <w:t>“</w:t>
      </w:r>
      <w:proofErr w:type="spellStart"/>
      <w:r>
        <w:rPr>
          <w:rFonts w:ascii="Arial" w:hAnsi="Arial"/>
          <w:i/>
          <w:sz w:val="24"/>
        </w:rPr>
        <w:t>Dumami</w:t>
      </w:r>
      <w:proofErr w:type="spellEnd"/>
      <w:r>
        <w:rPr>
          <w:rFonts w:ascii="Arial" w:hAnsi="Arial"/>
          <w:i/>
          <w:sz w:val="24"/>
        </w:rPr>
        <w:t xml:space="preserve"> ang </w:t>
      </w:r>
      <w:proofErr w:type="spellStart"/>
      <w:r>
        <w:rPr>
          <w:rFonts w:ascii="Arial" w:hAnsi="Arial"/>
          <w:i/>
          <w:sz w:val="24"/>
        </w:rPr>
        <w:t>bumibili</w:t>
      </w:r>
      <w:proofErr w:type="spellEnd"/>
      <w:r>
        <w:rPr>
          <w:rFonts w:ascii="Arial" w:hAnsi="Arial"/>
          <w:i/>
          <w:sz w:val="24"/>
        </w:rPr>
        <w:t xml:space="preserve"> ng </w:t>
      </w:r>
      <w:proofErr w:type="spellStart"/>
      <w:r>
        <w:rPr>
          <w:rFonts w:ascii="Arial" w:hAnsi="Arial"/>
          <w:i/>
          <w:sz w:val="24"/>
        </w:rPr>
        <w:t>maramihan</w:t>
      </w:r>
      <w:proofErr w:type="spellEnd"/>
      <w:r>
        <w:rPr>
          <w:rFonts w:ascii="Arial" w:hAnsi="Arial"/>
          <w:i/>
          <w:sz w:val="24"/>
        </w:rPr>
        <w:t xml:space="preserve"> </w:t>
      </w:r>
      <w:proofErr w:type="spellStart"/>
      <w:r>
        <w:rPr>
          <w:rFonts w:ascii="Arial" w:hAnsi="Arial"/>
          <w:i/>
          <w:sz w:val="24"/>
        </w:rPr>
        <w:t>dahil</w:t>
      </w:r>
      <w:proofErr w:type="spellEnd"/>
      <w:r>
        <w:rPr>
          <w:rFonts w:ascii="Arial" w:hAnsi="Arial"/>
          <w:i/>
          <w:sz w:val="24"/>
        </w:rPr>
        <w:t xml:space="preserve"> </w:t>
      </w:r>
      <w:proofErr w:type="spellStart"/>
      <w:r>
        <w:rPr>
          <w:rFonts w:ascii="Arial" w:hAnsi="Arial"/>
          <w:i/>
          <w:sz w:val="24"/>
        </w:rPr>
        <w:t>tiwala</w:t>
      </w:r>
      <w:proofErr w:type="spellEnd"/>
      <w:r>
        <w:rPr>
          <w:rFonts w:ascii="Arial" w:hAnsi="Arial"/>
          <w:i/>
          <w:sz w:val="24"/>
        </w:rPr>
        <w:t xml:space="preserve"> </w:t>
      </w:r>
      <w:proofErr w:type="spellStart"/>
      <w:r>
        <w:rPr>
          <w:rFonts w:ascii="Arial" w:hAnsi="Arial"/>
          <w:i/>
          <w:sz w:val="24"/>
        </w:rPr>
        <w:t>silang</w:t>
      </w:r>
      <w:proofErr w:type="spellEnd"/>
      <w:r>
        <w:rPr>
          <w:rFonts w:ascii="Arial" w:hAnsi="Arial"/>
          <w:i/>
          <w:sz w:val="24"/>
        </w:rPr>
        <w:t xml:space="preserve"> </w:t>
      </w:r>
      <w:proofErr w:type="spellStart"/>
      <w:r>
        <w:rPr>
          <w:rFonts w:ascii="Arial" w:hAnsi="Arial"/>
          <w:i/>
          <w:sz w:val="24"/>
        </w:rPr>
        <w:t>maganda</w:t>
      </w:r>
      <w:proofErr w:type="spellEnd"/>
      <w:r>
        <w:rPr>
          <w:rFonts w:ascii="Arial" w:hAnsi="Arial"/>
          <w:i/>
          <w:sz w:val="24"/>
        </w:rPr>
        <w:t xml:space="preserve"> ang </w:t>
      </w:r>
      <w:proofErr w:type="spellStart"/>
      <w:r>
        <w:rPr>
          <w:rFonts w:ascii="Arial" w:hAnsi="Arial"/>
          <w:i/>
          <w:sz w:val="24"/>
        </w:rPr>
        <w:t>produkto</w:t>
      </w:r>
      <w:proofErr w:type="spellEnd"/>
      <w:r>
        <w:rPr>
          <w:rFonts w:ascii="Arial" w:hAnsi="Arial"/>
          <w:i/>
          <w:sz w:val="24"/>
        </w:rPr>
        <w:t xml:space="preserve"> ko” </w:t>
      </w:r>
      <w:r>
        <w:rPr>
          <w:sz w:val="24"/>
        </w:rPr>
        <w:t>(More customers bought in bulk because they trusted that I sold quality products).</w:t>
      </w:r>
    </w:p>
    <w:p w14:paraId="7E47C4CE" w14:textId="77777777" w:rsidR="00022D2B" w:rsidRDefault="00000000">
      <w:pPr>
        <w:spacing w:line="480" w:lineRule="auto"/>
        <w:ind w:left="720" w:right="721" w:firstLine="720"/>
        <w:jc w:val="both"/>
        <w:rPr>
          <w:sz w:val="24"/>
        </w:rPr>
      </w:pPr>
      <w:r>
        <w:rPr>
          <w:rFonts w:ascii="Arial" w:hAnsi="Arial"/>
          <w:i/>
          <w:sz w:val="24"/>
        </w:rPr>
        <w:t xml:space="preserve">“May </w:t>
      </w:r>
      <w:proofErr w:type="spellStart"/>
      <w:r>
        <w:rPr>
          <w:rFonts w:ascii="Arial" w:hAnsi="Arial"/>
          <w:i/>
          <w:sz w:val="24"/>
        </w:rPr>
        <w:t>mga</w:t>
      </w:r>
      <w:proofErr w:type="spellEnd"/>
      <w:r>
        <w:rPr>
          <w:rFonts w:ascii="Arial" w:hAnsi="Arial"/>
          <w:i/>
          <w:sz w:val="24"/>
        </w:rPr>
        <w:t xml:space="preserve"> </w:t>
      </w:r>
      <w:proofErr w:type="spellStart"/>
      <w:r>
        <w:rPr>
          <w:rFonts w:ascii="Arial" w:hAnsi="Arial"/>
          <w:i/>
          <w:sz w:val="24"/>
        </w:rPr>
        <w:t>bagong</w:t>
      </w:r>
      <w:proofErr w:type="spellEnd"/>
      <w:r>
        <w:rPr>
          <w:rFonts w:ascii="Arial" w:hAnsi="Arial"/>
          <w:i/>
          <w:sz w:val="24"/>
        </w:rPr>
        <w:t xml:space="preserve"> customers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lumapit</w:t>
      </w:r>
      <w:proofErr w:type="spellEnd"/>
      <w:r>
        <w:rPr>
          <w:rFonts w:ascii="Arial" w:hAnsi="Arial"/>
          <w:i/>
          <w:sz w:val="24"/>
        </w:rPr>
        <w:t xml:space="preserve"> </w:t>
      </w:r>
      <w:proofErr w:type="spellStart"/>
      <w:r>
        <w:rPr>
          <w:rFonts w:ascii="Arial" w:hAnsi="Arial"/>
          <w:i/>
          <w:sz w:val="24"/>
        </w:rPr>
        <w:t>dahil</w:t>
      </w:r>
      <w:proofErr w:type="spellEnd"/>
      <w:r>
        <w:rPr>
          <w:rFonts w:ascii="Arial" w:hAnsi="Arial"/>
          <w:i/>
          <w:sz w:val="24"/>
        </w:rPr>
        <w:t xml:space="preserve"> </w:t>
      </w:r>
      <w:proofErr w:type="spellStart"/>
      <w:r>
        <w:rPr>
          <w:rFonts w:ascii="Arial" w:hAnsi="Arial"/>
          <w:i/>
          <w:sz w:val="24"/>
        </w:rPr>
        <w:t>narinig</w:t>
      </w:r>
      <w:proofErr w:type="spellEnd"/>
      <w:r>
        <w:rPr>
          <w:rFonts w:ascii="Arial" w:hAnsi="Arial"/>
          <w:i/>
          <w:sz w:val="24"/>
        </w:rPr>
        <w:t xml:space="preserve"> </w:t>
      </w:r>
      <w:proofErr w:type="spellStart"/>
      <w:r>
        <w:rPr>
          <w:rFonts w:ascii="Arial" w:hAnsi="Arial"/>
          <w:i/>
          <w:sz w:val="24"/>
        </w:rPr>
        <w:t>nilang</w:t>
      </w:r>
      <w:proofErr w:type="spellEnd"/>
      <w:r>
        <w:rPr>
          <w:rFonts w:ascii="Arial" w:hAnsi="Arial"/>
          <w:i/>
          <w:sz w:val="24"/>
        </w:rPr>
        <w:t xml:space="preserve"> </w:t>
      </w:r>
      <w:proofErr w:type="spellStart"/>
      <w:r>
        <w:rPr>
          <w:rFonts w:ascii="Arial" w:hAnsi="Arial"/>
          <w:i/>
          <w:sz w:val="24"/>
        </w:rPr>
        <w:t>magaling</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pacing w:val="-1"/>
          <w:sz w:val="24"/>
        </w:rPr>
        <w:t xml:space="preserve"> </w:t>
      </w:r>
      <w:proofErr w:type="spellStart"/>
      <w:r>
        <w:rPr>
          <w:rFonts w:ascii="Arial" w:hAnsi="Arial"/>
          <w:i/>
          <w:sz w:val="24"/>
        </w:rPr>
        <w:t>kumbinsihin</w:t>
      </w:r>
      <w:proofErr w:type="spellEnd"/>
      <w:r>
        <w:rPr>
          <w:rFonts w:ascii="Arial" w:hAnsi="Arial"/>
          <w:i/>
          <w:spacing w:val="-1"/>
          <w:sz w:val="24"/>
        </w:rPr>
        <w:t xml:space="preserve"> </w:t>
      </w:r>
      <w:proofErr w:type="spellStart"/>
      <w:r>
        <w:rPr>
          <w:rFonts w:ascii="Arial" w:hAnsi="Arial"/>
          <w:i/>
          <w:sz w:val="24"/>
        </w:rPr>
        <w:t>sila</w:t>
      </w:r>
      <w:proofErr w:type="spellEnd"/>
      <w:r>
        <w:rPr>
          <w:rFonts w:ascii="Arial" w:hAnsi="Arial"/>
          <w:i/>
          <w:sz w:val="24"/>
        </w:rPr>
        <w:t xml:space="preserve">” </w:t>
      </w:r>
      <w:r>
        <w:rPr>
          <w:sz w:val="24"/>
        </w:rPr>
        <w:t>(New</w:t>
      </w:r>
      <w:r>
        <w:rPr>
          <w:spacing w:val="-2"/>
          <w:sz w:val="24"/>
        </w:rPr>
        <w:t xml:space="preserve"> </w:t>
      </w:r>
      <w:r>
        <w:rPr>
          <w:sz w:val="24"/>
        </w:rPr>
        <w:t>customers</w:t>
      </w:r>
      <w:r>
        <w:rPr>
          <w:spacing w:val="-3"/>
          <w:sz w:val="24"/>
        </w:rPr>
        <w:t xml:space="preserve"> </w:t>
      </w:r>
      <w:r>
        <w:rPr>
          <w:sz w:val="24"/>
        </w:rPr>
        <w:t>came</w:t>
      </w:r>
      <w:r>
        <w:rPr>
          <w:spacing w:val="-1"/>
          <w:sz w:val="24"/>
        </w:rPr>
        <w:t xml:space="preserve"> </w:t>
      </w:r>
      <w:r>
        <w:rPr>
          <w:sz w:val="24"/>
        </w:rPr>
        <w:t>because</w:t>
      </w:r>
      <w:r>
        <w:rPr>
          <w:spacing w:val="-1"/>
          <w:sz w:val="24"/>
        </w:rPr>
        <w:t xml:space="preserve"> </w:t>
      </w:r>
      <w:r>
        <w:rPr>
          <w:sz w:val="24"/>
        </w:rPr>
        <w:t>they</w:t>
      </w:r>
      <w:r>
        <w:rPr>
          <w:spacing w:val="-4"/>
          <w:sz w:val="24"/>
        </w:rPr>
        <w:t xml:space="preserve"> </w:t>
      </w:r>
      <w:r>
        <w:rPr>
          <w:sz w:val="24"/>
        </w:rPr>
        <w:t>heard</w:t>
      </w:r>
      <w:r>
        <w:rPr>
          <w:spacing w:val="-2"/>
          <w:sz w:val="24"/>
        </w:rPr>
        <w:t xml:space="preserve"> </w:t>
      </w:r>
      <w:r>
        <w:rPr>
          <w:sz w:val="24"/>
        </w:rPr>
        <w:t>I</w:t>
      </w:r>
      <w:r>
        <w:rPr>
          <w:spacing w:val="-4"/>
          <w:sz w:val="24"/>
        </w:rPr>
        <w:t xml:space="preserve"> </w:t>
      </w:r>
      <w:r>
        <w:rPr>
          <w:sz w:val="24"/>
        </w:rPr>
        <w:t>was</w:t>
      </w:r>
      <w:r>
        <w:rPr>
          <w:spacing w:val="-1"/>
          <w:sz w:val="24"/>
        </w:rPr>
        <w:t xml:space="preserve"> </w:t>
      </w:r>
      <w:r>
        <w:rPr>
          <w:sz w:val="24"/>
        </w:rPr>
        <w:t>good</w:t>
      </w:r>
      <w:r>
        <w:rPr>
          <w:spacing w:val="-1"/>
          <w:sz w:val="24"/>
        </w:rPr>
        <w:t xml:space="preserve"> </w:t>
      </w:r>
      <w:r>
        <w:rPr>
          <w:sz w:val="24"/>
        </w:rPr>
        <w:t>at convincing them).</w:t>
      </w:r>
    </w:p>
    <w:p w14:paraId="2256198F" w14:textId="77777777" w:rsidR="00022D2B" w:rsidRDefault="00000000">
      <w:pPr>
        <w:spacing w:before="1" w:line="480" w:lineRule="auto"/>
        <w:ind w:left="720" w:right="715" w:firstLine="720"/>
        <w:jc w:val="both"/>
        <w:rPr>
          <w:sz w:val="24"/>
        </w:rPr>
      </w:pPr>
      <w:r>
        <w:rPr>
          <w:rFonts w:ascii="Arial" w:hAnsi="Arial"/>
          <w:i/>
          <w:sz w:val="24"/>
        </w:rPr>
        <w:t xml:space="preserve">“Mas </w:t>
      </w:r>
      <w:proofErr w:type="spellStart"/>
      <w:r>
        <w:rPr>
          <w:rFonts w:ascii="Arial" w:hAnsi="Arial"/>
          <w:i/>
          <w:sz w:val="24"/>
        </w:rPr>
        <w:t>naging</w:t>
      </w:r>
      <w:proofErr w:type="spellEnd"/>
      <w:r>
        <w:rPr>
          <w:rFonts w:ascii="Arial" w:hAnsi="Arial"/>
          <w:i/>
          <w:sz w:val="24"/>
        </w:rPr>
        <w:t xml:space="preserve"> competitive </w:t>
      </w:r>
      <w:proofErr w:type="spellStart"/>
      <w:r>
        <w:rPr>
          <w:rFonts w:ascii="Arial" w:hAnsi="Arial"/>
          <w:i/>
          <w:sz w:val="24"/>
        </w:rPr>
        <w:t>ako</w:t>
      </w:r>
      <w:proofErr w:type="spellEnd"/>
      <w:r>
        <w:rPr>
          <w:rFonts w:ascii="Arial" w:hAnsi="Arial"/>
          <w:i/>
          <w:sz w:val="24"/>
        </w:rPr>
        <w:t xml:space="preserve"> </w:t>
      </w:r>
      <w:proofErr w:type="spellStart"/>
      <w:r>
        <w:rPr>
          <w:rFonts w:ascii="Arial" w:hAnsi="Arial"/>
          <w:i/>
          <w:sz w:val="24"/>
        </w:rPr>
        <w:t>sa</w:t>
      </w:r>
      <w:proofErr w:type="spellEnd"/>
      <w:r>
        <w:rPr>
          <w:rFonts w:ascii="Arial" w:hAnsi="Arial"/>
          <w:i/>
          <w:sz w:val="24"/>
        </w:rPr>
        <w:t xml:space="preserve"> </w:t>
      </w:r>
      <w:proofErr w:type="spellStart"/>
      <w:r>
        <w:rPr>
          <w:rFonts w:ascii="Arial" w:hAnsi="Arial"/>
          <w:i/>
          <w:sz w:val="24"/>
        </w:rPr>
        <w:t>ibang</w:t>
      </w:r>
      <w:proofErr w:type="spellEnd"/>
      <w:r>
        <w:rPr>
          <w:rFonts w:ascii="Arial" w:hAnsi="Arial"/>
          <w:i/>
          <w:sz w:val="24"/>
        </w:rPr>
        <w:t xml:space="preserve"> </w:t>
      </w:r>
      <w:proofErr w:type="spellStart"/>
      <w:r>
        <w:rPr>
          <w:rFonts w:ascii="Arial" w:hAnsi="Arial"/>
          <w:i/>
          <w:sz w:val="24"/>
        </w:rPr>
        <w:t>tindero</w:t>
      </w:r>
      <w:proofErr w:type="spellEnd"/>
      <w:r>
        <w:rPr>
          <w:rFonts w:ascii="Arial" w:hAnsi="Arial"/>
          <w:i/>
          <w:sz w:val="24"/>
        </w:rPr>
        <w:t xml:space="preserve"> ng </w:t>
      </w:r>
      <w:proofErr w:type="spellStart"/>
      <w:r>
        <w:rPr>
          <w:rFonts w:ascii="Arial" w:hAnsi="Arial"/>
          <w:i/>
          <w:sz w:val="24"/>
        </w:rPr>
        <w:t>isda</w:t>
      </w:r>
      <w:proofErr w:type="spellEnd"/>
      <w:r>
        <w:rPr>
          <w:rFonts w:ascii="Arial" w:hAnsi="Arial"/>
          <w:i/>
          <w:sz w:val="24"/>
        </w:rPr>
        <w:t xml:space="preserve">” </w:t>
      </w:r>
      <w:r>
        <w:rPr>
          <w:sz w:val="24"/>
        </w:rPr>
        <w:t>(I became more competitive with other fish sellers).</w:t>
      </w:r>
    </w:p>
    <w:p w14:paraId="5C1F4D34" w14:textId="77777777" w:rsidR="00022D2B" w:rsidRDefault="00000000">
      <w:pPr>
        <w:pStyle w:val="BodyText"/>
        <w:spacing w:line="480" w:lineRule="auto"/>
        <w:ind w:left="720" w:right="723" w:firstLine="720"/>
        <w:jc w:val="both"/>
      </w:pPr>
      <w:r>
        <w:t>These statements implied that through the seminar conducted, these fishmongers were able to improve their selling skills, which may have led to increased sales, additional customers, and greater competitiveness.</w:t>
      </w:r>
    </w:p>
    <w:p w14:paraId="37E19DF5" w14:textId="77777777" w:rsidR="00022D2B" w:rsidRDefault="00000000">
      <w:pPr>
        <w:pStyle w:val="BodyText"/>
        <w:spacing w:line="480" w:lineRule="auto"/>
        <w:ind w:left="720" w:right="715" w:firstLine="720"/>
        <w:jc w:val="both"/>
      </w:pPr>
      <w:r>
        <w:t>Following</w:t>
      </w:r>
      <w:r>
        <w:rPr>
          <w:spacing w:val="-1"/>
        </w:rPr>
        <w:t xml:space="preserve"> </w:t>
      </w:r>
      <w:r>
        <w:t>the</w:t>
      </w:r>
      <w:r>
        <w:rPr>
          <w:spacing w:val="-1"/>
        </w:rPr>
        <w:t xml:space="preserve"> </w:t>
      </w:r>
      <w:r>
        <w:t>focus</w:t>
      </w:r>
      <w:r>
        <w:rPr>
          <w:spacing w:val="-3"/>
        </w:rPr>
        <w:t xml:space="preserve"> </w:t>
      </w:r>
      <w:r>
        <w:t>group</w:t>
      </w:r>
      <w:r>
        <w:rPr>
          <w:spacing w:val="-3"/>
        </w:rPr>
        <w:t xml:space="preserve"> </w:t>
      </w:r>
      <w:r>
        <w:t>discussion,</w:t>
      </w:r>
      <w:r>
        <w:rPr>
          <w:spacing w:val="-1"/>
        </w:rPr>
        <w:t xml:space="preserve"> </w:t>
      </w:r>
      <w:r>
        <w:t>both</w:t>
      </w:r>
      <w:r>
        <w:rPr>
          <w:spacing w:val="-2"/>
        </w:rPr>
        <w:t xml:space="preserve"> </w:t>
      </w:r>
      <w:r>
        <w:t>the</w:t>
      </w:r>
      <w:r>
        <w:rPr>
          <w:spacing w:val="-1"/>
        </w:rPr>
        <w:t xml:space="preserve"> </w:t>
      </w:r>
      <w:r>
        <w:t>researcher</w:t>
      </w:r>
      <w:r>
        <w:rPr>
          <w:spacing w:val="-3"/>
        </w:rPr>
        <w:t xml:space="preserve"> </w:t>
      </w:r>
      <w:r>
        <w:t>and</w:t>
      </w:r>
      <w:r>
        <w:rPr>
          <w:spacing w:val="-2"/>
        </w:rPr>
        <w:t xml:space="preserve"> </w:t>
      </w:r>
      <w:r>
        <w:t>a</w:t>
      </w:r>
      <w:r>
        <w:rPr>
          <w:spacing w:val="-1"/>
        </w:rPr>
        <w:t xml:space="preserve"> </w:t>
      </w:r>
      <w:r>
        <w:t xml:space="preserve">colleague observed that the participants responded confidently and without hesitation. This suggested that the seminar-workshop was beneficial, even within its limited timeframe. However, the impact of the seminar-workshop was not all positive. When asked what challenges they still faced when applying the social skills learned in the seminar, all participants gave a consistent theme of having </w:t>
      </w:r>
      <w:r>
        <w:rPr>
          <w:rFonts w:ascii="Arial"/>
          <w:i/>
        </w:rPr>
        <w:t>difficult customers</w:t>
      </w:r>
      <w:r>
        <w:t>, as appeared in some of their statements, such as the following:</w:t>
      </w:r>
    </w:p>
    <w:p w14:paraId="65758037" w14:textId="77777777" w:rsidR="00022D2B" w:rsidRDefault="00000000">
      <w:pPr>
        <w:spacing w:before="1" w:line="480" w:lineRule="auto"/>
        <w:ind w:left="720" w:right="716" w:firstLine="720"/>
        <w:jc w:val="both"/>
        <w:rPr>
          <w:sz w:val="24"/>
        </w:rPr>
      </w:pPr>
      <w:r>
        <w:rPr>
          <w:rFonts w:ascii="Arial" w:hAnsi="Arial"/>
          <w:i/>
          <w:sz w:val="24"/>
        </w:rPr>
        <w:t xml:space="preserve">“Paano </w:t>
      </w:r>
      <w:proofErr w:type="spellStart"/>
      <w:r>
        <w:rPr>
          <w:rFonts w:ascii="Arial" w:hAnsi="Arial"/>
          <w:i/>
          <w:sz w:val="24"/>
        </w:rPr>
        <w:t>harapin</w:t>
      </w:r>
      <w:proofErr w:type="spellEnd"/>
      <w:r>
        <w:rPr>
          <w:rFonts w:ascii="Arial" w:hAnsi="Arial"/>
          <w:i/>
          <w:sz w:val="24"/>
        </w:rPr>
        <w:t xml:space="preserve"> ang </w:t>
      </w:r>
      <w:proofErr w:type="spellStart"/>
      <w:r>
        <w:rPr>
          <w:rFonts w:ascii="Arial" w:hAnsi="Arial"/>
          <w:i/>
          <w:sz w:val="24"/>
        </w:rPr>
        <w:t>mahirap</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customer” </w:t>
      </w:r>
      <w:r>
        <w:rPr>
          <w:sz w:val="24"/>
        </w:rPr>
        <w:t xml:space="preserve">(How to face a difficult </w:t>
      </w:r>
      <w:r>
        <w:rPr>
          <w:spacing w:val="-2"/>
          <w:sz w:val="24"/>
        </w:rPr>
        <w:t>customer).</w:t>
      </w:r>
    </w:p>
    <w:p w14:paraId="67C4B15E" w14:textId="77777777" w:rsidR="00022D2B" w:rsidRDefault="00000000">
      <w:pPr>
        <w:spacing w:before="1"/>
        <w:ind w:right="313"/>
        <w:jc w:val="center"/>
        <w:rPr>
          <w:sz w:val="24"/>
        </w:rPr>
      </w:pPr>
      <w:r>
        <w:rPr>
          <w:rFonts w:ascii="Arial" w:hAnsi="Arial"/>
          <w:i/>
          <w:sz w:val="24"/>
        </w:rPr>
        <w:t>“Pag</w:t>
      </w:r>
      <w:r>
        <w:rPr>
          <w:rFonts w:ascii="Arial" w:hAnsi="Arial"/>
          <w:i/>
          <w:spacing w:val="-3"/>
          <w:sz w:val="24"/>
        </w:rPr>
        <w:t xml:space="preserve"> </w:t>
      </w:r>
      <w:proofErr w:type="spellStart"/>
      <w:r>
        <w:rPr>
          <w:rFonts w:ascii="Arial" w:hAnsi="Arial"/>
          <w:i/>
          <w:sz w:val="24"/>
        </w:rPr>
        <w:t>masungit</w:t>
      </w:r>
      <w:proofErr w:type="spellEnd"/>
      <w:r>
        <w:rPr>
          <w:rFonts w:ascii="Arial" w:hAnsi="Arial"/>
          <w:i/>
          <w:spacing w:val="-5"/>
          <w:sz w:val="24"/>
        </w:rPr>
        <w:t xml:space="preserve"> </w:t>
      </w:r>
      <w:r>
        <w:rPr>
          <w:rFonts w:ascii="Arial" w:hAnsi="Arial"/>
          <w:i/>
          <w:sz w:val="24"/>
        </w:rPr>
        <w:t>ang</w:t>
      </w:r>
      <w:r>
        <w:rPr>
          <w:rFonts w:ascii="Arial" w:hAnsi="Arial"/>
          <w:i/>
          <w:spacing w:val="-3"/>
          <w:sz w:val="24"/>
        </w:rPr>
        <w:t xml:space="preserve"> </w:t>
      </w:r>
      <w:r>
        <w:rPr>
          <w:rFonts w:ascii="Arial" w:hAnsi="Arial"/>
          <w:i/>
          <w:sz w:val="24"/>
        </w:rPr>
        <w:t>customer”</w:t>
      </w:r>
      <w:r>
        <w:rPr>
          <w:rFonts w:ascii="Arial" w:hAnsi="Arial"/>
          <w:i/>
          <w:spacing w:val="-1"/>
          <w:sz w:val="24"/>
        </w:rPr>
        <w:t xml:space="preserve"> </w:t>
      </w:r>
      <w:r>
        <w:rPr>
          <w:sz w:val="24"/>
        </w:rPr>
        <w:t>(When</w:t>
      </w:r>
      <w:r>
        <w:rPr>
          <w:spacing w:val="-3"/>
          <w:sz w:val="24"/>
        </w:rPr>
        <w:t xml:space="preserve"> </w:t>
      </w:r>
      <w:r>
        <w:rPr>
          <w:sz w:val="24"/>
        </w:rPr>
        <w:t>the</w:t>
      </w:r>
      <w:r>
        <w:rPr>
          <w:spacing w:val="-3"/>
          <w:sz w:val="24"/>
        </w:rPr>
        <w:t xml:space="preserve"> </w:t>
      </w:r>
      <w:r>
        <w:rPr>
          <w:sz w:val="24"/>
        </w:rPr>
        <w:t>customer</w:t>
      </w:r>
      <w:r>
        <w:rPr>
          <w:spacing w:val="-3"/>
          <w:sz w:val="24"/>
        </w:rPr>
        <w:t xml:space="preserve"> </w:t>
      </w:r>
      <w:r>
        <w:rPr>
          <w:sz w:val="24"/>
        </w:rPr>
        <w:t>was</w:t>
      </w:r>
      <w:r>
        <w:rPr>
          <w:spacing w:val="-2"/>
          <w:sz w:val="24"/>
        </w:rPr>
        <w:t xml:space="preserve"> grumpy).</w:t>
      </w:r>
    </w:p>
    <w:p w14:paraId="7FD558DB" w14:textId="77777777" w:rsidR="00022D2B" w:rsidRDefault="00022D2B">
      <w:pPr>
        <w:jc w:val="center"/>
        <w:rPr>
          <w:sz w:val="24"/>
        </w:rPr>
        <w:sectPr w:rsidR="00022D2B">
          <w:pgSz w:w="12240" w:h="15840"/>
          <w:pgMar w:top="1360" w:right="720" w:bottom="1240" w:left="1440" w:header="0" w:footer="1044" w:gutter="0"/>
          <w:cols w:space="720"/>
        </w:sectPr>
      </w:pPr>
    </w:p>
    <w:p w14:paraId="36BED779" w14:textId="77777777" w:rsidR="00022D2B" w:rsidRDefault="00000000">
      <w:pPr>
        <w:spacing w:before="81"/>
        <w:ind w:left="1440"/>
        <w:rPr>
          <w:sz w:val="24"/>
        </w:rPr>
      </w:pPr>
      <w:r>
        <w:rPr>
          <w:rFonts w:ascii="Arial" w:hAnsi="Arial"/>
          <w:i/>
          <w:sz w:val="24"/>
        </w:rPr>
        <w:lastRenderedPageBreak/>
        <w:t>“</w:t>
      </w:r>
      <w:proofErr w:type="spellStart"/>
      <w:r>
        <w:rPr>
          <w:rFonts w:ascii="Arial" w:hAnsi="Arial"/>
          <w:i/>
          <w:sz w:val="24"/>
        </w:rPr>
        <w:t>Magkontrol</w:t>
      </w:r>
      <w:proofErr w:type="spellEnd"/>
      <w:r>
        <w:rPr>
          <w:rFonts w:ascii="Arial" w:hAnsi="Arial"/>
          <w:i/>
          <w:spacing w:val="-5"/>
          <w:sz w:val="24"/>
        </w:rPr>
        <w:t xml:space="preserve"> </w:t>
      </w:r>
      <w:r>
        <w:rPr>
          <w:rFonts w:ascii="Arial" w:hAnsi="Arial"/>
          <w:i/>
          <w:sz w:val="24"/>
        </w:rPr>
        <w:t>ng</w:t>
      </w:r>
      <w:r>
        <w:rPr>
          <w:rFonts w:ascii="Arial" w:hAnsi="Arial"/>
          <w:i/>
          <w:spacing w:val="-3"/>
          <w:sz w:val="24"/>
        </w:rPr>
        <w:t xml:space="preserve"> </w:t>
      </w:r>
      <w:proofErr w:type="spellStart"/>
      <w:r>
        <w:rPr>
          <w:rFonts w:ascii="Arial" w:hAnsi="Arial"/>
          <w:i/>
          <w:sz w:val="24"/>
        </w:rPr>
        <w:t>pagka-inis</w:t>
      </w:r>
      <w:proofErr w:type="spellEnd"/>
      <w:r>
        <w:rPr>
          <w:rFonts w:ascii="Arial" w:hAnsi="Arial"/>
          <w:i/>
          <w:sz w:val="24"/>
        </w:rPr>
        <w:t>”</w:t>
      </w:r>
      <w:r>
        <w:rPr>
          <w:rFonts w:ascii="Arial" w:hAnsi="Arial"/>
          <w:i/>
          <w:spacing w:val="-3"/>
          <w:sz w:val="24"/>
        </w:rPr>
        <w:t xml:space="preserve"> </w:t>
      </w:r>
      <w:r>
        <w:rPr>
          <w:sz w:val="24"/>
        </w:rPr>
        <w:t>(To</w:t>
      </w:r>
      <w:r>
        <w:rPr>
          <w:spacing w:val="-1"/>
          <w:sz w:val="24"/>
        </w:rPr>
        <w:t xml:space="preserve"> </w:t>
      </w:r>
      <w:r>
        <w:rPr>
          <w:sz w:val="24"/>
        </w:rPr>
        <w:t>control</w:t>
      </w:r>
      <w:r>
        <w:rPr>
          <w:spacing w:val="-5"/>
          <w:sz w:val="24"/>
        </w:rPr>
        <w:t xml:space="preserve"> </w:t>
      </w:r>
      <w:r>
        <w:rPr>
          <w:sz w:val="24"/>
        </w:rPr>
        <w:t>myself</w:t>
      </w:r>
      <w:r>
        <w:rPr>
          <w:spacing w:val="-6"/>
          <w:sz w:val="24"/>
        </w:rPr>
        <w:t xml:space="preserve"> </w:t>
      </w:r>
      <w:r>
        <w:rPr>
          <w:sz w:val="24"/>
        </w:rPr>
        <w:t>when</w:t>
      </w:r>
      <w:r>
        <w:rPr>
          <w:spacing w:val="-3"/>
          <w:sz w:val="24"/>
        </w:rPr>
        <w:t xml:space="preserve"> </w:t>
      </w:r>
      <w:r>
        <w:rPr>
          <w:spacing w:val="-2"/>
          <w:sz w:val="24"/>
        </w:rPr>
        <w:t>annoyed).</w:t>
      </w:r>
    </w:p>
    <w:p w14:paraId="525D17FE" w14:textId="77777777" w:rsidR="00022D2B" w:rsidRDefault="00000000">
      <w:pPr>
        <w:pStyle w:val="BodyText"/>
        <w:spacing w:before="276" w:line="480" w:lineRule="auto"/>
        <w:ind w:left="720" w:right="717" w:firstLine="720"/>
        <w:jc w:val="both"/>
      </w:pPr>
      <w:r>
        <w:t>Apparently, despite the seminar-workshop on social skills that they attended, the fishmongers still found it difficult to handle customers who were grumpy or challenging.</w:t>
      </w:r>
    </w:p>
    <w:p w14:paraId="586E5FB6" w14:textId="77777777" w:rsidR="00022D2B" w:rsidRDefault="00022D2B">
      <w:pPr>
        <w:pStyle w:val="BodyText"/>
      </w:pPr>
    </w:p>
    <w:p w14:paraId="1D5AAD4C" w14:textId="77777777" w:rsidR="00022D2B" w:rsidRDefault="00022D2B">
      <w:pPr>
        <w:pStyle w:val="BodyText"/>
      </w:pPr>
    </w:p>
    <w:p w14:paraId="3AB710D4" w14:textId="77777777" w:rsidR="00022D2B" w:rsidRDefault="00000000">
      <w:pPr>
        <w:pStyle w:val="Heading2"/>
        <w:ind w:left="720"/>
        <w:jc w:val="left"/>
      </w:pPr>
      <w:r>
        <w:t>Recommendations</w:t>
      </w:r>
      <w:r>
        <w:rPr>
          <w:spacing w:val="-9"/>
        </w:rPr>
        <w:t xml:space="preserve"> </w:t>
      </w:r>
      <w:r>
        <w:t>Drawn</w:t>
      </w:r>
      <w:r>
        <w:rPr>
          <w:spacing w:val="-4"/>
        </w:rPr>
        <w:t xml:space="preserve"> </w:t>
      </w:r>
      <w:r>
        <w:t>from</w:t>
      </w:r>
      <w:r>
        <w:rPr>
          <w:spacing w:val="-5"/>
        </w:rPr>
        <w:t xml:space="preserve"> </w:t>
      </w:r>
      <w:r>
        <w:t>Fishmongers</w:t>
      </w:r>
      <w:r>
        <w:rPr>
          <w:spacing w:val="-4"/>
        </w:rPr>
        <w:t xml:space="preserve"> </w:t>
      </w:r>
      <w:r>
        <w:t>to</w:t>
      </w:r>
      <w:r>
        <w:rPr>
          <w:spacing w:val="-5"/>
        </w:rPr>
        <w:t xml:space="preserve"> </w:t>
      </w:r>
      <w:r>
        <w:t>Improve</w:t>
      </w:r>
      <w:r>
        <w:rPr>
          <w:spacing w:val="-4"/>
        </w:rPr>
        <w:t xml:space="preserve"> </w:t>
      </w:r>
      <w:r>
        <w:t>the</w:t>
      </w:r>
      <w:r>
        <w:rPr>
          <w:spacing w:val="-6"/>
        </w:rPr>
        <w:t xml:space="preserve"> </w:t>
      </w:r>
      <w:r>
        <w:rPr>
          <w:spacing w:val="-2"/>
        </w:rPr>
        <w:t>Project</w:t>
      </w:r>
    </w:p>
    <w:p w14:paraId="1C0D7527" w14:textId="77777777" w:rsidR="00022D2B" w:rsidRDefault="00022D2B">
      <w:pPr>
        <w:pStyle w:val="BodyText"/>
        <w:rPr>
          <w:rFonts w:ascii="Arial"/>
          <w:b/>
        </w:rPr>
      </w:pPr>
    </w:p>
    <w:p w14:paraId="4B540E5E" w14:textId="77777777" w:rsidR="00022D2B" w:rsidRDefault="00000000">
      <w:pPr>
        <w:pStyle w:val="BodyText"/>
        <w:spacing w:line="480" w:lineRule="auto"/>
        <w:ind w:left="720" w:right="715" w:firstLine="720"/>
        <w:jc w:val="both"/>
      </w:pPr>
      <w:r>
        <w:t>Lastly, participants were also asked what aspect of the seminar-workshop they</w:t>
      </w:r>
      <w:r>
        <w:rPr>
          <w:spacing w:val="-9"/>
        </w:rPr>
        <w:t xml:space="preserve"> </w:t>
      </w:r>
      <w:r>
        <w:t>think</w:t>
      </w:r>
      <w:r>
        <w:rPr>
          <w:spacing w:val="-8"/>
        </w:rPr>
        <w:t xml:space="preserve"> </w:t>
      </w:r>
      <w:r>
        <w:t>needs</w:t>
      </w:r>
      <w:r>
        <w:rPr>
          <w:spacing w:val="-6"/>
        </w:rPr>
        <w:t xml:space="preserve"> </w:t>
      </w:r>
      <w:r>
        <w:t>improvement</w:t>
      </w:r>
      <w:r>
        <w:rPr>
          <w:spacing w:val="-8"/>
        </w:rPr>
        <w:t xml:space="preserve"> </w:t>
      </w:r>
      <w:r>
        <w:t>or</w:t>
      </w:r>
      <w:r>
        <w:rPr>
          <w:spacing w:val="-9"/>
        </w:rPr>
        <w:t xml:space="preserve"> </w:t>
      </w:r>
      <w:r>
        <w:t>further</w:t>
      </w:r>
      <w:r>
        <w:rPr>
          <w:spacing w:val="-9"/>
        </w:rPr>
        <w:t xml:space="preserve"> </w:t>
      </w:r>
      <w:r>
        <w:t>explanation;</w:t>
      </w:r>
      <w:r>
        <w:rPr>
          <w:spacing w:val="-8"/>
        </w:rPr>
        <w:t xml:space="preserve"> </w:t>
      </w:r>
      <w:r>
        <w:t>they</w:t>
      </w:r>
      <w:r>
        <w:rPr>
          <w:spacing w:val="-9"/>
        </w:rPr>
        <w:t xml:space="preserve"> </w:t>
      </w:r>
      <w:r>
        <w:t>unanimously</w:t>
      </w:r>
      <w:r>
        <w:rPr>
          <w:spacing w:val="-7"/>
        </w:rPr>
        <w:t xml:space="preserve"> </w:t>
      </w:r>
      <w:r>
        <w:t>requested another seminar-workshop, but in a bigger venue.</w:t>
      </w:r>
    </w:p>
    <w:p w14:paraId="72B804A3" w14:textId="77777777" w:rsidR="00022D2B" w:rsidRDefault="00000000">
      <w:pPr>
        <w:pStyle w:val="BodyText"/>
        <w:spacing w:before="1" w:line="480" w:lineRule="auto"/>
        <w:ind w:left="720" w:right="712" w:firstLine="720"/>
        <w:jc w:val="both"/>
      </w:pPr>
      <w:r>
        <w:t xml:space="preserve">Considering that participants still want another seminar-workshop, suggested that aside from the seminar being useful to them, they felt the need to improve themselves, since it eventually helped them also become effective </w:t>
      </w:r>
      <w:r>
        <w:rPr>
          <w:spacing w:val="-2"/>
        </w:rPr>
        <w:t>fishmongers.</w:t>
      </w:r>
    </w:p>
    <w:p w14:paraId="1896CEEA" w14:textId="77777777" w:rsidR="00022D2B" w:rsidRDefault="00000000">
      <w:pPr>
        <w:pStyle w:val="BodyText"/>
        <w:spacing w:line="480" w:lineRule="auto"/>
        <w:ind w:left="720" w:right="714" w:firstLine="720"/>
        <w:jc w:val="both"/>
      </w:pPr>
      <w:r>
        <w:t>On the other hand, taking into consideration this recommendation of the participants,</w:t>
      </w:r>
      <w:r>
        <w:rPr>
          <w:spacing w:val="-17"/>
        </w:rPr>
        <w:t xml:space="preserve"> </w:t>
      </w:r>
      <w:r>
        <w:t>it</w:t>
      </w:r>
      <w:r>
        <w:rPr>
          <w:spacing w:val="-17"/>
        </w:rPr>
        <w:t xml:space="preserve"> </w:t>
      </w:r>
      <w:r>
        <w:t>appears</w:t>
      </w:r>
      <w:r>
        <w:rPr>
          <w:spacing w:val="-16"/>
        </w:rPr>
        <w:t xml:space="preserve"> </w:t>
      </w:r>
      <w:r>
        <w:t>that</w:t>
      </w:r>
      <w:r>
        <w:rPr>
          <w:spacing w:val="-17"/>
        </w:rPr>
        <w:t xml:space="preserve"> </w:t>
      </w:r>
      <w:r>
        <w:t>they</w:t>
      </w:r>
      <w:r>
        <w:rPr>
          <w:spacing w:val="-17"/>
        </w:rPr>
        <w:t xml:space="preserve"> </w:t>
      </w:r>
      <w:r>
        <w:t>are</w:t>
      </w:r>
      <w:r>
        <w:rPr>
          <w:spacing w:val="-17"/>
        </w:rPr>
        <w:t xml:space="preserve"> </w:t>
      </w:r>
      <w:r>
        <w:t>also</w:t>
      </w:r>
      <w:r>
        <w:rPr>
          <w:spacing w:val="-16"/>
        </w:rPr>
        <w:t xml:space="preserve"> </w:t>
      </w:r>
      <w:r>
        <w:t>very</w:t>
      </w:r>
      <w:r>
        <w:rPr>
          <w:spacing w:val="-17"/>
        </w:rPr>
        <w:t xml:space="preserve"> </w:t>
      </w:r>
      <w:r>
        <w:t>much</w:t>
      </w:r>
      <w:r>
        <w:rPr>
          <w:spacing w:val="-17"/>
        </w:rPr>
        <w:t xml:space="preserve"> </w:t>
      </w:r>
      <w:r>
        <w:t>in</w:t>
      </w:r>
      <w:r>
        <w:rPr>
          <w:spacing w:val="-16"/>
        </w:rPr>
        <w:t xml:space="preserve"> </w:t>
      </w:r>
      <w:r>
        <w:t>need</w:t>
      </w:r>
      <w:r>
        <w:rPr>
          <w:spacing w:val="-17"/>
        </w:rPr>
        <w:t xml:space="preserve"> </w:t>
      </w:r>
      <w:r>
        <w:t>of</w:t>
      </w:r>
      <w:r>
        <w:rPr>
          <w:spacing w:val="-17"/>
        </w:rPr>
        <w:t xml:space="preserve"> </w:t>
      </w:r>
      <w:r>
        <w:t>a</w:t>
      </w:r>
      <w:r>
        <w:rPr>
          <w:spacing w:val="-16"/>
        </w:rPr>
        <w:t xml:space="preserve"> </w:t>
      </w:r>
      <w:r>
        <w:t>training</w:t>
      </w:r>
      <w:r>
        <w:rPr>
          <w:spacing w:val="-17"/>
        </w:rPr>
        <w:t xml:space="preserve"> </w:t>
      </w:r>
      <w:r>
        <w:t>or</w:t>
      </w:r>
      <w:r>
        <w:rPr>
          <w:spacing w:val="-17"/>
        </w:rPr>
        <w:t xml:space="preserve"> </w:t>
      </w:r>
      <w:r>
        <w:t>seminar that can best help them improve their livelihood at the same time providing them an</w:t>
      </w:r>
      <w:r>
        <w:rPr>
          <w:spacing w:val="-10"/>
        </w:rPr>
        <w:t xml:space="preserve"> </w:t>
      </w:r>
      <w:r>
        <w:t>opportunity</w:t>
      </w:r>
      <w:r>
        <w:rPr>
          <w:spacing w:val="-10"/>
        </w:rPr>
        <w:t xml:space="preserve"> </w:t>
      </w:r>
      <w:r>
        <w:t>to</w:t>
      </w:r>
      <w:r>
        <w:rPr>
          <w:spacing w:val="-10"/>
        </w:rPr>
        <w:t xml:space="preserve"> </w:t>
      </w:r>
      <w:r>
        <w:t>become</w:t>
      </w:r>
      <w:r>
        <w:rPr>
          <w:spacing w:val="-10"/>
        </w:rPr>
        <w:t xml:space="preserve"> </w:t>
      </w:r>
      <w:r>
        <w:t>more</w:t>
      </w:r>
      <w:r>
        <w:rPr>
          <w:spacing w:val="-11"/>
        </w:rPr>
        <w:t xml:space="preserve"> </w:t>
      </w:r>
      <w:r>
        <w:t>competent</w:t>
      </w:r>
      <w:r>
        <w:rPr>
          <w:spacing w:val="-11"/>
        </w:rPr>
        <w:t xml:space="preserve"> </w:t>
      </w:r>
      <w:r>
        <w:t>fish</w:t>
      </w:r>
      <w:r>
        <w:rPr>
          <w:spacing w:val="-8"/>
        </w:rPr>
        <w:t xml:space="preserve"> </w:t>
      </w:r>
      <w:r>
        <w:t>sellers.</w:t>
      </w:r>
      <w:r>
        <w:rPr>
          <w:spacing w:val="-11"/>
        </w:rPr>
        <w:t xml:space="preserve"> </w:t>
      </w:r>
      <w:r>
        <w:t>In</w:t>
      </w:r>
      <w:r>
        <w:rPr>
          <w:spacing w:val="-4"/>
        </w:rPr>
        <w:t xml:space="preserve"> </w:t>
      </w:r>
      <w:r>
        <w:t>these</w:t>
      </w:r>
      <w:r>
        <w:rPr>
          <w:spacing w:val="-7"/>
        </w:rPr>
        <w:t xml:space="preserve"> </w:t>
      </w:r>
      <w:r>
        <w:t>types</w:t>
      </w:r>
      <w:r>
        <w:rPr>
          <w:spacing w:val="-9"/>
        </w:rPr>
        <w:t xml:space="preserve"> </w:t>
      </w:r>
      <w:r>
        <w:t>of</w:t>
      </w:r>
      <w:r>
        <w:rPr>
          <w:spacing w:val="-10"/>
        </w:rPr>
        <w:t xml:space="preserve"> </w:t>
      </w:r>
      <w:r>
        <w:t>seminars, it is also best that they be given not only to a certain number of fishmongers, but may</w:t>
      </w:r>
      <w:r>
        <w:rPr>
          <w:spacing w:val="-10"/>
        </w:rPr>
        <w:t xml:space="preserve"> </w:t>
      </w:r>
      <w:r>
        <w:t>also</w:t>
      </w:r>
      <w:r>
        <w:rPr>
          <w:spacing w:val="-7"/>
        </w:rPr>
        <w:t xml:space="preserve"> </w:t>
      </w:r>
      <w:r>
        <w:t>include</w:t>
      </w:r>
      <w:r>
        <w:rPr>
          <w:spacing w:val="-8"/>
        </w:rPr>
        <w:t xml:space="preserve"> </w:t>
      </w:r>
      <w:r>
        <w:t>fishermen,</w:t>
      </w:r>
      <w:r>
        <w:rPr>
          <w:spacing w:val="-6"/>
        </w:rPr>
        <w:t xml:space="preserve"> </w:t>
      </w:r>
      <w:r>
        <w:t>since</w:t>
      </w:r>
      <w:r>
        <w:rPr>
          <w:spacing w:val="-7"/>
        </w:rPr>
        <w:t xml:space="preserve"> </w:t>
      </w:r>
      <w:r>
        <w:t>they</w:t>
      </w:r>
      <w:r>
        <w:rPr>
          <w:spacing w:val="-8"/>
        </w:rPr>
        <w:t xml:space="preserve"> </w:t>
      </w:r>
      <w:r>
        <w:t>work</w:t>
      </w:r>
      <w:r>
        <w:rPr>
          <w:spacing w:val="-10"/>
        </w:rPr>
        <w:t xml:space="preserve"> </w:t>
      </w:r>
      <w:r>
        <w:t>hand</w:t>
      </w:r>
      <w:r>
        <w:rPr>
          <w:spacing w:val="-7"/>
        </w:rPr>
        <w:t xml:space="preserve"> </w:t>
      </w:r>
      <w:r>
        <w:t>in</w:t>
      </w:r>
      <w:r>
        <w:rPr>
          <w:spacing w:val="-7"/>
        </w:rPr>
        <w:t xml:space="preserve"> </w:t>
      </w:r>
      <w:r>
        <w:t>hand</w:t>
      </w:r>
      <w:r>
        <w:rPr>
          <w:spacing w:val="-7"/>
        </w:rPr>
        <w:t xml:space="preserve"> </w:t>
      </w:r>
      <w:r>
        <w:t>in</w:t>
      </w:r>
      <w:r>
        <w:rPr>
          <w:spacing w:val="-10"/>
        </w:rPr>
        <w:t xml:space="preserve"> </w:t>
      </w:r>
      <w:r>
        <w:t>this</w:t>
      </w:r>
      <w:r>
        <w:rPr>
          <w:spacing w:val="-8"/>
        </w:rPr>
        <w:t xml:space="preserve"> </w:t>
      </w:r>
      <w:r>
        <w:t>type</w:t>
      </w:r>
      <w:r>
        <w:rPr>
          <w:spacing w:val="-9"/>
        </w:rPr>
        <w:t xml:space="preserve"> </w:t>
      </w:r>
      <w:r>
        <w:t>of</w:t>
      </w:r>
      <w:r>
        <w:rPr>
          <w:spacing w:val="-10"/>
        </w:rPr>
        <w:t xml:space="preserve"> </w:t>
      </w:r>
      <w:r>
        <w:t>business. Further, conducting such a seminar in a place where these possible participants are more familiar and comfortable may be a plus factor.</w:t>
      </w:r>
    </w:p>
    <w:p w14:paraId="6C8C977C"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689C5DE4" w14:textId="77777777" w:rsidR="00022D2B" w:rsidRDefault="00000000">
      <w:pPr>
        <w:pStyle w:val="Heading1"/>
        <w:spacing w:before="81"/>
        <w:ind w:left="135" w:right="0"/>
      </w:pPr>
      <w:r>
        <w:lastRenderedPageBreak/>
        <w:t xml:space="preserve">CHAPTER </w:t>
      </w:r>
      <w:r>
        <w:rPr>
          <w:spacing w:val="-5"/>
        </w:rPr>
        <w:t>IV</w:t>
      </w:r>
    </w:p>
    <w:p w14:paraId="51CAD8C1" w14:textId="77777777" w:rsidR="00022D2B" w:rsidRDefault="00000000">
      <w:pPr>
        <w:pStyle w:val="Heading2"/>
        <w:spacing w:before="276"/>
        <w:ind w:right="1272"/>
      </w:pPr>
      <w:r>
        <w:t>Summary,</w:t>
      </w:r>
      <w:r>
        <w:rPr>
          <w:spacing w:val="-9"/>
        </w:rPr>
        <w:t xml:space="preserve"> </w:t>
      </w:r>
      <w:r>
        <w:t>Findings,</w:t>
      </w:r>
      <w:r>
        <w:rPr>
          <w:spacing w:val="-6"/>
        </w:rPr>
        <w:t xml:space="preserve"> </w:t>
      </w:r>
      <w:r>
        <w:t>Conclusions,</w:t>
      </w:r>
      <w:r>
        <w:rPr>
          <w:spacing w:val="-7"/>
        </w:rPr>
        <w:t xml:space="preserve"> </w:t>
      </w:r>
      <w:r>
        <w:t>and</w:t>
      </w:r>
      <w:r>
        <w:rPr>
          <w:spacing w:val="-4"/>
        </w:rPr>
        <w:t xml:space="preserve"> </w:t>
      </w:r>
      <w:r>
        <w:rPr>
          <w:spacing w:val="-2"/>
        </w:rPr>
        <w:t>Recommendations</w:t>
      </w:r>
    </w:p>
    <w:p w14:paraId="6DEA57A6" w14:textId="77777777" w:rsidR="00022D2B" w:rsidRDefault="00022D2B">
      <w:pPr>
        <w:pStyle w:val="BodyText"/>
        <w:spacing w:before="275"/>
        <w:rPr>
          <w:rFonts w:ascii="Arial"/>
          <w:b/>
        </w:rPr>
      </w:pPr>
    </w:p>
    <w:p w14:paraId="52317EF4" w14:textId="77777777" w:rsidR="00022D2B" w:rsidRDefault="00000000">
      <w:pPr>
        <w:pStyle w:val="BodyText"/>
        <w:spacing w:before="1" w:line="480" w:lineRule="auto"/>
        <w:ind w:left="720" w:right="719" w:firstLine="720"/>
        <w:jc w:val="both"/>
      </w:pPr>
      <w:r>
        <w:t>This chapter provided a summary of the study, along with its findings, conclusions, and possible recommendations.</w:t>
      </w:r>
    </w:p>
    <w:p w14:paraId="4FE03606" w14:textId="77777777" w:rsidR="00022D2B" w:rsidRDefault="00022D2B">
      <w:pPr>
        <w:pStyle w:val="BodyText"/>
      </w:pPr>
    </w:p>
    <w:p w14:paraId="678566C9" w14:textId="77777777" w:rsidR="00022D2B" w:rsidRDefault="00022D2B">
      <w:pPr>
        <w:pStyle w:val="BodyText"/>
      </w:pPr>
    </w:p>
    <w:p w14:paraId="03C5085C" w14:textId="77777777" w:rsidR="00022D2B" w:rsidRDefault="00000000">
      <w:pPr>
        <w:pStyle w:val="Heading2"/>
        <w:ind w:right="1269"/>
      </w:pPr>
      <w:bookmarkStart w:id="16" w:name="_TOC_250004"/>
      <w:bookmarkEnd w:id="16"/>
      <w:r>
        <w:rPr>
          <w:spacing w:val="-2"/>
        </w:rPr>
        <w:t>Summary</w:t>
      </w:r>
    </w:p>
    <w:p w14:paraId="38DE7502" w14:textId="77777777" w:rsidR="00022D2B" w:rsidRDefault="00022D2B">
      <w:pPr>
        <w:pStyle w:val="BodyText"/>
        <w:rPr>
          <w:rFonts w:ascii="Arial"/>
          <w:b/>
        </w:rPr>
      </w:pPr>
    </w:p>
    <w:p w14:paraId="493BA16C" w14:textId="77777777" w:rsidR="00022D2B" w:rsidRDefault="00000000">
      <w:pPr>
        <w:pStyle w:val="BodyText"/>
        <w:spacing w:line="480" w:lineRule="auto"/>
        <w:ind w:left="720" w:right="715" w:firstLine="720"/>
        <w:jc w:val="both"/>
      </w:pPr>
      <w:r>
        <w:t>This</w:t>
      </w:r>
      <w:r>
        <w:rPr>
          <w:spacing w:val="-17"/>
        </w:rPr>
        <w:t xml:space="preserve"> </w:t>
      </w:r>
      <w:r>
        <w:t>study</w:t>
      </w:r>
      <w:r>
        <w:rPr>
          <w:spacing w:val="-17"/>
        </w:rPr>
        <w:t xml:space="preserve"> </w:t>
      </w:r>
      <w:r>
        <w:t>explored</w:t>
      </w:r>
      <w:r>
        <w:rPr>
          <w:spacing w:val="-16"/>
        </w:rPr>
        <w:t xml:space="preserve"> </w:t>
      </w:r>
      <w:r>
        <w:t>the</w:t>
      </w:r>
      <w:r>
        <w:rPr>
          <w:spacing w:val="-17"/>
        </w:rPr>
        <w:t xml:space="preserve"> </w:t>
      </w:r>
      <w:r>
        <w:t>social</w:t>
      </w:r>
      <w:r>
        <w:rPr>
          <w:spacing w:val="-17"/>
        </w:rPr>
        <w:t xml:space="preserve"> </w:t>
      </w:r>
      <w:r>
        <w:t>skills</w:t>
      </w:r>
      <w:r>
        <w:rPr>
          <w:spacing w:val="-17"/>
        </w:rPr>
        <w:t xml:space="preserve"> </w:t>
      </w:r>
      <w:r>
        <w:t>of</w:t>
      </w:r>
      <w:r>
        <w:rPr>
          <w:spacing w:val="-16"/>
        </w:rPr>
        <w:t xml:space="preserve"> </w:t>
      </w:r>
      <w:r>
        <w:t>fishmongers</w:t>
      </w:r>
      <w:r>
        <w:rPr>
          <w:spacing w:val="-17"/>
        </w:rPr>
        <w:t xml:space="preserve"> </w:t>
      </w:r>
      <w:r>
        <w:t>in</w:t>
      </w:r>
      <w:r>
        <w:rPr>
          <w:spacing w:val="-17"/>
        </w:rPr>
        <w:t xml:space="preserve"> </w:t>
      </w:r>
      <w:r>
        <w:t>Mercedes,</w:t>
      </w:r>
      <w:r>
        <w:rPr>
          <w:spacing w:val="-16"/>
        </w:rPr>
        <w:t xml:space="preserve"> </w:t>
      </w:r>
      <w:r>
        <w:t>Camarines Norte, to answer several specific questions. These included identifying the socio- economic</w:t>
      </w:r>
      <w:r>
        <w:rPr>
          <w:spacing w:val="-8"/>
        </w:rPr>
        <w:t xml:space="preserve"> </w:t>
      </w:r>
      <w:r>
        <w:t>demographic</w:t>
      </w:r>
      <w:r>
        <w:rPr>
          <w:spacing w:val="-7"/>
        </w:rPr>
        <w:t xml:space="preserve"> </w:t>
      </w:r>
      <w:r>
        <w:t>profile</w:t>
      </w:r>
      <w:r>
        <w:rPr>
          <w:spacing w:val="-8"/>
        </w:rPr>
        <w:t xml:space="preserve"> </w:t>
      </w:r>
      <w:r>
        <w:t>of</w:t>
      </w:r>
      <w:r>
        <w:rPr>
          <w:spacing w:val="-8"/>
        </w:rPr>
        <w:t xml:space="preserve"> </w:t>
      </w:r>
      <w:r>
        <w:t>the</w:t>
      </w:r>
      <w:r>
        <w:rPr>
          <w:spacing w:val="-7"/>
        </w:rPr>
        <w:t xml:space="preserve"> </w:t>
      </w:r>
      <w:r>
        <w:t>participants</w:t>
      </w:r>
      <w:r>
        <w:rPr>
          <w:spacing w:val="-7"/>
        </w:rPr>
        <w:t xml:space="preserve"> </w:t>
      </w:r>
      <w:r>
        <w:t>in</w:t>
      </w:r>
      <w:r>
        <w:rPr>
          <w:spacing w:val="-8"/>
        </w:rPr>
        <w:t xml:space="preserve"> </w:t>
      </w:r>
      <w:r>
        <w:t>terms</w:t>
      </w:r>
      <w:r>
        <w:rPr>
          <w:spacing w:val="-9"/>
        </w:rPr>
        <w:t xml:space="preserve"> </w:t>
      </w:r>
      <w:r>
        <w:t>of</w:t>
      </w:r>
      <w:r>
        <w:rPr>
          <w:spacing w:val="-11"/>
        </w:rPr>
        <w:t xml:space="preserve"> </w:t>
      </w:r>
      <w:r>
        <w:t>age,</w:t>
      </w:r>
      <w:r>
        <w:rPr>
          <w:spacing w:val="-8"/>
        </w:rPr>
        <w:t xml:space="preserve"> </w:t>
      </w:r>
      <w:r>
        <w:t>sex,</w:t>
      </w:r>
      <w:r>
        <w:rPr>
          <w:spacing w:val="-8"/>
        </w:rPr>
        <w:t xml:space="preserve"> </w:t>
      </w:r>
      <w:r>
        <w:t xml:space="preserve">educational attainment, number of family members, length of years in </w:t>
      </w:r>
      <w:proofErr w:type="spellStart"/>
      <w:r>
        <w:t>fishmongering</w:t>
      </w:r>
      <w:proofErr w:type="spellEnd"/>
      <w:r>
        <w:t>, annual income, and attendance at training conducted by relevant government agencies. Additionally, the study sought to determine the needs of fishmongers concerning social</w:t>
      </w:r>
      <w:r>
        <w:rPr>
          <w:spacing w:val="-1"/>
        </w:rPr>
        <w:t xml:space="preserve"> </w:t>
      </w:r>
      <w:r>
        <w:t>skills,</w:t>
      </w:r>
      <w:r>
        <w:rPr>
          <w:spacing w:val="-1"/>
        </w:rPr>
        <w:t xml:space="preserve"> </w:t>
      </w:r>
      <w:r>
        <w:t>specifically</w:t>
      </w:r>
      <w:r>
        <w:rPr>
          <w:spacing w:val="-1"/>
        </w:rPr>
        <w:t xml:space="preserve"> </w:t>
      </w:r>
      <w:r>
        <w:t>verbal skills</w:t>
      </w:r>
      <w:r>
        <w:rPr>
          <w:spacing w:val="-1"/>
        </w:rPr>
        <w:t xml:space="preserve"> </w:t>
      </w:r>
      <w:r>
        <w:t>such as</w:t>
      </w:r>
      <w:r>
        <w:rPr>
          <w:spacing w:val="-6"/>
        </w:rPr>
        <w:t xml:space="preserve"> </w:t>
      </w:r>
      <w:r>
        <w:t>active listening,</w:t>
      </w:r>
      <w:r>
        <w:rPr>
          <w:spacing w:val="-3"/>
        </w:rPr>
        <w:t xml:space="preserve"> </w:t>
      </w:r>
      <w:r>
        <w:t>non-verbal</w:t>
      </w:r>
      <w:r>
        <w:rPr>
          <w:spacing w:val="-1"/>
        </w:rPr>
        <w:t xml:space="preserve"> </w:t>
      </w:r>
      <w:r>
        <w:t>skills</w:t>
      </w:r>
      <w:r>
        <w:rPr>
          <w:spacing w:val="-1"/>
        </w:rPr>
        <w:t xml:space="preserve"> </w:t>
      </w:r>
      <w:r>
        <w:t>like understanding</w:t>
      </w:r>
      <w:r>
        <w:rPr>
          <w:spacing w:val="-8"/>
        </w:rPr>
        <w:t xml:space="preserve"> </w:t>
      </w:r>
      <w:r>
        <w:t>social</w:t>
      </w:r>
      <w:r>
        <w:rPr>
          <w:spacing w:val="-9"/>
        </w:rPr>
        <w:t xml:space="preserve"> </w:t>
      </w:r>
      <w:r>
        <w:t>cues</w:t>
      </w:r>
      <w:r>
        <w:rPr>
          <w:spacing w:val="-9"/>
        </w:rPr>
        <w:t xml:space="preserve"> </w:t>
      </w:r>
      <w:r>
        <w:t>and</w:t>
      </w:r>
      <w:r>
        <w:rPr>
          <w:spacing w:val="-10"/>
        </w:rPr>
        <w:t xml:space="preserve"> </w:t>
      </w:r>
      <w:r>
        <w:t>manners,</w:t>
      </w:r>
      <w:r>
        <w:rPr>
          <w:spacing w:val="-9"/>
        </w:rPr>
        <w:t xml:space="preserve"> </w:t>
      </w:r>
      <w:r>
        <w:t>and</w:t>
      </w:r>
      <w:r>
        <w:rPr>
          <w:spacing w:val="-10"/>
        </w:rPr>
        <w:t xml:space="preserve"> </w:t>
      </w:r>
      <w:r>
        <w:t>collaboration.</w:t>
      </w:r>
      <w:r>
        <w:rPr>
          <w:spacing w:val="-10"/>
        </w:rPr>
        <w:t xml:space="preserve"> </w:t>
      </w:r>
      <w:r>
        <w:t>Another</w:t>
      </w:r>
      <w:r>
        <w:rPr>
          <w:spacing w:val="-11"/>
        </w:rPr>
        <w:t xml:space="preserve"> </w:t>
      </w:r>
      <w:r>
        <w:t>objective</w:t>
      </w:r>
      <w:r>
        <w:rPr>
          <w:spacing w:val="-10"/>
        </w:rPr>
        <w:t xml:space="preserve"> </w:t>
      </w:r>
      <w:r>
        <w:t>was to identify potential projects that could address these needs, assess the social skills of fishmongers after the implementation of such a project, and gather recommendations from the fishmongers to enhance future initiatives.</w:t>
      </w:r>
    </w:p>
    <w:p w14:paraId="0FAC81F5" w14:textId="77777777" w:rsidR="00022D2B" w:rsidRDefault="00000000">
      <w:pPr>
        <w:pStyle w:val="BodyText"/>
        <w:spacing w:before="2" w:line="480" w:lineRule="auto"/>
        <w:ind w:left="720" w:right="718" w:firstLine="720"/>
        <w:jc w:val="both"/>
      </w:pPr>
      <w:r>
        <w:rPr>
          <w:noProof/>
        </w:rPr>
        <w:drawing>
          <wp:anchor distT="0" distB="0" distL="0" distR="0" simplePos="0" relativeHeight="485786624" behindDoc="1" locked="0" layoutInCell="1" allowOverlap="1" wp14:anchorId="0DAD9C84" wp14:editId="585A258E">
            <wp:simplePos x="0" y="0"/>
            <wp:positionH relativeFrom="page">
              <wp:posOffset>4040759</wp:posOffset>
            </wp:positionH>
            <wp:positionV relativeFrom="paragraph">
              <wp:posOffset>2219737</wp:posOffset>
            </wp:positionV>
            <wp:extent cx="149860" cy="1714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71450"/>
                    </a:xfrm>
                    <a:prstGeom prst="rect">
                      <a:avLst/>
                    </a:prstGeom>
                  </wps:spPr>
                  <wps:txbx>
                    <w:txbxContent>
                      <w:p w14:paraId="3FF9039D" w14:textId="77777777" w:rsidR="00022D2B" w:rsidRDefault="00000000">
                        <w:pPr>
                          <w:rPr>
                            <w:rFonts w:ascii="Trebuchet MS"/>
                          </w:rPr>
                        </w:pPr>
                        <w:r>
                          <w:rPr>
                            <w:rFonts w:ascii="Trebuchet MS"/>
                            <w:spacing w:val="-5"/>
                          </w:rPr>
                          <w:t>57</w:t>
                        </w:r>
                      </w:p>
                    </w:txbxContent>
                  </wps:txbx>
                  <wps:bodyPr wrap="square" lIns="0" tIns="0" rIns="0" bIns="0" rtlCol="0">
                    <a:noAutofit/>
                  </wps:bodyPr>
                </wps:wsp>
              </a:graphicData>
            </a:graphic>
          </wp:anchor>
        </w:drawing>
      </w:r>
      <w:r>
        <w:t>To</w:t>
      </w:r>
      <w:r>
        <w:rPr>
          <w:spacing w:val="-7"/>
        </w:rPr>
        <w:t xml:space="preserve"> </w:t>
      </w:r>
      <w:r>
        <w:t>answer</w:t>
      </w:r>
      <w:r>
        <w:rPr>
          <w:spacing w:val="-8"/>
        </w:rPr>
        <w:t xml:space="preserve"> </w:t>
      </w:r>
      <w:r>
        <w:t>these</w:t>
      </w:r>
      <w:r>
        <w:rPr>
          <w:spacing w:val="-9"/>
        </w:rPr>
        <w:t xml:space="preserve"> </w:t>
      </w:r>
      <w:r>
        <w:t>questions,</w:t>
      </w:r>
      <w:r>
        <w:rPr>
          <w:spacing w:val="-9"/>
        </w:rPr>
        <w:t xml:space="preserve"> </w:t>
      </w:r>
      <w:r>
        <w:t>the</w:t>
      </w:r>
      <w:r>
        <w:rPr>
          <w:spacing w:val="-9"/>
        </w:rPr>
        <w:t xml:space="preserve"> </w:t>
      </w:r>
      <w:r>
        <w:t>researcher</w:t>
      </w:r>
      <w:r>
        <w:rPr>
          <w:spacing w:val="-10"/>
        </w:rPr>
        <w:t xml:space="preserve"> </w:t>
      </w:r>
      <w:r>
        <w:t>employed</w:t>
      </w:r>
      <w:r>
        <w:rPr>
          <w:spacing w:val="-9"/>
        </w:rPr>
        <w:t xml:space="preserve"> </w:t>
      </w:r>
      <w:r>
        <w:t>both</w:t>
      </w:r>
      <w:r>
        <w:rPr>
          <w:spacing w:val="-8"/>
        </w:rPr>
        <w:t xml:space="preserve"> </w:t>
      </w:r>
      <w:r>
        <w:t>quantitative</w:t>
      </w:r>
      <w:r>
        <w:rPr>
          <w:spacing w:val="-7"/>
        </w:rPr>
        <w:t xml:space="preserve"> </w:t>
      </w:r>
      <w:r>
        <w:t>and qualitative</w:t>
      </w:r>
      <w:r>
        <w:rPr>
          <w:spacing w:val="-17"/>
        </w:rPr>
        <w:t xml:space="preserve"> </w:t>
      </w:r>
      <w:r>
        <w:t>research</w:t>
      </w:r>
      <w:r>
        <w:rPr>
          <w:spacing w:val="-17"/>
        </w:rPr>
        <w:t xml:space="preserve"> </w:t>
      </w:r>
      <w:r>
        <w:t>methods.</w:t>
      </w:r>
      <w:r>
        <w:rPr>
          <w:spacing w:val="-16"/>
        </w:rPr>
        <w:t xml:space="preserve"> </w:t>
      </w:r>
      <w:r>
        <w:t>The</w:t>
      </w:r>
      <w:r>
        <w:rPr>
          <w:spacing w:val="-17"/>
        </w:rPr>
        <w:t xml:space="preserve"> </w:t>
      </w:r>
      <w:r>
        <w:t>needs</w:t>
      </w:r>
      <w:r>
        <w:rPr>
          <w:spacing w:val="-17"/>
        </w:rPr>
        <w:t xml:space="preserve"> </w:t>
      </w:r>
      <w:r>
        <w:t>of</w:t>
      </w:r>
      <w:r>
        <w:rPr>
          <w:spacing w:val="-17"/>
        </w:rPr>
        <w:t xml:space="preserve"> </w:t>
      </w:r>
      <w:r>
        <w:t>the</w:t>
      </w:r>
      <w:r>
        <w:rPr>
          <w:spacing w:val="-16"/>
        </w:rPr>
        <w:t xml:space="preserve"> </w:t>
      </w:r>
      <w:r>
        <w:t>participants</w:t>
      </w:r>
      <w:r>
        <w:rPr>
          <w:spacing w:val="-17"/>
        </w:rPr>
        <w:t xml:space="preserve"> </w:t>
      </w:r>
      <w:r>
        <w:t>were</w:t>
      </w:r>
      <w:r>
        <w:rPr>
          <w:spacing w:val="-17"/>
        </w:rPr>
        <w:t xml:space="preserve"> </w:t>
      </w:r>
      <w:r>
        <w:t>identified</w:t>
      </w:r>
      <w:r>
        <w:rPr>
          <w:spacing w:val="-16"/>
        </w:rPr>
        <w:t xml:space="preserve"> </w:t>
      </w:r>
      <w:r>
        <w:t>through a Training Needs Assessment (TNA), which served as the basis for conducting a seminar</w:t>
      </w:r>
      <w:r>
        <w:rPr>
          <w:spacing w:val="-11"/>
        </w:rPr>
        <w:t xml:space="preserve"> </w:t>
      </w:r>
      <w:r>
        <w:t>workshop</w:t>
      </w:r>
      <w:r>
        <w:rPr>
          <w:spacing w:val="-9"/>
        </w:rPr>
        <w:t xml:space="preserve"> </w:t>
      </w:r>
      <w:r>
        <w:t>on</w:t>
      </w:r>
      <w:r>
        <w:rPr>
          <w:spacing w:val="-9"/>
        </w:rPr>
        <w:t xml:space="preserve"> </w:t>
      </w:r>
      <w:r>
        <w:t>social</w:t>
      </w:r>
      <w:r>
        <w:rPr>
          <w:spacing w:val="-10"/>
        </w:rPr>
        <w:t xml:space="preserve"> </w:t>
      </w:r>
      <w:r>
        <w:t>skills.</w:t>
      </w:r>
      <w:r>
        <w:rPr>
          <w:spacing w:val="-10"/>
        </w:rPr>
        <w:t xml:space="preserve"> </w:t>
      </w:r>
      <w:r>
        <w:t>A</w:t>
      </w:r>
      <w:r>
        <w:rPr>
          <w:spacing w:val="-10"/>
        </w:rPr>
        <w:t xml:space="preserve"> </w:t>
      </w:r>
      <w:r>
        <w:t>speaker</w:t>
      </w:r>
      <w:r>
        <w:rPr>
          <w:spacing w:val="-13"/>
        </w:rPr>
        <w:t xml:space="preserve"> </w:t>
      </w:r>
      <w:r>
        <w:t>was</w:t>
      </w:r>
      <w:r>
        <w:rPr>
          <w:spacing w:val="-10"/>
        </w:rPr>
        <w:t xml:space="preserve"> </w:t>
      </w:r>
      <w:r>
        <w:t>invited</w:t>
      </w:r>
      <w:r>
        <w:rPr>
          <w:spacing w:val="-9"/>
        </w:rPr>
        <w:t xml:space="preserve"> </w:t>
      </w:r>
      <w:r>
        <w:t>to</w:t>
      </w:r>
      <w:r>
        <w:rPr>
          <w:spacing w:val="-11"/>
        </w:rPr>
        <w:t xml:space="preserve"> </w:t>
      </w:r>
      <w:r>
        <w:t>discuss</w:t>
      </w:r>
      <w:r>
        <w:rPr>
          <w:spacing w:val="-10"/>
        </w:rPr>
        <w:t xml:space="preserve"> </w:t>
      </w:r>
      <w:r>
        <w:t>the</w:t>
      </w:r>
      <w:r>
        <w:rPr>
          <w:spacing w:val="-9"/>
        </w:rPr>
        <w:t xml:space="preserve"> </w:t>
      </w:r>
      <w:r>
        <w:t>concept</w:t>
      </w:r>
      <w:r>
        <w:rPr>
          <w:spacing w:val="-12"/>
        </w:rPr>
        <w:t xml:space="preserve"> </w:t>
      </w:r>
      <w:r>
        <w:t>of social</w:t>
      </w:r>
      <w:r>
        <w:rPr>
          <w:spacing w:val="-8"/>
        </w:rPr>
        <w:t xml:space="preserve"> </w:t>
      </w:r>
      <w:r>
        <w:t>skills</w:t>
      </w:r>
      <w:r>
        <w:rPr>
          <w:spacing w:val="-8"/>
        </w:rPr>
        <w:t xml:space="preserve"> </w:t>
      </w:r>
      <w:r>
        <w:t>and</w:t>
      </w:r>
      <w:r>
        <w:rPr>
          <w:spacing w:val="-7"/>
        </w:rPr>
        <w:t xml:space="preserve"> </w:t>
      </w:r>
      <w:r>
        <w:t>how</w:t>
      </w:r>
      <w:r>
        <w:rPr>
          <w:spacing w:val="-8"/>
        </w:rPr>
        <w:t xml:space="preserve"> </w:t>
      </w:r>
      <w:r>
        <w:t>they</w:t>
      </w:r>
      <w:r>
        <w:rPr>
          <w:spacing w:val="-8"/>
        </w:rPr>
        <w:t xml:space="preserve"> </w:t>
      </w:r>
      <w:r>
        <w:t>can</w:t>
      </w:r>
      <w:r>
        <w:rPr>
          <w:spacing w:val="-9"/>
        </w:rPr>
        <w:t xml:space="preserve"> </w:t>
      </w:r>
      <w:r>
        <w:t>be</w:t>
      </w:r>
      <w:r>
        <w:rPr>
          <w:spacing w:val="-7"/>
        </w:rPr>
        <w:t xml:space="preserve"> </w:t>
      </w:r>
      <w:r>
        <w:t>developed.</w:t>
      </w:r>
      <w:r>
        <w:rPr>
          <w:spacing w:val="-10"/>
        </w:rPr>
        <w:t xml:space="preserve"> </w:t>
      </w:r>
      <w:r>
        <w:t>The</w:t>
      </w:r>
      <w:r>
        <w:rPr>
          <w:spacing w:val="-7"/>
        </w:rPr>
        <w:t xml:space="preserve"> </w:t>
      </w:r>
      <w:r>
        <w:t>impact</w:t>
      </w:r>
      <w:r>
        <w:rPr>
          <w:spacing w:val="-10"/>
        </w:rPr>
        <w:t xml:space="preserve"> </w:t>
      </w:r>
      <w:r>
        <w:t>of</w:t>
      </w:r>
      <w:r>
        <w:rPr>
          <w:spacing w:val="-7"/>
        </w:rPr>
        <w:t xml:space="preserve"> </w:t>
      </w:r>
      <w:r>
        <w:t>this</w:t>
      </w:r>
      <w:r>
        <w:rPr>
          <w:spacing w:val="-8"/>
        </w:rPr>
        <w:t xml:space="preserve"> </w:t>
      </w:r>
      <w:r>
        <w:t>seminar</w:t>
      </w:r>
      <w:r>
        <w:rPr>
          <w:spacing w:val="-8"/>
        </w:rPr>
        <w:t xml:space="preserve"> </w:t>
      </w:r>
      <w:r>
        <w:t>workshop</w:t>
      </w:r>
    </w:p>
    <w:p w14:paraId="68023FAF" w14:textId="77777777" w:rsidR="00022D2B" w:rsidRDefault="00022D2B">
      <w:pPr>
        <w:pStyle w:val="BodyText"/>
        <w:rPr>
          <w:sz w:val="20"/>
        </w:rPr>
      </w:pPr>
    </w:p>
    <w:p w14:paraId="395218CE" w14:textId="77777777" w:rsidR="00022D2B" w:rsidRDefault="00000000">
      <w:pPr>
        <w:pStyle w:val="BodyText"/>
        <w:spacing w:before="40"/>
        <w:rPr>
          <w:sz w:val="20"/>
        </w:rPr>
      </w:pPr>
      <w:r>
        <w:rPr>
          <w:noProof/>
          <w:sz w:val="20"/>
        </w:rPr>
        <w:drawing>
          <wp:anchor distT="0" distB="0" distL="0" distR="0" simplePos="0" relativeHeight="487598080" behindDoc="1" locked="0" layoutInCell="1" allowOverlap="1" wp14:anchorId="155F9BDE" wp14:editId="0FEB60FA">
            <wp:simplePos x="0" y="0"/>
            <wp:positionH relativeFrom="page">
              <wp:posOffset>3990975</wp:posOffset>
            </wp:positionH>
            <wp:positionV relativeFrom="paragraph">
              <wp:posOffset>186677</wp:posOffset>
            </wp:positionV>
            <wp:extent cx="219075" cy="3524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52425"/>
                    </a:xfrm>
                    <a:custGeom>
                      <a:avLst/>
                      <a:gdLst/>
                      <a:ahLst/>
                      <a:cxnLst/>
                      <a:rect l="l" t="t" r="r" b="b"/>
                      <a:pathLst>
                        <a:path w="219075" h="352425">
                          <a:moveTo>
                            <a:pt x="219075" y="0"/>
                          </a:moveTo>
                          <a:lnTo>
                            <a:pt x="0" y="0"/>
                          </a:lnTo>
                          <a:lnTo>
                            <a:pt x="0" y="352425"/>
                          </a:lnTo>
                          <a:lnTo>
                            <a:pt x="219075" y="352425"/>
                          </a:lnTo>
                          <a:lnTo>
                            <a:pt x="219075" y="0"/>
                          </a:lnTo>
                          <a:close/>
                        </a:path>
                      </a:pathLst>
                    </a:custGeom>
                    <a:solidFill>
                      <a:srgbClr val="FFFFFF"/>
                    </a:solidFill>
                  </wps:spPr>
                  <wps:bodyPr wrap="square" lIns="0" tIns="0" rIns="0" bIns="0" rtlCol="0">
                    <a:prstTxWarp prst="textNoShape">
                      <a:avLst/>
                    </a:prstTxWarp>
                    <a:noAutofit/>
                  </wps:bodyPr>
                </wps:wsp>
              </a:graphicData>
            </a:graphic>
          </wp:anchor>
        </w:drawing>
      </w:r>
    </w:p>
    <w:p w14:paraId="1D8E76D2" w14:textId="77777777" w:rsidR="00022D2B" w:rsidRDefault="00022D2B">
      <w:pPr>
        <w:pStyle w:val="BodyText"/>
        <w:rPr>
          <w:sz w:val="20"/>
        </w:rPr>
        <w:sectPr w:rsidR="00022D2B">
          <w:footerReference w:type="default" r:id="rId16"/>
          <w:pgSz w:w="12240" w:h="15840"/>
          <w:pgMar w:top="1360" w:right="720" w:bottom="280" w:left="1440" w:header="0" w:footer="0" w:gutter="0"/>
          <w:cols w:space="720"/>
        </w:sectPr>
      </w:pPr>
    </w:p>
    <w:p w14:paraId="7D7123E9" w14:textId="77777777" w:rsidR="00022D2B" w:rsidRDefault="00000000">
      <w:pPr>
        <w:pStyle w:val="BodyText"/>
        <w:spacing w:before="81" w:line="480" w:lineRule="auto"/>
        <w:ind w:left="647" w:right="646"/>
        <w:jc w:val="center"/>
      </w:pPr>
      <w:r>
        <w:lastRenderedPageBreak/>
        <w:t>was</w:t>
      </w:r>
      <w:r>
        <w:rPr>
          <w:spacing w:val="-17"/>
        </w:rPr>
        <w:t xml:space="preserve"> </w:t>
      </w:r>
      <w:r>
        <w:t>evaluated</w:t>
      </w:r>
      <w:r>
        <w:rPr>
          <w:spacing w:val="-17"/>
        </w:rPr>
        <w:t xml:space="preserve"> </w:t>
      </w:r>
      <w:r>
        <w:t>using</w:t>
      </w:r>
      <w:r>
        <w:rPr>
          <w:spacing w:val="-16"/>
        </w:rPr>
        <w:t xml:space="preserve"> </w:t>
      </w:r>
      <w:r>
        <w:t>a</w:t>
      </w:r>
      <w:r>
        <w:rPr>
          <w:spacing w:val="-18"/>
        </w:rPr>
        <w:t xml:space="preserve"> </w:t>
      </w:r>
      <w:r>
        <w:t>Social</w:t>
      </w:r>
      <w:r>
        <w:rPr>
          <w:spacing w:val="-17"/>
        </w:rPr>
        <w:t xml:space="preserve"> </w:t>
      </w:r>
      <w:r>
        <w:t>Skills</w:t>
      </w:r>
      <w:r>
        <w:rPr>
          <w:spacing w:val="-17"/>
        </w:rPr>
        <w:t xml:space="preserve"> </w:t>
      </w:r>
      <w:r>
        <w:t>Self-Test</w:t>
      </w:r>
      <w:r>
        <w:rPr>
          <w:spacing w:val="-19"/>
        </w:rPr>
        <w:t xml:space="preserve"> </w:t>
      </w:r>
      <w:r>
        <w:t>and</w:t>
      </w:r>
      <w:r>
        <w:rPr>
          <w:spacing w:val="-17"/>
        </w:rPr>
        <w:t xml:space="preserve"> </w:t>
      </w:r>
      <w:r>
        <w:t>a</w:t>
      </w:r>
      <w:r>
        <w:rPr>
          <w:spacing w:val="-17"/>
        </w:rPr>
        <w:t xml:space="preserve"> </w:t>
      </w:r>
      <w:r>
        <w:t>Focus</w:t>
      </w:r>
      <w:r>
        <w:rPr>
          <w:spacing w:val="-17"/>
        </w:rPr>
        <w:t xml:space="preserve"> </w:t>
      </w:r>
      <w:r>
        <w:t>Group</w:t>
      </w:r>
      <w:r>
        <w:rPr>
          <w:spacing w:val="-17"/>
        </w:rPr>
        <w:t xml:space="preserve"> </w:t>
      </w:r>
      <w:r>
        <w:t>Discussion</w:t>
      </w:r>
      <w:r>
        <w:rPr>
          <w:spacing w:val="-16"/>
        </w:rPr>
        <w:t xml:space="preserve"> </w:t>
      </w:r>
      <w:r>
        <w:t>(FGD) to determine any improvements and gather further insights from the participants.</w:t>
      </w:r>
    </w:p>
    <w:p w14:paraId="787BA8BD" w14:textId="77777777" w:rsidR="00022D2B" w:rsidRDefault="00022D2B">
      <w:pPr>
        <w:pStyle w:val="BodyText"/>
      </w:pPr>
    </w:p>
    <w:p w14:paraId="3B0547AE" w14:textId="77777777" w:rsidR="00022D2B" w:rsidRDefault="00022D2B">
      <w:pPr>
        <w:pStyle w:val="BodyText"/>
      </w:pPr>
    </w:p>
    <w:p w14:paraId="549BC323" w14:textId="77777777" w:rsidR="00022D2B" w:rsidRDefault="00000000">
      <w:pPr>
        <w:pStyle w:val="Heading2"/>
        <w:ind w:right="1272"/>
      </w:pPr>
      <w:bookmarkStart w:id="17" w:name="_TOC_250003"/>
      <w:bookmarkEnd w:id="17"/>
      <w:r>
        <w:rPr>
          <w:spacing w:val="-2"/>
        </w:rPr>
        <w:t>Findings</w:t>
      </w:r>
    </w:p>
    <w:p w14:paraId="769A0940" w14:textId="77777777" w:rsidR="00022D2B" w:rsidRDefault="00022D2B">
      <w:pPr>
        <w:pStyle w:val="BodyText"/>
        <w:rPr>
          <w:rFonts w:ascii="Arial"/>
          <w:b/>
        </w:rPr>
      </w:pPr>
    </w:p>
    <w:p w14:paraId="0E61DFE7" w14:textId="77777777" w:rsidR="00022D2B" w:rsidRDefault="00000000">
      <w:pPr>
        <w:pStyle w:val="BodyText"/>
        <w:spacing w:line="480" w:lineRule="auto"/>
        <w:ind w:left="720" w:right="713" w:firstLine="720"/>
        <w:jc w:val="both"/>
      </w:pPr>
      <w:r>
        <w:t>The</w:t>
      </w:r>
      <w:r>
        <w:rPr>
          <w:spacing w:val="-17"/>
        </w:rPr>
        <w:t xml:space="preserve"> </w:t>
      </w:r>
      <w:r>
        <w:t>findings</w:t>
      </w:r>
      <w:r>
        <w:rPr>
          <w:spacing w:val="-17"/>
        </w:rPr>
        <w:t xml:space="preserve"> </w:t>
      </w:r>
      <w:r>
        <w:t>of</w:t>
      </w:r>
      <w:r>
        <w:rPr>
          <w:spacing w:val="-16"/>
        </w:rPr>
        <w:t xml:space="preserve"> </w:t>
      </w:r>
      <w:r>
        <w:t>this</w:t>
      </w:r>
      <w:r>
        <w:rPr>
          <w:spacing w:val="-17"/>
        </w:rPr>
        <w:t xml:space="preserve"> </w:t>
      </w:r>
      <w:r>
        <w:t>study</w:t>
      </w:r>
      <w:r>
        <w:rPr>
          <w:spacing w:val="-17"/>
        </w:rPr>
        <w:t xml:space="preserve"> </w:t>
      </w:r>
      <w:r>
        <w:t>show</w:t>
      </w:r>
      <w:r>
        <w:rPr>
          <w:spacing w:val="-17"/>
        </w:rPr>
        <w:t xml:space="preserve"> </w:t>
      </w:r>
      <w:r>
        <w:t>that</w:t>
      </w:r>
      <w:r>
        <w:rPr>
          <w:spacing w:val="-16"/>
        </w:rPr>
        <w:t xml:space="preserve"> </w:t>
      </w:r>
      <w:r>
        <w:t>the</w:t>
      </w:r>
      <w:r>
        <w:rPr>
          <w:spacing w:val="-17"/>
        </w:rPr>
        <w:t xml:space="preserve"> </w:t>
      </w:r>
      <w:r>
        <w:t>socio-economic</w:t>
      </w:r>
      <w:r>
        <w:rPr>
          <w:spacing w:val="-17"/>
        </w:rPr>
        <w:t xml:space="preserve"> </w:t>
      </w:r>
      <w:r>
        <w:t>demographic</w:t>
      </w:r>
      <w:r>
        <w:rPr>
          <w:spacing w:val="-16"/>
        </w:rPr>
        <w:t xml:space="preserve"> </w:t>
      </w:r>
      <w:r>
        <w:t>profile of the participants is between the age range of 21 years old to 75 years, but the majority</w:t>
      </w:r>
      <w:r>
        <w:rPr>
          <w:spacing w:val="-14"/>
        </w:rPr>
        <w:t xml:space="preserve"> </w:t>
      </w:r>
      <w:r>
        <w:t>of</w:t>
      </w:r>
      <w:r>
        <w:rPr>
          <w:spacing w:val="-14"/>
        </w:rPr>
        <w:t xml:space="preserve"> </w:t>
      </w:r>
      <w:r>
        <w:t>them</w:t>
      </w:r>
      <w:r>
        <w:rPr>
          <w:spacing w:val="-16"/>
        </w:rPr>
        <w:t xml:space="preserve"> </w:t>
      </w:r>
      <w:r>
        <w:t>(31.25%)</w:t>
      </w:r>
      <w:r>
        <w:rPr>
          <w:spacing w:val="-15"/>
        </w:rPr>
        <w:t xml:space="preserve"> </w:t>
      </w:r>
      <w:r>
        <w:t>are</w:t>
      </w:r>
      <w:r>
        <w:rPr>
          <w:spacing w:val="-15"/>
        </w:rPr>
        <w:t xml:space="preserve"> </w:t>
      </w:r>
      <w:r>
        <w:t>between</w:t>
      </w:r>
      <w:r>
        <w:rPr>
          <w:spacing w:val="-17"/>
        </w:rPr>
        <w:t xml:space="preserve"> </w:t>
      </w:r>
      <w:r>
        <w:t>51</w:t>
      </w:r>
      <w:r>
        <w:rPr>
          <w:spacing w:val="-12"/>
        </w:rPr>
        <w:t xml:space="preserve"> </w:t>
      </w:r>
      <w:r>
        <w:t>–</w:t>
      </w:r>
      <w:r>
        <w:rPr>
          <w:spacing w:val="-14"/>
        </w:rPr>
        <w:t xml:space="preserve"> </w:t>
      </w:r>
      <w:r>
        <w:t>55</w:t>
      </w:r>
      <w:r>
        <w:rPr>
          <w:spacing w:val="-14"/>
        </w:rPr>
        <w:t xml:space="preserve"> </w:t>
      </w:r>
      <w:r>
        <w:t>years</w:t>
      </w:r>
      <w:r>
        <w:rPr>
          <w:spacing w:val="-16"/>
        </w:rPr>
        <w:t xml:space="preserve"> </w:t>
      </w:r>
      <w:r>
        <w:t>old,</w:t>
      </w:r>
      <w:r>
        <w:rPr>
          <w:spacing w:val="-14"/>
        </w:rPr>
        <w:t xml:space="preserve"> </w:t>
      </w:r>
      <w:r>
        <w:t>while</w:t>
      </w:r>
      <w:r>
        <w:rPr>
          <w:spacing w:val="-17"/>
        </w:rPr>
        <w:t xml:space="preserve"> </w:t>
      </w:r>
      <w:r>
        <w:t>78.13%</w:t>
      </w:r>
      <w:r>
        <w:rPr>
          <w:spacing w:val="-14"/>
        </w:rPr>
        <w:t xml:space="preserve"> </w:t>
      </w:r>
      <w:r>
        <w:t>are</w:t>
      </w:r>
      <w:r>
        <w:rPr>
          <w:spacing w:val="-15"/>
        </w:rPr>
        <w:t xml:space="preserve"> </w:t>
      </w:r>
      <w:r>
        <w:t>female and only 21.86% are male. Further, the highest educational attainment of the participants</w:t>
      </w:r>
      <w:r>
        <w:rPr>
          <w:spacing w:val="-17"/>
        </w:rPr>
        <w:t xml:space="preserve"> </w:t>
      </w:r>
      <w:r>
        <w:t>is</w:t>
      </w:r>
      <w:r>
        <w:rPr>
          <w:spacing w:val="-17"/>
        </w:rPr>
        <w:t xml:space="preserve"> </w:t>
      </w:r>
      <w:r>
        <w:t>a</w:t>
      </w:r>
      <w:r>
        <w:rPr>
          <w:spacing w:val="-16"/>
        </w:rPr>
        <w:t xml:space="preserve"> </w:t>
      </w:r>
      <w:r>
        <w:t>college</w:t>
      </w:r>
      <w:r>
        <w:rPr>
          <w:spacing w:val="-17"/>
        </w:rPr>
        <w:t xml:space="preserve"> </w:t>
      </w:r>
      <w:r>
        <w:t>graduate,</w:t>
      </w:r>
      <w:r>
        <w:rPr>
          <w:spacing w:val="-17"/>
        </w:rPr>
        <w:t xml:space="preserve"> </w:t>
      </w:r>
      <w:r>
        <w:t>but</w:t>
      </w:r>
      <w:r>
        <w:rPr>
          <w:spacing w:val="-17"/>
        </w:rPr>
        <w:t xml:space="preserve"> </w:t>
      </w:r>
      <w:r>
        <w:t>this</w:t>
      </w:r>
      <w:r>
        <w:rPr>
          <w:spacing w:val="-16"/>
        </w:rPr>
        <w:t xml:space="preserve"> </w:t>
      </w:r>
      <w:r>
        <w:t>comprises</w:t>
      </w:r>
      <w:r>
        <w:rPr>
          <w:spacing w:val="-17"/>
        </w:rPr>
        <w:t xml:space="preserve"> </w:t>
      </w:r>
      <w:r>
        <w:t>only</w:t>
      </w:r>
      <w:r>
        <w:rPr>
          <w:spacing w:val="-17"/>
        </w:rPr>
        <w:t xml:space="preserve"> </w:t>
      </w:r>
      <w:r>
        <w:t>9.38%</w:t>
      </w:r>
      <w:r>
        <w:rPr>
          <w:spacing w:val="-16"/>
        </w:rPr>
        <w:t xml:space="preserve"> </w:t>
      </w:r>
      <w:r>
        <w:t>since</w:t>
      </w:r>
      <w:r>
        <w:rPr>
          <w:spacing w:val="-17"/>
        </w:rPr>
        <w:t xml:space="preserve"> </w:t>
      </w:r>
      <w:r>
        <w:t>the</w:t>
      </w:r>
      <w:r>
        <w:rPr>
          <w:spacing w:val="-17"/>
        </w:rPr>
        <w:t xml:space="preserve"> </w:t>
      </w:r>
      <w:r>
        <w:t>majority, or 43.75%, are merely elementary graduates. When it comes to some family members, 43.75% of them have a family with 5 – 6 members, but in terms of the number of years working as fishmongers, the longest period with the greatest number of participants is more than 10 years with 37.5% followed by 3 – 4 years with 18.75%.</w:t>
      </w:r>
    </w:p>
    <w:p w14:paraId="5BD759F0" w14:textId="77777777" w:rsidR="00022D2B" w:rsidRDefault="00000000">
      <w:pPr>
        <w:pStyle w:val="BodyText"/>
        <w:spacing w:before="1" w:line="480" w:lineRule="auto"/>
        <w:ind w:left="720" w:right="714" w:firstLine="720"/>
        <w:jc w:val="both"/>
      </w:pPr>
      <w:r>
        <w:t>It was also found that 43.75% of the participants have no fixed monthly income as it varies according to season and availability of fish products, although 18.75% are earning between P1,000.00 – P5,000.00 a month. Likewise, 78.13% of them have not received or attended any training conducted by any relevant government agencies.</w:t>
      </w:r>
    </w:p>
    <w:p w14:paraId="6FA22ECA" w14:textId="77777777" w:rsidR="00022D2B" w:rsidRDefault="00022D2B">
      <w:pPr>
        <w:pStyle w:val="BodyText"/>
        <w:spacing w:before="1"/>
      </w:pPr>
    </w:p>
    <w:p w14:paraId="3BE9FD16" w14:textId="77777777" w:rsidR="00022D2B" w:rsidRDefault="00000000">
      <w:pPr>
        <w:pStyle w:val="BodyText"/>
        <w:spacing w:line="480" w:lineRule="auto"/>
        <w:ind w:left="720" w:right="722" w:firstLine="720"/>
        <w:jc w:val="both"/>
      </w:pPr>
      <w:r>
        <w:t>The findings indicate that all fishmongers surveyed possess strong technical skills essential to their trade, including selecting and sorting fresh fish, identifying various fish species, managing customer relationships, and handling pricing</w:t>
      </w:r>
      <w:r>
        <w:rPr>
          <w:spacing w:val="37"/>
        </w:rPr>
        <w:t xml:space="preserve"> </w:t>
      </w:r>
      <w:r>
        <w:t>and</w:t>
      </w:r>
      <w:r>
        <w:rPr>
          <w:spacing w:val="36"/>
        </w:rPr>
        <w:t xml:space="preserve"> </w:t>
      </w:r>
      <w:r>
        <w:t>labeling.</w:t>
      </w:r>
      <w:r>
        <w:rPr>
          <w:spacing w:val="37"/>
        </w:rPr>
        <w:t xml:space="preserve"> </w:t>
      </w:r>
      <w:r>
        <w:t>This</w:t>
      </w:r>
      <w:r>
        <w:rPr>
          <w:spacing w:val="35"/>
        </w:rPr>
        <w:t xml:space="preserve"> </w:t>
      </w:r>
      <w:r>
        <w:t>demonstrates</w:t>
      </w:r>
      <w:r>
        <w:rPr>
          <w:spacing w:val="36"/>
        </w:rPr>
        <w:t xml:space="preserve"> </w:t>
      </w:r>
      <w:r>
        <w:t>a</w:t>
      </w:r>
      <w:r>
        <w:rPr>
          <w:spacing w:val="34"/>
        </w:rPr>
        <w:t xml:space="preserve"> </w:t>
      </w:r>
      <w:r>
        <w:t>solid</w:t>
      </w:r>
      <w:r>
        <w:rPr>
          <w:spacing w:val="36"/>
        </w:rPr>
        <w:t xml:space="preserve"> </w:t>
      </w:r>
      <w:r>
        <w:t>foundation</w:t>
      </w:r>
      <w:r>
        <w:rPr>
          <w:spacing w:val="36"/>
        </w:rPr>
        <w:t xml:space="preserve"> </w:t>
      </w:r>
      <w:r>
        <w:t>in</w:t>
      </w:r>
      <w:r>
        <w:rPr>
          <w:spacing w:val="36"/>
        </w:rPr>
        <w:t xml:space="preserve"> </w:t>
      </w:r>
      <w:r>
        <w:t>the</w:t>
      </w:r>
      <w:r>
        <w:rPr>
          <w:spacing w:val="34"/>
        </w:rPr>
        <w:t xml:space="preserve"> </w:t>
      </w:r>
      <w:r>
        <w:t>practical</w:t>
      </w:r>
      <w:r>
        <w:rPr>
          <w:spacing w:val="35"/>
        </w:rPr>
        <w:t xml:space="preserve"> </w:t>
      </w:r>
      <w:r>
        <w:t>and</w:t>
      </w:r>
    </w:p>
    <w:p w14:paraId="1A9EF8A8" w14:textId="77777777" w:rsidR="00022D2B" w:rsidRDefault="00022D2B">
      <w:pPr>
        <w:pStyle w:val="BodyText"/>
        <w:spacing w:line="480" w:lineRule="auto"/>
        <w:jc w:val="both"/>
        <w:sectPr w:rsidR="00022D2B">
          <w:footerReference w:type="default" r:id="rId17"/>
          <w:pgSz w:w="12240" w:h="15840"/>
          <w:pgMar w:top="1360" w:right="720" w:bottom="1240" w:left="1440" w:header="0" w:footer="1044" w:gutter="0"/>
          <w:pgNumType w:start="58"/>
          <w:cols w:space="720"/>
        </w:sectPr>
      </w:pPr>
    </w:p>
    <w:p w14:paraId="5FB5F954" w14:textId="77777777" w:rsidR="00022D2B" w:rsidRDefault="00000000">
      <w:pPr>
        <w:pStyle w:val="BodyText"/>
        <w:spacing w:before="81" w:line="480" w:lineRule="auto"/>
        <w:ind w:left="720" w:right="717"/>
        <w:jc w:val="both"/>
      </w:pPr>
      <w:r>
        <w:lastRenderedPageBreak/>
        <w:t>operational aspects of their work, reflecting their competence and experience in these areas. However, a notable portion of the participants (25%) identified communication skills-particularly in customer interaction and relationship management areas, where improvement is needed, while some were uncertain about specific gaps.</w:t>
      </w:r>
    </w:p>
    <w:p w14:paraId="632B0379" w14:textId="77777777" w:rsidR="00022D2B" w:rsidRDefault="00000000">
      <w:pPr>
        <w:pStyle w:val="BodyText"/>
        <w:spacing w:line="480" w:lineRule="auto"/>
        <w:ind w:left="720" w:right="716" w:firstLine="720"/>
        <w:jc w:val="both"/>
      </w:pPr>
      <w:r>
        <w:t>Further analysis reveals that while fishmongers are confident in their technical expertise, they face challenges in effectively communicating and engaging</w:t>
      </w:r>
      <w:r>
        <w:rPr>
          <w:spacing w:val="-9"/>
        </w:rPr>
        <w:t xml:space="preserve"> </w:t>
      </w:r>
      <w:r>
        <w:t>with</w:t>
      </w:r>
      <w:r>
        <w:rPr>
          <w:spacing w:val="-7"/>
        </w:rPr>
        <w:t xml:space="preserve"> </w:t>
      </w:r>
      <w:r>
        <w:t>customers</w:t>
      </w:r>
      <w:r>
        <w:rPr>
          <w:spacing w:val="-8"/>
        </w:rPr>
        <w:t xml:space="preserve"> </w:t>
      </w:r>
      <w:r>
        <w:t>and</w:t>
      </w:r>
      <w:r>
        <w:rPr>
          <w:spacing w:val="-7"/>
        </w:rPr>
        <w:t xml:space="preserve"> </w:t>
      </w:r>
      <w:r>
        <w:t>colleagues.</w:t>
      </w:r>
      <w:r>
        <w:rPr>
          <w:spacing w:val="-10"/>
        </w:rPr>
        <w:t xml:space="preserve"> </w:t>
      </w:r>
      <w:r>
        <w:t>This</w:t>
      </w:r>
      <w:r>
        <w:rPr>
          <w:spacing w:val="-11"/>
        </w:rPr>
        <w:t xml:space="preserve"> </w:t>
      </w:r>
      <w:r>
        <w:t>gap</w:t>
      </w:r>
      <w:r>
        <w:rPr>
          <w:spacing w:val="-9"/>
        </w:rPr>
        <w:t xml:space="preserve"> </w:t>
      </w:r>
      <w:r>
        <w:t>in</w:t>
      </w:r>
      <w:r>
        <w:rPr>
          <w:spacing w:val="-7"/>
        </w:rPr>
        <w:t xml:space="preserve"> </w:t>
      </w:r>
      <w:r>
        <w:t>social</w:t>
      </w:r>
      <w:r>
        <w:rPr>
          <w:spacing w:val="-8"/>
        </w:rPr>
        <w:t xml:space="preserve"> </w:t>
      </w:r>
      <w:r>
        <w:t>skills</w:t>
      </w:r>
      <w:r>
        <w:rPr>
          <w:spacing w:val="-8"/>
        </w:rPr>
        <w:t xml:space="preserve"> </w:t>
      </w:r>
      <w:r>
        <w:t>may</w:t>
      </w:r>
      <w:r>
        <w:rPr>
          <w:spacing w:val="-8"/>
        </w:rPr>
        <w:t xml:space="preserve"> </w:t>
      </w:r>
      <w:r>
        <w:t>hinder</w:t>
      </w:r>
      <w:r>
        <w:rPr>
          <w:spacing w:val="-8"/>
        </w:rPr>
        <w:t xml:space="preserve"> </w:t>
      </w:r>
      <w:r>
        <w:t>their ability to foster stronger customer relationships and collaborate efficiently within their</w:t>
      </w:r>
      <w:r>
        <w:rPr>
          <w:spacing w:val="-17"/>
        </w:rPr>
        <w:t xml:space="preserve"> </w:t>
      </w:r>
      <w:r>
        <w:t>teams.</w:t>
      </w:r>
      <w:r>
        <w:rPr>
          <w:spacing w:val="-17"/>
        </w:rPr>
        <w:t xml:space="preserve"> </w:t>
      </w:r>
      <w:r>
        <w:t>Therefore,</w:t>
      </w:r>
      <w:r>
        <w:rPr>
          <w:spacing w:val="-16"/>
        </w:rPr>
        <w:t xml:space="preserve"> </w:t>
      </w:r>
      <w:r>
        <w:t>it</w:t>
      </w:r>
      <w:r>
        <w:rPr>
          <w:spacing w:val="-17"/>
        </w:rPr>
        <w:t xml:space="preserve"> </w:t>
      </w:r>
      <w:r>
        <w:t>is</w:t>
      </w:r>
      <w:r>
        <w:rPr>
          <w:spacing w:val="-17"/>
        </w:rPr>
        <w:t xml:space="preserve"> </w:t>
      </w:r>
      <w:r>
        <w:t>clear</w:t>
      </w:r>
      <w:r>
        <w:rPr>
          <w:spacing w:val="-17"/>
        </w:rPr>
        <w:t xml:space="preserve"> </w:t>
      </w:r>
      <w:r>
        <w:t>that</w:t>
      </w:r>
      <w:r>
        <w:rPr>
          <w:spacing w:val="-16"/>
        </w:rPr>
        <w:t xml:space="preserve"> </w:t>
      </w:r>
      <w:r>
        <w:t>targeted</w:t>
      </w:r>
      <w:r>
        <w:rPr>
          <w:spacing w:val="-17"/>
        </w:rPr>
        <w:t xml:space="preserve"> </w:t>
      </w:r>
      <w:r>
        <w:t>training</w:t>
      </w:r>
      <w:r>
        <w:rPr>
          <w:spacing w:val="-17"/>
        </w:rPr>
        <w:t xml:space="preserve"> </w:t>
      </w:r>
      <w:r>
        <w:t>programs</w:t>
      </w:r>
      <w:r>
        <w:rPr>
          <w:spacing w:val="-16"/>
        </w:rPr>
        <w:t xml:space="preserve"> </w:t>
      </w:r>
      <w:r>
        <w:t>focusing</w:t>
      </w:r>
      <w:r>
        <w:rPr>
          <w:spacing w:val="-17"/>
        </w:rPr>
        <w:t xml:space="preserve"> </w:t>
      </w:r>
      <w:r>
        <w:t>on</w:t>
      </w:r>
      <w:r>
        <w:rPr>
          <w:spacing w:val="-17"/>
        </w:rPr>
        <w:t xml:space="preserve"> </w:t>
      </w:r>
      <w:r>
        <w:t>verbal communication, active listening, and understanding social cues would be beneficial. Enhancing these interpersonal skills is vital, as they play a significant role in improving customer satisfaction, teamwork, and ultimately, the overall success and reputation of the fishmongers in their community.</w:t>
      </w:r>
    </w:p>
    <w:p w14:paraId="043131BF" w14:textId="77777777" w:rsidR="00022D2B" w:rsidRDefault="00022D2B">
      <w:pPr>
        <w:pStyle w:val="BodyText"/>
        <w:spacing w:before="1"/>
      </w:pPr>
    </w:p>
    <w:p w14:paraId="6E4E185E" w14:textId="77777777" w:rsidR="00022D2B" w:rsidRDefault="00000000">
      <w:pPr>
        <w:pStyle w:val="BodyText"/>
        <w:spacing w:line="480" w:lineRule="auto"/>
        <w:ind w:left="720" w:right="719" w:firstLine="720"/>
        <w:jc w:val="both"/>
      </w:pPr>
      <w:r>
        <w:t>During the Training</w:t>
      </w:r>
      <w:r>
        <w:rPr>
          <w:spacing w:val="-1"/>
        </w:rPr>
        <w:t xml:space="preserve"> </w:t>
      </w:r>
      <w:r>
        <w:t>Needs Assessment (TNA)</w:t>
      </w:r>
      <w:r>
        <w:rPr>
          <w:spacing w:val="-1"/>
        </w:rPr>
        <w:t xml:space="preserve"> </w:t>
      </w:r>
      <w:r>
        <w:t>stage,</w:t>
      </w:r>
      <w:r>
        <w:rPr>
          <w:spacing w:val="-2"/>
        </w:rPr>
        <w:t xml:space="preserve"> </w:t>
      </w:r>
      <w:r>
        <w:t>the</w:t>
      </w:r>
      <w:r>
        <w:rPr>
          <w:spacing w:val="-2"/>
        </w:rPr>
        <w:t xml:space="preserve"> </w:t>
      </w:r>
      <w:r>
        <w:t>researcher</w:t>
      </w:r>
      <w:r>
        <w:rPr>
          <w:spacing w:val="-4"/>
        </w:rPr>
        <w:t xml:space="preserve"> </w:t>
      </w:r>
      <w:r>
        <w:t>found that among the three aspects of social skills, verbal communication emerged as the</w:t>
      </w:r>
      <w:r>
        <w:rPr>
          <w:spacing w:val="-8"/>
        </w:rPr>
        <w:t xml:space="preserve"> </w:t>
      </w:r>
      <w:r>
        <w:t>area</w:t>
      </w:r>
      <w:r>
        <w:rPr>
          <w:spacing w:val="-8"/>
        </w:rPr>
        <w:t xml:space="preserve"> </w:t>
      </w:r>
      <w:r>
        <w:t>with</w:t>
      </w:r>
      <w:r>
        <w:rPr>
          <w:spacing w:val="-8"/>
        </w:rPr>
        <w:t xml:space="preserve"> </w:t>
      </w:r>
      <w:r>
        <w:t>the</w:t>
      </w:r>
      <w:r>
        <w:rPr>
          <w:spacing w:val="-8"/>
        </w:rPr>
        <w:t xml:space="preserve"> </w:t>
      </w:r>
      <w:r>
        <w:t>highest</w:t>
      </w:r>
      <w:r>
        <w:rPr>
          <w:spacing w:val="-8"/>
        </w:rPr>
        <w:t xml:space="preserve"> </w:t>
      </w:r>
      <w:r>
        <w:t>perceived</w:t>
      </w:r>
      <w:r>
        <w:rPr>
          <w:spacing w:val="-8"/>
        </w:rPr>
        <w:t xml:space="preserve"> </w:t>
      </w:r>
      <w:r>
        <w:t>need</w:t>
      </w:r>
      <w:r>
        <w:rPr>
          <w:spacing w:val="-8"/>
        </w:rPr>
        <w:t xml:space="preserve"> </w:t>
      </w:r>
      <w:r>
        <w:t>for</w:t>
      </w:r>
      <w:r>
        <w:rPr>
          <w:spacing w:val="-9"/>
        </w:rPr>
        <w:t xml:space="preserve"> </w:t>
      </w:r>
      <w:r>
        <w:t>improvement</w:t>
      </w:r>
      <w:r>
        <w:rPr>
          <w:spacing w:val="-8"/>
        </w:rPr>
        <w:t xml:space="preserve"> </w:t>
      </w:r>
      <w:r>
        <w:t>among</w:t>
      </w:r>
      <w:r>
        <w:rPr>
          <w:spacing w:val="-8"/>
        </w:rPr>
        <w:t xml:space="preserve"> </w:t>
      </w:r>
      <w:r>
        <w:t>the</w:t>
      </w:r>
      <w:r>
        <w:rPr>
          <w:spacing w:val="-8"/>
        </w:rPr>
        <w:t xml:space="preserve"> </w:t>
      </w:r>
      <w:r>
        <w:t>participants, followed by non-verbal communication</w:t>
      </w:r>
    </w:p>
    <w:p w14:paraId="4509BFE4" w14:textId="77777777" w:rsidR="00022D2B" w:rsidRDefault="00000000">
      <w:pPr>
        <w:pStyle w:val="BodyText"/>
        <w:spacing w:before="159" w:line="480" w:lineRule="auto"/>
        <w:ind w:left="720" w:right="714" w:firstLine="720"/>
        <w:jc w:val="both"/>
      </w:pPr>
      <w:r>
        <w:t>Under the verbal skills, responding appropriately and respectfully in conversations and asking follow–up questions to show engagement ranked 1.5, respectively,</w:t>
      </w:r>
      <w:r>
        <w:rPr>
          <w:spacing w:val="-17"/>
        </w:rPr>
        <w:t xml:space="preserve"> </w:t>
      </w:r>
      <w:r>
        <w:t>giving</w:t>
      </w:r>
      <w:r>
        <w:rPr>
          <w:spacing w:val="-16"/>
        </w:rPr>
        <w:t xml:space="preserve"> </w:t>
      </w:r>
      <w:r>
        <w:t>it</w:t>
      </w:r>
      <w:r>
        <w:rPr>
          <w:spacing w:val="-15"/>
        </w:rPr>
        <w:t xml:space="preserve"> </w:t>
      </w:r>
      <w:r>
        <w:t>the</w:t>
      </w:r>
      <w:r>
        <w:rPr>
          <w:spacing w:val="-14"/>
        </w:rPr>
        <w:t xml:space="preserve"> </w:t>
      </w:r>
      <w:r>
        <w:t>status</w:t>
      </w:r>
      <w:r>
        <w:rPr>
          <w:spacing w:val="-17"/>
        </w:rPr>
        <w:t xml:space="preserve"> </w:t>
      </w:r>
      <w:r>
        <w:t>of</w:t>
      </w:r>
      <w:r>
        <w:rPr>
          <w:spacing w:val="-17"/>
        </w:rPr>
        <w:t xml:space="preserve"> </w:t>
      </w:r>
      <w:r>
        <w:t>being</w:t>
      </w:r>
      <w:r>
        <w:rPr>
          <w:spacing w:val="-16"/>
        </w:rPr>
        <w:t xml:space="preserve"> </w:t>
      </w:r>
      <w:r>
        <w:t>most</w:t>
      </w:r>
      <w:r>
        <w:rPr>
          <w:spacing w:val="-17"/>
        </w:rPr>
        <w:t xml:space="preserve"> </w:t>
      </w:r>
      <w:r>
        <w:t>needed.</w:t>
      </w:r>
      <w:r>
        <w:rPr>
          <w:spacing w:val="-14"/>
        </w:rPr>
        <w:t xml:space="preserve"> </w:t>
      </w:r>
      <w:r>
        <w:t>While</w:t>
      </w:r>
      <w:r>
        <w:rPr>
          <w:spacing w:val="-17"/>
        </w:rPr>
        <w:t xml:space="preserve"> </w:t>
      </w:r>
      <w:r>
        <w:t>avoiding</w:t>
      </w:r>
      <w:r>
        <w:rPr>
          <w:spacing w:val="-14"/>
        </w:rPr>
        <w:t xml:space="preserve"> </w:t>
      </w:r>
      <w:r>
        <w:t xml:space="preserve">interruptions and giving full attention to those who speak ranked 5 the least needed by the </w:t>
      </w:r>
      <w:r>
        <w:rPr>
          <w:spacing w:val="-2"/>
        </w:rPr>
        <w:t>participants.</w:t>
      </w:r>
    </w:p>
    <w:p w14:paraId="22135D7B"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5BF5EE61" w14:textId="77777777" w:rsidR="00022D2B" w:rsidRDefault="00000000">
      <w:pPr>
        <w:pStyle w:val="BodyText"/>
        <w:spacing w:before="81" w:line="480" w:lineRule="auto"/>
        <w:ind w:left="720" w:right="722" w:firstLine="720"/>
        <w:jc w:val="both"/>
      </w:pPr>
      <w:r>
        <w:lastRenderedPageBreak/>
        <w:t>As for non–verbal communication skills, the areas of demonstrating polite and respectful behaviors and observing others’ body language and adjusting behavior accordingly were found to be most needed, being in rank 1.5 each. Maintaining appropriate eye contact during interactions and maintaining cleanliness and professional appearance in public interactions were the least needed by the participants.</w:t>
      </w:r>
    </w:p>
    <w:p w14:paraId="04C6F002" w14:textId="77777777" w:rsidR="00022D2B" w:rsidRDefault="00000000">
      <w:pPr>
        <w:pStyle w:val="BodyText"/>
        <w:spacing w:line="480" w:lineRule="auto"/>
        <w:ind w:left="720" w:right="714" w:firstLine="720"/>
        <w:jc w:val="both"/>
      </w:pPr>
      <w:r>
        <w:t>The findings on collaboration skills reveal that the highest-ranked skill among participants was "Participating in partnerships or agreements that support better profit and family income," indicating that fishmongers place strong importance on collaborative efforts that directly enhance their livelihood. In contrast, the lowest-ranked skill was "Building relationships with institutions (e.g., stores, restaurants, markets) to expand product distribution," suggesting that participants may need further support and training in establishing external connections that can help widen their market reach and improve long-term business sustainability.</w:t>
      </w:r>
    </w:p>
    <w:p w14:paraId="5EF23E5D" w14:textId="77777777" w:rsidR="00022D2B" w:rsidRDefault="00000000">
      <w:pPr>
        <w:pStyle w:val="BodyText"/>
        <w:spacing w:before="1" w:line="480" w:lineRule="auto"/>
        <w:ind w:left="720" w:right="714" w:firstLine="720"/>
        <w:jc w:val="both"/>
      </w:pPr>
      <w:r>
        <w:t>So, using these data as a basis, a seminar workshop on social skills development focused on verbal skills (active listening), non–verbal skills (social cues and manners), and collaboration was conducted with them as the participants. All three topics were still included during the seminar workshop because the results</w:t>
      </w:r>
      <w:r>
        <w:rPr>
          <w:spacing w:val="-1"/>
        </w:rPr>
        <w:t xml:space="preserve"> </w:t>
      </w:r>
      <w:r>
        <w:t>gave an impression that</w:t>
      </w:r>
      <w:r>
        <w:rPr>
          <w:spacing w:val="-3"/>
        </w:rPr>
        <w:t xml:space="preserve"> </w:t>
      </w:r>
      <w:r>
        <w:t>despite not being chosen by</w:t>
      </w:r>
      <w:r>
        <w:rPr>
          <w:spacing w:val="-3"/>
        </w:rPr>
        <w:t xml:space="preserve"> </w:t>
      </w:r>
      <w:r>
        <w:t>most of the</w:t>
      </w:r>
      <w:r>
        <w:rPr>
          <w:spacing w:val="-11"/>
        </w:rPr>
        <w:t xml:space="preserve"> </w:t>
      </w:r>
      <w:r>
        <w:t>participants</w:t>
      </w:r>
      <w:r>
        <w:rPr>
          <w:spacing w:val="-9"/>
        </w:rPr>
        <w:t xml:space="preserve"> </w:t>
      </w:r>
      <w:r>
        <w:t>as</w:t>
      </w:r>
      <w:r>
        <w:rPr>
          <w:spacing w:val="-13"/>
        </w:rPr>
        <w:t xml:space="preserve"> </w:t>
      </w:r>
      <w:r>
        <w:t>needed</w:t>
      </w:r>
      <w:r>
        <w:rPr>
          <w:spacing w:val="-9"/>
        </w:rPr>
        <w:t xml:space="preserve"> </w:t>
      </w:r>
      <w:r>
        <w:t>skills,</w:t>
      </w:r>
      <w:r>
        <w:rPr>
          <w:spacing w:val="-10"/>
        </w:rPr>
        <w:t xml:space="preserve"> </w:t>
      </w:r>
      <w:r>
        <w:t>the</w:t>
      </w:r>
      <w:r>
        <w:rPr>
          <w:spacing w:val="-9"/>
        </w:rPr>
        <w:t xml:space="preserve"> </w:t>
      </w:r>
      <w:r>
        <w:t>researcher</w:t>
      </w:r>
      <w:r>
        <w:rPr>
          <w:spacing w:val="-11"/>
        </w:rPr>
        <w:t xml:space="preserve"> </w:t>
      </w:r>
      <w:r>
        <w:t>still</w:t>
      </w:r>
      <w:r>
        <w:rPr>
          <w:spacing w:val="-11"/>
        </w:rPr>
        <w:t xml:space="preserve"> </w:t>
      </w:r>
      <w:r>
        <w:t>on</w:t>
      </w:r>
      <w:r>
        <w:rPr>
          <w:spacing w:val="-9"/>
        </w:rPr>
        <w:t xml:space="preserve"> </w:t>
      </w:r>
      <w:r>
        <w:t>the</w:t>
      </w:r>
      <w:r>
        <w:rPr>
          <w:spacing w:val="-9"/>
        </w:rPr>
        <w:t xml:space="preserve"> </w:t>
      </w:r>
      <w:r>
        <w:t>opinion</w:t>
      </w:r>
      <w:r>
        <w:rPr>
          <w:spacing w:val="-12"/>
        </w:rPr>
        <w:t xml:space="preserve"> </w:t>
      </w:r>
      <w:r>
        <w:t>that</w:t>
      </w:r>
      <w:r>
        <w:rPr>
          <w:spacing w:val="-10"/>
        </w:rPr>
        <w:t xml:space="preserve"> </w:t>
      </w:r>
      <w:r>
        <w:t>discussing them</w:t>
      </w:r>
      <w:r>
        <w:rPr>
          <w:spacing w:val="-6"/>
        </w:rPr>
        <w:t xml:space="preserve"> </w:t>
      </w:r>
      <w:r>
        <w:t>during</w:t>
      </w:r>
      <w:r>
        <w:rPr>
          <w:spacing w:val="-7"/>
        </w:rPr>
        <w:t xml:space="preserve"> </w:t>
      </w:r>
      <w:r>
        <w:t>the</w:t>
      </w:r>
      <w:r>
        <w:rPr>
          <w:spacing w:val="-7"/>
        </w:rPr>
        <w:t xml:space="preserve"> </w:t>
      </w:r>
      <w:r>
        <w:t>seminar</w:t>
      </w:r>
      <w:r>
        <w:rPr>
          <w:spacing w:val="-6"/>
        </w:rPr>
        <w:t xml:space="preserve"> </w:t>
      </w:r>
      <w:r>
        <w:t>workshop</w:t>
      </w:r>
      <w:r>
        <w:rPr>
          <w:spacing w:val="-5"/>
        </w:rPr>
        <w:t xml:space="preserve"> </w:t>
      </w:r>
      <w:r>
        <w:t>would</w:t>
      </w:r>
      <w:r>
        <w:rPr>
          <w:spacing w:val="-7"/>
        </w:rPr>
        <w:t xml:space="preserve"> </w:t>
      </w:r>
      <w:r>
        <w:t>not</w:t>
      </w:r>
      <w:r>
        <w:rPr>
          <w:spacing w:val="-7"/>
        </w:rPr>
        <w:t xml:space="preserve"> </w:t>
      </w:r>
      <w:r>
        <w:t>hurt</w:t>
      </w:r>
      <w:r>
        <w:rPr>
          <w:spacing w:val="-8"/>
        </w:rPr>
        <w:t xml:space="preserve"> </w:t>
      </w:r>
      <w:r>
        <w:t>them</w:t>
      </w:r>
      <w:r>
        <w:rPr>
          <w:spacing w:val="-6"/>
        </w:rPr>
        <w:t xml:space="preserve"> </w:t>
      </w:r>
      <w:r>
        <w:t>in</w:t>
      </w:r>
      <w:r>
        <w:rPr>
          <w:spacing w:val="-7"/>
        </w:rPr>
        <w:t xml:space="preserve"> </w:t>
      </w:r>
      <w:r>
        <w:t>anyway</w:t>
      </w:r>
      <w:r>
        <w:rPr>
          <w:spacing w:val="-7"/>
        </w:rPr>
        <w:t xml:space="preserve"> </w:t>
      </w:r>
      <w:r>
        <w:t>but</w:t>
      </w:r>
      <w:r>
        <w:rPr>
          <w:spacing w:val="-5"/>
        </w:rPr>
        <w:t xml:space="preserve"> </w:t>
      </w:r>
      <w:r>
        <w:t>instead</w:t>
      </w:r>
      <w:r>
        <w:rPr>
          <w:spacing w:val="-5"/>
        </w:rPr>
        <w:t xml:space="preserve"> </w:t>
      </w:r>
      <w:r>
        <w:t>can still help them become a better fishmonger and help them increase their income.</w:t>
      </w:r>
    </w:p>
    <w:p w14:paraId="0E4F5420"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145AF70A" w14:textId="77777777" w:rsidR="00022D2B" w:rsidRDefault="00000000">
      <w:pPr>
        <w:pStyle w:val="BodyText"/>
        <w:spacing w:before="81" w:line="480" w:lineRule="auto"/>
        <w:ind w:left="720" w:right="719"/>
        <w:jc w:val="both"/>
      </w:pPr>
      <w:r>
        <w:lastRenderedPageBreak/>
        <w:t>However, although all</w:t>
      </w:r>
      <w:r>
        <w:rPr>
          <w:spacing w:val="-2"/>
        </w:rPr>
        <w:t xml:space="preserve"> </w:t>
      </w:r>
      <w:r>
        <w:t>those topics were still covered in the seminar</w:t>
      </w:r>
      <w:r>
        <w:rPr>
          <w:spacing w:val="-2"/>
        </w:rPr>
        <w:t xml:space="preserve"> </w:t>
      </w:r>
      <w:r>
        <w:t>workshop on social</w:t>
      </w:r>
      <w:r>
        <w:rPr>
          <w:spacing w:val="-8"/>
        </w:rPr>
        <w:t xml:space="preserve"> </w:t>
      </w:r>
      <w:r>
        <w:t>skills,</w:t>
      </w:r>
      <w:r>
        <w:rPr>
          <w:spacing w:val="-8"/>
        </w:rPr>
        <w:t xml:space="preserve"> </w:t>
      </w:r>
      <w:r>
        <w:t>emphasis</w:t>
      </w:r>
      <w:r>
        <w:rPr>
          <w:spacing w:val="-11"/>
        </w:rPr>
        <w:t xml:space="preserve"> </w:t>
      </w:r>
      <w:r>
        <w:t>and</w:t>
      </w:r>
      <w:r>
        <w:rPr>
          <w:spacing w:val="-9"/>
        </w:rPr>
        <w:t xml:space="preserve"> </w:t>
      </w:r>
      <w:r>
        <w:t>considerable</w:t>
      </w:r>
      <w:r>
        <w:rPr>
          <w:spacing w:val="-10"/>
        </w:rPr>
        <w:t xml:space="preserve"> </w:t>
      </w:r>
      <w:r>
        <w:t>allowance</w:t>
      </w:r>
      <w:r>
        <w:rPr>
          <w:spacing w:val="-9"/>
        </w:rPr>
        <w:t xml:space="preserve"> </w:t>
      </w:r>
      <w:r>
        <w:t>were</w:t>
      </w:r>
      <w:r>
        <w:rPr>
          <w:spacing w:val="-10"/>
        </w:rPr>
        <w:t xml:space="preserve"> </w:t>
      </w:r>
      <w:r>
        <w:t>given</w:t>
      </w:r>
      <w:r>
        <w:rPr>
          <w:spacing w:val="-9"/>
        </w:rPr>
        <w:t xml:space="preserve"> </w:t>
      </w:r>
      <w:r>
        <w:t>to</w:t>
      </w:r>
      <w:r>
        <w:rPr>
          <w:spacing w:val="-9"/>
        </w:rPr>
        <w:t xml:space="preserve"> </w:t>
      </w:r>
      <w:r>
        <w:t>those</w:t>
      </w:r>
      <w:r>
        <w:rPr>
          <w:spacing w:val="-8"/>
        </w:rPr>
        <w:t xml:space="preserve"> </w:t>
      </w:r>
      <w:r>
        <w:t>topics</w:t>
      </w:r>
      <w:r>
        <w:rPr>
          <w:spacing w:val="-8"/>
        </w:rPr>
        <w:t xml:space="preserve"> </w:t>
      </w:r>
      <w:r>
        <w:t>that were identified as the most important during the needs assessment survey.</w:t>
      </w:r>
    </w:p>
    <w:p w14:paraId="00C402F1" w14:textId="77777777" w:rsidR="00022D2B" w:rsidRDefault="00022D2B">
      <w:pPr>
        <w:pStyle w:val="BodyText"/>
      </w:pPr>
    </w:p>
    <w:p w14:paraId="7AB195E3" w14:textId="77777777" w:rsidR="00022D2B" w:rsidRDefault="00000000">
      <w:pPr>
        <w:pStyle w:val="BodyText"/>
        <w:spacing w:line="480" w:lineRule="auto"/>
        <w:ind w:left="720" w:right="715" w:firstLine="720"/>
        <w:jc w:val="both"/>
      </w:pPr>
      <w:r>
        <w:t xml:space="preserve">Project </w:t>
      </w:r>
      <w:proofErr w:type="spellStart"/>
      <w:r>
        <w:t>Fintastic</w:t>
      </w:r>
      <w:proofErr w:type="spellEnd"/>
      <w:r>
        <w:t xml:space="preserve"> was conceptualized to address the gaps identified during the participants’ training needs assessment. This two-day seminar-workshop focused on enhancing the social and communication skills of fishmongers, with expert</w:t>
      </w:r>
      <w:r>
        <w:rPr>
          <w:spacing w:val="-17"/>
        </w:rPr>
        <w:t xml:space="preserve"> </w:t>
      </w:r>
      <w:r>
        <w:t>speakers</w:t>
      </w:r>
      <w:r>
        <w:rPr>
          <w:spacing w:val="-17"/>
        </w:rPr>
        <w:t xml:space="preserve"> </w:t>
      </w:r>
      <w:r>
        <w:t>leading</w:t>
      </w:r>
      <w:r>
        <w:rPr>
          <w:spacing w:val="-14"/>
        </w:rPr>
        <w:t xml:space="preserve"> </w:t>
      </w:r>
      <w:r>
        <w:t>the</w:t>
      </w:r>
      <w:r>
        <w:rPr>
          <w:spacing w:val="-15"/>
        </w:rPr>
        <w:t xml:space="preserve"> </w:t>
      </w:r>
      <w:r>
        <w:t>discussions</w:t>
      </w:r>
      <w:r>
        <w:rPr>
          <w:spacing w:val="-17"/>
        </w:rPr>
        <w:t xml:space="preserve"> </w:t>
      </w:r>
      <w:r>
        <w:t>and</w:t>
      </w:r>
      <w:r>
        <w:rPr>
          <w:spacing w:val="-15"/>
        </w:rPr>
        <w:t xml:space="preserve"> </w:t>
      </w:r>
      <w:r>
        <w:t>interactive</w:t>
      </w:r>
      <w:r>
        <w:rPr>
          <w:spacing w:val="-17"/>
        </w:rPr>
        <w:t xml:space="preserve"> </w:t>
      </w:r>
      <w:r>
        <w:t>sessions.</w:t>
      </w:r>
      <w:r>
        <w:rPr>
          <w:spacing w:val="34"/>
        </w:rPr>
        <w:t xml:space="preserve"> </w:t>
      </w:r>
      <w:r>
        <w:t>The</w:t>
      </w:r>
      <w:r>
        <w:rPr>
          <w:spacing w:val="-17"/>
        </w:rPr>
        <w:t xml:space="preserve"> </w:t>
      </w:r>
      <w:r>
        <w:t>project</w:t>
      </w:r>
      <w:r>
        <w:rPr>
          <w:spacing w:val="-15"/>
        </w:rPr>
        <w:t xml:space="preserve"> </w:t>
      </w:r>
      <w:r>
        <w:t>was made possible through the approval and support of the Local Government Unit (LGU)</w:t>
      </w:r>
      <w:r>
        <w:rPr>
          <w:spacing w:val="-9"/>
        </w:rPr>
        <w:t xml:space="preserve"> </w:t>
      </w:r>
      <w:r>
        <w:t>and</w:t>
      </w:r>
      <w:r>
        <w:rPr>
          <w:spacing w:val="-10"/>
        </w:rPr>
        <w:t xml:space="preserve"> </w:t>
      </w:r>
      <w:r>
        <w:t>the</w:t>
      </w:r>
      <w:r>
        <w:rPr>
          <w:spacing w:val="-8"/>
        </w:rPr>
        <w:t xml:space="preserve"> </w:t>
      </w:r>
      <w:r>
        <w:t>assistance</w:t>
      </w:r>
      <w:r>
        <w:rPr>
          <w:spacing w:val="-8"/>
        </w:rPr>
        <w:t xml:space="preserve"> </w:t>
      </w:r>
      <w:r>
        <w:t>of</w:t>
      </w:r>
      <w:r>
        <w:rPr>
          <w:spacing w:val="-11"/>
        </w:rPr>
        <w:t xml:space="preserve"> </w:t>
      </w:r>
      <w:r>
        <w:t>the</w:t>
      </w:r>
      <w:r>
        <w:rPr>
          <w:spacing w:val="-8"/>
        </w:rPr>
        <w:t xml:space="preserve"> </w:t>
      </w:r>
      <w:r>
        <w:t>Municipal</w:t>
      </w:r>
      <w:r>
        <w:rPr>
          <w:spacing w:val="-9"/>
        </w:rPr>
        <w:t xml:space="preserve"> </w:t>
      </w:r>
      <w:r>
        <w:t>Agriculture</w:t>
      </w:r>
      <w:r>
        <w:rPr>
          <w:spacing w:val="-9"/>
        </w:rPr>
        <w:t xml:space="preserve"> </w:t>
      </w:r>
      <w:r>
        <w:t>Office</w:t>
      </w:r>
      <w:r>
        <w:rPr>
          <w:spacing w:val="-8"/>
        </w:rPr>
        <w:t xml:space="preserve"> </w:t>
      </w:r>
      <w:r>
        <w:t>(MAO),</w:t>
      </w:r>
      <w:r>
        <w:rPr>
          <w:spacing w:val="-11"/>
        </w:rPr>
        <w:t xml:space="preserve"> </w:t>
      </w:r>
      <w:r>
        <w:t>particularly</w:t>
      </w:r>
      <w:r>
        <w:rPr>
          <w:spacing w:val="-9"/>
        </w:rPr>
        <w:t xml:space="preserve"> </w:t>
      </w:r>
      <w:r>
        <w:t>in coordinating and gathering the participants. The workshop was conducted at the recommended venue—a daycare center classroom—which provided a suitable space for learning and engagement.</w:t>
      </w:r>
      <w:r>
        <w:rPr>
          <w:spacing w:val="40"/>
        </w:rPr>
        <w:t xml:space="preserve"> </w:t>
      </w:r>
      <w:r>
        <w:t>A total of 32 participants attended and actively took part in the activities. To show appreciation for their involvement, the researcher</w:t>
      </w:r>
      <w:r>
        <w:rPr>
          <w:spacing w:val="-13"/>
        </w:rPr>
        <w:t xml:space="preserve"> </w:t>
      </w:r>
      <w:r>
        <w:t>provided</w:t>
      </w:r>
      <w:r>
        <w:rPr>
          <w:spacing w:val="-12"/>
        </w:rPr>
        <w:t xml:space="preserve"> </w:t>
      </w:r>
      <w:r>
        <w:t>refreshments</w:t>
      </w:r>
      <w:r>
        <w:rPr>
          <w:spacing w:val="-12"/>
        </w:rPr>
        <w:t xml:space="preserve"> </w:t>
      </w:r>
      <w:r>
        <w:t>(</w:t>
      </w:r>
      <w:proofErr w:type="spellStart"/>
      <w:r>
        <w:t>merienda</w:t>
      </w:r>
      <w:proofErr w:type="spellEnd"/>
      <w:r>
        <w:t>)</w:t>
      </w:r>
      <w:r>
        <w:rPr>
          <w:spacing w:val="-16"/>
        </w:rPr>
        <w:t xml:space="preserve"> </w:t>
      </w:r>
      <w:r>
        <w:t>and</w:t>
      </w:r>
      <w:r>
        <w:rPr>
          <w:spacing w:val="-12"/>
        </w:rPr>
        <w:t xml:space="preserve"> </w:t>
      </w:r>
      <w:r>
        <w:t>a</w:t>
      </w:r>
      <w:r>
        <w:rPr>
          <w:spacing w:val="-12"/>
        </w:rPr>
        <w:t xml:space="preserve"> </w:t>
      </w:r>
      <w:r>
        <w:t>small</w:t>
      </w:r>
      <w:r>
        <w:rPr>
          <w:spacing w:val="-14"/>
        </w:rPr>
        <w:t xml:space="preserve"> </w:t>
      </w:r>
      <w:r>
        <w:t>grocery</w:t>
      </w:r>
      <w:r>
        <w:rPr>
          <w:spacing w:val="-13"/>
        </w:rPr>
        <w:t xml:space="preserve"> </w:t>
      </w:r>
      <w:r>
        <w:t>pack</w:t>
      </w:r>
      <w:r>
        <w:rPr>
          <w:spacing w:val="-13"/>
        </w:rPr>
        <w:t xml:space="preserve"> </w:t>
      </w:r>
      <w:r>
        <w:t>as</w:t>
      </w:r>
      <w:r>
        <w:rPr>
          <w:spacing w:val="-13"/>
        </w:rPr>
        <w:t xml:space="preserve"> </w:t>
      </w:r>
      <w:r>
        <w:t>a</w:t>
      </w:r>
      <w:r>
        <w:rPr>
          <w:spacing w:val="-12"/>
        </w:rPr>
        <w:t xml:space="preserve"> </w:t>
      </w:r>
      <w:r>
        <w:t>token of gratitude</w:t>
      </w:r>
    </w:p>
    <w:p w14:paraId="09D02A78" w14:textId="77777777" w:rsidR="00022D2B" w:rsidRDefault="00022D2B">
      <w:pPr>
        <w:pStyle w:val="BodyText"/>
        <w:spacing w:before="2"/>
      </w:pPr>
    </w:p>
    <w:p w14:paraId="11F9E622" w14:textId="77777777" w:rsidR="00022D2B" w:rsidRDefault="00000000">
      <w:pPr>
        <w:spacing w:line="480" w:lineRule="auto"/>
        <w:ind w:left="720" w:right="717" w:firstLine="720"/>
        <w:jc w:val="both"/>
        <w:rPr>
          <w:rFonts w:ascii="Arial" w:hAnsi="Arial"/>
          <w:i/>
          <w:sz w:val="24"/>
        </w:rPr>
      </w:pPr>
      <w:r>
        <w:rPr>
          <w:sz w:val="24"/>
        </w:rPr>
        <w:t>As a result of the Social Skills Self – Assessment test, the level of social skills</w:t>
      </w:r>
      <w:r>
        <w:rPr>
          <w:spacing w:val="-14"/>
          <w:sz w:val="24"/>
        </w:rPr>
        <w:t xml:space="preserve"> </w:t>
      </w:r>
      <w:r>
        <w:rPr>
          <w:sz w:val="24"/>
        </w:rPr>
        <w:t>of</w:t>
      </w:r>
      <w:r>
        <w:rPr>
          <w:spacing w:val="-13"/>
          <w:sz w:val="24"/>
        </w:rPr>
        <w:t xml:space="preserve"> </w:t>
      </w:r>
      <w:r>
        <w:rPr>
          <w:sz w:val="24"/>
        </w:rPr>
        <w:t>the</w:t>
      </w:r>
      <w:r>
        <w:rPr>
          <w:spacing w:val="-12"/>
          <w:sz w:val="24"/>
        </w:rPr>
        <w:t xml:space="preserve"> </w:t>
      </w:r>
      <w:r>
        <w:rPr>
          <w:sz w:val="24"/>
        </w:rPr>
        <w:t>participants</w:t>
      </w:r>
      <w:r>
        <w:rPr>
          <w:spacing w:val="-14"/>
          <w:sz w:val="24"/>
        </w:rPr>
        <w:t xml:space="preserve"> </w:t>
      </w:r>
      <w:r>
        <w:rPr>
          <w:sz w:val="24"/>
        </w:rPr>
        <w:t>in</w:t>
      </w:r>
      <w:r>
        <w:rPr>
          <w:spacing w:val="-14"/>
          <w:sz w:val="24"/>
        </w:rPr>
        <w:t xml:space="preserve"> </w:t>
      </w:r>
      <w:r>
        <w:rPr>
          <w:sz w:val="24"/>
        </w:rPr>
        <w:t>terms</w:t>
      </w:r>
      <w:r>
        <w:rPr>
          <w:spacing w:val="-14"/>
          <w:sz w:val="24"/>
        </w:rPr>
        <w:t xml:space="preserve"> </w:t>
      </w:r>
      <w:r>
        <w:rPr>
          <w:sz w:val="24"/>
        </w:rPr>
        <w:t>of</w:t>
      </w:r>
      <w:r>
        <w:rPr>
          <w:spacing w:val="-13"/>
          <w:sz w:val="24"/>
        </w:rPr>
        <w:t xml:space="preserve"> </w:t>
      </w:r>
      <w:r>
        <w:rPr>
          <w:sz w:val="24"/>
        </w:rPr>
        <w:t>their</w:t>
      </w:r>
      <w:r>
        <w:rPr>
          <w:spacing w:val="-15"/>
          <w:sz w:val="24"/>
        </w:rPr>
        <w:t xml:space="preserve"> </w:t>
      </w:r>
      <w:r>
        <w:rPr>
          <w:sz w:val="24"/>
        </w:rPr>
        <w:t>verbal</w:t>
      </w:r>
      <w:r>
        <w:rPr>
          <w:spacing w:val="-14"/>
          <w:sz w:val="24"/>
        </w:rPr>
        <w:t xml:space="preserve"> </w:t>
      </w:r>
      <w:r>
        <w:rPr>
          <w:sz w:val="24"/>
        </w:rPr>
        <w:t>skills</w:t>
      </w:r>
      <w:r>
        <w:rPr>
          <w:spacing w:val="-14"/>
          <w:sz w:val="24"/>
        </w:rPr>
        <w:t xml:space="preserve"> </w:t>
      </w:r>
      <w:r>
        <w:rPr>
          <w:sz w:val="24"/>
        </w:rPr>
        <w:t>(active</w:t>
      </w:r>
      <w:r>
        <w:rPr>
          <w:spacing w:val="-14"/>
          <w:sz w:val="24"/>
        </w:rPr>
        <w:t xml:space="preserve"> </w:t>
      </w:r>
      <w:r>
        <w:rPr>
          <w:sz w:val="24"/>
        </w:rPr>
        <w:t>listening)</w:t>
      </w:r>
      <w:r>
        <w:rPr>
          <w:spacing w:val="-15"/>
          <w:sz w:val="24"/>
        </w:rPr>
        <w:t xml:space="preserve"> </w:t>
      </w:r>
      <w:r>
        <w:rPr>
          <w:sz w:val="24"/>
        </w:rPr>
        <w:t>is</w:t>
      </w:r>
      <w:r>
        <w:rPr>
          <w:spacing w:val="-14"/>
          <w:sz w:val="24"/>
        </w:rPr>
        <w:t xml:space="preserve"> </w:t>
      </w:r>
      <w:r>
        <w:rPr>
          <w:sz w:val="24"/>
        </w:rPr>
        <w:t>on</w:t>
      </w:r>
      <w:r>
        <w:rPr>
          <w:spacing w:val="-13"/>
          <w:sz w:val="24"/>
        </w:rPr>
        <w:t xml:space="preserve"> </w:t>
      </w:r>
      <w:r>
        <w:rPr>
          <w:sz w:val="24"/>
        </w:rPr>
        <w:t>the</w:t>
      </w:r>
      <w:r>
        <w:rPr>
          <w:spacing w:val="-13"/>
          <w:sz w:val="24"/>
        </w:rPr>
        <w:t xml:space="preserve"> </w:t>
      </w:r>
      <w:r>
        <w:rPr>
          <w:sz w:val="24"/>
        </w:rPr>
        <w:t>very high level,</w:t>
      </w:r>
      <w:r>
        <w:rPr>
          <w:spacing w:val="-2"/>
          <w:sz w:val="24"/>
        </w:rPr>
        <w:t xml:space="preserve"> </w:t>
      </w:r>
      <w:r>
        <w:rPr>
          <w:sz w:val="24"/>
        </w:rPr>
        <w:t>each</w:t>
      </w:r>
      <w:r>
        <w:rPr>
          <w:spacing w:val="-2"/>
          <w:sz w:val="24"/>
        </w:rPr>
        <w:t xml:space="preserve"> </w:t>
      </w:r>
      <w:r>
        <w:rPr>
          <w:sz w:val="24"/>
        </w:rPr>
        <w:t>of the</w:t>
      </w:r>
      <w:r>
        <w:rPr>
          <w:spacing w:val="-2"/>
          <w:sz w:val="24"/>
        </w:rPr>
        <w:t xml:space="preserve"> </w:t>
      </w:r>
      <w:r>
        <w:rPr>
          <w:sz w:val="24"/>
        </w:rPr>
        <w:t>statement having a</w:t>
      </w:r>
      <w:r>
        <w:rPr>
          <w:spacing w:val="-2"/>
          <w:sz w:val="24"/>
        </w:rPr>
        <w:t xml:space="preserve"> </w:t>
      </w:r>
      <w:r>
        <w:rPr>
          <w:sz w:val="24"/>
        </w:rPr>
        <w:t>mean between 4.34 to</w:t>
      </w:r>
      <w:r>
        <w:rPr>
          <w:spacing w:val="-1"/>
          <w:sz w:val="24"/>
        </w:rPr>
        <w:t xml:space="preserve"> </w:t>
      </w:r>
      <w:r>
        <w:rPr>
          <w:sz w:val="24"/>
        </w:rPr>
        <w:t>4.75 and</w:t>
      </w:r>
      <w:r>
        <w:rPr>
          <w:spacing w:val="-2"/>
          <w:sz w:val="24"/>
        </w:rPr>
        <w:t xml:space="preserve"> </w:t>
      </w:r>
      <w:r>
        <w:rPr>
          <w:sz w:val="24"/>
        </w:rPr>
        <w:t>a total mean of 4.52. This positive result is supported by the responses during the FGD which</w:t>
      </w:r>
      <w:r>
        <w:rPr>
          <w:spacing w:val="-10"/>
          <w:sz w:val="24"/>
        </w:rPr>
        <w:t xml:space="preserve"> </w:t>
      </w:r>
      <w:r>
        <w:rPr>
          <w:sz w:val="24"/>
        </w:rPr>
        <w:t>gives</w:t>
      </w:r>
      <w:r>
        <w:rPr>
          <w:spacing w:val="-11"/>
          <w:sz w:val="24"/>
        </w:rPr>
        <w:t xml:space="preserve"> </w:t>
      </w:r>
      <w:r>
        <w:rPr>
          <w:sz w:val="24"/>
        </w:rPr>
        <w:t>rise</w:t>
      </w:r>
      <w:r>
        <w:rPr>
          <w:spacing w:val="-10"/>
          <w:sz w:val="24"/>
        </w:rPr>
        <w:t xml:space="preserve"> </w:t>
      </w:r>
      <w:r>
        <w:rPr>
          <w:sz w:val="24"/>
        </w:rPr>
        <w:t>to</w:t>
      </w:r>
      <w:r>
        <w:rPr>
          <w:spacing w:val="-10"/>
          <w:sz w:val="24"/>
        </w:rPr>
        <w:t xml:space="preserve"> </w:t>
      </w:r>
      <w:r>
        <w:rPr>
          <w:sz w:val="24"/>
        </w:rPr>
        <w:t>the</w:t>
      </w:r>
      <w:r>
        <w:rPr>
          <w:spacing w:val="-12"/>
          <w:sz w:val="24"/>
        </w:rPr>
        <w:t xml:space="preserve"> </w:t>
      </w:r>
      <w:r>
        <w:rPr>
          <w:sz w:val="24"/>
        </w:rPr>
        <w:t>themes</w:t>
      </w:r>
      <w:r>
        <w:rPr>
          <w:spacing w:val="-11"/>
          <w:sz w:val="24"/>
        </w:rPr>
        <w:t xml:space="preserve"> </w:t>
      </w:r>
      <w:r>
        <w:rPr>
          <w:sz w:val="24"/>
        </w:rPr>
        <w:t>active</w:t>
      </w:r>
      <w:r>
        <w:rPr>
          <w:spacing w:val="-10"/>
          <w:sz w:val="24"/>
        </w:rPr>
        <w:t xml:space="preserve"> </w:t>
      </w:r>
      <w:r>
        <w:rPr>
          <w:sz w:val="24"/>
        </w:rPr>
        <w:t>listening</w:t>
      </w:r>
      <w:r>
        <w:rPr>
          <w:spacing w:val="-12"/>
          <w:sz w:val="24"/>
        </w:rPr>
        <w:t xml:space="preserve"> </w:t>
      </w:r>
      <w:r>
        <w:rPr>
          <w:sz w:val="24"/>
        </w:rPr>
        <w:t>(“</w:t>
      </w:r>
      <w:r>
        <w:rPr>
          <w:rFonts w:ascii="Arial" w:hAnsi="Arial"/>
          <w:i/>
          <w:sz w:val="24"/>
        </w:rPr>
        <w:t>ang</w:t>
      </w:r>
      <w:r>
        <w:rPr>
          <w:rFonts w:ascii="Arial" w:hAnsi="Arial"/>
          <w:i/>
          <w:spacing w:val="-10"/>
          <w:sz w:val="24"/>
        </w:rPr>
        <w:t xml:space="preserve"> </w:t>
      </w:r>
      <w:proofErr w:type="spellStart"/>
      <w:r>
        <w:rPr>
          <w:rFonts w:ascii="Arial" w:hAnsi="Arial"/>
          <w:i/>
          <w:sz w:val="24"/>
        </w:rPr>
        <w:t>pakikinig</w:t>
      </w:r>
      <w:proofErr w:type="spellEnd"/>
      <w:r>
        <w:rPr>
          <w:rFonts w:ascii="Arial" w:hAnsi="Arial"/>
          <w:i/>
          <w:spacing w:val="-11"/>
          <w:sz w:val="24"/>
        </w:rPr>
        <w:t xml:space="preserve"> </w:t>
      </w:r>
      <w:proofErr w:type="spellStart"/>
      <w:r>
        <w:rPr>
          <w:rFonts w:ascii="Arial" w:hAnsi="Arial"/>
          <w:i/>
          <w:sz w:val="24"/>
        </w:rPr>
        <w:t>sa</w:t>
      </w:r>
      <w:proofErr w:type="spellEnd"/>
      <w:r>
        <w:rPr>
          <w:rFonts w:ascii="Arial" w:hAnsi="Arial"/>
          <w:i/>
          <w:spacing w:val="-10"/>
          <w:sz w:val="24"/>
        </w:rPr>
        <w:t xml:space="preserve"> </w:t>
      </w:r>
      <w:proofErr w:type="spellStart"/>
      <w:r>
        <w:rPr>
          <w:rFonts w:ascii="Arial" w:hAnsi="Arial"/>
          <w:i/>
          <w:sz w:val="24"/>
        </w:rPr>
        <w:t>pangangailangan</w:t>
      </w:r>
      <w:proofErr w:type="spellEnd"/>
      <w:r>
        <w:rPr>
          <w:rFonts w:ascii="Arial" w:hAnsi="Arial"/>
          <w:i/>
          <w:sz w:val="24"/>
        </w:rPr>
        <w:t xml:space="preserve"> ng </w:t>
      </w:r>
      <w:proofErr w:type="spellStart"/>
      <w:r>
        <w:rPr>
          <w:rFonts w:ascii="Arial" w:hAnsi="Arial"/>
          <w:i/>
          <w:sz w:val="24"/>
        </w:rPr>
        <w:t>mamimili</w:t>
      </w:r>
      <w:proofErr w:type="spellEnd"/>
      <w:r>
        <w:rPr>
          <w:rFonts w:ascii="Arial" w:hAnsi="Arial"/>
          <w:i/>
          <w:sz w:val="24"/>
        </w:rPr>
        <w:t xml:space="preserve"> </w:t>
      </w:r>
      <w:proofErr w:type="spellStart"/>
      <w:r>
        <w:rPr>
          <w:rFonts w:ascii="Arial" w:hAnsi="Arial"/>
          <w:i/>
          <w:sz w:val="24"/>
        </w:rPr>
        <w:t>bago</w:t>
      </w:r>
      <w:proofErr w:type="spellEnd"/>
      <w:r>
        <w:rPr>
          <w:rFonts w:ascii="Arial" w:hAnsi="Arial"/>
          <w:i/>
          <w:sz w:val="24"/>
        </w:rPr>
        <w:t xml:space="preserve"> mag – </w:t>
      </w:r>
      <w:proofErr w:type="spellStart"/>
      <w:r>
        <w:rPr>
          <w:rFonts w:ascii="Arial" w:hAnsi="Arial"/>
          <w:i/>
          <w:sz w:val="24"/>
        </w:rPr>
        <w:t>alok</w:t>
      </w:r>
      <w:proofErr w:type="spellEnd"/>
      <w:r>
        <w:rPr>
          <w:rFonts w:ascii="Arial" w:hAnsi="Arial"/>
          <w:i/>
          <w:sz w:val="24"/>
        </w:rPr>
        <w:t xml:space="preserve"> ng </w:t>
      </w:r>
      <w:proofErr w:type="spellStart"/>
      <w:proofErr w:type="gramStart"/>
      <w:r>
        <w:rPr>
          <w:rFonts w:ascii="Arial" w:hAnsi="Arial"/>
          <w:i/>
          <w:sz w:val="24"/>
        </w:rPr>
        <w:t>paninda</w:t>
      </w:r>
      <w:proofErr w:type="spellEnd"/>
      <w:r>
        <w:rPr>
          <w:rFonts w:ascii="Arial" w:hAnsi="Arial"/>
          <w:i/>
          <w:sz w:val="24"/>
        </w:rPr>
        <w:t>,,</w:t>
      </w:r>
      <w:proofErr w:type="gramEnd"/>
      <w:r>
        <w:rPr>
          <w:rFonts w:ascii="Arial" w:hAnsi="Arial"/>
          <w:i/>
          <w:spacing w:val="40"/>
          <w:sz w:val="24"/>
        </w:rPr>
        <w:t xml:space="preserve"> </w:t>
      </w:r>
      <w:r>
        <w:rPr>
          <w:rFonts w:ascii="Arial" w:hAnsi="Arial"/>
          <w:i/>
          <w:sz w:val="24"/>
        </w:rPr>
        <w:t xml:space="preserve">“ang </w:t>
      </w:r>
      <w:proofErr w:type="spellStart"/>
      <w:r>
        <w:rPr>
          <w:rFonts w:ascii="Arial" w:hAnsi="Arial"/>
          <w:i/>
          <w:sz w:val="24"/>
        </w:rPr>
        <w:t>pagiging</w:t>
      </w:r>
      <w:proofErr w:type="spellEnd"/>
      <w:r>
        <w:rPr>
          <w:rFonts w:ascii="Arial" w:hAnsi="Arial"/>
          <w:i/>
          <w:sz w:val="24"/>
        </w:rPr>
        <w:t xml:space="preserve"> </w:t>
      </w:r>
      <w:proofErr w:type="spellStart"/>
      <w:r>
        <w:rPr>
          <w:rFonts w:ascii="Arial" w:hAnsi="Arial"/>
          <w:i/>
          <w:sz w:val="24"/>
        </w:rPr>
        <w:t>pasensyoso</w:t>
      </w:r>
      <w:proofErr w:type="spellEnd"/>
      <w:r>
        <w:rPr>
          <w:rFonts w:ascii="Arial" w:hAnsi="Arial"/>
          <w:i/>
          <w:sz w:val="24"/>
        </w:rPr>
        <w:t xml:space="preserve"> ma’am </w:t>
      </w:r>
      <w:proofErr w:type="spellStart"/>
      <w:r>
        <w:rPr>
          <w:rFonts w:ascii="Arial" w:hAnsi="Arial"/>
          <w:i/>
          <w:sz w:val="24"/>
        </w:rPr>
        <w:t>maski</w:t>
      </w:r>
      <w:proofErr w:type="spellEnd"/>
      <w:r>
        <w:rPr>
          <w:rFonts w:ascii="Arial" w:hAnsi="Arial"/>
          <w:i/>
          <w:sz w:val="24"/>
        </w:rPr>
        <w:t xml:space="preserve"> </w:t>
      </w:r>
      <w:proofErr w:type="spellStart"/>
      <w:r>
        <w:rPr>
          <w:rFonts w:ascii="Arial" w:hAnsi="Arial"/>
          <w:i/>
          <w:sz w:val="24"/>
        </w:rPr>
        <w:t>nakakasura</w:t>
      </w:r>
      <w:proofErr w:type="spellEnd"/>
      <w:r>
        <w:rPr>
          <w:rFonts w:ascii="Arial" w:hAnsi="Arial"/>
          <w:i/>
          <w:sz w:val="24"/>
        </w:rPr>
        <w:t xml:space="preserve"> </w:t>
      </w:r>
      <w:proofErr w:type="spellStart"/>
      <w:r>
        <w:rPr>
          <w:rFonts w:ascii="Arial" w:hAnsi="Arial"/>
          <w:i/>
          <w:sz w:val="24"/>
        </w:rPr>
        <w:t>na</w:t>
      </w:r>
      <w:proofErr w:type="spellEnd"/>
      <w:r>
        <w:rPr>
          <w:rFonts w:ascii="Arial" w:hAnsi="Arial"/>
          <w:i/>
          <w:sz w:val="24"/>
        </w:rPr>
        <w:t xml:space="preserve"> </w:t>
      </w:r>
      <w:proofErr w:type="spellStart"/>
      <w:r>
        <w:rPr>
          <w:rFonts w:ascii="Arial" w:hAnsi="Arial"/>
          <w:i/>
          <w:sz w:val="24"/>
        </w:rPr>
        <w:t>minsan</w:t>
      </w:r>
      <w:proofErr w:type="spellEnd"/>
      <w:r>
        <w:rPr>
          <w:rFonts w:ascii="Arial" w:hAnsi="Arial"/>
          <w:i/>
          <w:sz w:val="24"/>
        </w:rPr>
        <w:t>” and “</w:t>
      </w:r>
      <w:proofErr w:type="spellStart"/>
      <w:r>
        <w:rPr>
          <w:rFonts w:ascii="Arial" w:hAnsi="Arial"/>
          <w:i/>
          <w:sz w:val="24"/>
        </w:rPr>
        <w:t>natutu</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z w:val="24"/>
        </w:rPr>
        <w:t xml:space="preserve"> </w:t>
      </w:r>
      <w:proofErr w:type="spellStart"/>
      <w:r>
        <w:rPr>
          <w:rFonts w:ascii="Arial" w:hAnsi="Arial"/>
          <w:i/>
          <w:sz w:val="24"/>
        </w:rPr>
        <w:t>huwag</w:t>
      </w:r>
      <w:proofErr w:type="spellEnd"/>
      <w:r>
        <w:rPr>
          <w:rFonts w:ascii="Arial" w:hAnsi="Arial"/>
          <w:i/>
          <w:sz w:val="24"/>
        </w:rPr>
        <w:t xml:space="preserve"> </w:t>
      </w:r>
      <w:proofErr w:type="spellStart"/>
      <w:r>
        <w:rPr>
          <w:rFonts w:ascii="Arial" w:hAnsi="Arial"/>
          <w:i/>
          <w:sz w:val="24"/>
        </w:rPr>
        <w:t>magalit</w:t>
      </w:r>
      <w:proofErr w:type="spellEnd"/>
      <w:r>
        <w:rPr>
          <w:rFonts w:ascii="Arial" w:hAnsi="Arial"/>
          <w:i/>
          <w:sz w:val="24"/>
        </w:rPr>
        <w:t xml:space="preserve"> </w:t>
      </w:r>
      <w:proofErr w:type="spellStart"/>
      <w:r>
        <w:rPr>
          <w:rFonts w:ascii="Arial" w:hAnsi="Arial"/>
          <w:i/>
          <w:sz w:val="24"/>
        </w:rPr>
        <w:t>agad</w:t>
      </w:r>
      <w:proofErr w:type="spellEnd"/>
      <w:r>
        <w:rPr>
          <w:rFonts w:ascii="Arial" w:hAnsi="Arial"/>
          <w:i/>
          <w:sz w:val="24"/>
        </w:rPr>
        <w:t xml:space="preserve"> </w:t>
      </w:r>
      <w:proofErr w:type="spellStart"/>
      <w:r>
        <w:rPr>
          <w:rFonts w:ascii="Arial" w:hAnsi="Arial"/>
          <w:i/>
          <w:sz w:val="24"/>
        </w:rPr>
        <w:t>magalit</w:t>
      </w:r>
      <w:proofErr w:type="spellEnd"/>
      <w:r>
        <w:rPr>
          <w:rFonts w:ascii="Arial" w:hAnsi="Arial"/>
          <w:i/>
          <w:sz w:val="24"/>
        </w:rPr>
        <w:t xml:space="preserve"> at</w:t>
      </w:r>
    </w:p>
    <w:p w14:paraId="3AFE6418" w14:textId="77777777" w:rsidR="00022D2B" w:rsidRDefault="00022D2B">
      <w:pPr>
        <w:spacing w:line="480" w:lineRule="auto"/>
        <w:jc w:val="both"/>
        <w:rPr>
          <w:rFonts w:ascii="Arial" w:hAnsi="Arial"/>
          <w:i/>
          <w:sz w:val="24"/>
        </w:rPr>
        <w:sectPr w:rsidR="00022D2B">
          <w:pgSz w:w="12240" w:h="15840"/>
          <w:pgMar w:top="1360" w:right="720" w:bottom="1240" w:left="1440" w:header="0" w:footer="1044" w:gutter="0"/>
          <w:cols w:space="720"/>
        </w:sectPr>
      </w:pPr>
    </w:p>
    <w:p w14:paraId="4C52B9F8" w14:textId="77777777" w:rsidR="00022D2B" w:rsidRDefault="00000000">
      <w:pPr>
        <w:spacing w:before="81" w:line="480" w:lineRule="auto"/>
        <w:ind w:left="720" w:right="714"/>
        <w:jc w:val="both"/>
        <w:rPr>
          <w:rFonts w:ascii="Arial" w:hAnsi="Arial"/>
          <w:i/>
          <w:sz w:val="24"/>
        </w:rPr>
      </w:pPr>
      <w:proofErr w:type="spellStart"/>
      <w:r>
        <w:rPr>
          <w:rFonts w:ascii="Arial" w:hAnsi="Arial"/>
          <w:i/>
          <w:sz w:val="24"/>
        </w:rPr>
        <w:lastRenderedPageBreak/>
        <w:t>unawain</w:t>
      </w:r>
      <w:proofErr w:type="spellEnd"/>
      <w:r>
        <w:rPr>
          <w:rFonts w:ascii="Arial" w:hAnsi="Arial"/>
          <w:i/>
          <w:spacing w:val="-8"/>
          <w:sz w:val="24"/>
        </w:rPr>
        <w:t xml:space="preserve"> </w:t>
      </w:r>
      <w:proofErr w:type="spellStart"/>
      <w:r>
        <w:rPr>
          <w:rFonts w:ascii="Arial" w:hAnsi="Arial"/>
          <w:i/>
          <w:sz w:val="24"/>
        </w:rPr>
        <w:t>muna</w:t>
      </w:r>
      <w:proofErr w:type="spellEnd"/>
      <w:r>
        <w:rPr>
          <w:rFonts w:ascii="Arial" w:hAnsi="Arial"/>
          <w:i/>
          <w:spacing w:val="-8"/>
          <w:sz w:val="24"/>
        </w:rPr>
        <w:t xml:space="preserve"> </w:t>
      </w:r>
      <w:r>
        <w:rPr>
          <w:rFonts w:ascii="Arial" w:hAnsi="Arial"/>
          <w:i/>
          <w:sz w:val="24"/>
        </w:rPr>
        <w:t>ang</w:t>
      </w:r>
      <w:r>
        <w:rPr>
          <w:rFonts w:ascii="Arial" w:hAnsi="Arial"/>
          <w:i/>
          <w:spacing w:val="-6"/>
          <w:sz w:val="24"/>
        </w:rPr>
        <w:t xml:space="preserve"> </w:t>
      </w:r>
      <w:proofErr w:type="spellStart"/>
      <w:r>
        <w:rPr>
          <w:rFonts w:ascii="Arial" w:hAnsi="Arial"/>
          <w:i/>
          <w:sz w:val="24"/>
        </w:rPr>
        <w:t>reklamo</w:t>
      </w:r>
      <w:proofErr w:type="spellEnd"/>
      <w:r>
        <w:rPr>
          <w:sz w:val="24"/>
        </w:rPr>
        <w:t>),</w:t>
      </w:r>
      <w:r>
        <w:rPr>
          <w:spacing w:val="-7"/>
          <w:sz w:val="24"/>
        </w:rPr>
        <w:t xml:space="preserve"> </w:t>
      </w:r>
      <w:r>
        <w:rPr>
          <w:sz w:val="24"/>
        </w:rPr>
        <w:t>and</w:t>
      </w:r>
      <w:r>
        <w:rPr>
          <w:spacing w:val="40"/>
          <w:sz w:val="24"/>
        </w:rPr>
        <w:t xml:space="preserve"> </w:t>
      </w:r>
      <w:r>
        <w:rPr>
          <w:sz w:val="24"/>
        </w:rPr>
        <w:t>effective</w:t>
      </w:r>
      <w:r>
        <w:rPr>
          <w:spacing w:val="-7"/>
          <w:sz w:val="24"/>
        </w:rPr>
        <w:t xml:space="preserve"> </w:t>
      </w:r>
      <w:proofErr w:type="gramStart"/>
      <w:r>
        <w:rPr>
          <w:sz w:val="24"/>
        </w:rPr>
        <w:t>communications(</w:t>
      </w:r>
      <w:proofErr w:type="gramEnd"/>
      <w:r>
        <w:rPr>
          <w:sz w:val="24"/>
        </w:rPr>
        <w:t>“</w:t>
      </w:r>
      <w:r>
        <w:rPr>
          <w:rFonts w:ascii="Arial" w:hAnsi="Arial"/>
          <w:i/>
          <w:sz w:val="24"/>
        </w:rPr>
        <w:t>ang</w:t>
      </w:r>
      <w:r>
        <w:rPr>
          <w:rFonts w:ascii="Arial" w:hAnsi="Arial"/>
          <w:i/>
          <w:spacing w:val="-8"/>
          <w:sz w:val="24"/>
        </w:rPr>
        <w:t xml:space="preserve"> </w:t>
      </w:r>
      <w:proofErr w:type="spellStart"/>
      <w:r>
        <w:rPr>
          <w:rFonts w:ascii="Arial" w:hAnsi="Arial"/>
          <w:i/>
          <w:sz w:val="24"/>
        </w:rPr>
        <w:t>tamang</w:t>
      </w:r>
      <w:proofErr w:type="spellEnd"/>
      <w:r>
        <w:rPr>
          <w:rFonts w:ascii="Arial" w:hAnsi="Arial"/>
          <w:i/>
          <w:spacing w:val="-8"/>
          <w:sz w:val="24"/>
        </w:rPr>
        <w:t xml:space="preserve"> </w:t>
      </w:r>
      <w:proofErr w:type="spellStart"/>
      <w:r>
        <w:rPr>
          <w:rFonts w:ascii="Arial" w:hAnsi="Arial"/>
          <w:i/>
          <w:sz w:val="24"/>
        </w:rPr>
        <w:t>pagbati</w:t>
      </w:r>
      <w:proofErr w:type="spellEnd"/>
      <w:r>
        <w:rPr>
          <w:rFonts w:ascii="Arial" w:hAnsi="Arial"/>
          <w:i/>
          <w:sz w:val="24"/>
        </w:rPr>
        <w:t xml:space="preserve"> </w:t>
      </w:r>
      <w:proofErr w:type="spellStart"/>
      <w:r>
        <w:rPr>
          <w:rFonts w:ascii="Arial" w:hAnsi="Arial"/>
          <w:i/>
          <w:sz w:val="24"/>
        </w:rPr>
        <w:t>sa</w:t>
      </w:r>
      <w:proofErr w:type="spellEnd"/>
      <w:r>
        <w:rPr>
          <w:rFonts w:ascii="Arial" w:hAnsi="Arial"/>
          <w:i/>
          <w:spacing w:val="-2"/>
          <w:sz w:val="24"/>
        </w:rPr>
        <w:t xml:space="preserve"> </w:t>
      </w:r>
      <w:r>
        <w:rPr>
          <w:rFonts w:ascii="Arial" w:hAnsi="Arial"/>
          <w:i/>
          <w:sz w:val="24"/>
        </w:rPr>
        <w:t>customer,</w:t>
      </w:r>
      <w:r>
        <w:rPr>
          <w:rFonts w:ascii="Arial" w:hAnsi="Arial"/>
          <w:i/>
          <w:spacing w:val="-2"/>
          <w:sz w:val="24"/>
        </w:rPr>
        <w:t xml:space="preserve"> </w:t>
      </w:r>
      <w:r>
        <w:rPr>
          <w:rFonts w:ascii="Arial" w:hAnsi="Arial"/>
          <w:i/>
          <w:sz w:val="24"/>
        </w:rPr>
        <w:t>kasi</w:t>
      </w:r>
      <w:r>
        <w:rPr>
          <w:rFonts w:ascii="Arial" w:hAnsi="Arial"/>
          <w:i/>
          <w:spacing w:val="-2"/>
          <w:sz w:val="24"/>
        </w:rPr>
        <w:t xml:space="preserve"> </w:t>
      </w:r>
      <w:r>
        <w:rPr>
          <w:rFonts w:ascii="Arial" w:hAnsi="Arial"/>
          <w:i/>
          <w:sz w:val="24"/>
        </w:rPr>
        <w:t>mas</w:t>
      </w:r>
      <w:r>
        <w:rPr>
          <w:rFonts w:ascii="Arial" w:hAnsi="Arial"/>
          <w:i/>
          <w:spacing w:val="-2"/>
          <w:sz w:val="24"/>
        </w:rPr>
        <w:t xml:space="preserve"> </w:t>
      </w:r>
      <w:proofErr w:type="spellStart"/>
      <w:r>
        <w:rPr>
          <w:rFonts w:ascii="Arial" w:hAnsi="Arial"/>
          <w:i/>
          <w:sz w:val="24"/>
        </w:rPr>
        <w:t>nagiging</w:t>
      </w:r>
      <w:proofErr w:type="spellEnd"/>
      <w:r>
        <w:rPr>
          <w:rFonts w:ascii="Arial" w:hAnsi="Arial"/>
          <w:i/>
          <w:spacing w:val="-2"/>
          <w:sz w:val="24"/>
        </w:rPr>
        <w:t xml:space="preserve"> </w:t>
      </w:r>
      <w:proofErr w:type="spellStart"/>
      <w:r>
        <w:rPr>
          <w:rFonts w:ascii="Arial" w:hAnsi="Arial"/>
          <w:i/>
          <w:sz w:val="24"/>
        </w:rPr>
        <w:t>magaan</w:t>
      </w:r>
      <w:proofErr w:type="spellEnd"/>
      <w:r>
        <w:rPr>
          <w:rFonts w:ascii="Arial" w:hAnsi="Arial"/>
          <w:i/>
          <w:spacing w:val="-4"/>
          <w:sz w:val="24"/>
        </w:rPr>
        <w:t xml:space="preserve"> </w:t>
      </w:r>
      <w:r>
        <w:rPr>
          <w:rFonts w:ascii="Arial" w:hAnsi="Arial"/>
          <w:i/>
          <w:sz w:val="24"/>
        </w:rPr>
        <w:t>ang</w:t>
      </w:r>
      <w:r>
        <w:rPr>
          <w:rFonts w:ascii="Arial" w:hAnsi="Arial"/>
          <w:i/>
          <w:spacing w:val="-4"/>
          <w:sz w:val="24"/>
        </w:rPr>
        <w:t xml:space="preserve"> </w:t>
      </w:r>
      <w:proofErr w:type="spellStart"/>
      <w:r>
        <w:rPr>
          <w:rFonts w:ascii="Arial" w:hAnsi="Arial"/>
          <w:i/>
          <w:sz w:val="24"/>
        </w:rPr>
        <w:t>pakikipag</w:t>
      </w:r>
      <w:proofErr w:type="spellEnd"/>
      <w:r>
        <w:rPr>
          <w:rFonts w:ascii="Arial" w:hAnsi="Arial"/>
          <w:i/>
          <w:sz w:val="24"/>
        </w:rPr>
        <w:t xml:space="preserve"> –</w:t>
      </w:r>
      <w:r>
        <w:rPr>
          <w:rFonts w:ascii="Arial" w:hAnsi="Arial"/>
          <w:i/>
          <w:spacing w:val="-1"/>
          <w:sz w:val="24"/>
        </w:rPr>
        <w:t xml:space="preserve"> </w:t>
      </w:r>
      <w:proofErr w:type="spellStart"/>
      <w:r>
        <w:rPr>
          <w:rFonts w:ascii="Arial" w:hAnsi="Arial"/>
          <w:i/>
          <w:sz w:val="24"/>
        </w:rPr>
        <w:t>usap</w:t>
      </w:r>
      <w:proofErr w:type="spellEnd"/>
      <w:r>
        <w:rPr>
          <w:rFonts w:ascii="Arial" w:hAnsi="Arial"/>
          <w:i/>
          <w:sz w:val="24"/>
        </w:rPr>
        <w:t>”,</w:t>
      </w:r>
      <w:r>
        <w:rPr>
          <w:rFonts w:ascii="Arial" w:hAnsi="Arial"/>
          <w:i/>
          <w:spacing w:val="40"/>
          <w:sz w:val="24"/>
        </w:rPr>
        <w:t xml:space="preserve"> </w:t>
      </w:r>
      <w:r>
        <w:rPr>
          <w:rFonts w:ascii="Arial" w:hAnsi="Arial"/>
          <w:i/>
          <w:sz w:val="24"/>
        </w:rPr>
        <w:t>and</w:t>
      </w:r>
      <w:r>
        <w:rPr>
          <w:rFonts w:ascii="Arial" w:hAnsi="Arial"/>
          <w:i/>
          <w:spacing w:val="-2"/>
          <w:sz w:val="24"/>
        </w:rPr>
        <w:t xml:space="preserve"> </w:t>
      </w:r>
      <w:r>
        <w:rPr>
          <w:rFonts w:ascii="Arial" w:hAnsi="Arial"/>
          <w:i/>
          <w:sz w:val="24"/>
        </w:rPr>
        <w:t>“</w:t>
      </w:r>
      <w:proofErr w:type="spellStart"/>
      <w:r>
        <w:rPr>
          <w:rFonts w:ascii="Arial" w:hAnsi="Arial"/>
          <w:i/>
          <w:sz w:val="24"/>
        </w:rPr>
        <w:t>alam</w:t>
      </w:r>
      <w:proofErr w:type="spellEnd"/>
      <w:r>
        <w:rPr>
          <w:rFonts w:ascii="Arial" w:hAnsi="Arial"/>
          <w:i/>
          <w:spacing w:val="-2"/>
          <w:sz w:val="24"/>
        </w:rPr>
        <w:t xml:space="preserve"> </w:t>
      </w:r>
      <w:r>
        <w:rPr>
          <w:rFonts w:ascii="Arial" w:hAnsi="Arial"/>
          <w:i/>
          <w:sz w:val="24"/>
        </w:rPr>
        <w:t>ko</w:t>
      </w:r>
      <w:r>
        <w:rPr>
          <w:rFonts w:ascii="Arial" w:hAnsi="Arial"/>
          <w:i/>
          <w:spacing w:val="-2"/>
          <w:sz w:val="24"/>
        </w:rPr>
        <w:t xml:space="preserve"> </w:t>
      </w:r>
      <w:proofErr w:type="spellStart"/>
      <w:r>
        <w:rPr>
          <w:rFonts w:ascii="Arial" w:hAnsi="Arial"/>
          <w:i/>
          <w:sz w:val="24"/>
        </w:rPr>
        <w:t>na</w:t>
      </w:r>
      <w:proofErr w:type="spellEnd"/>
      <w:r>
        <w:rPr>
          <w:rFonts w:ascii="Arial" w:hAnsi="Arial"/>
          <w:i/>
          <w:sz w:val="24"/>
        </w:rPr>
        <w:t xml:space="preserve"> kung </w:t>
      </w:r>
      <w:proofErr w:type="spellStart"/>
      <w:r>
        <w:rPr>
          <w:rFonts w:ascii="Arial" w:hAnsi="Arial"/>
          <w:i/>
          <w:sz w:val="24"/>
        </w:rPr>
        <w:t>paano</w:t>
      </w:r>
      <w:proofErr w:type="spellEnd"/>
      <w:r>
        <w:rPr>
          <w:rFonts w:ascii="Arial" w:hAnsi="Arial"/>
          <w:i/>
          <w:spacing w:val="40"/>
          <w:sz w:val="24"/>
        </w:rPr>
        <w:t xml:space="preserve"> </w:t>
      </w:r>
      <w:r>
        <w:rPr>
          <w:rFonts w:ascii="Arial" w:hAnsi="Arial"/>
          <w:i/>
          <w:sz w:val="24"/>
        </w:rPr>
        <w:t xml:space="preserve">mag </w:t>
      </w:r>
      <w:proofErr w:type="spellStart"/>
      <w:r>
        <w:rPr>
          <w:rFonts w:ascii="Arial" w:hAnsi="Arial"/>
          <w:i/>
          <w:sz w:val="24"/>
        </w:rPr>
        <w:t>alok</w:t>
      </w:r>
      <w:proofErr w:type="spellEnd"/>
      <w:r>
        <w:rPr>
          <w:rFonts w:ascii="Arial" w:hAnsi="Arial"/>
          <w:i/>
          <w:sz w:val="24"/>
        </w:rPr>
        <w:t xml:space="preserve"> ng </w:t>
      </w:r>
      <w:proofErr w:type="spellStart"/>
      <w:r>
        <w:rPr>
          <w:rFonts w:ascii="Arial" w:hAnsi="Arial"/>
          <w:i/>
          <w:sz w:val="24"/>
        </w:rPr>
        <w:t>produkto</w:t>
      </w:r>
      <w:proofErr w:type="spellEnd"/>
      <w:r>
        <w:rPr>
          <w:rFonts w:ascii="Arial" w:hAnsi="Arial"/>
          <w:i/>
          <w:sz w:val="24"/>
        </w:rPr>
        <w:t>”)</w:t>
      </w:r>
    </w:p>
    <w:p w14:paraId="1CB5435A" w14:textId="77777777" w:rsidR="00022D2B" w:rsidRDefault="00000000">
      <w:pPr>
        <w:spacing w:line="480" w:lineRule="auto"/>
        <w:ind w:left="720" w:right="712" w:firstLine="720"/>
        <w:jc w:val="both"/>
        <w:rPr>
          <w:rFonts w:ascii="Arial" w:hAnsi="Arial"/>
          <w:i/>
          <w:sz w:val="24"/>
        </w:rPr>
      </w:pPr>
      <w:r>
        <w:rPr>
          <w:sz w:val="24"/>
        </w:rPr>
        <w:t>The level of social skills in terms of the non –</w:t>
      </w:r>
      <w:r>
        <w:rPr>
          <w:spacing w:val="-1"/>
          <w:sz w:val="24"/>
        </w:rPr>
        <w:t xml:space="preserve"> </w:t>
      </w:r>
      <w:r>
        <w:rPr>
          <w:sz w:val="24"/>
        </w:rPr>
        <w:t>verbal skills (social cues and manners) of the participants was</w:t>
      </w:r>
      <w:r>
        <w:rPr>
          <w:spacing w:val="-1"/>
          <w:sz w:val="24"/>
        </w:rPr>
        <w:t xml:space="preserve"> </w:t>
      </w:r>
      <w:r>
        <w:rPr>
          <w:sz w:val="24"/>
        </w:rPr>
        <w:t>also at very</w:t>
      </w:r>
      <w:r>
        <w:rPr>
          <w:spacing w:val="-2"/>
          <w:sz w:val="24"/>
        </w:rPr>
        <w:t xml:space="preserve"> </w:t>
      </w:r>
      <w:r>
        <w:rPr>
          <w:sz w:val="24"/>
        </w:rPr>
        <w:t>high level with a total</w:t>
      </w:r>
      <w:r>
        <w:rPr>
          <w:spacing w:val="-1"/>
          <w:sz w:val="24"/>
        </w:rPr>
        <w:t xml:space="preserve"> </w:t>
      </w:r>
      <w:r>
        <w:rPr>
          <w:sz w:val="24"/>
        </w:rPr>
        <w:t>mean of</w:t>
      </w:r>
      <w:r>
        <w:rPr>
          <w:spacing w:val="-1"/>
          <w:sz w:val="24"/>
        </w:rPr>
        <w:t xml:space="preserve"> </w:t>
      </w:r>
      <w:r>
        <w:rPr>
          <w:sz w:val="24"/>
        </w:rPr>
        <w:t>4.42. This was</w:t>
      </w:r>
      <w:r>
        <w:rPr>
          <w:spacing w:val="-1"/>
          <w:sz w:val="24"/>
        </w:rPr>
        <w:t xml:space="preserve"> </w:t>
      </w:r>
      <w:r>
        <w:rPr>
          <w:sz w:val="24"/>
        </w:rPr>
        <w:t>also</w:t>
      </w:r>
      <w:r>
        <w:rPr>
          <w:spacing w:val="-1"/>
          <w:sz w:val="24"/>
        </w:rPr>
        <w:t xml:space="preserve"> </w:t>
      </w:r>
      <w:r>
        <w:rPr>
          <w:sz w:val="24"/>
        </w:rPr>
        <w:t>evident</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z w:val="24"/>
        </w:rPr>
        <w:t>FGD with the themes</w:t>
      </w:r>
      <w:r>
        <w:rPr>
          <w:spacing w:val="-1"/>
          <w:sz w:val="24"/>
        </w:rPr>
        <w:t xml:space="preserve"> </w:t>
      </w:r>
      <w:r>
        <w:rPr>
          <w:sz w:val="24"/>
        </w:rPr>
        <w:t xml:space="preserve">becoming respectful </w:t>
      </w:r>
      <w:r>
        <w:rPr>
          <w:rFonts w:ascii="Arial" w:hAnsi="Arial"/>
          <w:i/>
          <w:sz w:val="24"/>
        </w:rPr>
        <w:t xml:space="preserve">(“ang </w:t>
      </w:r>
      <w:proofErr w:type="spellStart"/>
      <w:r>
        <w:rPr>
          <w:rFonts w:ascii="Arial" w:hAnsi="Arial"/>
          <w:i/>
          <w:sz w:val="24"/>
        </w:rPr>
        <w:t>paggamit</w:t>
      </w:r>
      <w:proofErr w:type="spellEnd"/>
      <w:r>
        <w:rPr>
          <w:rFonts w:ascii="Arial" w:hAnsi="Arial"/>
          <w:i/>
          <w:sz w:val="24"/>
        </w:rPr>
        <w:t xml:space="preserve"> ng </w:t>
      </w:r>
      <w:proofErr w:type="spellStart"/>
      <w:r>
        <w:rPr>
          <w:rFonts w:ascii="Arial" w:hAnsi="Arial"/>
          <w:i/>
          <w:sz w:val="24"/>
        </w:rPr>
        <w:t>tamang</w:t>
      </w:r>
      <w:proofErr w:type="spellEnd"/>
      <w:r>
        <w:rPr>
          <w:rFonts w:ascii="Arial" w:hAnsi="Arial"/>
          <w:i/>
          <w:sz w:val="24"/>
        </w:rPr>
        <w:t xml:space="preserve"> </w:t>
      </w:r>
      <w:proofErr w:type="spellStart"/>
      <w:r>
        <w:rPr>
          <w:rFonts w:ascii="Arial" w:hAnsi="Arial"/>
          <w:i/>
          <w:sz w:val="24"/>
        </w:rPr>
        <w:t>tono</w:t>
      </w:r>
      <w:proofErr w:type="spellEnd"/>
      <w:r>
        <w:rPr>
          <w:rFonts w:ascii="Arial" w:hAnsi="Arial"/>
          <w:i/>
          <w:sz w:val="24"/>
        </w:rPr>
        <w:t xml:space="preserve"> ng </w:t>
      </w:r>
      <w:proofErr w:type="spellStart"/>
      <w:r>
        <w:rPr>
          <w:rFonts w:ascii="Arial" w:hAnsi="Arial"/>
          <w:i/>
          <w:sz w:val="24"/>
        </w:rPr>
        <w:t>boses</w:t>
      </w:r>
      <w:proofErr w:type="spellEnd"/>
      <w:r>
        <w:rPr>
          <w:rFonts w:ascii="Arial" w:hAnsi="Arial"/>
          <w:i/>
          <w:sz w:val="24"/>
        </w:rPr>
        <w:t xml:space="preserve"> at </w:t>
      </w:r>
      <w:proofErr w:type="spellStart"/>
      <w:r>
        <w:rPr>
          <w:rFonts w:ascii="Arial" w:hAnsi="Arial"/>
          <w:i/>
          <w:sz w:val="24"/>
        </w:rPr>
        <w:t>pananalita</w:t>
      </w:r>
      <w:proofErr w:type="spellEnd"/>
      <w:r>
        <w:rPr>
          <w:rFonts w:ascii="Arial" w:hAnsi="Arial"/>
          <w:i/>
          <w:sz w:val="24"/>
        </w:rPr>
        <w:t xml:space="preserve"> para </w:t>
      </w:r>
      <w:proofErr w:type="spellStart"/>
      <w:r>
        <w:rPr>
          <w:rFonts w:ascii="Arial" w:hAnsi="Arial"/>
          <w:i/>
          <w:sz w:val="24"/>
        </w:rPr>
        <w:t>maging</w:t>
      </w:r>
      <w:proofErr w:type="spellEnd"/>
      <w:r>
        <w:rPr>
          <w:rFonts w:ascii="Arial" w:hAnsi="Arial"/>
          <w:i/>
          <w:sz w:val="24"/>
        </w:rPr>
        <w:t xml:space="preserve"> </w:t>
      </w:r>
      <w:proofErr w:type="spellStart"/>
      <w:r>
        <w:rPr>
          <w:rFonts w:ascii="Arial" w:hAnsi="Arial"/>
          <w:i/>
          <w:sz w:val="24"/>
        </w:rPr>
        <w:t>magalang</w:t>
      </w:r>
      <w:proofErr w:type="spellEnd"/>
      <w:r>
        <w:rPr>
          <w:rFonts w:ascii="Arial" w:hAnsi="Arial"/>
          <w:i/>
          <w:sz w:val="24"/>
        </w:rPr>
        <w:t xml:space="preserve"> at </w:t>
      </w:r>
      <w:proofErr w:type="spellStart"/>
      <w:r>
        <w:rPr>
          <w:rFonts w:ascii="Arial" w:hAnsi="Arial"/>
          <w:i/>
          <w:sz w:val="24"/>
        </w:rPr>
        <w:t>maayos</w:t>
      </w:r>
      <w:proofErr w:type="spellEnd"/>
      <w:r>
        <w:rPr>
          <w:rFonts w:ascii="Arial" w:hAnsi="Arial"/>
          <w:i/>
          <w:sz w:val="24"/>
        </w:rPr>
        <w:t xml:space="preserve"> ang </w:t>
      </w:r>
      <w:proofErr w:type="spellStart"/>
      <w:r>
        <w:rPr>
          <w:rFonts w:ascii="Arial" w:hAnsi="Arial"/>
          <w:i/>
          <w:sz w:val="24"/>
        </w:rPr>
        <w:t>usapan</w:t>
      </w:r>
      <w:proofErr w:type="spellEnd"/>
      <w:r>
        <w:rPr>
          <w:rFonts w:ascii="Arial" w:hAnsi="Arial"/>
          <w:i/>
          <w:sz w:val="24"/>
        </w:rPr>
        <w:t>”, and “</w:t>
      </w:r>
      <w:proofErr w:type="spellStart"/>
      <w:r>
        <w:rPr>
          <w:rFonts w:ascii="Arial" w:hAnsi="Arial"/>
          <w:i/>
          <w:sz w:val="24"/>
        </w:rPr>
        <w:t>natutu</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z w:val="24"/>
        </w:rPr>
        <w:t xml:space="preserve"> </w:t>
      </w:r>
      <w:proofErr w:type="spellStart"/>
      <w:r>
        <w:rPr>
          <w:rFonts w:ascii="Arial" w:hAnsi="Arial"/>
          <w:i/>
          <w:sz w:val="24"/>
        </w:rPr>
        <w:t>huwag</w:t>
      </w:r>
      <w:proofErr w:type="spellEnd"/>
      <w:r>
        <w:rPr>
          <w:rFonts w:ascii="Arial" w:hAnsi="Arial"/>
          <w:i/>
          <w:sz w:val="24"/>
        </w:rPr>
        <w:t xml:space="preserve"> </w:t>
      </w:r>
      <w:proofErr w:type="spellStart"/>
      <w:r>
        <w:rPr>
          <w:rFonts w:ascii="Arial" w:hAnsi="Arial"/>
          <w:i/>
          <w:sz w:val="24"/>
        </w:rPr>
        <w:t>magalit</w:t>
      </w:r>
      <w:proofErr w:type="spellEnd"/>
      <w:r>
        <w:rPr>
          <w:rFonts w:ascii="Arial" w:hAnsi="Arial"/>
          <w:i/>
          <w:sz w:val="24"/>
        </w:rPr>
        <w:t xml:space="preserve"> at </w:t>
      </w:r>
      <w:proofErr w:type="spellStart"/>
      <w:r>
        <w:rPr>
          <w:rFonts w:ascii="Arial" w:hAnsi="Arial"/>
          <w:i/>
          <w:sz w:val="24"/>
        </w:rPr>
        <w:t>unawain</w:t>
      </w:r>
      <w:proofErr w:type="spellEnd"/>
      <w:r>
        <w:rPr>
          <w:rFonts w:ascii="Arial" w:hAnsi="Arial"/>
          <w:i/>
          <w:sz w:val="24"/>
        </w:rPr>
        <w:t xml:space="preserve"> </w:t>
      </w:r>
      <w:proofErr w:type="spellStart"/>
      <w:r>
        <w:rPr>
          <w:rFonts w:ascii="Arial" w:hAnsi="Arial"/>
          <w:i/>
          <w:sz w:val="24"/>
        </w:rPr>
        <w:t>muna</w:t>
      </w:r>
      <w:proofErr w:type="spellEnd"/>
      <w:r>
        <w:rPr>
          <w:rFonts w:ascii="Arial" w:hAnsi="Arial"/>
          <w:i/>
          <w:sz w:val="24"/>
        </w:rPr>
        <w:t xml:space="preserve"> ang </w:t>
      </w:r>
      <w:proofErr w:type="spellStart"/>
      <w:r>
        <w:rPr>
          <w:rFonts w:ascii="Arial" w:hAnsi="Arial"/>
          <w:i/>
          <w:sz w:val="24"/>
        </w:rPr>
        <w:t>reklamo</w:t>
      </w:r>
      <w:proofErr w:type="spellEnd"/>
      <w:r>
        <w:rPr>
          <w:sz w:val="24"/>
        </w:rPr>
        <w:t>”),</w:t>
      </w:r>
      <w:r>
        <w:rPr>
          <w:spacing w:val="-17"/>
          <w:sz w:val="24"/>
        </w:rPr>
        <w:t xml:space="preserve"> </w:t>
      </w:r>
      <w:r>
        <w:rPr>
          <w:sz w:val="24"/>
        </w:rPr>
        <w:t>happier</w:t>
      </w:r>
      <w:r>
        <w:rPr>
          <w:spacing w:val="-14"/>
          <w:sz w:val="24"/>
        </w:rPr>
        <w:t xml:space="preserve"> </w:t>
      </w:r>
      <w:r>
        <w:rPr>
          <w:rFonts w:ascii="Arial" w:hAnsi="Arial"/>
          <w:i/>
          <w:sz w:val="24"/>
        </w:rPr>
        <w:t>(“mas</w:t>
      </w:r>
      <w:r>
        <w:rPr>
          <w:rFonts w:ascii="Arial" w:hAnsi="Arial"/>
          <w:i/>
          <w:spacing w:val="-16"/>
          <w:sz w:val="24"/>
        </w:rPr>
        <w:t xml:space="preserve"> </w:t>
      </w:r>
      <w:proofErr w:type="spellStart"/>
      <w:r>
        <w:rPr>
          <w:rFonts w:ascii="Arial" w:hAnsi="Arial"/>
          <w:i/>
          <w:sz w:val="24"/>
        </w:rPr>
        <w:t>naging</w:t>
      </w:r>
      <w:proofErr w:type="spellEnd"/>
      <w:r>
        <w:rPr>
          <w:rFonts w:ascii="Arial" w:hAnsi="Arial"/>
          <w:i/>
          <w:spacing w:val="-15"/>
          <w:sz w:val="24"/>
        </w:rPr>
        <w:t xml:space="preserve"> </w:t>
      </w:r>
      <w:proofErr w:type="spellStart"/>
      <w:r>
        <w:rPr>
          <w:rFonts w:ascii="Arial" w:hAnsi="Arial"/>
          <w:i/>
          <w:sz w:val="24"/>
        </w:rPr>
        <w:t>masaya</w:t>
      </w:r>
      <w:proofErr w:type="spellEnd"/>
      <w:r>
        <w:rPr>
          <w:rFonts w:ascii="Arial" w:hAnsi="Arial"/>
          <w:i/>
          <w:spacing w:val="-17"/>
          <w:sz w:val="24"/>
        </w:rPr>
        <w:t xml:space="preserve"> </w:t>
      </w:r>
      <w:r>
        <w:rPr>
          <w:rFonts w:ascii="Arial" w:hAnsi="Arial"/>
          <w:i/>
          <w:sz w:val="24"/>
        </w:rPr>
        <w:t>ang</w:t>
      </w:r>
      <w:r>
        <w:rPr>
          <w:rFonts w:ascii="Arial" w:hAnsi="Arial"/>
          <w:i/>
          <w:spacing w:val="-17"/>
          <w:sz w:val="24"/>
        </w:rPr>
        <w:t xml:space="preserve"> </w:t>
      </w:r>
      <w:proofErr w:type="spellStart"/>
      <w:r>
        <w:rPr>
          <w:rFonts w:ascii="Arial" w:hAnsi="Arial"/>
          <w:i/>
          <w:sz w:val="24"/>
        </w:rPr>
        <w:t>pakikipag</w:t>
      </w:r>
      <w:proofErr w:type="spellEnd"/>
      <w:r>
        <w:rPr>
          <w:rFonts w:ascii="Arial" w:hAnsi="Arial"/>
          <w:i/>
          <w:spacing w:val="-13"/>
          <w:sz w:val="24"/>
        </w:rPr>
        <w:t xml:space="preserve"> </w:t>
      </w:r>
      <w:r>
        <w:rPr>
          <w:rFonts w:ascii="Arial" w:hAnsi="Arial"/>
          <w:i/>
          <w:sz w:val="24"/>
        </w:rPr>
        <w:t>–</w:t>
      </w:r>
      <w:r>
        <w:rPr>
          <w:rFonts w:ascii="Arial" w:hAnsi="Arial"/>
          <w:i/>
          <w:spacing w:val="-16"/>
          <w:sz w:val="24"/>
        </w:rPr>
        <w:t xml:space="preserve"> </w:t>
      </w:r>
      <w:proofErr w:type="spellStart"/>
      <w:r>
        <w:rPr>
          <w:rFonts w:ascii="Arial" w:hAnsi="Arial"/>
          <w:i/>
          <w:sz w:val="24"/>
        </w:rPr>
        <w:t>usap</w:t>
      </w:r>
      <w:proofErr w:type="spellEnd"/>
      <w:r>
        <w:rPr>
          <w:rFonts w:ascii="Arial" w:hAnsi="Arial"/>
          <w:i/>
          <w:sz w:val="24"/>
        </w:rPr>
        <w:t>”</w:t>
      </w:r>
      <w:r>
        <w:rPr>
          <w:rFonts w:ascii="Arial" w:hAnsi="Arial"/>
          <w:i/>
          <w:spacing w:val="-16"/>
          <w:sz w:val="24"/>
        </w:rPr>
        <w:t xml:space="preserve"> </w:t>
      </w:r>
      <w:r>
        <w:rPr>
          <w:rFonts w:ascii="Arial" w:hAnsi="Arial"/>
          <w:i/>
          <w:sz w:val="24"/>
        </w:rPr>
        <w:t>and</w:t>
      </w:r>
      <w:r>
        <w:rPr>
          <w:rFonts w:ascii="Arial" w:hAnsi="Arial"/>
          <w:i/>
          <w:spacing w:val="-16"/>
          <w:sz w:val="24"/>
        </w:rPr>
        <w:t xml:space="preserve"> </w:t>
      </w:r>
      <w:r>
        <w:rPr>
          <w:rFonts w:ascii="Arial" w:hAnsi="Arial"/>
          <w:i/>
          <w:sz w:val="24"/>
        </w:rPr>
        <w:t>“ang</w:t>
      </w:r>
      <w:r>
        <w:rPr>
          <w:rFonts w:ascii="Arial" w:hAnsi="Arial"/>
          <w:i/>
          <w:spacing w:val="-16"/>
          <w:sz w:val="24"/>
        </w:rPr>
        <w:t xml:space="preserve"> </w:t>
      </w:r>
      <w:proofErr w:type="spellStart"/>
      <w:r>
        <w:rPr>
          <w:rFonts w:ascii="Arial" w:hAnsi="Arial"/>
          <w:i/>
          <w:sz w:val="24"/>
        </w:rPr>
        <w:t>simpleng</w:t>
      </w:r>
      <w:proofErr w:type="spellEnd"/>
      <w:r>
        <w:rPr>
          <w:rFonts w:ascii="Arial" w:hAnsi="Arial"/>
          <w:i/>
          <w:sz w:val="24"/>
        </w:rPr>
        <w:t xml:space="preserve"> </w:t>
      </w:r>
      <w:proofErr w:type="spellStart"/>
      <w:r>
        <w:rPr>
          <w:rFonts w:ascii="Arial" w:hAnsi="Arial"/>
          <w:i/>
          <w:sz w:val="24"/>
        </w:rPr>
        <w:t>pagbati</w:t>
      </w:r>
      <w:proofErr w:type="spellEnd"/>
      <w:r>
        <w:rPr>
          <w:rFonts w:ascii="Arial" w:hAnsi="Arial"/>
          <w:i/>
          <w:sz w:val="24"/>
        </w:rPr>
        <w:t xml:space="preserve"> </w:t>
      </w:r>
      <w:proofErr w:type="spellStart"/>
      <w:r>
        <w:rPr>
          <w:rFonts w:ascii="Arial" w:hAnsi="Arial"/>
          <w:i/>
          <w:sz w:val="24"/>
        </w:rPr>
        <w:t>pala</w:t>
      </w:r>
      <w:proofErr w:type="spellEnd"/>
      <w:r>
        <w:rPr>
          <w:rFonts w:ascii="Arial" w:hAnsi="Arial"/>
          <w:i/>
          <w:sz w:val="24"/>
        </w:rPr>
        <w:t xml:space="preserve"> at </w:t>
      </w:r>
      <w:proofErr w:type="spellStart"/>
      <w:r>
        <w:rPr>
          <w:rFonts w:ascii="Arial" w:hAnsi="Arial"/>
          <w:i/>
          <w:sz w:val="24"/>
        </w:rPr>
        <w:t>pangungumusta</w:t>
      </w:r>
      <w:proofErr w:type="spellEnd"/>
      <w:r>
        <w:rPr>
          <w:rFonts w:ascii="Arial" w:hAnsi="Arial"/>
          <w:i/>
          <w:sz w:val="24"/>
        </w:rPr>
        <w:t xml:space="preserve"> ay may </w:t>
      </w:r>
      <w:proofErr w:type="spellStart"/>
      <w:r>
        <w:rPr>
          <w:rFonts w:ascii="Arial" w:hAnsi="Arial"/>
          <w:i/>
          <w:sz w:val="24"/>
        </w:rPr>
        <w:t>malaking</w:t>
      </w:r>
      <w:proofErr w:type="spellEnd"/>
      <w:r>
        <w:rPr>
          <w:rFonts w:ascii="Arial" w:hAnsi="Arial"/>
          <w:i/>
          <w:sz w:val="24"/>
        </w:rPr>
        <w:t xml:space="preserve"> </w:t>
      </w:r>
      <w:proofErr w:type="spellStart"/>
      <w:r>
        <w:rPr>
          <w:rFonts w:ascii="Arial" w:hAnsi="Arial"/>
          <w:i/>
          <w:sz w:val="24"/>
        </w:rPr>
        <w:t>epekto</w:t>
      </w:r>
      <w:proofErr w:type="spellEnd"/>
      <w:r>
        <w:rPr>
          <w:rFonts w:ascii="Arial" w:hAnsi="Arial"/>
          <w:i/>
          <w:sz w:val="24"/>
        </w:rPr>
        <w:t>”)</w:t>
      </w:r>
    </w:p>
    <w:p w14:paraId="70E58884" w14:textId="77777777" w:rsidR="00022D2B" w:rsidRDefault="00000000">
      <w:pPr>
        <w:pStyle w:val="BodyText"/>
        <w:spacing w:before="1" w:line="480" w:lineRule="auto"/>
        <w:ind w:left="720" w:right="717" w:firstLine="720"/>
        <w:jc w:val="both"/>
      </w:pPr>
      <w:r>
        <w:t>The</w:t>
      </w:r>
      <w:r>
        <w:rPr>
          <w:spacing w:val="-3"/>
        </w:rPr>
        <w:t xml:space="preserve"> </w:t>
      </w:r>
      <w:r>
        <w:t>collaboration</w:t>
      </w:r>
      <w:r>
        <w:rPr>
          <w:spacing w:val="-3"/>
        </w:rPr>
        <w:t xml:space="preserve"> </w:t>
      </w:r>
      <w:r>
        <w:t>skills</w:t>
      </w:r>
      <w:r>
        <w:rPr>
          <w:spacing w:val="-3"/>
        </w:rPr>
        <w:t xml:space="preserve"> </w:t>
      </w:r>
      <w:r>
        <w:t>of</w:t>
      </w:r>
      <w:r>
        <w:rPr>
          <w:spacing w:val="-3"/>
        </w:rPr>
        <w:t xml:space="preserve"> </w:t>
      </w:r>
      <w:r>
        <w:t>the</w:t>
      </w:r>
      <w:r>
        <w:rPr>
          <w:spacing w:val="-1"/>
        </w:rPr>
        <w:t xml:space="preserve"> </w:t>
      </w:r>
      <w:r>
        <w:t>participants</w:t>
      </w:r>
      <w:r>
        <w:rPr>
          <w:spacing w:val="-1"/>
        </w:rPr>
        <w:t xml:space="preserve"> </w:t>
      </w:r>
      <w:r>
        <w:t>are</w:t>
      </w:r>
      <w:r>
        <w:rPr>
          <w:spacing w:val="-5"/>
        </w:rPr>
        <w:t xml:space="preserve"> </w:t>
      </w:r>
      <w:r>
        <w:t>also</w:t>
      </w:r>
      <w:r>
        <w:rPr>
          <w:spacing w:val="-3"/>
        </w:rPr>
        <w:t xml:space="preserve"> </w:t>
      </w:r>
      <w:r>
        <w:t>on</w:t>
      </w:r>
      <w:r>
        <w:rPr>
          <w:spacing w:val="-5"/>
        </w:rPr>
        <w:t xml:space="preserve"> </w:t>
      </w:r>
      <w:r>
        <w:t>a</w:t>
      </w:r>
      <w:r>
        <w:rPr>
          <w:spacing w:val="-3"/>
        </w:rPr>
        <w:t xml:space="preserve"> </w:t>
      </w:r>
      <w:r>
        <w:t>very</w:t>
      </w:r>
      <w:r>
        <w:rPr>
          <w:spacing w:val="-3"/>
        </w:rPr>
        <w:t xml:space="preserve"> </w:t>
      </w:r>
      <w:r>
        <w:t>high</w:t>
      </w:r>
      <w:r>
        <w:rPr>
          <w:spacing w:val="-2"/>
        </w:rPr>
        <w:t xml:space="preserve"> </w:t>
      </w:r>
      <w:r>
        <w:t>level,</w:t>
      </w:r>
      <w:r>
        <w:rPr>
          <w:spacing w:val="-3"/>
        </w:rPr>
        <w:t xml:space="preserve"> </w:t>
      </w:r>
      <w:r>
        <w:t>but some areas were rated as merely high social skills. The result is shown in the statements of the participants when asked about how they were dealing with the customers and any challenges they experienced.</w:t>
      </w:r>
    </w:p>
    <w:p w14:paraId="30B33254" w14:textId="77777777" w:rsidR="00022D2B" w:rsidRDefault="00000000">
      <w:pPr>
        <w:spacing w:line="480" w:lineRule="auto"/>
        <w:ind w:left="720" w:right="715" w:firstLine="720"/>
        <w:jc w:val="both"/>
        <w:rPr>
          <w:sz w:val="24"/>
        </w:rPr>
      </w:pPr>
      <w:r>
        <w:rPr>
          <w:sz w:val="24"/>
        </w:rPr>
        <w:t>Although</w:t>
      </w:r>
      <w:r>
        <w:rPr>
          <w:spacing w:val="-15"/>
          <w:sz w:val="24"/>
        </w:rPr>
        <w:t xml:space="preserve"> </w:t>
      </w:r>
      <w:r>
        <w:rPr>
          <w:sz w:val="24"/>
        </w:rPr>
        <w:t>they</w:t>
      </w:r>
      <w:r>
        <w:rPr>
          <w:spacing w:val="-14"/>
          <w:sz w:val="24"/>
        </w:rPr>
        <w:t xml:space="preserve"> </w:t>
      </w:r>
      <w:r>
        <w:rPr>
          <w:sz w:val="24"/>
        </w:rPr>
        <w:t>claimed</w:t>
      </w:r>
      <w:r>
        <w:rPr>
          <w:spacing w:val="-15"/>
          <w:sz w:val="24"/>
        </w:rPr>
        <w:t xml:space="preserve"> </w:t>
      </w:r>
      <w:r>
        <w:rPr>
          <w:sz w:val="24"/>
        </w:rPr>
        <w:t>that</w:t>
      </w:r>
      <w:r>
        <w:rPr>
          <w:spacing w:val="-15"/>
          <w:sz w:val="24"/>
        </w:rPr>
        <w:t xml:space="preserve"> </w:t>
      </w:r>
      <w:r>
        <w:rPr>
          <w:sz w:val="24"/>
        </w:rPr>
        <w:t>there</w:t>
      </w:r>
      <w:r>
        <w:rPr>
          <w:spacing w:val="-13"/>
          <w:sz w:val="24"/>
        </w:rPr>
        <w:t xml:space="preserve"> </w:t>
      </w:r>
      <w:r>
        <w:rPr>
          <w:sz w:val="24"/>
        </w:rPr>
        <w:t>was</w:t>
      </w:r>
      <w:r>
        <w:rPr>
          <w:spacing w:val="-15"/>
          <w:sz w:val="24"/>
        </w:rPr>
        <w:t xml:space="preserve"> </w:t>
      </w:r>
      <w:r>
        <w:rPr>
          <w:sz w:val="24"/>
        </w:rPr>
        <w:t>an</w:t>
      </w:r>
      <w:r>
        <w:rPr>
          <w:spacing w:val="-13"/>
          <w:sz w:val="24"/>
        </w:rPr>
        <w:t xml:space="preserve"> </w:t>
      </w:r>
      <w:r>
        <w:rPr>
          <w:sz w:val="24"/>
        </w:rPr>
        <w:t>increase</w:t>
      </w:r>
      <w:r>
        <w:rPr>
          <w:spacing w:val="-13"/>
          <w:sz w:val="24"/>
        </w:rPr>
        <w:t xml:space="preserve"> </w:t>
      </w:r>
      <w:r>
        <w:rPr>
          <w:sz w:val="24"/>
        </w:rPr>
        <w:t>in</w:t>
      </w:r>
      <w:r>
        <w:rPr>
          <w:spacing w:val="-16"/>
          <w:sz w:val="24"/>
        </w:rPr>
        <w:t xml:space="preserve"> </w:t>
      </w:r>
      <w:r>
        <w:rPr>
          <w:sz w:val="24"/>
        </w:rPr>
        <w:t>sale</w:t>
      </w:r>
      <w:r>
        <w:rPr>
          <w:spacing w:val="-8"/>
          <w:sz w:val="24"/>
        </w:rPr>
        <w:t xml:space="preserve"> </w:t>
      </w:r>
      <w:r>
        <w:rPr>
          <w:rFonts w:ascii="Arial" w:hAnsi="Arial"/>
          <w:i/>
          <w:sz w:val="24"/>
        </w:rPr>
        <w:t>(“</w:t>
      </w:r>
      <w:proofErr w:type="spellStart"/>
      <w:r>
        <w:rPr>
          <w:rFonts w:ascii="Arial" w:hAnsi="Arial"/>
          <w:i/>
          <w:sz w:val="24"/>
        </w:rPr>
        <w:t>napansin</w:t>
      </w:r>
      <w:proofErr w:type="spellEnd"/>
      <w:r>
        <w:rPr>
          <w:rFonts w:ascii="Arial" w:hAnsi="Arial"/>
          <w:i/>
          <w:spacing w:val="-15"/>
          <w:sz w:val="24"/>
        </w:rPr>
        <w:t xml:space="preserve"> </w:t>
      </w:r>
      <w:r>
        <w:rPr>
          <w:rFonts w:ascii="Arial" w:hAnsi="Arial"/>
          <w:i/>
          <w:sz w:val="24"/>
        </w:rPr>
        <w:t>ko</w:t>
      </w:r>
      <w:r>
        <w:rPr>
          <w:rFonts w:ascii="Arial" w:hAnsi="Arial"/>
          <w:i/>
          <w:spacing w:val="-13"/>
          <w:sz w:val="24"/>
        </w:rPr>
        <w:t xml:space="preserve"> </w:t>
      </w:r>
      <w:r>
        <w:rPr>
          <w:rFonts w:ascii="Arial" w:hAnsi="Arial"/>
          <w:i/>
          <w:sz w:val="24"/>
        </w:rPr>
        <w:t xml:space="preserve">mas </w:t>
      </w:r>
      <w:proofErr w:type="spellStart"/>
      <w:r>
        <w:rPr>
          <w:rFonts w:ascii="Arial" w:hAnsi="Arial"/>
          <w:i/>
          <w:sz w:val="24"/>
        </w:rPr>
        <w:t>mabilis</w:t>
      </w:r>
      <w:proofErr w:type="spellEnd"/>
      <w:r>
        <w:rPr>
          <w:rFonts w:ascii="Arial" w:hAnsi="Arial"/>
          <w:i/>
          <w:sz w:val="24"/>
        </w:rPr>
        <w:t xml:space="preserve"> </w:t>
      </w:r>
      <w:proofErr w:type="spellStart"/>
      <w:r>
        <w:rPr>
          <w:rFonts w:ascii="Arial" w:hAnsi="Arial"/>
          <w:i/>
          <w:sz w:val="24"/>
        </w:rPr>
        <w:t>akong</w:t>
      </w:r>
      <w:proofErr w:type="spellEnd"/>
      <w:r>
        <w:rPr>
          <w:rFonts w:ascii="Arial" w:hAnsi="Arial"/>
          <w:i/>
          <w:sz w:val="24"/>
        </w:rPr>
        <w:t xml:space="preserve"> </w:t>
      </w:r>
      <w:proofErr w:type="spellStart"/>
      <w:r>
        <w:rPr>
          <w:rFonts w:ascii="Arial" w:hAnsi="Arial"/>
          <w:i/>
          <w:sz w:val="24"/>
        </w:rPr>
        <w:t>nakakabenta</w:t>
      </w:r>
      <w:proofErr w:type="spellEnd"/>
      <w:r>
        <w:rPr>
          <w:rFonts w:ascii="Arial" w:hAnsi="Arial"/>
          <w:i/>
          <w:sz w:val="24"/>
        </w:rPr>
        <w:t xml:space="preserve"> </w:t>
      </w:r>
      <w:proofErr w:type="spellStart"/>
      <w:r>
        <w:rPr>
          <w:rFonts w:ascii="Arial" w:hAnsi="Arial"/>
          <w:i/>
          <w:sz w:val="24"/>
        </w:rPr>
        <w:t>ngaun</w:t>
      </w:r>
      <w:proofErr w:type="spellEnd"/>
      <w:r>
        <w:rPr>
          <w:rFonts w:ascii="Arial" w:hAnsi="Arial"/>
          <w:i/>
          <w:sz w:val="24"/>
        </w:rPr>
        <w:t xml:space="preserve">”, </w:t>
      </w:r>
      <w:proofErr w:type="spellStart"/>
      <w:r>
        <w:rPr>
          <w:rFonts w:ascii="Arial" w:hAnsi="Arial"/>
          <w:i/>
          <w:sz w:val="24"/>
        </w:rPr>
        <w:t>dumami</w:t>
      </w:r>
      <w:proofErr w:type="spellEnd"/>
      <w:r>
        <w:rPr>
          <w:rFonts w:ascii="Arial" w:hAnsi="Arial"/>
          <w:i/>
          <w:sz w:val="24"/>
        </w:rPr>
        <w:t xml:space="preserve"> ang </w:t>
      </w:r>
      <w:proofErr w:type="spellStart"/>
      <w:r>
        <w:rPr>
          <w:rFonts w:ascii="Arial" w:hAnsi="Arial"/>
          <w:i/>
          <w:sz w:val="24"/>
        </w:rPr>
        <w:t>bumibili</w:t>
      </w:r>
      <w:proofErr w:type="spellEnd"/>
      <w:r>
        <w:rPr>
          <w:rFonts w:ascii="Arial" w:hAnsi="Arial"/>
          <w:i/>
          <w:sz w:val="24"/>
        </w:rPr>
        <w:t xml:space="preserve"> ng </w:t>
      </w:r>
      <w:proofErr w:type="spellStart"/>
      <w:r>
        <w:rPr>
          <w:rFonts w:ascii="Arial" w:hAnsi="Arial"/>
          <w:i/>
          <w:sz w:val="24"/>
        </w:rPr>
        <w:t>maramihan</w:t>
      </w:r>
      <w:proofErr w:type="spellEnd"/>
      <w:r>
        <w:rPr>
          <w:rFonts w:ascii="Arial" w:hAnsi="Arial"/>
          <w:i/>
          <w:sz w:val="24"/>
        </w:rPr>
        <w:t xml:space="preserve"> </w:t>
      </w:r>
      <w:proofErr w:type="spellStart"/>
      <w:r>
        <w:rPr>
          <w:rFonts w:ascii="Arial" w:hAnsi="Arial"/>
          <w:i/>
          <w:sz w:val="24"/>
        </w:rPr>
        <w:t>dahil</w:t>
      </w:r>
      <w:proofErr w:type="spellEnd"/>
      <w:r>
        <w:rPr>
          <w:rFonts w:ascii="Arial" w:hAnsi="Arial"/>
          <w:i/>
          <w:sz w:val="24"/>
        </w:rPr>
        <w:t xml:space="preserve"> </w:t>
      </w:r>
      <w:proofErr w:type="spellStart"/>
      <w:r>
        <w:rPr>
          <w:rFonts w:ascii="Arial" w:hAnsi="Arial"/>
          <w:i/>
          <w:sz w:val="24"/>
        </w:rPr>
        <w:t>tiwala</w:t>
      </w:r>
      <w:proofErr w:type="spellEnd"/>
      <w:r>
        <w:rPr>
          <w:rFonts w:ascii="Arial" w:hAnsi="Arial"/>
          <w:i/>
          <w:sz w:val="24"/>
        </w:rPr>
        <w:t xml:space="preserve"> </w:t>
      </w:r>
      <w:proofErr w:type="spellStart"/>
      <w:r>
        <w:rPr>
          <w:rFonts w:ascii="Arial" w:hAnsi="Arial"/>
          <w:i/>
          <w:sz w:val="24"/>
        </w:rPr>
        <w:t>silang</w:t>
      </w:r>
      <w:proofErr w:type="spellEnd"/>
      <w:r>
        <w:rPr>
          <w:rFonts w:ascii="Arial" w:hAnsi="Arial"/>
          <w:i/>
          <w:sz w:val="24"/>
        </w:rPr>
        <w:t xml:space="preserve"> Maganda ang </w:t>
      </w:r>
      <w:proofErr w:type="spellStart"/>
      <w:r>
        <w:rPr>
          <w:rFonts w:ascii="Arial" w:hAnsi="Arial"/>
          <w:i/>
          <w:sz w:val="24"/>
        </w:rPr>
        <w:t>produkto</w:t>
      </w:r>
      <w:proofErr w:type="spellEnd"/>
      <w:r>
        <w:rPr>
          <w:rFonts w:ascii="Arial" w:hAnsi="Arial"/>
          <w:i/>
          <w:sz w:val="24"/>
        </w:rPr>
        <w:t xml:space="preserve"> ko</w:t>
      </w:r>
      <w:r>
        <w:rPr>
          <w:sz w:val="24"/>
        </w:rPr>
        <w:t>”) and that they were able to confidently deal with customers and colleagues (“</w:t>
      </w:r>
      <w:proofErr w:type="spellStart"/>
      <w:r>
        <w:rPr>
          <w:sz w:val="24"/>
        </w:rPr>
        <w:t>hindi</w:t>
      </w:r>
      <w:proofErr w:type="spellEnd"/>
      <w:r>
        <w:rPr>
          <w:sz w:val="24"/>
        </w:rPr>
        <w:t xml:space="preserve"> </w:t>
      </w:r>
      <w:proofErr w:type="spellStart"/>
      <w:r>
        <w:rPr>
          <w:sz w:val="24"/>
        </w:rPr>
        <w:t>na</w:t>
      </w:r>
      <w:proofErr w:type="spellEnd"/>
      <w:r>
        <w:rPr>
          <w:sz w:val="24"/>
        </w:rPr>
        <w:t xml:space="preserve"> </w:t>
      </w:r>
      <w:proofErr w:type="spellStart"/>
      <w:r>
        <w:rPr>
          <w:sz w:val="24"/>
        </w:rPr>
        <w:t>ako</w:t>
      </w:r>
      <w:proofErr w:type="spellEnd"/>
      <w:r>
        <w:rPr>
          <w:sz w:val="24"/>
        </w:rPr>
        <w:t xml:space="preserve"> </w:t>
      </w:r>
      <w:proofErr w:type="spellStart"/>
      <w:r>
        <w:rPr>
          <w:sz w:val="24"/>
        </w:rPr>
        <w:t>kinakabahan</w:t>
      </w:r>
      <w:proofErr w:type="spellEnd"/>
      <w:r>
        <w:rPr>
          <w:sz w:val="24"/>
        </w:rPr>
        <w:t xml:space="preserve"> </w:t>
      </w:r>
      <w:proofErr w:type="spellStart"/>
      <w:r>
        <w:rPr>
          <w:sz w:val="24"/>
        </w:rPr>
        <w:t>kapag</w:t>
      </w:r>
      <w:proofErr w:type="spellEnd"/>
      <w:r>
        <w:rPr>
          <w:sz w:val="24"/>
        </w:rPr>
        <w:t xml:space="preserve"> may </w:t>
      </w:r>
      <w:proofErr w:type="spellStart"/>
      <w:r>
        <w:rPr>
          <w:sz w:val="24"/>
        </w:rPr>
        <w:t>nagtatanong</w:t>
      </w:r>
      <w:proofErr w:type="spellEnd"/>
      <w:r>
        <w:rPr>
          <w:sz w:val="24"/>
        </w:rPr>
        <w:t xml:space="preserve"> ng customer”, “mas </w:t>
      </w:r>
      <w:proofErr w:type="spellStart"/>
      <w:r>
        <w:rPr>
          <w:sz w:val="24"/>
        </w:rPr>
        <w:t>kalmado</w:t>
      </w:r>
      <w:proofErr w:type="spellEnd"/>
      <w:r>
        <w:rPr>
          <w:sz w:val="24"/>
        </w:rPr>
        <w:t xml:space="preserve"> </w:t>
      </w:r>
      <w:proofErr w:type="spellStart"/>
      <w:r>
        <w:rPr>
          <w:sz w:val="24"/>
        </w:rPr>
        <w:t>na</w:t>
      </w:r>
      <w:proofErr w:type="spellEnd"/>
      <w:r>
        <w:rPr>
          <w:sz w:val="24"/>
        </w:rPr>
        <w:t xml:space="preserve"> </w:t>
      </w:r>
      <w:proofErr w:type="spellStart"/>
      <w:r>
        <w:rPr>
          <w:sz w:val="24"/>
        </w:rPr>
        <w:t>ako</w:t>
      </w:r>
      <w:proofErr w:type="spellEnd"/>
      <w:r>
        <w:rPr>
          <w:sz w:val="24"/>
        </w:rPr>
        <w:t xml:space="preserve"> sap ag </w:t>
      </w:r>
      <w:proofErr w:type="spellStart"/>
      <w:r>
        <w:rPr>
          <w:sz w:val="24"/>
        </w:rPr>
        <w:t>ayos</w:t>
      </w:r>
      <w:proofErr w:type="spellEnd"/>
      <w:r>
        <w:rPr>
          <w:sz w:val="24"/>
        </w:rPr>
        <w:t xml:space="preserve"> ng </w:t>
      </w:r>
      <w:proofErr w:type="spellStart"/>
      <w:r>
        <w:rPr>
          <w:sz w:val="24"/>
        </w:rPr>
        <w:t>problema</w:t>
      </w:r>
      <w:proofErr w:type="spellEnd"/>
      <w:r>
        <w:rPr>
          <w:sz w:val="24"/>
        </w:rPr>
        <w:t>” and “</w:t>
      </w:r>
      <w:proofErr w:type="spellStart"/>
      <w:r>
        <w:rPr>
          <w:sz w:val="24"/>
        </w:rPr>
        <w:t>dae</w:t>
      </w:r>
      <w:proofErr w:type="spellEnd"/>
      <w:r>
        <w:rPr>
          <w:sz w:val="24"/>
        </w:rPr>
        <w:t xml:space="preserve"> </w:t>
      </w:r>
      <w:proofErr w:type="spellStart"/>
      <w:r>
        <w:rPr>
          <w:sz w:val="24"/>
        </w:rPr>
        <w:t>na</w:t>
      </w:r>
      <w:proofErr w:type="spellEnd"/>
      <w:r>
        <w:rPr>
          <w:sz w:val="24"/>
        </w:rPr>
        <w:t xml:space="preserve"> </w:t>
      </w:r>
      <w:proofErr w:type="spellStart"/>
      <w:r>
        <w:rPr>
          <w:sz w:val="24"/>
        </w:rPr>
        <w:t>ako</w:t>
      </w:r>
      <w:proofErr w:type="spellEnd"/>
      <w:r>
        <w:rPr>
          <w:sz w:val="24"/>
        </w:rPr>
        <w:t xml:space="preserve"> </w:t>
      </w:r>
      <w:proofErr w:type="spellStart"/>
      <w:r>
        <w:rPr>
          <w:sz w:val="24"/>
        </w:rPr>
        <w:t>masyadong</w:t>
      </w:r>
      <w:proofErr w:type="spellEnd"/>
      <w:r>
        <w:rPr>
          <w:sz w:val="24"/>
        </w:rPr>
        <w:t xml:space="preserve"> </w:t>
      </w:r>
      <w:proofErr w:type="spellStart"/>
      <w:r>
        <w:rPr>
          <w:sz w:val="24"/>
        </w:rPr>
        <w:t>natataranta</w:t>
      </w:r>
      <w:proofErr w:type="spellEnd"/>
      <w:r>
        <w:rPr>
          <w:sz w:val="24"/>
        </w:rPr>
        <w:t xml:space="preserve"> </w:t>
      </w:r>
      <w:proofErr w:type="spellStart"/>
      <w:r>
        <w:rPr>
          <w:sz w:val="24"/>
        </w:rPr>
        <w:t>kapag</w:t>
      </w:r>
      <w:proofErr w:type="spellEnd"/>
      <w:r>
        <w:rPr>
          <w:sz w:val="24"/>
        </w:rPr>
        <w:t xml:space="preserve"> may </w:t>
      </w:r>
      <w:proofErr w:type="spellStart"/>
      <w:r>
        <w:rPr>
          <w:sz w:val="24"/>
        </w:rPr>
        <w:t>reklamo</w:t>
      </w:r>
      <w:proofErr w:type="spellEnd"/>
      <w:r>
        <w:rPr>
          <w:sz w:val="24"/>
        </w:rPr>
        <w:t>”), they still find it challenging</w:t>
      </w:r>
      <w:r>
        <w:rPr>
          <w:spacing w:val="-9"/>
          <w:sz w:val="24"/>
        </w:rPr>
        <w:t xml:space="preserve"> </w:t>
      </w:r>
      <w:r>
        <w:rPr>
          <w:sz w:val="24"/>
        </w:rPr>
        <w:t>to</w:t>
      </w:r>
      <w:r>
        <w:rPr>
          <w:spacing w:val="-6"/>
          <w:sz w:val="24"/>
        </w:rPr>
        <w:t xml:space="preserve"> </w:t>
      </w:r>
      <w:r>
        <w:rPr>
          <w:sz w:val="24"/>
        </w:rPr>
        <w:t>deal</w:t>
      </w:r>
      <w:r>
        <w:rPr>
          <w:spacing w:val="-5"/>
          <w:sz w:val="24"/>
        </w:rPr>
        <w:t xml:space="preserve"> </w:t>
      </w:r>
      <w:r>
        <w:rPr>
          <w:sz w:val="24"/>
        </w:rPr>
        <w:t>with</w:t>
      </w:r>
      <w:r>
        <w:rPr>
          <w:spacing w:val="-5"/>
          <w:sz w:val="24"/>
        </w:rPr>
        <w:t xml:space="preserve"> </w:t>
      </w:r>
      <w:r>
        <w:rPr>
          <w:sz w:val="24"/>
        </w:rPr>
        <w:t>customers</w:t>
      </w:r>
      <w:r>
        <w:rPr>
          <w:spacing w:val="-5"/>
          <w:sz w:val="24"/>
        </w:rPr>
        <w:t xml:space="preserve"> </w:t>
      </w:r>
      <w:r>
        <w:rPr>
          <w:sz w:val="24"/>
        </w:rPr>
        <w:t>who</w:t>
      </w:r>
      <w:r>
        <w:rPr>
          <w:spacing w:val="-7"/>
          <w:sz w:val="24"/>
        </w:rPr>
        <w:t xml:space="preserve"> </w:t>
      </w:r>
      <w:r>
        <w:rPr>
          <w:sz w:val="24"/>
        </w:rPr>
        <w:t>are</w:t>
      </w:r>
      <w:r>
        <w:rPr>
          <w:spacing w:val="-4"/>
          <w:sz w:val="24"/>
        </w:rPr>
        <w:t xml:space="preserve"> </w:t>
      </w:r>
      <w:r>
        <w:rPr>
          <w:sz w:val="24"/>
        </w:rPr>
        <w:t>“</w:t>
      </w:r>
      <w:proofErr w:type="spellStart"/>
      <w:r>
        <w:rPr>
          <w:sz w:val="24"/>
        </w:rPr>
        <w:t>masungit</w:t>
      </w:r>
      <w:proofErr w:type="spellEnd"/>
      <w:r>
        <w:rPr>
          <w:sz w:val="24"/>
        </w:rPr>
        <w:t>”</w:t>
      </w:r>
      <w:r>
        <w:rPr>
          <w:spacing w:val="-8"/>
          <w:sz w:val="24"/>
        </w:rPr>
        <w:t xml:space="preserve"> </w:t>
      </w:r>
      <w:r>
        <w:rPr>
          <w:sz w:val="24"/>
        </w:rPr>
        <w:t>or</w:t>
      </w:r>
      <w:r>
        <w:rPr>
          <w:spacing w:val="-5"/>
          <w:sz w:val="24"/>
        </w:rPr>
        <w:t xml:space="preserve"> </w:t>
      </w:r>
      <w:r>
        <w:rPr>
          <w:sz w:val="24"/>
        </w:rPr>
        <w:t>“</w:t>
      </w:r>
      <w:proofErr w:type="spellStart"/>
      <w:r>
        <w:rPr>
          <w:sz w:val="24"/>
        </w:rPr>
        <w:t>mahidap</w:t>
      </w:r>
      <w:proofErr w:type="spellEnd"/>
      <w:r>
        <w:rPr>
          <w:spacing w:val="-7"/>
          <w:sz w:val="24"/>
        </w:rPr>
        <w:t xml:space="preserve"> </w:t>
      </w:r>
      <w:proofErr w:type="spellStart"/>
      <w:r>
        <w:rPr>
          <w:sz w:val="24"/>
        </w:rPr>
        <w:t>na</w:t>
      </w:r>
      <w:proofErr w:type="spellEnd"/>
      <w:r>
        <w:rPr>
          <w:spacing w:val="-6"/>
          <w:sz w:val="24"/>
        </w:rPr>
        <w:t xml:space="preserve"> </w:t>
      </w:r>
      <w:r>
        <w:rPr>
          <w:spacing w:val="-2"/>
          <w:sz w:val="24"/>
        </w:rPr>
        <w:t>customer".</w:t>
      </w:r>
    </w:p>
    <w:p w14:paraId="659E9C73" w14:textId="77777777" w:rsidR="00022D2B" w:rsidRDefault="00022D2B">
      <w:pPr>
        <w:spacing w:line="480" w:lineRule="auto"/>
        <w:jc w:val="both"/>
        <w:rPr>
          <w:sz w:val="24"/>
        </w:rPr>
        <w:sectPr w:rsidR="00022D2B">
          <w:pgSz w:w="12240" w:h="15840"/>
          <w:pgMar w:top="1360" w:right="720" w:bottom="1240" w:left="1440" w:header="0" w:footer="1044" w:gutter="0"/>
          <w:cols w:space="720"/>
        </w:sectPr>
      </w:pPr>
    </w:p>
    <w:p w14:paraId="10E4E31D" w14:textId="77777777" w:rsidR="00022D2B" w:rsidRDefault="00000000">
      <w:pPr>
        <w:pStyle w:val="BodyText"/>
        <w:spacing w:before="81" w:line="480" w:lineRule="auto"/>
        <w:ind w:left="720" w:right="720" w:firstLine="720"/>
        <w:jc w:val="both"/>
      </w:pPr>
      <w:r>
        <w:lastRenderedPageBreak/>
        <w:t>Participants were also asked what aspect of the seminar workshop they think needs improvement or further explanation; they unanimously requested another seminar workshop, but in a bigger venue.</w:t>
      </w:r>
    </w:p>
    <w:p w14:paraId="37E98243" w14:textId="77777777" w:rsidR="00022D2B" w:rsidRDefault="00000000">
      <w:pPr>
        <w:pStyle w:val="BodyText"/>
        <w:spacing w:line="480" w:lineRule="auto"/>
        <w:ind w:left="720" w:right="718" w:firstLine="720"/>
        <w:jc w:val="both"/>
      </w:pPr>
      <w:r>
        <w:t>Considering</w:t>
      </w:r>
      <w:r>
        <w:rPr>
          <w:spacing w:val="-17"/>
        </w:rPr>
        <w:t xml:space="preserve"> </w:t>
      </w:r>
      <w:r>
        <w:t>that</w:t>
      </w:r>
      <w:r>
        <w:rPr>
          <w:spacing w:val="-17"/>
        </w:rPr>
        <w:t xml:space="preserve"> </w:t>
      </w:r>
      <w:r>
        <w:t>participants</w:t>
      </w:r>
      <w:r>
        <w:rPr>
          <w:spacing w:val="-16"/>
        </w:rPr>
        <w:t xml:space="preserve"> </w:t>
      </w:r>
      <w:r>
        <w:t>still</w:t>
      </w:r>
      <w:r>
        <w:rPr>
          <w:spacing w:val="-17"/>
        </w:rPr>
        <w:t xml:space="preserve"> </w:t>
      </w:r>
      <w:r>
        <w:t>want</w:t>
      </w:r>
      <w:r>
        <w:rPr>
          <w:spacing w:val="-17"/>
        </w:rPr>
        <w:t xml:space="preserve"> </w:t>
      </w:r>
      <w:r>
        <w:t>another</w:t>
      </w:r>
      <w:r>
        <w:rPr>
          <w:spacing w:val="-17"/>
        </w:rPr>
        <w:t xml:space="preserve"> </w:t>
      </w:r>
      <w:r>
        <w:t>seminar</w:t>
      </w:r>
      <w:r>
        <w:rPr>
          <w:spacing w:val="-16"/>
        </w:rPr>
        <w:t xml:space="preserve"> </w:t>
      </w:r>
      <w:r>
        <w:t>workshop,</w:t>
      </w:r>
      <w:r>
        <w:rPr>
          <w:spacing w:val="-17"/>
        </w:rPr>
        <w:t xml:space="preserve"> </w:t>
      </w:r>
      <w:r>
        <w:t>suggests that aside from the seminar being useful to them, they felt the need to improve themselves, since it eventually helped them also become effective fishmongers.</w:t>
      </w:r>
    </w:p>
    <w:p w14:paraId="14371D0F" w14:textId="77777777" w:rsidR="00022D2B" w:rsidRDefault="00022D2B">
      <w:pPr>
        <w:pStyle w:val="BodyText"/>
      </w:pPr>
    </w:p>
    <w:p w14:paraId="21627E53" w14:textId="77777777" w:rsidR="00022D2B" w:rsidRDefault="00022D2B">
      <w:pPr>
        <w:pStyle w:val="BodyText"/>
      </w:pPr>
    </w:p>
    <w:p w14:paraId="5A9500A1" w14:textId="77777777" w:rsidR="00022D2B" w:rsidRDefault="00000000">
      <w:pPr>
        <w:pStyle w:val="Heading2"/>
        <w:spacing w:before="1"/>
        <w:ind w:right="1269"/>
      </w:pPr>
      <w:bookmarkStart w:id="18" w:name="_TOC_250002"/>
      <w:bookmarkEnd w:id="18"/>
      <w:r>
        <w:rPr>
          <w:spacing w:val="-2"/>
        </w:rPr>
        <w:t>Conclusions</w:t>
      </w:r>
    </w:p>
    <w:p w14:paraId="21460F76" w14:textId="77777777" w:rsidR="00022D2B" w:rsidRDefault="00000000">
      <w:pPr>
        <w:pStyle w:val="BodyText"/>
        <w:spacing w:before="276" w:line="480" w:lineRule="auto"/>
        <w:ind w:left="720" w:right="715" w:firstLine="720"/>
        <w:jc w:val="both"/>
      </w:pPr>
      <w:r>
        <w:t>In</w:t>
      </w:r>
      <w:r>
        <w:rPr>
          <w:spacing w:val="-9"/>
        </w:rPr>
        <w:t xml:space="preserve"> </w:t>
      </w:r>
      <w:r>
        <w:t>conclusion,</w:t>
      </w:r>
      <w:r>
        <w:rPr>
          <w:spacing w:val="-10"/>
        </w:rPr>
        <w:t xml:space="preserve"> </w:t>
      </w:r>
      <w:r>
        <w:t>it</w:t>
      </w:r>
      <w:r>
        <w:rPr>
          <w:spacing w:val="-10"/>
        </w:rPr>
        <w:t xml:space="preserve"> </w:t>
      </w:r>
      <w:r>
        <w:t>can</w:t>
      </w:r>
      <w:r>
        <w:rPr>
          <w:spacing w:val="-9"/>
        </w:rPr>
        <w:t xml:space="preserve"> </w:t>
      </w:r>
      <w:r>
        <w:t>be</w:t>
      </w:r>
      <w:r>
        <w:rPr>
          <w:spacing w:val="-12"/>
        </w:rPr>
        <w:t xml:space="preserve"> </w:t>
      </w:r>
      <w:r>
        <w:t>said</w:t>
      </w:r>
      <w:r>
        <w:rPr>
          <w:spacing w:val="-10"/>
        </w:rPr>
        <w:t xml:space="preserve"> </w:t>
      </w:r>
      <w:r>
        <w:t>that</w:t>
      </w:r>
      <w:r>
        <w:rPr>
          <w:spacing w:val="-10"/>
        </w:rPr>
        <w:t xml:space="preserve"> </w:t>
      </w:r>
      <w:r>
        <w:t>the</w:t>
      </w:r>
      <w:r>
        <w:rPr>
          <w:spacing w:val="-9"/>
        </w:rPr>
        <w:t xml:space="preserve"> </w:t>
      </w:r>
      <w:r>
        <w:t>socio-economic</w:t>
      </w:r>
      <w:r>
        <w:rPr>
          <w:spacing w:val="-12"/>
        </w:rPr>
        <w:t xml:space="preserve"> </w:t>
      </w:r>
      <w:r>
        <w:t>demographic</w:t>
      </w:r>
      <w:r>
        <w:rPr>
          <w:spacing w:val="-11"/>
        </w:rPr>
        <w:t xml:space="preserve"> </w:t>
      </w:r>
      <w:r>
        <w:t>profile</w:t>
      </w:r>
      <w:r>
        <w:rPr>
          <w:spacing w:val="-10"/>
        </w:rPr>
        <w:t xml:space="preserve"> </w:t>
      </w:r>
      <w:r>
        <w:t>of the</w:t>
      </w:r>
      <w:r>
        <w:rPr>
          <w:spacing w:val="-11"/>
        </w:rPr>
        <w:t xml:space="preserve"> </w:t>
      </w:r>
      <w:r>
        <w:t>participants</w:t>
      </w:r>
      <w:r>
        <w:rPr>
          <w:spacing w:val="-11"/>
        </w:rPr>
        <w:t xml:space="preserve"> </w:t>
      </w:r>
      <w:r>
        <w:t>varies</w:t>
      </w:r>
      <w:r>
        <w:rPr>
          <w:spacing w:val="-15"/>
        </w:rPr>
        <w:t xml:space="preserve"> </w:t>
      </w:r>
      <w:r>
        <w:t>but</w:t>
      </w:r>
      <w:r>
        <w:rPr>
          <w:spacing w:val="-12"/>
        </w:rPr>
        <w:t xml:space="preserve"> </w:t>
      </w:r>
      <w:r>
        <w:t>the</w:t>
      </w:r>
      <w:r>
        <w:rPr>
          <w:spacing w:val="-12"/>
        </w:rPr>
        <w:t xml:space="preserve"> </w:t>
      </w:r>
      <w:r>
        <w:t>majority</w:t>
      </w:r>
      <w:r>
        <w:rPr>
          <w:spacing w:val="-12"/>
        </w:rPr>
        <w:t xml:space="preserve"> </w:t>
      </w:r>
      <w:r>
        <w:t>are</w:t>
      </w:r>
      <w:r>
        <w:rPr>
          <w:spacing w:val="-12"/>
        </w:rPr>
        <w:t xml:space="preserve"> </w:t>
      </w:r>
      <w:r>
        <w:t>between</w:t>
      </w:r>
      <w:r>
        <w:rPr>
          <w:spacing w:val="-12"/>
        </w:rPr>
        <w:t xml:space="preserve"> </w:t>
      </w:r>
      <w:r>
        <w:t>the</w:t>
      </w:r>
      <w:r>
        <w:rPr>
          <w:spacing w:val="-12"/>
        </w:rPr>
        <w:t xml:space="preserve"> </w:t>
      </w:r>
      <w:r>
        <w:t>ages</w:t>
      </w:r>
      <w:r>
        <w:rPr>
          <w:spacing w:val="-13"/>
        </w:rPr>
        <w:t xml:space="preserve"> </w:t>
      </w:r>
      <w:r>
        <w:t>51</w:t>
      </w:r>
      <w:r>
        <w:rPr>
          <w:spacing w:val="-7"/>
        </w:rPr>
        <w:t xml:space="preserve"> </w:t>
      </w:r>
      <w:r>
        <w:t>–</w:t>
      </w:r>
      <w:r>
        <w:rPr>
          <w:spacing w:val="-12"/>
        </w:rPr>
        <w:t xml:space="preserve"> </w:t>
      </w:r>
      <w:r>
        <w:t>60</w:t>
      </w:r>
      <w:r>
        <w:rPr>
          <w:spacing w:val="-12"/>
        </w:rPr>
        <w:t xml:space="preserve"> </w:t>
      </w:r>
      <w:r>
        <w:t>years,</w:t>
      </w:r>
      <w:r>
        <w:rPr>
          <w:spacing w:val="-13"/>
        </w:rPr>
        <w:t xml:space="preserve"> </w:t>
      </w:r>
      <w:r>
        <w:t>mostly female,</w:t>
      </w:r>
      <w:r>
        <w:rPr>
          <w:spacing w:val="-9"/>
        </w:rPr>
        <w:t xml:space="preserve"> </w:t>
      </w:r>
      <w:r>
        <w:t>have</w:t>
      </w:r>
      <w:r>
        <w:rPr>
          <w:spacing w:val="-9"/>
        </w:rPr>
        <w:t xml:space="preserve"> </w:t>
      </w:r>
      <w:r>
        <w:t>a</w:t>
      </w:r>
      <w:r>
        <w:rPr>
          <w:spacing w:val="-7"/>
        </w:rPr>
        <w:t xml:space="preserve"> </w:t>
      </w:r>
      <w:r>
        <w:t>family</w:t>
      </w:r>
      <w:r>
        <w:rPr>
          <w:spacing w:val="-10"/>
        </w:rPr>
        <w:t xml:space="preserve"> </w:t>
      </w:r>
      <w:r>
        <w:t>member</w:t>
      </w:r>
      <w:r>
        <w:rPr>
          <w:spacing w:val="-8"/>
        </w:rPr>
        <w:t xml:space="preserve"> </w:t>
      </w:r>
      <w:r>
        <w:t>of</w:t>
      </w:r>
      <w:r>
        <w:rPr>
          <w:spacing w:val="-10"/>
        </w:rPr>
        <w:t xml:space="preserve"> </w:t>
      </w:r>
      <w:r>
        <w:t>5</w:t>
      </w:r>
      <w:r>
        <w:rPr>
          <w:spacing w:val="-6"/>
        </w:rPr>
        <w:t xml:space="preserve"> </w:t>
      </w:r>
      <w:r>
        <w:t>-6,</w:t>
      </w:r>
      <w:r>
        <w:rPr>
          <w:spacing w:val="-10"/>
        </w:rPr>
        <w:t xml:space="preserve"> </w:t>
      </w:r>
      <w:r>
        <w:t>are</w:t>
      </w:r>
      <w:r>
        <w:rPr>
          <w:spacing w:val="-10"/>
        </w:rPr>
        <w:t xml:space="preserve"> </w:t>
      </w:r>
      <w:r>
        <w:t>elementary</w:t>
      </w:r>
      <w:r>
        <w:rPr>
          <w:spacing w:val="-11"/>
        </w:rPr>
        <w:t xml:space="preserve"> </w:t>
      </w:r>
      <w:r>
        <w:t>graduates,</w:t>
      </w:r>
      <w:r>
        <w:rPr>
          <w:spacing w:val="-10"/>
        </w:rPr>
        <w:t xml:space="preserve"> </w:t>
      </w:r>
      <w:r>
        <w:t>been</w:t>
      </w:r>
      <w:r>
        <w:rPr>
          <w:spacing w:val="-9"/>
        </w:rPr>
        <w:t xml:space="preserve"> </w:t>
      </w:r>
      <w:r>
        <w:t>working</w:t>
      </w:r>
      <w:r>
        <w:rPr>
          <w:spacing w:val="-9"/>
        </w:rPr>
        <w:t xml:space="preserve"> </w:t>
      </w:r>
      <w:r>
        <w:t>as fishmongers for almost 10 years and has not attended any training from relevant government agencies.</w:t>
      </w:r>
    </w:p>
    <w:p w14:paraId="17CBD5B8" w14:textId="77777777" w:rsidR="00022D2B" w:rsidRDefault="00000000">
      <w:pPr>
        <w:pStyle w:val="BodyText"/>
        <w:spacing w:line="480" w:lineRule="auto"/>
        <w:ind w:left="720" w:right="722" w:firstLine="720"/>
        <w:jc w:val="both"/>
      </w:pPr>
      <w:r>
        <w:t>Fishmongers are confident in their knowledge about the technical side of selling fish, essential to their trade, including selecting and sorting fresh fish, identifying various fish species, managing customer relationships, and handling pricing and labeling when asked about their current skills and knowledge. This demonstrates a solid foundation in the practical and operational aspects of their work, reflecting their competence and experience in these areas.</w:t>
      </w:r>
    </w:p>
    <w:p w14:paraId="01D2C200" w14:textId="77777777" w:rsidR="00022D2B" w:rsidRDefault="00000000">
      <w:pPr>
        <w:pStyle w:val="BodyText"/>
        <w:spacing w:before="1" w:line="480" w:lineRule="auto"/>
        <w:ind w:left="720" w:right="714" w:firstLine="720"/>
        <w:jc w:val="both"/>
      </w:pPr>
      <w:r>
        <w:t>With</w:t>
      </w:r>
      <w:r>
        <w:rPr>
          <w:spacing w:val="-14"/>
        </w:rPr>
        <w:t xml:space="preserve"> </w:t>
      </w:r>
      <w:r>
        <w:t>the</w:t>
      </w:r>
      <w:r>
        <w:rPr>
          <w:spacing w:val="-14"/>
        </w:rPr>
        <w:t xml:space="preserve"> </w:t>
      </w:r>
      <w:r>
        <w:t>use</w:t>
      </w:r>
      <w:r>
        <w:rPr>
          <w:spacing w:val="-14"/>
        </w:rPr>
        <w:t xml:space="preserve"> </w:t>
      </w:r>
      <w:r>
        <w:t>of</w:t>
      </w:r>
      <w:r>
        <w:rPr>
          <w:spacing w:val="-14"/>
        </w:rPr>
        <w:t xml:space="preserve"> </w:t>
      </w:r>
      <w:r>
        <w:t>the</w:t>
      </w:r>
      <w:r>
        <w:rPr>
          <w:spacing w:val="-12"/>
        </w:rPr>
        <w:t xml:space="preserve"> </w:t>
      </w:r>
      <w:r>
        <w:t>TNA,</w:t>
      </w:r>
      <w:r>
        <w:rPr>
          <w:spacing w:val="-12"/>
        </w:rPr>
        <w:t xml:space="preserve"> </w:t>
      </w:r>
      <w:r>
        <w:t>the</w:t>
      </w:r>
      <w:r>
        <w:rPr>
          <w:spacing w:val="-12"/>
        </w:rPr>
        <w:t xml:space="preserve"> </w:t>
      </w:r>
      <w:r>
        <w:t>need</w:t>
      </w:r>
      <w:r>
        <w:rPr>
          <w:spacing w:val="-12"/>
        </w:rPr>
        <w:t xml:space="preserve"> </w:t>
      </w:r>
      <w:r>
        <w:t>to</w:t>
      </w:r>
      <w:r>
        <w:rPr>
          <w:spacing w:val="-12"/>
        </w:rPr>
        <w:t xml:space="preserve"> </w:t>
      </w:r>
      <w:r>
        <w:t>conduct</w:t>
      </w:r>
      <w:r>
        <w:rPr>
          <w:spacing w:val="-14"/>
        </w:rPr>
        <w:t xml:space="preserve"> </w:t>
      </w:r>
      <w:r>
        <w:t>a</w:t>
      </w:r>
      <w:r>
        <w:rPr>
          <w:spacing w:val="-12"/>
        </w:rPr>
        <w:t xml:space="preserve"> </w:t>
      </w:r>
      <w:r>
        <w:t>seminar</w:t>
      </w:r>
      <w:r>
        <w:rPr>
          <w:spacing w:val="-13"/>
        </w:rPr>
        <w:t xml:space="preserve"> </w:t>
      </w:r>
      <w:r>
        <w:t>workshop</w:t>
      </w:r>
      <w:r>
        <w:rPr>
          <w:spacing w:val="-14"/>
        </w:rPr>
        <w:t xml:space="preserve"> </w:t>
      </w:r>
      <w:r>
        <w:t>on</w:t>
      </w:r>
      <w:r>
        <w:rPr>
          <w:spacing w:val="-14"/>
        </w:rPr>
        <w:t xml:space="preserve"> </w:t>
      </w:r>
      <w:r>
        <w:t xml:space="preserve">Social </w:t>
      </w:r>
      <w:r>
        <w:rPr>
          <w:spacing w:val="-2"/>
        </w:rPr>
        <w:t>Skills</w:t>
      </w:r>
      <w:r>
        <w:rPr>
          <w:spacing w:val="-10"/>
        </w:rPr>
        <w:t xml:space="preserve"> </w:t>
      </w:r>
      <w:r>
        <w:rPr>
          <w:spacing w:val="-2"/>
        </w:rPr>
        <w:t>Development</w:t>
      </w:r>
      <w:r>
        <w:rPr>
          <w:spacing w:val="-12"/>
        </w:rPr>
        <w:t xml:space="preserve"> </w:t>
      </w:r>
      <w:r>
        <w:rPr>
          <w:spacing w:val="-2"/>
        </w:rPr>
        <w:t>with</w:t>
      </w:r>
      <w:r>
        <w:rPr>
          <w:spacing w:val="-9"/>
        </w:rPr>
        <w:t xml:space="preserve"> </w:t>
      </w:r>
      <w:r>
        <w:rPr>
          <w:spacing w:val="-2"/>
        </w:rPr>
        <w:t>a</w:t>
      </w:r>
      <w:r>
        <w:rPr>
          <w:spacing w:val="-9"/>
        </w:rPr>
        <w:t xml:space="preserve"> </w:t>
      </w:r>
      <w:r>
        <w:rPr>
          <w:spacing w:val="-2"/>
        </w:rPr>
        <w:t>focus</w:t>
      </w:r>
      <w:r>
        <w:rPr>
          <w:spacing w:val="-10"/>
        </w:rPr>
        <w:t xml:space="preserve"> </w:t>
      </w:r>
      <w:r>
        <w:rPr>
          <w:spacing w:val="-2"/>
        </w:rPr>
        <w:t>on</w:t>
      </w:r>
      <w:r>
        <w:rPr>
          <w:spacing w:val="-9"/>
        </w:rPr>
        <w:t xml:space="preserve"> </w:t>
      </w:r>
      <w:r>
        <w:rPr>
          <w:spacing w:val="-2"/>
        </w:rPr>
        <w:t>active</w:t>
      </w:r>
      <w:r>
        <w:rPr>
          <w:spacing w:val="-9"/>
        </w:rPr>
        <w:t xml:space="preserve"> </w:t>
      </w:r>
      <w:r>
        <w:rPr>
          <w:spacing w:val="-2"/>
        </w:rPr>
        <w:t>listening</w:t>
      </w:r>
      <w:r>
        <w:rPr>
          <w:spacing w:val="-9"/>
        </w:rPr>
        <w:t xml:space="preserve"> </w:t>
      </w:r>
      <w:r>
        <w:rPr>
          <w:spacing w:val="-2"/>
        </w:rPr>
        <w:t>has</w:t>
      </w:r>
      <w:r>
        <w:rPr>
          <w:spacing w:val="-10"/>
        </w:rPr>
        <w:t xml:space="preserve"> </w:t>
      </w:r>
      <w:r>
        <w:rPr>
          <w:spacing w:val="-2"/>
        </w:rPr>
        <w:t>been</w:t>
      </w:r>
      <w:r>
        <w:rPr>
          <w:spacing w:val="-11"/>
        </w:rPr>
        <w:t xml:space="preserve"> </w:t>
      </w:r>
      <w:r>
        <w:rPr>
          <w:spacing w:val="-2"/>
        </w:rPr>
        <w:t>rated</w:t>
      </w:r>
      <w:r>
        <w:rPr>
          <w:spacing w:val="-9"/>
        </w:rPr>
        <w:t xml:space="preserve"> </w:t>
      </w:r>
      <w:r>
        <w:rPr>
          <w:spacing w:val="-2"/>
        </w:rPr>
        <w:t>as</w:t>
      </w:r>
      <w:r>
        <w:rPr>
          <w:spacing w:val="-12"/>
        </w:rPr>
        <w:t xml:space="preserve"> </w:t>
      </w:r>
      <w:r>
        <w:rPr>
          <w:spacing w:val="-2"/>
        </w:rPr>
        <w:t>a</w:t>
      </w:r>
      <w:r>
        <w:rPr>
          <w:spacing w:val="-9"/>
        </w:rPr>
        <w:t xml:space="preserve"> </w:t>
      </w:r>
      <w:r>
        <w:rPr>
          <w:spacing w:val="-2"/>
        </w:rPr>
        <w:t>high</w:t>
      </w:r>
      <w:r>
        <w:rPr>
          <w:spacing w:val="-11"/>
        </w:rPr>
        <w:t xml:space="preserve"> </w:t>
      </w:r>
      <w:r>
        <w:rPr>
          <w:spacing w:val="-2"/>
        </w:rPr>
        <w:t xml:space="preserve">degree </w:t>
      </w:r>
      <w:r>
        <w:t>of</w:t>
      </w:r>
      <w:r>
        <w:rPr>
          <w:spacing w:val="-6"/>
        </w:rPr>
        <w:t xml:space="preserve"> </w:t>
      </w:r>
      <w:r>
        <w:t>priority,</w:t>
      </w:r>
      <w:r>
        <w:rPr>
          <w:spacing w:val="-5"/>
        </w:rPr>
        <w:t xml:space="preserve"> </w:t>
      </w:r>
      <w:r>
        <w:t>while</w:t>
      </w:r>
      <w:r>
        <w:rPr>
          <w:spacing w:val="-6"/>
        </w:rPr>
        <w:t xml:space="preserve"> </w:t>
      </w:r>
      <w:r>
        <w:t>avoiding</w:t>
      </w:r>
      <w:r>
        <w:rPr>
          <w:spacing w:val="-6"/>
        </w:rPr>
        <w:t xml:space="preserve"> </w:t>
      </w:r>
      <w:r>
        <w:t>interruptions</w:t>
      </w:r>
      <w:r>
        <w:rPr>
          <w:spacing w:val="-6"/>
        </w:rPr>
        <w:t xml:space="preserve"> </w:t>
      </w:r>
      <w:r>
        <w:t>and</w:t>
      </w:r>
      <w:r>
        <w:rPr>
          <w:spacing w:val="-8"/>
        </w:rPr>
        <w:t xml:space="preserve"> </w:t>
      </w:r>
      <w:r>
        <w:t>giving</w:t>
      </w:r>
      <w:r>
        <w:rPr>
          <w:spacing w:val="-5"/>
        </w:rPr>
        <w:t xml:space="preserve"> </w:t>
      </w:r>
      <w:r>
        <w:t>full</w:t>
      </w:r>
      <w:r>
        <w:rPr>
          <w:spacing w:val="-9"/>
        </w:rPr>
        <w:t xml:space="preserve"> </w:t>
      </w:r>
      <w:r>
        <w:t>attention</w:t>
      </w:r>
      <w:r>
        <w:rPr>
          <w:spacing w:val="-6"/>
        </w:rPr>
        <w:t xml:space="preserve"> </w:t>
      </w:r>
      <w:r>
        <w:t>to</w:t>
      </w:r>
      <w:r>
        <w:rPr>
          <w:spacing w:val="-6"/>
        </w:rPr>
        <w:t xml:space="preserve"> </w:t>
      </w:r>
      <w:r>
        <w:t>those</w:t>
      </w:r>
      <w:r>
        <w:rPr>
          <w:spacing w:val="-6"/>
        </w:rPr>
        <w:t xml:space="preserve"> </w:t>
      </w:r>
      <w:r>
        <w:t>who</w:t>
      </w:r>
      <w:r>
        <w:rPr>
          <w:spacing w:val="-6"/>
        </w:rPr>
        <w:t xml:space="preserve"> </w:t>
      </w:r>
      <w:r>
        <w:t>speak ranked</w:t>
      </w:r>
      <w:r>
        <w:rPr>
          <w:spacing w:val="34"/>
        </w:rPr>
        <w:t xml:space="preserve"> </w:t>
      </w:r>
      <w:r>
        <w:t>5</w:t>
      </w:r>
      <w:r>
        <w:rPr>
          <w:spacing w:val="34"/>
        </w:rPr>
        <w:t xml:space="preserve"> </w:t>
      </w:r>
      <w:r>
        <w:t>the</w:t>
      </w:r>
      <w:r>
        <w:rPr>
          <w:spacing w:val="34"/>
        </w:rPr>
        <w:t xml:space="preserve"> </w:t>
      </w:r>
      <w:r>
        <w:t>least</w:t>
      </w:r>
      <w:r>
        <w:rPr>
          <w:spacing w:val="34"/>
        </w:rPr>
        <w:t xml:space="preserve"> </w:t>
      </w:r>
      <w:r>
        <w:t>needed</w:t>
      </w:r>
      <w:r>
        <w:rPr>
          <w:spacing w:val="34"/>
        </w:rPr>
        <w:t xml:space="preserve"> </w:t>
      </w:r>
      <w:r>
        <w:t>by</w:t>
      </w:r>
      <w:r>
        <w:rPr>
          <w:spacing w:val="33"/>
        </w:rPr>
        <w:t xml:space="preserve"> </w:t>
      </w:r>
      <w:r>
        <w:t>the</w:t>
      </w:r>
      <w:r>
        <w:rPr>
          <w:spacing w:val="34"/>
        </w:rPr>
        <w:t xml:space="preserve"> </w:t>
      </w:r>
      <w:r>
        <w:t>participants.</w:t>
      </w:r>
      <w:r>
        <w:rPr>
          <w:spacing w:val="80"/>
          <w:w w:val="150"/>
        </w:rPr>
        <w:t xml:space="preserve"> </w:t>
      </w:r>
      <w:r>
        <w:t>For</w:t>
      </w:r>
      <w:r>
        <w:rPr>
          <w:spacing w:val="32"/>
        </w:rPr>
        <w:t xml:space="preserve"> </w:t>
      </w:r>
      <w:r>
        <w:t>non-verbal</w:t>
      </w:r>
      <w:r>
        <w:rPr>
          <w:spacing w:val="33"/>
        </w:rPr>
        <w:t xml:space="preserve"> </w:t>
      </w:r>
      <w:r>
        <w:t>communication</w:t>
      </w:r>
    </w:p>
    <w:p w14:paraId="0D69186D"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13DAB757" w14:textId="77777777" w:rsidR="00022D2B" w:rsidRDefault="00000000">
      <w:pPr>
        <w:pStyle w:val="BodyText"/>
        <w:spacing w:before="81" w:line="480" w:lineRule="auto"/>
        <w:ind w:left="720" w:right="723"/>
        <w:jc w:val="both"/>
      </w:pPr>
      <w:r>
        <w:lastRenderedPageBreak/>
        <w:t>skills, the most needed were demonstrating respectful behavior and adjusting to others’ body language, both ranked 1.5. The least needed were maintaining eye contact</w:t>
      </w:r>
      <w:r>
        <w:rPr>
          <w:spacing w:val="-17"/>
        </w:rPr>
        <w:t xml:space="preserve"> </w:t>
      </w:r>
      <w:r>
        <w:t>and</w:t>
      </w:r>
      <w:r>
        <w:rPr>
          <w:spacing w:val="-17"/>
        </w:rPr>
        <w:t xml:space="preserve"> </w:t>
      </w:r>
      <w:r>
        <w:t>a</w:t>
      </w:r>
      <w:r>
        <w:rPr>
          <w:spacing w:val="-16"/>
        </w:rPr>
        <w:t xml:space="preserve"> </w:t>
      </w:r>
      <w:r>
        <w:t>professional</w:t>
      </w:r>
      <w:r>
        <w:rPr>
          <w:spacing w:val="-17"/>
        </w:rPr>
        <w:t xml:space="preserve"> </w:t>
      </w:r>
      <w:r>
        <w:t>appearance</w:t>
      </w:r>
      <w:r>
        <w:rPr>
          <w:spacing w:val="-17"/>
        </w:rPr>
        <w:t xml:space="preserve"> </w:t>
      </w:r>
      <w:r>
        <w:t>during</w:t>
      </w:r>
      <w:r>
        <w:rPr>
          <w:spacing w:val="-17"/>
        </w:rPr>
        <w:t xml:space="preserve"> </w:t>
      </w:r>
      <w:r>
        <w:t>interactions.</w:t>
      </w:r>
      <w:r>
        <w:rPr>
          <w:spacing w:val="32"/>
        </w:rPr>
        <w:t xml:space="preserve"> </w:t>
      </w:r>
      <w:r>
        <w:t>On</w:t>
      </w:r>
      <w:r>
        <w:rPr>
          <w:spacing w:val="-17"/>
        </w:rPr>
        <w:t xml:space="preserve"> </w:t>
      </w:r>
      <w:r>
        <w:t>collaboration</w:t>
      </w:r>
      <w:r>
        <w:rPr>
          <w:spacing w:val="-17"/>
        </w:rPr>
        <w:t xml:space="preserve"> </w:t>
      </w:r>
      <w:r>
        <w:t>skills, participants prioritized partnerships that improve profit and family income, while the lowest ranked was building ties with institutions, indicating a need for support in expanding market connections.</w:t>
      </w:r>
    </w:p>
    <w:p w14:paraId="48B82F64" w14:textId="77777777" w:rsidR="00022D2B" w:rsidRDefault="00000000">
      <w:pPr>
        <w:pStyle w:val="BodyText"/>
        <w:spacing w:before="161" w:line="480" w:lineRule="auto"/>
        <w:ind w:left="720" w:right="719" w:firstLine="720"/>
        <w:jc w:val="both"/>
      </w:pPr>
      <w:r>
        <w:t xml:space="preserve">Project </w:t>
      </w:r>
      <w:proofErr w:type="spellStart"/>
      <w:r>
        <w:t>Fintastic</w:t>
      </w:r>
      <w:proofErr w:type="spellEnd"/>
      <w:r>
        <w:t xml:space="preserve"> serves as a valuable foundation for fishmongers seeking to</w:t>
      </w:r>
      <w:r>
        <w:rPr>
          <w:spacing w:val="-8"/>
        </w:rPr>
        <w:t xml:space="preserve"> </w:t>
      </w:r>
      <w:r>
        <w:t>improve</w:t>
      </w:r>
      <w:r>
        <w:rPr>
          <w:spacing w:val="-10"/>
        </w:rPr>
        <w:t xml:space="preserve"> </w:t>
      </w:r>
      <w:r>
        <w:t>their</w:t>
      </w:r>
      <w:r>
        <w:rPr>
          <w:spacing w:val="-10"/>
        </w:rPr>
        <w:t xml:space="preserve"> </w:t>
      </w:r>
      <w:r>
        <w:t>social</w:t>
      </w:r>
      <w:r>
        <w:rPr>
          <w:spacing w:val="-10"/>
        </w:rPr>
        <w:t xml:space="preserve"> </w:t>
      </w:r>
      <w:r>
        <w:t>skills,</w:t>
      </w:r>
      <w:r>
        <w:rPr>
          <w:spacing w:val="-9"/>
        </w:rPr>
        <w:t xml:space="preserve"> </w:t>
      </w:r>
      <w:r>
        <w:t>which</w:t>
      </w:r>
      <w:r>
        <w:rPr>
          <w:spacing w:val="-8"/>
        </w:rPr>
        <w:t xml:space="preserve"> </w:t>
      </w:r>
      <w:r>
        <w:t>are</w:t>
      </w:r>
      <w:r>
        <w:rPr>
          <w:spacing w:val="-10"/>
        </w:rPr>
        <w:t xml:space="preserve"> </w:t>
      </w:r>
      <w:r>
        <w:t>essential</w:t>
      </w:r>
      <w:r>
        <w:rPr>
          <w:spacing w:val="-9"/>
        </w:rPr>
        <w:t xml:space="preserve"> </w:t>
      </w:r>
      <w:r>
        <w:t>for</w:t>
      </w:r>
      <w:r>
        <w:rPr>
          <w:spacing w:val="-9"/>
        </w:rPr>
        <w:t xml:space="preserve"> </w:t>
      </w:r>
      <w:r>
        <w:t>building</w:t>
      </w:r>
      <w:r>
        <w:rPr>
          <w:spacing w:val="-10"/>
        </w:rPr>
        <w:t xml:space="preserve"> </w:t>
      </w:r>
      <w:r>
        <w:t>stronger</w:t>
      </w:r>
      <w:r>
        <w:rPr>
          <w:spacing w:val="-11"/>
        </w:rPr>
        <w:t xml:space="preserve"> </w:t>
      </w:r>
      <w:r>
        <w:t>relationships with customers and increasing their income potential. By participating in the project’s interactive activities, respondents gain practical knowledge and confidence that can be applied in their daily market interactions.</w:t>
      </w:r>
    </w:p>
    <w:p w14:paraId="5CFEDE4D" w14:textId="77777777" w:rsidR="00022D2B" w:rsidRDefault="00000000">
      <w:pPr>
        <w:pStyle w:val="BodyText"/>
        <w:spacing w:line="480" w:lineRule="auto"/>
        <w:ind w:left="720" w:right="720" w:firstLine="720"/>
        <w:jc w:val="both"/>
      </w:pPr>
      <w:r>
        <w:t xml:space="preserve">In the future, fishmongers can continue using the lessons learned from Project </w:t>
      </w:r>
      <w:proofErr w:type="spellStart"/>
      <w:r>
        <w:t>Fintastic</w:t>
      </w:r>
      <w:proofErr w:type="spellEnd"/>
      <w:r>
        <w:t xml:space="preserve"> to adapt to changing customer expectations, resolve conflicts more effectively, and promote their products with greater impact. The skills developed through this project will not only enhance their professional image but also contribute to the long-term sustainability of their livelihood in an increasingly competitive market.</w:t>
      </w:r>
    </w:p>
    <w:p w14:paraId="38A31B0C" w14:textId="77777777" w:rsidR="00022D2B" w:rsidRDefault="00000000">
      <w:pPr>
        <w:pStyle w:val="BodyText"/>
        <w:spacing w:line="480" w:lineRule="auto"/>
        <w:ind w:left="720" w:right="716" w:firstLine="720"/>
        <w:jc w:val="both"/>
      </w:pPr>
      <w:r>
        <w:t>The seminar workshop on social skills development has helped the participants to gain confidence to deal and interact with their customers and colleagues, which may eventually lead to an increase in sales and profit.</w:t>
      </w:r>
    </w:p>
    <w:p w14:paraId="6451647D" w14:textId="77777777" w:rsidR="00022D2B" w:rsidRDefault="00000000">
      <w:pPr>
        <w:pStyle w:val="BodyText"/>
        <w:spacing w:line="480" w:lineRule="auto"/>
        <w:ind w:left="720" w:right="712" w:firstLine="720"/>
        <w:jc w:val="both"/>
      </w:pPr>
      <w:r>
        <w:t>And lastly, the participants, primarily fishmongers from Mercedes, Camarines Norte, expressed strong interest in conducting another seminar- workshop in a larger venue, demonstrating how valuable and relevant they found</w:t>
      </w:r>
    </w:p>
    <w:p w14:paraId="2188F40B"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1E06FB4D" w14:textId="77777777" w:rsidR="00022D2B" w:rsidRDefault="00000000">
      <w:pPr>
        <w:pStyle w:val="BodyText"/>
        <w:spacing w:before="81" w:line="480" w:lineRule="auto"/>
        <w:ind w:left="720" w:right="716"/>
        <w:jc w:val="both"/>
      </w:pPr>
      <w:r>
        <w:lastRenderedPageBreak/>
        <w:t>the initial session to their personal and professional growth. Their enthusiasm signifies a continued desire to further develop their communication and social skills. In light of this, a follow-up seminar is proposed to be organized by the researcher in collaboration with the Municipal Agriculture Office, the Office of the Municipal Mayor, the Sangguniang Bayan, the Public Employment Service Office (PESO), and local cooperatives. The activity will be intended for a wider group of fish vendors, market sellers, and other small-scale entrepreneurs. It is recommended to take place at a larger venue, such as the Mercedes Sports Complex or the Municipal Training Hall, to accommodate more participants comfortably. This collective support and ongoing interest highlight the positive impact of the workshop and its potential to further uplift the skills and confidence of local fishmongers in their day-to-day trade.</w:t>
      </w:r>
    </w:p>
    <w:p w14:paraId="0CE38062" w14:textId="77777777" w:rsidR="00022D2B" w:rsidRDefault="00000000">
      <w:pPr>
        <w:pStyle w:val="BodyText"/>
        <w:spacing w:before="1" w:line="480" w:lineRule="auto"/>
        <w:ind w:left="720" w:right="716" w:firstLine="720"/>
        <w:jc w:val="both"/>
      </w:pPr>
      <w:r>
        <w:t>This study highlights how education, when grounded in real community needs, can empower small-scale fishmongers and improve their livelihoods. It reinforces the core philosophy of the Ph.D. in Development of Education—that meaningful learning goes beyond classrooms and must address everyday challenges.</w:t>
      </w:r>
      <w:r>
        <w:rPr>
          <w:spacing w:val="-13"/>
        </w:rPr>
        <w:t xml:space="preserve"> </w:t>
      </w:r>
      <w:r>
        <w:t>By</w:t>
      </w:r>
      <w:r>
        <w:rPr>
          <w:spacing w:val="-11"/>
        </w:rPr>
        <w:t xml:space="preserve"> </w:t>
      </w:r>
      <w:r>
        <w:t>identifying</w:t>
      </w:r>
      <w:r>
        <w:rPr>
          <w:spacing w:val="-10"/>
        </w:rPr>
        <w:t xml:space="preserve"> </w:t>
      </w:r>
      <w:r>
        <w:t>practical</w:t>
      </w:r>
      <w:r>
        <w:rPr>
          <w:spacing w:val="-12"/>
        </w:rPr>
        <w:t xml:space="preserve"> </w:t>
      </w:r>
      <w:r>
        <w:t>training</w:t>
      </w:r>
      <w:r>
        <w:rPr>
          <w:spacing w:val="-10"/>
        </w:rPr>
        <w:t xml:space="preserve"> </w:t>
      </w:r>
      <w:r>
        <w:t>needs,</w:t>
      </w:r>
      <w:r>
        <w:rPr>
          <w:spacing w:val="-11"/>
        </w:rPr>
        <w:t xml:space="preserve"> </w:t>
      </w:r>
      <w:r>
        <w:t>the</w:t>
      </w:r>
      <w:r>
        <w:rPr>
          <w:spacing w:val="-10"/>
        </w:rPr>
        <w:t xml:space="preserve"> </w:t>
      </w:r>
      <w:r>
        <w:t>study</w:t>
      </w:r>
      <w:r>
        <w:rPr>
          <w:spacing w:val="-13"/>
        </w:rPr>
        <w:t xml:space="preserve"> </w:t>
      </w:r>
      <w:r>
        <w:t>shows</w:t>
      </w:r>
      <w:r>
        <w:rPr>
          <w:spacing w:val="-13"/>
        </w:rPr>
        <w:t xml:space="preserve"> </w:t>
      </w:r>
      <w:r>
        <w:t>how</w:t>
      </w:r>
      <w:r>
        <w:rPr>
          <w:spacing w:val="-12"/>
        </w:rPr>
        <w:t xml:space="preserve"> </w:t>
      </w:r>
      <w:r>
        <w:t>education can be a tool for social and economic development at the grassroots level.</w:t>
      </w:r>
    </w:p>
    <w:p w14:paraId="0EC0E70D" w14:textId="77777777" w:rsidR="00022D2B" w:rsidRDefault="00022D2B">
      <w:pPr>
        <w:pStyle w:val="BodyText"/>
        <w:spacing w:before="1"/>
      </w:pPr>
    </w:p>
    <w:p w14:paraId="196CA116" w14:textId="77777777" w:rsidR="00022D2B" w:rsidRDefault="00000000">
      <w:pPr>
        <w:pStyle w:val="Heading2"/>
        <w:ind w:right="1271"/>
      </w:pPr>
      <w:bookmarkStart w:id="19" w:name="_TOC_250001"/>
      <w:bookmarkEnd w:id="19"/>
      <w:r>
        <w:rPr>
          <w:spacing w:val="-2"/>
        </w:rPr>
        <w:t>Recommendations</w:t>
      </w:r>
    </w:p>
    <w:p w14:paraId="776C87C7" w14:textId="77777777" w:rsidR="00022D2B" w:rsidRDefault="00022D2B">
      <w:pPr>
        <w:pStyle w:val="BodyText"/>
        <w:rPr>
          <w:rFonts w:ascii="Arial"/>
          <w:b/>
        </w:rPr>
      </w:pPr>
    </w:p>
    <w:p w14:paraId="19A1E5BD" w14:textId="77777777" w:rsidR="00022D2B" w:rsidRDefault="00000000">
      <w:pPr>
        <w:pStyle w:val="BodyText"/>
        <w:spacing w:line="480" w:lineRule="auto"/>
        <w:ind w:left="720" w:right="717" w:firstLine="720"/>
        <w:jc w:val="both"/>
      </w:pPr>
      <w:r>
        <w:t>All in all, it can be said that the exploration of the social skills of the fishmongers of Mercedes, Camarines Norte, is quite educational and inspiring, considering that the researcher was able to personally witness the status of the participants</w:t>
      </w:r>
      <w:r>
        <w:rPr>
          <w:spacing w:val="-6"/>
        </w:rPr>
        <w:t xml:space="preserve"> </w:t>
      </w:r>
      <w:r>
        <w:t>herein.</w:t>
      </w:r>
      <w:r>
        <w:rPr>
          <w:spacing w:val="-6"/>
        </w:rPr>
        <w:t xml:space="preserve"> </w:t>
      </w:r>
      <w:r>
        <w:t>It</w:t>
      </w:r>
      <w:r>
        <w:rPr>
          <w:spacing w:val="-8"/>
        </w:rPr>
        <w:t xml:space="preserve"> </w:t>
      </w:r>
      <w:r>
        <w:t>was</w:t>
      </w:r>
      <w:r>
        <w:rPr>
          <w:spacing w:val="-6"/>
        </w:rPr>
        <w:t xml:space="preserve"> </w:t>
      </w:r>
      <w:r>
        <w:t>also</w:t>
      </w:r>
      <w:r>
        <w:rPr>
          <w:spacing w:val="-6"/>
        </w:rPr>
        <w:t xml:space="preserve"> </w:t>
      </w:r>
      <w:r>
        <w:t>fulfilling</w:t>
      </w:r>
      <w:r>
        <w:rPr>
          <w:spacing w:val="-6"/>
        </w:rPr>
        <w:t xml:space="preserve"> </w:t>
      </w:r>
      <w:r>
        <w:t>knowing</w:t>
      </w:r>
      <w:r>
        <w:rPr>
          <w:spacing w:val="-5"/>
        </w:rPr>
        <w:t xml:space="preserve"> </w:t>
      </w:r>
      <w:r>
        <w:t>that</w:t>
      </w:r>
      <w:r>
        <w:rPr>
          <w:spacing w:val="-6"/>
        </w:rPr>
        <w:t xml:space="preserve"> </w:t>
      </w:r>
      <w:r>
        <w:t>the</w:t>
      </w:r>
      <w:r>
        <w:rPr>
          <w:spacing w:val="-6"/>
        </w:rPr>
        <w:t xml:space="preserve"> </w:t>
      </w:r>
      <w:r>
        <w:t>development</w:t>
      </w:r>
      <w:r>
        <w:rPr>
          <w:spacing w:val="-6"/>
        </w:rPr>
        <w:t xml:space="preserve"> </w:t>
      </w:r>
      <w:r>
        <w:t>intervention</w:t>
      </w:r>
    </w:p>
    <w:p w14:paraId="72F754A8" w14:textId="77777777" w:rsidR="00022D2B" w:rsidRDefault="00022D2B">
      <w:pPr>
        <w:pStyle w:val="BodyText"/>
        <w:spacing w:line="480" w:lineRule="auto"/>
        <w:jc w:val="both"/>
        <w:sectPr w:rsidR="00022D2B">
          <w:pgSz w:w="12240" w:h="15840"/>
          <w:pgMar w:top="1360" w:right="720" w:bottom="1240" w:left="1440" w:header="0" w:footer="1044" w:gutter="0"/>
          <w:cols w:space="720"/>
        </w:sectPr>
      </w:pPr>
    </w:p>
    <w:p w14:paraId="1577986F" w14:textId="77777777" w:rsidR="00022D2B" w:rsidRDefault="00000000">
      <w:pPr>
        <w:pStyle w:val="BodyText"/>
        <w:spacing w:before="81" w:line="480" w:lineRule="auto"/>
        <w:ind w:left="720" w:right="721"/>
        <w:jc w:val="both"/>
      </w:pPr>
      <w:r>
        <w:lastRenderedPageBreak/>
        <w:t>given</w:t>
      </w:r>
      <w:r>
        <w:rPr>
          <w:spacing w:val="-7"/>
        </w:rPr>
        <w:t xml:space="preserve"> </w:t>
      </w:r>
      <w:r>
        <w:t>to</w:t>
      </w:r>
      <w:r>
        <w:rPr>
          <w:spacing w:val="-4"/>
        </w:rPr>
        <w:t xml:space="preserve"> </w:t>
      </w:r>
      <w:r>
        <w:t>them</w:t>
      </w:r>
      <w:r>
        <w:rPr>
          <w:spacing w:val="-4"/>
        </w:rPr>
        <w:t xml:space="preserve"> </w:t>
      </w:r>
      <w:r>
        <w:t>was</w:t>
      </w:r>
      <w:r>
        <w:rPr>
          <w:spacing w:val="-7"/>
        </w:rPr>
        <w:t xml:space="preserve"> </w:t>
      </w:r>
      <w:r>
        <w:t>not</w:t>
      </w:r>
      <w:r>
        <w:rPr>
          <w:spacing w:val="-7"/>
        </w:rPr>
        <w:t xml:space="preserve"> </w:t>
      </w:r>
      <w:r>
        <w:t>put</w:t>
      </w:r>
      <w:r>
        <w:rPr>
          <w:spacing w:val="-7"/>
        </w:rPr>
        <w:t xml:space="preserve"> </w:t>
      </w:r>
      <w:r>
        <w:t>to</w:t>
      </w:r>
      <w:r>
        <w:rPr>
          <w:spacing w:val="-4"/>
        </w:rPr>
        <w:t xml:space="preserve"> </w:t>
      </w:r>
      <w:r>
        <w:t>waste</w:t>
      </w:r>
      <w:r>
        <w:rPr>
          <w:spacing w:val="-4"/>
        </w:rPr>
        <w:t xml:space="preserve"> </w:t>
      </w:r>
      <w:r>
        <w:t>since</w:t>
      </w:r>
      <w:r>
        <w:rPr>
          <w:spacing w:val="-5"/>
        </w:rPr>
        <w:t xml:space="preserve"> </w:t>
      </w:r>
      <w:r>
        <w:t>it</w:t>
      </w:r>
      <w:r>
        <w:rPr>
          <w:spacing w:val="-8"/>
        </w:rPr>
        <w:t xml:space="preserve"> </w:t>
      </w:r>
      <w:r>
        <w:t>has</w:t>
      </w:r>
      <w:r>
        <w:rPr>
          <w:spacing w:val="-5"/>
        </w:rPr>
        <w:t xml:space="preserve"> </w:t>
      </w:r>
      <w:r>
        <w:t>helped</w:t>
      </w:r>
      <w:r>
        <w:rPr>
          <w:spacing w:val="-7"/>
        </w:rPr>
        <w:t xml:space="preserve"> </w:t>
      </w:r>
      <w:r>
        <w:t>them</w:t>
      </w:r>
      <w:r>
        <w:rPr>
          <w:spacing w:val="-4"/>
        </w:rPr>
        <w:t xml:space="preserve"> </w:t>
      </w:r>
      <w:r>
        <w:t>in</w:t>
      </w:r>
      <w:r>
        <w:rPr>
          <w:spacing w:val="-5"/>
        </w:rPr>
        <w:t xml:space="preserve"> </w:t>
      </w:r>
      <w:r>
        <w:t>their</w:t>
      </w:r>
      <w:r>
        <w:rPr>
          <w:spacing w:val="-9"/>
        </w:rPr>
        <w:t xml:space="preserve"> </w:t>
      </w:r>
      <w:r>
        <w:t>daily</w:t>
      </w:r>
      <w:r>
        <w:rPr>
          <w:spacing w:val="-5"/>
        </w:rPr>
        <w:t xml:space="preserve"> </w:t>
      </w:r>
      <w:r>
        <w:t>activities and their line of work. However, to further refine this study and its findings, the researcher would like to make the following recommendations:</w:t>
      </w:r>
    </w:p>
    <w:p w14:paraId="281FA747" w14:textId="77777777" w:rsidR="00022D2B" w:rsidRDefault="00000000">
      <w:pPr>
        <w:pStyle w:val="ListParagraph"/>
        <w:numPr>
          <w:ilvl w:val="0"/>
          <w:numId w:val="7"/>
        </w:numPr>
        <w:tabs>
          <w:tab w:val="left" w:pos="1440"/>
        </w:tabs>
        <w:spacing w:line="480" w:lineRule="auto"/>
        <w:ind w:right="715"/>
        <w:jc w:val="both"/>
        <w:rPr>
          <w:sz w:val="24"/>
        </w:rPr>
      </w:pPr>
      <w:r>
        <w:rPr>
          <w:sz w:val="24"/>
        </w:rPr>
        <w:t>In the determination of the socio-economic demographic profile of fishmongers, considering that most of the participants are female, did not finish elementary education at the least and are even lacking of trainings, either relating to their personal growth or to improve their business skills and</w:t>
      </w:r>
      <w:r>
        <w:rPr>
          <w:spacing w:val="-11"/>
          <w:sz w:val="24"/>
        </w:rPr>
        <w:t xml:space="preserve"> </w:t>
      </w:r>
      <w:r>
        <w:rPr>
          <w:sz w:val="24"/>
        </w:rPr>
        <w:t>are</w:t>
      </w:r>
      <w:r>
        <w:rPr>
          <w:spacing w:val="-9"/>
          <w:sz w:val="24"/>
        </w:rPr>
        <w:t xml:space="preserve"> </w:t>
      </w:r>
      <w:r>
        <w:rPr>
          <w:sz w:val="24"/>
        </w:rPr>
        <w:t>even</w:t>
      </w:r>
      <w:r>
        <w:rPr>
          <w:spacing w:val="-8"/>
          <w:sz w:val="24"/>
        </w:rPr>
        <w:t xml:space="preserve"> </w:t>
      </w:r>
      <w:r>
        <w:rPr>
          <w:sz w:val="24"/>
        </w:rPr>
        <w:t>in</w:t>
      </w:r>
      <w:r>
        <w:rPr>
          <w:spacing w:val="-11"/>
          <w:sz w:val="24"/>
        </w:rPr>
        <w:t xml:space="preserve"> </w:t>
      </w:r>
      <w:r>
        <w:rPr>
          <w:sz w:val="24"/>
        </w:rPr>
        <w:t>the</w:t>
      </w:r>
      <w:r>
        <w:rPr>
          <w:spacing w:val="-11"/>
          <w:sz w:val="24"/>
        </w:rPr>
        <w:t xml:space="preserve"> </w:t>
      </w:r>
      <w:r>
        <w:rPr>
          <w:sz w:val="24"/>
        </w:rPr>
        <w:t>fish</w:t>
      </w:r>
      <w:r>
        <w:rPr>
          <w:spacing w:val="-8"/>
          <w:sz w:val="24"/>
        </w:rPr>
        <w:t xml:space="preserve"> </w:t>
      </w:r>
      <w:r>
        <w:rPr>
          <w:sz w:val="24"/>
        </w:rPr>
        <w:t>selling</w:t>
      </w:r>
      <w:r>
        <w:rPr>
          <w:spacing w:val="-8"/>
          <w:sz w:val="24"/>
        </w:rPr>
        <w:t xml:space="preserve"> </w:t>
      </w:r>
      <w:r>
        <w:rPr>
          <w:sz w:val="24"/>
        </w:rPr>
        <w:t>business</w:t>
      </w:r>
      <w:r>
        <w:rPr>
          <w:spacing w:val="-12"/>
          <w:sz w:val="24"/>
        </w:rPr>
        <w:t xml:space="preserve"> </w:t>
      </w:r>
      <w:r>
        <w:rPr>
          <w:sz w:val="24"/>
        </w:rPr>
        <w:t>for</w:t>
      </w:r>
      <w:r>
        <w:rPr>
          <w:spacing w:val="-10"/>
          <w:sz w:val="24"/>
        </w:rPr>
        <w:t xml:space="preserve"> </w:t>
      </w:r>
      <w:r>
        <w:rPr>
          <w:sz w:val="24"/>
        </w:rPr>
        <w:t>a</w:t>
      </w:r>
      <w:r>
        <w:rPr>
          <w:spacing w:val="-11"/>
          <w:sz w:val="24"/>
        </w:rPr>
        <w:t xml:space="preserve"> </w:t>
      </w:r>
      <w:r>
        <w:rPr>
          <w:sz w:val="24"/>
        </w:rPr>
        <w:t>minimum</w:t>
      </w:r>
      <w:r>
        <w:rPr>
          <w:spacing w:val="-8"/>
          <w:sz w:val="24"/>
        </w:rPr>
        <w:t xml:space="preserve"> </w:t>
      </w:r>
      <w:r>
        <w:rPr>
          <w:sz w:val="24"/>
        </w:rPr>
        <w:t>of</w:t>
      </w:r>
      <w:r>
        <w:rPr>
          <w:spacing w:val="-11"/>
          <w:sz w:val="24"/>
        </w:rPr>
        <w:t xml:space="preserve"> </w:t>
      </w:r>
      <w:r>
        <w:rPr>
          <w:sz w:val="24"/>
        </w:rPr>
        <w:t>10</w:t>
      </w:r>
      <w:r>
        <w:rPr>
          <w:spacing w:val="-8"/>
          <w:sz w:val="24"/>
        </w:rPr>
        <w:t xml:space="preserve"> </w:t>
      </w:r>
      <w:r>
        <w:rPr>
          <w:sz w:val="24"/>
        </w:rPr>
        <w:t>years</w:t>
      </w:r>
      <w:r>
        <w:rPr>
          <w:spacing w:val="-12"/>
          <w:sz w:val="24"/>
        </w:rPr>
        <w:t xml:space="preserve"> </w:t>
      </w:r>
      <w:r>
        <w:rPr>
          <w:sz w:val="24"/>
        </w:rPr>
        <w:t>already, it</w:t>
      </w:r>
      <w:r>
        <w:rPr>
          <w:spacing w:val="-13"/>
          <w:sz w:val="24"/>
        </w:rPr>
        <w:t xml:space="preserve"> </w:t>
      </w:r>
      <w:r>
        <w:rPr>
          <w:sz w:val="24"/>
        </w:rPr>
        <w:t>is</w:t>
      </w:r>
      <w:r>
        <w:rPr>
          <w:spacing w:val="-13"/>
          <w:sz w:val="24"/>
        </w:rPr>
        <w:t xml:space="preserve"> </w:t>
      </w:r>
      <w:r>
        <w:rPr>
          <w:sz w:val="24"/>
        </w:rPr>
        <w:t>then</w:t>
      </w:r>
      <w:r>
        <w:rPr>
          <w:spacing w:val="-12"/>
          <w:sz w:val="24"/>
        </w:rPr>
        <w:t xml:space="preserve"> </w:t>
      </w:r>
      <w:r>
        <w:rPr>
          <w:sz w:val="24"/>
        </w:rPr>
        <w:t>recommended</w:t>
      </w:r>
      <w:r>
        <w:rPr>
          <w:spacing w:val="-12"/>
          <w:sz w:val="24"/>
        </w:rPr>
        <w:t xml:space="preserve"> </w:t>
      </w:r>
      <w:r>
        <w:rPr>
          <w:sz w:val="24"/>
        </w:rPr>
        <w:t>that</w:t>
      </w:r>
      <w:r>
        <w:rPr>
          <w:spacing w:val="-14"/>
          <w:sz w:val="24"/>
        </w:rPr>
        <w:t xml:space="preserve"> </w:t>
      </w:r>
      <w:r>
        <w:rPr>
          <w:sz w:val="24"/>
        </w:rPr>
        <w:t>a</w:t>
      </w:r>
      <w:r>
        <w:rPr>
          <w:spacing w:val="-12"/>
          <w:sz w:val="24"/>
        </w:rPr>
        <w:t xml:space="preserve"> </w:t>
      </w:r>
      <w:r>
        <w:rPr>
          <w:sz w:val="24"/>
        </w:rPr>
        <w:t>regular</w:t>
      </w:r>
      <w:r>
        <w:rPr>
          <w:spacing w:val="-13"/>
          <w:sz w:val="24"/>
        </w:rPr>
        <w:t xml:space="preserve"> </w:t>
      </w:r>
      <w:r>
        <w:rPr>
          <w:sz w:val="24"/>
        </w:rPr>
        <w:t>training</w:t>
      </w:r>
      <w:r>
        <w:rPr>
          <w:spacing w:val="-14"/>
          <w:sz w:val="24"/>
        </w:rPr>
        <w:t xml:space="preserve"> </w:t>
      </w:r>
      <w:r>
        <w:rPr>
          <w:sz w:val="24"/>
        </w:rPr>
        <w:t>be</w:t>
      </w:r>
      <w:r>
        <w:rPr>
          <w:spacing w:val="-14"/>
          <w:sz w:val="24"/>
        </w:rPr>
        <w:t xml:space="preserve"> </w:t>
      </w:r>
      <w:r>
        <w:rPr>
          <w:sz w:val="24"/>
        </w:rPr>
        <w:t>given</w:t>
      </w:r>
      <w:r>
        <w:rPr>
          <w:spacing w:val="-14"/>
          <w:sz w:val="24"/>
        </w:rPr>
        <w:t xml:space="preserve"> </w:t>
      </w:r>
      <w:r>
        <w:rPr>
          <w:sz w:val="24"/>
        </w:rPr>
        <w:t>to</w:t>
      </w:r>
      <w:r>
        <w:rPr>
          <w:spacing w:val="-14"/>
          <w:sz w:val="24"/>
        </w:rPr>
        <w:t xml:space="preserve"> </w:t>
      </w:r>
      <w:r>
        <w:rPr>
          <w:sz w:val="24"/>
        </w:rPr>
        <w:t>them</w:t>
      </w:r>
      <w:r>
        <w:rPr>
          <w:spacing w:val="-13"/>
          <w:sz w:val="24"/>
        </w:rPr>
        <w:t xml:space="preserve"> </w:t>
      </w:r>
      <w:r>
        <w:rPr>
          <w:sz w:val="24"/>
        </w:rPr>
        <w:t>to</w:t>
      </w:r>
      <w:r>
        <w:rPr>
          <w:spacing w:val="-14"/>
          <w:sz w:val="24"/>
        </w:rPr>
        <w:t xml:space="preserve"> </w:t>
      </w:r>
      <w:r>
        <w:rPr>
          <w:sz w:val="24"/>
        </w:rPr>
        <w:t>help</w:t>
      </w:r>
      <w:r>
        <w:rPr>
          <w:spacing w:val="-12"/>
          <w:sz w:val="24"/>
        </w:rPr>
        <w:t xml:space="preserve"> </w:t>
      </w:r>
      <w:r>
        <w:rPr>
          <w:sz w:val="24"/>
        </w:rPr>
        <w:t>them improve themselves better and eventually give them enough knowledge and skills to improve their selling skills and increase income.</w:t>
      </w:r>
      <w:r>
        <w:rPr>
          <w:spacing w:val="40"/>
          <w:sz w:val="24"/>
        </w:rPr>
        <w:t xml:space="preserve"> </w:t>
      </w:r>
      <w:r>
        <w:rPr>
          <w:sz w:val="24"/>
        </w:rPr>
        <w:t xml:space="preserve">These programs should be spearheaded by the Local Government Unit (LGU) in partnership with concerned government agencies such as the Department of Trade and Industry (DTI), Technical Education and Skills Development Authority (TESDA), and the Bureau of Fisheries and Aquatic Resources (BFAR) to ensure relevance, sustainability, and accessibility of the </w:t>
      </w:r>
      <w:r>
        <w:rPr>
          <w:spacing w:val="-2"/>
          <w:sz w:val="24"/>
        </w:rPr>
        <w:t>interventions.</w:t>
      </w:r>
    </w:p>
    <w:p w14:paraId="6161172C" w14:textId="77777777" w:rsidR="00022D2B" w:rsidRDefault="00000000">
      <w:pPr>
        <w:pStyle w:val="ListParagraph"/>
        <w:numPr>
          <w:ilvl w:val="0"/>
          <w:numId w:val="7"/>
        </w:numPr>
        <w:tabs>
          <w:tab w:val="left" w:pos="1440"/>
        </w:tabs>
        <w:spacing w:before="2" w:line="480" w:lineRule="auto"/>
        <w:ind w:right="718"/>
        <w:jc w:val="both"/>
        <w:rPr>
          <w:sz w:val="24"/>
        </w:rPr>
      </w:pPr>
      <w:r>
        <w:rPr>
          <w:sz w:val="24"/>
        </w:rPr>
        <w:t>In</w:t>
      </w:r>
      <w:r>
        <w:rPr>
          <w:spacing w:val="-5"/>
          <w:sz w:val="24"/>
        </w:rPr>
        <w:t xml:space="preserve"> </w:t>
      </w:r>
      <w:r>
        <w:rPr>
          <w:sz w:val="24"/>
        </w:rPr>
        <w:t>line</w:t>
      </w:r>
      <w:r>
        <w:rPr>
          <w:spacing w:val="-5"/>
          <w:sz w:val="24"/>
        </w:rPr>
        <w:t xml:space="preserve"> </w:t>
      </w:r>
      <w:r>
        <w:rPr>
          <w:sz w:val="24"/>
        </w:rPr>
        <w:t>with</w:t>
      </w:r>
      <w:r>
        <w:rPr>
          <w:spacing w:val="-6"/>
          <w:sz w:val="24"/>
        </w:rPr>
        <w:t xml:space="preserve"> </w:t>
      </w:r>
      <w:r>
        <w:rPr>
          <w:sz w:val="24"/>
        </w:rPr>
        <w:t>the</w:t>
      </w:r>
      <w:r>
        <w:rPr>
          <w:spacing w:val="-7"/>
          <w:sz w:val="24"/>
        </w:rPr>
        <w:t xml:space="preserve"> </w:t>
      </w:r>
      <w:r>
        <w:rPr>
          <w:sz w:val="24"/>
        </w:rPr>
        <w:t>identifying</w:t>
      </w:r>
      <w:r>
        <w:rPr>
          <w:spacing w:val="-7"/>
          <w:sz w:val="24"/>
        </w:rPr>
        <w:t xml:space="preserve"> </w:t>
      </w:r>
      <w:r>
        <w:rPr>
          <w:sz w:val="24"/>
        </w:rPr>
        <w:t>the</w:t>
      </w:r>
      <w:r>
        <w:rPr>
          <w:spacing w:val="-7"/>
          <w:sz w:val="24"/>
        </w:rPr>
        <w:t xml:space="preserve"> </w:t>
      </w:r>
      <w:r>
        <w:rPr>
          <w:sz w:val="24"/>
        </w:rPr>
        <w:t>needs</w:t>
      </w:r>
      <w:r>
        <w:rPr>
          <w:spacing w:val="-8"/>
          <w:sz w:val="24"/>
        </w:rPr>
        <w:t xml:space="preserve"> </w:t>
      </w:r>
      <w:r>
        <w:rPr>
          <w:sz w:val="24"/>
        </w:rPr>
        <w:t>of</w:t>
      </w:r>
      <w:r>
        <w:rPr>
          <w:spacing w:val="-7"/>
          <w:sz w:val="24"/>
        </w:rPr>
        <w:t xml:space="preserve"> </w:t>
      </w:r>
      <w:r>
        <w:rPr>
          <w:sz w:val="24"/>
        </w:rPr>
        <w:t>fishmongers</w:t>
      </w:r>
      <w:r>
        <w:rPr>
          <w:spacing w:val="-6"/>
          <w:sz w:val="24"/>
        </w:rPr>
        <w:t xml:space="preserve"> </w:t>
      </w:r>
      <w:r>
        <w:rPr>
          <w:sz w:val="24"/>
        </w:rPr>
        <w:t>in</w:t>
      </w:r>
      <w:r>
        <w:rPr>
          <w:spacing w:val="-5"/>
          <w:sz w:val="24"/>
        </w:rPr>
        <w:t xml:space="preserve"> </w:t>
      </w:r>
      <w:r>
        <w:rPr>
          <w:sz w:val="24"/>
        </w:rPr>
        <w:t>terms</w:t>
      </w:r>
      <w:r>
        <w:rPr>
          <w:spacing w:val="-8"/>
          <w:sz w:val="24"/>
        </w:rPr>
        <w:t xml:space="preserve"> </w:t>
      </w:r>
      <w:r>
        <w:rPr>
          <w:sz w:val="24"/>
        </w:rPr>
        <w:t>of</w:t>
      </w:r>
      <w:r>
        <w:rPr>
          <w:spacing w:val="-7"/>
          <w:sz w:val="24"/>
        </w:rPr>
        <w:t xml:space="preserve"> </w:t>
      </w:r>
      <w:r>
        <w:rPr>
          <w:sz w:val="24"/>
        </w:rPr>
        <w:t>social</w:t>
      </w:r>
      <w:r>
        <w:rPr>
          <w:spacing w:val="-6"/>
          <w:sz w:val="24"/>
        </w:rPr>
        <w:t xml:space="preserve"> </w:t>
      </w:r>
      <w:r>
        <w:rPr>
          <w:sz w:val="24"/>
        </w:rPr>
        <w:t>skills, the results of the study have showed that there was indeed a need to conduct</w:t>
      </w:r>
      <w:r>
        <w:rPr>
          <w:spacing w:val="-17"/>
          <w:sz w:val="24"/>
        </w:rPr>
        <w:t xml:space="preserve"> </w:t>
      </w:r>
      <w:r>
        <w:rPr>
          <w:sz w:val="24"/>
        </w:rPr>
        <w:t>training</w:t>
      </w:r>
      <w:r>
        <w:rPr>
          <w:spacing w:val="-17"/>
          <w:sz w:val="24"/>
        </w:rPr>
        <w:t xml:space="preserve"> </w:t>
      </w:r>
      <w:r>
        <w:rPr>
          <w:sz w:val="24"/>
        </w:rPr>
        <w:t>on</w:t>
      </w:r>
      <w:r>
        <w:rPr>
          <w:spacing w:val="-16"/>
          <w:sz w:val="24"/>
        </w:rPr>
        <w:t xml:space="preserve"> </w:t>
      </w:r>
      <w:r>
        <w:rPr>
          <w:sz w:val="24"/>
        </w:rPr>
        <w:t>social</w:t>
      </w:r>
      <w:r>
        <w:rPr>
          <w:spacing w:val="-17"/>
          <w:sz w:val="24"/>
        </w:rPr>
        <w:t xml:space="preserve"> </w:t>
      </w:r>
      <w:r>
        <w:rPr>
          <w:sz w:val="24"/>
        </w:rPr>
        <w:t>skills</w:t>
      </w:r>
      <w:r>
        <w:rPr>
          <w:spacing w:val="-17"/>
          <w:sz w:val="24"/>
        </w:rPr>
        <w:t xml:space="preserve"> </w:t>
      </w:r>
      <w:r>
        <w:rPr>
          <w:sz w:val="24"/>
        </w:rPr>
        <w:t>to</w:t>
      </w:r>
      <w:r>
        <w:rPr>
          <w:spacing w:val="-17"/>
          <w:sz w:val="24"/>
        </w:rPr>
        <w:t xml:space="preserve"> </w:t>
      </w:r>
      <w:r>
        <w:rPr>
          <w:sz w:val="24"/>
        </w:rPr>
        <w:t>boost</w:t>
      </w:r>
      <w:r>
        <w:rPr>
          <w:spacing w:val="-16"/>
          <w:sz w:val="24"/>
        </w:rPr>
        <w:t xml:space="preserve"> </w:t>
      </w:r>
      <w:r>
        <w:rPr>
          <w:sz w:val="24"/>
        </w:rPr>
        <w:t>the</w:t>
      </w:r>
      <w:r>
        <w:rPr>
          <w:spacing w:val="-17"/>
          <w:sz w:val="24"/>
        </w:rPr>
        <w:t xml:space="preserve"> </w:t>
      </w:r>
      <w:r>
        <w:rPr>
          <w:sz w:val="24"/>
        </w:rPr>
        <w:t>participants</w:t>
      </w:r>
      <w:r>
        <w:rPr>
          <w:spacing w:val="-17"/>
          <w:sz w:val="24"/>
        </w:rPr>
        <w:t xml:space="preserve"> </w:t>
      </w:r>
      <w:r>
        <w:rPr>
          <w:sz w:val="24"/>
        </w:rPr>
        <w:t>capacity</w:t>
      </w:r>
      <w:r>
        <w:rPr>
          <w:spacing w:val="-16"/>
          <w:sz w:val="24"/>
        </w:rPr>
        <w:t xml:space="preserve"> </w:t>
      </w:r>
      <w:r>
        <w:rPr>
          <w:sz w:val="24"/>
        </w:rPr>
        <w:t>to</w:t>
      </w:r>
      <w:r>
        <w:rPr>
          <w:spacing w:val="-17"/>
          <w:sz w:val="24"/>
        </w:rPr>
        <w:t xml:space="preserve"> </w:t>
      </w:r>
      <w:r>
        <w:rPr>
          <w:sz w:val="24"/>
        </w:rPr>
        <w:t>sell</w:t>
      </w:r>
      <w:r>
        <w:rPr>
          <w:spacing w:val="-17"/>
          <w:sz w:val="24"/>
        </w:rPr>
        <w:t xml:space="preserve"> </w:t>
      </w:r>
      <w:r>
        <w:rPr>
          <w:sz w:val="24"/>
        </w:rPr>
        <w:t>their product and become a better member of their community, however, it was also revealed that these participants are yet to be aware of their behavior as</w:t>
      </w:r>
      <w:r>
        <w:rPr>
          <w:spacing w:val="67"/>
          <w:sz w:val="24"/>
        </w:rPr>
        <w:t xml:space="preserve"> </w:t>
      </w:r>
      <w:r>
        <w:rPr>
          <w:sz w:val="24"/>
        </w:rPr>
        <w:t>affecting</w:t>
      </w:r>
      <w:r>
        <w:rPr>
          <w:spacing w:val="65"/>
          <w:sz w:val="24"/>
        </w:rPr>
        <w:t xml:space="preserve"> </w:t>
      </w:r>
      <w:r>
        <w:rPr>
          <w:sz w:val="24"/>
        </w:rPr>
        <w:t>their</w:t>
      </w:r>
      <w:r>
        <w:rPr>
          <w:spacing w:val="66"/>
          <w:sz w:val="24"/>
        </w:rPr>
        <w:t xml:space="preserve"> </w:t>
      </w:r>
      <w:r>
        <w:rPr>
          <w:sz w:val="24"/>
        </w:rPr>
        <w:t>ability</w:t>
      </w:r>
      <w:r>
        <w:rPr>
          <w:spacing w:val="67"/>
          <w:sz w:val="24"/>
        </w:rPr>
        <w:t xml:space="preserve"> </w:t>
      </w:r>
      <w:r>
        <w:rPr>
          <w:sz w:val="24"/>
        </w:rPr>
        <w:t>to</w:t>
      </w:r>
      <w:r>
        <w:rPr>
          <w:spacing w:val="66"/>
          <w:sz w:val="24"/>
        </w:rPr>
        <w:t xml:space="preserve"> </w:t>
      </w:r>
      <w:r>
        <w:rPr>
          <w:sz w:val="24"/>
        </w:rPr>
        <w:t>sell</w:t>
      </w:r>
      <w:r>
        <w:rPr>
          <w:spacing w:val="63"/>
          <w:sz w:val="24"/>
        </w:rPr>
        <w:t xml:space="preserve"> </w:t>
      </w:r>
      <w:r>
        <w:rPr>
          <w:sz w:val="24"/>
        </w:rPr>
        <w:t>their</w:t>
      </w:r>
      <w:r>
        <w:rPr>
          <w:spacing w:val="66"/>
          <w:sz w:val="24"/>
        </w:rPr>
        <w:t xml:space="preserve"> </w:t>
      </w:r>
      <w:r>
        <w:rPr>
          <w:sz w:val="24"/>
        </w:rPr>
        <w:t>fish</w:t>
      </w:r>
      <w:r>
        <w:rPr>
          <w:spacing w:val="65"/>
          <w:sz w:val="24"/>
        </w:rPr>
        <w:t xml:space="preserve"> </w:t>
      </w:r>
      <w:r>
        <w:rPr>
          <w:sz w:val="24"/>
        </w:rPr>
        <w:t>product.</w:t>
      </w:r>
      <w:r>
        <w:rPr>
          <w:spacing w:val="65"/>
          <w:sz w:val="24"/>
        </w:rPr>
        <w:t xml:space="preserve"> </w:t>
      </w:r>
      <w:r>
        <w:rPr>
          <w:sz w:val="24"/>
        </w:rPr>
        <w:t>For</w:t>
      </w:r>
      <w:r>
        <w:rPr>
          <w:spacing w:val="65"/>
          <w:sz w:val="24"/>
        </w:rPr>
        <w:t xml:space="preserve"> </w:t>
      </w:r>
      <w:r>
        <w:rPr>
          <w:sz w:val="24"/>
        </w:rPr>
        <w:t>this</w:t>
      </w:r>
      <w:r>
        <w:rPr>
          <w:spacing w:val="65"/>
          <w:sz w:val="24"/>
        </w:rPr>
        <w:t xml:space="preserve"> </w:t>
      </w:r>
      <w:r>
        <w:rPr>
          <w:sz w:val="24"/>
        </w:rPr>
        <w:t>it</w:t>
      </w:r>
      <w:r>
        <w:rPr>
          <w:spacing w:val="67"/>
          <w:sz w:val="24"/>
        </w:rPr>
        <w:t xml:space="preserve"> </w:t>
      </w:r>
      <w:r>
        <w:rPr>
          <w:sz w:val="24"/>
        </w:rPr>
        <w:t>is</w:t>
      </w:r>
      <w:r>
        <w:rPr>
          <w:spacing w:val="61"/>
          <w:sz w:val="24"/>
        </w:rPr>
        <w:t xml:space="preserve"> </w:t>
      </w:r>
      <w:r>
        <w:rPr>
          <w:sz w:val="24"/>
        </w:rPr>
        <w:t>highly</w:t>
      </w:r>
    </w:p>
    <w:p w14:paraId="64C2DEA8" w14:textId="77777777" w:rsidR="00022D2B" w:rsidRDefault="00022D2B">
      <w:pPr>
        <w:pStyle w:val="ListParagraph"/>
        <w:spacing w:line="480" w:lineRule="auto"/>
        <w:jc w:val="both"/>
        <w:rPr>
          <w:sz w:val="24"/>
        </w:rPr>
        <w:sectPr w:rsidR="00022D2B">
          <w:pgSz w:w="12240" w:h="15840"/>
          <w:pgMar w:top="1360" w:right="720" w:bottom="1240" w:left="1440" w:header="0" w:footer="1044" w:gutter="0"/>
          <w:cols w:space="720"/>
        </w:sectPr>
      </w:pPr>
    </w:p>
    <w:p w14:paraId="22E4AD8C" w14:textId="77777777" w:rsidR="00022D2B" w:rsidRDefault="00000000">
      <w:pPr>
        <w:pStyle w:val="BodyText"/>
        <w:spacing w:before="81" w:line="480" w:lineRule="auto"/>
        <w:ind w:left="1440" w:right="712"/>
        <w:jc w:val="both"/>
      </w:pPr>
      <w:r>
        <w:lastRenderedPageBreak/>
        <w:t>recommended, especially for the agency in charge of these sector like the BFAR, LGU, DOLE, and for future researchers as well, to provide these fishmongers</w:t>
      </w:r>
      <w:r>
        <w:rPr>
          <w:spacing w:val="-3"/>
        </w:rPr>
        <w:t xml:space="preserve"> </w:t>
      </w:r>
      <w:r>
        <w:t>the</w:t>
      </w:r>
      <w:r>
        <w:rPr>
          <w:spacing w:val="-3"/>
        </w:rPr>
        <w:t xml:space="preserve"> </w:t>
      </w:r>
      <w:r>
        <w:t>opportunity</w:t>
      </w:r>
      <w:r>
        <w:rPr>
          <w:spacing w:val="-2"/>
        </w:rPr>
        <w:t xml:space="preserve"> </w:t>
      </w:r>
      <w:r>
        <w:t>to</w:t>
      </w:r>
      <w:r>
        <w:rPr>
          <w:spacing w:val="-1"/>
        </w:rPr>
        <w:t xml:space="preserve"> </w:t>
      </w:r>
      <w:r>
        <w:t>provide</w:t>
      </w:r>
      <w:r>
        <w:rPr>
          <w:spacing w:val="-1"/>
        </w:rPr>
        <w:t xml:space="preserve"> </w:t>
      </w:r>
      <w:r>
        <w:t>intervention</w:t>
      </w:r>
      <w:r>
        <w:rPr>
          <w:spacing w:val="-1"/>
        </w:rPr>
        <w:t xml:space="preserve"> </w:t>
      </w:r>
      <w:r>
        <w:t>or</w:t>
      </w:r>
      <w:r>
        <w:rPr>
          <w:spacing w:val="-3"/>
        </w:rPr>
        <w:t xml:space="preserve"> </w:t>
      </w:r>
      <w:r>
        <w:t>activities</w:t>
      </w:r>
      <w:r>
        <w:rPr>
          <w:spacing w:val="-1"/>
        </w:rPr>
        <w:t xml:space="preserve"> </w:t>
      </w:r>
      <w:r>
        <w:t>where</w:t>
      </w:r>
      <w:r>
        <w:rPr>
          <w:spacing w:val="-2"/>
        </w:rPr>
        <w:t xml:space="preserve"> </w:t>
      </w:r>
      <w:r>
        <w:t>they can be able to become more aware of their behavior and thoughts which may be of great help for them in making them more capacitated and well- mannered fishmongers in the market.</w:t>
      </w:r>
    </w:p>
    <w:p w14:paraId="39E29785" w14:textId="77777777" w:rsidR="00022D2B" w:rsidRDefault="00000000">
      <w:pPr>
        <w:pStyle w:val="ListParagraph"/>
        <w:numPr>
          <w:ilvl w:val="0"/>
          <w:numId w:val="7"/>
        </w:numPr>
        <w:tabs>
          <w:tab w:val="left" w:pos="1440"/>
        </w:tabs>
        <w:spacing w:line="480" w:lineRule="auto"/>
        <w:ind w:right="712"/>
        <w:jc w:val="both"/>
        <w:rPr>
          <w:sz w:val="24"/>
        </w:rPr>
      </w:pPr>
      <w:r>
        <w:rPr>
          <w:sz w:val="24"/>
        </w:rPr>
        <w:t>In developing a project that addresses the identified needs of fishmongers regarding</w:t>
      </w:r>
      <w:r>
        <w:rPr>
          <w:spacing w:val="-6"/>
          <w:sz w:val="24"/>
        </w:rPr>
        <w:t xml:space="preserve"> </w:t>
      </w:r>
      <w:r>
        <w:rPr>
          <w:sz w:val="24"/>
        </w:rPr>
        <w:t>social</w:t>
      </w:r>
      <w:r>
        <w:rPr>
          <w:spacing w:val="-7"/>
          <w:sz w:val="24"/>
        </w:rPr>
        <w:t xml:space="preserve"> </w:t>
      </w:r>
      <w:r>
        <w:rPr>
          <w:sz w:val="24"/>
        </w:rPr>
        <w:t>skills,</w:t>
      </w:r>
      <w:r>
        <w:rPr>
          <w:spacing w:val="-4"/>
          <w:sz w:val="24"/>
        </w:rPr>
        <w:t xml:space="preserve"> </w:t>
      </w:r>
      <w:r>
        <w:rPr>
          <w:sz w:val="24"/>
        </w:rPr>
        <w:t>Project</w:t>
      </w:r>
      <w:r>
        <w:rPr>
          <w:spacing w:val="-4"/>
          <w:sz w:val="24"/>
        </w:rPr>
        <w:t xml:space="preserve"> </w:t>
      </w:r>
      <w:proofErr w:type="spellStart"/>
      <w:r>
        <w:rPr>
          <w:sz w:val="24"/>
        </w:rPr>
        <w:t>Fintastic</w:t>
      </w:r>
      <w:proofErr w:type="spellEnd"/>
      <w:r>
        <w:rPr>
          <w:spacing w:val="-2"/>
          <w:sz w:val="24"/>
        </w:rPr>
        <w:t xml:space="preserve"> </w:t>
      </w:r>
      <w:r>
        <w:rPr>
          <w:sz w:val="24"/>
        </w:rPr>
        <w:t>should</w:t>
      </w:r>
      <w:r>
        <w:rPr>
          <w:spacing w:val="-2"/>
          <w:sz w:val="24"/>
        </w:rPr>
        <w:t xml:space="preserve"> </w:t>
      </w:r>
      <w:r>
        <w:rPr>
          <w:sz w:val="24"/>
        </w:rPr>
        <w:t>be</w:t>
      </w:r>
      <w:r>
        <w:rPr>
          <w:spacing w:val="-4"/>
          <w:sz w:val="24"/>
        </w:rPr>
        <w:t xml:space="preserve"> </w:t>
      </w:r>
      <w:r>
        <w:rPr>
          <w:sz w:val="24"/>
        </w:rPr>
        <w:t>continued</w:t>
      </w:r>
      <w:r>
        <w:rPr>
          <w:spacing w:val="-6"/>
          <w:sz w:val="24"/>
        </w:rPr>
        <w:t xml:space="preserve"> </w:t>
      </w:r>
      <w:r>
        <w:rPr>
          <w:sz w:val="24"/>
        </w:rPr>
        <w:t>and</w:t>
      </w:r>
      <w:r>
        <w:rPr>
          <w:spacing w:val="-6"/>
          <w:sz w:val="24"/>
        </w:rPr>
        <w:t xml:space="preserve"> </w:t>
      </w:r>
      <w:r>
        <w:rPr>
          <w:sz w:val="24"/>
        </w:rPr>
        <w:t>expanded to reach more fishmongers in nearby barangays. Follow-up seminar- workshops</w:t>
      </w:r>
      <w:r>
        <w:rPr>
          <w:spacing w:val="-17"/>
          <w:sz w:val="24"/>
        </w:rPr>
        <w:t xml:space="preserve"> </w:t>
      </w:r>
      <w:r>
        <w:rPr>
          <w:sz w:val="24"/>
        </w:rPr>
        <w:t>should</w:t>
      </w:r>
      <w:r>
        <w:rPr>
          <w:spacing w:val="-17"/>
          <w:sz w:val="24"/>
        </w:rPr>
        <w:t xml:space="preserve"> </w:t>
      </w:r>
      <w:r>
        <w:rPr>
          <w:sz w:val="24"/>
        </w:rPr>
        <w:t>be</w:t>
      </w:r>
      <w:r>
        <w:rPr>
          <w:spacing w:val="-16"/>
          <w:sz w:val="24"/>
        </w:rPr>
        <w:t xml:space="preserve"> </w:t>
      </w:r>
      <w:r>
        <w:rPr>
          <w:sz w:val="24"/>
        </w:rPr>
        <w:t>conducted</w:t>
      </w:r>
      <w:r>
        <w:rPr>
          <w:spacing w:val="-17"/>
          <w:sz w:val="24"/>
        </w:rPr>
        <w:t xml:space="preserve"> </w:t>
      </w:r>
      <w:r>
        <w:rPr>
          <w:sz w:val="24"/>
        </w:rPr>
        <w:t>to</w:t>
      </w:r>
      <w:r>
        <w:rPr>
          <w:spacing w:val="-17"/>
          <w:sz w:val="24"/>
        </w:rPr>
        <w:t xml:space="preserve"> </w:t>
      </w:r>
      <w:r>
        <w:rPr>
          <w:sz w:val="24"/>
        </w:rPr>
        <w:t>reinforce</w:t>
      </w:r>
      <w:r>
        <w:rPr>
          <w:spacing w:val="-17"/>
          <w:sz w:val="24"/>
        </w:rPr>
        <w:t xml:space="preserve"> </w:t>
      </w:r>
      <w:r>
        <w:rPr>
          <w:sz w:val="24"/>
        </w:rPr>
        <w:t>and</w:t>
      </w:r>
      <w:r>
        <w:rPr>
          <w:spacing w:val="-16"/>
          <w:sz w:val="24"/>
        </w:rPr>
        <w:t xml:space="preserve"> </w:t>
      </w:r>
      <w:r>
        <w:rPr>
          <w:sz w:val="24"/>
        </w:rPr>
        <w:t>deepen</w:t>
      </w:r>
      <w:r>
        <w:rPr>
          <w:spacing w:val="-17"/>
          <w:sz w:val="24"/>
        </w:rPr>
        <w:t xml:space="preserve"> </w:t>
      </w:r>
      <w:r>
        <w:rPr>
          <w:sz w:val="24"/>
        </w:rPr>
        <w:t>the</w:t>
      </w:r>
      <w:r>
        <w:rPr>
          <w:spacing w:val="-17"/>
          <w:sz w:val="24"/>
        </w:rPr>
        <w:t xml:space="preserve"> </w:t>
      </w:r>
      <w:r>
        <w:rPr>
          <w:sz w:val="24"/>
        </w:rPr>
        <w:t>skills</w:t>
      </w:r>
      <w:r>
        <w:rPr>
          <w:spacing w:val="-16"/>
          <w:sz w:val="24"/>
        </w:rPr>
        <w:t xml:space="preserve"> </w:t>
      </w:r>
      <w:r>
        <w:rPr>
          <w:sz w:val="24"/>
        </w:rPr>
        <w:t xml:space="preserve">acquired, particularly in communication, customer service, and basic business management. Collaboration with the Local Government Unit (LGU), the Municipal Agriculture Office (MAO), and potential non-governmental partners should be strengthened to sustain the program’s impact. Additionally, implementing a system to monitor the long-term effects of the training and providing incentives such as certificates or livelihood kits may further encourage participation and promote sustained growth among </w:t>
      </w:r>
      <w:r>
        <w:rPr>
          <w:spacing w:val="-2"/>
          <w:sz w:val="24"/>
        </w:rPr>
        <w:t>fishmongers.</w:t>
      </w:r>
    </w:p>
    <w:p w14:paraId="44DBA3FB" w14:textId="77777777" w:rsidR="00022D2B" w:rsidRDefault="00000000">
      <w:pPr>
        <w:pStyle w:val="ListParagraph"/>
        <w:numPr>
          <w:ilvl w:val="0"/>
          <w:numId w:val="7"/>
        </w:numPr>
        <w:tabs>
          <w:tab w:val="left" w:pos="1440"/>
        </w:tabs>
        <w:spacing w:before="2" w:line="480" w:lineRule="auto"/>
        <w:ind w:right="714"/>
        <w:jc w:val="both"/>
        <w:rPr>
          <w:sz w:val="24"/>
        </w:rPr>
      </w:pPr>
      <w:r>
        <w:rPr>
          <w:sz w:val="24"/>
        </w:rPr>
        <w:t xml:space="preserve">Relating to assessing the social skills of fishmongers after the implementation of the project, the implementation of Project </w:t>
      </w:r>
      <w:proofErr w:type="spellStart"/>
      <w:r>
        <w:rPr>
          <w:sz w:val="24"/>
        </w:rPr>
        <w:t>Fintastic</w:t>
      </w:r>
      <w:proofErr w:type="spellEnd"/>
      <w:r>
        <w:rPr>
          <w:sz w:val="24"/>
        </w:rPr>
        <w:t>, where a talk on social skills was conducted, may have helped the participants</w:t>
      </w:r>
      <w:r>
        <w:rPr>
          <w:spacing w:val="-3"/>
          <w:sz w:val="24"/>
        </w:rPr>
        <w:t xml:space="preserve"> </w:t>
      </w:r>
      <w:r>
        <w:rPr>
          <w:sz w:val="24"/>
        </w:rPr>
        <w:t>to</w:t>
      </w:r>
      <w:r>
        <w:rPr>
          <w:spacing w:val="-3"/>
          <w:sz w:val="24"/>
        </w:rPr>
        <w:t xml:space="preserve"> </w:t>
      </w:r>
      <w:r>
        <w:rPr>
          <w:sz w:val="24"/>
        </w:rPr>
        <w:t>improve</w:t>
      </w:r>
      <w:r>
        <w:rPr>
          <w:spacing w:val="-5"/>
          <w:sz w:val="24"/>
        </w:rPr>
        <w:t xml:space="preserve"> </w:t>
      </w:r>
      <w:r>
        <w:rPr>
          <w:sz w:val="24"/>
        </w:rPr>
        <w:t>their</w:t>
      </w:r>
      <w:r>
        <w:rPr>
          <w:spacing w:val="-5"/>
          <w:sz w:val="24"/>
        </w:rPr>
        <w:t xml:space="preserve"> </w:t>
      </w:r>
      <w:r>
        <w:rPr>
          <w:sz w:val="24"/>
        </w:rPr>
        <w:t>social</w:t>
      </w:r>
      <w:r>
        <w:rPr>
          <w:spacing w:val="-3"/>
          <w:sz w:val="24"/>
        </w:rPr>
        <w:t xml:space="preserve"> </w:t>
      </w:r>
      <w:r>
        <w:rPr>
          <w:sz w:val="24"/>
        </w:rPr>
        <w:t>skills</w:t>
      </w:r>
      <w:r>
        <w:rPr>
          <w:spacing w:val="-3"/>
          <w:sz w:val="24"/>
        </w:rPr>
        <w:t xml:space="preserve"> </w:t>
      </w:r>
      <w:r>
        <w:rPr>
          <w:sz w:val="24"/>
        </w:rPr>
        <w:t>in</w:t>
      </w:r>
      <w:r>
        <w:rPr>
          <w:spacing w:val="-3"/>
          <w:sz w:val="24"/>
        </w:rPr>
        <w:t xml:space="preserve"> </w:t>
      </w:r>
      <w:r>
        <w:rPr>
          <w:sz w:val="24"/>
        </w:rPr>
        <w:t>terms</w:t>
      </w:r>
      <w:r>
        <w:rPr>
          <w:spacing w:val="-3"/>
          <w:sz w:val="24"/>
        </w:rPr>
        <w:t xml:space="preserve"> </w:t>
      </w:r>
      <w:r>
        <w:rPr>
          <w:sz w:val="24"/>
        </w:rPr>
        <w:t>of</w:t>
      </w:r>
      <w:r>
        <w:rPr>
          <w:spacing w:val="-3"/>
          <w:sz w:val="24"/>
        </w:rPr>
        <w:t xml:space="preserve"> </w:t>
      </w:r>
      <w:r>
        <w:rPr>
          <w:sz w:val="24"/>
        </w:rPr>
        <w:t>verbal,</w:t>
      </w:r>
      <w:r>
        <w:rPr>
          <w:spacing w:val="-5"/>
          <w:sz w:val="24"/>
        </w:rPr>
        <w:t xml:space="preserve"> </w:t>
      </w:r>
      <w:r>
        <w:rPr>
          <w:sz w:val="24"/>
        </w:rPr>
        <w:t>non-verbal,</w:t>
      </w:r>
      <w:r>
        <w:rPr>
          <w:spacing w:val="-3"/>
          <w:sz w:val="24"/>
        </w:rPr>
        <w:t xml:space="preserve"> </w:t>
      </w:r>
      <w:r>
        <w:rPr>
          <w:sz w:val="24"/>
        </w:rPr>
        <w:t>and communication,</w:t>
      </w:r>
      <w:r>
        <w:rPr>
          <w:spacing w:val="-9"/>
          <w:sz w:val="24"/>
        </w:rPr>
        <w:t xml:space="preserve"> </w:t>
      </w:r>
      <w:r>
        <w:rPr>
          <w:sz w:val="24"/>
        </w:rPr>
        <w:t>but</w:t>
      </w:r>
      <w:r>
        <w:rPr>
          <w:spacing w:val="-9"/>
          <w:sz w:val="24"/>
        </w:rPr>
        <w:t xml:space="preserve"> </w:t>
      </w:r>
      <w:r>
        <w:rPr>
          <w:sz w:val="24"/>
        </w:rPr>
        <w:t>such</w:t>
      </w:r>
      <w:r>
        <w:rPr>
          <w:spacing w:val="-8"/>
          <w:sz w:val="24"/>
        </w:rPr>
        <w:t xml:space="preserve"> </w:t>
      </w:r>
      <w:r>
        <w:rPr>
          <w:sz w:val="24"/>
        </w:rPr>
        <w:t>a</w:t>
      </w:r>
      <w:r>
        <w:rPr>
          <w:spacing w:val="-8"/>
          <w:sz w:val="24"/>
        </w:rPr>
        <w:t xml:space="preserve"> </w:t>
      </w:r>
      <w:r>
        <w:rPr>
          <w:sz w:val="24"/>
        </w:rPr>
        <w:t>project</w:t>
      </w:r>
      <w:r>
        <w:rPr>
          <w:spacing w:val="-9"/>
          <w:sz w:val="24"/>
        </w:rPr>
        <w:t xml:space="preserve"> </w:t>
      </w:r>
      <w:r>
        <w:rPr>
          <w:sz w:val="24"/>
        </w:rPr>
        <w:t>is</w:t>
      </w:r>
      <w:r>
        <w:rPr>
          <w:spacing w:val="-10"/>
          <w:sz w:val="24"/>
        </w:rPr>
        <w:t xml:space="preserve"> </w:t>
      </w:r>
      <w:r>
        <w:rPr>
          <w:sz w:val="24"/>
        </w:rPr>
        <w:t>still</w:t>
      </w:r>
      <w:r>
        <w:rPr>
          <w:spacing w:val="-10"/>
          <w:sz w:val="24"/>
        </w:rPr>
        <w:t xml:space="preserve"> </w:t>
      </w:r>
      <w:r>
        <w:rPr>
          <w:sz w:val="24"/>
        </w:rPr>
        <w:t>far</w:t>
      </w:r>
      <w:r>
        <w:rPr>
          <w:spacing w:val="-10"/>
          <w:sz w:val="24"/>
        </w:rPr>
        <w:t xml:space="preserve"> </w:t>
      </w:r>
      <w:r>
        <w:rPr>
          <w:sz w:val="24"/>
        </w:rPr>
        <w:t>from</w:t>
      </w:r>
      <w:r>
        <w:rPr>
          <w:spacing w:val="-10"/>
          <w:sz w:val="24"/>
        </w:rPr>
        <w:t xml:space="preserve"> </w:t>
      </w:r>
      <w:r>
        <w:rPr>
          <w:sz w:val="24"/>
        </w:rPr>
        <w:t>perfection,</w:t>
      </w:r>
      <w:r>
        <w:rPr>
          <w:spacing w:val="-9"/>
          <w:sz w:val="24"/>
        </w:rPr>
        <w:t xml:space="preserve"> </w:t>
      </w:r>
      <w:r>
        <w:rPr>
          <w:sz w:val="24"/>
        </w:rPr>
        <w:t>as</w:t>
      </w:r>
      <w:r>
        <w:rPr>
          <w:spacing w:val="-9"/>
          <w:sz w:val="24"/>
        </w:rPr>
        <w:t xml:space="preserve"> </w:t>
      </w:r>
      <w:r>
        <w:rPr>
          <w:sz w:val="24"/>
        </w:rPr>
        <w:t>it</w:t>
      </w:r>
      <w:r>
        <w:rPr>
          <w:spacing w:val="-9"/>
          <w:sz w:val="24"/>
        </w:rPr>
        <w:t xml:space="preserve"> </w:t>
      </w:r>
      <w:r>
        <w:rPr>
          <w:sz w:val="24"/>
        </w:rPr>
        <w:t>may</w:t>
      </w:r>
      <w:r>
        <w:rPr>
          <w:spacing w:val="-9"/>
          <w:sz w:val="24"/>
        </w:rPr>
        <w:t xml:space="preserve"> </w:t>
      </w:r>
      <w:r>
        <w:rPr>
          <w:sz w:val="24"/>
        </w:rPr>
        <w:t>need</w:t>
      </w:r>
    </w:p>
    <w:p w14:paraId="392EA5C8" w14:textId="77777777" w:rsidR="00022D2B" w:rsidRDefault="00022D2B">
      <w:pPr>
        <w:pStyle w:val="ListParagraph"/>
        <w:spacing w:line="480" w:lineRule="auto"/>
        <w:jc w:val="both"/>
        <w:rPr>
          <w:sz w:val="24"/>
        </w:rPr>
        <w:sectPr w:rsidR="00022D2B">
          <w:pgSz w:w="12240" w:h="15840"/>
          <w:pgMar w:top="1360" w:right="720" w:bottom="1240" w:left="1440" w:header="0" w:footer="1044" w:gutter="0"/>
          <w:cols w:space="720"/>
        </w:sectPr>
      </w:pPr>
    </w:p>
    <w:p w14:paraId="4D9ABC14" w14:textId="77777777" w:rsidR="00022D2B" w:rsidRDefault="00000000">
      <w:pPr>
        <w:pStyle w:val="BodyText"/>
        <w:spacing w:before="81" w:line="480" w:lineRule="auto"/>
        <w:ind w:left="1440" w:right="720"/>
        <w:jc w:val="both"/>
      </w:pPr>
      <w:r>
        <w:lastRenderedPageBreak/>
        <w:t>further</w:t>
      </w:r>
      <w:r>
        <w:rPr>
          <w:spacing w:val="-12"/>
        </w:rPr>
        <w:t xml:space="preserve"> </w:t>
      </w:r>
      <w:r>
        <w:t>innovation</w:t>
      </w:r>
      <w:r>
        <w:rPr>
          <w:spacing w:val="-10"/>
        </w:rPr>
        <w:t xml:space="preserve"> </w:t>
      </w:r>
      <w:r>
        <w:t>and</w:t>
      </w:r>
      <w:r>
        <w:rPr>
          <w:spacing w:val="-10"/>
        </w:rPr>
        <w:t xml:space="preserve"> </w:t>
      </w:r>
      <w:r>
        <w:t>improvement.</w:t>
      </w:r>
      <w:r>
        <w:rPr>
          <w:spacing w:val="-10"/>
        </w:rPr>
        <w:t xml:space="preserve"> </w:t>
      </w:r>
      <w:r>
        <w:t>Hence,</w:t>
      </w:r>
      <w:r>
        <w:rPr>
          <w:spacing w:val="-11"/>
        </w:rPr>
        <w:t xml:space="preserve"> </w:t>
      </w:r>
      <w:r>
        <w:t>it</w:t>
      </w:r>
      <w:r>
        <w:rPr>
          <w:spacing w:val="-11"/>
        </w:rPr>
        <w:t xml:space="preserve"> </w:t>
      </w:r>
      <w:r>
        <w:t>is</w:t>
      </w:r>
      <w:r>
        <w:rPr>
          <w:spacing w:val="-9"/>
        </w:rPr>
        <w:t xml:space="preserve"> </w:t>
      </w:r>
      <w:r>
        <w:t>recommended</w:t>
      </w:r>
      <w:r>
        <w:rPr>
          <w:spacing w:val="-10"/>
        </w:rPr>
        <w:t xml:space="preserve"> </w:t>
      </w:r>
      <w:r>
        <w:t>that</w:t>
      </w:r>
      <w:r>
        <w:rPr>
          <w:spacing w:val="-11"/>
        </w:rPr>
        <w:t xml:space="preserve"> </w:t>
      </w:r>
      <w:r>
        <w:t>a</w:t>
      </w:r>
      <w:r>
        <w:rPr>
          <w:spacing w:val="-8"/>
        </w:rPr>
        <w:t xml:space="preserve"> </w:t>
      </w:r>
      <w:r>
        <w:t>more thorough</w:t>
      </w:r>
      <w:r>
        <w:rPr>
          <w:spacing w:val="-17"/>
        </w:rPr>
        <w:t xml:space="preserve"> </w:t>
      </w:r>
      <w:r>
        <w:t>training</w:t>
      </w:r>
      <w:r>
        <w:rPr>
          <w:spacing w:val="-17"/>
        </w:rPr>
        <w:t xml:space="preserve"> </w:t>
      </w:r>
      <w:r>
        <w:t>on</w:t>
      </w:r>
      <w:r>
        <w:rPr>
          <w:spacing w:val="-16"/>
        </w:rPr>
        <w:t xml:space="preserve"> </w:t>
      </w:r>
      <w:r>
        <w:t>social</w:t>
      </w:r>
      <w:r>
        <w:rPr>
          <w:spacing w:val="-17"/>
        </w:rPr>
        <w:t xml:space="preserve"> </w:t>
      </w:r>
      <w:r>
        <w:t>skills</w:t>
      </w:r>
      <w:r>
        <w:rPr>
          <w:spacing w:val="-17"/>
        </w:rPr>
        <w:t xml:space="preserve"> </w:t>
      </w:r>
      <w:r>
        <w:t>be</w:t>
      </w:r>
      <w:r>
        <w:rPr>
          <w:spacing w:val="-17"/>
        </w:rPr>
        <w:t xml:space="preserve"> </w:t>
      </w:r>
      <w:r>
        <w:t>provided</w:t>
      </w:r>
      <w:r>
        <w:rPr>
          <w:spacing w:val="-16"/>
        </w:rPr>
        <w:t xml:space="preserve"> </w:t>
      </w:r>
      <w:r>
        <w:t>to</w:t>
      </w:r>
      <w:r>
        <w:rPr>
          <w:spacing w:val="-17"/>
        </w:rPr>
        <w:t xml:space="preserve"> </w:t>
      </w:r>
      <w:r>
        <w:t>ensure</w:t>
      </w:r>
      <w:r>
        <w:rPr>
          <w:spacing w:val="-17"/>
        </w:rPr>
        <w:t xml:space="preserve"> </w:t>
      </w:r>
      <w:r>
        <w:t>that</w:t>
      </w:r>
      <w:r>
        <w:rPr>
          <w:spacing w:val="-16"/>
        </w:rPr>
        <w:t xml:space="preserve"> </w:t>
      </w:r>
      <w:r>
        <w:t>the</w:t>
      </w:r>
      <w:r>
        <w:rPr>
          <w:spacing w:val="-17"/>
        </w:rPr>
        <w:t xml:space="preserve"> </w:t>
      </w:r>
      <w:r>
        <w:t>fishmonger’s social</w:t>
      </w:r>
      <w:r>
        <w:rPr>
          <w:spacing w:val="-4"/>
        </w:rPr>
        <w:t xml:space="preserve"> </w:t>
      </w:r>
      <w:r>
        <w:t>skills</w:t>
      </w:r>
      <w:r>
        <w:rPr>
          <w:spacing w:val="-4"/>
        </w:rPr>
        <w:t xml:space="preserve"> </w:t>
      </w:r>
      <w:r>
        <w:t>continuously</w:t>
      </w:r>
      <w:r>
        <w:rPr>
          <w:spacing w:val="-4"/>
        </w:rPr>
        <w:t xml:space="preserve"> </w:t>
      </w:r>
      <w:r>
        <w:t>improve</w:t>
      </w:r>
      <w:r>
        <w:rPr>
          <w:spacing w:val="-4"/>
        </w:rPr>
        <w:t xml:space="preserve"> </w:t>
      </w:r>
      <w:r>
        <w:t>until</w:t>
      </w:r>
      <w:r>
        <w:rPr>
          <w:spacing w:val="-4"/>
        </w:rPr>
        <w:t xml:space="preserve"> </w:t>
      </w:r>
      <w:r>
        <w:t>they</w:t>
      </w:r>
      <w:r>
        <w:rPr>
          <w:spacing w:val="-4"/>
        </w:rPr>
        <w:t xml:space="preserve"> </w:t>
      </w:r>
      <w:r>
        <w:t>become</w:t>
      </w:r>
      <w:r>
        <w:rPr>
          <w:spacing w:val="-4"/>
        </w:rPr>
        <w:t xml:space="preserve"> </w:t>
      </w:r>
      <w:r>
        <w:t>part</w:t>
      </w:r>
      <w:r>
        <w:rPr>
          <w:spacing w:val="-4"/>
        </w:rPr>
        <w:t xml:space="preserve"> </w:t>
      </w:r>
      <w:r>
        <w:t>of</w:t>
      </w:r>
      <w:r>
        <w:rPr>
          <w:spacing w:val="-6"/>
        </w:rPr>
        <w:t xml:space="preserve"> </w:t>
      </w:r>
      <w:r>
        <w:t>their</w:t>
      </w:r>
      <w:r>
        <w:rPr>
          <w:spacing w:val="-6"/>
        </w:rPr>
        <w:t xml:space="preserve"> </w:t>
      </w:r>
      <w:r>
        <w:t>daily</w:t>
      </w:r>
      <w:r>
        <w:rPr>
          <w:spacing w:val="-7"/>
        </w:rPr>
        <w:t xml:space="preserve"> </w:t>
      </w:r>
      <w:r>
        <w:t>lives. Admittedly, the</w:t>
      </w:r>
      <w:r>
        <w:rPr>
          <w:spacing w:val="-2"/>
        </w:rPr>
        <w:t xml:space="preserve"> </w:t>
      </w:r>
      <w:r>
        <w:t>training</w:t>
      </w:r>
      <w:r>
        <w:rPr>
          <w:spacing w:val="-2"/>
        </w:rPr>
        <w:t xml:space="preserve"> </w:t>
      </w:r>
      <w:r>
        <w:t>on</w:t>
      </w:r>
      <w:r>
        <w:rPr>
          <w:spacing w:val="-2"/>
        </w:rPr>
        <w:t xml:space="preserve"> </w:t>
      </w:r>
      <w:r>
        <w:t>Social</w:t>
      </w:r>
      <w:r>
        <w:rPr>
          <w:spacing w:val="-3"/>
        </w:rPr>
        <w:t xml:space="preserve"> </w:t>
      </w:r>
      <w:r>
        <w:t>Skills</w:t>
      </w:r>
      <w:r>
        <w:rPr>
          <w:spacing w:val="-1"/>
        </w:rPr>
        <w:t xml:space="preserve"> </w:t>
      </w:r>
      <w:r>
        <w:t>may not have catered to the</w:t>
      </w:r>
      <w:r>
        <w:rPr>
          <w:spacing w:val="-4"/>
        </w:rPr>
        <w:t xml:space="preserve"> </w:t>
      </w:r>
      <w:r>
        <w:t>needs of the entire fishmonger’s population.</w:t>
      </w:r>
      <w:r>
        <w:rPr>
          <w:spacing w:val="40"/>
        </w:rPr>
        <w:t xml:space="preserve"> </w:t>
      </w:r>
      <w:r>
        <w:t xml:space="preserve">The future implementors of the Project </w:t>
      </w:r>
      <w:proofErr w:type="spellStart"/>
      <w:r>
        <w:t>Fintastic</w:t>
      </w:r>
      <w:proofErr w:type="spellEnd"/>
      <w:r>
        <w:t xml:space="preserve"> may try to pursue a training that is more inclined to improving the livelihood of the fishmongers and that of the fishing community as well.</w:t>
      </w:r>
      <w:r>
        <w:rPr>
          <w:spacing w:val="-13"/>
        </w:rPr>
        <w:t xml:space="preserve"> </w:t>
      </w:r>
      <w:r>
        <w:t>An example of this might be training on preserving fish or developing other products that are basically made of fish and other sea products to be provided by the LGU and other concerned agencies.</w:t>
      </w:r>
    </w:p>
    <w:p w14:paraId="442E1D9D" w14:textId="77777777" w:rsidR="00022D2B" w:rsidRDefault="00000000">
      <w:pPr>
        <w:pStyle w:val="ListParagraph"/>
        <w:numPr>
          <w:ilvl w:val="0"/>
          <w:numId w:val="7"/>
        </w:numPr>
        <w:tabs>
          <w:tab w:val="left" w:pos="1440"/>
        </w:tabs>
        <w:spacing w:before="1" w:line="480" w:lineRule="auto"/>
        <w:ind w:right="716"/>
        <w:jc w:val="both"/>
        <w:rPr>
          <w:sz w:val="24"/>
        </w:rPr>
      </w:pPr>
      <w:r>
        <w:rPr>
          <w:sz w:val="24"/>
        </w:rPr>
        <w:t>To support the continuous improvement of the project based on the recommendations of the fishmongers, it is advisable to conduct another seminar-workshop focusing on the same topic. This activity should be spearheaded</w:t>
      </w:r>
      <w:r>
        <w:rPr>
          <w:spacing w:val="-2"/>
          <w:sz w:val="24"/>
        </w:rPr>
        <w:t xml:space="preserve"> </w:t>
      </w:r>
      <w:r>
        <w:rPr>
          <w:sz w:val="24"/>
        </w:rPr>
        <w:t>by the Municipal</w:t>
      </w:r>
      <w:r>
        <w:rPr>
          <w:spacing w:val="-14"/>
          <w:sz w:val="24"/>
        </w:rPr>
        <w:t xml:space="preserve"> </w:t>
      </w:r>
      <w:r>
        <w:rPr>
          <w:sz w:val="24"/>
        </w:rPr>
        <w:t>Agriculture</w:t>
      </w:r>
      <w:r>
        <w:rPr>
          <w:spacing w:val="-3"/>
          <w:sz w:val="24"/>
        </w:rPr>
        <w:t xml:space="preserve"> </w:t>
      </w:r>
      <w:r>
        <w:rPr>
          <w:sz w:val="24"/>
        </w:rPr>
        <w:t>Office in collaboration with other key government agencies such as the Public Employment Service Office (PESO), the Office of the Municipal Mayor, and the Sangguniang Bayan. With</w:t>
      </w:r>
      <w:r>
        <w:rPr>
          <w:spacing w:val="-1"/>
          <w:sz w:val="24"/>
        </w:rPr>
        <w:t xml:space="preserve"> </w:t>
      </w:r>
      <w:r>
        <w:rPr>
          <w:sz w:val="24"/>
        </w:rPr>
        <w:t>their</w:t>
      </w:r>
      <w:r>
        <w:rPr>
          <w:spacing w:val="-3"/>
          <w:sz w:val="24"/>
        </w:rPr>
        <w:t xml:space="preserve"> </w:t>
      </w:r>
      <w:r>
        <w:rPr>
          <w:sz w:val="24"/>
        </w:rPr>
        <w:t>understanding</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study’s</w:t>
      </w:r>
      <w:r>
        <w:rPr>
          <w:spacing w:val="-2"/>
          <w:sz w:val="24"/>
        </w:rPr>
        <w:t xml:space="preserve"> </w:t>
      </w:r>
      <w:r>
        <w:rPr>
          <w:sz w:val="24"/>
        </w:rPr>
        <w:t>outcomes,</w:t>
      </w:r>
      <w:r>
        <w:rPr>
          <w:spacing w:val="-1"/>
          <w:sz w:val="24"/>
        </w:rPr>
        <w:t xml:space="preserve"> </w:t>
      </w:r>
      <w:r>
        <w:rPr>
          <w:sz w:val="24"/>
        </w:rPr>
        <w:t>these</w:t>
      </w:r>
      <w:r>
        <w:rPr>
          <w:spacing w:val="-1"/>
          <w:sz w:val="24"/>
        </w:rPr>
        <w:t xml:space="preserve"> </w:t>
      </w:r>
      <w:r>
        <w:rPr>
          <w:sz w:val="24"/>
        </w:rPr>
        <w:t>agencies</w:t>
      </w:r>
      <w:r>
        <w:rPr>
          <w:spacing w:val="-2"/>
          <w:sz w:val="24"/>
        </w:rPr>
        <w:t xml:space="preserve"> </w:t>
      </w:r>
      <w:r>
        <w:rPr>
          <w:sz w:val="24"/>
        </w:rPr>
        <w:t>can</w:t>
      </w:r>
      <w:r>
        <w:rPr>
          <w:spacing w:val="-1"/>
          <w:sz w:val="24"/>
        </w:rPr>
        <w:t xml:space="preserve"> </w:t>
      </w:r>
      <w:r>
        <w:rPr>
          <w:sz w:val="24"/>
        </w:rPr>
        <w:t>also coordinate</w:t>
      </w:r>
      <w:r>
        <w:rPr>
          <w:spacing w:val="-14"/>
          <w:sz w:val="24"/>
        </w:rPr>
        <w:t xml:space="preserve"> </w:t>
      </w:r>
      <w:r>
        <w:rPr>
          <w:sz w:val="24"/>
        </w:rPr>
        <w:t>with</w:t>
      </w:r>
      <w:r>
        <w:rPr>
          <w:spacing w:val="-14"/>
          <w:sz w:val="24"/>
        </w:rPr>
        <w:t xml:space="preserve"> </w:t>
      </w:r>
      <w:r>
        <w:rPr>
          <w:sz w:val="24"/>
        </w:rPr>
        <w:t>non-governmental</w:t>
      </w:r>
      <w:r>
        <w:rPr>
          <w:spacing w:val="-14"/>
          <w:sz w:val="24"/>
        </w:rPr>
        <w:t xml:space="preserve"> </w:t>
      </w:r>
      <w:r>
        <w:rPr>
          <w:sz w:val="24"/>
        </w:rPr>
        <w:t>organizations</w:t>
      </w:r>
      <w:r>
        <w:rPr>
          <w:spacing w:val="-13"/>
          <w:sz w:val="24"/>
        </w:rPr>
        <w:t xml:space="preserve"> </w:t>
      </w:r>
      <w:r>
        <w:rPr>
          <w:sz w:val="24"/>
        </w:rPr>
        <w:t>to</w:t>
      </w:r>
      <w:r>
        <w:rPr>
          <w:spacing w:val="-12"/>
          <w:sz w:val="24"/>
        </w:rPr>
        <w:t xml:space="preserve"> </w:t>
      </w:r>
      <w:r>
        <w:rPr>
          <w:sz w:val="24"/>
        </w:rPr>
        <w:t>strengthen</w:t>
      </w:r>
      <w:r>
        <w:rPr>
          <w:spacing w:val="-15"/>
          <w:sz w:val="24"/>
        </w:rPr>
        <w:t xml:space="preserve"> </w:t>
      </w:r>
      <w:r>
        <w:rPr>
          <w:sz w:val="24"/>
        </w:rPr>
        <w:t>the</w:t>
      </w:r>
      <w:r>
        <w:rPr>
          <w:spacing w:val="-15"/>
          <w:sz w:val="24"/>
        </w:rPr>
        <w:t xml:space="preserve"> </w:t>
      </w:r>
      <w:r>
        <w:rPr>
          <w:sz w:val="24"/>
        </w:rPr>
        <w:t>initiative. Furthermore, conducting the event in a more spacious venue, such as the Mercedes</w:t>
      </w:r>
      <w:r>
        <w:rPr>
          <w:spacing w:val="-3"/>
          <w:sz w:val="24"/>
        </w:rPr>
        <w:t xml:space="preserve"> </w:t>
      </w:r>
      <w:r>
        <w:rPr>
          <w:sz w:val="24"/>
        </w:rPr>
        <w:t>Sports</w:t>
      </w:r>
      <w:r>
        <w:rPr>
          <w:spacing w:val="-3"/>
          <w:sz w:val="24"/>
        </w:rPr>
        <w:t xml:space="preserve"> </w:t>
      </w:r>
      <w:r>
        <w:rPr>
          <w:sz w:val="24"/>
        </w:rPr>
        <w:t>Complex</w:t>
      </w:r>
      <w:r>
        <w:rPr>
          <w:spacing w:val="-2"/>
          <w:sz w:val="24"/>
        </w:rPr>
        <w:t xml:space="preserve"> </w:t>
      </w:r>
      <w:r>
        <w:rPr>
          <w:sz w:val="24"/>
        </w:rPr>
        <w:t>or</w:t>
      </w:r>
      <w:r>
        <w:rPr>
          <w:spacing w:val="-4"/>
          <w:sz w:val="24"/>
        </w:rPr>
        <w:t xml:space="preserve"> </w:t>
      </w:r>
      <w:r>
        <w:rPr>
          <w:sz w:val="24"/>
        </w:rPr>
        <w:t>the</w:t>
      </w:r>
      <w:r>
        <w:rPr>
          <w:spacing w:val="-2"/>
          <w:sz w:val="24"/>
        </w:rPr>
        <w:t xml:space="preserve"> </w:t>
      </w:r>
      <w:r>
        <w:rPr>
          <w:sz w:val="24"/>
        </w:rPr>
        <w:t>Municipal</w:t>
      </w:r>
      <w:r>
        <w:rPr>
          <w:spacing w:val="-8"/>
          <w:sz w:val="24"/>
        </w:rPr>
        <w:t xml:space="preserve"> </w:t>
      </w:r>
      <w:r>
        <w:rPr>
          <w:sz w:val="24"/>
        </w:rPr>
        <w:t>Training</w:t>
      </w:r>
      <w:r>
        <w:rPr>
          <w:spacing w:val="-2"/>
          <w:sz w:val="24"/>
        </w:rPr>
        <w:t xml:space="preserve"> </w:t>
      </w:r>
      <w:r>
        <w:rPr>
          <w:sz w:val="24"/>
        </w:rPr>
        <w:t>Hall,</w:t>
      </w:r>
      <w:r>
        <w:rPr>
          <w:spacing w:val="-3"/>
          <w:sz w:val="24"/>
        </w:rPr>
        <w:t xml:space="preserve"> </w:t>
      </w:r>
      <w:r>
        <w:rPr>
          <w:sz w:val="24"/>
        </w:rPr>
        <w:t>is</w:t>
      </w:r>
      <w:r>
        <w:rPr>
          <w:spacing w:val="-3"/>
          <w:sz w:val="24"/>
        </w:rPr>
        <w:t xml:space="preserve"> </w:t>
      </w:r>
      <w:r>
        <w:rPr>
          <w:sz w:val="24"/>
        </w:rPr>
        <w:t>recommended to accommodate a larger number of participants and ensure a more comfortable and effective learning environment.</w:t>
      </w:r>
    </w:p>
    <w:p w14:paraId="3832DB6A" w14:textId="77777777" w:rsidR="00022D2B" w:rsidRDefault="00022D2B">
      <w:pPr>
        <w:pStyle w:val="ListParagraph"/>
        <w:spacing w:line="480" w:lineRule="auto"/>
        <w:jc w:val="both"/>
        <w:rPr>
          <w:sz w:val="24"/>
        </w:rPr>
        <w:sectPr w:rsidR="00022D2B">
          <w:pgSz w:w="12240" w:h="15840"/>
          <w:pgMar w:top="1360" w:right="720" w:bottom="1240" w:left="1440" w:header="0" w:footer="1044" w:gutter="0"/>
          <w:cols w:space="720"/>
        </w:sectPr>
      </w:pPr>
    </w:p>
    <w:p w14:paraId="12184103" w14:textId="77777777" w:rsidR="00022D2B" w:rsidRDefault="00000000">
      <w:pPr>
        <w:pStyle w:val="Heading2"/>
        <w:spacing w:before="81"/>
        <w:ind w:right="1271"/>
        <w:rPr>
          <w:spacing w:val="-2"/>
        </w:rPr>
      </w:pPr>
      <w:bookmarkStart w:id="20" w:name="_TOC_250000"/>
      <w:bookmarkEnd w:id="20"/>
      <w:r>
        <w:rPr>
          <w:spacing w:val="-2"/>
        </w:rPr>
        <w:lastRenderedPageBreak/>
        <w:t>Bibliography</w:t>
      </w:r>
    </w:p>
    <w:p w14:paraId="5DE29210" w14:textId="77777777" w:rsidR="00580963" w:rsidRDefault="00580963">
      <w:pPr>
        <w:pStyle w:val="Heading2"/>
        <w:spacing w:before="81"/>
        <w:ind w:right="1271"/>
      </w:pPr>
    </w:p>
    <w:p w14:paraId="359139B7" w14:textId="77777777" w:rsidR="00CD75C4" w:rsidRPr="00CD75C4" w:rsidRDefault="00CD75C4" w:rsidP="00CD75C4">
      <w:pPr>
        <w:tabs>
          <w:tab w:val="left" w:pos="5399"/>
          <w:tab w:val="left" w:pos="8879"/>
        </w:tabs>
        <w:ind w:left="1428" w:right="715" w:hanging="708"/>
        <w:jc w:val="both"/>
        <w:rPr>
          <w:sz w:val="24"/>
        </w:rPr>
      </w:pPr>
      <w:proofErr w:type="spellStart"/>
      <w:r w:rsidRPr="00CD75C4">
        <w:rPr>
          <w:sz w:val="24"/>
        </w:rPr>
        <w:t>Alnakhli</w:t>
      </w:r>
      <w:proofErr w:type="spellEnd"/>
      <w:r w:rsidRPr="00CD75C4">
        <w:rPr>
          <w:sz w:val="24"/>
        </w:rPr>
        <w:t xml:space="preserve">, H., &amp; Inyang, E. (2021). The Role of Salespeople in Value Co-Creation and Its Impact on Sales Performance. </w:t>
      </w:r>
      <w:r w:rsidRPr="00CD75C4">
        <w:rPr>
          <w:rFonts w:ascii="Arial"/>
          <w:i/>
          <w:sz w:val="24"/>
        </w:rPr>
        <w:t xml:space="preserve">Journal of Business-to-Business </w:t>
      </w:r>
      <w:r w:rsidRPr="00CD75C4">
        <w:rPr>
          <w:rFonts w:ascii="Arial"/>
          <w:i/>
          <w:spacing w:val="-2"/>
          <w:sz w:val="24"/>
        </w:rPr>
        <w:t>Marketing,</w:t>
      </w:r>
      <w:r w:rsidRPr="00CD75C4">
        <w:rPr>
          <w:rFonts w:ascii="Arial"/>
          <w:i/>
          <w:sz w:val="24"/>
        </w:rPr>
        <w:tab/>
      </w:r>
      <w:r w:rsidRPr="00CD75C4">
        <w:rPr>
          <w:rFonts w:ascii="Arial"/>
          <w:i/>
          <w:spacing w:val="-2"/>
          <w:sz w:val="24"/>
        </w:rPr>
        <w:t>28</w:t>
      </w:r>
      <w:r w:rsidRPr="00CD75C4">
        <w:rPr>
          <w:spacing w:val="-2"/>
          <w:sz w:val="24"/>
        </w:rPr>
        <w:t>(4),</w:t>
      </w:r>
      <w:r w:rsidRPr="00CD75C4">
        <w:rPr>
          <w:sz w:val="24"/>
        </w:rPr>
        <w:tab/>
      </w:r>
      <w:r w:rsidRPr="00CD75C4">
        <w:rPr>
          <w:spacing w:val="-4"/>
          <w:sz w:val="24"/>
        </w:rPr>
        <w:t>347-</w:t>
      </w:r>
    </w:p>
    <w:p w14:paraId="7AB2B9DC" w14:textId="16FF292F" w:rsidR="00CD75C4" w:rsidRDefault="00CD75C4" w:rsidP="00CD75C4">
      <w:pPr>
        <w:pStyle w:val="BodyText"/>
        <w:ind w:left="1428"/>
        <w:jc w:val="both"/>
      </w:pPr>
      <w:r w:rsidRPr="00CD75C4">
        <w:t>367.</w:t>
      </w:r>
      <w:r w:rsidRPr="00CD75C4">
        <w:rPr>
          <w:spacing w:val="-1"/>
        </w:rPr>
        <w:t xml:space="preserve"> </w:t>
      </w:r>
      <w:hyperlink r:id="rId18">
        <w:r w:rsidRPr="00CD75C4">
          <w:rPr>
            <w:spacing w:val="-2"/>
            <w:u w:val="single" w:color="0000FF"/>
          </w:rPr>
          <w:t>https://doi.org/10.1080/1051712X.2021.2012079</w:t>
        </w:r>
      </w:hyperlink>
    </w:p>
    <w:p w14:paraId="066CF973" w14:textId="580A5EDB" w:rsidR="00CD75C4" w:rsidRDefault="00CD75C4" w:rsidP="00580963">
      <w:pPr>
        <w:pStyle w:val="BodyText"/>
        <w:tabs>
          <w:tab w:val="left" w:pos="1730"/>
          <w:tab w:val="left" w:pos="2155"/>
          <w:tab w:val="left" w:pos="3155"/>
          <w:tab w:val="left" w:pos="3953"/>
          <w:tab w:val="left" w:pos="4538"/>
          <w:tab w:val="left" w:pos="5430"/>
          <w:tab w:val="left" w:pos="6359"/>
          <w:tab w:val="left" w:pos="7599"/>
          <w:tab w:val="left" w:pos="8236"/>
        </w:tabs>
        <w:spacing w:before="276"/>
        <w:ind w:left="1418" w:right="722" w:hanging="698"/>
        <w:jc w:val="both"/>
      </w:pPr>
      <w:r w:rsidRPr="00CD75C4">
        <w:t>Bureau</w:t>
      </w:r>
      <w:r w:rsidRPr="00CD75C4">
        <w:rPr>
          <w:spacing w:val="-7"/>
        </w:rPr>
        <w:t xml:space="preserve"> </w:t>
      </w:r>
      <w:r w:rsidRPr="00CD75C4">
        <w:t>of</w:t>
      </w:r>
      <w:r w:rsidRPr="00CD75C4">
        <w:rPr>
          <w:spacing w:val="-7"/>
        </w:rPr>
        <w:t xml:space="preserve"> </w:t>
      </w:r>
      <w:r w:rsidRPr="00CD75C4">
        <w:t>Fisheries</w:t>
      </w:r>
      <w:r w:rsidRPr="00CD75C4">
        <w:rPr>
          <w:spacing w:val="-7"/>
        </w:rPr>
        <w:t xml:space="preserve"> </w:t>
      </w:r>
      <w:r w:rsidRPr="00CD75C4">
        <w:t>and</w:t>
      </w:r>
      <w:r w:rsidRPr="00CD75C4">
        <w:rPr>
          <w:spacing w:val="-7"/>
        </w:rPr>
        <w:t xml:space="preserve"> </w:t>
      </w:r>
      <w:r w:rsidRPr="00CD75C4">
        <w:t>Aquatic</w:t>
      </w:r>
      <w:r w:rsidRPr="00CD75C4">
        <w:rPr>
          <w:spacing w:val="-7"/>
        </w:rPr>
        <w:t xml:space="preserve"> </w:t>
      </w:r>
      <w:r w:rsidRPr="00CD75C4">
        <w:t>Resources.</w:t>
      </w:r>
      <w:r w:rsidRPr="00CD75C4">
        <w:rPr>
          <w:spacing w:val="-7"/>
        </w:rPr>
        <w:t xml:space="preserve"> </w:t>
      </w:r>
      <w:r w:rsidRPr="00CD75C4">
        <w:t>(2023,</w:t>
      </w:r>
      <w:r w:rsidRPr="00CD75C4">
        <w:rPr>
          <w:spacing w:val="-7"/>
        </w:rPr>
        <w:t xml:space="preserve"> </w:t>
      </w:r>
      <w:r w:rsidRPr="00CD75C4">
        <w:t>October).</w:t>
      </w:r>
      <w:r w:rsidRPr="00CD75C4">
        <w:rPr>
          <w:spacing w:val="-2"/>
        </w:rPr>
        <w:t xml:space="preserve"> </w:t>
      </w:r>
      <w:r w:rsidRPr="00CD75C4">
        <w:rPr>
          <w:rFonts w:ascii="Arial"/>
          <w:i/>
        </w:rPr>
        <w:t>Philippine</w:t>
      </w:r>
      <w:r w:rsidRPr="00CD75C4">
        <w:rPr>
          <w:rFonts w:ascii="Arial"/>
          <w:i/>
          <w:spacing w:val="-6"/>
        </w:rPr>
        <w:t xml:space="preserve"> </w:t>
      </w:r>
      <w:r w:rsidRPr="00CD75C4">
        <w:rPr>
          <w:rFonts w:ascii="Arial"/>
          <w:i/>
        </w:rPr>
        <w:t xml:space="preserve">Fisheries </w:t>
      </w:r>
      <w:r>
        <w:rPr>
          <w:rFonts w:ascii="Arial"/>
          <w:i/>
        </w:rPr>
        <w:t xml:space="preserve">   </w:t>
      </w:r>
      <w:r w:rsidRPr="00CD75C4">
        <w:rPr>
          <w:rFonts w:ascii="Arial"/>
          <w:i/>
        </w:rPr>
        <w:t>Profile 2022</w:t>
      </w:r>
      <w:r w:rsidRPr="00CD75C4">
        <w:t xml:space="preserve">. Fisheries Planning and Economics Division, Bureau of Fisheries and Aquatic Resources. </w:t>
      </w:r>
      <w:hyperlink r:id="rId19">
        <w:r w:rsidRPr="00CD75C4">
          <w:rPr>
            <w:u w:val="single" w:color="0000FF"/>
          </w:rPr>
          <w:t>https://www.bfar.da.gov.ph/wp-</w:t>
        </w:r>
      </w:hyperlink>
      <w:r w:rsidRPr="00CD75C4">
        <w:t xml:space="preserve"> </w:t>
      </w:r>
      <w:hyperlink r:id="rId20">
        <w:r w:rsidRPr="00CD75C4">
          <w:rPr>
            <w:spacing w:val="-2"/>
            <w:u w:val="single" w:color="0000FF"/>
          </w:rPr>
          <w:t>content/uploads/2024/02/2022-Philippine-Fisheries-Profile.pdf</w:t>
        </w:r>
      </w:hyperlink>
    </w:p>
    <w:p w14:paraId="2CB8BB0E" w14:textId="77777777" w:rsidR="00580963" w:rsidRPr="00580963" w:rsidRDefault="00580963" w:rsidP="00580963">
      <w:pPr>
        <w:pStyle w:val="BodyText"/>
        <w:tabs>
          <w:tab w:val="left" w:pos="1730"/>
          <w:tab w:val="left" w:pos="2155"/>
          <w:tab w:val="left" w:pos="3155"/>
          <w:tab w:val="left" w:pos="3953"/>
          <w:tab w:val="left" w:pos="4538"/>
          <w:tab w:val="left" w:pos="5430"/>
          <w:tab w:val="left" w:pos="6359"/>
          <w:tab w:val="left" w:pos="7599"/>
          <w:tab w:val="left" w:pos="8236"/>
        </w:tabs>
        <w:spacing w:before="276"/>
        <w:ind w:left="1418" w:right="722" w:hanging="698"/>
        <w:jc w:val="both"/>
        <w:rPr>
          <w:sz w:val="20"/>
          <w:szCs w:val="20"/>
        </w:rPr>
      </w:pPr>
    </w:p>
    <w:p w14:paraId="6CAB2311" w14:textId="77777777" w:rsidR="00CD75C4" w:rsidRPr="00CD75C4" w:rsidRDefault="00CD75C4" w:rsidP="00CD75C4">
      <w:pPr>
        <w:ind w:left="1428" w:right="715" w:hanging="708"/>
        <w:jc w:val="both"/>
        <w:rPr>
          <w:sz w:val="24"/>
        </w:rPr>
      </w:pPr>
      <w:r w:rsidRPr="00CD75C4">
        <w:rPr>
          <w:sz w:val="24"/>
        </w:rPr>
        <w:t xml:space="preserve">Cadiz, A. P., Sanchez, B. G., &amp; Evangelista, E. V. (2024). Exploring the vulnerability of small-scale fisherfolks in selected barangays. </w:t>
      </w:r>
      <w:r w:rsidRPr="00CD75C4">
        <w:rPr>
          <w:rFonts w:ascii="Arial" w:hAnsi="Arial"/>
          <w:i/>
          <w:sz w:val="24"/>
        </w:rPr>
        <w:t xml:space="preserve">Journal of </w:t>
      </w:r>
      <w:proofErr w:type="gramStart"/>
      <w:r w:rsidRPr="00CD75C4">
        <w:rPr>
          <w:rFonts w:ascii="Arial" w:hAnsi="Arial"/>
          <w:i/>
          <w:sz w:val="24"/>
        </w:rPr>
        <w:t>Environmental</w:t>
      </w:r>
      <w:r w:rsidRPr="00CD75C4">
        <w:rPr>
          <w:rFonts w:ascii="Arial" w:hAnsi="Arial"/>
          <w:i/>
          <w:spacing w:val="46"/>
          <w:sz w:val="24"/>
        </w:rPr>
        <w:t xml:space="preserve">  </w:t>
      </w:r>
      <w:r w:rsidRPr="00CD75C4">
        <w:rPr>
          <w:rFonts w:ascii="Arial" w:hAnsi="Arial"/>
          <w:i/>
          <w:sz w:val="24"/>
        </w:rPr>
        <w:t>Science</w:t>
      </w:r>
      <w:proofErr w:type="gramEnd"/>
      <w:r w:rsidRPr="00CD75C4">
        <w:rPr>
          <w:rFonts w:ascii="Arial" w:hAnsi="Arial"/>
          <w:i/>
          <w:spacing w:val="46"/>
          <w:sz w:val="24"/>
        </w:rPr>
        <w:t xml:space="preserve">  </w:t>
      </w:r>
      <w:proofErr w:type="gramStart"/>
      <w:r w:rsidRPr="00CD75C4">
        <w:rPr>
          <w:rFonts w:ascii="Arial" w:hAnsi="Arial"/>
          <w:i/>
          <w:sz w:val="24"/>
        </w:rPr>
        <w:t>and</w:t>
      </w:r>
      <w:r w:rsidRPr="00CD75C4">
        <w:rPr>
          <w:rFonts w:ascii="Arial" w:hAnsi="Arial"/>
          <w:i/>
          <w:spacing w:val="47"/>
          <w:sz w:val="24"/>
        </w:rPr>
        <w:t xml:space="preserve">  </w:t>
      </w:r>
      <w:r w:rsidRPr="00CD75C4">
        <w:rPr>
          <w:rFonts w:ascii="Arial" w:hAnsi="Arial"/>
          <w:i/>
          <w:sz w:val="24"/>
        </w:rPr>
        <w:t>Sustainable</w:t>
      </w:r>
      <w:proofErr w:type="gramEnd"/>
      <w:r w:rsidRPr="00CD75C4">
        <w:rPr>
          <w:rFonts w:ascii="Arial" w:hAnsi="Arial"/>
          <w:i/>
          <w:spacing w:val="45"/>
          <w:sz w:val="24"/>
        </w:rPr>
        <w:t xml:space="preserve">  </w:t>
      </w:r>
      <w:proofErr w:type="gramStart"/>
      <w:r w:rsidRPr="00CD75C4">
        <w:rPr>
          <w:rFonts w:ascii="Arial" w:hAnsi="Arial"/>
          <w:i/>
          <w:sz w:val="24"/>
        </w:rPr>
        <w:t>Development,</w:t>
      </w:r>
      <w:r w:rsidRPr="00CD75C4">
        <w:rPr>
          <w:rFonts w:ascii="Arial" w:hAnsi="Arial"/>
          <w:i/>
          <w:spacing w:val="46"/>
          <w:sz w:val="24"/>
        </w:rPr>
        <w:t xml:space="preserve">  </w:t>
      </w:r>
      <w:r w:rsidRPr="00CD75C4">
        <w:rPr>
          <w:rFonts w:ascii="Arial" w:hAnsi="Arial"/>
          <w:i/>
          <w:sz w:val="24"/>
        </w:rPr>
        <w:t>7</w:t>
      </w:r>
      <w:proofErr w:type="gramEnd"/>
      <w:r w:rsidRPr="00CD75C4">
        <w:rPr>
          <w:sz w:val="24"/>
        </w:rPr>
        <w:t>(1</w:t>
      </w:r>
      <w:proofErr w:type="gramStart"/>
      <w:r w:rsidRPr="00CD75C4">
        <w:rPr>
          <w:sz w:val="24"/>
        </w:rPr>
        <w:t>),</w:t>
      </w:r>
      <w:r w:rsidRPr="00CD75C4">
        <w:rPr>
          <w:spacing w:val="45"/>
          <w:sz w:val="24"/>
        </w:rPr>
        <w:t xml:space="preserve">  </w:t>
      </w:r>
      <w:r w:rsidRPr="00CD75C4">
        <w:rPr>
          <w:spacing w:val="-4"/>
          <w:sz w:val="24"/>
        </w:rPr>
        <w:t>496</w:t>
      </w:r>
      <w:proofErr w:type="gramEnd"/>
      <w:r w:rsidRPr="00CD75C4">
        <w:rPr>
          <w:spacing w:val="-4"/>
          <w:sz w:val="24"/>
        </w:rPr>
        <w:t>–</w:t>
      </w:r>
    </w:p>
    <w:p w14:paraId="146CBBA4" w14:textId="0DE290D7" w:rsidR="00CD75C4" w:rsidRDefault="00CD75C4" w:rsidP="00CD75C4">
      <w:pPr>
        <w:pStyle w:val="BodyText"/>
        <w:ind w:left="1428"/>
        <w:jc w:val="both"/>
      </w:pPr>
      <w:r w:rsidRPr="00CD75C4">
        <w:t>511.</w:t>
      </w:r>
      <w:r w:rsidRPr="00CD75C4">
        <w:rPr>
          <w:spacing w:val="1"/>
        </w:rPr>
        <w:t xml:space="preserve"> </w:t>
      </w:r>
      <w:hyperlink r:id="rId21">
        <w:r w:rsidRPr="00CD75C4">
          <w:rPr>
            <w:spacing w:val="-2"/>
            <w:u w:val="single" w:color="0000FF"/>
          </w:rPr>
          <w:t>https://doi.org/10.7454/jessd.v7i1.1235</w:t>
        </w:r>
      </w:hyperlink>
    </w:p>
    <w:p w14:paraId="2B9AF15E" w14:textId="1FED2A70" w:rsidR="00CD75C4" w:rsidRPr="00CD75C4" w:rsidRDefault="00CD75C4" w:rsidP="00CD75C4">
      <w:pPr>
        <w:spacing w:before="276"/>
        <w:ind w:left="1418" w:right="717" w:hanging="851"/>
        <w:jc w:val="both"/>
        <w:rPr>
          <w:sz w:val="24"/>
        </w:rPr>
      </w:pPr>
      <w:r w:rsidRPr="00CD75C4">
        <w:rPr>
          <w:sz w:val="24"/>
        </w:rPr>
        <w:t xml:space="preserve">Christensen, J. (2024, November 21). </w:t>
      </w:r>
      <w:r w:rsidRPr="00CD75C4">
        <w:rPr>
          <w:rFonts w:ascii="Arial"/>
          <w:i/>
          <w:sz w:val="24"/>
        </w:rPr>
        <w:t>Lessons from fishmongers: How FISH! principles transform work and lifework</w:t>
      </w:r>
      <w:r w:rsidRPr="00CD75C4">
        <w:rPr>
          <w:sz w:val="24"/>
        </w:rPr>
        <w:t>. LinkedIn.</w:t>
      </w:r>
    </w:p>
    <w:p w14:paraId="69FD5907" w14:textId="722A62AF" w:rsidR="00CD75C4" w:rsidRPr="00CD75C4" w:rsidRDefault="00CD75C4" w:rsidP="00CD75C4">
      <w:pPr>
        <w:pStyle w:val="BodyText"/>
        <w:jc w:val="both"/>
      </w:pPr>
    </w:p>
    <w:p w14:paraId="26CA5F8E" w14:textId="77777777" w:rsidR="00CD75C4" w:rsidRPr="00CD75C4" w:rsidRDefault="00CD75C4" w:rsidP="00CD75C4">
      <w:pPr>
        <w:pStyle w:val="BodyText"/>
        <w:ind w:left="1428" w:right="721" w:hanging="708"/>
      </w:pPr>
      <w:proofErr w:type="spellStart"/>
      <w:r w:rsidRPr="00CD75C4">
        <w:rPr>
          <w:spacing w:val="-2"/>
        </w:rPr>
        <w:t>EarlyEdCare</w:t>
      </w:r>
      <w:proofErr w:type="spellEnd"/>
      <w:r w:rsidRPr="00CD75C4">
        <w:rPr>
          <w:spacing w:val="-6"/>
        </w:rPr>
        <w:t xml:space="preserve"> </w:t>
      </w:r>
      <w:r w:rsidRPr="00CD75C4">
        <w:rPr>
          <w:spacing w:val="-2"/>
        </w:rPr>
        <w:t>(2024).</w:t>
      </w:r>
      <w:r w:rsidRPr="00CD75C4">
        <w:rPr>
          <w:spacing w:val="-9"/>
        </w:rPr>
        <w:t xml:space="preserve"> </w:t>
      </w:r>
      <w:r w:rsidRPr="00CD75C4">
        <w:rPr>
          <w:spacing w:val="-2"/>
        </w:rPr>
        <w:t>Why</w:t>
      </w:r>
      <w:r w:rsidRPr="00CD75C4">
        <w:rPr>
          <w:spacing w:val="-7"/>
        </w:rPr>
        <w:t xml:space="preserve"> </w:t>
      </w:r>
      <w:r w:rsidRPr="00CD75C4">
        <w:rPr>
          <w:spacing w:val="-2"/>
        </w:rPr>
        <w:t>Developing</w:t>
      </w:r>
      <w:r w:rsidRPr="00CD75C4">
        <w:rPr>
          <w:spacing w:val="-6"/>
        </w:rPr>
        <w:t xml:space="preserve"> </w:t>
      </w:r>
      <w:r w:rsidRPr="00CD75C4">
        <w:rPr>
          <w:spacing w:val="-2"/>
        </w:rPr>
        <w:t>Social</w:t>
      </w:r>
      <w:r w:rsidRPr="00CD75C4">
        <w:rPr>
          <w:spacing w:val="-7"/>
        </w:rPr>
        <w:t xml:space="preserve"> </w:t>
      </w:r>
      <w:r w:rsidRPr="00CD75C4">
        <w:rPr>
          <w:spacing w:val="-2"/>
        </w:rPr>
        <w:t>Skills</w:t>
      </w:r>
      <w:r w:rsidRPr="00CD75C4">
        <w:rPr>
          <w:spacing w:val="-7"/>
        </w:rPr>
        <w:t xml:space="preserve"> </w:t>
      </w:r>
      <w:r w:rsidRPr="00CD75C4">
        <w:rPr>
          <w:spacing w:val="-2"/>
        </w:rPr>
        <w:t>is</w:t>
      </w:r>
      <w:r w:rsidRPr="00CD75C4">
        <w:rPr>
          <w:spacing w:val="-7"/>
        </w:rPr>
        <w:t xml:space="preserve"> </w:t>
      </w:r>
      <w:r w:rsidRPr="00CD75C4">
        <w:rPr>
          <w:spacing w:val="-2"/>
        </w:rPr>
        <w:t>Important</w:t>
      </w:r>
      <w:r w:rsidRPr="00CD75C4">
        <w:rPr>
          <w:spacing w:val="-6"/>
        </w:rPr>
        <w:t xml:space="preserve"> </w:t>
      </w:r>
      <w:r w:rsidRPr="00CD75C4">
        <w:rPr>
          <w:spacing w:val="-2"/>
        </w:rPr>
        <w:t>for</w:t>
      </w:r>
      <w:r w:rsidRPr="00CD75C4">
        <w:rPr>
          <w:spacing w:val="-7"/>
        </w:rPr>
        <w:t xml:space="preserve"> </w:t>
      </w:r>
      <w:r w:rsidRPr="00CD75C4">
        <w:rPr>
          <w:spacing w:val="-2"/>
        </w:rPr>
        <w:t>Young</w:t>
      </w:r>
      <w:r w:rsidRPr="00CD75C4">
        <w:rPr>
          <w:spacing w:val="-6"/>
        </w:rPr>
        <w:t xml:space="preserve"> </w:t>
      </w:r>
      <w:r w:rsidRPr="00CD75C4">
        <w:rPr>
          <w:spacing w:val="-2"/>
        </w:rPr>
        <w:t xml:space="preserve">Children. </w:t>
      </w:r>
      <w:hyperlink r:id="rId22" w:anchor="%3A~%3Atext%3DSocial%20skills%20help%20children%20to%2Cas%20good%20overall%20mental%20health">
        <w:r w:rsidRPr="00CD75C4">
          <w:rPr>
            <w:spacing w:val="-2"/>
            <w:u w:val="single" w:color="0000FF"/>
          </w:rPr>
          <w:t>https://www.catholicearlyedcare.qld.edu.au/why-developing-social-skills-is-</w:t>
        </w:r>
      </w:hyperlink>
      <w:r w:rsidRPr="00CD75C4">
        <w:rPr>
          <w:spacing w:val="-2"/>
        </w:rPr>
        <w:t xml:space="preserve"> </w:t>
      </w:r>
      <w:hyperlink r:id="rId23" w:anchor="%3A~%3Atext%3DSocial%20skills%20help%20children%20to%2Cas%20good%20overall%20mental%20health">
        <w:r w:rsidRPr="00CD75C4">
          <w:rPr>
            <w:spacing w:val="-2"/>
            <w:u w:val="single" w:color="0000FF"/>
          </w:rPr>
          <w:t>important-for-young-</w:t>
        </w:r>
      </w:hyperlink>
      <w:r w:rsidRPr="00CD75C4">
        <w:rPr>
          <w:spacing w:val="-2"/>
        </w:rPr>
        <w:t xml:space="preserve"> </w:t>
      </w:r>
      <w:hyperlink r:id="rId24" w:anchor="%3A~%3Atext%3DSocial%20skills%20help%20children%20to%2Cas%20good%20overall%20mental%20health">
        <w:r w:rsidRPr="00CD75C4">
          <w:rPr>
            <w:spacing w:val="-2"/>
            <w:u w:val="single" w:color="0000FF"/>
          </w:rPr>
          <w:t>children/#:~:text=Social%20skills%20help%20children%20to,as%20good</w:t>
        </w:r>
      </w:hyperlink>
    </w:p>
    <w:p w14:paraId="3CC09926" w14:textId="77777777" w:rsidR="00CD75C4" w:rsidRDefault="00CD75C4" w:rsidP="00CD75C4">
      <w:pPr>
        <w:pStyle w:val="BodyText"/>
        <w:ind w:left="1428"/>
      </w:pPr>
      <w:r w:rsidRPr="00CD75C4">
        <w:rPr>
          <w:noProof/>
        </w:rPr>
        <w:drawing>
          <wp:anchor distT="0" distB="0" distL="0" distR="0" simplePos="0" relativeHeight="487614976" behindDoc="0" locked="0" layoutInCell="1" allowOverlap="1" wp14:anchorId="43C02D1F" wp14:editId="3E8FC60B">
            <wp:simplePos x="0" y="0"/>
            <wp:positionH relativeFrom="page">
              <wp:posOffset>1821433</wp:posOffset>
            </wp:positionH>
            <wp:positionV relativeFrom="paragraph">
              <wp:posOffset>160183</wp:posOffset>
            </wp:positionV>
            <wp:extent cx="2237740" cy="1079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740" cy="10795"/>
                    </a:xfrm>
                    <a:custGeom>
                      <a:avLst/>
                      <a:gdLst/>
                      <a:ahLst/>
                      <a:cxnLst/>
                      <a:rect l="l" t="t" r="r" b="b"/>
                      <a:pathLst>
                        <a:path w="2237740" h="10795">
                          <a:moveTo>
                            <a:pt x="2237486" y="0"/>
                          </a:moveTo>
                          <a:lnTo>
                            <a:pt x="0" y="0"/>
                          </a:lnTo>
                          <a:lnTo>
                            <a:pt x="0" y="10668"/>
                          </a:lnTo>
                          <a:lnTo>
                            <a:pt x="2237486" y="10668"/>
                          </a:lnTo>
                          <a:lnTo>
                            <a:pt x="2237486" y="0"/>
                          </a:lnTo>
                          <a:close/>
                        </a:path>
                      </a:pathLst>
                    </a:custGeom>
                    <a:solidFill>
                      <a:srgbClr val="0000FF"/>
                    </a:solidFill>
                  </wps:spPr>
                  <wps:bodyPr wrap="square" lIns="0" tIns="0" rIns="0" bIns="0" rtlCol="0">
                    <a:prstTxWarp prst="textNoShape">
                      <a:avLst/>
                    </a:prstTxWarp>
                    <a:noAutofit/>
                  </wps:bodyPr>
                </wps:wsp>
              </a:graphicData>
            </a:graphic>
          </wp:anchor>
        </w:drawing>
      </w:r>
      <w:hyperlink r:id="rId25" w:anchor="%3A~%3Atext%3DSocial%20skills%20help%20children%20to%2Cas%20good%20overall%20mental%20health">
        <w:r w:rsidRPr="00CD75C4">
          <w:rPr>
            <w:spacing w:val="-2"/>
          </w:rPr>
          <w:t>%20overall%20mental%20health</w:t>
        </w:r>
      </w:hyperlink>
    </w:p>
    <w:p w14:paraId="4AFFB255" w14:textId="77777777" w:rsidR="00CD75C4" w:rsidRPr="00CD75C4" w:rsidRDefault="00CD75C4" w:rsidP="00CD75C4">
      <w:pPr>
        <w:pStyle w:val="BodyText"/>
        <w:ind w:left="1428"/>
      </w:pPr>
    </w:p>
    <w:p w14:paraId="44CE598E" w14:textId="77777777" w:rsidR="00CD75C4" w:rsidRDefault="00CD75C4" w:rsidP="00CD75C4">
      <w:pPr>
        <w:pStyle w:val="BodyText"/>
        <w:spacing w:before="1"/>
        <w:ind w:left="1428" w:right="719" w:hanging="708"/>
        <w:jc w:val="both"/>
      </w:pPr>
      <w:r w:rsidRPr="00CD75C4">
        <w:t>Ervik,</w:t>
      </w:r>
      <w:r w:rsidRPr="00CD75C4">
        <w:rPr>
          <w:spacing w:val="-5"/>
        </w:rPr>
        <w:t xml:space="preserve"> </w:t>
      </w:r>
      <w:r w:rsidRPr="00CD75C4">
        <w:t>H.,</w:t>
      </w:r>
      <w:r w:rsidRPr="00CD75C4">
        <w:rPr>
          <w:spacing w:val="-7"/>
        </w:rPr>
        <w:t xml:space="preserve"> </w:t>
      </w:r>
      <w:proofErr w:type="spellStart"/>
      <w:r w:rsidRPr="00CD75C4">
        <w:t>Østern</w:t>
      </w:r>
      <w:proofErr w:type="spellEnd"/>
      <w:r w:rsidRPr="00CD75C4">
        <w:t>,</w:t>
      </w:r>
      <w:r w:rsidRPr="00CD75C4">
        <w:rPr>
          <w:spacing w:val="-7"/>
        </w:rPr>
        <w:t xml:space="preserve"> </w:t>
      </w:r>
      <w:r w:rsidRPr="00CD75C4">
        <w:t>T.</w:t>
      </w:r>
      <w:r w:rsidRPr="00CD75C4">
        <w:rPr>
          <w:spacing w:val="-7"/>
        </w:rPr>
        <w:t xml:space="preserve"> </w:t>
      </w:r>
      <w:r w:rsidRPr="00CD75C4">
        <w:t>P.,</w:t>
      </w:r>
      <w:r w:rsidRPr="00CD75C4">
        <w:rPr>
          <w:spacing w:val="-7"/>
        </w:rPr>
        <w:t xml:space="preserve"> </w:t>
      </w:r>
      <w:r w:rsidRPr="00CD75C4">
        <w:t>&amp;</w:t>
      </w:r>
      <w:r w:rsidRPr="00CD75C4">
        <w:rPr>
          <w:spacing w:val="-7"/>
        </w:rPr>
        <w:t xml:space="preserve"> </w:t>
      </w:r>
      <w:r w:rsidRPr="00CD75C4">
        <w:t>Strømme,</w:t>
      </w:r>
      <w:r w:rsidRPr="00CD75C4">
        <w:rPr>
          <w:spacing w:val="-5"/>
        </w:rPr>
        <w:t xml:space="preserve"> </w:t>
      </w:r>
      <w:r w:rsidRPr="00CD75C4">
        <w:t>A.</w:t>
      </w:r>
      <w:r w:rsidRPr="00CD75C4">
        <w:rPr>
          <w:spacing w:val="-5"/>
        </w:rPr>
        <w:t xml:space="preserve"> </w:t>
      </w:r>
      <w:r w:rsidRPr="00CD75C4">
        <w:t>(2022).</w:t>
      </w:r>
      <w:r w:rsidRPr="00CD75C4">
        <w:rPr>
          <w:spacing w:val="-8"/>
        </w:rPr>
        <w:t xml:space="preserve"> </w:t>
      </w:r>
      <w:r w:rsidRPr="00CD75C4">
        <w:t>A</w:t>
      </w:r>
      <w:r w:rsidRPr="00CD75C4">
        <w:rPr>
          <w:spacing w:val="-7"/>
        </w:rPr>
        <w:t xml:space="preserve"> </w:t>
      </w:r>
      <w:r w:rsidRPr="00CD75C4">
        <w:t>narrative</w:t>
      </w:r>
      <w:r w:rsidRPr="00CD75C4">
        <w:rPr>
          <w:spacing w:val="-7"/>
        </w:rPr>
        <w:t xml:space="preserve"> </w:t>
      </w:r>
      <w:r w:rsidRPr="00CD75C4">
        <w:t>inquiry</w:t>
      </w:r>
      <w:r w:rsidRPr="00CD75C4">
        <w:rPr>
          <w:spacing w:val="-5"/>
        </w:rPr>
        <w:t xml:space="preserve"> </w:t>
      </w:r>
      <w:r w:rsidRPr="00CD75C4">
        <w:t>into</w:t>
      </w:r>
      <w:r w:rsidRPr="00CD75C4">
        <w:rPr>
          <w:spacing w:val="-7"/>
        </w:rPr>
        <w:t xml:space="preserve"> </w:t>
      </w:r>
      <w:r w:rsidRPr="00CD75C4">
        <w:t>fishermen’s experience-based knowledge.</w:t>
      </w:r>
      <w:r w:rsidRPr="00CD75C4">
        <w:rPr>
          <w:spacing w:val="-2"/>
        </w:rPr>
        <w:t xml:space="preserve"> </w:t>
      </w:r>
      <w:r w:rsidRPr="00CD75C4">
        <w:t xml:space="preserve">Journal for Research in Arts and Sports Education, 6(4), 43–58. </w:t>
      </w:r>
      <w:hyperlink r:id="rId26">
        <w:r w:rsidRPr="00CD75C4">
          <w:rPr>
            <w:u w:val="single" w:color="0000FF"/>
          </w:rPr>
          <w:t>https://doi.org/10.23865/jased.v6.3287</w:t>
        </w:r>
      </w:hyperlink>
    </w:p>
    <w:p w14:paraId="7C21B6D7" w14:textId="77777777" w:rsidR="00CD75C4" w:rsidRPr="00CD75C4" w:rsidRDefault="00CD75C4" w:rsidP="00CD75C4">
      <w:pPr>
        <w:pStyle w:val="BodyText"/>
        <w:spacing w:before="1"/>
        <w:ind w:left="1428" w:right="719" w:hanging="708"/>
        <w:jc w:val="both"/>
      </w:pPr>
    </w:p>
    <w:p w14:paraId="0A26594B" w14:textId="77777777" w:rsidR="00CD75C4" w:rsidRPr="00CD75C4" w:rsidRDefault="00CD75C4" w:rsidP="00CD75C4">
      <w:pPr>
        <w:pStyle w:val="BodyText"/>
        <w:spacing w:before="81"/>
        <w:ind w:left="1428" w:right="715" w:hanging="708"/>
        <w:jc w:val="both"/>
      </w:pPr>
      <w:r w:rsidRPr="00CD75C4">
        <w:t>Gender Participation in the Fisheries Sector of Lake Taal, Philippines Maria Theresa</w:t>
      </w:r>
      <w:r w:rsidRPr="00CD75C4">
        <w:rPr>
          <w:spacing w:val="40"/>
        </w:rPr>
        <w:t xml:space="preserve"> </w:t>
      </w:r>
      <w:r w:rsidRPr="00CD75C4">
        <w:t>M.</w:t>
      </w:r>
      <w:r w:rsidRPr="00CD75C4">
        <w:rPr>
          <w:spacing w:val="40"/>
        </w:rPr>
        <w:t xml:space="preserve"> </w:t>
      </w:r>
      <w:r w:rsidRPr="00CD75C4">
        <w:t>Mutia*,</w:t>
      </w:r>
      <w:r w:rsidRPr="00CD75C4">
        <w:rPr>
          <w:spacing w:val="40"/>
        </w:rPr>
        <w:t xml:space="preserve"> </w:t>
      </w:r>
      <w:r w:rsidRPr="00CD75C4">
        <w:t>Myleen</w:t>
      </w:r>
      <w:r w:rsidRPr="00CD75C4">
        <w:rPr>
          <w:spacing w:val="40"/>
        </w:rPr>
        <w:t xml:space="preserve"> </w:t>
      </w:r>
      <w:r w:rsidRPr="00CD75C4">
        <w:t>L.</w:t>
      </w:r>
      <w:r w:rsidRPr="00CD75C4">
        <w:rPr>
          <w:spacing w:val="40"/>
        </w:rPr>
        <w:t xml:space="preserve"> </w:t>
      </w:r>
      <w:r w:rsidRPr="00CD75C4">
        <w:t>Magistrado,</w:t>
      </w:r>
      <w:r w:rsidRPr="00CD75C4">
        <w:rPr>
          <w:spacing w:val="40"/>
        </w:rPr>
        <w:t xml:space="preserve"> </w:t>
      </w:r>
      <w:r w:rsidRPr="00CD75C4">
        <w:t>Michelle</w:t>
      </w:r>
      <w:r w:rsidRPr="00CD75C4">
        <w:rPr>
          <w:spacing w:val="40"/>
        </w:rPr>
        <w:t xml:space="preserve"> </w:t>
      </w:r>
      <w:r w:rsidRPr="00CD75C4">
        <w:t>Joy</w:t>
      </w:r>
      <w:r w:rsidRPr="00CD75C4">
        <w:rPr>
          <w:spacing w:val="40"/>
        </w:rPr>
        <w:t xml:space="preserve"> </w:t>
      </w:r>
      <w:r w:rsidRPr="00CD75C4">
        <w:t>L.</w:t>
      </w:r>
      <w:r w:rsidRPr="00CD75C4">
        <w:rPr>
          <w:spacing w:val="40"/>
        </w:rPr>
        <w:t xml:space="preserve"> </w:t>
      </w:r>
      <w:proofErr w:type="spellStart"/>
      <w:r w:rsidRPr="00CD75C4">
        <w:t>Fermaran</w:t>
      </w:r>
      <w:proofErr w:type="spellEnd"/>
      <w:r w:rsidRPr="00CD75C4">
        <w:t xml:space="preserve">, Myla C. </w:t>
      </w:r>
      <w:proofErr w:type="spellStart"/>
      <w:r w:rsidRPr="00CD75C4">
        <w:t>Muyot</w:t>
      </w:r>
      <w:proofErr w:type="spellEnd"/>
      <w:r w:rsidRPr="00CD75C4">
        <w:t xml:space="preserve"> National Fisheries Research and Development Institute- National</w:t>
      </w:r>
      <w:r w:rsidRPr="00CD75C4">
        <w:rPr>
          <w:spacing w:val="-13"/>
        </w:rPr>
        <w:t xml:space="preserve"> </w:t>
      </w:r>
      <w:r w:rsidRPr="00CD75C4">
        <w:t>Freshwater</w:t>
      </w:r>
      <w:r w:rsidRPr="00CD75C4">
        <w:rPr>
          <w:spacing w:val="-13"/>
        </w:rPr>
        <w:t xml:space="preserve"> </w:t>
      </w:r>
      <w:r w:rsidRPr="00CD75C4">
        <w:t>Fisheries</w:t>
      </w:r>
      <w:r w:rsidRPr="00CD75C4">
        <w:rPr>
          <w:spacing w:val="-12"/>
        </w:rPr>
        <w:t xml:space="preserve"> </w:t>
      </w:r>
      <w:r w:rsidRPr="00CD75C4">
        <w:t>Research</w:t>
      </w:r>
      <w:r w:rsidRPr="00CD75C4">
        <w:rPr>
          <w:spacing w:val="-7"/>
        </w:rPr>
        <w:t xml:space="preserve"> </w:t>
      </w:r>
      <w:r w:rsidRPr="00CD75C4">
        <w:t>and</w:t>
      </w:r>
      <w:r w:rsidRPr="00CD75C4">
        <w:rPr>
          <w:spacing w:val="-14"/>
        </w:rPr>
        <w:t xml:space="preserve"> </w:t>
      </w:r>
      <w:r w:rsidRPr="00CD75C4">
        <w:t>Development</w:t>
      </w:r>
      <w:r w:rsidRPr="00CD75C4">
        <w:rPr>
          <w:spacing w:val="-12"/>
        </w:rPr>
        <w:t xml:space="preserve"> </w:t>
      </w:r>
      <w:r w:rsidRPr="00CD75C4">
        <w:t>Center,</w:t>
      </w:r>
      <w:r w:rsidRPr="00CD75C4">
        <w:rPr>
          <w:spacing w:val="-15"/>
        </w:rPr>
        <w:t xml:space="preserve"> </w:t>
      </w:r>
      <w:proofErr w:type="spellStart"/>
      <w:r w:rsidRPr="00CD75C4">
        <w:t>Butong</w:t>
      </w:r>
      <w:proofErr w:type="spellEnd"/>
      <w:r w:rsidRPr="00CD75C4">
        <w:t xml:space="preserve">, Taal </w:t>
      </w:r>
      <w:proofErr w:type="spellStart"/>
      <w:r w:rsidRPr="00CD75C4">
        <w:t>Batanga</w:t>
      </w:r>
      <w:proofErr w:type="spellEnd"/>
    </w:p>
    <w:p w14:paraId="7C3C4E1C" w14:textId="77777777" w:rsidR="00CD75C4" w:rsidRPr="00CD75C4" w:rsidRDefault="00CD75C4" w:rsidP="00CD75C4">
      <w:pPr>
        <w:pStyle w:val="BodyText"/>
      </w:pPr>
    </w:p>
    <w:p w14:paraId="2F96BC9B" w14:textId="34704347" w:rsidR="00CD75C4" w:rsidRPr="00CD75C4" w:rsidRDefault="00CD75C4" w:rsidP="00CD75C4">
      <w:pPr>
        <w:ind w:left="1428" w:right="717" w:hanging="708"/>
        <w:jc w:val="both"/>
        <w:rPr>
          <w:sz w:val="24"/>
        </w:rPr>
      </w:pPr>
      <w:r w:rsidRPr="00CD75C4">
        <w:rPr>
          <w:sz w:val="24"/>
        </w:rPr>
        <w:t>Gresham,</w:t>
      </w:r>
      <w:r w:rsidRPr="00CD75C4">
        <w:rPr>
          <w:spacing w:val="-7"/>
          <w:sz w:val="24"/>
        </w:rPr>
        <w:t xml:space="preserve"> </w:t>
      </w:r>
      <w:r w:rsidRPr="00CD75C4">
        <w:rPr>
          <w:sz w:val="24"/>
        </w:rPr>
        <w:t>F.</w:t>
      </w:r>
      <w:r w:rsidRPr="00CD75C4">
        <w:rPr>
          <w:spacing w:val="-5"/>
          <w:sz w:val="24"/>
        </w:rPr>
        <w:t xml:space="preserve"> </w:t>
      </w:r>
      <w:r w:rsidRPr="00CD75C4">
        <w:rPr>
          <w:sz w:val="24"/>
        </w:rPr>
        <w:t>M.,</w:t>
      </w:r>
      <w:r w:rsidRPr="00CD75C4">
        <w:rPr>
          <w:spacing w:val="-7"/>
          <w:sz w:val="24"/>
        </w:rPr>
        <w:t xml:space="preserve"> </w:t>
      </w:r>
      <w:r w:rsidRPr="00CD75C4">
        <w:rPr>
          <w:sz w:val="24"/>
        </w:rPr>
        <w:t>&amp;</w:t>
      </w:r>
      <w:r w:rsidRPr="00CD75C4">
        <w:rPr>
          <w:spacing w:val="-7"/>
          <w:sz w:val="24"/>
        </w:rPr>
        <w:t xml:space="preserve"> </w:t>
      </w:r>
      <w:r w:rsidRPr="00CD75C4">
        <w:rPr>
          <w:sz w:val="24"/>
        </w:rPr>
        <w:t>Elliott,</w:t>
      </w:r>
      <w:r w:rsidRPr="00CD75C4">
        <w:rPr>
          <w:spacing w:val="-7"/>
          <w:sz w:val="24"/>
        </w:rPr>
        <w:t xml:space="preserve"> </w:t>
      </w:r>
      <w:r w:rsidRPr="00CD75C4">
        <w:rPr>
          <w:sz w:val="24"/>
        </w:rPr>
        <w:t>S.</w:t>
      </w:r>
      <w:r w:rsidRPr="00CD75C4">
        <w:rPr>
          <w:spacing w:val="-7"/>
          <w:sz w:val="24"/>
        </w:rPr>
        <w:t xml:space="preserve"> </w:t>
      </w:r>
      <w:r w:rsidRPr="00CD75C4">
        <w:rPr>
          <w:sz w:val="24"/>
        </w:rPr>
        <w:t>N.</w:t>
      </w:r>
      <w:r w:rsidRPr="00CD75C4">
        <w:rPr>
          <w:spacing w:val="-8"/>
          <w:sz w:val="24"/>
        </w:rPr>
        <w:t xml:space="preserve"> </w:t>
      </w:r>
      <w:r w:rsidRPr="00CD75C4">
        <w:rPr>
          <w:sz w:val="24"/>
        </w:rPr>
        <w:t>(1990).</w:t>
      </w:r>
      <w:r w:rsidRPr="00CD75C4">
        <w:rPr>
          <w:spacing w:val="-1"/>
          <w:sz w:val="24"/>
        </w:rPr>
        <w:t xml:space="preserve"> </w:t>
      </w:r>
      <w:r w:rsidRPr="00CD75C4">
        <w:rPr>
          <w:rFonts w:ascii="Arial"/>
          <w:i/>
          <w:sz w:val="24"/>
        </w:rPr>
        <w:t>Social</w:t>
      </w:r>
      <w:r w:rsidRPr="00CD75C4">
        <w:rPr>
          <w:rFonts w:ascii="Arial"/>
          <w:i/>
          <w:spacing w:val="-6"/>
          <w:sz w:val="24"/>
        </w:rPr>
        <w:t xml:space="preserve"> </w:t>
      </w:r>
      <w:r w:rsidRPr="00CD75C4">
        <w:rPr>
          <w:rFonts w:ascii="Arial"/>
          <w:i/>
          <w:sz w:val="24"/>
        </w:rPr>
        <w:t>Skills</w:t>
      </w:r>
      <w:r w:rsidRPr="00CD75C4">
        <w:rPr>
          <w:rFonts w:ascii="Arial"/>
          <w:i/>
          <w:spacing w:val="-6"/>
          <w:sz w:val="24"/>
        </w:rPr>
        <w:t xml:space="preserve"> </w:t>
      </w:r>
      <w:r w:rsidRPr="00CD75C4">
        <w:rPr>
          <w:rFonts w:ascii="Arial"/>
          <w:i/>
          <w:sz w:val="24"/>
        </w:rPr>
        <w:t>Rating</w:t>
      </w:r>
      <w:r w:rsidRPr="00CD75C4">
        <w:rPr>
          <w:rFonts w:ascii="Arial"/>
          <w:i/>
          <w:spacing w:val="-7"/>
          <w:sz w:val="24"/>
        </w:rPr>
        <w:t xml:space="preserve"> </w:t>
      </w:r>
      <w:r w:rsidRPr="00CD75C4">
        <w:rPr>
          <w:rFonts w:ascii="Arial"/>
          <w:i/>
          <w:sz w:val="24"/>
        </w:rPr>
        <w:t>System</w:t>
      </w:r>
      <w:r w:rsidRPr="00CD75C4">
        <w:rPr>
          <w:rFonts w:ascii="Arial"/>
          <w:i/>
          <w:spacing w:val="-11"/>
          <w:sz w:val="24"/>
        </w:rPr>
        <w:t xml:space="preserve"> </w:t>
      </w:r>
      <w:r w:rsidRPr="00CD75C4">
        <w:rPr>
          <w:rFonts w:ascii="Arial"/>
          <w:i/>
          <w:sz w:val="24"/>
        </w:rPr>
        <w:t>manual</w:t>
      </w:r>
      <w:r w:rsidRPr="00CD75C4">
        <w:rPr>
          <w:sz w:val="24"/>
        </w:rPr>
        <w:t>.</w:t>
      </w:r>
      <w:r w:rsidRPr="00CD75C4">
        <w:rPr>
          <w:spacing w:val="-7"/>
          <w:sz w:val="24"/>
        </w:rPr>
        <w:t xml:space="preserve"> </w:t>
      </w:r>
      <w:r w:rsidRPr="00CD75C4">
        <w:rPr>
          <w:sz w:val="24"/>
        </w:rPr>
        <w:t>Circle Pines, MN: American Guidance Service.</w:t>
      </w:r>
    </w:p>
    <w:p w14:paraId="740CABAC" w14:textId="5B2FDA2E" w:rsidR="00CD75C4" w:rsidRDefault="00000000" w:rsidP="00580963">
      <w:pPr>
        <w:pStyle w:val="BodyText"/>
        <w:tabs>
          <w:tab w:val="left" w:pos="1730"/>
          <w:tab w:val="left" w:pos="2155"/>
          <w:tab w:val="left" w:pos="3155"/>
          <w:tab w:val="left" w:pos="3953"/>
          <w:tab w:val="left" w:pos="4538"/>
          <w:tab w:val="left" w:pos="5430"/>
          <w:tab w:val="left" w:pos="6359"/>
          <w:tab w:val="left" w:pos="7599"/>
          <w:tab w:val="left" w:pos="8236"/>
        </w:tabs>
        <w:spacing w:before="276"/>
        <w:ind w:left="720" w:right="722"/>
        <w:jc w:val="center"/>
      </w:pPr>
      <w:r w:rsidRPr="00CD75C4">
        <w:rPr>
          <w:spacing w:val="-2"/>
        </w:rPr>
        <w:t>Herrity,</w:t>
      </w:r>
      <w:r w:rsidRPr="00CD75C4">
        <w:tab/>
      </w:r>
      <w:r w:rsidRPr="00CD75C4">
        <w:rPr>
          <w:spacing w:val="-6"/>
        </w:rPr>
        <w:t>J.</w:t>
      </w:r>
      <w:r w:rsidRPr="00CD75C4">
        <w:tab/>
      </w:r>
      <w:r w:rsidRPr="00CD75C4">
        <w:rPr>
          <w:spacing w:val="-2"/>
        </w:rPr>
        <w:t>(2024).</w:t>
      </w:r>
      <w:r w:rsidRPr="00CD75C4">
        <w:tab/>
      </w:r>
      <w:r w:rsidRPr="00CD75C4">
        <w:rPr>
          <w:spacing w:val="-4"/>
        </w:rPr>
        <w:t>What</w:t>
      </w:r>
      <w:r w:rsidRPr="00CD75C4">
        <w:tab/>
      </w:r>
      <w:r w:rsidRPr="00CD75C4">
        <w:rPr>
          <w:spacing w:val="-4"/>
        </w:rPr>
        <w:t>are</w:t>
      </w:r>
      <w:r w:rsidRPr="00CD75C4">
        <w:tab/>
      </w:r>
      <w:r w:rsidRPr="00CD75C4">
        <w:rPr>
          <w:spacing w:val="-2"/>
        </w:rPr>
        <w:t>Social</w:t>
      </w:r>
      <w:r w:rsidRPr="00CD75C4">
        <w:tab/>
      </w:r>
      <w:r w:rsidRPr="00CD75C4">
        <w:rPr>
          <w:spacing w:val="-2"/>
        </w:rPr>
        <w:t>Skills?</w:t>
      </w:r>
      <w:r w:rsidRPr="00CD75C4">
        <w:tab/>
      </w:r>
      <w:r w:rsidRPr="00CD75C4">
        <w:rPr>
          <w:spacing w:val="-2"/>
        </w:rPr>
        <w:t>Definition</w:t>
      </w:r>
      <w:r w:rsidRPr="00CD75C4">
        <w:tab/>
      </w:r>
      <w:r w:rsidRPr="00CD75C4">
        <w:rPr>
          <w:spacing w:val="-4"/>
        </w:rPr>
        <w:t>and</w:t>
      </w:r>
      <w:r w:rsidRPr="00CD75C4">
        <w:tab/>
      </w:r>
      <w:r w:rsidRPr="00CD75C4">
        <w:rPr>
          <w:spacing w:val="-2"/>
        </w:rPr>
        <w:t xml:space="preserve">Examples. </w:t>
      </w:r>
      <w:hyperlink r:id="rId27">
        <w:r w:rsidR="00CD75C4" w:rsidRPr="00CD75C4">
          <w:rPr>
            <w:spacing w:val="-2"/>
            <w:u w:val="single" w:color="0000FF"/>
          </w:rPr>
          <w:t>https://www.indeed.com/career-advice/career-development/social-skills</w:t>
        </w:r>
      </w:hyperlink>
    </w:p>
    <w:p w14:paraId="73ACAFE1" w14:textId="77777777" w:rsidR="00580963" w:rsidRPr="00580963" w:rsidRDefault="00580963" w:rsidP="00580963">
      <w:pPr>
        <w:pStyle w:val="BodyText"/>
        <w:tabs>
          <w:tab w:val="left" w:pos="1730"/>
          <w:tab w:val="left" w:pos="2155"/>
          <w:tab w:val="left" w:pos="3155"/>
          <w:tab w:val="left" w:pos="3953"/>
          <w:tab w:val="left" w:pos="4538"/>
          <w:tab w:val="left" w:pos="5430"/>
          <w:tab w:val="left" w:pos="6359"/>
          <w:tab w:val="left" w:pos="7599"/>
          <w:tab w:val="left" w:pos="8236"/>
        </w:tabs>
        <w:spacing w:before="276"/>
        <w:ind w:left="720" w:right="722"/>
        <w:jc w:val="center"/>
        <w:rPr>
          <w:sz w:val="20"/>
          <w:szCs w:val="20"/>
        </w:rPr>
      </w:pPr>
    </w:p>
    <w:p w14:paraId="1F787989" w14:textId="52528B1E" w:rsidR="00CD75C4" w:rsidRPr="00580963" w:rsidRDefault="00CD75C4" w:rsidP="00580963">
      <w:pPr>
        <w:spacing w:before="1"/>
        <w:ind w:left="1440" w:right="718" w:hanging="720"/>
        <w:jc w:val="both"/>
        <w:rPr>
          <w:sz w:val="24"/>
        </w:rPr>
      </w:pPr>
      <w:r w:rsidRPr="00CD75C4">
        <w:rPr>
          <w:sz w:val="24"/>
        </w:rPr>
        <w:t xml:space="preserve">Mutia, M. T. (2020). Gender Participation in the Fisheries Sector of Lake Taal, Philippines. </w:t>
      </w:r>
      <w:r w:rsidRPr="00CD75C4">
        <w:rPr>
          <w:rFonts w:ascii="Arial"/>
          <w:i/>
          <w:sz w:val="24"/>
        </w:rPr>
        <w:t>The Philippine Journal of Fisheries</w:t>
      </w:r>
      <w:r w:rsidRPr="00CD75C4">
        <w:rPr>
          <w:sz w:val="24"/>
        </w:rPr>
        <w:t>.</w:t>
      </w:r>
    </w:p>
    <w:p w14:paraId="7CFA55D6" w14:textId="77D7738A" w:rsidR="00022D2B" w:rsidRPr="00CD75C4" w:rsidRDefault="00000000">
      <w:pPr>
        <w:pStyle w:val="BodyText"/>
        <w:spacing w:before="276"/>
        <w:ind w:left="1572" w:right="719" w:hanging="852"/>
        <w:jc w:val="both"/>
      </w:pPr>
      <w:r w:rsidRPr="00CD75C4">
        <w:lastRenderedPageBreak/>
        <w:t xml:space="preserve">Otto, K., Roe, R., Sobiraj, S., Mabunda, M. B., Vasquez, M.E.G. &amp; </w:t>
      </w:r>
      <w:proofErr w:type="spellStart"/>
      <w:r w:rsidRPr="00CD75C4">
        <w:t>Schaladitz</w:t>
      </w:r>
      <w:proofErr w:type="spellEnd"/>
      <w:r w:rsidRPr="00CD75C4">
        <w:t xml:space="preserve">, S. (2019). Do Social Skills Shape Career Success in the Psychology </w:t>
      </w:r>
      <w:proofErr w:type="gramStart"/>
      <w:r w:rsidRPr="00CD75C4">
        <w:t>Profession?.</w:t>
      </w:r>
      <w:proofErr w:type="gramEnd"/>
      <w:r w:rsidRPr="00CD75C4">
        <w:t xml:space="preserve"> </w:t>
      </w:r>
      <w:hyperlink r:id="rId28">
        <w:r w:rsidR="00022D2B" w:rsidRPr="00CD75C4">
          <w:rPr>
            <w:u w:val="single" w:color="0000FF"/>
          </w:rPr>
          <w:t>https://doi.org/10.1026/0932-4089/a000293</w:t>
        </w:r>
      </w:hyperlink>
    </w:p>
    <w:p w14:paraId="2ABC005C" w14:textId="77777777" w:rsidR="00022D2B" w:rsidRPr="00CD75C4" w:rsidRDefault="00022D2B">
      <w:pPr>
        <w:pStyle w:val="BodyText"/>
      </w:pPr>
    </w:p>
    <w:p w14:paraId="0DFD4444" w14:textId="77777777" w:rsidR="00CD75C4" w:rsidRPr="00CD75C4" w:rsidRDefault="00CD75C4" w:rsidP="00CD75C4">
      <w:pPr>
        <w:ind w:left="720"/>
        <w:rPr>
          <w:sz w:val="24"/>
        </w:rPr>
      </w:pPr>
      <w:r w:rsidRPr="00CD75C4">
        <w:rPr>
          <w:sz w:val="24"/>
        </w:rPr>
        <w:t>Piaget,</w:t>
      </w:r>
      <w:r w:rsidRPr="00CD75C4">
        <w:rPr>
          <w:spacing w:val="26"/>
          <w:sz w:val="24"/>
        </w:rPr>
        <w:t xml:space="preserve"> </w:t>
      </w:r>
      <w:r w:rsidRPr="00CD75C4">
        <w:rPr>
          <w:sz w:val="24"/>
        </w:rPr>
        <w:t>J.</w:t>
      </w:r>
      <w:r w:rsidRPr="00CD75C4">
        <w:rPr>
          <w:spacing w:val="29"/>
          <w:sz w:val="24"/>
        </w:rPr>
        <w:t xml:space="preserve"> </w:t>
      </w:r>
      <w:r w:rsidRPr="00CD75C4">
        <w:rPr>
          <w:sz w:val="24"/>
        </w:rPr>
        <w:t xml:space="preserve">(1977). </w:t>
      </w:r>
      <w:r w:rsidRPr="00CD75C4">
        <w:rPr>
          <w:rFonts w:ascii="Arial"/>
          <w:i/>
          <w:sz w:val="24"/>
        </w:rPr>
        <w:t>Development</w:t>
      </w:r>
      <w:r w:rsidRPr="00CD75C4">
        <w:rPr>
          <w:rFonts w:ascii="Arial"/>
          <w:i/>
          <w:spacing w:val="29"/>
          <w:sz w:val="24"/>
        </w:rPr>
        <w:t xml:space="preserve"> </w:t>
      </w:r>
      <w:r w:rsidRPr="00CD75C4">
        <w:rPr>
          <w:rFonts w:ascii="Arial"/>
          <w:i/>
          <w:sz w:val="24"/>
        </w:rPr>
        <w:t>of</w:t>
      </w:r>
      <w:r w:rsidRPr="00CD75C4">
        <w:rPr>
          <w:rFonts w:ascii="Arial"/>
          <w:i/>
          <w:spacing w:val="29"/>
          <w:sz w:val="24"/>
        </w:rPr>
        <w:t xml:space="preserve"> </w:t>
      </w:r>
      <w:r w:rsidRPr="00CD75C4">
        <w:rPr>
          <w:rFonts w:ascii="Arial"/>
          <w:i/>
          <w:sz w:val="24"/>
        </w:rPr>
        <w:t>thought:</w:t>
      </w:r>
      <w:r w:rsidRPr="00CD75C4">
        <w:rPr>
          <w:rFonts w:ascii="Arial"/>
          <w:i/>
          <w:spacing w:val="28"/>
          <w:sz w:val="24"/>
        </w:rPr>
        <w:t xml:space="preserve"> </w:t>
      </w:r>
      <w:r w:rsidRPr="00CD75C4">
        <w:rPr>
          <w:rFonts w:ascii="Arial"/>
          <w:i/>
          <w:sz w:val="24"/>
        </w:rPr>
        <w:t>Equilibration</w:t>
      </w:r>
      <w:r w:rsidRPr="00CD75C4">
        <w:rPr>
          <w:rFonts w:ascii="Arial"/>
          <w:i/>
          <w:spacing w:val="29"/>
          <w:sz w:val="24"/>
        </w:rPr>
        <w:t xml:space="preserve"> </w:t>
      </w:r>
      <w:r w:rsidRPr="00CD75C4">
        <w:rPr>
          <w:rFonts w:ascii="Arial"/>
          <w:i/>
          <w:sz w:val="24"/>
        </w:rPr>
        <w:t>of</w:t>
      </w:r>
      <w:r w:rsidRPr="00CD75C4">
        <w:rPr>
          <w:rFonts w:ascii="Arial"/>
          <w:i/>
          <w:spacing w:val="29"/>
          <w:sz w:val="24"/>
        </w:rPr>
        <w:t xml:space="preserve"> </w:t>
      </w:r>
      <w:r w:rsidRPr="00CD75C4">
        <w:rPr>
          <w:rFonts w:ascii="Arial"/>
          <w:i/>
          <w:sz w:val="24"/>
        </w:rPr>
        <w:t>cognitive</w:t>
      </w:r>
      <w:r w:rsidRPr="00CD75C4">
        <w:rPr>
          <w:rFonts w:ascii="Arial"/>
          <w:i/>
          <w:spacing w:val="29"/>
          <w:sz w:val="24"/>
        </w:rPr>
        <w:t xml:space="preserve"> </w:t>
      </w:r>
      <w:r w:rsidRPr="00CD75C4">
        <w:rPr>
          <w:rFonts w:ascii="Arial"/>
          <w:i/>
          <w:spacing w:val="-2"/>
          <w:sz w:val="24"/>
        </w:rPr>
        <w:t>structures</w:t>
      </w:r>
      <w:r w:rsidRPr="00CD75C4">
        <w:rPr>
          <w:spacing w:val="-2"/>
          <w:sz w:val="24"/>
        </w:rPr>
        <w:t>.</w:t>
      </w:r>
    </w:p>
    <w:p w14:paraId="6BD1D10E" w14:textId="28A7B8CA" w:rsidR="00580963" w:rsidRDefault="00CD75C4" w:rsidP="00580963">
      <w:pPr>
        <w:pStyle w:val="BodyText"/>
        <w:spacing w:before="1"/>
        <w:ind w:left="1428"/>
        <w:rPr>
          <w:spacing w:val="-2"/>
        </w:rPr>
      </w:pPr>
      <w:r w:rsidRPr="00CD75C4">
        <w:t>Viking</w:t>
      </w:r>
      <w:r w:rsidRPr="00CD75C4">
        <w:rPr>
          <w:spacing w:val="-3"/>
        </w:rPr>
        <w:t xml:space="preserve"> </w:t>
      </w:r>
      <w:r w:rsidRPr="00CD75C4">
        <w:rPr>
          <w:spacing w:val="-2"/>
        </w:rPr>
        <w:t>Press.</w:t>
      </w:r>
    </w:p>
    <w:p w14:paraId="28013CE9" w14:textId="4568EBFC" w:rsidR="00580963" w:rsidRPr="00580963" w:rsidRDefault="00580963" w:rsidP="00580963">
      <w:pPr>
        <w:spacing w:before="159" w:line="259" w:lineRule="auto"/>
        <w:ind w:left="1286" w:right="712" w:hanging="567"/>
        <w:rPr>
          <w:sz w:val="24"/>
        </w:rPr>
      </w:pPr>
      <w:proofErr w:type="spellStart"/>
      <w:r w:rsidRPr="00CD75C4">
        <w:rPr>
          <w:rFonts w:ascii="Arial"/>
          <w:bCs/>
          <w:sz w:val="24"/>
        </w:rPr>
        <w:t>PhilAtlas</w:t>
      </w:r>
      <w:proofErr w:type="spellEnd"/>
      <w:r w:rsidRPr="00CD75C4">
        <w:rPr>
          <w:rFonts w:ascii="Arial"/>
          <w:bCs/>
          <w:sz w:val="24"/>
        </w:rPr>
        <w:t>.</w:t>
      </w:r>
      <w:r w:rsidRPr="00CD75C4">
        <w:rPr>
          <w:rFonts w:ascii="Arial"/>
          <w:bCs/>
          <w:spacing w:val="-6"/>
          <w:sz w:val="24"/>
        </w:rPr>
        <w:t xml:space="preserve"> </w:t>
      </w:r>
      <w:r w:rsidRPr="00CD75C4">
        <w:rPr>
          <w:rFonts w:ascii="Arial"/>
          <w:bCs/>
          <w:sz w:val="24"/>
        </w:rPr>
        <w:t>(n.d.).</w:t>
      </w:r>
      <w:r w:rsidRPr="00CD75C4">
        <w:rPr>
          <w:rFonts w:ascii="Arial"/>
          <w:b/>
          <w:spacing w:val="-4"/>
          <w:sz w:val="24"/>
        </w:rPr>
        <w:t xml:space="preserve"> </w:t>
      </w:r>
      <w:proofErr w:type="spellStart"/>
      <w:r w:rsidRPr="00CD75C4">
        <w:rPr>
          <w:rFonts w:ascii="Arial"/>
          <w:i/>
          <w:sz w:val="24"/>
        </w:rPr>
        <w:t>PhilAtlas</w:t>
      </w:r>
      <w:proofErr w:type="spellEnd"/>
      <w:r w:rsidRPr="00CD75C4">
        <w:rPr>
          <w:rFonts w:ascii="Arial"/>
          <w:i/>
          <w:sz w:val="24"/>
        </w:rPr>
        <w:t>:</w:t>
      </w:r>
      <w:r w:rsidRPr="00CD75C4">
        <w:rPr>
          <w:rFonts w:ascii="Arial"/>
          <w:i/>
          <w:spacing w:val="-5"/>
          <w:sz w:val="24"/>
        </w:rPr>
        <w:t xml:space="preserve"> </w:t>
      </w:r>
      <w:r w:rsidRPr="00CD75C4">
        <w:rPr>
          <w:rFonts w:ascii="Arial"/>
          <w:i/>
          <w:sz w:val="24"/>
        </w:rPr>
        <w:t>Geographic</w:t>
      </w:r>
      <w:r w:rsidRPr="00CD75C4">
        <w:rPr>
          <w:rFonts w:ascii="Arial"/>
          <w:i/>
          <w:spacing w:val="-5"/>
          <w:sz w:val="24"/>
        </w:rPr>
        <w:t xml:space="preserve"> </w:t>
      </w:r>
      <w:r w:rsidRPr="00CD75C4">
        <w:rPr>
          <w:rFonts w:ascii="Arial"/>
          <w:i/>
          <w:sz w:val="24"/>
        </w:rPr>
        <w:t>and</w:t>
      </w:r>
      <w:r w:rsidRPr="00CD75C4">
        <w:rPr>
          <w:rFonts w:ascii="Arial"/>
          <w:i/>
          <w:spacing w:val="-6"/>
          <w:sz w:val="24"/>
        </w:rPr>
        <w:t xml:space="preserve"> </w:t>
      </w:r>
      <w:r w:rsidRPr="00CD75C4">
        <w:rPr>
          <w:rFonts w:ascii="Arial"/>
          <w:i/>
          <w:sz w:val="24"/>
        </w:rPr>
        <w:t>administrative</w:t>
      </w:r>
      <w:r w:rsidRPr="00CD75C4">
        <w:rPr>
          <w:rFonts w:ascii="Arial"/>
          <w:i/>
          <w:spacing w:val="-5"/>
          <w:sz w:val="24"/>
        </w:rPr>
        <w:t xml:space="preserve"> </w:t>
      </w:r>
      <w:r w:rsidRPr="00CD75C4">
        <w:rPr>
          <w:rFonts w:ascii="Arial"/>
          <w:i/>
          <w:sz w:val="24"/>
        </w:rPr>
        <w:t>divisions</w:t>
      </w:r>
      <w:r w:rsidRPr="00CD75C4">
        <w:rPr>
          <w:rFonts w:ascii="Arial"/>
          <w:i/>
          <w:spacing w:val="-9"/>
          <w:sz w:val="24"/>
        </w:rPr>
        <w:t xml:space="preserve"> </w:t>
      </w:r>
      <w:r w:rsidRPr="00CD75C4">
        <w:rPr>
          <w:rFonts w:ascii="Arial"/>
          <w:i/>
          <w:sz w:val="24"/>
        </w:rPr>
        <w:t>of</w:t>
      </w:r>
      <w:r w:rsidRPr="00CD75C4">
        <w:rPr>
          <w:rFonts w:ascii="Arial"/>
          <w:i/>
          <w:spacing w:val="-5"/>
          <w:sz w:val="24"/>
        </w:rPr>
        <w:t xml:space="preserve"> </w:t>
      </w:r>
      <w:r w:rsidRPr="00CD75C4">
        <w:rPr>
          <w:rFonts w:ascii="Arial"/>
          <w:i/>
          <w:sz w:val="24"/>
        </w:rPr>
        <w:t>the Philippines</w:t>
      </w:r>
      <w:r w:rsidRPr="00CD75C4">
        <w:rPr>
          <w:sz w:val="24"/>
        </w:rPr>
        <w:t xml:space="preserve">. Retrieved May 16, 2025, from </w:t>
      </w:r>
      <w:hyperlink r:id="rId29">
        <w:r w:rsidRPr="00CD75C4">
          <w:rPr>
            <w:sz w:val="24"/>
            <w:u w:val="single" w:color="0000FF"/>
          </w:rPr>
          <w:t>https://www.philatlas.com</w:t>
        </w:r>
      </w:hyperlink>
    </w:p>
    <w:p w14:paraId="52E1C49B" w14:textId="77777777" w:rsidR="00580963" w:rsidRDefault="00580963" w:rsidP="00CD75C4">
      <w:pPr>
        <w:pStyle w:val="BodyText"/>
        <w:spacing w:before="1"/>
        <w:ind w:left="1428"/>
        <w:rPr>
          <w:spacing w:val="-2"/>
        </w:rPr>
      </w:pPr>
    </w:p>
    <w:p w14:paraId="57544C9D" w14:textId="43AFD56A" w:rsidR="00580963" w:rsidRDefault="00580963" w:rsidP="00580963">
      <w:pPr>
        <w:ind w:left="1428" w:right="714" w:hanging="708"/>
        <w:jc w:val="both"/>
      </w:pPr>
      <w:r w:rsidRPr="00CD75C4">
        <w:rPr>
          <w:sz w:val="24"/>
        </w:rPr>
        <w:t xml:space="preserve">Rane, N., Achari, A., &amp; Choudhary, S. P. (2023). Enhancing customer loyalty through quality of service: Effective strategies to improve customer satisfaction, experience, relationship, and engagement. </w:t>
      </w:r>
      <w:r w:rsidRPr="00CD75C4">
        <w:rPr>
          <w:rFonts w:ascii="Arial"/>
          <w:i/>
          <w:sz w:val="24"/>
        </w:rPr>
        <w:t>International Research Journal of Modernization in Engineering Technology and Science, 5</w:t>
      </w:r>
      <w:r w:rsidRPr="00CD75C4">
        <w:rPr>
          <w:sz w:val="24"/>
        </w:rPr>
        <w:t xml:space="preserve">(5), 427-452. </w:t>
      </w:r>
      <w:hyperlink r:id="rId30">
        <w:r w:rsidRPr="00CD75C4">
          <w:rPr>
            <w:sz w:val="24"/>
            <w:u w:val="single" w:color="0000FF"/>
          </w:rPr>
          <w:t>https://doi.org/10.56726/IRJMETS38104</w:t>
        </w:r>
      </w:hyperlink>
    </w:p>
    <w:p w14:paraId="64AA7913" w14:textId="77777777" w:rsidR="00580963" w:rsidRPr="00580963" w:rsidRDefault="00580963" w:rsidP="00580963">
      <w:pPr>
        <w:ind w:left="1428" w:right="714" w:hanging="708"/>
        <w:jc w:val="both"/>
        <w:rPr>
          <w:sz w:val="24"/>
        </w:rPr>
      </w:pPr>
    </w:p>
    <w:p w14:paraId="35F3E361" w14:textId="2D08414A" w:rsidR="00580963" w:rsidRPr="00CD75C4" w:rsidRDefault="00580963" w:rsidP="00580963">
      <w:pPr>
        <w:pStyle w:val="BodyText"/>
        <w:spacing w:before="81"/>
        <w:ind w:left="1418" w:right="469" w:hanging="698"/>
      </w:pPr>
      <w:r w:rsidRPr="00CD75C4">
        <w:t xml:space="preserve">Roy, S. (2024, April 24). </w:t>
      </w:r>
      <w:r w:rsidRPr="00CD75C4">
        <w:rPr>
          <w:rFonts w:ascii="Arial"/>
          <w:i/>
        </w:rPr>
        <w:t xml:space="preserve">Politeness pays off: Boosting customer experience with </w:t>
      </w:r>
      <w:r w:rsidRPr="00CD75C4">
        <w:rPr>
          <w:rFonts w:ascii="Arial"/>
          <w:i/>
          <w:spacing w:val="-2"/>
        </w:rPr>
        <w:t>courtesy</w:t>
      </w:r>
      <w:r w:rsidRPr="00CD75C4">
        <w:rPr>
          <w:spacing w:val="-2"/>
        </w:rPr>
        <w:t>.</w:t>
      </w:r>
      <w:r w:rsidRPr="00CD75C4">
        <w:tab/>
      </w:r>
      <w:r w:rsidRPr="00CD75C4">
        <w:rPr>
          <w:spacing w:val="-5"/>
        </w:rPr>
        <w:t>CX</w:t>
      </w:r>
      <w:r w:rsidRPr="00CD75C4">
        <w:tab/>
      </w:r>
      <w:r w:rsidRPr="00CD75C4">
        <w:rPr>
          <w:spacing w:val="-2"/>
        </w:rPr>
        <w:t>Today.</w:t>
      </w:r>
      <w:r w:rsidRPr="00CD75C4">
        <w:tab/>
      </w:r>
      <w:r w:rsidRPr="00CD75C4">
        <w:rPr>
          <w:spacing w:val="-2"/>
        </w:rPr>
        <w:t>Retrieved</w:t>
      </w:r>
      <w:r w:rsidRPr="00CD75C4">
        <w:tab/>
        <w:t>from</w:t>
      </w:r>
      <w:r w:rsidRPr="00CD75C4">
        <w:rPr>
          <w:spacing w:val="-3"/>
        </w:rPr>
        <w:t xml:space="preserve"> </w:t>
      </w:r>
      <w:hyperlink r:id="rId31">
        <w:r w:rsidRPr="00CD75C4">
          <w:rPr>
            <w:spacing w:val="-2"/>
            <w:u w:val="single" w:color="0000FF"/>
          </w:rPr>
          <w:t>https://www.cxtoday.com/loyalty-</w:t>
        </w:r>
      </w:hyperlink>
      <w:hyperlink r:id="rId32">
        <w:r w:rsidRPr="00CD75C4">
          <w:rPr>
            <w:spacing w:val="-2"/>
            <w:u w:val="single" w:color="0000FF"/>
          </w:rPr>
          <w:t>management/politeness-pays-off-boosting-customer-experience-with-</w:t>
        </w:r>
      </w:hyperlink>
      <w:r w:rsidRPr="00CD75C4">
        <w:rPr>
          <w:spacing w:val="-2"/>
        </w:rPr>
        <w:t xml:space="preserve"> </w:t>
      </w:r>
      <w:hyperlink r:id="rId33">
        <w:r w:rsidRPr="00CD75C4">
          <w:rPr>
            <w:spacing w:val="-2"/>
            <w:u w:val="single" w:color="0000FF"/>
          </w:rPr>
          <w:t>courtesy/</w:t>
        </w:r>
      </w:hyperlink>
    </w:p>
    <w:p w14:paraId="45CBC93C" w14:textId="77777777" w:rsidR="00580963" w:rsidRDefault="00580963" w:rsidP="00580963">
      <w:pPr>
        <w:pStyle w:val="BodyText"/>
        <w:ind w:left="1440" w:right="717" w:hanging="720"/>
        <w:jc w:val="both"/>
      </w:pPr>
    </w:p>
    <w:p w14:paraId="32E7A057" w14:textId="39C4966E" w:rsidR="00580963" w:rsidRDefault="00580963" w:rsidP="00580963">
      <w:pPr>
        <w:pStyle w:val="BodyText"/>
        <w:ind w:left="1440" w:right="717" w:hanging="720"/>
        <w:jc w:val="both"/>
      </w:pPr>
      <w:r w:rsidRPr="00CD75C4">
        <w:t>Santos,</w:t>
      </w:r>
      <w:r w:rsidRPr="00CD75C4">
        <w:rPr>
          <w:spacing w:val="-5"/>
        </w:rPr>
        <w:t xml:space="preserve"> </w:t>
      </w:r>
      <w:r w:rsidRPr="00CD75C4">
        <w:t>R.</w:t>
      </w:r>
      <w:r w:rsidRPr="00CD75C4">
        <w:rPr>
          <w:spacing w:val="-5"/>
        </w:rPr>
        <w:t xml:space="preserve"> </w:t>
      </w:r>
      <w:r w:rsidRPr="00CD75C4">
        <w:t>B.,</w:t>
      </w:r>
      <w:r w:rsidRPr="00CD75C4">
        <w:rPr>
          <w:spacing w:val="-5"/>
        </w:rPr>
        <w:t xml:space="preserve"> </w:t>
      </w:r>
      <w:r w:rsidRPr="00CD75C4">
        <w:t>&amp;</w:t>
      </w:r>
      <w:r w:rsidRPr="00CD75C4">
        <w:rPr>
          <w:spacing w:val="-5"/>
        </w:rPr>
        <w:t xml:space="preserve"> </w:t>
      </w:r>
      <w:r w:rsidRPr="00CD75C4">
        <w:t>Rivera,</w:t>
      </w:r>
      <w:r w:rsidRPr="00CD75C4">
        <w:rPr>
          <w:spacing w:val="-5"/>
        </w:rPr>
        <w:t xml:space="preserve"> </w:t>
      </w:r>
      <w:r w:rsidRPr="00CD75C4">
        <w:t>F.</w:t>
      </w:r>
      <w:r w:rsidRPr="00CD75C4">
        <w:rPr>
          <w:spacing w:val="-5"/>
        </w:rPr>
        <w:t xml:space="preserve"> </w:t>
      </w:r>
      <w:r w:rsidRPr="00CD75C4">
        <w:t>C.</w:t>
      </w:r>
      <w:r w:rsidRPr="00CD75C4">
        <w:rPr>
          <w:spacing w:val="-5"/>
        </w:rPr>
        <w:t xml:space="preserve"> </w:t>
      </w:r>
      <w:r w:rsidRPr="00CD75C4">
        <w:t>(2022).</w:t>
      </w:r>
      <w:r w:rsidRPr="00CD75C4">
        <w:rPr>
          <w:spacing w:val="-6"/>
        </w:rPr>
        <w:t xml:space="preserve"> </w:t>
      </w:r>
      <w:r w:rsidRPr="00CD75C4">
        <w:t>Demographic</w:t>
      </w:r>
      <w:r w:rsidRPr="00CD75C4">
        <w:rPr>
          <w:spacing w:val="-6"/>
        </w:rPr>
        <w:t xml:space="preserve"> </w:t>
      </w:r>
      <w:r w:rsidRPr="00CD75C4">
        <w:t>trends</w:t>
      </w:r>
      <w:r w:rsidRPr="00CD75C4">
        <w:rPr>
          <w:spacing w:val="-5"/>
        </w:rPr>
        <w:t xml:space="preserve"> </w:t>
      </w:r>
      <w:r w:rsidRPr="00CD75C4">
        <w:t>in</w:t>
      </w:r>
      <w:r w:rsidRPr="00CD75C4">
        <w:rPr>
          <w:spacing w:val="-5"/>
        </w:rPr>
        <w:t xml:space="preserve"> </w:t>
      </w:r>
      <w:r w:rsidRPr="00CD75C4">
        <w:t>small-scale</w:t>
      </w:r>
      <w:r w:rsidRPr="00CD75C4">
        <w:rPr>
          <w:spacing w:val="-5"/>
        </w:rPr>
        <w:t xml:space="preserve"> </w:t>
      </w:r>
      <w:r w:rsidRPr="00CD75C4">
        <w:t xml:space="preserve">fisheries value chain: A comparative study of three Philippine coastal provinces. </w:t>
      </w:r>
      <w:r w:rsidRPr="00CD75C4">
        <w:rPr>
          <w:rFonts w:ascii="Arial"/>
          <w:i/>
        </w:rPr>
        <w:t>Marine Policy, 135</w:t>
      </w:r>
      <w:r w:rsidRPr="00CD75C4">
        <w:t>, 104802.</w:t>
      </w:r>
    </w:p>
    <w:p w14:paraId="04A960E2" w14:textId="378A424B" w:rsidR="00580963" w:rsidRPr="00580963" w:rsidRDefault="00580963" w:rsidP="00580963">
      <w:pPr>
        <w:spacing w:before="276" w:line="259" w:lineRule="auto"/>
        <w:ind w:left="1286" w:right="805" w:hanging="567"/>
        <w:rPr>
          <w:sz w:val="24"/>
        </w:rPr>
      </w:pPr>
      <w:proofErr w:type="spellStart"/>
      <w:r w:rsidRPr="00CD75C4">
        <w:rPr>
          <w:sz w:val="24"/>
        </w:rPr>
        <w:t>Scotwork</w:t>
      </w:r>
      <w:proofErr w:type="spellEnd"/>
      <w:r w:rsidRPr="00CD75C4">
        <w:rPr>
          <w:spacing w:val="-5"/>
          <w:sz w:val="24"/>
        </w:rPr>
        <w:t xml:space="preserve"> </w:t>
      </w:r>
      <w:r w:rsidRPr="00CD75C4">
        <w:rPr>
          <w:sz w:val="24"/>
        </w:rPr>
        <w:t>Limited.</w:t>
      </w:r>
      <w:r w:rsidRPr="00CD75C4">
        <w:rPr>
          <w:spacing w:val="-5"/>
          <w:sz w:val="24"/>
        </w:rPr>
        <w:t xml:space="preserve"> </w:t>
      </w:r>
      <w:r w:rsidRPr="00CD75C4">
        <w:rPr>
          <w:sz w:val="24"/>
        </w:rPr>
        <w:t>(2025).</w:t>
      </w:r>
      <w:r w:rsidRPr="00CD75C4">
        <w:rPr>
          <w:spacing w:val="-2"/>
          <w:sz w:val="24"/>
        </w:rPr>
        <w:t xml:space="preserve"> </w:t>
      </w:r>
      <w:r w:rsidRPr="00CD75C4">
        <w:rPr>
          <w:rFonts w:ascii="Arial"/>
          <w:i/>
          <w:sz w:val="24"/>
        </w:rPr>
        <w:t>Is</w:t>
      </w:r>
      <w:r w:rsidRPr="00CD75C4">
        <w:rPr>
          <w:rFonts w:ascii="Arial"/>
          <w:i/>
          <w:spacing w:val="-5"/>
          <w:sz w:val="24"/>
        </w:rPr>
        <w:t xml:space="preserve"> </w:t>
      </w:r>
      <w:r w:rsidRPr="00CD75C4">
        <w:rPr>
          <w:rFonts w:ascii="Arial"/>
          <w:i/>
          <w:sz w:val="24"/>
        </w:rPr>
        <w:t>body</w:t>
      </w:r>
      <w:r w:rsidRPr="00CD75C4">
        <w:rPr>
          <w:rFonts w:ascii="Arial"/>
          <w:i/>
          <w:spacing w:val="-5"/>
          <w:sz w:val="24"/>
        </w:rPr>
        <w:t xml:space="preserve"> </w:t>
      </w:r>
      <w:r w:rsidRPr="00CD75C4">
        <w:rPr>
          <w:rFonts w:ascii="Arial"/>
          <w:i/>
          <w:sz w:val="24"/>
        </w:rPr>
        <w:t>language</w:t>
      </w:r>
      <w:r w:rsidRPr="00CD75C4">
        <w:rPr>
          <w:rFonts w:ascii="Arial"/>
          <w:i/>
          <w:spacing w:val="-5"/>
          <w:sz w:val="24"/>
        </w:rPr>
        <w:t xml:space="preserve"> </w:t>
      </w:r>
      <w:r w:rsidRPr="00CD75C4">
        <w:rPr>
          <w:rFonts w:ascii="Arial"/>
          <w:i/>
          <w:sz w:val="24"/>
        </w:rPr>
        <w:t>important</w:t>
      </w:r>
      <w:r w:rsidRPr="00CD75C4">
        <w:rPr>
          <w:rFonts w:ascii="Arial"/>
          <w:i/>
          <w:spacing w:val="-7"/>
          <w:sz w:val="24"/>
        </w:rPr>
        <w:t xml:space="preserve"> </w:t>
      </w:r>
      <w:r w:rsidRPr="00CD75C4">
        <w:rPr>
          <w:rFonts w:ascii="Arial"/>
          <w:i/>
          <w:sz w:val="24"/>
        </w:rPr>
        <w:t>in</w:t>
      </w:r>
      <w:r w:rsidRPr="00CD75C4">
        <w:rPr>
          <w:rFonts w:ascii="Arial"/>
          <w:i/>
          <w:spacing w:val="-5"/>
          <w:sz w:val="24"/>
        </w:rPr>
        <w:t xml:space="preserve"> </w:t>
      </w:r>
      <w:r w:rsidRPr="00CD75C4">
        <w:rPr>
          <w:rFonts w:ascii="Arial"/>
          <w:i/>
          <w:sz w:val="24"/>
        </w:rPr>
        <w:t xml:space="preserve">negotiations? </w:t>
      </w:r>
      <w:proofErr w:type="spellStart"/>
      <w:r w:rsidRPr="00CD75C4">
        <w:rPr>
          <w:sz w:val="24"/>
        </w:rPr>
        <w:t>Scotwork</w:t>
      </w:r>
      <w:proofErr w:type="spellEnd"/>
      <w:r w:rsidRPr="00CD75C4">
        <w:rPr>
          <w:sz w:val="24"/>
        </w:rPr>
        <w:t xml:space="preserve">. Retrieved from </w:t>
      </w:r>
      <w:hyperlink r:id="rId34">
        <w:r w:rsidRPr="00CD75C4">
          <w:rPr>
            <w:sz w:val="24"/>
            <w:u w:val="single" w:color="0000FF"/>
          </w:rPr>
          <w:t>https://www.scotwork.com/ph/negotiation-insights/is-body-</w:t>
        </w:r>
      </w:hyperlink>
      <w:r w:rsidRPr="00CD75C4">
        <w:rPr>
          <w:sz w:val="24"/>
        </w:rPr>
        <w:t xml:space="preserve"> </w:t>
      </w:r>
      <w:hyperlink r:id="rId35">
        <w:r w:rsidRPr="00CD75C4">
          <w:rPr>
            <w:spacing w:val="-2"/>
            <w:sz w:val="24"/>
            <w:u w:val="single" w:color="0000FF"/>
          </w:rPr>
          <w:t>language-important-in-negotiation/</w:t>
        </w:r>
      </w:hyperlink>
    </w:p>
    <w:p w14:paraId="7AFEF67B" w14:textId="77777777" w:rsidR="00580963" w:rsidRPr="00CD75C4" w:rsidRDefault="00580963" w:rsidP="00580963">
      <w:pPr>
        <w:pStyle w:val="BodyText"/>
      </w:pPr>
    </w:p>
    <w:p w14:paraId="6C40099E" w14:textId="77777777" w:rsidR="00580963" w:rsidRPr="00CD75C4" w:rsidRDefault="00580963" w:rsidP="00580963">
      <w:pPr>
        <w:pStyle w:val="BodyText"/>
        <w:tabs>
          <w:tab w:val="left" w:pos="1724"/>
          <w:tab w:val="left" w:pos="2300"/>
          <w:tab w:val="left" w:pos="2703"/>
          <w:tab w:val="left" w:pos="3974"/>
          <w:tab w:val="left" w:pos="4457"/>
          <w:tab w:val="left" w:pos="5459"/>
          <w:tab w:val="left" w:pos="7302"/>
          <w:tab w:val="left" w:pos="7875"/>
        </w:tabs>
        <w:ind w:left="720"/>
      </w:pPr>
      <w:proofErr w:type="spellStart"/>
      <w:r w:rsidRPr="00CD75C4">
        <w:rPr>
          <w:spacing w:val="-2"/>
        </w:rPr>
        <w:t>Šostar</w:t>
      </w:r>
      <w:proofErr w:type="spellEnd"/>
      <w:r w:rsidRPr="00CD75C4">
        <w:rPr>
          <w:spacing w:val="-2"/>
        </w:rPr>
        <w:t>,</w:t>
      </w:r>
      <w:r w:rsidRPr="00CD75C4">
        <w:tab/>
      </w:r>
      <w:r w:rsidRPr="00CD75C4">
        <w:rPr>
          <w:spacing w:val="-5"/>
        </w:rPr>
        <w:t>M.,</w:t>
      </w:r>
      <w:r w:rsidRPr="00CD75C4">
        <w:tab/>
      </w:r>
      <w:r w:rsidRPr="00CD75C4">
        <w:rPr>
          <w:spacing w:val="-10"/>
        </w:rPr>
        <w:t>&amp;</w:t>
      </w:r>
      <w:r w:rsidRPr="00CD75C4">
        <w:tab/>
      </w:r>
      <w:r w:rsidRPr="00CD75C4">
        <w:rPr>
          <w:spacing w:val="-2"/>
        </w:rPr>
        <w:t>Haripriya,</w:t>
      </w:r>
      <w:r w:rsidRPr="00CD75C4">
        <w:tab/>
      </w:r>
      <w:r w:rsidRPr="00CD75C4">
        <w:rPr>
          <w:spacing w:val="-5"/>
        </w:rPr>
        <w:t>C.</w:t>
      </w:r>
      <w:r w:rsidRPr="00CD75C4">
        <w:tab/>
      </w:r>
      <w:r w:rsidRPr="00CD75C4">
        <w:rPr>
          <w:spacing w:val="-2"/>
        </w:rPr>
        <w:t>(2022).</w:t>
      </w:r>
      <w:r w:rsidRPr="00CD75C4">
        <w:tab/>
      </w:r>
      <w:r w:rsidRPr="00CD75C4">
        <w:rPr>
          <w:spacing w:val="-2"/>
        </w:rPr>
        <w:t>IMPORTANCE</w:t>
      </w:r>
      <w:r w:rsidRPr="00CD75C4">
        <w:tab/>
      </w:r>
      <w:r w:rsidRPr="00CD75C4">
        <w:rPr>
          <w:spacing w:val="-5"/>
        </w:rPr>
        <w:t>OF</w:t>
      </w:r>
      <w:r w:rsidRPr="00CD75C4">
        <w:tab/>
      </w:r>
      <w:r w:rsidRPr="00CD75C4">
        <w:rPr>
          <w:spacing w:val="-2"/>
        </w:rPr>
        <w:t>NONVERBAL</w:t>
      </w:r>
    </w:p>
    <w:p w14:paraId="6FBDDBD2" w14:textId="77777777" w:rsidR="00580963" w:rsidRPr="00CD75C4" w:rsidRDefault="00580963" w:rsidP="00580963">
      <w:pPr>
        <w:pStyle w:val="BodyText"/>
        <w:ind w:left="1428"/>
      </w:pPr>
      <w:r w:rsidRPr="00CD75C4">
        <w:t>COMMUNICATION</w:t>
      </w:r>
      <w:r w:rsidRPr="00CD75C4">
        <w:rPr>
          <w:spacing w:val="-4"/>
        </w:rPr>
        <w:t xml:space="preserve"> </w:t>
      </w:r>
      <w:r w:rsidRPr="00CD75C4">
        <w:t>IN</w:t>
      </w:r>
      <w:r w:rsidRPr="00CD75C4">
        <w:rPr>
          <w:spacing w:val="-4"/>
        </w:rPr>
        <w:t xml:space="preserve"> </w:t>
      </w:r>
      <w:r w:rsidRPr="00CD75C4">
        <w:rPr>
          <w:spacing w:val="-2"/>
        </w:rPr>
        <w:t>SALES.</w:t>
      </w:r>
    </w:p>
    <w:p w14:paraId="5DC03CC1" w14:textId="77777777" w:rsidR="00580963" w:rsidRDefault="00580963" w:rsidP="00580963">
      <w:pPr>
        <w:pStyle w:val="BodyText"/>
        <w:spacing w:before="1"/>
        <w:rPr>
          <w:spacing w:val="-2"/>
        </w:rPr>
      </w:pPr>
    </w:p>
    <w:p w14:paraId="4D8F5A03" w14:textId="77777777" w:rsidR="00580963" w:rsidRPr="00CD75C4" w:rsidRDefault="00580963" w:rsidP="00580963">
      <w:pPr>
        <w:pStyle w:val="BodyText"/>
        <w:ind w:left="1428" w:right="718" w:hanging="708"/>
        <w:jc w:val="both"/>
      </w:pPr>
      <w:r w:rsidRPr="00CD75C4">
        <w:t xml:space="preserve">Tian, H. L., &amp; </w:t>
      </w:r>
      <w:proofErr w:type="spellStart"/>
      <w:r w:rsidRPr="00CD75C4">
        <w:t>Logendran</w:t>
      </w:r>
      <w:proofErr w:type="spellEnd"/>
      <w:r w:rsidRPr="00CD75C4">
        <w:t xml:space="preserve">, T. (2023). The Role of Communication Skills in Persuading Customers to Purchase Products. </w:t>
      </w:r>
      <w:r w:rsidRPr="00CD75C4">
        <w:rPr>
          <w:rFonts w:ascii="Arial"/>
          <w:i/>
        </w:rPr>
        <w:t>EDUCATUM Journal of Social Sciences, 9</w:t>
      </w:r>
      <w:r w:rsidRPr="00CD75C4">
        <w:t xml:space="preserve">(1), 47-61. </w:t>
      </w:r>
      <w:hyperlink r:id="rId36">
        <w:r w:rsidRPr="00CD75C4">
          <w:rPr>
            <w:u w:val="single" w:color="0000FF"/>
          </w:rPr>
          <w:t>https://doi.org/10.37134/ejoss.vol9.1.5.2023</w:t>
        </w:r>
      </w:hyperlink>
    </w:p>
    <w:p w14:paraId="3C30AAD1" w14:textId="77777777" w:rsidR="00CD75C4" w:rsidRPr="00CD75C4" w:rsidRDefault="00CD75C4" w:rsidP="00CD75C4">
      <w:pPr>
        <w:pStyle w:val="BodyText"/>
        <w:spacing w:before="1"/>
        <w:ind w:left="1428"/>
      </w:pPr>
    </w:p>
    <w:p w14:paraId="45D7A57A" w14:textId="77777777" w:rsidR="00CD75C4" w:rsidRDefault="00CD75C4" w:rsidP="00CD75C4">
      <w:pPr>
        <w:ind w:left="1428" w:hanging="708"/>
      </w:pPr>
      <w:r w:rsidRPr="00CD75C4">
        <w:rPr>
          <w:sz w:val="24"/>
        </w:rPr>
        <w:t>United</w:t>
      </w:r>
      <w:r w:rsidRPr="00CD75C4">
        <w:rPr>
          <w:spacing w:val="-5"/>
          <w:sz w:val="24"/>
        </w:rPr>
        <w:t xml:space="preserve"> </w:t>
      </w:r>
      <w:r w:rsidRPr="00CD75C4">
        <w:rPr>
          <w:sz w:val="24"/>
        </w:rPr>
        <w:t>Nations.</w:t>
      </w:r>
      <w:r w:rsidRPr="00CD75C4">
        <w:rPr>
          <w:spacing w:val="-7"/>
          <w:sz w:val="24"/>
        </w:rPr>
        <w:t xml:space="preserve"> </w:t>
      </w:r>
      <w:r w:rsidRPr="00CD75C4">
        <w:rPr>
          <w:sz w:val="24"/>
        </w:rPr>
        <w:t>(2024).</w:t>
      </w:r>
      <w:r w:rsidRPr="00CD75C4">
        <w:rPr>
          <w:spacing w:val="-2"/>
          <w:sz w:val="24"/>
        </w:rPr>
        <w:t xml:space="preserve"> </w:t>
      </w:r>
      <w:r w:rsidRPr="00CD75C4">
        <w:rPr>
          <w:rFonts w:ascii="Arial"/>
          <w:i/>
          <w:sz w:val="24"/>
        </w:rPr>
        <w:t>Transforming</w:t>
      </w:r>
      <w:r w:rsidRPr="00CD75C4">
        <w:rPr>
          <w:rFonts w:ascii="Arial"/>
          <w:i/>
          <w:spacing w:val="-6"/>
          <w:sz w:val="24"/>
        </w:rPr>
        <w:t xml:space="preserve"> </w:t>
      </w:r>
      <w:r w:rsidRPr="00CD75C4">
        <w:rPr>
          <w:rFonts w:ascii="Arial"/>
          <w:i/>
          <w:sz w:val="24"/>
        </w:rPr>
        <w:t>our</w:t>
      </w:r>
      <w:r w:rsidRPr="00CD75C4">
        <w:rPr>
          <w:rFonts w:ascii="Arial"/>
          <w:i/>
          <w:spacing w:val="-5"/>
          <w:sz w:val="24"/>
        </w:rPr>
        <w:t xml:space="preserve"> </w:t>
      </w:r>
      <w:r w:rsidRPr="00CD75C4">
        <w:rPr>
          <w:rFonts w:ascii="Arial"/>
          <w:i/>
          <w:sz w:val="24"/>
        </w:rPr>
        <w:t>world:</w:t>
      </w:r>
      <w:r w:rsidRPr="00CD75C4">
        <w:rPr>
          <w:rFonts w:ascii="Arial"/>
          <w:i/>
          <w:spacing w:val="-5"/>
          <w:sz w:val="24"/>
        </w:rPr>
        <w:t xml:space="preserve"> </w:t>
      </w:r>
      <w:r w:rsidRPr="00CD75C4">
        <w:rPr>
          <w:rFonts w:ascii="Arial"/>
          <w:i/>
          <w:sz w:val="24"/>
        </w:rPr>
        <w:t>The</w:t>
      </w:r>
      <w:r w:rsidRPr="00CD75C4">
        <w:rPr>
          <w:rFonts w:ascii="Arial"/>
          <w:i/>
          <w:spacing w:val="-7"/>
          <w:sz w:val="24"/>
        </w:rPr>
        <w:t xml:space="preserve"> </w:t>
      </w:r>
      <w:r w:rsidRPr="00CD75C4">
        <w:rPr>
          <w:rFonts w:ascii="Arial"/>
          <w:i/>
          <w:sz w:val="24"/>
        </w:rPr>
        <w:t>2030</w:t>
      </w:r>
      <w:r w:rsidRPr="00CD75C4">
        <w:rPr>
          <w:rFonts w:ascii="Arial"/>
          <w:i/>
          <w:spacing w:val="-7"/>
          <w:sz w:val="24"/>
        </w:rPr>
        <w:t xml:space="preserve"> </w:t>
      </w:r>
      <w:r w:rsidRPr="00CD75C4">
        <w:rPr>
          <w:rFonts w:ascii="Arial"/>
          <w:i/>
          <w:sz w:val="24"/>
        </w:rPr>
        <w:t>agenda</w:t>
      </w:r>
      <w:r w:rsidRPr="00CD75C4">
        <w:rPr>
          <w:rFonts w:ascii="Arial"/>
          <w:i/>
          <w:spacing w:val="-7"/>
          <w:sz w:val="24"/>
        </w:rPr>
        <w:t xml:space="preserve"> </w:t>
      </w:r>
      <w:r w:rsidRPr="00CD75C4">
        <w:rPr>
          <w:rFonts w:ascii="Arial"/>
          <w:i/>
          <w:sz w:val="24"/>
        </w:rPr>
        <w:t>for</w:t>
      </w:r>
      <w:r w:rsidRPr="00CD75C4">
        <w:rPr>
          <w:rFonts w:ascii="Arial"/>
          <w:i/>
          <w:spacing w:val="-5"/>
          <w:sz w:val="24"/>
        </w:rPr>
        <w:t xml:space="preserve"> </w:t>
      </w:r>
      <w:r w:rsidRPr="00CD75C4">
        <w:rPr>
          <w:rFonts w:ascii="Arial"/>
          <w:i/>
          <w:sz w:val="24"/>
        </w:rPr>
        <w:t>sustainable development</w:t>
      </w:r>
      <w:r w:rsidRPr="00CD75C4">
        <w:rPr>
          <w:sz w:val="24"/>
        </w:rPr>
        <w:t xml:space="preserve">. </w:t>
      </w:r>
      <w:hyperlink r:id="rId37">
        <w:r w:rsidRPr="00CD75C4">
          <w:rPr>
            <w:sz w:val="24"/>
            <w:u w:val="single" w:color="0000FF"/>
          </w:rPr>
          <w:t>https://sdgs.un.org/2030agenda</w:t>
        </w:r>
      </w:hyperlink>
    </w:p>
    <w:p w14:paraId="55414B2A" w14:textId="77777777" w:rsidR="00CD75C4" w:rsidRPr="00CD75C4" w:rsidRDefault="00CD75C4" w:rsidP="00CD75C4">
      <w:pPr>
        <w:ind w:left="1428" w:hanging="708"/>
        <w:rPr>
          <w:sz w:val="24"/>
        </w:rPr>
      </w:pPr>
    </w:p>
    <w:p w14:paraId="2FAB27A1" w14:textId="77777777" w:rsidR="00CD75C4" w:rsidRPr="00CD75C4" w:rsidRDefault="00CD75C4" w:rsidP="00CD75C4">
      <w:pPr>
        <w:ind w:left="1428" w:hanging="708"/>
        <w:rPr>
          <w:sz w:val="24"/>
        </w:rPr>
      </w:pPr>
      <w:r w:rsidRPr="00CD75C4">
        <w:rPr>
          <w:sz w:val="24"/>
        </w:rPr>
        <w:t>Vygotsky, L. S. (1978).</w:t>
      </w:r>
      <w:r w:rsidRPr="00CD75C4">
        <w:rPr>
          <w:spacing w:val="-4"/>
          <w:sz w:val="24"/>
        </w:rPr>
        <w:t xml:space="preserve"> </w:t>
      </w:r>
      <w:r w:rsidRPr="00CD75C4">
        <w:rPr>
          <w:rFonts w:ascii="Arial"/>
          <w:i/>
          <w:sz w:val="24"/>
        </w:rPr>
        <w:t>Mind in society: The development of higher psychological processes</w:t>
      </w:r>
      <w:r w:rsidRPr="00CD75C4">
        <w:rPr>
          <w:sz w:val="24"/>
        </w:rPr>
        <w:t>. Harvard University Press.</w:t>
      </w:r>
    </w:p>
    <w:p w14:paraId="4204F267" w14:textId="77777777" w:rsidR="00022D2B" w:rsidRPr="00CD75C4" w:rsidRDefault="00022D2B">
      <w:pPr>
        <w:pStyle w:val="BodyText"/>
      </w:pPr>
    </w:p>
    <w:p w14:paraId="1CA6903B" w14:textId="77777777" w:rsidR="00CD75C4" w:rsidRPr="00CD75C4" w:rsidRDefault="00CD75C4" w:rsidP="00CD75C4">
      <w:pPr>
        <w:pStyle w:val="BodyText"/>
        <w:ind w:left="1428" w:right="720" w:hanging="708"/>
      </w:pPr>
      <w:proofErr w:type="spellStart"/>
      <w:r w:rsidRPr="00CD75C4">
        <w:t>Workbed</w:t>
      </w:r>
      <w:proofErr w:type="spellEnd"/>
      <w:r w:rsidRPr="00CD75C4">
        <w:rPr>
          <w:spacing w:val="80"/>
        </w:rPr>
        <w:t xml:space="preserve"> </w:t>
      </w:r>
      <w:r w:rsidRPr="00CD75C4">
        <w:t>(2023).</w:t>
      </w:r>
      <w:r w:rsidRPr="00CD75C4">
        <w:rPr>
          <w:spacing w:val="80"/>
        </w:rPr>
        <w:t xml:space="preserve"> </w:t>
      </w:r>
      <w:r w:rsidRPr="00CD75C4">
        <w:t>Fishmonger:</w:t>
      </w:r>
      <w:r w:rsidRPr="00CD75C4">
        <w:rPr>
          <w:spacing w:val="80"/>
        </w:rPr>
        <w:t xml:space="preserve"> </w:t>
      </w:r>
      <w:r w:rsidRPr="00CD75C4">
        <w:t>Key</w:t>
      </w:r>
      <w:r w:rsidRPr="00CD75C4">
        <w:rPr>
          <w:spacing w:val="80"/>
        </w:rPr>
        <w:t xml:space="preserve"> </w:t>
      </w:r>
      <w:r w:rsidRPr="00CD75C4">
        <w:t>Skills,</w:t>
      </w:r>
      <w:r w:rsidRPr="00CD75C4">
        <w:rPr>
          <w:spacing w:val="80"/>
        </w:rPr>
        <w:t xml:space="preserve"> </w:t>
      </w:r>
      <w:r w:rsidRPr="00CD75C4">
        <w:t>Qualifications</w:t>
      </w:r>
      <w:r w:rsidRPr="00CD75C4">
        <w:rPr>
          <w:spacing w:val="80"/>
        </w:rPr>
        <w:t xml:space="preserve"> </w:t>
      </w:r>
      <w:r w:rsidRPr="00CD75C4">
        <w:t>and</w:t>
      </w:r>
      <w:r w:rsidRPr="00CD75C4">
        <w:rPr>
          <w:spacing w:val="80"/>
        </w:rPr>
        <w:t xml:space="preserve"> </w:t>
      </w:r>
      <w:r w:rsidRPr="00CD75C4">
        <w:t>Career</w:t>
      </w:r>
      <w:r w:rsidRPr="00CD75C4">
        <w:rPr>
          <w:spacing w:val="80"/>
        </w:rPr>
        <w:t xml:space="preserve"> </w:t>
      </w:r>
      <w:r w:rsidRPr="00CD75C4">
        <w:t xml:space="preserve">Path. </w:t>
      </w:r>
      <w:hyperlink r:id="rId38">
        <w:r w:rsidRPr="00CD75C4">
          <w:rPr>
            <w:spacing w:val="-2"/>
            <w:u w:val="single" w:color="0000FF"/>
          </w:rPr>
          <w:t>https://www.un.org/sustainabledevelopment/sustainable-development-</w:t>
        </w:r>
      </w:hyperlink>
      <w:r w:rsidRPr="00CD75C4">
        <w:rPr>
          <w:spacing w:val="-2"/>
        </w:rPr>
        <w:t xml:space="preserve"> </w:t>
      </w:r>
      <w:hyperlink r:id="rId39">
        <w:r w:rsidRPr="00CD75C4">
          <w:rPr>
            <w:spacing w:val="-2"/>
            <w:u w:val="single" w:color="0000FF"/>
          </w:rPr>
          <w:t>goals/</w:t>
        </w:r>
      </w:hyperlink>
    </w:p>
    <w:p w14:paraId="52D43BB9" w14:textId="77777777" w:rsidR="00022D2B" w:rsidRDefault="00000000">
      <w:pPr>
        <w:pStyle w:val="BodyText"/>
        <w:tabs>
          <w:tab w:val="left" w:pos="4906"/>
        </w:tabs>
        <w:ind w:left="1428" w:right="712" w:hanging="708"/>
        <w:rPr>
          <w:spacing w:val="-2"/>
        </w:rPr>
      </w:pPr>
      <w:r w:rsidRPr="00CD75C4">
        <w:rPr>
          <w:noProof/>
        </w:rPr>
        <w:drawing>
          <wp:anchor distT="0" distB="0" distL="0" distR="0" simplePos="0" relativeHeight="251619840" behindDoc="0" locked="0" layoutInCell="1" allowOverlap="1" wp14:anchorId="068EB52F" wp14:editId="2BC97E21">
            <wp:simplePos x="0" y="0"/>
            <wp:positionH relativeFrom="page">
              <wp:posOffset>4030090</wp:posOffset>
            </wp:positionH>
            <wp:positionV relativeFrom="paragraph">
              <wp:posOffset>335473</wp:posOffset>
            </wp:positionV>
            <wp:extent cx="2829560" cy="107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9560" cy="10795"/>
                    </a:xfrm>
                    <a:custGeom>
                      <a:avLst/>
                      <a:gdLst/>
                      <a:ahLst/>
                      <a:cxnLst/>
                      <a:rect l="l" t="t" r="r" b="b"/>
                      <a:pathLst>
                        <a:path w="2829560" h="10795">
                          <a:moveTo>
                            <a:pt x="2829179" y="0"/>
                          </a:moveTo>
                          <a:lnTo>
                            <a:pt x="0" y="0"/>
                          </a:lnTo>
                          <a:lnTo>
                            <a:pt x="0" y="10667"/>
                          </a:lnTo>
                          <a:lnTo>
                            <a:pt x="2829179" y="10667"/>
                          </a:lnTo>
                          <a:lnTo>
                            <a:pt x="2829179" y="0"/>
                          </a:lnTo>
                          <a:close/>
                        </a:path>
                      </a:pathLst>
                    </a:custGeom>
                    <a:solidFill>
                      <a:srgbClr val="0000FF"/>
                    </a:solidFill>
                  </wps:spPr>
                  <wps:bodyPr wrap="square" lIns="0" tIns="0" rIns="0" bIns="0" rtlCol="0">
                    <a:prstTxWarp prst="textNoShape">
                      <a:avLst/>
                    </a:prstTxWarp>
                    <a:noAutofit/>
                  </wps:bodyPr>
                </wps:wsp>
              </a:graphicData>
            </a:graphic>
          </wp:anchor>
        </w:drawing>
      </w:r>
      <w:proofErr w:type="spellStart"/>
      <w:r w:rsidRPr="00CD75C4">
        <w:t>Zamler</w:t>
      </w:r>
      <w:proofErr w:type="spellEnd"/>
      <w:r w:rsidRPr="00CD75C4">
        <w:t>,</w:t>
      </w:r>
      <w:r w:rsidRPr="00CD75C4">
        <w:rPr>
          <w:spacing w:val="40"/>
        </w:rPr>
        <w:t xml:space="preserve"> </w:t>
      </w:r>
      <w:r w:rsidRPr="00CD75C4">
        <w:t>G.</w:t>
      </w:r>
      <w:r w:rsidRPr="00CD75C4">
        <w:rPr>
          <w:spacing w:val="40"/>
        </w:rPr>
        <w:t xml:space="preserve"> </w:t>
      </w:r>
      <w:r w:rsidRPr="00CD75C4">
        <w:t>(2024).</w:t>
      </w:r>
      <w:r w:rsidRPr="00CD75C4">
        <w:rPr>
          <w:spacing w:val="40"/>
        </w:rPr>
        <w:t xml:space="preserve"> </w:t>
      </w:r>
      <w:r w:rsidRPr="00CD75C4">
        <w:t>Developing</w:t>
      </w:r>
      <w:r w:rsidRPr="00CD75C4">
        <w:rPr>
          <w:spacing w:val="40"/>
        </w:rPr>
        <w:t xml:space="preserve"> </w:t>
      </w:r>
      <w:r w:rsidRPr="00CD75C4">
        <w:t>Social</w:t>
      </w:r>
      <w:r w:rsidRPr="00CD75C4">
        <w:rPr>
          <w:spacing w:val="40"/>
        </w:rPr>
        <w:t xml:space="preserve"> </w:t>
      </w:r>
      <w:r w:rsidRPr="00CD75C4">
        <w:t>Skills</w:t>
      </w:r>
      <w:r w:rsidRPr="00CD75C4">
        <w:rPr>
          <w:spacing w:val="40"/>
        </w:rPr>
        <w:t xml:space="preserve"> </w:t>
      </w:r>
      <w:r w:rsidRPr="00CD75C4">
        <w:t>as</w:t>
      </w:r>
      <w:r w:rsidRPr="00CD75C4">
        <w:rPr>
          <w:spacing w:val="40"/>
        </w:rPr>
        <w:t xml:space="preserve"> </w:t>
      </w:r>
      <w:r w:rsidRPr="00CD75C4">
        <w:t>a</w:t>
      </w:r>
      <w:r w:rsidRPr="00CD75C4">
        <w:rPr>
          <w:spacing w:val="40"/>
        </w:rPr>
        <w:t xml:space="preserve"> </w:t>
      </w:r>
      <w:r w:rsidRPr="00CD75C4">
        <w:t>Means</w:t>
      </w:r>
      <w:r w:rsidRPr="00CD75C4">
        <w:rPr>
          <w:spacing w:val="40"/>
        </w:rPr>
        <w:t xml:space="preserve"> </w:t>
      </w:r>
      <w:r w:rsidRPr="00CD75C4">
        <w:t>of</w:t>
      </w:r>
      <w:r w:rsidRPr="00CD75C4">
        <w:rPr>
          <w:spacing w:val="40"/>
        </w:rPr>
        <w:t xml:space="preserve"> </w:t>
      </w:r>
      <w:r w:rsidRPr="00CD75C4">
        <w:t>Success</w:t>
      </w:r>
      <w:r w:rsidRPr="00CD75C4">
        <w:rPr>
          <w:spacing w:val="40"/>
        </w:rPr>
        <w:t xml:space="preserve"> </w:t>
      </w:r>
      <w:r w:rsidRPr="00CD75C4">
        <w:t>for</w:t>
      </w:r>
      <w:r w:rsidRPr="00CD75C4">
        <w:rPr>
          <w:spacing w:val="40"/>
        </w:rPr>
        <w:t xml:space="preserve"> </w:t>
      </w:r>
      <w:r w:rsidRPr="00CD75C4">
        <w:t>the</w:t>
      </w:r>
      <w:r w:rsidRPr="00CD75C4">
        <w:rPr>
          <w:spacing w:val="40"/>
        </w:rPr>
        <w:t xml:space="preserve"> </w:t>
      </w:r>
      <w:r w:rsidRPr="00CD75C4">
        <w:rPr>
          <w:spacing w:val="-2"/>
        </w:rPr>
        <w:t>Entrepreneur</w:t>
      </w:r>
      <w:r w:rsidRPr="00CD75C4">
        <w:tab/>
      </w:r>
      <w:hyperlink r:id="rId40" w:anchor="%3A~%3Atext%3DThe%20entrepreneur%20has%20to%20be%2Cto%20create%20relationships%20and%20opportunities">
        <w:r w:rsidR="00022D2B" w:rsidRPr="00CD75C4">
          <w:rPr>
            <w:spacing w:val="-2"/>
          </w:rPr>
          <w:t>https://www.tomorrowsuccess.com/social-</w:t>
        </w:r>
      </w:hyperlink>
      <w:r w:rsidRPr="00CD75C4">
        <w:rPr>
          <w:spacing w:val="-2"/>
        </w:rPr>
        <w:t xml:space="preserve"> </w:t>
      </w:r>
      <w:hyperlink r:id="rId41" w:anchor="%3A~%3Atext%3DThe%20entrepreneur%20has%20to%20be%2Cto%20create%20relationships%20and%20opportunities">
        <w:r w:rsidR="00022D2B" w:rsidRPr="00CD75C4">
          <w:rPr>
            <w:spacing w:val="-2"/>
            <w:u w:val="single" w:color="0000FF"/>
          </w:rPr>
          <w:t>skills.html#:~:text=The%20entrepreneur%20has%20to%20be,to%20creat</w:t>
        </w:r>
      </w:hyperlink>
      <w:r w:rsidRPr="00CD75C4">
        <w:rPr>
          <w:spacing w:val="-2"/>
        </w:rPr>
        <w:t xml:space="preserve"> </w:t>
      </w:r>
      <w:hyperlink r:id="rId42" w:anchor="%3A~%3Atext%3DThe%20entrepreneur%20has%20to%20be%2Cto%20create%20relationships%20and%20opportunities">
        <w:r w:rsidR="00022D2B" w:rsidRPr="00CD75C4">
          <w:rPr>
            <w:spacing w:val="-2"/>
            <w:u w:val="single" w:color="0000FF"/>
          </w:rPr>
          <w:t>e%20relationships%20and%20opportunities</w:t>
        </w:r>
      </w:hyperlink>
      <w:r w:rsidRPr="00CD75C4">
        <w:rPr>
          <w:spacing w:val="-2"/>
        </w:rPr>
        <w:t>.</w:t>
      </w:r>
    </w:p>
    <w:p w14:paraId="19A7A6A9" w14:textId="77777777" w:rsidR="00580963" w:rsidRPr="00CD75C4" w:rsidRDefault="00580963">
      <w:pPr>
        <w:pStyle w:val="BodyText"/>
        <w:tabs>
          <w:tab w:val="left" w:pos="4906"/>
        </w:tabs>
        <w:ind w:left="1428" w:right="712" w:hanging="708"/>
      </w:pPr>
    </w:p>
    <w:p w14:paraId="0DAB55AF" w14:textId="1175BE5E" w:rsidR="00022D2B" w:rsidRPr="00CD75C4" w:rsidRDefault="00580963" w:rsidP="00580963">
      <w:pPr>
        <w:pStyle w:val="BodyText"/>
        <w:ind w:left="1428" w:right="715" w:hanging="708"/>
        <w:jc w:val="both"/>
        <w:sectPr w:rsidR="00022D2B" w:rsidRPr="00CD75C4">
          <w:pgSz w:w="12240" w:h="15840"/>
          <w:pgMar w:top="1360" w:right="720" w:bottom="1240" w:left="1440" w:header="0" w:footer="1044" w:gutter="0"/>
          <w:cols w:space="720"/>
        </w:sectPr>
      </w:pPr>
      <w:r w:rsidRPr="00CD75C4">
        <w:t>Zhang,</w:t>
      </w:r>
      <w:r w:rsidRPr="00CD75C4">
        <w:rPr>
          <w:spacing w:val="-10"/>
        </w:rPr>
        <w:t xml:space="preserve"> </w:t>
      </w:r>
      <w:r w:rsidRPr="00CD75C4">
        <w:t>H.,</w:t>
      </w:r>
      <w:r w:rsidRPr="00CD75C4">
        <w:rPr>
          <w:spacing w:val="-12"/>
        </w:rPr>
        <w:t xml:space="preserve"> </w:t>
      </w:r>
      <w:r w:rsidRPr="00CD75C4">
        <w:t>&amp;</w:t>
      </w:r>
      <w:r w:rsidRPr="00CD75C4">
        <w:rPr>
          <w:spacing w:val="-12"/>
        </w:rPr>
        <w:t xml:space="preserve"> </w:t>
      </w:r>
      <w:r w:rsidRPr="00CD75C4">
        <w:t>Yang,</w:t>
      </w:r>
      <w:r w:rsidRPr="00CD75C4">
        <w:rPr>
          <w:spacing w:val="-10"/>
        </w:rPr>
        <w:t xml:space="preserve"> </w:t>
      </w:r>
      <w:r w:rsidRPr="00CD75C4">
        <w:t>M.</w:t>
      </w:r>
      <w:r w:rsidRPr="00CD75C4">
        <w:rPr>
          <w:spacing w:val="-14"/>
        </w:rPr>
        <w:t xml:space="preserve"> </w:t>
      </w:r>
      <w:r w:rsidRPr="00CD75C4">
        <w:t>(2025).</w:t>
      </w:r>
      <w:r w:rsidRPr="00CD75C4">
        <w:rPr>
          <w:spacing w:val="-13"/>
        </w:rPr>
        <w:t xml:space="preserve"> </w:t>
      </w:r>
      <w:r w:rsidRPr="00CD75C4">
        <w:t>Does</w:t>
      </w:r>
      <w:r w:rsidRPr="00CD75C4">
        <w:rPr>
          <w:spacing w:val="-13"/>
        </w:rPr>
        <w:t xml:space="preserve"> </w:t>
      </w:r>
      <w:r w:rsidRPr="00CD75C4">
        <w:t>farmers’</w:t>
      </w:r>
      <w:r w:rsidRPr="00CD75C4">
        <w:rPr>
          <w:spacing w:val="-14"/>
        </w:rPr>
        <w:t xml:space="preserve"> </w:t>
      </w:r>
      <w:r w:rsidRPr="00CD75C4">
        <w:t>participation</w:t>
      </w:r>
      <w:r w:rsidRPr="00CD75C4">
        <w:rPr>
          <w:spacing w:val="-9"/>
        </w:rPr>
        <w:t xml:space="preserve"> </w:t>
      </w:r>
      <w:r w:rsidRPr="00CD75C4">
        <w:t>in</w:t>
      </w:r>
      <w:r w:rsidRPr="00CD75C4">
        <w:rPr>
          <w:spacing w:val="-12"/>
        </w:rPr>
        <w:t xml:space="preserve"> </w:t>
      </w:r>
      <w:r w:rsidRPr="00CD75C4">
        <w:t>skills</w:t>
      </w:r>
      <w:r w:rsidRPr="00CD75C4">
        <w:rPr>
          <w:spacing w:val="-11"/>
        </w:rPr>
        <w:t xml:space="preserve"> </w:t>
      </w:r>
      <w:r w:rsidRPr="00CD75C4">
        <w:t>training</w:t>
      </w:r>
      <w:r w:rsidRPr="00CD75C4">
        <w:rPr>
          <w:spacing w:val="-12"/>
        </w:rPr>
        <w:t xml:space="preserve"> </w:t>
      </w:r>
      <w:r w:rsidRPr="00CD75C4">
        <w:t xml:space="preserve">improve their livelihood capital? An empirical study from China. </w:t>
      </w:r>
      <w:r w:rsidRPr="00CD75C4">
        <w:rPr>
          <w:rFonts w:ascii="Arial" w:hAnsi="Arial"/>
          <w:i/>
        </w:rPr>
        <w:t>Agriculture, 15</w:t>
      </w:r>
      <w:r w:rsidRPr="00CD75C4">
        <w:t xml:space="preserve">(7), Article 679. </w:t>
      </w:r>
      <w:hyperlink r:id="rId43">
        <w:r w:rsidRPr="00CD75C4">
          <w:rPr>
            <w:u w:val="single" w:color="0000FF"/>
          </w:rPr>
          <w:t>https://doi.org/10.3390/agriculture15070679</w:t>
        </w:r>
      </w:hyperlink>
    </w:p>
    <w:p w14:paraId="2FF7D592" w14:textId="77777777" w:rsidR="00580963" w:rsidRDefault="00580963" w:rsidP="00580963">
      <w:pPr>
        <w:spacing w:before="81"/>
        <w:ind w:right="1269"/>
        <w:jc w:val="center"/>
        <w:rPr>
          <w:rFonts w:ascii="Arial"/>
          <w:b/>
          <w:spacing w:val="-10"/>
          <w:sz w:val="24"/>
        </w:rPr>
      </w:pPr>
      <w:r>
        <w:rPr>
          <w:rFonts w:ascii="Arial"/>
          <w:b/>
          <w:spacing w:val="-9"/>
          <w:sz w:val="24"/>
        </w:rPr>
        <w:lastRenderedPageBreak/>
        <w:t>APPENDIX</w:t>
      </w:r>
      <w:r>
        <w:rPr>
          <w:rFonts w:ascii="Arial"/>
          <w:b/>
          <w:spacing w:val="-18"/>
          <w:sz w:val="24"/>
        </w:rPr>
        <w:t xml:space="preserve"> </w:t>
      </w:r>
      <w:r>
        <w:rPr>
          <w:rFonts w:ascii="Arial"/>
          <w:b/>
          <w:spacing w:val="-10"/>
          <w:sz w:val="24"/>
        </w:rPr>
        <w:t>A</w:t>
      </w:r>
    </w:p>
    <w:p w14:paraId="58D7527C" w14:textId="77777777" w:rsidR="002E2114" w:rsidRDefault="002E2114" w:rsidP="00580963">
      <w:pPr>
        <w:spacing w:before="81"/>
        <w:ind w:right="1269"/>
        <w:jc w:val="center"/>
        <w:rPr>
          <w:rFonts w:ascii="Arial"/>
          <w:b/>
          <w:sz w:val="24"/>
        </w:rPr>
      </w:pPr>
    </w:p>
    <w:p w14:paraId="51C904E0" w14:textId="77777777" w:rsidR="00580963" w:rsidRDefault="00580963" w:rsidP="00580963">
      <w:pPr>
        <w:ind w:left="720" w:right="708"/>
        <w:jc w:val="center"/>
        <w:rPr>
          <w:rFonts w:ascii="Arial"/>
          <w:b/>
          <w:sz w:val="24"/>
        </w:rPr>
      </w:pPr>
      <w:r>
        <w:rPr>
          <w:rFonts w:ascii="Arial"/>
          <w:b/>
          <w:spacing w:val="-10"/>
          <w:sz w:val="24"/>
        </w:rPr>
        <w:t>APPROVED</w:t>
      </w:r>
      <w:r>
        <w:rPr>
          <w:rFonts w:ascii="Arial"/>
          <w:b/>
          <w:spacing w:val="-15"/>
          <w:sz w:val="24"/>
        </w:rPr>
        <w:t xml:space="preserve"> </w:t>
      </w:r>
      <w:r>
        <w:rPr>
          <w:rFonts w:ascii="Arial"/>
          <w:b/>
          <w:spacing w:val="-10"/>
          <w:sz w:val="24"/>
        </w:rPr>
        <w:t>LETTER</w:t>
      </w:r>
      <w:r>
        <w:rPr>
          <w:rFonts w:ascii="Arial"/>
          <w:b/>
          <w:spacing w:val="-14"/>
          <w:sz w:val="24"/>
        </w:rPr>
        <w:t xml:space="preserve"> </w:t>
      </w:r>
      <w:r>
        <w:rPr>
          <w:rFonts w:ascii="Arial"/>
          <w:b/>
          <w:spacing w:val="-10"/>
          <w:sz w:val="24"/>
        </w:rPr>
        <w:t>TO</w:t>
      </w:r>
      <w:r>
        <w:rPr>
          <w:rFonts w:ascii="Arial"/>
          <w:b/>
          <w:spacing w:val="-13"/>
          <w:sz w:val="24"/>
        </w:rPr>
        <w:t xml:space="preserve"> </w:t>
      </w:r>
      <w:r>
        <w:rPr>
          <w:rFonts w:ascii="Arial"/>
          <w:b/>
          <w:spacing w:val="-10"/>
          <w:sz w:val="24"/>
        </w:rPr>
        <w:t>THE</w:t>
      </w:r>
      <w:r>
        <w:rPr>
          <w:rFonts w:ascii="Arial"/>
          <w:b/>
          <w:spacing w:val="-13"/>
          <w:sz w:val="24"/>
        </w:rPr>
        <w:t xml:space="preserve"> </w:t>
      </w:r>
      <w:r>
        <w:rPr>
          <w:rFonts w:ascii="Arial"/>
          <w:b/>
          <w:spacing w:val="-10"/>
          <w:sz w:val="24"/>
        </w:rPr>
        <w:t>MUNICIPAL MAYOR</w:t>
      </w:r>
      <w:r>
        <w:rPr>
          <w:rFonts w:ascii="Arial"/>
          <w:b/>
          <w:spacing w:val="-14"/>
          <w:sz w:val="24"/>
        </w:rPr>
        <w:t xml:space="preserve"> </w:t>
      </w:r>
      <w:r>
        <w:rPr>
          <w:rFonts w:ascii="Arial"/>
          <w:b/>
          <w:spacing w:val="-10"/>
          <w:sz w:val="24"/>
        </w:rPr>
        <w:t>TO</w:t>
      </w:r>
      <w:r>
        <w:rPr>
          <w:rFonts w:ascii="Arial"/>
          <w:b/>
          <w:spacing w:val="-11"/>
          <w:sz w:val="24"/>
        </w:rPr>
        <w:t xml:space="preserve"> </w:t>
      </w:r>
      <w:r>
        <w:rPr>
          <w:rFonts w:ascii="Arial"/>
          <w:b/>
          <w:spacing w:val="-10"/>
          <w:sz w:val="24"/>
        </w:rPr>
        <w:t>CONDUCT</w:t>
      </w:r>
      <w:r>
        <w:rPr>
          <w:rFonts w:ascii="Arial"/>
          <w:b/>
          <w:spacing w:val="-14"/>
          <w:sz w:val="24"/>
        </w:rPr>
        <w:t xml:space="preserve"> </w:t>
      </w:r>
      <w:r>
        <w:rPr>
          <w:rFonts w:ascii="Arial"/>
          <w:b/>
          <w:spacing w:val="-10"/>
          <w:sz w:val="24"/>
        </w:rPr>
        <w:t>THE</w:t>
      </w:r>
      <w:r>
        <w:rPr>
          <w:rFonts w:ascii="Arial"/>
          <w:b/>
          <w:spacing w:val="-9"/>
          <w:sz w:val="24"/>
        </w:rPr>
        <w:t xml:space="preserve"> </w:t>
      </w:r>
      <w:r>
        <w:rPr>
          <w:rFonts w:ascii="Arial"/>
          <w:b/>
          <w:spacing w:val="-10"/>
          <w:sz w:val="24"/>
        </w:rPr>
        <w:t>ACTIVITY</w:t>
      </w:r>
    </w:p>
    <w:p w14:paraId="1390A73D" w14:textId="77777777" w:rsidR="00580963" w:rsidRDefault="00580963" w:rsidP="00580963">
      <w:pPr>
        <w:pStyle w:val="BodyText"/>
        <w:rPr>
          <w:rFonts w:ascii="Arial"/>
          <w:b/>
          <w:sz w:val="20"/>
        </w:rPr>
      </w:pPr>
    </w:p>
    <w:p w14:paraId="1E1B72FC" w14:textId="23ABDED7" w:rsidR="00022D2B" w:rsidRPr="00580963" w:rsidRDefault="00580963" w:rsidP="00580963">
      <w:pPr>
        <w:pStyle w:val="BodyText"/>
        <w:rPr>
          <w:rFonts w:ascii="Arial"/>
          <w:b/>
          <w:sz w:val="20"/>
        </w:rPr>
        <w:sectPr w:rsidR="00022D2B" w:rsidRPr="00580963">
          <w:pgSz w:w="12240" w:h="15840"/>
          <w:pgMar w:top="1360" w:right="720" w:bottom="1240" w:left="1440" w:header="0" w:footer="1044" w:gutter="0"/>
          <w:cols w:space="720"/>
        </w:sectPr>
      </w:pPr>
      <w:r>
        <w:rPr>
          <w:rFonts w:ascii="Arial"/>
          <w:b/>
          <w:noProof/>
          <w:sz w:val="20"/>
        </w:rPr>
        <w:drawing>
          <wp:anchor distT="0" distB="0" distL="0" distR="0" simplePos="0" relativeHeight="251645440" behindDoc="1" locked="0" layoutInCell="1" allowOverlap="1" wp14:anchorId="4004BCF8" wp14:editId="7C5507E8">
            <wp:simplePos x="0" y="0"/>
            <wp:positionH relativeFrom="page">
              <wp:posOffset>1478280</wp:posOffset>
            </wp:positionH>
            <wp:positionV relativeFrom="paragraph">
              <wp:posOffset>207010</wp:posOffset>
            </wp:positionV>
            <wp:extent cx="5267302" cy="7374731"/>
            <wp:effectExtent l="0" t="0" r="0" b="0"/>
            <wp:wrapTopAndBottom/>
            <wp:docPr id="45" name="Image 45" descr="A document with signature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 document with signature on it  AI-generated content may be incorrect."/>
                    <pic:cNvPicPr/>
                  </pic:nvPicPr>
                  <pic:blipFill>
                    <a:blip r:embed="rId44" cstate="print"/>
                    <a:stretch>
                      <a:fillRect/>
                    </a:stretch>
                  </pic:blipFill>
                  <pic:spPr>
                    <a:xfrm>
                      <a:off x="0" y="0"/>
                      <a:ext cx="5267302" cy="7374731"/>
                    </a:xfrm>
                    <a:prstGeom prst="rect">
                      <a:avLst/>
                    </a:prstGeom>
                  </pic:spPr>
                </pic:pic>
              </a:graphicData>
            </a:graphic>
          </wp:anchor>
        </w:drawing>
      </w:r>
    </w:p>
    <w:p w14:paraId="2F6C8D6D" w14:textId="77777777" w:rsidR="00580963" w:rsidRDefault="00580963" w:rsidP="00580963">
      <w:pPr>
        <w:ind w:left="1271" w:right="1270"/>
        <w:jc w:val="center"/>
        <w:rPr>
          <w:rFonts w:ascii="Arial"/>
          <w:b/>
          <w:spacing w:val="-10"/>
          <w:sz w:val="24"/>
        </w:rPr>
      </w:pPr>
      <w:r>
        <w:rPr>
          <w:rFonts w:ascii="Arial"/>
          <w:b/>
          <w:sz w:val="24"/>
        </w:rPr>
        <w:lastRenderedPageBreak/>
        <w:t>APPENDIX</w:t>
      </w:r>
      <w:r>
        <w:rPr>
          <w:rFonts w:ascii="Arial"/>
          <w:b/>
          <w:spacing w:val="-1"/>
          <w:sz w:val="24"/>
        </w:rPr>
        <w:t xml:space="preserve"> </w:t>
      </w:r>
      <w:r>
        <w:rPr>
          <w:rFonts w:ascii="Arial"/>
          <w:b/>
          <w:spacing w:val="-10"/>
          <w:sz w:val="24"/>
        </w:rPr>
        <w:t>B</w:t>
      </w:r>
    </w:p>
    <w:p w14:paraId="08C8F425" w14:textId="77777777" w:rsidR="002E2114" w:rsidRDefault="002E2114" w:rsidP="00580963">
      <w:pPr>
        <w:ind w:left="1271" w:right="1270"/>
        <w:jc w:val="center"/>
        <w:rPr>
          <w:rFonts w:ascii="Arial"/>
          <w:b/>
          <w:sz w:val="24"/>
        </w:rPr>
      </w:pPr>
    </w:p>
    <w:p w14:paraId="727A6643" w14:textId="77777777" w:rsidR="00580963" w:rsidRDefault="00580963" w:rsidP="00580963">
      <w:pPr>
        <w:ind w:left="1271" w:right="1270"/>
        <w:jc w:val="center"/>
        <w:rPr>
          <w:rFonts w:ascii="Arial" w:hAnsi="Arial"/>
          <w:b/>
          <w:sz w:val="24"/>
        </w:rPr>
      </w:pPr>
      <w:r>
        <w:rPr>
          <w:rFonts w:ascii="Arial" w:hAnsi="Arial"/>
          <w:b/>
          <w:sz w:val="24"/>
        </w:rPr>
        <w:t>APPROVED</w:t>
      </w:r>
      <w:r>
        <w:rPr>
          <w:rFonts w:ascii="Arial" w:hAnsi="Arial"/>
          <w:b/>
          <w:spacing w:val="-6"/>
          <w:sz w:val="24"/>
        </w:rPr>
        <w:t xml:space="preserve"> </w:t>
      </w:r>
      <w:r>
        <w:rPr>
          <w:rFonts w:ascii="Arial" w:hAnsi="Arial"/>
          <w:b/>
          <w:sz w:val="24"/>
        </w:rPr>
        <w:t>LETTER</w:t>
      </w:r>
      <w:r>
        <w:rPr>
          <w:rFonts w:ascii="Arial" w:hAnsi="Arial"/>
          <w:b/>
          <w:spacing w:val="-8"/>
          <w:sz w:val="24"/>
        </w:rPr>
        <w:t xml:space="preserve"> </w:t>
      </w:r>
      <w:r>
        <w:rPr>
          <w:rFonts w:ascii="Arial" w:hAnsi="Arial"/>
          <w:b/>
          <w:sz w:val="24"/>
        </w:rPr>
        <w:t>–</w:t>
      </w:r>
      <w:r>
        <w:rPr>
          <w:rFonts w:ascii="Arial" w:hAnsi="Arial"/>
          <w:b/>
          <w:spacing w:val="-6"/>
          <w:sz w:val="24"/>
        </w:rPr>
        <w:t xml:space="preserve"> </w:t>
      </w:r>
      <w:r>
        <w:rPr>
          <w:rFonts w:ascii="Arial" w:hAnsi="Arial"/>
          <w:b/>
          <w:sz w:val="24"/>
        </w:rPr>
        <w:t>REQUEST</w:t>
      </w:r>
      <w:r>
        <w:rPr>
          <w:rFonts w:ascii="Arial" w:hAnsi="Arial"/>
          <w:b/>
          <w:spacing w:val="-5"/>
          <w:sz w:val="24"/>
        </w:rPr>
        <w:t xml:space="preserve"> </w:t>
      </w:r>
      <w:r>
        <w:rPr>
          <w:rFonts w:ascii="Arial" w:hAnsi="Arial"/>
          <w:b/>
          <w:sz w:val="24"/>
        </w:rPr>
        <w:t>FOR</w:t>
      </w:r>
      <w:r>
        <w:rPr>
          <w:rFonts w:ascii="Arial" w:hAnsi="Arial"/>
          <w:b/>
          <w:spacing w:val="-8"/>
          <w:sz w:val="24"/>
        </w:rPr>
        <w:t xml:space="preserve"> </w:t>
      </w:r>
      <w:r>
        <w:rPr>
          <w:rFonts w:ascii="Arial" w:hAnsi="Arial"/>
          <w:b/>
          <w:sz w:val="24"/>
        </w:rPr>
        <w:t>SURVEY</w:t>
      </w:r>
      <w:r>
        <w:rPr>
          <w:rFonts w:ascii="Arial" w:hAnsi="Arial"/>
          <w:b/>
          <w:spacing w:val="-7"/>
          <w:sz w:val="24"/>
        </w:rPr>
        <w:t xml:space="preserve"> </w:t>
      </w:r>
      <w:r>
        <w:rPr>
          <w:rFonts w:ascii="Arial" w:hAnsi="Arial"/>
          <w:b/>
          <w:sz w:val="24"/>
        </w:rPr>
        <w:t xml:space="preserve">QUESTIONNAIRE </w:t>
      </w:r>
      <w:r>
        <w:rPr>
          <w:rFonts w:ascii="Arial" w:hAnsi="Arial"/>
          <w:b/>
          <w:spacing w:val="-2"/>
          <w:sz w:val="24"/>
        </w:rPr>
        <w:t>VALIDATION</w:t>
      </w:r>
    </w:p>
    <w:p w14:paraId="5CB2061C" w14:textId="77777777" w:rsidR="00580963" w:rsidRDefault="00580963" w:rsidP="00580963">
      <w:pPr>
        <w:pStyle w:val="BodyText"/>
        <w:rPr>
          <w:rFonts w:ascii="Arial"/>
          <w:b/>
          <w:sz w:val="20"/>
        </w:rPr>
      </w:pPr>
    </w:p>
    <w:p w14:paraId="34A13E0F" w14:textId="20FEAFD7" w:rsidR="00580963" w:rsidRDefault="00023AEF" w:rsidP="00580963">
      <w:pPr>
        <w:pStyle w:val="BodyText"/>
        <w:spacing w:before="77"/>
        <w:rPr>
          <w:rFonts w:ascii="Arial"/>
          <w:b/>
          <w:sz w:val="20"/>
        </w:rPr>
      </w:pPr>
      <w:r>
        <w:rPr>
          <w:noProof/>
          <w:sz w:val="18"/>
        </w:rPr>
        <w:drawing>
          <wp:anchor distT="0" distB="0" distL="0" distR="0" simplePos="0" relativeHeight="251672064" behindDoc="1" locked="0" layoutInCell="1" allowOverlap="1" wp14:anchorId="3810F83F" wp14:editId="2ECE9BDB">
            <wp:simplePos x="0" y="0"/>
            <wp:positionH relativeFrom="column">
              <wp:posOffset>4668520</wp:posOffset>
            </wp:positionH>
            <wp:positionV relativeFrom="paragraph">
              <wp:posOffset>360045</wp:posOffset>
            </wp:positionV>
            <wp:extent cx="1350645" cy="679450"/>
            <wp:effectExtent l="0" t="0" r="0" b="0"/>
            <wp:wrapNone/>
            <wp:docPr id="49" name="Group 49" descr="A close-up of a label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645" cy="679450"/>
                      <a:chOff x="0" y="0"/>
                      <a:chExt cx="1350645" cy="679450"/>
                    </a:xfrm>
                  </wpg:grpSpPr>
                  <pic:pic xmlns:pic="http://schemas.openxmlformats.org/drawingml/2006/picture">
                    <pic:nvPicPr>
                      <pic:cNvPr id="50" name="Image 50" descr="A close-up of a label  Description automatically generated"/>
                      <pic:cNvPicPr/>
                    </pic:nvPicPr>
                    <pic:blipFill>
                      <a:blip r:embed="rId45" cstate="print"/>
                      <a:stretch>
                        <a:fillRect/>
                      </a:stretch>
                    </pic:blipFill>
                    <pic:spPr>
                      <a:xfrm>
                        <a:off x="0" y="0"/>
                        <a:ext cx="1345090" cy="676655"/>
                      </a:xfrm>
                      <a:prstGeom prst="rect">
                        <a:avLst/>
                      </a:prstGeom>
                    </pic:spPr>
                  </pic:pic>
                </wpg:wgp>
              </a:graphicData>
            </a:graphic>
          </wp:anchor>
        </w:drawing>
      </w:r>
    </w:p>
    <w:tbl>
      <w:tblPr>
        <w:tblW w:w="0" w:type="auto"/>
        <w:tblInd w:w="267" w:type="dxa"/>
        <w:tblLayout w:type="fixed"/>
        <w:tblCellMar>
          <w:left w:w="0" w:type="dxa"/>
          <w:right w:w="0" w:type="dxa"/>
        </w:tblCellMar>
        <w:tblLook w:val="01E0" w:firstRow="1" w:lastRow="1" w:firstColumn="1" w:lastColumn="1" w:noHBand="0" w:noVBand="0"/>
      </w:tblPr>
      <w:tblGrid>
        <w:gridCol w:w="2193"/>
        <w:gridCol w:w="7038"/>
      </w:tblGrid>
      <w:tr w:rsidR="00580963" w14:paraId="5DA8692E" w14:textId="77777777" w:rsidTr="00023AEF">
        <w:trPr>
          <w:trHeight w:val="1312"/>
        </w:trPr>
        <w:tc>
          <w:tcPr>
            <w:tcW w:w="2193" w:type="dxa"/>
            <w:tcBorders>
              <w:bottom w:val="single" w:sz="12" w:space="0" w:color="000000"/>
            </w:tcBorders>
          </w:tcPr>
          <w:p w14:paraId="28D68FC8" w14:textId="77777777" w:rsidR="00580963" w:rsidRDefault="00580963" w:rsidP="00DB3380">
            <w:pPr>
              <w:pStyle w:val="TableParagraph"/>
              <w:spacing w:before="9"/>
              <w:rPr>
                <w:rFonts w:ascii="Arial"/>
                <w:b/>
                <w:sz w:val="2"/>
              </w:rPr>
            </w:pPr>
          </w:p>
          <w:p w14:paraId="4A56A653" w14:textId="77777777" w:rsidR="00580963" w:rsidRDefault="00580963" w:rsidP="00DB3380">
            <w:pPr>
              <w:pStyle w:val="TableParagraph"/>
              <w:ind w:left="53"/>
              <w:rPr>
                <w:rFonts w:ascii="Arial"/>
                <w:sz w:val="20"/>
              </w:rPr>
            </w:pPr>
            <w:r>
              <w:rPr>
                <w:rFonts w:ascii="Arial"/>
                <w:noProof/>
                <w:sz w:val="20"/>
              </w:rPr>
              <w:drawing>
                <wp:inline distT="0" distB="0" distL="0" distR="0" wp14:anchorId="0C93FCBD" wp14:editId="2453A5EB">
                  <wp:extent cx="1322070" cy="68580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2070" cy="685800"/>
                            <a:chOff x="0" y="0"/>
                            <a:chExt cx="1322070" cy="685800"/>
                          </a:xfrm>
                        </wpg:grpSpPr>
                        <pic:pic xmlns:pic="http://schemas.openxmlformats.org/drawingml/2006/picture">
                          <pic:nvPicPr>
                            <pic:cNvPr id="47" name="Image 47" descr="Description: Description: C:\Users\CBSUA-OP\Documents\2015\Christine\Pictures\CBSUA_tatak.png"/>
                            <pic:cNvPicPr/>
                          </pic:nvPicPr>
                          <pic:blipFill>
                            <a:blip r:embed="rId46" cstate="print"/>
                            <a:stretch>
                              <a:fillRect/>
                            </a:stretch>
                          </pic:blipFill>
                          <pic:spPr>
                            <a:xfrm>
                              <a:off x="0" y="0"/>
                              <a:ext cx="689956" cy="685800"/>
                            </a:xfrm>
                            <a:prstGeom prst="rect">
                              <a:avLst/>
                            </a:prstGeom>
                          </pic:spPr>
                        </pic:pic>
                        <pic:pic xmlns:pic="http://schemas.openxmlformats.org/drawingml/2006/picture">
                          <pic:nvPicPr>
                            <pic:cNvPr id="48" name="Image 48" descr="A logo with a sun and stars  Description automatically generated"/>
                            <pic:cNvPicPr/>
                          </pic:nvPicPr>
                          <pic:blipFill>
                            <a:blip r:embed="rId47" cstate="print"/>
                            <a:stretch>
                              <a:fillRect/>
                            </a:stretch>
                          </pic:blipFill>
                          <pic:spPr>
                            <a:xfrm>
                              <a:off x="619869" y="17318"/>
                              <a:ext cx="702119" cy="664845"/>
                            </a:xfrm>
                            <a:prstGeom prst="rect">
                              <a:avLst/>
                            </a:prstGeom>
                          </pic:spPr>
                        </pic:pic>
                      </wpg:wgp>
                    </a:graphicData>
                  </a:graphic>
                </wp:inline>
              </w:drawing>
            </w:r>
          </w:p>
        </w:tc>
        <w:tc>
          <w:tcPr>
            <w:tcW w:w="7038" w:type="dxa"/>
            <w:tcBorders>
              <w:bottom w:val="single" w:sz="12" w:space="0" w:color="000000"/>
            </w:tcBorders>
          </w:tcPr>
          <w:p w14:paraId="7937A09B" w14:textId="1A614772" w:rsidR="00580963" w:rsidRDefault="00580963" w:rsidP="00DB3380">
            <w:pPr>
              <w:pStyle w:val="TableParagraph"/>
              <w:spacing w:before="160" w:line="207" w:lineRule="exact"/>
              <w:ind w:left="58"/>
              <w:rPr>
                <w:sz w:val="18"/>
              </w:rPr>
            </w:pPr>
            <w:r>
              <w:rPr>
                <w:sz w:val="18"/>
              </w:rPr>
              <w:t>Republic</w:t>
            </w:r>
            <w:r>
              <w:rPr>
                <w:spacing w:val="-4"/>
                <w:sz w:val="18"/>
              </w:rPr>
              <w:t xml:space="preserve"> </w:t>
            </w:r>
            <w:r>
              <w:rPr>
                <w:sz w:val="18"/>
              </w:rPr>
              <w:t>of</w:t>
            </w:r>
            <w:r>
              <w:rPr>
                <w:spacing w:val="-2"/>
                <w:sz w:val="18"/>
              </w:rPr>
              <w:t xml:space="preserve"> </w:t>
            </w:r>
            <w:r>
              <w:rPr>
                <w:sz w:val="18"/>
              </w:rPr>
              <w:t>the</w:t>
            </w:r>
            <w:r>
              <w:rPr>
                <w:spacing w:val="-2"/>
                <w:sz w:val="18"/>
              </w:rPr>
              <w:t xml:space="preserve"> Philippines</w:t>
            </w:r>
          </w:p>
          <w:p w14:paraId="66194E12" w14:textId="77777777" w:rsidR="00580963" w:rsidRDefault="00580963" w:rsidP="00DB3380">
            <w:pPr>
              <w:pStyle w:val="TableParagraph"/>
              <w:spacing w:line="207" w:lineRule="exact"/>
              <w:ind w:left="58"/>
              <w:rPr>
                <w:rFonts w:ascii="Arial"/>
                <w:b/>
                <w:sz w:val="18"/>
              </w:rPr>
            </w:pPr>
            <w:r>
              <w:rPr>
                <w:rFonts w:ascii="Arial"/>
                <w:b/>
                <w:sz w:val="18"/>
              </w:rPr>
              <w:t>CENTRAL</w:t>
            </w:r>
            <w:r>
              <w:rPr>
                <w:rFonts w:ascii="Arial"/>
                <w:b/>
                <w:spacing w:val="-2"/>
                <w:sz w:val="18"/>
              </w:rPr>
              <w:t xml:space="preserve"> </w:t>
            </w:r>
            <w:r>
              <w:rPr>
                <w:rFonts w:ascii="Arial"/>
                <w:b/>
                <w:sz w:val="18"/>
              </w:rPr>
              <w:t>BICOL</w:t>
            </w:r>
            <w:r>
              <w:rPr>
                <w:rFonts w:ascii="Arial"/>
                <w:b/>
                <w:spacing w:val="-1"/>
                <w:sz w:val="18"/>
              </w:rPr>
              <w:t xml:space="preserve"> </w:t>
            </w:r>
            <w:r>
              <w:rPr>
                <w:rFonts w:ascii="Arial"/>
                <w:b/>
                <w:sz w:val="18"/>
              </w:rPr>
              <w:t>STATE</w:t>
            </w:r>
            <w:r>
              <w:rPr>
                <w:rFonts w:ascii="Arial"/>
                <w:b/>
                <w:spacing w:val="-2"/>
                <w:sz w:val="18"/>
              </w:rPr>
              <w:t xml:space="preserve"> </w:t>
            </w:r>
            <w:r>
              <w:rPr>
                <w:rFonts w:ascii="Arial"/>
                <w:b/>
                <w:sz w:val="18"/>
              </w:rPr>
              <w:t>UNIVERSITY</w:t>
            </w:r>
            <w:r>
              <w:rPr>
                <w:rFonts w:ascii="Arial"/>
                <w:b/>
                <w:spacing w:val="-1"/>
                <w:sz w:val="18"/>
              </w:rPr>
              <w:t xml:space="preserve"> </w:t>
            </w:r>
            <w:r>
              <w:rPr>
                <w:rFonts w:ascii="Arial"/>
                <w:b/>
                <w:sz w:val="18"/>
              </w:rPr>
              <w:t>OF</w:t>
            </w:r>
            <w:r>
              <w:rPr>
                <w:rFonts w:ascii="Arial"/>
                <w:b/>
                <w:spacing w:val="-1"/>
                <w:sz w:val="18"/>
              </w:rPr>
              <w:t xml:space="preserve"> </w:t>
            </w:r>
            <w:r>
              <w:rPr>
                <w:rFonts w:ascii="Arial"/>
                <w:b/>
                <w:spacing w:val="-2"/>
                <w:sz w:val="18"/>
              </w:rPr>
              <w:t>AGRICULTURE</w:t>
            </w:r>
          </w:p>
          <w:p w14:paraId="73D4FACD" w14:textId="77777777" w:rsidR="00580963" w:rsidRDefault="00580963" w:rsidP="00DB3380">
            <w:pPr>
              <w:pStyle w:val="TableParagraph"/>
              <w:spacing w:before="2"/>
              <w:ind w:left="58"/>
              <w:rPr>
                <w:sz w:val="16"/>
              </w:rPr>
            </w:pPr>
            <w:r>
              <w:rPr>
                <w:sz w:val="16"/>
              </w:rPr>
              <w:t>San</w:t>
            </w:r>
            <w:r>
              <w:rPr>
                <w:spacing w:val="-8"/>
                <w:sz w:val="16"/>
              </w:rPr>
              <w:t xml:space="preserve"> </w:t>
            </w:r>
            <w:r>
              <w:rPr>
                <w:sz w:val="16"/>
              </w:rPr>
              <w:t>Jose,</w:t>
            </w:r>
            <w:r>
              <w:rPr>
                <w:spacing w:val="-5"/>
                <w:sz w:val="16"/>
              </w:rPr>
              <w:t xml:space="preserve"> </w:t>
            </w:r>
            <w:r>
              <w:rPr>
                <w:sz w:val="16"/>
              </w:rPr>
              <w:t>Pili,</w:t>
            </w:r>
            <w:r>
              <w:rPr>
                <w:spacing w:val="-3"/>
                <w:sz w:val="16"/>
              </w:rPr>
              <w:t xml:space="preserve"> </w:t>
            </w:r>
            <w:r>
              <w:rPr>
                <w:sz w:val="16"/>
              </w:rPr>
              <w:t>Camarines</w:t>
            </w:r>
            <w:r>
              <w:rPr>
                <w:spacing w:val="-5"/>
                <w:sz w:val="16"/>
              </w:rPr>
              <w:t xml:space="preserve"> </w:t>
            </w:r>
            <w:r>
              <w:rPr>
                <w:sz w:val="16"/>
              </w:rPr>
              <w:t>Sur</w:t>
            </w:r>
            <w:r>
              <w:rPr>
                <w:spacing w:val="-3"/>
                <w:sz w:val="16"/>
              </w:rPr>
              <w:t xml:space="preserve"> </w:t>
            </w:r>
            <w:r>
              <w:rPr>
                <w:spacing w:val="-4"/>
                <w:sz w:val="16"/>
              </w:rPr>
              <w:t>4418</w:t>
            </w:r>
          </w:p>
          <w:p w14:paraId="4CA68AC0" w14:textId="77777777" w:rsidR="00580963" w:rsidRDefault="00580963" w:rsidP="00DB3380">
            <w:pPr>
              <w:pStyle w:val="TableParagraph"/>
              <w:spacing w:before="1"/>
              <w:ind w:left="58"/>
              <w:rPr>
                <w:sz w:val="16"/>
              </w:rPr>
            </w:pPr>
            <w:r>
              <w:rPr>
                <w:rFonts w:ascii="Arial"/>
                <w:i/>
                <w:sz w:val="16"/>
              </w:rPr>
              <w:t>Website:</w:t>
            </w:r>
            <w:r>
              <w:rPr>
                <w:rFonts w:ascii="Arial"/>
                <w:i/>
                <w:spacing w:val="-3"/>
                <w:sz w:val="16"/>
              </w:rPr>
              <w:t xml:space="preserve"> </w:t>
            </w:r>
            <w:hyperlink r:id="rId48">
              <w:r>
                <w:rPr>
                  <w:color w:val="0000FF"/>
                  <w:spacing w:val="-2"/>
                  <w:sz w:val="16"/>
                  <w:u w:val="single" w:color="0000FF"/>
                </w:rPr>
                <w:t>www.cbsua.edu.ph</w:t>
              </w:r>
            </w:hyperlink>
          </w:p>
          <w:p w14:paraId="2C25C064" w14:textId="77777777" w:rsidR="00580963" w:rsidRDefault="00580963" w:rsidP="00DB3380">
            <w:pPr>
              <w:pStyle w:val="TableParagraph"/>
              <w:spacing w:line="183" w:lineRule="exact"/>
              <w:ind w:left="58"/>
              <w:rPr>
                <w:sz w:val="16"/>
              </w:rPr>
            </w:pPr>
            <w:r>
              <w:rPr>
                <w:rFonts w:ascii="Arial"/>
                <w:i/>
                <w:sz w:val="16"/>
              </w:rPr>
              <w:t>Email</w:t>
            </w:r>
            <w:r>
              <w:rPr>
                <w:rFonts w:ascii="Arial"/>
                <w:i/>
                <w:spacing w:val="-7"/>
                <w:sz w:val="16"/>
              </w:rPr>
              <w:t xml:space="preserve"> </w:t>
            </w:r>
            <w:r>
              <w:rPr>
                <w:rFonts w:ascii="Arial"/>
                <w:i/>
                <w:sz w:val="16"/>
              </w:rPr>
              <w:t>Address:</w:t>
            </w:r>
            <w:r>
              <w:rPr>
                <w:rFonts w:ascii="Arial"/>
                <w:i/>
                <w:spacing w:val="-3"/>
                <w:sz w:val="16"/>
              </w:rPr>
              <w:t xml:space="preserve"> </w:t>
            </w:r>
            <w:hyperlink r:id="rId49">
              <w:r>
                <w:rPr>
                  <w:color w:val="0000FF"/>
                  <w:spacing w:val="-2"/>
                  <w:sz w:val="16"/>
                  <w:u w:val="single" w:color="0000FF"/>
                </w:rPr>
                <w:t>op@cbsua.edu.ph</w:t>
              </w:r>
            </w:hyperlink>
          </w:p>
          <w:p w14:paraId="3F529199" w14:textId="77777777" w:rsidR="00580963" w:rsidRDefault="00580963" w:rsidP="00DB3380">
            <w:pPr>
              <w:pStyle w:val="TableParagraph"/>
              <w:spacing w:line="165" w:lineRule="exact"/>
              <w:ind w:left="58"/>
              <w:rPr>
                <w:rFonts w:ascii="Arial"/>
                <w:i/>
                <w:sz w:val="16"/>
              </w:rPr>
            </w:pPr>
            <w:r>
              <w:rPr>
                <w:rFonts w:ascii="Arial"/>
                <w:i/>
                <w:sz w:val="16"/>
              </w:rPr>
              <w:t>Trunkline:</w:t>
            </w:r>
            <w:r>
              <w:rPr>
                <w:rFonts w:ascii="Arial"/>
                <w:i/>
                <w:spacing w:val="-11"/>
                <w:sz w:val="16"/>
              </w:rPr>
              <w:t xml:space="preserve"> </w:t>
            </w:r>
            <w:r>
              <w:rPr>
                <w:rFonts w:ascii="Arial"/>
                <w:i/>
                <w:sz w:val="16"/>
              </w:rPr>
              <w:t>(054)</w:t>
            </w:r>
            <w:r>
              <w:rPr>
                <w:rFonts w:ascii="Arial"/>
                <w:i/>
                <w:spacing w:val="-10"/>
                <w:sz w:val="16"/>
              </w:rPr>
              <w:t xml:space="preserve"> </w:t>
            </w:r>
            <w:r>
              <w:rPr>
                <w:rFonts w:ascii="Arial"/>
                <w:i/>
                <w:sz w:val="16"/>
              </w:rPr>
              <w:t>871-5531;871-</w:t>
            </w:r>
            <w:r>
              <w:rPr>
                <w:rFonts w:ascii="Arial"/>
                <w:i/>
                <w:spacing w:val="-4"/>
                <w:sz w:val="16"/>
              </w:rPr>
              <w:t>5533</w:t>
            </w:r>
          </w:p>
        </w:tc>
      </w:tr>
    </w:tbl>
    <w:p w14:paraId="20D7F84F" w14:textId="77777777" w:rsidR="00580963" w:rsidRDefault="00580963" w:rsidP="00580963">
      <w:pPr>
        <w:pStyle w:val="BodyText"/>
        <w:spacing w:before="62"/>
        <w:rPr>
          <w:rFonts w:ascii="Arial"/>
          <w:b/>
          <w:sz w:val="20"/>
        </w:rPr>
      </w:pPr>
    </w:p>
    <w:p w14:paraId="185DA613" w14:textId="77777777" w:rsidR="00580963" w:rsidRDefault="00580963" w:rsidP="00580963">
      <w:pPr>
        <w:spacing w:line="243" w:lineRule="exact"/>
        <w:ind w:left="720"/>
        <w:rPr>
          <w:rFonts w:ascii="Calibri"/>
          <w:b/>
          <w:sz w:val="20"/>
        </w:rPr>
      </w:pPr>
      <w:r>
        <w:rPr>
          <w:rFonts w:ascii="Calibri"/>
          <w:b/>
          <w:sz w:val="20"/>
        </w:rPr>
        <w:t>IVY</w:t>
      </w:r>
      <w:r>
        <w:rPr>
          <w:rFonts w:ascii="Calibri"/>
          <w:b/>
          <w:spacing w:val="-6"/>
          <w:sz w:val="20"/>
        </w:rPr>
        <w:t xml:space="preserve"> </w:t>
      </w:r>
      <w:r>
        <w:rPr>
          <w:rFonts w:ascii="Calibri"/>
          <w:b/>
          <w:sz w:val="20"/>
        </w:rPr>
        <w:t>DENICE</w:t>
      </w:r>
      <w:r>
        <w:rPr>
          <w:rFonts w:ascii="Calibri"/>
          <w:b/>
          <w:spacing w:val="-3"/>
          <w:sz w:val="20"/>
        </w:rPr>
        <w:t xml:space="preserve"> </w:t>
      </w:r>
      <w:r>
        <w:rPr>
          <w:rFonts w:ascii="Calibri"/>
          <w:b/>
          <w:sz w:val="20"/>
        </w:rPr>
        <w:t>M.</w:t>
      </w:r>
      <w:r>
        <w:rPr>
          <w:rFonts w:ascii="Calibri"/>
          <w:b/>
          <w:spacing w:val="-5"/>
          <w:sz w:val="20"/>
        </w:rPr>
        <w:t xml:space="preserve"> </w:t>
      </w:r>
      <w:r>
        <w:rPr>
          <w:rFonts w:ascii="Calibri"/>
          <w:b/>
          <w:spacing w:val="-2"/>
          <w:sz w:val="20"/>
        </w:rPr>
        <w:t>ABOGADO</w:t>
      </w:r>
    </w:p>
    <w:p w14:paraId="5BB8E34B" w14:textId="77777777" w:rsidR="00580963" w:rsidRDefault="00580963" w:rsidP="00580963">
      <w:pPr>
        <w:ind w:left="720" w:right="6717"/>
        <w:rPr>
          <w:rFonts w:ascii="Calibri"/>
          <w:sz w:val="18"/>
        </w:rPr>
      </w:pPr>
      <w:r>
        <w:rPr>
          <w:rFonts w:ascii="Calibri"/>
          <w:sz w:val="18"/>
        </w:rPr>
        <w:t>Registered</w:t>
      </w:r>
      <w:r>
        <w:rPr>
          <w:rFonts w:ascii="Calibri"/>
          <w:spacing w:val="-11"/>
          <w:sz w:val="18"/>
        </w:rPr>
        <w:t xml:space="preserve"> </w:t>
      </w:r>
      <w:r>
        <w:rPr>
          <w:rFonts w:ascii="Calibri"/>
          <w:sz w:val="18"/>
        </w:rPr>
        <w:t>Guidance</w:t>
      </w:r>
      <w:r>
        <w:rPr>
          <w:rFonts w:ascii="Calibri"/>
          <w:spacing w:val="-10"/>
          <w:sz w:val="18"/>
        </w:rPr>
        <w:t xml:space="preserve"> </w:t>
      </w:r>
      <w:r>
        <w:rPr>
          <w:rFonts w:ascii="Calibri"/>
          <w:sz w:val="18"/>
        </w:rPr>
        <w:t>Counselor Daet, Camarines Norte</w:t>
      </w:r>
    </w:p>
    <w:p w14:paraId="5EF49D85" w14:textId="77777777" w:rsidR="00580963" w:rsidRDefault="00580963" w:rsidP="00580963">
      <w:pPr>
        <w:pStyle w:val="BodyText"/>
        <w:rPr>
          <w:rFonts w:ascii="Calibri"/>
          <w:sz w:val="18"/>
        </w:rPr>
      </w:pPr>
    </w:p>
    <w:p w14:paraId="694BD905" w14:textId="77777777" w:rsidR="00580963" w:rsidRDefault="00580963" w:rsidP="00580963">
      <w:pPr>
        <w:ind w:left="720"/>
        <w:rPr>
          <w:rFonts w:ascii="Calibri"/>
          <w:sz w:val="18"/>
        </w:rPr>
      </w:pPr>
      <w:r>
        <w:rPr>
          <w:rFonts w:ascii="Calibri"/>
          <w:spacing w:val="-2"/>
          <w:sz w:val="18"/>
        </w:rPr>
        <w:t>Madam:</w:t>
      </w:r>
    </w:p>
    <w:p w14:paraId="1DD18FA0" w14:textId="77777777" w:rsidR="00580963" w:rsidRDefault="00580963" w:rsidP="00580963">
      <w:pPr>
        <w:pStyle w:val="BodyText"/>
        <w:rPr>
          <w:rFonts w:ascii="Calibri"/>
          <w:sz w:val="18"/>
        </w:rPr>
      </w:pPr>
    </w:p>
    <w:p w14:paraId="0B7FBBCE" w14:textId="77777777" w:rsidR="00580963" w:rsidRDefault="00580963" w:rsidP="00580963">
      <w:pPr>
        <w:ind w:left="720"/>
        <w:rPr>
          <w:rFonts w:ascii="Calibri"/>
          <w:sz w:val="18"/>
        </w:rPr>
      </w:pPr>
      <w:r>
        <w:rPr>
          <w:rFonts w:ascii="Calibri"/>
          <w:sz w:val="18"/>
        </w:rPr>
        <w:t>Greetings</w:t>
      </w:r>
      <w:r>
        <w:rPr>
          <w:rFonts w:ascii="Calibri"/>
          <w:spacing w:val="-3"/>
          <w:sz w:val="18"/>
        </w:rPr>
        <w:t xml:space="preserve"> </w:t>
      </w:r>
      <w:r>
        <w:rPr>
          <w:rFonts w:ascii="Calibri"/>
          <w:sz w:val="18"/>
        </w:rPr>
        <w:t>of</w:t>
      </w:r>
      <w:r>
        <w:rPr>
          <w:rFonts w:ascii="Calibri"/>
          <w:spacing w:val="-3"/>
          <w:sz w:val="18"/>
        </w:rPr>
        <w:t xml:space="preserve"> </w:t>
      </w:r>
      <w:r>
        <w:rPr>
          <w:rFonts w:ascii="Calibri"/>
          <w:spacing w:val="-2"/>
          <w:sz w:val="18"/>
        </w:rPr>
        <w:t>Peace!</w:t>
      </w:r>
    </w:p>
    <w:p w14:paraId="3E5476AC" w14:textId="77777777" w:rsidR="00580963" w:rsidRDefault="00580963" w:rsidP="00580963">
      <w:pPr>
        <w:pStyle w:val="BodyText"/>
        <w:rPr>
          <w:rFonts w:ascii="Calibri"/>
          <w:sz w:val="18"/>
        </w:rPr>
      </w:pPr>
    </w:p>
    <w:p w14:paraId="49597E19" w14:textId="77777777" w:rsidR="00580963" w:rsidRDefault="00580963" w:rsidP="00580963">
      <w:pPr>
        <w:ind w:left="720" w:right="717" w:firstLine="720"/>
        <w:jc w:val="both"/>
        <w:rPr>
          <w:rFonts w:ascii="Calibri" w:hAnsi="Calibri"/>
          <w:sz w:val="18"/>
        </w:rPr>
      </w:pPr>
      <w:r>
        <w:rPr>
          <w:rFonts w:ascii="Calibri" w:hAnsi="Calibri"/>
          <w:sz w:val="18"/>
        </w:rPr>
        <w:t>The undersigned is presently writing a dissertation entitled “Social Skills of Fishmongers in Mercedes, Camarines Norte”.</w:t>
      </w:r>
      <w:r>
        <w:rPr>
          <w:rFonts w:ascii="Calibri" w:hAnsi="Calibri"/>
          <w:spacing w:val="40"/>
          <w:sz w:val="18"/>
        </w:rPr>
        <w:t xml:space="preserve"> </w:t>
      </w:r>
      <w:r>
        <w:rPr>
          <w:rFonts w:ascii="Calibri" w:hAnsi="Calibri"/>
          <w:sz w:val="18"/>
        </w:rPr>
        <w:t xml:space="preserve">The study </w:t>
      </w:r>
      <w:r>
        <w:rPr>
          <w:rFonts w:ascii="Calibri" w:hAnsi="Calibri"/>
          <w:color w:val="0D0F1A"/>
          <w:sz w:val="18"/>
        </w:rPr>
        <w:t xml:space="preserve">seeks to explore the </w:t>
      </w:r>
      <w:r>
        <w:rPr>
          <w:rFonts w:ascii="Calibri" w:hAnsi="Calibri"/>
          <w:sz w:val="18"/>
        </w:rPr>
        <w:t xml:space="preserve">social skills of the fishmongers in Mercedes, Camarines Norte, </w:t>
      </w:r>
      <w:r>
        <w:rPr>
          <w:rFonts w:ascii="Calibri" w:hAnsi="Calibri"/>
          <w:color w:val="0D0F1A"/>
          <w:sz w:val="18"/>
        </w:rPr>
        <w:t>and conduct a project that will help them to improve their social skills.</w:t>
      </w:r>
      <w:r>
        <w:rPr>
          <w:rFonts w:ascii="Calibri" w:hAnsi="Calibri"/>
          <w:color w:val="0D0F1A"/>
          <w:spacing w:val="40"/>
          <w:sz w:val="18"/>
        </w:rPr>
        <w:t xml:space="preserve"> </w:t>
      </w:r>
      <w:r>
        <w:rPr>
          <w:rFonts w:ascii="Calibri" w:hAnsi="Calibri"/>
          <w:color w:val="0D0F1A"/>
          <w:sz w:val="18"/>
        </w:rPr>
        <w:t>I likewise intend to distribute copies of the survey questionnaire</w:t>
      </w:r>
      <w:r>
        <w:rPr>
          <w:rFonts w:ascii="Calibri" w:hAnsi="Calibri"/>
          <w:color w:val="0D0F1A"/>
          <w:spacing w:val="-5"/>
          <w:sz w:val="18"/>
        </w:rPr>
        <w:t xml:space="preserve"> </w:t>
      </w:r>
      <w:r>
        <w:rPr>
          <w:rFonts w:ascii="Calibri" w:hAnsi="Calibri"/>
          <w:color w:val="0D0F1A"/>
          <w:sz w:val="18"/>
        </w:rPr>
        <w:t>to</w:t>
      </w:r>
      <w:r>
        <w:rPr>
          <w:rFonts w:ascii="Calibri" w:hAnsi="Calibri"/>
          <w:color w:val="0D0F1A"/>
          <w:spacing w:val="-4"/>
          <w:sz w:val="18"/>
        </w:rPr>
        <w:t xml:space="preserve"> </w:t>
      </w:r>
      <w:r>
        <w:rPr>
          <w:rFonts w:ascii="Calibri" w:hAnsi="Calibri"/>
          <w:color w:val="0D0F1A"/>
          <w:sz w:val="18"/>
        </w:rPr>
        <w:t>the</w:t>
      </w:r>
      <w:r>
        <w:rPr>
          <w:rFonts w:ascii="Calibri" w:hAnsi="Calibri"/>
          <w:color w:val="0D0F1A"/>
          <w:spacing w:val="-3"/>
          <w:sz w:val="18"/>
        </w:rPr>
        <w:t xml:space="preserve"> </w:t>
      </w:r>
      <w:r>
        <w:rPr>
          <w:rFonts w:ascii="Calibri" w:hAnsi="Calibri"/>
          <w:color w:val="0D0F1A"/>
          <w:sz w:val="18"/>
        </w:rPr>
        <w:t>identified</w:t>
      </w:r>
      <w:r>
        <w:rPr>
          <w:rFonts w:ascii="Calibri" w:hAnsi="Calibri"/>
          <w:color w:val="0D0F1A"/>
          <w:spacing w:val="-1"/>
          <w:sz w:val="18"/>
        </w:rPr>
        <w:t xml:space="preserve"> </w:t>
      </w:r>
      <w:r>
        <w:rPr>
          <w:rFonts w:ascii="Calibri" w:hAnsi="Calibri"/>
          <w:color w:val="0D0F1A"/>
          <w:sz w:val="18"/>
        </w:rPr>
        <w:t>participants.</w:t>
      </w:r>
      <w:r>
        <w:rPr>
          <w:rFonts w:ascii="Calibri" w:hAnsi="Calibri"/>
          <w:color w:val="0D0F1A"/>
          <w:spacing w:val="34"/>
          <w:sz w:val="18"/>
        </w:rPr>
        <w:t xml:space="preserve"> </w:t>
      </w:r>
      <w:r>
        <w:rPr>
          <w:rFonts w:ascii="Calibri" w:hAnsi="Calibri"/>
          <w:color w:val="0D0F1A"/>
          <w:sz w:val="18"/>
        </w:rPr>
        <w:t>An</w:t>
      </w:r>
      <w:r>
        <w:rPr>
          <w:rFonts w:ascii="Calibri" w:hAnsi="Calibri"/>
          <w:color w:val="0D0F1A"/>
          <w:spacing w:val="-4"/>
          <w:sz w:val="18"/>
        </w:rPr>
        <w:t xml:space="preserve"> </w:t>
      </w:r>
      <w:r>
        <w:rPr>
          <w:rFonts w:ascii="Calibri" w:hAnsi="Calibri"/>
          <w:color w:val="0D0F1A"/>
          <w:sz w:val="18"/>
        </w:rPr>
        <w:t>interview</w:t>
      </w:r>
      <w:r>
        <w:rPr>
          <w:rFonts w:ascii="Calibri" w:hAnsi="Calibri"/>
          <w:color w:val="0D0F1A"/>
          <w:spacing w:val="-4"/>
          <w:sz w:val="18"/>
        </w:rPr>
        <w:t xml:space="preserve"> </w:t>
      </w:r>
      <w:r>
        <w:rPr>
          <w:rFonts w:ascii="Calibri" w:hAnsi="Calibri"/>
          <w:color w:val="0D0F1A"/>
          <w:sz w:val="18"/>
        </w:rPr>
        <w:t>will</w:t>
      </w:r>
      <w:r>
        <w:rPr>
          <w:rFonts w:ascii="Calibri" w:hAnsi="Calibri"/>
          <w:color w:val="0D0F1A"/>
          <w:spacing w:val="-4"/>
          <w:sz w:val="18"/>
        </w:rPr>
        <w:t xml:space="preserve"> </w:t>
      </w:r>
      <w:r>
        <w:rPr>
          <w:rFonts w:ascii="Calibri" w:hAnsi="Calibri"/>
          <w:color w:val="0D0F1A"/>
          <w:sz w:val="18"/>
        </w:rPr>
        <w:t>also</w:t>
      </w:r>
      <w:r>
        <w:rPr>
          <w:rFonts w:ascii="Calibri" w:hAnsi="Calibri"/>
          <w:color w:val="0D0F1A"/>
          <w:spacing w:val="-2"/>
          <w:sz w:val="18"/>
        </w:rPr>
        <w:t xml:space="preserve"> </w:t>
      </w:r>
      <w:r>
        <w:rPr>
          <w:rFonts w:ascii="Calibri" w:hAnsi="Calibri"/>
          <w:color w:val="0D0F1A"/>
          <w:sz w:val="18"/>
        </w:rPr>
        <w:t>be</w:t>
      </w:r>
      <w:r>
        <w:rPr>
          <w:rFonts w:ascii="Calibri" w:hAnsi="Calibri"/>
          <w:color w:val="0D0F1A"/>
          <w:spacing w:val="-5"/>
          <w:sz w:val="18"/>
        </w:rPr>
        <w:t xml:space="preserve"> </w:t>
      </w:r>
      <w:r>
        <w:rPr>
          <w:rFonts w:ascii="Calibri" w:hAnsi="Calibri"/>
          <w:color w:val="0D0F1A"/>
          <w:sz w:val="18"/>
        </w:rPr>
        <w:t>conducted</w:t>
      </w:r>
      <w:r>
        <w:rPr>
          <w:rFonts w:ascii="Calibri" w:hAnsi="Calibri"/>
          <w:color w:val="0D0F1A"/>
          <w:spacing w:val="-4"/>
          <w:sz w:val="18"/>
        </w:rPr>
        <w:t xml:space="preserve"> </w:t>
      </w:r>
      <w:r>
        <w:rPr>
          <w:rFonts w:ascii="Calibri" w:hAnsi="Calibri"/>
          <w:color w:val="0D0F1A"/>
          <w:sz w:val="18"/>
        </w:rPr>
        <w:t>to</w:t>
      </w:r>
      <w:r>
        <w:rPr>
          <w:rFonts w:ascii="Calibri" w:hAnsi="Calibri"/>
          <w:color w:val="0D0F1A"/>
          <w:spacing w:val="-4"/>
          <w:sz w:val="18"/>
        </w:rPr>
        <w:t xml:space="preserve"> </w:t>
      </w:r>
      <w:r>
        <w:rPr>
          <w:rFonts w:ascii="Calibri" w:hAnsi="Calibri"/>
          <w:color w:val="0D0F1A"/>
          <w:sz w:val="18"/>
        </w:rPr>
        <w:t>look</w:t>
      </w:r>
      <w:r>
        <w:rPr>
          <w:rFonts w:ascii="Calibri" w:hAnsi="Calibri"/>
          <w:color w:val="0D0F1A"/>
          <w:spacing w:val="-4"/>
          <w:sz w:val="18"/>
        </w:rPr>
        <w:t xml:space="preserve"> </w:t>
      </w:r>
      <w:r>
        <w:rPr>
          <w:rFonts w:ascii="Calibri" w:hAnsi="Calibri"/>
          <w:color w:val="0D0F1A"/>
          <w:sz w:val="18"/>
        </w:rPr>
        <w:t>into</w:t>
      </w:r>
      <w:r>
        <w:rPr>
          <w:rFonts w:ascii="Calibri" w:hAnsi="Calibri"/>
          <w:color w:val="0D0F1A"/>
          <w:spacing w:val="-4"/>
          <w:sz w:val="18"/>
        </w:rPr>
        <w:t xml:space="preserve"> </w:t>
      </w:r>
      <w:r>
        <w:rPr>
          <w:rFonts w:ascii="Calibri" w:hAnsi="Calibri"/>
          <w:color w:val="0D0F1A"/>
          <w:sz w:val="18"/>
        </w:rPr>
        <w:t>the</w:t>
      </w:r>
      <w:r>
        <w:rPr>
          <w:rFonts w:ascii="Calibri" w:hAnsi="Calibri"/>
          <w:color w:val="0D0F1A"/>
          <w:spacing w:val="-3"/>
          <w:sz w:val="18"/>
        </w:rPr>
        <w:t xml:space="preserve"> </w:t>
      </w:r>
      <w:r>
        <w:rPr>
          <w:rFonts w:ascii="Calibri" w:hAnsi="Calibri"/>
          <w:color w:val="0D0F1A"/>
          <w:sz w:val="18"/>
        </w:rPr>
        <w:t>effects</w:t>
      </w:r>
      <w:r>
        <w:rPr>
          <w:rFonts w:ascii="Calibri" w:hAnsi="Calibri"/>
          <w:color w:val="0D0F1A"/>
          <w:spacing w:val="-5"/>
          <w:sz w:val="18"/>
        </w:rPr>
        <w:t xml:space="preserve"> </w:t>
      </w:r>
      <w:r>
        <w:rPr>
          <w:rFonts w:ascii="Calibri" w:hAnsi="Calibri"/>
          <w:color w:val="0D0F1A"/>
          <w:sz w:val="18"/>
        </w:rPr>
        <w:t>of</w:t>
      </w:r>
      <w:r>
        <w:rPr>
          <w:rFonts w:ascii="Calibri" w:hAnsi="Calibri"/>
          <w:color w:val="0D0F1A"/>
          <w:spacing w:val="-4"/>
          <w:sz w:val="18"/>
        </w:rPr>
        <w:t xml:space="preserve"> </w:t>
      </w:r>
      <w:r>
        <w:rPr>
          <w:rFonts w:ascii="Calibri" w:hAnsi="Calibri"/>
          <w:color w:val="0D0F1A"/>
          <w:sz w:val="18"/>
        </w:rPr>
        <w:t>the</w:t>
      </w:r>
      <w:r>
        <w:rPr>
          <w:rFonts w:ascii="Calibri" w:hAnsi="Calibri"/>
          <w:color w:val="0D0F1A"/>
          <w:spacing w:val="-5"/>
          <w:sz w:val="18"/>
        </w:rPr>
        <w:t xml:space="preserve"> </w:t>
      </w:r>
      <w:r>
        <w:rPr>
          <w:rFonts w:ascii="Calibri" w:hAnsi="Calibri"/>
          <w:color w:val="0D0F1A"/>
          <w:sz w:val="18"/>
        </w:rPr>
        <w:t>activity.</w:t>
      </w:r>
    </w:p>
    <w:p w14:paraId="09476837" w14:textId="77777777" w:rsidR="00580963" w:rsidRDefault="00580963" w:rsidP="00580963">
      <w:pPr>
        <w:pStyle w:val="BodyText"/>
        <w:rPr>
          <w:rFonts w:ascii="Calibri"/>
          <w:sz w:val="18"/>
        </w:rPr>
      </w:pPr>
    </w:p>
    <w:p w14:paraId="1375C55F" w14:textId="77777777" w:rsidR="00580963" w:rsidRDefault="00580963" w:rsidP="00580963">
      <w:pPr>
        <w:ind w:left="1440"/>
        <w:rPr>
          <w:rFonts w:ascii="Calibri"/>
          <w:sz w:val="18"/>
        </w:rPr>
      </w:pPr>
      <w:r>
        <w:rPr>
          <w:rFonts w:ascii="Calibri"/>
          <w:color w:val="0D0F1A"/>
          <w:sz w:val="18"/>
        </w:rPr>
        <w:t>Given</w:t>
      </w:r>
      <w:r>
        <w:rPr>
          <w:rFonts w:ascii="Calibri"/>
          <w:color w:val="0D0F1A"/>
          <w:spacing w:val="-5"/>
          <w:sz w:val="18"/>
        </w:rPr>
        <w:t xml:space="preserve"> </w:t>
      </w:r>
      <w:r>
        <w:rPr>
          <w:rFonts w:ascii="Calibri"/>
          <w:color w:val="0D0F1A"/>
          <w:sz w:val="18"/>
        </w:rPr>
        <w:t>this,</w:t>
      </w:r>
      <w:r>
        <w:rPr>
          <w:rFonts w:ascii="Calibri"/>
          <w:color w:val="0D0F1A"/>
          <w:spacing w:val="-1"/>
          <w:sz w:val="18"/>
        </w:rPr>
        <w:t xml:space="preserve"> </w:t>
      </w:r>
      <w:r>
        <w:rPr>
          <w:rFonts w:ascii="Calibri"/>
          <w:color w:val="0D0F1A"/>
          <w:sz w:val="18"/>
        </w:rPr>
        <w:t>I</w:t>
      </w:r>
      <w:r>
        <w:rPr>
          <w:rFonts w:ascii="Calibri"/>
          <w:color w:val="0D0F1A"/>
          <w:spacing w:val="-2"/>
          <w:sz w:val="18"/>
        </w:rPr>
        <w:t xml:space="preserve"> </w:t>
      </w:r>
      <w:r>
        <w:rPr>
          <w:rFonts w:ascii="Calibri"/>
          <w:color w:val="0D0F1A"/>
          <w:sz w:val="18"/>
        </w:rPr>
        <w:t>would</w:t>
      </w:r>
      <w:r>
        <w:rPr>
          <w:rFonts w:ascii="Calibri"/>
          <w:color w:val="0D0F1A"/>
          <w:spacing w:val="-2"/>
          <w:sz w:val="18"/>
        </w:rPr>
        <w:t xml:space="preserve"> </w:t>
      </w:r>
      <w:r>
        <w:rPr>
          <w:rFonts w:ascii="Calibri"/>
          <w:color w:val="0D0F1A"/>
          <w:sz w:val="18"/>
        </w:rPr>
        <w:t>like</w:t>
      </w:r>
      <w:r>
        <w:rPr>
          <w:rFonts w:ascii="Calibri"/>
          <w:color w:val="0D0F1A"/>
          <w:spacing w:val="-3"/>
          <w:sz w:val="18"/>
        </w:rPr>
        <w:t xml:space="preserve"> </w:t>
      </w:r>
      <w:r>
        <w:rPr>
          <w:rFonts w:ascii="Calibri"/>
          <w:color w:val="0D0F1A"/>
          <w:sz w:val="18"/>
        </w:rPr>
        <w:t>to</w:t>
      </w:r>
      <w:r>
        <w:rPr>
          <w:rFonts w:ascii="Calibri"/>
          <w:color w:val="0D0F1A"/>
          <w:spacing w:val="-1"/>
          <w:sz w:val="18"/>
        </w:rPr>
        <w:t xml:space="preserve"> </w:t>
      </w:r>
      <w:r>
        <w:rPr>
          <w:rFonts w:ascii="Calibri"/>
          <w:color w:val="0D0F1A"/>
          <w:sz w:val="18"/>
        </w:rPr>
        <w:t>seek</w:t>
      </w:r>
      <w:r>
        <w:rPr>
          <w:rFonts w:ascii="Calibri"/>
          <w:color w:val="0D0F1A"/>
          <w:spacing w:val="-2"/>
          <w:sz w:val="18"/>
        </w:rPr>
        <w:t xml:space="preserve"> </w:t>
      </w:r>
      <w:r>
        <w:rPr>
          <w:rFonts w:ascii="Calibri"/>
          <w:color w:val="0D0F1A"/>
          <w:sz w:val="18"/>
        </w:rPr>
        <w:t>your</w:t>
      </w:r>
      <w:r>
        <w:rPr>
          <w:rFonts w:ascii="Calibri"/>
          <w:color w:val="0D0F1A"/>
          <w:spacing w:val="-1"/>
          <w:sz w:val="18"/>
        </w:rPr>
        <w:t xml:space="preserve"> </w:t>
      </w:r>
      <w:r>
        <w:rPr>
          <w:rFonts w:ascii="Calibri"/>
          <w:color w:val="0D0F1A"/>
          <w:sz w:val="18"/>
        </w:rPr>
        <w:t>approval</w:t>
      </w:r>
      <w:r>
        <w:rPr>
          <w:rFonts w:ascii="Calibri"/>
          <w:color w:val="0D0F1A"/>
          <w:spacing w:val="-2"/>
          <w:sz w:val="18"/>
        </w:rPr>
        <w:t xml:space="preserve"> </w:t>
      </w:r>
      <w:r>
        <w:rPr>
          <w:rFonts w:ascii="Calibri"/>
          <w:color w:val="0D0F1A"/>
          <w:sz w:val="18"/>
        </w:rPr>
        <w:t>to</w:t>
      </w:r>
      <w:r>
        <w:rPr>
          <w:rFonts w:ascii="Calibri"/>
          <w:color w:val="0D0F1A"/>
          <w:spacing w:val="-1"/>
          <w:sz w:val="18"/>
        </w:rPr>
        <w:t xml:space="preserve"> </w:t>
      </w:r>
      <w:r>
        <w:rPr>
          <w:rFonts w:ascii="Calibri"/>
          <w:color w:val="0D0F1A"/>
          <w:sz w:val="18"/>
        </w:rPr>
        <w:t>validate</w:t>
      </w:r>
      <w:r>
        <w:rPr>
          <w:rFonts w:ascii="Calibri"/>
          <w:color w:val="0D0F1A"/>
          <w:spacing w:val="-3"/>
          <w:sz w:val="18"/>
        </w:rPr>
        <w:t xml:space="preserve"> </w:t>
      </w:r>
      <w:r>
        <w:rPr>
          <w:rFonts w:ascii="Calibri"/>
          <w:color w:val="0D0F1A"/>
          <w:sz w:val="18"/>
        </w:rPr>
        <w:t>my</w:t>
      </w:r>
      <w:r>
        <w:rPr>
          <w:rFonts w:ascii="Calibri"/>
          <w:color w:val="0D0F1A"/>
          <w:spacing w:val="-1"/>
          <w:sz w:val="18"/>
        </w:rPr>
        <w:t xml:space="preserve"> </w:t>
      </w:r>
      <w:r>
        <w:rPr>
          <w:rFonts w:ascii="Calibri"/>
          <w:color w:val="0D0F1A"/>
          <w:sz w:val="18"/>
        </w:rPr>
        <w:t>survey questionnaire</w:t>
      </w:r>
      <w:r>
        <w:rPr>
          <w:rFonts w:ascii="Calibri"/>
          <w:color w:val="0D0F1A"/>
          <w:spacing w:val="-2"/>
          <w:sz w:val="18"/>
        </w:rPr>
        <w:t xml:space="preserve"> </w:t>
      </w:r>
      <w:r>
        <w:rPr>
          <w:rFonts w:ascii="Calibri"/>
          <w:color w:val="0D0F1A"/>
          <w:sz w:val="18"/>
        </w:rPr>
        <w:t>for</w:t>
      </w:r>
      <w:r>
        <w:rPr>
          <w:rFonts w:ascii="Calibri"/>
          <w:color w:val="0D0F1A"/>
          <w:spacing w:val="-2"/>
          <w:sz w:val="18"/>
        </w:rPr>
        <w:t xml:space="preserve"> </w:t>
      </w:r>
      <w:r>
        <w:rPr>
          <w:rFonts w:ascii="Calibri"/>
          <w:color w:val="0D0F1A"/>
          <w:sz w:val="18"/>
        </w:rPr>
        <w:t>the</w:t>
      </w:r>
      <w:r>
        <w:rPr>
          <w:rFonts w:ascii="Calibri"/>
          <w:color w:val="0D0F1A"/>
          <w:spacing w:val="2"/>
          <w:sz w:val="18"/>
        </w:rPr>
        <w:t xml:space="preserve"> </w:t>
      </w:r>
      <w:r>
        <w:rPr>
          <w:rFonts w:ascii="Calibri"/>
          <w:color w:val="0D0F1A"/>
          <w:spacing w:val="-2"/>
          <w:sz w:val="18"/>
        </w:rPr>
        <w:t>participants.</w:t>
      </w:r>
    </w:p>
    <w:p w14:paraId="28219A9D" w14:textId="77777777" w:rsidR="00580963" w:rsidRDefault="00580963" w:rsidP="00580963">
      <w:pPr>
        <w:pStyle w:val="BodyText"/>
        <w:rPr>
          <w:rFonts w:ascii="Calibri"/>
          <w:sz w:val="18"/>
        </w:rPr>
      </w:pPr>
    </w:p>
    <w:p w14:paraId="2C354F5B" w14:textId="77777777" w:rsidR="00580963" w:rsidRDefault="00580963" w:rsidP="00580963">
      <w:pPr>
        <w:ind w:left="720" w:right="725" w:firstLine="720"/>
        <w:jc w:val="both"/>
        <w:rPr>
          <w:rFonts w:ascii="Calibri"/>
          <w:sz w:val="18"/>
        </w:rPr>
      </w:pPr>
      <w:r>
        <w:rPr>
          <w:rFonts w:ascii="Calibri"/>
          <w:color w:val="0D0F1A"/>
          <w:sz w:val="18"/>
        </w:rPr>
        <w:t>I</w:t>
      </w:r>
      <w:r>
        <w:rPr>
          <w:rFonts w:ascii="Calibri"/>
          <w:color w:val="0D0F1A"/>
          <w:spacing w:val="-4"/>
          <w:sz w:val="18"/>
        </w:rPr>
        <w:t xml:space="preserve"> </w:t>
      </w:r>
      <w:r>
        <w:rPr>
          <w:rFonts w:ascii="Calibri"/>
          <w:color w:val="0D0F1A"/>
          <w:sz w:val="18"/>
        </w:rPr>
        <w:t>anticipate</w:t>
      </w:r>
      <w:r>
        <w:rPr>
          <w:rFonts w:ascii="Calibri"/>
          <w:color w:val="0D0F1A"/>
          <w:spacing w:val="-6"/>
          <w:sz w:val="18"/>
        </w:rPr>
        <w:t xml:space="preserve"> </w:t>
      </w:r>
      <w:r>
        <w:rPr>
          <w:rFonts w:ascii="Calibri"/>
          <w:color w:val="0D0F1A"/>
          <w:sz w:val="18"/>
        </w:rPr>
        <w:t>your</w:t>
      </w:r>
      <w:r>
        <w:rPr>
          <w:rFonts w:ascii="Calibri"/>
          <w:color w:val="0D0F1A"/>
          <w:spacing w:val="-2"/>
          <w:sz w:val="18"/>
        </w:rPr>
        <w:t xml:space="preserve"> </w:t>
      </w:r>
      <w:r>
        <w:rPr>
          <w:rFonts w:ascii="Calibri"/>
          <w:color w:val="0D0F1A"/>
          <w:sz w:val="18"/>
        </w:rPr>
        <w:t>positive</w:t>
      </w:r>
      <w:r>
        <w:rPr>
          <w:rFonts w:ascii="Calibri"/>
          <w:color w:val="0D0F1A"/>
          <w:spacing w:val="-3"/>
          <w:sz w:val="18"/>
        </w:rPr>
        <w:t xml:space="preserve"> </w:t>
      </w:r>
      <w:r>
        <w:rPr>
          <w:rFonts w:ascii="Calibri"/>
          <w:color w:val="0D0F1A"/>
          <w:sz w:val="18"/>
        </w:rPr>
        <w:t>response</w:t>
      </w:r>
      <w:r>
        <w:rPr>
          <w:rFonts w:ascii="Calibri"/>
          <w:color w:val="0D0F1A"/>
          <w:spacing w:val="-6"/>
          <w:sz w:val="18"/>
        </w:rPr>
        <w:t xml:space="preserve"> </w:t>
      </w:r>
      <w:r>
        <w:rPr>
          <w:rFonts w:ascii="Calibri"/>
          <w:color w:val="0D0F1A"/>
          <w:sz w:val="18"/>
        </w:rPr>
        <w:t>to</w:t>
      </w:r>
      <w:r>
        <w:rPr>
          <w:rFonts w:ascii="Calibri"/>
          <w:color w:val="0D0F1A"/>
          <w:spacing w:val="-4"/>
          <w:sz w:val="18"/>
        </w:rPr>
        <w:t xml:space="preserve"> </w:t>
      </w:r>
      <w:r>
        <w:rPr>
          <w:rFonts w:ascii="Calibri"/>
          <w:color w:val="0D0F1A"/>
          <w:sz w:val="18"/>
        </w:rPr>
        <w:t>this</w:t>
      </w:r>
      <w:r>
        <w:rPr>
          <w:rFonts w:ascii="Calibri"/>
          <w:color w:val="0D0F1A"/>
          <w:spacing w:val="-6"/>
          <w:sz w:val="18"/>
        </w:rPr>
        <w:t xml:space="preserve"> </w:t>
      </w:r>
      <w:r>
        <w:rPr>
          <w:rFonts w:ascii="Calibri"/>
          <w:color w:val="0D0F1A"/>
          <w:sz w:val="18"/>
        </w:rPr>
        <w:t>humble</w:t>
      </w:r>
      <w:r>
        <w:rPr>
          <w:rFonts w:ascii="Calibri"/>
          <w:color w:val="0D0F1A"/>
          <w:spacing w:val="-6"/>
          <w:sz w:val="18"/>
        </w:rPr>
        <w:t xml:space="preserve"> </w:t>
      </w:r>
      <w:r>
        <w:rPr>
          <w:rFonts w:ascii="Calibri"/>
          <w:color w:val="0D0F1A"/>
          <w:sz w:val="18"/>
        </w:rPr>
        <w:t>request.</w:t>
      </w:r>
      <w:r>
        <w:rPr>
          <w:rFonts w:ascii="Calibri"/>
          <w:color w:val="0D0F1A"/>
          <w:spacing w:val="33"/>
          <w:sz w:val="18"/>
        </w:rPr>
        <w:t xml:space="preserve"> </w:t>
      </w:r>
      <w:r>
        <w:rPr>
          <w:rFonts w:ascii="Calibri"/>
          <w:color w:val="0D0F1A"/>
          <w:sz w:val="18"/>
        </w:rPr>
        <w:t>Your</w:t>
      </w:r>
      <w:r>
        <w:rPr>
          <w:rFonts w:ascii="Calibri"/>
          <w:color w:val="0D0F1A"/>
          <w:spacing w:val="-5"/>
          <w:sz w:val="18"/>
        </w:rPr>
        <w:t xml:space="preserve"> </w:t>
      </w:r>
      <w:r>
        <w:rPr>
          <w:rFonts w:ascii="Calibri"/>
          <w:color w:val="0D0F1A"/>
          <w:sz w:val="18"/>
        </w:rPr>
        <w:t>most</w:t>
      </w:r>
      <w:r>
        <w:rPr>
          <w:rFonts w:ascii="Calibri"/>
          <w:color w:val="0D0F1A"/>
          <w:spacing w:val="-5"/>
          <w:sz w:val="18"/>
        </w:rPr>
        <w:t xml:space="preserve"> </w:t>
      </w:r>
      <w:r>
        <w:rPr>
          <w:rFonts w:ascii="Calibri"/>
          <w:color w:val="0D0F1A"/>
          <w:sz w:val="18"/>
        </w:rPr>
        <w:t>valuable</w:t>
      </w:r>
      <w:r>
        <w:rPr>
          <w:rFonts w:ascii="Calibri"/>
          <w:color w:val="0D0F1A"/>
          <w:spacing w:val="-6"/>
          <w:sz w:val="18"/>
        </w:rPr>
        <w:t xml:space="preserve"> </w:t>
      </w:r>
      <w:r>
        <w:rPr>
          <w:rFonts w:ascii="Calibri"/>
          <w:color w:val="0D0F1A"/>
          <w:sz w:val="18"/>
        </w:rPr>
        <w:t>support</w:t>
      </w:r>
      <w:r>
        <w:rPr>
          <w:rFonts w:ascii="Calibri"/>
          <w:color w:val="0D0F1A"/>
          <w:spacing w:val="-3"/>
          <w:sz w:val="18"/>
        </w:rPr>
        <w:t xml:space="preserve"> </w:t>
      </w:r>
      <w:r>
        <w:rPr>
          <w:rFonts w:ascii="Calibri"/>
          <w:color w:val="0D0F1A"/>
          <w:sz w:val="18"/>
        </w:rPr>
        <w:t>will</w:t>
      </w:r>
      <w:r>
        <w:rPr>
          <w:rFonts w:ascii="Calibri"/>
          <w:color w:val="0D0F1A"/>
          <w:spacing w:val="-5"/>
          <w:sz w:val="18"/>
        </w:rPr>
        <w:t xml:space="preserve"> </w:t>
      </w:r>
      <w:r>
        <w:rPr>
          <w:rFonts w:ascii="Calibri"/>
          <w:color w:val="0D0F1A"/>
          <w:sz w:val="18"/>
        </w:rPr>
        <w:t>contribute</w:t>
      </w:r>
      <w:r>
        <w:rPr>
          <w:rFonts w:ascii="Calibri"/>
          <w:color w:val="0D0F1A"/>
          <w:spacing w:val="-6"/>
          <w:sz w:val="18"/>
        </w:rPr>
        <w:t xml:space="preserve"> </w:t>
      </w:r>
      <w:r>
        <w:rPr>
          <w:rFonts w:ascii="Calibri"/>
          <w:color w:val="0D0F1A"/>
          <w:sz w:val="18"/>
        </w:rPr>
        <w:t>to</w:t>
      </w:r>
      <w:r>
        <w:rPr>
          <w:rFonts w:ascii="Calibri"/>
          <w:color w:val="0D0F1A"/>
          <w:spacing w:val="-4"/>
          <w:sz w:val="18"/>
        </w:rPr>
        <w:t xml:space="preserve"> </w:t>
      </w:r>
      <w:r>
        <w:rPr>
          <w:rFonts w:ascii="Calibri"/>
          <w:color w:val="0D0F1A"/>
          <w:sz w:val="18"/>
        </w:rPr>
        <w:t>the success of the study.</w:t>
      </w:r>
    </w:p>
    <w:p w14:paraId="14321321" w14:textId="77777777" w:rsidR="00580963" w:rsidRDefault="00580963" w:rsidP="00580963">
      <w:pPr>
        <w:spacing w:before="218"/>
        <w:ind w:left="1440"/>
        <w:rPr>
          <w:rFonts w:ascii="Calibri"/>
          <w:sz w:val="18"/>
        </w:rPr>
      </w:pPr>
      <w:r>
        <w:rPr>
          <w:rFonts w:ascii="Calibri"/>
          <w:color w:val="0D0F1A"/>
          <w:sz w:val="18"/>
        </w:rPr>
        <w:t>Thank</w:t>
      </w:r>
      <w:r>
        <w:rPr>
          <w:rFonts w:ascii="Calibri"/>
          <w:color w:val="0D0F1A"/>
          <w:spacing w:val="-2"/>
          <w:sz w:val="18"/>
        </w:rPr>
        <w:t xml:space="preserve"> </w:t>
      </w:r>
      <w:r>
        <w:rPr>
          <w:rFonts w:ascii="Calibri"/>
          <w:color w:val="0D0F1A"/>
          <w:sz w:val="18"/>
        </w:rPr>
        <w:t>you</w:t>
      </w:r>
      <w:r>
        <w:rPr>
          <w:rFonts w:ascii="Calibri"/>
          <w:color w:val="0D0F1A"/>
          <w:spacing w:val="-3"/>
          <w:sz w:val="18"/>
        </w:rPr>
        <w:t xml:space="preserve"> </w:t>
      </w:r>
      <w:r>
        <w:rPr>
          <w:rFonts w:ascii="Calibri"/>
          <w:color w:val="0D0F1A"/>
          <w:sz w:val="18"/>
        </w:rPr>
        <w:t>very</w:t>
      </w:r>
      <w:r>
        <w:rPr>
          <w:rFonts w:ascii="Calibri"/>
          <w:color w:val="0D0F1A"/>
          <w:spacing w:val="-1"/>
          <w:sz w:val="18"/>
        </w:rPr>
        <w:t xml:space="preserve"> </w:t>
      </w:r>
      <w:r>
        <w:rPr>
          <w:rFonts w:ascii="Calibri"/>
          <w:color w:val="0D0F1A"/>
          <w:spacing w:val="-2"/>
          <w:sz w:val="18"/>
        </w:rPr>
        <w:t>much.</w:t>
      </w:r>
    </w:p>
    <w:p w14:paraId="60148DE3" w14:textId="77777777" w:rsidR="00580963" w:rsidRDefault="00580963" w:rsidP="00580963">
      <w:pPr>
        <w:pStyle w:val="BodyText"/>
        <w:spacing w:before="3"/>
        <w:rPr>
          <w:rFonts w:ascii="Calibri"/>
          <w:sz w:val="18"/>
        </w:rPr>
      </w:pPr>
    </w:p>
    <w:p w14:paraId="0F942073" w14:textId="77777777" w:rsidR="00580963" w:rsidRDefault="00580963" w:rsidP="00580963">
      <w:pPr>
        <w:ind w:left="720"/>
        <w:rPr>
          <w:rFonts w:ascii="Calibri"/>
          <w:sz w:val="18"/>
        </w:rPr>
      </w:pPr>
      <w:r>
        <w:rPr>
          <w:rFonts w:ascii="Calibri"/>
          <w:color w:val="0D0F1A"/>
          <w:sz w:val="18"/>
        </w:rPr>
        <w:t>Respectfully</w:t>
      </w:r>
      <w:r>
        <w:rPr>
          <w:rFonts w:ascii="Calibri"/>
          <w:color w:val="0D0F1A"/>
          <w:spacing w:val="-7"/>
          <w:sz w:val="18"/>
        </w:rPr>
        <w:t xml:space="preserve"> </w:t>
      </w:r>
      <w:r>
        <w:rPr>
          <w:rFonts w:ascii="Calibri"/>
          <w:color w:val="0D0F1A"/>
          <w:spacing w:val="-2"/>
          <w:sz w:val="18"/>
        </w:rPr>
        <w:t>yours,</w:t>
      </w:r>
    </w:p>
    <w:p w14:paraId="40AD8D3B" w14:textId="77777777" w:rsidR="00580963" w:rsidRDefault="00580963" w:rsidP="00580963">
      <w:pPr>
        <w:pStyle w:val="BodyText"/>
        <w:rPr>
          <w:rFonts w:ascii="Calibri"/>
          <w:sz w:val="18"/>
        </w:rPr>
      </w:pPr>
    </w:p>
    <w:p w14:paraId="5D0FE5C7" w14:textId="77777777" w:rsidR="00580963" w:rsidRDefault="00580963" w:rsidP="00580963">
      <w:pPr>
        <w:spacing w:line="219" w:lineRule="exact"/>
        <w:ind w:left="720"/>
        <w:rPr>
          <w:rFonts w:ascii="Calibri"/>
          <w:b/>
          <w:sz w:val="18"/>
        </w:rPr>
      </w:pPr>
      <w:r>
        <w:rPr>
          <w:rFonts w:ascii="Calibri"/>
          <w:b/>
          <w:color w:val="0D0F1A"/>
          <w:sz w:val="18"/>
        </w:rPr>
        <w:t>ARLYN</w:t>
      </w:r>
      <w:r>
        <w:rPr>
          <w:rFonts w:ascii="Calibri"/>
          <w:b/>
          <w:color w:val="0D0F1A"/>
          <w:spacing w:val="-5"/>
          <w:sz w:val="18"/>
        </w:rPr>
        <w:t xml:space="preserve"> </w:t>
      </w:r>
      <w:r>
        <w:rPr>
          <w:rFonts w:ascii="Calibri"/>
          <w:b/>
          <w:color w:val="0D0F1A"/>
          <w:sz w:val="18"/>
        </w:rPr>
        <w:t>C.</w:t>
      </w:r>
      <w:r>
        <w:rPr>
          <w:rFonts w:ascii="Calibri"/>
          <w:b/>
          <w:color w:val="0D0F1A"/>
          <w:spacing w:val="-3"/>
          <w:sz w:val="18"/>
        </w:rPr>
        <w:t xml:space="preserve"> </w:t>
      </w:r>
      <w:r>
        <w:rPr>
          <w:rFonts w:ascii="Calibri"/>
          <w:b/>
          <w:color w:val="0D0F1A"/>
          <w:sz w:val="18"/>
        </w:rPr>
        <w:t>TABINAS</w:t>
      </w:r>
      <w:r>
        <w:rPr>
          <w:rFonts w:ascii="Calibri"/>
          <w:b/>
          <w:color w:val="0D0F1A"/>
          <w:spacing w:val="-1"/>
          <w:sz w:val="18"/>
        </w:rPr>
        <w:t xml:space="preserve"> </w:t>
      </w:r>
      <w:r>
        <w:rPr>
          <w:rFonts w:ascii="Calibri"/>
          <w:b/>
          <w:color w:val="0D0F1A"/>
          <w:spacing w:val="-2"/>
          <w:sz w:val="18"/>
        </w:rPr>
        <w:t>(sgd.)</w:t>
      </w:r>
    </w:p>
    <w:p w14:paraId="45EED8DC" w14:textId="77777777" w:rsidR="00580963" w:rsidRDefault="00580963" w:rsidP="00580963">
      <w:pPr>
        <w:spacing w:line="480" w:lineRule="auto"/>
        <w:ind w:left="720" w:right="8540"/>
        <w:rPr>
          <w:rFonts w:ascii="Calibri"/>
          <w:sz w:val="18"/>
        </w:rPr>
      </w:pPr>
      <w:r>
        <w:rPr>
          <w:rFonts w:ascii="Calibri"/>
          <w:color w:val="0D0F1A"/>
          <w:spacing w:val="-2"/>
          <w:sz w:val="18"/>
        </w:rPr>
        <w:t>Researcher</w:t>
      </w:r>
      <w:r>
        <w:rPr>
          <w:rFonts w:ascii="Calibri"/>
          <w:color w:val="0D0F1A"/>
          <w:sz w:val="18"/>
        </w:rPr>
        <w:t xml:space="preserve"> </w:t>
      </w:r>
      <w:r>
        <w:rPr>
          <w:rFonts w:ascii="Calibri"/>
          <w:color w:val="0D0F1A"/>
          <w:spacing w:val="-2"/>
          <w:sz w:val="18"/>
        </w:rPr>
        <w:t>Noted:</w:t>
      </w:r>
    </w:p>
    <w:p w14:paraId="77025A64" w14:textId="77777777" w:rsidR="00580963" w:rsidRDefault="00580963" w:rsidP="00580963">
      <w:pPr>
        <w:spacing w:line="219" w:lineRule="exact"/>
        <w:ind w:left="720"/>
        <w:rPr>
          <w:rFonts w:ascii="Calibri"/>
          <w:b/>
          <w:sz w:val="18"/>
        </w:rPr>
      </w:pPr>
      <w:r>
        <w:rPr>
          <w:rFonts w:ascii="Calibri"/>
          <w:b/>
          <w:color w:val="0D0F1A"/>
          <w:sz w:val="18"/>
        </w:rPr>
        <w:t>CHRISTOPHER</w:t>
      </w:r>
      <w:r>
        <w:rPr>
          <w:rFonts w:ascii="Calibri"/>
          <w:b/>
          <w:color w:val="0D0F1A"/>
          <w:spacing w:val="-5"/>
          <w:sz w:val="18"/>
        </w:rPr>
        <w:t xml:space="preserve"> </w:t>
      </w:r>
      <w:r>
        <w:rPr>
          <w:rFonts w:ascii="Calibri"/>
          <w:b/>
          <w:color w:val="0D0F1A"/>
          <w:sz w:val="18"/>
        </w:rPr>
        <w:t>C.</w:t>
      </w:r>
      <w:r>
        <w:rPr>
          <w:rFonts w:ascii="Calibri"/>
          <w:b/>
          <w:color w:val="0D0F1A"/>
          <w:spacing w:val="-4"/>
          <w:sz w:val="18"/>
        </w:rPr>
        <w:t xml:space="preserve"> </w:t>
      </w:r>
      <w:r>
        <w:rPr>
          <w:rFonts w:ascii="Calibri"/>
          <w:b/>
          <w:color w:val="0D0F1A"/>
          <w:sz w:val="18"/>
        </w:rPr>
        <w:t>DACER,</w:t>
      </w:r>
      <w:r>
        <w:rPr>
          <w:rFonts w:ascii="Calibri"/>
          <w:b/>
          <w:color w:val="0D0F1A"/>
          <w:spacing w:val="-4"/>
          <w:sz w:val="18"/>
        </w:rPr>
        <w:t xml:space="preserve"> </w:t>
      </w:r>
      <w:r>
        <w:rPr>
          <w:rFonts w:ascii="Calibri"/>
          <w:b/>
          <w:color w:val="0D0F1A"/>
          <w:sz w:val="18"/>
        </w:rPr>
        <w:t>PhD.</w:t>
      </w:r>
      <w:r>
        <w:rPr>
          <w:rFonts w:ascii="Calibri"/>
          <w:b/>
          <w:color w:val="0D0F1A"/>
          <w:spacing w:val="-1"/>
          <w:sz w:val="18"/>
        </w:rPr>
        <w:t xml:space="preserve"> </w:t>
      </w:r>
      <w:r>
        <w:rPr>
          <w:rFonts w:ascii="Calibri"/>
          <w:b/>
          <w:color w:val="0D0F1A"/>
          <w:spacing w:val="-2"/>
          <w:sz w:val="18"/>
        </w:rPr>
        <w:t>(sgd.)</w:t>
      </w:r>
    </w:p>
    <w:p w14:paraId="3052B2CD" w14:textId="77777777" w:rsidR="00580963" w:rsidRDefault="00580963" w:rsidP="00580963">
      <w:pPr>
        <w:ind w:left="720"/>
        <w:rPr>
          <w:rFonts w:ascii="Calibri"/>
          <w:sz w:val="18"/>
        </w:rPr>
      </w:pPr>
      <w:r>
        <w:rPr>
          <w:rFonts w:ascii="Calibri"/>
          <w:color w:val="0D0F1A"/>
          <w:spacing w:val="-2"/>
          <w:sz w:val="18"/>
        </w:rPr>
        <w:t>Adviser</w:t>
      </w:r>
    </w:p>
    <w:p w14:paraId="6FA241B4" w14:textId="77777777" w:rsidR="00580963" w:rsidRDefault="00580963" w:rsidP="00580963">
      <w:pPr>
        <w:pStyle w:val="BodyText"/>
        <w:rPr>
          <w:rFonts w:ascii="Calibri"/>
          <w:sz w:val="18"/>
        </w:rPr>
      </w:pPr>
    </w:p>
    <w:p w14:paraId="3EBF916C" w14:textId="77777777" w:rsidR="00580963" w:rsidRDefault="00580963" w:rsidP="00580963">
      <w:pPr>
        <w:ind w:left="720"/>
        <w:rPr>
          <w:rFonts w:ascii="Calibri"/>
          <w:b/>
          <w:sz w:val="18"/>
        </w:rPr>
      </w:pPr>
      <w:r>
        <w:rPr>
          <w:rFonts w:ascii="Calibri"/>
          <w:b/>
          <w:color w:val="0D0F1A"/>
          <w:sz w:val="18"/>
        </w:rPr>
        <w:t>CHERRY</w:t>
      </w:r>
      <w:r>
        <w:rPr>
          <w:rFonts w:ascii="Calibri"/>
          <w:b/>
          <w:color w:val="0D0F1A"/>
          <w:spacing w:val="-4"/>
          <w:sz w:val="18"/>
        </w:rPr>
        <w:t xml:space="preserve"> </w:t>
      </w:r>
      <w:r>
        <w:rPr>
          <w:rFonts w:ascii="Calibri"/>
          <w:b/>
          <w:color w:val="0D0F1A"/>
          <w:sz w:val="18"/>
        </w:rPr>
        <w:t>LOVE</w:t>
      </w:r>
      <w:r>
        <w:rPr>
          <w:rFonts w:ascii="Calibri"/>
          <w:b/>
          <w:color w:val="0D0F1A"/>
          <w:spacing w:val="-3"/>
          <w:sz w:val="18"/>
        </w:rPr>
        <w:t xml:space="preserve"> </w:t>
      </w:r>
      <w:r>
        <w:rPr>
          <w:rFonts w:ascii="Calibri"/>
          <w:b/>
          <w:color w:val="0D0F1A"/>
          <w:sz w:val="18"/>
        </w:rPr>
        <w:t>MONTALES,</w:t>
      </w:r>
      <w:r>
        <w:rPr>
          <w:rFonts w:ascii="Calibri"/>
          <w:b/>
          <w:color w:val="0D0F1A"/>
          <w:spacing w:val="-4"/>
          <w:sz w:val="18"/>
        </w:rPr>
        <w:t xml:space="preserve"> </w:t>
      </w:r>
      <w:r>
        <w:rPr>
          <w:rFonts w:ascii="Calibri"/>
          <w:b/>
          <w:color w:val="0D0F1A"/>
          <w:sz w:val="18"/>
        </w:rPr>
        <w:t>PhD.</w:t>
      </w:r>
      <w:r>
        <w:rPr>
          <w:rFonts w:ascii="Calibri"/>
          <w:b/>
          <w:color w:val="0D0F1A"/>
          <w:spacing w:val="-3"/>
          <w:sz w:val="18"/>
        </w:rPr>
        <w:t xml:space="preserve"> </w:t>
      </w:r>
      <w:r>
        <w:rPr>
          <w:rFonts w:ascii="Calibri"/>
          <w:b/>
          <w:color w:val="0D0F1A"/>
          <w:spacing w:val="-2"/>
          <w:sz w:val="18"/>
        </w:rPr>
        <w:t>(sgd.)</w:t>
      </w:r>
    </w:p>
    <w:p w14:paraId="563ABFF7" w14:textId="77777777" w:rsidR="00580963" w:rsidRDefault="00580963" w:rsidP="00580963">
      <w:pPr>
        <w:spacing w:before="1" w:line="480" w:lineRule="auto"/>
        <w:ind w:left="720" w:right="8372"/>
        <w:rPr>
          <w:rFonts w:ascii="Calibri"/>
          <w:sz w:val="18"/>
        </w:rPr>
      </w:pPr>
      <w:r>
        <w:rPr>
          <w:rFonts w:ascii="Calibri"/>
          <w:color w:val="0D0F1A"/>
          <w:sz w:val="18"/>
        </w:rPr>
        <w:t>GAC</w:t>
      </w:r>
      <w:r>
        <w:rPr>
          <w:rFonts w:ascii="Calibri"/>
          <w:color w:val="0D0F1A"/>
          <w:spacing w:val="-11"/>
          <w:sz w:val="18"/>
        </w:rPr>
        <w:t xml:space="preserve"> </w:t>
      </w:r>
      <w:r>
        <w:rPr>
          <w:rFonts w:ascii="Calibri"/>
          <w:color w:val="0D0F1A"/>
          <w:sz w:val="18"/>
        </w:rPr>
        <w:t xml:space="preserve">member </w:t>
      </w:r>
      <w:r>
        <w:rPr>
          <w:rFonts w:ascii="Calibri"/>
          <w:color w:val="0D0F1A"/>
          <w:spacing w:val="-2"/>
          <w:sz w:val="18"/>
        </w:rPr>
        <w:t>Approved:</w:t>
      </w:r>
    </w:p>
    <w:p w14:paraId="26E33781" w14:textId="77777777" w:rsidR="00580963" w:rsidRDefault="00580963" w:rsidP="00580963">
      <w:pPr>
        <w:spacing w:line="219" w:lineRule="exact"/>
        <w:ind w:left="720"/>
        <w:rPr>
          <w:rFonts w:ascii="Calibri"/>
          <w:b/>
          <w:sz w:val="18"/>
        </w:rPr>
      </w:pPr>
      <w:r>
        <w:rPr>
          <w:rFonts w:ascii="Calibri"/>
          <w:b/>
          <w:sz w:val="18"/>
        </w:rPr>
        <w:t>IVY</w:t>
      </w:r>
      <w:r>
        <w:rPr>
          <w:rFonts w:ascii="Calibri"/>
          <w:b/>
          <w:spacing w:val="-2"/>
          <w:sz w:val="18"/>
        </w:rPr>
        <w:t xml:space="preserve"> </w:t>
      </w:r>
      <w:r>
        <w:rPr>
          <w:rFonts w:ascii="Calibri"/>
          <w:b/>
          <w:sz w:val="18"/>
        </w:rPr>
        <w:t>DENICE</w:t>
      </w:r>
      <w:r>
        <w:rPr>
          <w:rFonts w:ascii="Calibri"/>
          <w:b/>
          <w:spacing w:val="-2"/>
          <w:sz w:val="18"/>
        </w:rPr>
        <w:t xml:space="preserve"> </w:t>
      </w:r>
      <w:r>
        <w:rPr>
          <w:rFonts w:ascii="Calibri"/>
          <w:b/>
          <w:sz w:val="18"/>
        </w:rPr>
        <w:t>M.</w:t>
      </w:r>
      <w:r>
        <w:rPr>
          <w:rFonts w:ascii="Calibri"/>
          <w:b/>
          <w:spacing w:val="-2"/>
          <w:sz w:val="18"/>
        </w:rPr>
        <w:t xml:space="preserve"> </w:t>
      </w:r>
      <w:r>
        <w:rPr>
          <w:rFonts w:ascii="Calibri"/>
          <w:b/>
          <w:sz w:val="18"/>
        </w:rPr>
        <w:t>ABOGADO</w:t>
      </w:r>
      <w:r>
        <w:rPr>
          <w:rFonts w:ascii="Calibri"/>
          <w:b/>
          <w:spacing w:val="37"/>
          <w:sz w:val="18"/>
        </w:rPr>
        <w:t xml:space="preserve"> </w:t>
      </w:r>
      <w:r>
        <w:rPr>
          <w:rFonts w:ascii="Calibri"/>
          <w:b/>
          <w:spacing w:val="-2"/>
          <w:sz w:val="18"/>
        </w:rPr>
        <w:t>(sgd.)</w:t>
      </w:r>
    </w:p>
    <w:p w14:paraId="33C6DA90" w14:textId="5C18CBAF" w:rsidR="00022D2B" w:rsidRPr="00580963" w:rsidRDefault="00580963" w:rsidP="00580963">
      <w:pPr>
        <w:spacing w:line="219" w:lineRule="exact"/>
        <w:ind w:left="720"/>
        <w:rPr>
          <w:rFonts w:ascii="Calibri"/>
          <w:sz w:val="18"/>
        </w:rPr>
        <w:sectPr w:rsidR="00022D2B" w:rsidRPr="00580963">
          <w:pgSz w:w="12240" w:h="15840"/>
          <w:pgMar w:top="1360" w:right="720" w:bottom="1240" w:left="1440" w:header="0" w:footer="1044" w:gutter="0"/>
          <w:cols w:space="720"/>
        </w:sectPr>
      </w:pPr>
      <w:r>
        <w:rPr>
          <w:rFonts w:ascii="Calibri"/>
          <w:sz w:val="18"/>
        </w:rPr>
        <w:t>Registered</w:t>
      </w:r>
      <w:r>
        <w:rPr>
          <w:rFonts w:ascii="Calibri"/>
          <w:spacing w:val="-5"/>
          <w:sz w:val="18"/>
        </w:rPr>
        <w:t xml:space="preserve"> </w:t>
      </w:r>
      <w:r>
        <w:rPr>
          <w:rFonts w:ascii="Calibri"/>
          <w:sz w:val="18"/>
        </w:rPr>
        <w:t>Guidance</w:t>
      </w:r>
      <w:r>
        <w:rPr>
          <w:rFonts w:ascii="Calibri"/>
          <w:spacing w:val="-4"/>
          <w:sz w:val="18"/>
        </w:rPr>
        <w:t xml:space="preserve"> </w:t>
      </w:r>
      <w:proofErr w:type="spellStart"/>
      <w:r>
        <w:rPr>
          <w:rFonts w:ascii="Calibri"/>
          <w:spacing w:val="-2"/>
          <w:sz w:val="18"/>
        </w:rPr>
        <w:t>Counselo</w:t>
      </w:r>
      <w:proofErr w:type="spellEnd"/>
    </w:p>
    <w:p w14:paraId="33EAB830" w14:textId="7A89C466" w:rsidR="00580963" w:rsidRDefault="00580963" w:rsidP="002E2114">
      <w:pPr>
        <w:pStyle w:val="Heading1"/>
        <w:ind w:right="1270"/>
        <w:rPr>
          <w:spacing w:val="-10"/>
        </w:rPr>
      </w:pPr>
      <w:r>
        <w:lastRenderedPageBreak/>
        <w:t>APPENDIX</w:t>
      </w:r>
      <w:r>
        <w:rPr>
          <w:spacing w:val="-1"/>
        </w:rPr>
        <w:t xml:space="preserve"> </w:t>
      </w:r>
      <w:r>
        <w:rPr>
          <w:spacing w:val="-10"/>
        </w:rPr>
        <w:t>C</w:t>
      </w:r>
    </w:p>
    <w:p w14:paraId="7637A8C9" w14:textId="77777777" w:rsidR="002E2114" w:rsidRDefault="002E2114" w:rsidP="002E2114">
      <w:pPr>
        <w:pStyle w:val="Heading1"/>
        <w:ind w:right="1270"/>
      </w:pPr>
    </w:p>
    <w:p w14:paraId="4EA8D843" w14:textId="77777777" w:rsidR="00580963" w:rsidRDefault="00580963" w:rsidP="00580963">
      <w:pPr>
        <w:spacing w:before="81"/>
        <w:ind w:left="1271" w:right="1271"/>
        <w:jc w:val="center"/>
        <w:rPr>
          <w:rFonts w:ascii="Arial"/>
          <w:b/>
          <w:sz w:val="24"/>
        </w:rPr>
      </w:pPr>
      <w:r>
        <w:rPr>
          <w:rFonts w:ascii="Arial"/>
          <w:b/>
          <w:sz w:val="24"/>
        </w:rPr>
        <w:t>SAMPLE</w:t>
      </w:r>
      <w:r>
        <w:rPr>
          <w:rFonts w:ascii="Arial"/>
          <w:b/>
          <w:spacing w:val="-2"/>
          <w:sz w:val="24"/>
        </w:rPr>
        <w:t xml:space="preserve"> </w:t>
      </w:r>
      <w:r>
        <w:rPr>
          <w:rFonts w:ascii="Arial"/>
          <w:b/>
          <w:sz w:val="24"/>
        </w:rPr>
        <w:t>SURVEY</w:t>
      </w:r>
      <w:r>
        <w:rPr>
          <w:rFonts w:ascii="Arial"/>
          <w:b/>
          <w:spacing w:val="-3"/>
          <w:sz w:val="24"/>
        </w:rPr>
        <w:t xml:space="preserve"> </w:t>
      </w:r>
      <w:r>
        <w:rPr>
          <w:rFonts w:ascii="Arial"/>
          <w:b/>
          <w:spacing w:val="-2"/>
          <w:sz w:val="24"/>
        </w:rPr>
        <w:t>QUESTIONNAIRE</w:t>
      </w:r>
    </w:p>
    <w:p w14:paraId="5135F5F7" w14:textId="790FBB08" w:rsidR="00580963" w:rsidRDefault="00023AEF" w:rsidP="00580963">
      <w:pPr>
        <w:pStyle w:val="Heading1"/>
        <w:ind w:left="0"/>
        <w:jc w:val="left"/>
      </w:pPr>
      <w:r>
        <w:rPr>
          <w:noProof/>
          <w:sz w:val="18"/>
        </w:rPr>
        <w:drawing>
          <wp:anchor distT="0" distB="0" distL="0" distR="0" simplePos="0" relativeHeight="251675136" behindDoc="1" locked="0" layoutInCell="1" allowOverlap="1" wp14:anchorId="5AB23F83" wp14:editId="715E3FF8">
            <wp:simplePos x="0" y="0"/>
            <wp:positionH relativeFrom="column">
              <wp:posOffset>4795045</wp:posOffset>
            </wp:positionH>
            <wp:positionV relativeFrom="paragraph">
              <wp:posOffset>226060</wp:posOffset>
            </wp:positionV>
            <wp:extent cx="1350645" cy="679450"/>
            <wp:effectExtent l="0" t="0" r="0" b="0"/>
            <wp:wrapNone/>
            <wp:docPr id="54" name="Group 54" descr="A close-up of a label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645" cy="679450"/>
                      <a:chOff x="0" y="0"/>
                      <a:chExt cx="1350645" cy="679450"/>
                    </a:xfrm>
                  </wpg:grpSpPr>
                  <pic:pic xmlns:pic="http://schemas.openxmlformats.org/drawingml/2006/picture">
                    <pic:nvPicPr>
                      <pic:cNvPr id="55" name="Image 55" descr="A close-up of a label  Description automatically generated"/>
                      <pic:cNvPicPr/>
                    </pic:nvPicPr>
                    <pic:blipFill>
                      <a:blip r:embed="rId45" cstate="print"/>
                      <a:stretch>
                        <a:fillRect/>
                      </a:stretch>
                    </pic:blipFill>
                    <pic:spPr>
                      <a:xfrm>
                        <a:off x="0" y="0"/>
                        <a:ext cx="1345090" cy="676655"/>
                      </a:xfrm>
                      <a:prstGeom prst="rect">
                        <a:avLst/>
                      </a:prstGeom>
                    </pic:spPr>
                  </pic:pic>
                </wpg:wgp>
              </a:graphicData>
            </a:graphic>
          </wp:anchor>
        </w:drawing>
      </w:r>
    </w:p>
    <w:tbl>
      <w:tblPr>
        <w:tblW w:w="0" w:type="auto"/>
        <w:tblInd w:w="286" w:type="dxa"/>
        <w:tblLayout w:type="fixed"/>
        <w:tblCellMar>
          <w:left w:w="0" w:type="dxa"/>
          <w:right w:w="0" w:type="dxa"/>
        </w:tblCellMar>
        <w:tblLook w:val="01E0" w:firstRow="1" w:lastRow="1" w:firstColumn="1" w:lastColumn="1" w:noHBand="0" w:noVBand="0"/>
      </w:tblPr>
      <w:tblGrid>
        <w:gridCol w:w="2176"/>
        <w:gridCol w:w="7319"/>
      </w:tblGrid>
      <w:tr w:rsidR="00580963" w14:paraId="1066BE65" w14:textId="77777777" w:rsidTr="00023AEF">
        <w:trPr>
          <w:trHeight w:val="1188"/>
        </w:trPr>
        <w:tc>
          <w:tcPr>
            <w:tcW w:w="2176" w:type="dxa"/>
            <w:tcBorders>
              <w:bottom w:val="single" w:sz="12" w:space="0" w:color="000000"/>
            </w:tcBorders>
          </w:tcPr>
          <w:p w14:paraId="1E29F341" w14:textId="77777777" w:rsidR="00580963" w:rsidRDefault="00580963" w:rsidP="00DB3380">
            <w:pPr>
              <w:pStyle w:val="TableParagraph"/>
              <w:spacing w:before="2"/>
              <w:rPr>
                <w:rFonts w:ascii="Arial"/>
                <w:b/>
                <w:sz w:val="6"/>
              </w:rPr>
            </w:pPr>
          </w:p>
          <w:p w14:paraId="4A65B504" w14:textId="77777777" w:rsidR="00580963" w:rsidRDefault="00580963" w:rsidP="00DB3380">
            <w:pPr>
              <w:pStyle w:val="TableParagraph"/>
              <w:ind w:left="51"/>
              <w:rPr>
                <w:rFonts w:ascii="Arial"/>
                <w:sz w:val="20"/>
              </w:rPr>
            </w:pPr>
            <w:r>
              <w:rPr>
                <w:rFonts w:ascii="Arial"/>
                <w:noProof/>
                <w:sz w:val="20"/>
              </w:rPr>
              <w:drawing>
                <wp:inline distT="0" distB="0" distL="0" distR="0" wp14:anchorId="6FCC6079" wp14:editId="0E9DE6F7">
                  <wp:extent cx="1312545" cy="709295"/>
                  <wp:effectExtent l="0" t="0" r="0" b="5079"/>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2545" cy="709295"/>
                            <a:chOff x="0" y="0"/>
                            <a:chExt cx="1312545" cy="709295"/>
                          </a:xfrm>
                        </wpg:grpSpPr>
                        <pic:pic xmlns:pic="http://schemas.openxmlformats.org/drawingml/2006/picture">
                          <pic:nvPicPr>
                            <pic:cNvPr id="52" name="Image 52" descr="Description: Description: C:\Users\CBSUA-OP\Documents\2015\Christine\Pictures\CBSUA_tatak.png"/>
                            <pic:cNvPicPr/>
                          </pic:nvPicPr>
                          <pic:blipFill>
                            <a:blip r:embed="rId50" cstate="print"/>
                            <a:stretch>
                              <a:fillRect/>
                            </a:stretch>
                          </pic:blipFill>
                          <pic:spPr>
                            <a:xfrm>
                              <a:off x="0" y="0"/>
                              <a:ext cx="680822" cy="676671"/>
                            </a:xfrm>
                            <a:prstGeom prst="rect">
                              <a:avLst/>
                            </a:prstGeom>
                          </pic:spPr>
                        </pic:pic>
                        <pic:pic xmlns:pic="http://schemas.openxmlformats.org/drawingml/2006/picture">
                          <pic:nvPicPr>
                            <pic:cNvPr id="53" name="Image 53" descr="A logo with a sun and stars  Description automatically generated"/>
                            <pic:cNvPicPr/>
                          </pic:nvPicPr>
                          <pic:blipFill>
                            <a:blip r:embed="rId47" cstate="print"/>
                            <a:stretch>
                              <a:fillRect/>
                            </a:stretch>
                          </pic:blipFill>
                          <pic:spPr>
                            <a:xfrm>
                              <a:off x="598368" y="33648"/>
                              <a:ext cx="713740" cy="675297"/>
                            </a:xfrm>
                            <a:prstGeom prst="rect">
                              <a:avLst/>
                            </a:prstGeom>
                          </pic:spPr>
                        </pic:pic>
                      </wpg:wgp>
                    </a:graphicData>
                  </a:graphic>
                </wp:inline>
              </w:drawing>
            </w:r>
          </w:p>
        </w:tc>
        <w:tc>
          <w:tcPr>
            <w:tcW w:w="7319" w:type="dxa"/>
            <w:tcBorders>
              <w:bottom w:val="single" w:sz="12" w:space="0" w:color="000000"/>
            </w:tcBorders>
          </w:tcPr>
          <w:p w14:paraId="3ADE4155" w14:textId="1280FA51" w:rsidR="00580963" w:rsidRDefault="00580963" w:rsidP="00DB3380">
            <w:pPr>
              <w:pStyle w:val="TableParagraph"/>
              <w:spacing w:line="207" w:lineRule="exact"/>
              <w:ind w:left="58"/>
              <w:rPr>
                <w:sz w:val="18"/>
              </w:rPr>
            </w:pPr>
            <w:r>
              <w:rPr>
                <w:sz w:val="18"/>
              </w:rPr>
              <w:t>Republic</w:t>
            </w:r>
            <w:r>
              <w:rPr>
                <w:spacing w:val="-4"/>
                <w:sz w:val="18"/>
              </w:rPr>
              <w:t xml:space="preserve"> </w:t>
            </w:r>
            <w:r>
              <w:rPr>
                <w:sz w:val="18"/>
              </w:rPr>
              <w:t>of</w:t>
            </w:r>
            <w:r>
              <w:rPr>
                <w:spacing w:val="-2"/>
                <w:sz w:val="18"/>
              </w:rPr>
              <w:t xml:space="preserve"> </w:t>
            </w:r>
            <w:r>
              <w:rPr>
                <w:sz w:val="18"/>
              </w:rPr>
              <w:t>the</w:t>
            </w:r>
            <w:r>
              <w:rPr>
                <w:spacing w:val="-2"/>
                <w:sz w:val="18"/>
              </w:rPr>
              <w:t xml:space="preserve"> Philippines</w:t>
            </w:r>
          </w:p>
          <w:p w14:paraId="7B7D1C69" w14:textId="77777777" w:rsidR="00580963" w:rsidRDefault="00580963" w:rsidP="00DB3380">
            <w:pPr>
              <w:pStyle w:val="TableParagraph"/>
              <w:spacing w:line="207" w:lineRule="exact"/>
              <w:ind w:left="58"/>
              <w:rPr>
                <w:rFonts w:ascii="Arial"/>
                <w:b/>
                <w:sz w:val="18"/>
              </w:rPr>
            </w:pPr>
            <w:r>
              <w:rPr>
                <w:rFonts w:ascii="Arial"/>
                <w:b/>
                <w:sz w:val="18"/>
              </w:rPr>
              <w:t>CENTRAL</w:t>
            </w:r>
            <w:r>
              <w:rPr>
                <w:rFonts w:ascii="Arial"/>
                <w:b/>
                <w:spacing w:val="-2"/>
                <w:sz w:val="18"/>
              </w:rPr>
              <w:t xml:space="preserve"> </w:t>
            </w:r>
            <w:r>
              <w:rPr>
                <w:rFonts w:ascii="Arial"/>
                <w:b/>
                <w:sz w:val="18"/>
              </w:rPr>
              <w:t>BICOL</w:t>
            </w:r>
            <w:r>
              <w:rPr>
                <w:rFonts w:ascii="Arial"/>
                <w:b/>
                <w:spacing w:val="-1"/>
                <w:sz w:val="18"/>
              </w:rPr>
              <w:t xml:space="preserve"> </w:t>
            </w:r>
            <w:r>
              <w:rPr>
                <w:rFonts w:ascii="Arial"/>
                <w:b/>
                <w:sz w:val="18"/>
              </w:rPr>
              <w:t>STATE</w:t>
            </w:r>
            <w:r>
              <w:rPr>
                <w:rFonts w:ascii="Arial"/>
                <w:b/>
                <w:spacing w:val="-2"/>
                <w:sz w:val="18"/>
              </w:rPr>
              <w:t xml:space="preserve"> </w:t>
            </w:r>
            <w:r>
              <w:rPr>
                <w:rFonts w:ascii="Arial"/>
                <w:b/>
                <w:sz w:val="18"/>
              </w:rPr>
              <w:t>UNIVERSITY</w:t>
            </w:r>
            <w:r>
              <w:rPr>
                <w:rFonts w:ascii="Arial"/>
                <w:b/>
                <w:spacing w:val="-1"/>
                <w:sz w:val="18"/>
              </w:rPr>
              <w:t xml:space="preserve"> </w:t>
            </w:r>
            <w:r>
              <w:rPr>
                <w:rFonts w:ascii="Arial"/>
                <w:b/>
                <w:sz w:val="18"/>
              </w:rPr>
              <w:t>OF</w:t>
            </w:r>
            <w:r>
              <w:rPr>
                <w:rFonts w:ascii="Arial"/>
                <w:b/>
                <w:spacing w:val="-1"/>
                <w:sz w:val="18"/>
              </w:rPr>
              <w:t xml:space="preserve"> </w:t>
            </w:r>
            <w:r>
              <w:rPr>
                <w:rFonts w:ascii="Arial"/>
                <w:b/>
                <w:spacing w:val="-2"/>
                <w:sz w:val="18"/>
              </w:rPr>
              <w:t>AGRICULTURE</w:t>
            </w:r>
          </w:p>
          <w:p w14:paraId="09B7F3BD" w14:textId="31E0076E" w:rsidR="00580963" w:rsidRDefault="00580963" w:rsidP="00DB3380">
            <w:pPr>
              <w:pStyle w:val="TableParagraph"/>
              <w:spacing w:before="1" w:line="183" w:lineRule="exact"/>
              <w:ind w:left="58"/>
              <w:rPr>
                <w:sz w:val="16"/>
              </w:rPr>
            </w:pPr>
            <w:r>
              <w:rPr>
                <w:sz w:val="16"/>
              </w:rPr>
              <w:t>San</w:t>
            </w:r>
            <w:r>
              <w:rPr>
                <w:spacing w:val="-8"/>
                <w:sz w:val="16"/>
              </w:rPr>
              <w:t xml:space="preserve"> </w:t>
            </w:r>
            <w:r>
              <w:rPr>
                <w:sz w:val="16"/>
              </w:rPr>
              <w:t>Jose,</w:t>
            </w:r>
            <w:r>
              <w:rPr>
                <w:spacing w:val="-5"/>
                <w:sz w:val="16"/>
              </w:rPr>
              <w:t xml:space="preserve"> </w:t>
            </w:r>
            <w:r>
              <w:rPr>
                <w:sz w:val="16"/>
              </w:rPr>
              <w:t>Pili,</w:t>
            </w:r>
            <w:r>
              <w:rPr>
                <w:spacing w:val="-3"/>
                <w:sz w:val="16"/>
              </w:rPr>
              <w:t xml:space="preserve"> </w:t>
            </w:r>
            <w:r>
              <w:rPr>
                <w:sz w:val="16"/>
              </w:rPr>
              <w:t>Camarines</w:t>
            </w:r>
            <w:r>
              <w:rPr>
                <w:spacing w:val="-5"/>
                <w:sz w:val="16"/>
              </w:rPr>
              <w:t xml:space="preserve"> </w:t>
            </w:r>
            <w:r>
              <w:rPr>
                <w:sz w:val="16"/>
              </w:rPr>
              <w:t>Sur</w:t>
            </w:r>
            <w:r>
              <w:rPr>
                <w:spacing w:val="-3"/>
                <w:sz w:val="16"/>
              </w:rPr>
              <w:t xml:space="preserve"> </w:t>
            </w:r>
            <w:r>
              <w:rPr>
                <w:spacing w:val="-4"/>
                <w:sz w:val="16"/>
              </w:rPr>
              <w:t>4418</w:t>
            </w:r>
            <w:r w:rsidR="002E2114">
              <w:rPr>
                <w:spacing w:val="-4"/>
                <w:sz w:val="16"/>
              </w:rPr>
              <w:t xml:space="preserve">            </w:t>
            </w:r>
          </w:p>
          <w:p w14:paraId="710E5C6B" w14:textId="77777777" w:rsidR="00580963" w:rsidRDefault="00580963" w:rsidP="00DB3380">
            <w:pPr>
              <w:pStyle w:val="TableParagraph"/>
              <w:spacing w:line="183" w:lineRule="exact"/>
              <w:ind w:left="58"/>
              <w:rPr>
                <w:sz w:val="16"/>
              </w:rPr>
            </w:pPr>
            <w:r>
              <w:rPr>
                <w:rFonts w:ascii="Arial"/>
                <w:i/>
                <w:sz w:val="16"/>
              </w:rPr>
              <w:t>Website:</w:t>
            </w:r>
            <w:r>
              <w:rPr>
                <w:rFonts w:ascii="Arial"/>
                <w:i/>
                <w:spacing w:val="-3"/>
                <w:sz w:val="16"/>
              </w:rPr>
              <w:t xml:space="preserve"> </w:t>
            </w:r>
            <w:hyperlink r:id="rId51">
              <w:r>
                <w:rPr>
                  <w:color w:val="0000FF"/>
                  <w:spacing w:val="-2"/>
                  <w:sz w:val="16"/>
                  <w:u w:val="single" w:color="0000FF"/>
                </w:rPr>
                <w:t>www.cbsua.edu.ph</w:t>
              </w:r>
            </w:hyperlink>
          </w:p>
          <w:p w14:paraId="4EFC6F01" w14:textId="77777777" w:rsidR="00580963" w:rsidRDefault="00580963" w:rsidP="00DB3380">
            <w:pPr>
              <w:pStyle w:val="TableParagraph"/>
              <w:spacing w:before="1"/>
              <w:ind w:left="58"/>
              <w:rPr>
                <w:sz w:val="16"/>
              </w:rPr>
            </w:pPr>
            <w:r>
              <w:rPr>
                <w:rFonts w:ascii="Arial"/>
                <w:i/>
                <w:sz w:val="16"/>
              </w:rPr>
              <w:t>Email</w:t>
            </w:r>
            <w:r>
              <w:rPr>
                <w:rFonts w:ascii="Arial"/>
                <w:i/>
                <w:spacing w:val="-7"/>
                <w:sz w:val="16"/>
              </w:rPr>
              <w:t xml:space="preserve"> </w:t>
            </w:r>
            <w:r>
              <w:rPr>
                <w:rFonts w:ascii="Arial"/>
                <w:i/>
                <w:sz w:val="16"/>
              </w:rPr>
              <w:t>Address:</w:t>
            </w:r>
            <w:r>
              <w:rPr>
                <w:rFonts w:ascii="Arial"/>
                <w:i/>
                <w:spacing w:val="-3"/>
                <w:sz w:val="16"/>
              </w:rPr>
              <w:t xml:space="preserve"> </w:t>
            </w:r>
            <w:hyperlink r:id="rId52">
              <w:r>
                <w:rPr>
                  <w:color w:val="0000FF"/>
                  <w:spacing w:val="-2"/>
                  <w:sz w:val="16"/>
                  <w:u w:val="single" w:color="0000FF"/>
                </w:rPr>
                <w:t>op@cbsua.edu.ph</w:t>
              </w:r>
            </w:hyperlink>
          </w:p>
          <w:p w14:paraId="453B5633" w14:textId="77777777" w:rsidR="00580963" w:rsidRDefault="00580963" w:rsidP="00DB3380">
            <w:pPr>
              <w:pStyle w:val="TableParagraph"/>
              <w:spacing w:before="1"/>
              <w:ind w:left="58"/>
              <w:rPr>
                <w:rFonts w:ascii="Arial"/>
                <w:i/>
                <w:sz w:val="16"/>
              </w:rPr>
            </w:pPr>
            <w:r>
              <w:rPr>
                <w:rFonts w:ascii="Arial"/>
                <w:i/>
                <w:sz w:val="16"/>
              </w:rPr>
              <w:t>Trunkline:</w:t>
            </w:r>
            <w:r>
              <w:rPr>
                <w:rFonts w:ascii="Arial"/>
                <w:i/>
                <w:spacing w:val="-11"/>
                <w:sz w:val="16"/>
              </w:rPr>
              <w:t xml:space="preserve"> </w:t>
            </w:r>
            <w:r>
              <w:rPr>
                <w:rFonts w:ascii="Arial"/>
                <w:i/>
                <w:sz w:val="16"/>
              </w:rPr>
              <w:t>(054)</w:t>
            </w:r>
            <w:r>
              <w:rPr>
                <w:rFonts w:ascii="Arial"/>
                <w:i/>
                <w:spacing w:val="-10"/>
                <w:sz w:val="16"/>
              </w:rPr>
              <w:t xml:space="preserve"> </w:t>
            </w:r>
            <w:r>
              <w:rPr>
                <w:rFonts w:ascii="Arial"/>
                <w:i/>
                <w:sz w:val="16"/>
              </w:rPr>
              <w:t>871-5531;871-</w:t>
            </w:r>
            <w:r>
              <w:rPr>
                <w:rFonts w:ascii="Arial"/>
                <w:i/>
                <w:spacing w:val="-4"/>
                <w:sz w:val="16"/>
              </w:rPr>
              <w:t>5533</w:t>
            </w:r>
          </w:p>
        </w:tc>
      </w:tr>
    </w:tbl>
    <w:p w14:paraId="50A2D054" w14:textId="77777777" w:rsidR="00580963" w:rsidRDefault="00580963" w:rsidP="00580963">
      <w:pPr>
        <w:pStyle w:val="BodyText"/>
        <w:spacing w:before="213"/>
        <w:rPr>
          <w:rFonts w:ascii="Arial"/>
          <w:b/>
          <w:sz w:val="22"/>
        </w:rPr>
      </w:pPr>
    </w:p>
    <w:p w14:paraId="111F03BB" w14:textId="77777777" w:rsidR="00580963" w:rsidRDefault="00580963" w:rsidP="00580963">
      <w:pPr>
        <w:ind w:left="720"/>
        <w:rPr>
          <w:rFonts w:ascii="Trebuchet MS"/>
          <w:b/>
        </w:rPr>
      </w:pPr>
      <w:r>
        <w:rPr>
          <w:rFonts w:ascii="Trebuchet MS"/>
          <w:b/>
          <w:spacing w:val="-2"/>
        </w:rPr>
        <w:t>Dear</w:t>
      </w:r>
      <w:r>
        <w:rPr>
          <w:rFonts w:ascii="Trebuchet MS"/>
          <w:b/>
          <w:spacing w:val="-18"/>
        </w:rPr>
        <w:t xml:space="preserve"> </w:t>
      </w:r>
      <w:r>
        <w:rPr>
          <w:rFonts w:ascii="Trebuchet MS"/>
          <w:b/>
          <w:spacing w:val="-2"/>
        </w:rPr>
        <w:t>Participants,</w:t>
      </w:r>
    </w:p>
    <w:p w14:paraId="6DDECEE9" w14:textId="77777777" w:rsidR="00580963" w:rsidRDefault="00580963" w:rsidP="00580963">
      <w:pPr>
        <w:spacing w:before="193"/>
        <w:ind w:left="720"/>
        <w:rPr>
          <w:rFonts w:ascii="Trebuchet MS"/>
        </w:rPr>
      </w:pPr>
      <w:r>
        <w:rPr>
          <w:rFonts w:ascii="Trebuchet MS"/>
          <w:spacing w:val="-2"/>
        </w:rPr>
        <w:t>Greetings!</w:t>
      </w:r>
    </w:p>
    <w:p w14:paraId="17B4A068" w14:textId="77777777" w:rsidR="00580963" w:rsidRDefault="00580963" w:rsidP="00580963">
      <w:pPr>
        <w:spacing w:before="196" w:line="271" w:lineRule="auto"/>
        <w:ind w:left="720" w:right="469"/>
        <w:rPr>
          <w:rFonts w:ascii="Trebuchet MS" w:hAnsi="Trebuchet MS"/>
        </w:rPr>
      </w:pPr>
      <w:r>
        <w:rPr>
          <w:rFonts w:ascii="Trebuchet MS" w:hAnsi="Trebuchet MS"/>
          <w:spacing w:val="-2"/>
        </w:rPr>
        <w:t>I</w:t>
      </w:r>
      <w:r>
        <w:rPr>
          <w:rFonts w:ascii="Trebuchet MS" w:hAnsi="Trebuchet MS"/>
          <w:spacing w:val="-23"/>
        </w:rPr>
        <w:t xml:space="preserve"> </w:t>
      </w:r>
      <w:r>
        <w:rPr>
          <w:rFonts w:ascii="Trebuchet MS" w:hAnsi="Trebuchet MS"/>
          <w:spacing w:val="-2"/>
        </w:rPr>
        <w:t>am</w:t>
      </w:r>
      <w:r>
        <w:rPr>
          <w:rFonts w:ascii="Trebuchet MS" w:hAnsi="Trebuchet MS"/>
          <w:spacing w:val="-20"/>
        </w:rPr>
        <w:t xml:space="preserve"> </w:t>
      </w:r>
      <w:r>
        <w:rPr>
          <w:rFonts w:ascii="Trebuchet MS" w:hAnsi="Trebuchet MS"/>
          <w:spacing w:val="-2"/>
        </w:rPr>
        <w:t>Arlyn</w:t>
      </w:r>
      <w:r>
        <w:rPr>
          <w:rFonts w:ascii="Trebuchet MS" w:hAnsi="Trebuchet MS"/>
          <w:spacing w:val="-23"/>
        </w:rPr>
        <w:t xml:space="preserve"> </w:t>
      </w:r>
      <w:r>
        <w:rPr>
          <w:rFonts w:ascii="Trebuchet MS" w:hAnsi="Trebuchet MS"/>
          <w:spacing w:val="-2"/>
        </w:rPr>
        <w:t>Tabinas,</w:t>
      </w:r>
      <w:r>
        <w:rPr>
          <w:rFonts w:ascii="Trebuchet MS" w:hAnsi="Trebuchet MS"/>
          <w:spacing w:val="-22"/>
        </w:rPr>
        <w:t xml:space="preserve"> </w:t>
      </w:r>
      <w:r>
        <w:rPr>
          <w:rFonts w:ascii="Trebuchet MS" w:hAnsi="Trebuchet MS"/>
          <w:spacing w:val="-2"/>
        </w:rPr>
        <w:t>currently</w:t>
      </w:r>
      <w:r>
        <w:rPr>
          <w:rFonts w:ascii="Trebuchet MS" w:hAnsi="Trebuchet MS"/>
          <w:spacing w:val="-18"/>
        </w:rPr>
        <w:t xml:space="preserve"> </w:t>
      </w:r>
      <w:r>
        <w:rPr>
          <w:rFonts w:ascii="Trebuchet MS" w:hAnsi="Trebuchet MS"/>
          <w:spacing w:val="-2"/>
        </w:rPr>
        <w:t>conducting</w:t>
      </w:r>
      <w:r>
        <w:rPr>
          <w:rFonts w:ascii="Trebuchet MS" w:hAnsi="Trebuchet MS"/>
          <w:spacing w:val="-23"/>
        </w:rPr>
        <w:t xml:space="preserve"> </w:t>
      </w:r>
      <w:r>
        <w:rPr>
          <w:rFonts w:ascii="Trebuchet MS" w:hAnsi="Trebuchet MS"/>
          <w:spacing w:val="-2"/>
        </w:rPr>
        <w:t>a</w:t>
      </w:r>
      <w:r>
        <w:rPr>
          <w:rFonts w:ascii="Trebuchet MS" w:hAnsi="Trebuchet MS"/>
          <w:spacing w:val="-23"/>
        </w:rPr>
        <w:t xml:space="preserve"> </w:t>
      </w:r>
      <w:r>
        <w:rPr>
          <w:rFonts w:ascii="Trebuchet MS" w:hAnsi="Trebuchet MS"/>
          <w:spacing w:val="-2"/>
        </w:rPr>
        <w:t>study</w:t>
      </w:r>
      <w:r>
        <w:rPr>
          <w:rFonts w:ascii="Trebuchet MS" w:hAnsi="Trebuchet MS"/>
          <w:spacing w:val="-23"/>
        </w:rPr>
        <w:t xml:space="preserve"> </w:t>
      </w:r>
      <w:r>
        <w:rPr>
          <w:rFonts w:ascii="Trebuchet MS" w:hAnsi="Trebuchet MS"/>
          <w:spacing w:val="-2"/>
        </w:rPr>
        <w:t>entitled</w:t>
      </w:r>
      <w:r>
        <w:rPr>
          <w:rFonts w:ascii="Trebuchet MS" w:hAnsi="Trebuchet MS"/>
          <w:spacing w:val="-23"/>
        </w:rPr>
        <w:t xml:space="preserve"> </w:t>
      </w:r>
      <w:r>
        <w:rPr>
          <w:rFonts w:ascii="Trebuchet MS" w:hAnsi="Trebuchet MS"/>
          <w:spacing w:val="-2"/>
        </w:rPr>
        <w:t>“Social</w:t>
      </w:r>
      <w:r>
        <w:rPr>
          <w:rFonts w:ascii="Trebuchet MS" w:hAnsi="Trebuchet MS"/>
          <w:spacing w:val="-21"/>
        </w:rPr>
        <w:t xml:space="preserve"> </w:t>
      </w:r>
      <w:r>
        <w:rPr>
          <w:rFonts w:ascii="Trebuchet MS" w:hAnsi="Trebuchet MS"/>
          <w:spacing w:val="-2"/>
        </w:rPr>
        <w:t>Skills</w:t>
      </w:r>
      <w:r>
        <w:rPr>
          <w:rFonts w:ascii="Trebuchet MS" w:hAnsi="Trebuchet MS"/>
          <w:spacing w:val="-21"/>
        </w:rPr>
        <w:t xml:space="preserve"> </w:t>
      </w:r>
      <w:r>
        <w:rPr>
          <w:rFonts w:ascii="Trebuchet MS" w:hAnsi="Trebuchet MS"/>
          <w:spacing w:val="-2"/>
        </w:rPr>
        <w:t>of</w:t>
      </w:r>
      <w:r>
        <w:rPr>
          <w:rFonts w:ascii="Trebuchet MS" w:hAnsi="Trebuchet MS"/>
          <w:spacing w:val="-21"/>
        </w:rPr>
        <w:t xml:space="preserve"> </w:t>
      </w:r>
      <w:r>
        <w:rPr>
          <w:rFonts w:ascii="Trebuchet MS" w:hAnsi="Trebuchet MS"/>
          <w:spacing w:val="-2"/>
        </w:rPr>
        <w:t>Fishmongers</w:t>
      </w:r>
      <w:r>
        <w:rPr>
          <w:rFonts w:ascii="Trebuchet MS" w:hAnsi="Trebuchet MS"/>
          <w:spacing w:val="-21"/>
        </w:rPr>
        <w:t xml:space="preserve"> </w:t>
      </w:r>
      <w:r>
        <w:rPr>
          <w:rFonts w:ascii="Trebuchet MS" w:hAnsi="Trebuchet MS"/>
          <w:spacing w:val="-2"/>
        </w:rPr>
        <w:t xml:space="preserve">in </w:t>
      </w:r>
      <w:r>
        <w:rPr>
          <w:rFonts w:ascii="Trebuchet MS" w:hAnsi="Trebuchet MS"/>
        </w:rPr>
        <w:t>Mercedes,</w:t>
      </w:r>
      <w:r>
        <w:rPr>
          <w:rFonts w:ascii="Trebuchet MS" w:hAnsi="Trebuchet MS"/>
          <w:spacing w:val="-23"/>
        </w:rPr>
        <w:t xml:space="preserve"> </w:t>
      </w:r>
      <w:r>
        <w:rPr>
          <w:rFonts w:ascii="Trebuchet MS" w:hAnsi="Trebuchet MS"/>
        </w:rPr>
        <w:t>Camarines</w:t>
      </w:r>
      <w:r>
        <w:rPr>
          <w:rFonts w:ascii="Trebuchet MS" w:hAnsi="Trebuchet MS"/>
          <w:spacing w:val="-22"/>
        </w:rPr>
        <w:t xml:space="preserve"> </w:t>
      </w:r>
      <w:r>
        <w:rPr>
          <w:rFonts w:ascii="Trebuchet MS" w:hAnsi="Trebuchet MS"/>
        </w:rPr>
        <w:t>Norte.</w:t>
      </w:r>
      <w:r>
        <w:rPr>
          <w:rFonts w:ascii="Trebuchet MS" w:hAnsi="Trebuchet MS"/>
          <w:spacing w:val="-23"/>
        </w:rPr>
        <w:t xml:space="preserve"> </w:t>
      </w:r>
      <w:r>
        <w:rPr>
          <w:rFonts w:ascii="Trebuchet MS" w:hAnsi="Trebuchet MS"/>
        </w:rPr>
        <w:t>The</w:t>
      </w:r>
      <w:r>
        <w:rPr>
          <w:rFonts w:ascii="Trebuchet MS" w:hAnsi="Trebuchet MS"/>
          <w:spacing w:val="-21"/>
        </w:rPr>
        <w:t xml:space="preserve"> </w:t>
      </w:r>
      <w:r>
        <w:rPr>
          <w:rFonts w:ascii="Trebuchet MS" w:hAnsi="Trebuchet MS"/>
        </w:rPr>
        <w:t>purpose</w:t>
      </w:r>
      <w:r>
        <w:rPr>
          <w:rFonts w:ascii="Trebuchet MS" w:hAnsi="Trebuchet MS"/>
          <w:spacing w:val="-21"/>
        </w:rPr>
        <w:t xml:space="preserve"> </w:t>
      </w:r>
      <w:r>
        <w:rPr>
          <w:rFonts w:ascii="Trebuchet MS" w:hAnsi="Trebuchet MS"/>
        </w:rPr>
        <w:t>of</w:t>
      </w:r>
      <w:r>
        <w:rPr>
          <w:rFonts w:ascii="Trebuchet MS" w:hAnsi="Trebuchet MS"/>
          <w:spacing w:val="-21"/>
        </w:rPr>
        <w:t xml:space="preserve"> </w:t>
      </w:r>
      <w:r>
        <w:rPr>
          <w:rFonts w:ascii="Trebuchet MS" w:hAnsi="Trebuchet MS"/>
        </w:rPr>
        <w:t>this</w:t>
      </w:r>
      <w:r>
        <w:rPr>
          <w:rFonts w:ascii="Trebuchet MS" w:hAnsi="Trebuchet MS"/>
          <w:spacing w:val="-22"/>
        </w:rPr>
        <w:t xml:space="preserve"> </w:t>
      </w:r>
      <w:r>
        <w:rPr>
          <w:rFonts w:ascii="Trebuchet MS" w:hAnsi="Trebuchet MS"/>
        </w:rPr>
        <w:t>study</w:t>
      </w:r>
      <w:r>
        <w:rPr>
          <w:rFonts w:ascii="Trebuchet MS" w:hAnsi="Trebuchet MS"/>
          <w:spacing w:val="-19"/>
        </w:rPr>
        <w:t xml:space="preserve"> </w:t>
      </w:r>
      <w:r>
        <w:rPr>
          <w:rFonts w:ascii="Trebuchet MS" w:hAnsi="Trebuchet MS"/>
        </w:rPr>
        <w:t>is</w:t>
      </w:r>
      <w:r>
        <w:rPr>
          <w:rFonts w:ascii="Trebuchet MS" w:hAnsi="Trebuchet MS"/>
          <w:spacing w:val="-22"/>
        </w:rPr>
        <w:t xml:space="preserve"> </w:t>
      </w:r>
      <w:r>
        <w:rPr>
          <w:rFonts w:ascii="Trebuchet MS" w:hAnsi="Trebuchet MS"/>
        </w:rPr>
        <w:t>to</w:t>
      </w:r>
      <w:r>
        <w:rPr>
          <w:rFonts w:ascii="Trebuchet MS" w:hAnsi="Trebuchet MS"/>
          <w:spacing w:val="-22"/>
        </w:rPr>
        <w:t xml:space="preserve"> </w:t>
      </w:r>
      <w:r>
        <w:rPr>
          <w:rFonts w:ascii="Trebuchet MS" w:hAnsi="Trebuchet MS"/>
        </w:rPr>
        <w:t>determine</w:t>
      </w:r>
      <w:r>
        <w:rPr>
          <w:rFonts w:ascii="Trebuchet MS" w:hAnsi="Trebuchet MS"/>
          <w:spacing w:val="-21"/>
        </w:rPr>
        <w:t xml:space="preserve"> </w:t>
      </w:r>
      <w:r>
        <w:rPr>
          <w:rFonts w:ascii="Trebuchet MS" w:hAnsi="Trebuchet MS"/>
        </w:rPr>
        <w:t>the</w:t>
      </w:r>
      <w:r>
        <w:rPr>
          <w:rFonts w:ascii="Trebuchet MS" w:hAnsi="Trebuchet MS"/>
          <w:spacing w:val="-21"/>
        </w:rPr>
        <w:t xml:space="preserve"> </w:t>
      </w:r>
      <w:r>
        <w:rPr>
          <w:rFonts w:ascii="Trebuchet MS" w:hAnsi="Trebuchet MS"/>
        </w:rPr>
        <w:t>needs</w:t>
      </w:r>
      <w:r>
        <w:rPr>
          <w:rFonts w:ascii="Trebuchet MS" w:hAnsi="Trebuchet MS"/>
          <w:spacing w:val="-22"/>
        </w:rPr>
        <w:t xml:space="preserve"> </w:t>
      </w:r>
      <w:r>
        <w:rPr>
          <w:rFonts w:ascii="Trebuchet MS" w:hAnsi="Trebuchet MS"/>
        </w:rPr>
        <w:t xml:space="preserve">of </w:t>
      </w:r>
      <w:r>
        <w:rPr>
          <w:rFonts w:ascii="Trebuchet MS" w:hAnsi="Trebuchet MS"/>
          <w:spacing w:val="-4"/>
        </w:rPr>
        <w:t>fishmongers</w:t>
      </w:r>
      <w:r>
        <w:rPr>
          <w:rFonts w:ascii="Trebuchet MS" w:hAnsi="Trebuchet MS"/>
          <w:spacing w:val="-21"/>
        </w:rPr>
        <w:t xml:space="preserve"> </w:t>
      </w:r>
      <w:r>
        <w:rPr>
          <w:rFonts w:ascii="Trebuchet MS" w:hAnsi="Trebuchet MS"/>
          <w:spacing w:val="-4"/>
        </w:rPr>
        <w:t>and</w:t>
      </w:r>
      <w:r>
        <w:rPr>
          <w:rFonts w:ascii="Trebuchet MS" w:hAnsi="Trebuchet MS"/>
          <w:spacing w:val="-22"/>
        </w:rPr>
        <w:t xml:space="preserve"> </w:t>
      </w:r>
      <w:r>
        <w:rPr>
          <w:rFonts w:ascii="Trebuchet MS" w:hAnsi="Trebuchet MS"/>
          <w:spacing w:val="-4"/>
        </w:rPr>
        <w:t>provide</w:t>
      </w:r>
      <w:r>
        <w:rPr>
          <w:rFonts w:ascii="Trebuchet MS" w:hAnsi="Trebuchet MS"/>
          <w:spacing w:val="-21"/>
        </w:rPr>
        <w:t xml:space="preserve"> </w:t>
      </w:r>
      <w:r>
        <w:rPr>
          <w:rFonts w:ascii="Trebuchet MS" w:hAnsi="Trebuchet MS"/>
          <w:spacing w:val="-4"/>
        </w:rPr>
        <w:t>an</w:t>
      </w:r>
      <w:r>
        <w:rPr>
          <w:rFonts w:ascii="Trebuchet MS" w:hAnsi="Trebuchet MS"/>
          <w:spacing w:val="-18"/>
        </w:rPr>
        <w:t xml:space="preserve"> </w:t>
      </w:r>
      <w:r>
        <w:rPr>
          <w:rFonts w:ascii="Trebuchet MS" w:hAnsi="Trebuchet MS"/>
          <w:spacing w:val="-4"/>
        </w:rPr>
        <w:t>intervention</w:t>
      </w:r>
      <w:r>
        <w:rPr>
          <w:rFonts w:ascii="Trebuchet MS" w:hAnsi="Trebuchet MS"/>
          <w:spacing w:val="-21"/>
        </w:rPr>
        <w:t xml:space="preserve"> </w:t>
      </w:r>
      <w:r>
        <w:rPr>
          <w:rFonts w:ascii="Trebuchet MS" w:hAnsi="Trebuchet MS"/>
          <w:spacing w:val="-4"/>
        </w:rPr>
        <w:t>to</w:t>
      </w:r>
      <w:r>
        <w:rPr>
          <w:rFonts w:ascii="Trebuchet MS" w:hAnsi="Trebuchet MS"/>
          <w:spacing w:val="-22"/>
        </w:rPr>
        <w:t xml:space="preserve"> </w:t>
      </w:r>
      <w:r>
        <w:rPr>
          <w:rFonts w:ascii="Trebuchet MS" w:hAnsi="Trebuchet MS"/>
          <w:spacing w:val="-4"/>
        </w:rPr>
        <w:t>help</w:t>
      </w:r>
      <w:r>
        <w:rPr>
          <w:rFonts w:ascii="Trebuchet MS" w:hAnsi="Trebuchet MS"/>
          <w:spacing w:val="-19"/>
        </w:rPr>
        <w:t xml:space="preserve"> </w:t>
      </w:r>
      <w:r>
        <w:rPr>
          <w:rFonts w:ascii="Trebuchet MS" w:hAnsi="Trebuchet MS"/>
          <w:spacing w:val="-4"/>
        </w:rPr>
        <w:t>improve</w:t>
      </w:r>
      <w:r>
        <w:rPr>
          <w:rFonts w:ascii="Trebuchet MS" w:hAnsi="Trebuchet MS"/>
          <w:spacing w:val="-18"/>
        </w:rPr>
        <w:t xml:space="preserve"> </w:t>
      </w:r>
      <w:r>
        <w:rPr>
          <w:rFonts w:ascii="Trebuchet MS" w:hAnsi="Trebuchet MS"/>
          <w:spacing w:val="-4"/>
        </w:rPr>
        <w:t>their</w:t>
      </w:r>
      <w:r>
        <w:rPr>
          <w:rFonts w:ascii="Trebuchet MS" w:hAnsi="Trebuchet MS"/>
          <w:spacing w:val="-22"/>
        </w:rPr>
        <w:t xml:space="preserve"> </w:t>
      </w:r>
      <w:r>
        <w:rPr>
          <w:rFonts w:ascii="Trebuchet MS" w:hAnsi="Trebuchet MS"/>
          <w:spacing w:val="-4"/>
        </w:rPr>
        <w:t>social</w:t>
      </w:r>
      <w:r>
        <w:rPr>
          <w:rFonts w:ascii="Trebuchet MS" w:hAnsi="Trebuchet MS"/>
          <w:spacing w:val="-19"/>
        </w:rPr>
        <w:t xml:space="preserve"> </w:t>
      </w:r>
      <w:r>
        <w:rPr>
          <w:rFonts w:ascii="Trebuchet MS" w:hAnsi="Trebuchet MS"/>
          <w:spacing w:val="-4"/>
        </w:rPr>
        <w:t>skills,</w:t>
      </w:r>
      <w:r>
        <w:rPr>
          <w:rFonts w:ascii="Trebuchet MS" w:hAnsi="Trebuchet MS"/>
          <w:spacing w:val="-21"/>
        </w:rPr>
        <w:t xml:space="preserve"> </w:t>
      </w:r>
      <w:r>
        <w:rPr>
          <w:rFonts w:ascii="Trebuchet MS" w:hAnsi="Trebuchet MS"/>
          <w:spacing w:val="-4"/>
        </w:rPr>
        <w:t>particularly</w:t>
      </w:r>
      <w:r>
        <w:rPr>
          <w:rFonts w:ascii="Trebuchet MS" w:hAnsi="Trebuchet MS"/>
          <w:spacing w:val="-22"/>
        </w:rPr>
        <w:t xml:space="preserve"> </w:t>
      </w:r>
      <w:r>
        <w:rPr>
          <w:rFonts w:ascii="Trebuchet MS" w:hAnsi="Trebuchet MS"/>
          <w:spacing w:val="-4"/>
        </w:rPr>
        <w:t xml:space="preserve">in </w:t>
      </w:r>
      <w:r>
        <w:rPr>
          <w:rFonts w:ascii="Trebuchet MS" w:hAnsi="Trebuchet MS"/>
        </w:rPr>
        <w:t>communication,</w:t>
      </w:r>
      <w:r>
        <w:rPr>
          <w:rFonts w:ascii="Trebuchet MS" w:hAnsi="Trebuchet MS"/>
          <w:spacing w:val="-22"/>
        </w:rPr>
        <w:t xml:space="preserve"> </w:t>
      </w:r>
      <w:r>
        <w:rPr>
          <w:rFonts w:ascii="Trebuchet MS" w:hAnsi="Trebuchet MS"/>
        </w:rPr>
        <w:t>which</w:t>
      </w:r>
      <w:r>
        <w:rPr>
          <w:rFonts w:ascii="Trebuchet MS" w:hAnsi="Trebuchet MS"/>
          <w:spacing w:val="-18"/>
        </w:rPr>
        <w:t xml:space="preserve"> </w:t>
      </w:r>
      <w:r>
        <w:rPr>
          <w:rFonts w:ascii="Trebuchet MS" w:hAnsi="Trebuchet MS"/>
        </w:rPr>
        <w:t>will</w:t>
      </w:r>
      <w:r>
        <w:rPr>
          <w:rFonts w:ascii="Trebuchet MS" w:hAnsi="Trebuchet MS"/>
          <w:spacing w:val="-21"/>
        </w:rPr>
        <w:t xml:space="preserve"> </w:t>
      </w:r>
      <w:r>
        <w:rPr>
          <w:rFonts w:ascii="Trebuchet MS" w:hAnsi="Trebuchet MS"/>
        </w:rPr>
        <w:t>benefit</w:t>
      </w:r>
      <w:r>
        <w:rPr>
          <w:rFonts w:ascii="Trebuchet MS" w:hAnsi="Trebuchet MS"/>
          <w:spacing w:val="-23"/>
        </w:rPr>
        <w:t xml:space="preserve"> </w:t>
      </w:r>
      <w:r>
        <w:rPr>
          <w:rFonts w:ascii="Trebuchet MS" w:hAnsi="Trebuchet MS"/>
        </w:rPr>
        <w:t>both</w:t>
      </w:r>
      <w:r>
        <w:rPr>
          <w:rFonts w:ascii="Trebuchet MS" w:hAnsi="Trebuchet MS"/>
          <w:spacing w:val="-23"/>
        </w:rPr>
        <w:t xml:space="preserve"> </w:t>
      </w:r>
      <w:r>
        <w:rPr>
          <w:rFonts w:ascii="Trebuchet MS" w:hAnsi="Trebuchet MS"/>
        </w:rPr>
        <w:t>their</w:t>
      </w:r>
      <w:r>
        <w:rPr>
          <w:rFonts w:ascii="Trebuchet MS" w:hAnsi="Trebuchet MS"/>
          <w:spacing w:val="-21"/>
        </w:rPr>
        <w:t xml:space="preserve"> </w:t>
      </w:r>
      <w:r>
        <w:rPr>
          <w:rFonts w:ascii="Trebuchet MS" w:hAnsi="Trebuchet MS"/>
        </w:rPr>
        <w:t>personal</w:t>
      </w:r>
      <w:r>
        <w:rPr>
          <w:rFonts w:ascii="Trebuchet MS" w:hAnsi="Trebuchet MS"/>
          <w:spacing w:val="-21"/>
        </w:rPr>
        <w:t xml:space="preserve"> </w:t>
      </w:r>
      <w:r>
        <w:rPr>
          <w:rFonts w:ascii="Trebuchet MS" w:hAnsi="Trebuchet MS"/>
        </w:rPr>
        <w:t>lives</w:t>
      </w:r>
      <w:r>
        <w:rPr>
          <w:rFonts w:ascii="Trebuchet MS" w:hAnsi="Trebuchet MS"/>
          <w:spacing w:val="-23"/>
        </w:rPr>
        <w:t xml:space="preserve"> </w:t>
      </w:r>
      <w:r>
        <w:rPr>
          <w:rFonts w:ascii="Trebuchet MS" w:hAnsi="Trebuchet MS"/>
        </w:rPr>
        <w:t>and</w:t>
      </w:r>
      <w:r>
        <w:rPr>
          <w:rFonts w:ascii="Trebuchet MS" w:hAnsi="Trebuchet MS"/>
          <w:spacing w:val="-23"/>
        </w:rPr>
        <w:t xml:space="preserve"> </w:t>
      </w:r>
      <w:r>
        <w:rPr>
          <w:rFonts w:ascii="Trebuchet MS" w:hAnsi="Trebuchet MS"/>
        </w:rPr>
        <w:t>professional</w:t>
      </w:r>
      <w:r>
        <w:rPr>
          <w:rFonts w:ascii="Trebuchet MS" w:hAnsi="Trebuchet MS"/>
          <w:spacing w:val="-25"/>
        </w:rPr>
        <w:t xml:space="preserve"> </w:t>
      </w:r>
      <w:r>
        <w:rPr>
          <w:rFonts w:ascii="Trebuchet MS" w:hAnsi="Trebuchet MS"/>
        </w:rPr>
        <w:t>roles</w:t>
      </w:r>
      <w:r>
        <w:rPr>
          <w:rFonts w:ascii="Trebuchet MS" w:hAnsi="Trebuchet MS"/>
          <w:spacing w:val="-23"/>
        </w:rPr>
        <w:t xml:space="preserve"> </w:t>
      </w:r>
      <w:r>
        <w:rPr>
          <w:rFonts w:ascii="Trebuchet MS" w:hAnsi="Trebuchet MS"/>
        </w:rPr>
        <w:t xml:space="preserve">as </w:t>
      </w:r>
      <w:r>
        <w:rPr>
          <w:rFonts w:ascii="Trebuchet MS" w:hAnsi="Trebuchet MS"/>
          <w:spacing w:val="-2"/>
        </w:rPr>
        <w:t>fishmongers.</w:t>
      </w:r>
    </w:p>
    <w:p w14:paraId="077A6EA8" w14:textId="77777777" w:rsidR="00580963" w:rsidRDefault="00580963" w:rsidP="00580963">
      <w:pPr>
        <w:spacing w:before="165" w:line="273" w:lineRule="auto"/>
        <w:ind w:left="720" w:right="712"/>
        <w:rPr>
          <w:rFonts w:ascii="Trebuchet MS"/>
        </w:rPr>
      </w:pPr>
      <w:r>
        <w:rPr>
          <w:rFonts w:ascii="Trebuchet MS"/>
        </w:rPr>
        <w:t>Please</w:t>
      </w:r>
      <w:r>
        <w:rPr>
          <w:rFonts w:ascii="Trebuchet MS"/>
          <w:spacing w:val="-22"/>
        </w:rPr>
        <w:t xml:space="preserve"> </w:t>
      </w:r>
      <w:r>
        <w:rPr>
          <w:rFonts w:ascii="Trebuchet MS"/>
        </w:rPr>
        <w:t>take</w:t>
      </w:r>
      <w:r>
        <w:rPr>
          <w:rFonts w:ascii="Trebuchet MS"/>
          <w:spacing w:val="-20"/>
        </w:rPr>
        <w:t xml:space="preserve"> </w:t>
      </w:r>
      <w:r>
        <w:rPr>
          <w:rFonts w:ascii="Trebuchet MS"/>
        </w:rPr>
        <w:t>a</w:t>
      </w:r>
      <w:r>
        <w:rPr>
          <w:rFonts w:ascii="Trebuchet MS"/>
          <w:spacing w:val="-23"/>
        </w:rPr>
        <w:t xml:space="preserve"> </w:t>
      </w:r>
      <w:r>
        <w:rPr>
          <w:rFonts w:ascii="Trebuchet MS"/>
        </w:rPr>
        <w:t>moment</w:t>
      </w:r>
      <w:r>
        <w:rPr>
          <w:rFonts w:ascii="Trebuchet MS"/>
          <w:spacing w:val="-23"/>
        </w:rPr>
        <w:t xml:space="preserve"> </w:t>
      </w:r>
      <w:r>
        <w:rPr>
          <w:rFonts w:ascii="Trebuchet MS"/>
        </w:rPr>
        <w:t>to</w:t>
      </w:r>
      <w:r>
        <w:rPr>
          <w:rFonts w:ascii="Trebuchet MS"/>
          <w:spacing w:val="-25"/>
        </w:rPr>
        <w:t xml:space="preserve"> </w:t>
      </w:r>
      <w:r>
        <w:rPr>
          <w:rFonts w:ascii="Trebuchet MS"/>
        </w:rPr>
        <w:t>complete</w:t>
      </w:r>
      <w:r>
        <w:rPr>
          <w:rFonts w:ascii="Trebuchet MS"/>
          <w:spacing w:val="-20"/>
        </w:rPr>
        <w:t xml:space="preserve"> </w:t>
      </w:r>
      <w:r>
        <w:rPr>
          <w:rFonts w:ascii="Trebuchet MS"/>
        </w:rPr>
        <w:t>this</w:t>
      </w:r>
      <w:r>
        <w:rPr>
          <w:rFonts w:ascii="Trebuchet MS"/>
          <w:spacing w:val="-23"/>
        </w:rPr>
        <w:t xml:space="preserve"> </w:t>
      </w:r>
      <w:r>
        <w:rPr>
          <w:rFonts w:ascii="Trebuchet MS"/>
        </w:rPr>
        <w:t>questionnaire.</w:t>
      </w:r>
      <w:r>
        <w:rPr>
          <w:rFonts w:ascii="Trebuchet MS"/>
          <w:spacing w:val="-24"/>
        </w:rPr>
        <w:t xml:space="preserve"> </w:t>
      </w:r>
      <w:r>
        <w:rPr>
          <w:rFonts w:ascii="Trebuchet MS"/>
        </w:rPr>
        <w:t>Your</w:t>
      </w:r>
      <w:r>
        <w:rPr>
          <w:rFonts w:ascii="Trebuchet MS"/>
          <w:spacing w:val="-24"/>
        </w:rPr>
        <w:t xml:space="preserve"> </w:t>
      </w:r>
      <w:r>
        <w:rPr>
          <w:rFonts w:ascii="Trebuchet MS"/>
        </w:rPr>
        <w:t>responses</w:t>
      </w:r>
      <w:r>
        <w:rPr>
          <w:rFonts w:ascii="Trebuchet MS"/>
          <w:spacing w:val="-23"/>
        </w:rPr>
        <w:t xml:space="preserve"> </w:t>
      </w:r>
      <w:r>
        <w:rPr>
          <w:rFonts w:ascii="Trebuchet MS"/>
        </w:rPr>
        <w:t>will</w:t>
      </w:r>
      <w:r>
        <w:rPr>
          <w:rFonts w:ascii="Trebuchet MS"/>
          <w:spacing w:val="-23"/>
        </w:rPr>
        <w:t xml:space="preserve"> </w:t>
      </w:r>
      <w:r>
        <w:rPr>
          <w:rFonts w:ascii="Trebuchet MS"/>
        </w:rPr>
        <w:t>be</w:t>
      </w:r>
      <w:r>
        <w:rPr>
          <w:rFonts w:ascii="Trebuchet MS"/>
          <w:spacing w:val="-20"/>
        </w:rPr>
        <w:t xml:space="preserve"> </w:t>
      </w:r>
      <w:r>
        <w:rPr>
          <w:rFonts w:ascii="Trebuchet MS"/>
        </w:rPr>
        <w:t xml:space="preserve">kept </w:t>
      </w:r>
      <w:r>
        <w:rPr>
          <w:rFonts w:ascii="Trebuchet MS"/>
          <w:spacing w:val="-2"/>
        </w:rPr>
        <w:t>confidential</w:t>
      </w:r>
      <w:r>
        <w:rPr>
          <w:rFonts w:ascii="Trebuchet MS"/>
          <w:spacing w:val="-22"/>
        </w:rPr>
        <w:t xml:space="preserve"> </w:t>
      </w:r>
      <w:r>
        <w:rPr>
          <w:rFonts w:ascii="Trebuchet MS"/>
          <w:spacing w:val="-2"/>
        </w:rPr>
        <w:t>and</w:t>
      </w:r>
      <w:r>
        <w:rPr>
          <w:rFonts w:ascii="Trebuchet MS"/>
          <w:spacing w:val="-20"/>
        </w:rPr>
        <w:t xml:space="preserve"> </w:t>
      </w:r>
      <w:r>
        <w:rPr>
          <w:rFonts w:ascii="Trebuchet MS"/>
          <w:spacing w:val="-2"/>
        </w:rPr>
        <w:t>will</w:t>
      </w:r>
      <w:r>
        <w:rPr>
          <w:rFonts w:ascii="Trebuchet MS"/>
          <w:spacing w:val="-22"/>
        </w:rPr>
        <w:t xml:space="preserve"> </w:t>
      </w:r>
      <w:r>
        <w:rPr>
          <w:rFonts w:ascii="Trebuchet MS"/>
          <w:spacing w:val="-2"/>
        </w:rPr>
        <w:t>only</w:t>
      </w:r>
      <w:r>
        <w:rPr>
          <w:rFonts w:ascii="Trebuchet MS"/>
          <w:spacing w:val="-24"/>
        </w:rPr>
        <w:t xml:space="preserve"> </w:t>
      </w:r>
      <w:r>
        <w:rPr>
          <w:rFonts w:ascii="Trebuchet MS"/>
          <w:spacing w:val="-2"/>
        </w:rPr>
        <w:t>be</w:t>
      </w:r>
      <w:r>
        <w:rPr>
          <w:rFonts w:ascii="Trebuchet MS"/>
          <w:spacing w:val="-21"/>
        </w:rPr>
        <w:t xml:space="preserve"> </w:t>
      </w:r>
      <w:r>
        <w:rPr>
          <w:rFonts w:ascii="Trebuchet MS"/>
          <w:spacing w:val="-2"/>
        </w:rPr>
        <w:t>used</w:t>
      </w:r>
      <w:r>
        <w:rPr>
          <w:rFonts w:ascii="Trebuchet MS"/>
          <w:spacing w:val="-22"/>
        </w:rPr>
        <w:t xml:space="preserve"> </w:t>
      </w:r>
      <w:r>
        <w:rPr>
          <w:rFonts w:ascii="Trebuchet MS"/>
          <w:spacing w:val="-2"/>
        </w:rPr>
        <w:t>for</w:t>
      </w:r>
      <w:r>
        <w:rPr>
          <w:rFonts w:ascii="Trebuchet MS"/>
          <w:spacing w:val="-20"/>
        </w:rPr>
        <w:t xml:space="preserve"> </w:t>
      </w:r>
      <w:r>
        <w:rPr>
          <w:rFonts w:ascii="Trebuchet MS"/>
          <w:spacing w:val="-2"/>
        </w:rPr>
        <w:t>research</w:t>
      </w:r>
      <w:r>
        <w:rPr>
          <w:rFonts w:ascii="Trebuchet MS"/>
          <w:spacing w:val="-22"/>
        </w:rPr>
        <w:t xml:space="preserve"> </w:t>
      </w:r>
      <w:r>
        <w:rPr>
          <w:rFonts w:ascii="Trebuchet MS"/>
          <w:spacing w:val="-2"/>
        </w:rPr>
        <w:t>purposes.</w:t>
      </w:r>
      <w:r>
        <w:rPr>
          <w:rFonts w:ascii="Trebuchet MS"/>
          <w:spacing w:val="-23"/>
        </w:rPr>
        <w:t xml:space="preserve"> </w:t>
      </w:r>
      <w:r>
        <w:rPr>
          <w:rFonts w:ascii="Trebuchet MS"/>
          <w:spacing w:val="-2"/>
        </w:rPr>
        <w:t>Rest</w:t>
      </w:r>
      <w:r>
        <w:rPr>
          <w:rFonts w:ascii="Trebuchet MS"/>
          <w:spacing w:val="-22"/>
        </w:rPr>
        <w:t xml:space="preserve"> </w:t>
      </w:r>
      <w:r>
        <w:rPr>
          <w:rFonts w:ascii="Trebuchet MS"/>
          <w:spacing w:val="-2"/>
        </w:rPr>
        <w:t>assured,</w:t>
      </w:r>
      <w:r>
        <w:rPr>
          <w:rFonts w:ascii="Trebuchet MS"/>
          <w:spacing w:val="-23"/>
        </w:rPr>
        <w:t xml:space="preserve"> </w:t>
      </w:r>
      <w:r>
        <w:rPr>
          <w:rFonts w:ascii="Trebuchet MS"/>
          <w:spacing w:val="-2"/>
        </w:rPr>
        <w:t>no</w:t>
      </w:r>
      <w:r>
        <w:rPr>
          <w:rFonts w:ascii="Trebuchet MS"/>
          <w:spacing w:val="-22"/>
        </w:rPr>
        <w:t xml:space="preserve"> </w:t>
      </w:r>
      <w:r>
        <w:rPr>
          <w:rFonts w:ascii="Trebuchet MS"/>
          <w:spacing w:val="-2"/>
        </w:rPr>
        <w:t>harm</w:t>
      </w:r>
      <w:r>
        <w:rPr>
          <w:rFonts w:ascii="Trebuchet MS"/>
          <w:spacing w:val="-21"/>
        </w:rPr>
        <w:t xml:space="preserve"> </w:t>
      </w:r>
      <w:r>
        <w:rPr>
          <w:rFonts w:ascii="Trebuchet MS"/>
          <w:spacing w:val="-2"/>
        </w:rPr>
        <w:t>or</w:t>
      </w:r>
      <w:r>
        <w:rPr>
          <w:rFonts w:ascii="Trebuchet MS"/>
          <w:spacing w:val="-22"/>
        </w:rPr>
        <w:t xml:space="preserve"> </w:t>
      </w:r>
      <w:r>
        <w:rPr>
          <w:rFonts w:ascii="Trebuchet MS"/>
          <w:spacing w:val="-2"/>
        </w:rPr>
        <w:t>risks</w:t>
      </w:r>
      <w:r>
        <w:rPr>
          <w:rFonts w:ascii="Trebuchet MS"/>
          <w:spacing w:val="-22"/>
        </w:rPr>
        <w:t xml:space="preserve"> </w:t>
      </w:r>
      <w:r>
        <w:rPr>
          <w:rFonts w:ascii="Trebuchet MS"/>
          <w:spacing w:val="-2"/>
        </w:rPr>
        <w:t xml:space="preserve">will </w:t>
      </w:r>
      <w:r>
        <w:rPr>
          <w:rFonts w:ascii="Trebuchet MS"/>
        </w:rPr>
        <w:t>come</w:t>
      </w:r>
      <w:r>
        <w:rPr>
          <w:rFonts w:ascii="Trebuchet MS"/>
          <w:spacing w:val="-9"/>
        </w:rPr>
        <w:t xml:space="preserve"> </w:t>
      </w:r>
      <w:r>
        <w:rPr>
          <w:rFonts w:ascii="Trebuchet MS"/>
        </w:rPr>
        <w:t>to</w:t>
      </w:r>
      <w:r>
        <w:rPr>
          <w:rFonts w:ascii="Trebuchet MS"/>
          <w:spacing w:val="-9"/>
        </w:rPr>
        <w:t xml:space="preserve"> </w:t>
      </w:r>
      <w:r>
        <w:rPr>
          <w:rFonts w:ascii="Trebuchet MS"/>
        </w:rPr>
        <w:t>you</w:t>
      </w:r>
      <w:r>
        <w:rPr>
          <w:rFonts w:ascii="Trebuchet MS"/>
          <w:spacing w:val="-10"/>
        </w:rPr>
        <w:t xml:space="preserve"> </w:t>
      </w:r>
      <w:r>
        <w:rPr>
          <w:rFonts w:ascii="Trebuchet MS"/>
        </w:rPr>
        <w:t>by</w:t>
      </w:r>
      <w:r>
        <w:rPr>
          <w:rFonts w:ascii="Trebuchet MS"/>
          <w:spacing w:val="-9"/>
        </w:rPr>
        <w:t xml:space="preserve"> </w:t>
      </w:r>
      <w:r>
        <w:rPr>
          <w:rFonts w:ascii="Trebuchet MS"/>
        </w:rPr>
        <w:t>participating.</w:t>
      </w:r>
    </w:p>
    <w:p w14:paraId="7EF3D155" w14:textId="77777777" w:rsidR="00580963" w:rsidRDefault="00580963" w:rsidP="00580963">
      <w:pPr>
        <w:spacing w:before="156"/>
        <w:ind w:left="720"/>
        <w:rPr>
          <w:rFonts w:ascii="Trebuchet MS"/>
        </w:rPr>
      </w:pPr>
      <w:r>
        <w:rPr>
          <w:rFonts w:ascii="Trebuchet MS"/>
          <w:spacing w:val="-6"/>
        </w:rPr>
        <w:t>Thank</w:t>
      </w:r>
      <w:r>
        <w:rPr>
          <w:rFonts w:ascii="Trebuchet MS"/>
          <w:spacing w:val="-23"/>
        </w:rPr>
        <w:t xml:space="preserve"> </w:t>
      </w:r>
      <w:r>
        <w:rPr>
          <w:rFonts w:ascii="Trebuchet MS"/>
          <w:spacing w:val="-6"/>
        </w:rPr>
        <w:t>you</w:t>
      </w:r>
      <w:r>
        <w:rPr>
          <w:rFonts w:ascii="Trebuchet MS"/>
          <w:spacing w:val="-24"/>
        </w:rPr>
        <w:t xml:space="preserve"> </w:t>
      </w:r>
      <w:r>
        <w:rPr>
          <w:rFonts w:ascii="Trebuchet MS"/>
          <w:spacing w:val="-6"/>
        </w:rPr>
        <w:t>very</w:t>
      </w:r>
      <w:r>
        <w:rPr>
          <w:rFonts w:ascii="Trebuchet MS"/>
          <w:spacing w:val="-23"/>
        </w:rPr>
        <w:t xml:space="preserve"> </w:t>
      </w:r>
      <w:r>
        <w:rPr>
          <w:rFonts w:ascii="Trebuchet MS"/>
          <w:spacing w:val="-6"/>
        </w:rPr>
        <w:t>much.</w:t>
      </w:r>
    </w:p>
    <w:p w14:paraId="6AB2B3D2" w14:textId="77777777" w:rsidR="00580963" w:rsidRDefault="00580963" w:rsidP="00580963">
      <w:pPr>
        <w:spacing w:before="193"/>
        <w:ind w:left="720"/>
        <w:rPr>
          <w:rFonts w:ascii="Trebuchet MS"/>
          <w:b/>
        </w:rPr>
      </w:pPr>
      <w:r>
        <w:rPr>
          <w:rFonts w:ascii="Trebuchet MS"/>
          <w:b/>
          <w:spacing w:val="-6"/>
        </w:rPr>
        <w:t>THE</w:t>
      </w:r>
      <w:r>
        <w:rPr>
          <w:rFonts w:ascii="Trebuchet MS"/>
          <w:b/>
          <w:spacing w:val="-19"/>
        </w:rPr>
        <w:t xml:space="preserve"> </w:t>
      </w:r>
      <w:r>
        <w:rPr>
          <w:rFonts w:ascii="Trebuchet MS"/>
          <w:b/>
          <w:spacing w:val="-2"/>
        </w:rPr>
        <w:t>RESEARCHER</w:t>
      </w:r>
    </w:p>
    <w:p w14:paraId="64A96890" w14:textId="77777777" w:rsidR="00580963" w:rsidRDefault="00580963" w:rsidP="00580963">
      <w:pPr>
        <w:pStyle w:val="BodyText"/>
        <w:spacing w:before="153"/>
        <w:rPr>
          <w:rFonts w:ascii="Trebuchet MS"/>
          <w:b/>
          <w:sz w:val="20"/>
        </w:rPr>
      </w:pPr>
      <w:r>
        <w:rPr>
          <w:rFonts w:ascii="Trebuchet MS"/>
          <w:b/>
          <w:noProof/>
          <w:sz w:val="20"/>
        </w:rPr>
        <w:drawing>
          <wp:anchor distT="0" distB="0" distL="0" distR="0" simplePos="0" relativeHeight="487650816" behindDoc="1" locked="0" layoutInCell="1" allowOverlap="1" wp14:anchorId="178894CD" wp14:editId="6DC12E3A">
            <wp:simplePos x="0" y="0"/>
            <wp:positionH relativeFrom="page">
              <wp:posOffset>2884043</wp:posOffset>
            </wp:positionH>
            <wp:positionV relativeFrom="paragraph">
              <wp:posOffset>260426</wp:posOffset>
            </wp:positionV>
            <wp:extent cx="2463165" cy="635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165" cy="6350"/>
                    </a:xfrm>
                    <a:custGeom>
                      <a:avLst/>
                      <a:gdLst/>
                      <a:ahLst/>
                      <a:cxnLst/>
                      <a:rect l="l" t="t" r="r" b="b"/>
                      <a:pathLst>
                        <a:path w="2463165" h="6350">
                          <a:moveTo>
                            <a:pt x="2463038" y="3048"/>
                          </a:moveTo>
                          <a:lnTo>
                            <a:pt x="2459990" y="3048"/>
                          </a:lnTo>
                          <a:lnTo>
                            <a:pt x="3048" y="3048"/>
                          </a:lnTo>
                          <a:lnTo>
                            <a:pt x="0" y="3048"/>
                          </a:lnTo>
                          <a:lnTo>
                            <a:pt x="0" y="6083"/>
                          </a:lnTo>
                          <a:lnTo>
                            <a:pt x="3048" y="6083"/>
                          </a:lnTo>
                          <a:lnTo>
                            <a:pt x="2459990" y="6083"/>
                          </a:lnTo>
                          <a:lnTo>
                            <a:pt x="2463038" y="6083"/>
                          </a:lnTo>
                          <a:lnTo>
                            <a:pt x="2463038" y="3048"/>
                          </a:lnTo>
                          <a:close/>
                        </a:path>
                        <a:path w="2463165" h="6350">
                          <a:moveTo>
                            <a:pt x="2463038" y="0"/>
                          </a:moveTo>
                          <a:lnTo>
                            <a:pt x="2459990" y="0"/>
                          </a:lnTo>
                          <a:lnTo>
                            <a:pt x="3048" y="0"/>
                          </a:lnTo>
                          <a:lnTo>
                            <a:pt x="0" y="0"/>
                          </a:lnTo>
                          <a:lnTo>
                            <a:pt x="0" y="3035"/>
                          </a:lnTo>
                          <a:lnTo>
                            <a:pt x="3048" y="3035"/>
                          </a:lnTo>
                          <a:lnTo>
                            <a:pt x="2459990" y="3035"/>
                          </a:lnTo>
                          <a:lnTo>
                            <a:pt x="2463038" y="3035"/>
                          </a:lnTo>
                          <a:lnTo>
                            <a:pt x="2463038" y="0"/>
                          </a:lnTo>
                          <a:close/>
                        </a:path>
                      </a:pathLst>
                    </a:custGeom>
                    <a:solidFill>
                      <a:srgbClr val="9F9F9F"/>
                    </a:solidFill>
                  </wps:spPr>
                  <wps:bodyPr wrap="square" lIns="0" tIns="0" rIns="0" bIns="0" rtlCol="0">
                    <a:prstTxWarp prst="textNoShape">
                      <a:avLst/>
                    </a:prstTxWarp>
                    <a:noAutofit/>
                  </wps:bodyPr>
                </wps:wsp>
              </a:graphicData>
            </a:graphic>
          </wp:anchor>
        </w:drawing>
      </w:r>
    </w:p>
    <w:p w14:paraId="521D3E05" w14:textId="77777777" w:rsidR="00580963" w:rsidRDefault="00580963" w:rsidP="00580963">
      <w:pPr>
        <w:tabs>
          <w:tab w:val="left" w:pos="7842"/>
        </w:tabs>
        <w:spacing w:before="225"/>
        <w:ind w:left="720"/>
        <w:rPr>
          <w:rFonts w:ascii="Trebuchet MS"/>
          <w:b/>
        </w:rPr>
      </w:pPr>
      <w:r>
        <w:rPr>
          <w:rFonts w:ascii="Trebuchet MS"/>
          <w:b/>
        </w:rPr>
        <w:t>Name:</w:t>
      </w:r>
      <w:r>
        <w:rPr>
          <w:rFonts w:ascii="Trebuchet MS"/>
          <w:b/>
          <w:spacing w:val="-18"/>
        </w:rPr>
        <w:t xml:space="preserve"> </w:t>
      </w:r>
      <w:r>
        <w:rPr>
          <w:rFonts w:ascii="Trebuchet MS"/>
          <w:b/>
          <w:u w:val="single"/>
        </w:rPr>
        <w:tab/>
      </w:r>
    </w:p>
    <w:p w14:paraId="46E11A43" w14:textId="77777777" w:rsidR="00580963" w:rsidRDefault="00580963" w:rsidP="00580963">
      <w:pPr>
        <w:pStyle w:val="ListParagraph"/>
        <w:numPr>
          <w:ilvl w:val="0"/>
          <w:numId w:val="6"/>
        </w:numPr>
        <w:tabs>
          <w:tab w:val="left" w:pos="897"/>
        </w:tabs>
        <w:spacing w:before="196"/>
        <w:ind w:left="897" w:hanging="177"/>
        <w:rPr>
          <w:rFonts w:ascii="Trebuchet MS"/>
          <w:b/>
        </w:rPr>
      </w:pPr>
      <w:r>
        <w:rPr>
          <w:rFonts w:ascii="Trebuchet MS"/>
          <w:b/>
        </w:rPr>
        <w:t>Socio</w:t>
      </w:r>
      <w:r>
        <w:rPr>
          <w:rFonts w:ascii="Trebuchet MS"/>
          <w:b/>
          <w:spacing w:val="-22"/>
        </w:rPr>
        <w:t xml:space="preserve"> </w:t>
      </w:r>
      <w:r>
        <w:rPr>
          <w:rFonts w:ascii="Trebuchet MS"/>
          <w:b/>
        </w:rPr>
        <w:t>-</w:t>
      </w:r>
      <w:r>
        <w:rPr>
          <w:rFonts w:ascii="Trebuchet MS"/>
          <w:b/>
          <w:spacing w:val="-22"/>
        </w:rPr>
        <w:t xml:space="preserve"> </w:t>
      </w:r>
      <w:r>
        <w:rPr>
          <w:rFonts w:ascii="Trebuchet MS"/>
          <w:b/>
        </w:rPr>
        <w:t>economic</w:t>
      </w:r>
      <w:r>
        <w:rPr>
          <w:rFonts w:ascii="Trebuchet MS"/>
          <w:b/>
          <w:spacing w:val="-19"/>
        </w:rPr>
        <w:t xml:space="preserve"> </w:t>
      </w:r>
      <w:r>
        <w:rPr>
          <w:rFonts w:ascii="Trebuchet MS"/>
          <w:b/>
        </w:rPr>
        <w:t>demographic</w:t>
      </w:r>
      <w:r>
        <w:rPr>
          <w:rFonts w:ascii="Trebuchet MS"/>
          <w:b/>
          <w:spacing w:val="-20"/>
        </w:rPr>
        <w:t xml:space="preserve"> </w:t>
      </w:r>
      <w:r>
        <w:rPr>
          <w:rFonts w:ascii="Trebuchet MS"/>
          <w:b/>
          <w:spacing w:val="-2"/>
        </w:rPr>
        <w:t>Profile</w:t>
      </w:r>
    </w:p>
    <w:p w14:paraId="44B94B04" w14:textId="77777777" w:rsidR="00580963" w:rsidRDefault="00580963" w:rsidP="00580963">
      <w:pPr>
        <w:pStyle w:val="ListParagraph"/>
        <w:numPr>
          <w:ilvl w:val="1"/>
          <w:numId w:val="6"/>
        </w:numPr>
        <w:tabs>
          <w:tab w:val="left" w:pos="1800"/>
        </w:tabs>
        <w:spacing w:before="194"/>
        <w:rPr>
          <w:rFonts w:ascii="Trebuchet MS" w:hAnsi="Trebuchet MS"/>
          <w:b/>
          <w:sz w:val="24"/>
        </w:rPr>
      </w:pPr>
      <w:r>
        <w:rPr>
          <w:rFonts w:ascii="Trebuchet MS" w:hAnsi="Trebuchet MS"/>
          <w:b/>
          <w:sz w:val="24"/>
          <w:u w:val="single"/>
        </w:rPr>
        <w:t>I.</w:t>
      </w:r>
      <w:r>
        <w:rPr>
          <w:rFonts w:ascii="Trebuchet MS" w:hAnsi="Trebuchet MS"/>
          <w:b/>
          <w:spacing w:val="-15"/>
          <w:sz w:val="24"/>
          <w:u w:val="single"/>
        </w:rPr>
        <w:t xml:space="preserve"> </w:t>
      </w:r>
      <w:r>
        <w:rPr>
          <w:rFonts w:ascii="Trebuchet MS" w:hAnsi="Trebuchet MS"/>
          <w:b/>
          <w:sz w:val="24"/>
          <w:u w:val="single"/>
        </w:rPr>
        <w:t>Socio–Demographic</w:t>
      </w:r>
      <w:r>
        <w:rPr>
          <w:rFonts w:ascii="Trebuchet MS" w:hAnsi="Trebuchet MS"/>
          <w:b/>
          <w:spacing w:val="-11"/>
          <w:sz w:val="24"/>
          <w:u w:val="single"/>
        </w:rPr>
        <w:t xml:space="preserve"> </w:t>
      </w:r>
      <w:r>
        <w:rPr>
          <w:rFonts w:ascii="Trebuchet MS" w:hAnsi="Trebuchet MS"/>
          <w:b/>
          <w:spacing w:val="-2"/>
          <w:sz w:val="24"/>
          <w:u w:val="single"/>
        </w:rPr>
        <w:t>Profile</w:t>
      </w:r>
    </w:p>
    <w:p w14:paraId="137FA7A8" w14:textId="77777777" w:rsidR="00580963" w:rsidRDefault="00580963" w:rsidP="00580963">
      <w:pPr>
        <w:pStyle w:val="Heading2"/>
        <w:numPr>
          <w:ilvl w:val="2"/>
          <w:numId w:val="6"/>
        </w:numPr>
        <w:tabs>
          <w:tab w:val="left" w:pos="2158"/>
        </w:tabs>
        <w:spacing w:before="38"/>
        <w:ind w:left="2158" w:hanging="358"/>
        <w:rPr>
          <w:rFonts w:ascii="Trebuchet MS"/>
        </w:rPr>
      </w:pPr>
      <w:r>
        <w:rPr>
          <w:rFonts w:ascii="Trebuchet MS"/>
          <w:spacing w:val="-4"/>
        </w:rPr>
        <w:t>Age:</w:t>
      </w:r>
    </w:p>
    <w:p w14:paraId="234F8B49" w14:textId="77777777" w:rsidR="00580963" w:rsidRDefault="00580963" w:rsidP="00580963">
      <w:pPr>
        <w:pStyle w:val="BodyText"/>
        <w:tabs>
          <w:tab w:val="left" w:pos="5040"/>
          <w:tab w:val="left" w:pos="5637"/>
        </w:tabs>
        <w:spacing w:before="39"/>
        <w:ind w:left="2760"/>
        <w:rPr>
          <w:rFonts w:ascii="Trebuchet MS" w:hAnsi="Trebuchet MS"/>
        </w:rPr>
      </w:pPr>
      <w:r>
        <w:rPr>
          <w:rFonts w:ascii="Trebuchet MS" w:hAnsi="Trebuchet MS"/>
          <w:noProof/>
        </w:rPr>
        <w:drawing>
          <wp:anchor distT="0" distB="0" distL="0" distR="0" simplePos="0" relativeHeight="487643648" behindDoc="0" locked="0" layoutInCell="1" allowOverlap="1" wp14:anchorId="271748EE" wp14:editId="43558EA1">
            <wp:simplePos x="0" y="0"/>
            <wp:positionH relativeFrom="page">
              <wp:posOffset>2286254</wp:posOffset>
            </wp:positionH>
            <wp:positionV relativeFrom="paragraph">
              <wp:posOffset>181790</wp:posOffset>
            </wp:positionV>
            <wp:extent cx="35052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l="l" t="t" r="r" b="b"/>
                      <a:pathLst>
                        <a:path w="350520">
                          <a:moveTo>
                            <a:pt x="0" y="0"/>
                          </a:moveTo>
                          <a:lnTo>
                            <a:pt x="350520"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w:r>
      <w:r>
        <w:rPr>
          <w:rFonts w:ascii="Trebuchet MS" w:hAnsi="Trebuchet MS"/>
        </w:rPr>
        <w:t>21</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25</w:t>
      </w:r>
      <w:r>
        <w:rPr>
          <w:rFonts w:ascii="Trebuchet MS" w:hAnsi="Trebuchet MS"/>
          <w:spacing w:val="-16"/>
        </w:rPr>
        <w:t xml:space="preserve"> </w:t>
      </w:r>
      <w:r>
        <w:rPr>
          <w:rFonts w:ascii="Trebuchet MS" w:hAnsi="Trebuchet MS"/>
          <w:spacing w:val="-5"/>
        </w:rPr>
        <w:t>y/o</w:t>
      </w:r>
      <w:r>
        <w:rPr>
          <w:rFonts w:ascii="Trebuchet MS" w:hAnsi="Trebuchet MS"/>
        </w:rPr>
        <w:tab/>
      </w:r>
      <w:r>
        <w:rPr>
          <w:rFonts w:ascii="Trebuchet MS" w:hAnsi="Trebuchet MS"/>
          <w:u w:val="single"/>
        </w:rPr>
        <w:tab/>
      </w:r>
      <w:r>
        <w:rPr>
          <w:rFonts w:ascii="Trebuchet MS" w:hAnsi="Trebuchet MS"/>
        </w:rPr>
        <w:t>51</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55</w:t>
      </w:r>
      <w:r>
        <w:rPr>
          <w:rFonts w:ascii="Trebuchet MS" w:hAnsi="Trebuchet MS"/>
          <w:spacing w:val="-16"/>
        </w:rPr>
        <w:t xml:space="preserve"> </w:t>
      </w:r>
      <w:r>
        <w:rPr>
          <w:rFonts w:ascii="Trebuchet MS" w:hAnsi="Trebuchet MS"/>
          <w:spacing w:val="-5"/>
        </w:rPr>
        <w:t>y/o</w:t>
      </w:r>
    </w:p>
    <w:p w14:paraId="3D9F2C49" w14:textId="77777777" w:rsidR="00580963" w:rsidRDefault="00580963" w:rsidP="00580963">
      <w:pPr>
        <w:pStyle w:val="BodyText"/>
        <w:tabs>
          <w:tab w:val="left" w:pos="5040"/>
          <w:tab w:val="left" w:pos="5637"/>
        </w:tabs>
        <w:spacing w:before="59"/>
        <w:ind w:left="2760"/>
        <w:rPr>
          <w:rFonts w:ascii="Trebuchet MS" w:hAnsi="Trebuchet MS"/>
        </w:rPr>
      </w:pPr>
      <w:r>
        <w:rPr>
          <w:rFonts w:ascii="Trebuchet MS" w:hAnsi="Trebuchet MS"/>
          <w:noProof/>
        </w:rPr>
        <w:drawing>
          <wp:anchor distT="0" distB="0" distL="0" distR="0" simplePos="0" relativeHeight="487644672" behindDoc="0" locked="0" layoutInCell="1" allowOverlap="1" wp14:anchorId="444D8ADC" wp14:editId="6DD4E1A0">
            <wp:simplePos x="0" y="0"/>
            <wp:positionH relativeFrom="page">
              <wp:posOffset>2286254</wp:posOffset>
            </wp:positionH>
            <wp:positionV relativeFrom="paragraph">
              <wp:posOffset>194953</wp:posOffset>
            </wp:positionV>
            <wp:extent cx="350520"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l="l" t="t" r="r" b="b"/>
                      <a:pathLst>
                        <a:path w="350520">
                          <a:moveTo>
                            <a:pt x="0" y="0"/>
                          </a:moveTo>
                          <a:lnTo>
                            <a:pt x="350520"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w:r>
      <w:r>
        <w:rPr>
          <w:rFonts w:ascii="Trebuchet MS" w:hAnsi="Trebuchet MS"/>
        </w:rPr>
        <w:t>26</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30</w:t>
      </w:r>
      <w:r>
        <w:rPr>
          <w:rFonts w:ascii="Trebuchet MS" w:hAnsi="Trebuchet MS"/>
          <w:spacing w:val="-16"/>
        </w:rPr>
        <w:t xml:space="preserve"> </w:t>
      </w:r>
      <w:r>
        <w:rPr>
          <w:rFonts w:ascii="Trebuchet MS" w:hAnsi="Trebuchet MS"/>
          <w:spacing w:val="-5"/>
        </w:rPr>
        <w:t>y/o</w:t>
      </w:r>
      <w:r>
        <w:rPr>
          <w:rFonts w:ascii="Trebuchet MS" w:hAnsi="Trebuchet MS"/>
        </w:rPr>
        <w:tab/>
      </w:r>
      <w:r>
        <w:rPr>
          <w:rFonts w:ascii="Trebuchet MS" w:hAnsi="Trebuchet MS"/>
          <w:u w:val="single"/>
        </w:rPr>
        <w:tab/>
      </w:r>
      <w:r>
        <w:rPr>
          <w:rFonts w:ascii="Trebuchet MS" w:hAnsi="Trebuchet MS"/>
        </w:rPr>
        <w:t>56</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60</w:t>
      </w:r>
      <w:r>
        <w:rPr>
          <w:rFonts w:ascii="Trebuchet MS" w:hAnsi="Trebuchet MS"/>
          <w:spacing w:val="-16"/>
        </w:rPr>
        <w:t xml:space="preserve"> </w:t>
      </w:r>
      <w:r>
        <w:rPr>
          <w:rFonts w:ascii="Trebuchet MS" w:hAnsi="Trebuchet MS"/>
          <w:spacing w:val="-5"/>
        </w:rPr>
        <w:t>y/o</w:t>
      </w:r>
    </w:p>
    <w:p w14:paraId="1E72D246" w14:textId="77777777" w:rsidR="00580963" w:rsidRDefault="00580963" w:rsidP="00580963">
      <w:pPr>
        <w:pStyle w:val="BodyText"/>
        <w:tabs>
          <w:tab w:val="left" w:pos="5040"/>
          <w:tab w:val="left" w:pos="5637"/>
        </w:tabs>
        <w:spacing w:before="60"/>
        <w:ind w:left="2760"/>
        <w:rPr>
          <w:rFonts w:ascii="Trebuchet MS" w:hAnsi="Trebuchet MS"/>
        </w:rPr>
      </w:pPr>
      <w:r>
        <w:rPr>
          <w:rFonts w:ascii="Trebuchet MS" w:hAnsi="Trebuchet MS"/>
          <w:noProof/>
        </w:rPr>
        <w:drawing>
          <wp:anchor distT="0" distB="0" distL="0" distR="0" simplePos="0" relativeHeight="487645696" behindDoc="0" locked="0" layoutInCell="1" allowOverlap="1" wp14:anchorId="1AE0B0D0" wp14:editId="38EBCE71">
            <wp:simplePos x="0" y="0"/>
            <wp:positionH relativeFrom="page">
              <wp:posOffset>2286254</wp:posOffset>
            </wp:positionH>
            <wp:positionV relativeFrom="paragraph">
              <wp:posOffset>195415</wp:posOffset>
            </wp:positionV>
            <wp:extent cx="350520"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l="l" t="t" r="r" b="b"/>
                      <a:pathLst>
                        <a:path w="350520">
                          <a:moveTo>
                            <a:pt x="0" y="0"/>
                          </a:moveTo>
                          <a:lnTo>
                            <a:pt x="350520"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w:r>
      <w:r>
        <w:rPr>
          <w:rFonts w:ascii="Trebuchet MS" w:hAnsi="Trebuchet MS"/>
        </w:rPr>
        <w:t>31</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35</w:t>
      </w:r>
      <w:r>
        <w:rPr>
          <w:rFonts w:ascii="Trebuchet MS" w:hAnsi="Trebuchet MS"/>
          <w:spacing w:val="-16"/>
        </w:rPr>
        <w:t xml:space="preserve"> </w:t>
      </w:r>
      <w:r>
        <w:rPr>
          <w:rFonts w:ascii="Trebuchet MS" w:hAnsi="Trebuchet MS"/>
          <w:spacing w:val="-5"/>
        </w:rPr>
        <w:t>y/o</w:t>
      </w:r>
      <w:r>
        <w:rPr>
          <w:rFonts w:ascii="Trebuchet MS" w:hAnsi="Trebuchet MS"/>
        </w:rPr>
        <w:tab/>
      </w:r>
      <w:r>
        <w:rPr>
          <w:rFonts w:ascii="Trebuchet MS" w:hAnsi="Trebuchet MS"/>
          <w:u w:val="single"/>
        </w:rPr>
        <w:tab/>
      </w:r>
      <w:r>
        <w:rPr>
          <w:rFonts w:ascii="Trebuchet MS" w:hAnsi="Trebuchet MS"/>
        </w:rPr>
        <w:t>61</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65</w:t>
      </w:r>
      <w:r>
        <w:rPr>
          <w:rFonts w:ascii="Trebuchet MS" w:hAnsi="Trebuchet MS"/>
          <w:spacing w:val="-16"/>
        </w:rPr>
        <w:t xml:space="preserve"> </w:t>
      </w:r>
      <w:r>
        <w:rPr>
          <w:rFonts w:ascii="Trebuchet MS" w:hAnsi="Trebuchet MS"/>
          <w:spacing w:val="-5"/>
        </w:rPr>
        <w:t>y/o</w:t>
      </w:r>
    </w:p>
    <w:p w14:paraId="35F99488" w14:textId="77777777" w:rsidR="00580963" w:rsidRDefault="00580963" w:rsidP="00580963">
      <w:pPr>
        <w:pStyle w:val="BodyText"/>
        <w:tabs>
          <w:tab w:val="left" w:pos="5040"/>
          <w:tab w:val="left" w:pos="5637"/>
        </w:tabs>
        <w:spacing w:before="62"/>
        <w:ind w:left="2760"/>
        <w:rPr>
          <w:rFonts w:ascii="Trebuchet MS" w:hAnsi="Trebuchet MS"/>
        </w:rPr>
      </w:pPr>
      <w:r>
        <w:rPr>
          <w:rFonts w:ascii="Trebuchet MS" w:hAnsi="Trebuchet MS"/>
          <w:noProof/>
        </w:rPr>
        <w:drawing>
          <wp:anchor distT="0" distB="0" distL="0" distR="0" simplePos="0" relativeHeight="487646720" behindDoc="0" locked="0" layoutInCell="1" allowOverlap="1" wp14:anchorId="495B8557" wp14:editId="57172E99">
            <wp:simplePos x="0" y="0"/>
            <wp:positionH relativeFrom="page">
              <wp:posOffset>2286254</wp:posOffset>
            </wp:positionH>
            <wp:positionV relativeFrom="paragraph">
              <wp:posOffset>196766</wp:posOffset>
            </wp:positionV>
            <wp:extent cx="350520"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l="l" t="t" r="r" b="b"/>
                      <a:pathLst>
                        <a:path w="350520">
                          <a:moveTo>
                            <a:pt x="0" y="0"/>
                          </a:moveTo>
                          <a:lnTo>
                            <a:pt x="350520"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w:r>
      <w:r>
        <w:rPr>
          <w:rFonts w:ascii="Trebuchet MS" w:hAnsi="Trebuchet MS"/>
        </w:rPr>
        <w:t>36</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40</w:t>
      </w:r>
      <w:r>
        <w:rPr>
          <w:rFonts w:ascii="Trebuchet MS" w:hAnsi="Trebuchet MS"/>
          <w:spacing w:val="-16"/>
        </w:rPr>
        <w:t xml:space="preserve"> </w:t>
      </w:r>
      <w:r>
        <w:rPr>
          <w:rFonts w:ascii="Trebuchet MS" w:hAnsi="Trebuchet MS"/>
          <w:spacing w:val="-5"/>
        </w:rPr>
        <w:t>y/o</w:t>
      </w:r>
      <w:r>
        <w:rPr>
          <w:rFonts w:ascii="Trebuchet MS" w:hAnsi="Trebuchet MS"/>
        </w:rPr>
        <w:tab/>
      </w:r>
      <w:r>
        <w:rPr>
          <w:rFonts w:ascii="Trebuchet MS" w:hAnsi="Trebuchet MS"/>
          <w:u w:val="single"/>
        </w:rPr>
        <w:tab/>
      </w:r>
      <w:r>
        <w:rPr>
          <w:rFonts w:ascii="Trebuchet MS" w:hAnsi="Trebuchet MS"/>
        </w:rPr>
        <w:t>66</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70</w:t>
      </w:r>
      <w:r>
        <w:rPr>
          <w:rFonts w:ascii="Trebuchet MS" w:hAnsi="Trebuchet MS"/>
          <w:spacing w:val="-16"/>
        </w:rPr>
        <w:t xml:space="preserve"> </w:t>
      </w:r>
      <w:r>
        <w:rPr>
          <w:rFonts w:ascii="Trebuchet MS" w:hAnsi="Trebuchet MS"/>
          <w:spacing w:val="-5"/>
        </w:rPr>
        <w:t>y/o</w:t>
      </w:r>
    </w:p>
    <w:p w14:paraId="42C3FBB9" w14:textId="77777777" w:rsidR="00580963" w:rsidRDefault="00580963" w:rsidP="00580963">
      <w:pPr>
        <w:pStyle w:val="BodyText"/>
        <w:tabs>
          <w:tab w:val="left" w:pos="5040"/>
          <w:tab w:val="left" w:pos="5637"/>
        </w:tabs>
        <w:spacing w:before="60"/>
        <w:ind w:left="2760"/>
        <w:rPr>
          <w:rFonts w:ascii="Trebuchet MS" w:hAnsi="Trebuchet MS"/>
        </w:rPr>
      </w:pPr>
      <w:r>
        <w:rPr>
          <w:rFonts w:ascii="Trebuchet MS" w:hAnsi="Trebuchet MS"/>
          <w:noProof/>
        </w:rPr>
        <w:drawing>
          <wp:anchor distT="0" distB="0" distL="0" distR="0" simplePos="0" relativeHeight="487647744" behindDoc="0" locked="0" layoutInCell="1" allowOverlap="1" wp14:anchorId="2F63952D" wp14:editId="1A5EA0EA">
            <wp:simplePos x="0" y="0"/>
            <wp:positionH relativeFrom="page">
              <wp:posOffset>2286254</wp:posOffset>
            </wp:positionH>
            <wp:positionV relativeFrom="paragraph">
              <wp:posOffset>195324</wp:posOffset>
            </wp:positionV>
            <wp:extent cx="350520"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l="l" t="t" r="r" b="b"/>
                      <a:pathLst>
                        <a:path w="350520">
                          <a:moveTo>
                            <a:pt x="0" y="0"/>
                          </a:moveTo>
                          <a:lnTo>
                            <a:pt x="350520"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w:r>
      <w:r>
        <w:rPr>
          <w:rFonts w:ascii="Trebuchet MS" w:hAnsi="Trebuchet MS"/>
        </w:rPr>
        <w:t>41</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45</w:t>
      </w:r>
      <w:r>
        <w:rPr>
          <w:rFonts w:ascii="Trebuchet MS" w:hAnsi="Trebuchet MS"/>
          <w:spacing w:val="-16"/>
        </w:rPr>
        <w:t xml:space="preserve"> </w:t>
      </w:r>
      <w:r>
        <w:rPr>
          <w:rFonts w:ascii="Trebuchet MS" w:hAnsi="Trebuchet MS"/>
          <w:spacing w:val="-5"/>
        </w:rPr>
        <w:t>y/o</w:t>
      </w:r>
      <w:r>
        <w:rPr>
          <w:rFonts w:ascii="Trebuchet MS" w:hAnsi="Trebuchet MS"/>
        </w:rPr>
        <w:tab/>
      </w:r>
      <w:r>
        <w:rPr>
          <w:rFonts w:ascii="Trebuchet MS" w:hAnsi="Trebuchet MS"/>
          <w:u w:val="single"/>
        </w:rPr>
        <w:tab/>
      </w:r>
      <w:r>
        <w:rPr>
          <w:rFonts w:ascii="Trebuchet MS" w:hAnsi="Trebuchet MS"/>
        </w:rPr>
        <w:t>71</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75</w:t>
      </w:r>
      <w:r>
        <w:rPr>
          <w:rFonts w:ascii="Trebuchet MS" w:hAnsi="Trebuchet MS"/>
          <w:spacing w:val="-16"/>
        </w:rPr>
        <w:t xml:space="preserve"> </w:t>
      </w:r>
      <w:r>
        <w:rPr>
          <w:rFonts w:ascii="Trebuchet MS" w:hAnsi="Trebuchet MS"/>
          <w:spacing w:val="-5"/>
        </w:rPr>
        <w:t>y/o</w:t>
      </w:r>
    </w:p>
    <w:p w14:paraId="739CCBA2" w14:textId="77777777" w:rsidR="00580963" w:rsidRDefault="00580963" w:rsidP="00580963">
      <w:pPr>
        <w:pStyle w:val="BodyText"/>
        <w:spacing w:before="62"/>
        <w:ind w:left="2760"/>
        <w:rPr>
          <w:rFonts w:ascii="Trebuchet MS" w:hAnsi="Trebuchet MS"/>
        </w:rPr>
      </w:pPr>
      <w:r>
        <w:rPr>
          <w:rFonts w:ascii="Trebuchet MS" w:hAnsi="Trebuchet MS"/>
          <w:noProof/>
        </w:rPr>
        <w:drawing>
          <wp:anchor distT="0" distB="0" distL="0" distR="0" simplePos="0" relativeHeight="487648768" behindDoc="0" locked="0" layoutInCell="1" allowOverlap="1" wp14:anchorId="3B4FE203" wp14:editId="029E5EFE">
            <wp:simplePos x="0" y="0"/>
            <wp:positionH relativeFrom="page">
              <wp:posOffset>2286254</wp:posOffset>
            </wp:positionH>
            <wp:positionV relativeFrom="paragraph">
              <wp:posOffset>196675</wp:posOffset>
            </wp:positionV>
            <wp:extent cx="35052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l="l" t="t" r="r" b="b"/>
                      <a:pathLst>
                        <a:path w="350520">
                          <a:moveTo>
                            <a:pt x="0" y="0"/>
                          </a:moveTo>
                          <a:lnTo>
                            <a:pt x="350520"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w:r>
      <w:r>
        <w:rPr>
          <w:rFonts w:ascii="Trebuchet MS" w:hAnsi="Trebuchet MS"/>
        </w:rPr>
        <w:t>46</w:t>
      </w:r>
      <w:r>
        <w:rPr>
          <w:rFonts w:ascii="Trebuchet MS" w:hAnsi="Trebuchet MS"/>
          <w:spacing w:val="-17"/>
        </w:rPr>
        <w:t xml:space="preserve"> </w:t>
      </w:r>
      <w:r>
        <w:rPr>
          <w:rFonts w:ascii="Trebuchet MS" w:hAnsi="Trebuchet MS"/>
        </w:rPr>
        <w:t>–</w:t>
      </w:r>
      <w:r>
        <w:rPr>
          <w:rFonts w:ascii="Trebuchet MS" w:hAnsi="Trebuchet MS"/>
          <w:spacing w:val="-12"/>
        </w:rPr>
        <w:t xml:space="preserve"> </w:t>
      </w:r>
      <w:r>
        <w:rPr>
          <w:rFonts w:ascii="Trebuchet MS" w:hAnsi="Trebuchet MS"/>
        </w:rPr>
        <w:t>50</w:t>
      </w:r>
      <w:r>
        <w:rPr>
          <w:rFonts w:ascii="Trebuchet MS" w:hAnsi="Trebuchet MS"/>
          <w:spacing w:val="-16"/>
        </w:rPr>
        <w:t xml:space="preserve"> </w:t>
      </w:r>
      <w:r>
        <w:rPr>
          <w:rFonts w:ascii="Trebuchet MS" w:hAnsi="Trebuchet MS"/>
          <w:spacing w:val="-5"/>
        </w:rPr>
        <w:t>y/o</w:t>
      </w:r>
    </w:p>
    <w:p w14:paraId="613D077A" w14:textId="77777777" w:rsidR="00580963" w:rsidRDefault="00580963" w:rsidP="00580963">
      <w:pPr>
        <w:pStyle w:val="ListParagraph"/>
        <w:numPr>
          <w:ilvl w:val="2"/>
          <w:numId w:val="6"/>
        </w:numPr>
        <w:tabs>
          <w:tab w:val="left" w:pos="2159"/>
          <w:tab w:val="left" w:pos="3600"/>
          <w:tab w:val="left" w:pos="4197"/>
          <w:tab w:val="left" w:pos="6481"/>
          <w:tab w:val="left" w:pos="7078"/>
        </w:tabs>
        <w:spacing w:before="60"/>
        <w:ind w:left="2159" w:hanging="359"/>
        <w:rPr>
          <w:rFonts w:ascii="Trebuchet MS"/>
        </w:rPr>
      </w:pPr>
      <w:r>
        <w:rPr>
          <w:rFonts w:ascii="Trebuchet MS"/>
          <w:b/>
          <w:spacing w:val="-4"/>
          <w:sz w:val="24"/>
        </w:rPr>
        <w:t>Sex</w:t>
      </w:r>
      <w:r>
        <w:rPr>
          <w:rFonts w:ascii="Trebuchet MS"/>
          <w:spacing w:val="-4"/>
          <w:sz w:val="24"/>
        </w:rPr>
        <w:t>:</w:t>
      </w:r>
      <w:r>
        <w:rPr>
          <w:rFonts w:ascii="Trebuchet MS"/>
          <w:sz w:val="24"/>
        </w:rPr>
        <w:tab/>
      </w:r>
      <w:r>
        <w:rPr>
          <w:rFonts w:ascii="Trebuchet MS"/>
          <w:sz w:val="24"/>
          <w:u w:val="single"/>
        </w:rPr>
        <w:tab/>
      </w:r>
      <w:r>
        <w:rPr>
          <w:rFonts w:ascii="Trebuchet MS"/>
          <w:spacing w:val="-4"/>
          <w:sz w:val="24"/>
        </w:rPr>
        <w:t>Male</w:t>
      </w:r>
      <w:r>
        <w:rPr>
          <w:rFonts w:ascii="Trebuchet MS"/>
          <w:sz w:val="24"/>
        </w:rPr>
        <w:tab/>
      </w:r>
      <w:r>
        <w:rPr>
          <w:rFonts w:ascii="Trebuchet MS"/>
          <w:sz w:val="24"/>
          <w:u w:val="single"/>
        </w:rPr>
        <w:tab/>
      </w:r>
      <w:r>
        <w:rPr>
          <w:rFonts w:ascii="Trebuchet MS"/>
          <w:spacing w:val="-2"/>
          <w:sz w:val="24"/>
        </w:rPr>
        <w:t>Female</w:t>
      </w:r>
    </w:p>
    <w:p w14:paraId="7D54B672" w14:textId="77777777" w:rsidR="00580963" w:rsidRDefault="00580963" w:rsidP="00580963">
      <w:pPr>
        <w:pStyle w:val="BodyText"/>
        <w:spacing w:before="98"/>
        <w:rPr>
          <w:rFonts w:ascii="Trebuchet MS"/>
        </w:rPr>
      </w:pPr>
    </w:p>
    <w:p w14:paraId="35E83F88" w14:textId="77777777" w:rsidR="00580963" w:rsidRDefault="00580963" w:rsidP="00580963">
      <w:pPr>
        <w:pStyle w:val="Heading2"/>
        <w:numPr>
          <w:ilvl w:val="2"/>
          <w:numId w:val="6"/>
        </w:numPr>
        <w:tabs>
          <w:tab w:val="left" w:pos="2159"/>
        </w:tabs>
        <w:ind w:left="2159" w:hanging="359"/>
        <w:rPr>
          <w:rFonts w:ascii="Trebuchet MS"/>
        </w:rPr>
      </w:pPr>
      <w:r>
        <w:rPr>
          <w:rFonts w:ascii="Trebuchet MS"/>
          <w:spacing w:val="-2"/>
        </w:rPr>
        <w:t>Educational</w:t>
      </w:r>
      <w:r>
        <w:rPr>
          <w:rFonts w:ascii="Trebuchet MS"/>
          <w:spacing w:val="-13"/>
        </w:rPr>
        <w:t xml:space="preserve"> </w:t>
      </w:r>
      <w:r>
        <w:rPr>
          <w:rFonts w:ascii="Trebuchet MS"/>
          <w:spacing w:val="-2"/>
        </w:rPr>
        <w:t>Attainment:</w:t>
      </w:r>
    </w:p>
    <w:p w14:paraId="29DA11A9" w14:textId="77777777" w:rsidR="00580963" w:rsidRDefault="00580963" w:rsidP="00580963">
      <w:pPr>
        <w:pStyle w:val="Heading2"/>
        <w:jc w:val="left"/>
        <w:rPr>
          <w:rFonts w:ascii="Trebuchet MS"/>
        </w:rPr>
        <w:sectPr w:rsidR="00580963" w:rsidSect="00580963">
          <w:pgSz w:w="12240" w:h="15840"/>
          <w:pgMar w:top="1360" w:right="720" w:bottom="1240" w:left="1440" w:header="0" w:footer="1044" w:gutter="0"/>
          <w:cols w:space="720"/>
        </w:sectPr>
      </w:pPr>
    </w:p>
    <w:p w14:paraId="2DE43E49" w14:textId="77777777" w:rsidR="00580963" w:rsidRDefault="00580963" w:rsidP="00580963">
      <w:pPr>
        <w:pStyle w:val="BodyText"/>
        <w:tabs>
          <w:tab w:val="left" w:pos="2757"/>
          <w:tab w:val="left" w:pos="6481"/>
          <w:tab w:val="left" w:pos="7078"/>
        </w:tabs>
        <w:spacing w:before="80" w:line="290" w:lineRule="auto"/>
        <w:ind w:left="2160" w:right="2205"/>
        <w:rPr>
          <w:rFonts w:ascii="Trebuchet MS"/>
        </w:rPr>
      </w:pPr>
      <w:r>
        <w:rPr>
          <w:rFonts w:ascii="Trebuchet MS"/>
          <w:u w:val="single"/>
        </w:rPr>
        <w:lastRenderedPageBreak/>
        <w:tab/>
      </w:r>
      <w:r>
        <w:rPr>
          <w:rFonts w:ascii="Trebuchet MS"/>
        </w:rPr>
        <w:t>Elementary</w:t>
      </w:r>
      <w:r>
        <w:rPr>
          <w:rFonts w:ascii="Trebuchet MS"/>
          <w:spacing w:val="-18"/>
        </w:rPr>
        <w:t xml:space="preserve"> </w:t>
      </w:r>
      <w:r>
        <w:rPr>
          <w:rFonts w:ascii="Trebuchet MS"/>
        </w:rPr>
        <w:t>Undergraduate</w:t>
      </w:r>
      <w:r>
        <w:rPr>
          <w:rFonts w:ascii="Trebuchet MS"/>
        </w:rPr>
        <w:tab/>
      </w:r>
      <w:r>
        <w:rPr>
          <w:rFonts w:ascii="Trebuchet MS"/>
          <w:u w:val="single"/>
        </w:rPr>
        <w:tab/>
      </w:r>
      <w:r>
        <w:rPr>
          <w:rFonts w:ascii="Trebuchet MS"/>
          <w:spacing w:val="-2"/>
        </w:rPr>
        <w:t>College Undergraduate</w:t>
      </w:r>
    </w:p>
    <w:p w14:paraId="283651B6" w14:textId="77777777" w:rsidR="00580963" w:rsidRDefault="00580963" w:rsidP="00580963">
      <w:pPr>
        <w:pStyle w:val="BodyText"/>
        <w:tabs>
          <w:tab w:val="left" w:pos="2757"/>
          <w:tab w:val="left" w:pos="6481"/>
          <w:tab w:val="left" w:pos="7078"/>
        </w:tabs>
        <w:spacing w:before="5"/>
        <w:ind w:left="2160"/>
        <w:rPr>
          <w:rFonts w:ascii="Trebuchet MS"/>
        </w:rPr>
      </w:pPr>
      <w:r>
        <w:rPr>
          <w:rFonts w:ascii="Trebuchet MS"/>
          <w:u w:val="single"/>
        </w:rPr>
        <w:tab/>
      </w:r>
      <w:r>
        <w:rPr>
          <w:rFonts w:ascii="Trebuchet MS"/>
          <w:spacing w:val="-8"/>
        </w:rPr>
        <w:t>Elementary</w:t>
      </w:r>
      <w:r>
        <w:rPr>
          <w:rFonts w:ascii="Trebuchet MS"/>
          <w:spacing w:val="-10"/>
        </w:rPr>
        <w:t xml:space="preserve"> </w:t>
      </w:r>
      <w:r>
        <w:rPr>
          <w:rFonts w:ascii="Trebuchet MS"/>
          <w:spacing w:val="-2"/>
        </w:rPr>
        <w:t>Graduate</w:t>
      </w:r>
      <w:r>
        <w:rPr>
          <w:rFonts w:ascii="Trebuchet MS"/>
        </w:rPr>
        <w:tab/>
      </w:r>
      <w:r>
        <w:rPr>
          <w:rFonts w:ascii="Trebuchet MS"/>
          <w:u w:val="single"/>
        </w:rPr>
        <w:tab/>
      </w:r>
      <w:r>
        <w:rPr>
          <w:rFonts w:ascii="Trebuchet MS"/>
          <w:spacing w:val="-2"/>
        </w:rPr>
        <w:t>College</w:t>
      </w:r>
      <w:r>
        <w:rPr>
          <w:rFonts w:ascii="Trebuchet MS"/>
          <w:spacing w:val="-21"/>
        </w:rPr>
        <w:t xml:space="preserve"> </w:t>
      </w:r>
      <w:r>
        <w:rPr>
          <w:rFonts w:ascii="Trebuchet MS"/>
          <w:spacing w:val="-2"/>
        </w:rPr>
        <w:t>Graduate</w:t>
      </w:r>
    </w:p>
    <w:p w14:paraId="46E968C4" w14:textId="77777777" w:rsidR="00580963" w:rsidRDefault="00580963" w:rsidP="00580963">
      <w:pPr>
        <w:pStyle w:val="BodyText"/>
        <w:tabs>
          <w:tab w:val="left" w:pos="2757"/>
          <w:tab w:val="left" w:pos="6481"/>
          <w:tab w:val="left" w:pos="7078"/>
        </w:tabs>
        <w:spacing w:before="60"/>
        <w:ind w:left="2160"/>
        <w:rPr>
          <w:rFonts w:ascii="Trebuchet MS"/>
        </w:rPr>
      </w:pPr>
      <w:r>
        <w:rPr>
          <w:rFonts w:ascii="Trebuchet MS"/>
          <w:u w:val="single"/>
        </w:rPr>
        <w:tab/>
      </w:r>
      <w:r>
        <w:rPr>
          <w:rFonts w:ascii="Trebuchet MS"/>
        </w:rPr>
        <w:t>High</w:t>
      </w:r>
      <w:r>
        <w:rPr>
          <w:rFonts w:ascii="Trebuchet MS"/>
          <w:spacing w:val="-17"/>
        </w:rPr>
        <w:t xml:space="preserve"> </w:t>
      </w:r>
      <w:r>
        <w:rPr>
          <w:rFonts w:ascii="Trebuchet MS"/>
        </w:rPr>
        <w:t>School</w:t>
      </w:r>
      <w:r>
        <w:rPr>
          <w:rFonts w:ascii="Trebuchet MS"/>
          <w:spacing w:val="-16"/>
        </w:rPr>
        <w:t xml:space="preserve"> </w:t>
      </w:r>
      <w:r>
        <w:rPr>
          <w:rFonts w:ascii="Trebuchet MS"/>
          <w:spacing w:val="-2"/>
        </w:rPr>
        <w:t>Undergraduate</w:t>
      </w:r>
      <w:r>
        <w:rPr>
          <w:rFonts w:ascii="Trebuchet MS"/>
        </w:rPr>
        <w:tab/>
      </w:r>
      <w:r>
        <w:rPr>
          <w:rFonts w:ascii="Trebuchet MS"/>
          <w:u w:val="single"/>
        </w:rPr>
        <w:tab/>
      </w:r>
      <w:r>
        <w:rPr>
          <w:rFonts w:ascii="Trebuchet MS"/>
          <w:spacing w:val="-5"/>
        </w:rPr>
        <w:t>Vocational</w:t>
      </w:r>
      <w:r>
        <w:rPr>
          <w:rFonts w:ascii="Trebuchet MS"/>
          <w:spacing w:val="-9"/>
        </w:rPr>
        <w:t xml:space="preserve"> </w:t>
      </w:r>
      <w:r>
        <w:rPr>
          <w:rFonts w:ascii="Trebuchet MS"/>
          <w:spacing w:val="-2"/>
        </w:rPr>
        <w:t>Course</w:t>
      </w:r>
    </w:p>
    <w:p w14:paraId="03650325" w14:textId="77777777" w:rsidR="00580963" w:rsidRDefault="00580963" w:rsidP="00580963">
      <w:pPr>
        <w:pStyle w:val="BodyText"/>
        <w:tabs>
          <w:tab w:val="left" w:pos="2757"/>
        </w:tabs>
        <w:spacing w:before="62"/>
        <w:ind w:left="2160"/>
        <w:rPr>
          <w:rFonts w:ascii="Trebuchet MS"/>
        </w:rPr>
      </w:pPr>
      <w:r>
        <w:rPr>
          <w:rFonts w:ascii="Trebuchet MS"/>
          <w:u w:val="single"/>
        </w:rPr>
        <w:tab/>
      </w:r>
      <w:r>
        <w:rPr>
          <w:rFonts w:ascii="Trebuchet MS"/>
        </w:rPr>
        <w:t>High</w:t>
      </w:r>
      <w:r>
        <w:rPr>
          <w:rFonts w:ascii="Trebuchet MS"/>
          <w:spacing w:val="-17"/>
        </w:rPr>
        <w:t xml:space="preserve"> </w:t>
      </w:r>
      <w:r>
        <w:rPr>
          <w:rFonts w:ascii="Trebuchet MS"/>
        </w:rPr>
        <w:t>School</w:t>
      </w:r>
      <w:r>
        <w:rPr>
          <w:rFonts w:ascii="Trebuchet MS"/>
          <w:spacing w:val="-16"/>
        </w:rPr>
        <w:t xml:space="preserve"> </w:t>
      </w:r>
      <w:r>
        <w:rPr>
          <w:rFonts w:ascii="Trebuchet MS"/>
          <w:spacing w:val="-2"/>
        </w:rPr>
        <w:t>Graduate</w:t>
      </w:r>
    </w:p>
    <w:p w14:paraId="5536510C" w14:textId="77777777" w:rsidR="00580963" w:rsidRDefault="00580963" w:rsidP="00580963">
      <w:pPr>
        <w:pStyle w:val="BodyText"/>
        <w:spacing w:before="119"/>
        <w:rPr>
          <w:rFonts w:ascii="Trebuchet MS"/>
        </w:rPr>
      </w:pPr>
    </w:p>
    <w:p w14:paraId="1FD01274" w14:textId="77777777" w:rsidR="00580963" w:rsidRDefault="00580963" w:rsidP="00580963">
      <w:pPr>
        <w:pStyle w:val="Heading2"/>
        <w:numPr>
          <w:ilvl w:val="2"/>
          <w:numId w:val="6"/>
        </w:numPr>
        <w:tabs>
          <w:tab w:val="left" w:pos="2159"/>
        </w:tabs>
        <w:ind w:left="2159" w:hanging="359"/>
        <w:rPr>
          <w:rFonts w:ascii="Trebuchet MS"/>
          <w:b w:val="0"/>
          <w:sz w:val="22"/>
        </w:rPr>
      </w:pPr>
      <w:r>
        <w:rPr>
          <w:rFonts w:ascii="Trebuchet MS"/>
          <w:spacing w:val="-4"/>
        </w:rPr>
        <w:t>Number</w:t>
      </w:r>
      <w:r>
        <w:rPr>
          <w:rFonts w:ascii="Trebuchet MS"/>
          <w:spacing w:val="-17"/>
        </w:rPr>
        <w:t xml:space="preserve"> </w:t>
      </w:r>
      <w:r>
        <w:rPr>
          <w:rFonts w:ascii="Trebuchet MS"/>
          <w:spacing w:val="-4"/>
        </w:rPr>
        <w:t>of</w:t>
      </w:r>
      <w:r>
        <w:rPr>
          <w:rFonts w:ascii="Trebuchet MS"/>
          <w:spacing w:val="-15"/>
        </w:rPr>
        <w:t xml:space="preserve"> </w:t>
      </w:r>
      <w:r>
        <w:rPr>
          <w:rFonts w:ascii="Trebuchet MS"/>
          <w:spacing w:val="-4"/>
        </w:rPr>
        <w:t>family</w:t>
      </w:r>
      <w:r>
        <w:rPr>
          <w:rFonts w:ascii="Trebuchet MS"/>
          <w:spacing w:val="-17"/>
        </w:rPr>
        <w:t xml:space="preserve"> </w:t>
      </w:r>
      <w:r>
        <w:rPr>
          <w:rFonts w:ascii="Trebuchet MS"/>
          <w:spacing w:val="-4"/>
        </w:rPr>
        <w:t>members</w:t>
      </w:r>
      <w:r>
        <w:rPr>
          <w:rFonts w:ascii="Trebuchet MS"/>
          <w:b w:val="0"/>
          <w:spacing w:val="-4"/>
        </w:rPr>
        <w:t>:</w:t>
      </w:r>
    </w:p>
    <w:p w14:paraId="0C609E7F" w14:textId="77777777" w:rsidR="00580963" w:rsidRDefault="00580963" w:rsidP="00580963">
      <w:pPr>
        <w:pStyle w:val="BodyText"/>
        <w:tabs>
          <w:tab w:val="left" w:pos="2757"/>
          <w:tab w:val="left" w:pos="5040"/>
          <w:tab w:val="left" w:pos="5637"/>
          <w:tab w:val="left" w:pos="7921"/>
          <w:tab w:val="left" w:pos="8518"/>
        </w:tabs>
        <w:spacing w:before="39"/>
        <w:ind w:left="2160"/>
        <w:rPr>
          <w:rFonts w:ascii="Trebuchet MS" w:hAnsi="Trebuchet MS"/>
        </w:rPr>
      </w:pPr>
      <w:r>
        <w:rPr>
          <w:rFonts w:ascii="Trebuchet MS" w:hAnsi="Trebuchet MS"/>
          <w:u w:val="single"/>
        </w:rPr>
        <w:tab/>
      </w:r>
      <w:r>
        <w:rPr>
          <w:rFonts w:ascii="Trebuchet MS" w:hAnsi="Trebuchet MS"/>
          <w:spacing w:val="-2"/>
        </w:rPr>
        <w:t>1</w:t>
      </w:r>
      <w:r>
        <w:rPr>
          <w:rFonts w:ascii="Trebuchet MS" w:hAnsi="Trebuchet MS"/>
          <w:spacing w:val="-25"/>
        </w:rPr>
        <w:t xml:space="preserve"> </w:t>
      </w:r>
      <w:r>
        <w:rPr>
          <w:rFonts w:ascii="Trebuchet MS" w:hAnsi="Trebuchet MS"/>
          <w:spacing w:val="-2"/>
        </w:rPr>
        <w:t>-</w:t>
      </w:r>
      <w:r>
        <w:rPr>
          <w:rFonts w:ascii="Trebuchet MS" w:hAnsi="Trebuchet MS"/>
          <w:spacing w:val="-10"/>
        </w:rPr>
        <w:t>2</w:t>
      </w:r>
      <w:r>
        <w:rPr>
          <w:rFonts w:ascii="Trebuchet MS" w:hAnsi="Trebuchet MS"/>
        </w:rPr>
        <w:tab/>
      </w:r>
      <w:r>
        <w:rPr>
          <w:rFonts w:ascii="Trebuchet MS" w:hAnsi="Trebuchet MS"/>
          <w:u w:val="single"/>
        </w:rPr>
        <w:tab/>
      </w:r>
      <w:r>
        <w:rPr>
          <w:rFonts w:ascii="Trebuchet MS" w:hAnsi="Trebuchet MS"/>
        </w:rPr>
        <w:t>5</w:t>
      </w:r>
      <w:r>
        <w:rPr>
          <w:rFonts w:ascii="Trebuchet MS" w:hAnsi="Trebuchet MS"/>
          <w:spacing w:val="-14"/>
        </w:rPr>
        <w:t xml:space="preserve"> </w:t>
      </w:r>
      <w:r>
        <w:rPr>
          <w:rFonts w:ascii="Trebuchet MS" w:hAnsi="Trebuchet MS"/>
        </w:rPr>
        <w:t>–</w:t>
      </w:r>
      <w:r>
        <w:rPr>
          <w:rFonts w:ascii="Trebuchet MS" w:hAnsi="Trebuchet MS"/>
          <w:spacing w:val="-10"/>
        </w:rPr>
        <w:t xml:space="preserve"> 6</w:t>
      </w:r>
      <w:r>
        <w:rPr>
          <w:rFonts w:ascii="Trebuchet MS" w:hAnsi="Trebuchet MS"/>
        </w:rPr>
        <w:tab/>
      </w:r>
      <w:r>
        <w:rPr>
          <w:rFonts w:ascii="Trebuchet MS" w:hAnsi="Trebuchet MS"/>
          <w:u w:val="single"/>
        </w:rPr>
        <w:tab/>
      </w:r>
      <w:r>
        <w:rPr>
          <w:rFonts w:ascii="Trebuchet MS" w:hAnsi="Trebuchet MS"/>
          <w:spacing w:val="-4"/>
        </w:rPr>
        <w:t>9</w:t>
      </w:r>
      <w:r>
        <w:rPr>
          <w:rFonts w:ascii="Trebuchet MS" w:hAnsi="Trebuchet MS"/>
          <w:spacing w:val="-24"/>
        </w:rPr>
        <w:t xml:space="preserve"> </w:t>
      </w:r>
      <w:r>
        <w:rPr>
          <w:rFonts w:ascii="Trebuchet MS" w:hAnsi="Trebuchet MS"/>
          <w:spacing w:val="-4"/>
        </w:rPr>
        <w:t>-</w:t>
      </w:r>
      <w:r>
        <w:rPr>
          <w:rFonts w:ascii="Trebuchet MS" w:hAnsi="Trebuchet MS"/>
          <w:spacing w:val="-21"/>
        </w:rPr>
        <w:t xml:space="preserve"> </w:t>
      </w:r>
      <w:r>
        <w:rPr>
          <w:rFonts w:ascii="Trebuchet MS" w:hAnsi="Trebuchet MS"/>
          <w:spacing w:val="-5"/>
        </w:rPr>
        <w:t>10</w:t>
      </w:r>
    </w:p>
    <w:p w14:paraId="71AD2402" w14:textId="77777777" w:rsidR="00580963" w:rsidRDefault="00580963" w:rsidP="00580963">
      <w:pPr>
        <w:pStyle w:val="BodyText"/>
        <w:tabs>
          <w:tab w:val="left" w:pos="2712"/>
          <w:tab w:val="left" w:pos="5040"/>
          <w:tab w:val="left" w:pos="5637"/>
        </w:tabs>
        <w:spacing w:before="62"/>
        <w:ind w:left="2160"/>
        <w:rPr>
          <w:rFonts w:ascii="Trebuchet MS" w:hAnsi="Trebuchet MS"/>
        </w:rPr>
      </w:pPr>
      <w:r>
        <w:rPr>
          <w:rFonts w:ascii="Trebuchet MS" w:hAnsi="Trebuchet MS"/>
          <w:u w:val="single"/>
        </w:rPr>
        <w:tab/>
      </w:r>
      <w:r>
        <w:rPr>
          <w:rFonts w:ascii="Trebuchet MS" w:hAnsi="Trebuchet MS"/>
          <w:w w:val="110"/>
        </w:rPr>
        <w:t>3</w:t>
      </w:r>
      <w:r>
        <w:rPr>
          <w:rFonts w:ascii="Trebuchet MS" w:hAnsi="Trebuchet MS"/>
          <w:spacing w:val="-32"/>
          <w:w w:val="110"/>
        </w:rPr>
        <w:t xml:space="preserve"> </w:t>
      </w:r>
      <w:r>
        <w:rPr>
          <w:rFonts w:ascii="Trebuchet MS" w:hAnsi="Trebuchet MS"/>
          <w:w w:val="110"/>
        </w:rPr>
        <w:t>–</w:t>
      </w:r>
      <w:r>
        <w:rPr>
          <w:rFonts w:ascii="Trebuchet MS" w:hAnsi="Trebuchet MS"/>
          <w:spacing w:val="-31"/>
          <w:w w:val="110"/>
        </w:rPr>
        <w:t xml:space="preserve"> </w:t>
      </w:r>
      <w:r>
        <w:rPr>
          <w:rFonts w:ascii="Trebuchet MS" w:hAnsi="Trebuchet MS"/>
          <w:spacing w:val="-10"/>
          <w:w w:val="110"/>
        </w:rPr>
        <w:t>4</w:t>
      </w:r>
      <w:r>
        <w:rPr>
          <w:rFonts w:ascii="Trebuchet MS" w:hAnsi="Trebuchet MS"/>
        </w:rPr>
        <w:tab/>
      </w:r>
      <w:r>
        <w:rPr>
          <w:rFonts w:ascii="Trebuchet MS" w:hAnsi="Trebuchet MS"/>
          <w:u w:val="single"/>
        </w:rPr>
        <w:tab/>
      </w:r>
      <w:r>
        <w:rPr>
          <w:rFonts w:ascii="Trebuchet MS" w:hAnsi="Trebuchet MS"/>
          <w:w w:val="110"/>
        </w:rPr>
        <w:t>7</w:t>
      </w:r>
      <w:r>
        <w:rPr>
          <w:rFonts w:ascii="Trebuchet MS" w:hAnsi="Trebuchet MS"/>
          <w:spacing w:val="-32"/>
          <w:w w:val="110"/>
        </w:rPr>
        <w:t xml:space="preserve"> </w:t>
      </w:r>
      <w:r>
        <w:rPr>
          <w:rFonts w:ascii="Trebuchet MS" w:hAnsi="Trebuchet MS"/>
          <w:w w:val="110"/>
        </w:rPr>
        <w:t>–</w:t>
      </w:r>
      <w:r>
        <w:rPr>
          <w:rFonts w:ascii="Trebuchet MS" w:hAnsi="Trebuchet MS"/>
          <w:spacing w:val="-28"/>
          <w:w w:val="110"/>
        </w:rPr>
        <w:t xml:space="preserve"> </w:t>
      </w:r>
      <w:r>
        <w:rPr>
          <w:rFonts w:ascii="Trebuchet MS" w:hAnsi="Trebuchet MS"/>
          <w:spacing w:val="-10"/>
          <w:w w:val="110"/>
        </w:rPr>
        <w:t>8</w:t>
      </w:r>
    </w:p>
    <w:p w14:paraId="1A4B5192" w14:textId="77777777" w:rsidR="00580963" w:rsidRDefault="00580963" w:rsidP="00580963">
      <w:pPr>
        <w:pStyle w:val="BodyText"/>
        <w:spacing w:before="120"/>
        <w:rPr>
          <w:rFonts w:ascii="Trebuchet MS"/>
        </w:rPr>
      </w:pPr>
    </w:p>
    <w:p w14:paraId="568516CB" w14:textId="77777777" w:rsidR="00580963" w:rsidRDefault="00580963" w:rsidP="00580963">
      <w:pPr>
        <w:pStyle w:val="Heading2"/>
        <w:numPr>
          <w:ilvl w:val="2"/>
          <w:numId w:val="6"/>
        </w:numPr>
        <w:tabs>
          <w:tab w:val="left" w:pos="2159"/>
        </w:tabs>
        <w:ind w:left="2159" w:hanging="359"/>
        <w:rPr>
          <w:rFonts w:ascii="Trebuchet MS"/>
        </w:rPr>
      </w:pPr>
      <w:r>
        <w:rPr>
          <w:rFonts w:ascii="Trebuchet MS"/>
          <w:spacing w:val="-2"/>
        </w:rPr>
        <w:t>Length</w:t>
      </w:r>
      <w:r>
        <w:rPr>
          <w:rFonts w:ascii="Trebuchet MS"/>
          <w:spacing w:val="-24"/>
        </w:rPr>
        <w:t xml:space="preserve"> </w:t>
      </w:r>
      <w:r>
        <w:rPr>
          <w:rFonts w:ascii="Trebuchet MS"/>
          <w:spacing w:val="-2"/>
        </w:rPr>
        <w:t>of</w:t>
      </w:r>
      <w:r>
        <w:rPr>
          <w:rFonts w:ascii="Trebuchet MS"/>
          <w:spacing w:val="-23"/>
        </w:rPr>
        <w:t xml:space="preserve"> </w:t>
      </w:r>
      <w:r>
        <w:rPr>
          <w:rFonts w:ascii="Trebuchet MS"/>
          <w:spacing w:val="-2"/>
        </w:rPr>
        <w:t>years</w:t>
      </w:r>
      <w:r>
        <w:rPr>
          <w:rFonts w:ascii="Trebuchet MS"/>
          <w:spacing w:val="-23"/>
        </w:rPr>
        <w:t xml:space="preserve"> </w:t>
      </w:r>
      <w:r>
        <w:rPr>
          <w:rFonts w:ascii="Trebuchet MS"/>
          <w:spacing w:val="-2"/>
        </w:rPr>
        <w:t>as</w:t>
      </w:r>
      <w:r>
        <w:rPr>
          <w:rFonts w:ascii="Trebuchet MS"/>
          <w:spacing w:val="-23"/>
        </w:rPr>
        <w:t xml:space="preserve"> </w:t>
      </w:r>
      <w:r>
        <w:rPr>
          <w:rFonts w:ascii="Trebuchet MS"/>
          <w:spacing w:val="-2"/>
        </w:rPr>
        <w:t>fishmongers</w:t>
      </w:r>
    </w:p>
    <w:p w14:paraId="4AC851E5" w14:textId="77777777" w:rsidR="00580963" w:rsidRDefault="00580963" w:rsidP="00580963">
      <w:pPr>
        <w:pStyle w:val="BodyText"/>
        <w:tabs>
          <w:tab w:val="left" w:pos="2757"/>
          <w:tab w:val="left" w:pos="4320"/>
          <w:tab w:val="left" w:pos="4917"/>
          <w:tab w:val="left" w:pos="7201"/>
          <w:tab w:val="left" w:pos="7798"/>
        </w:tabs>
        <w:spacing w:before="38"/>
        <w:ind w:left="2160"/>
        <w:rPr>
          <w:rFonts w:ascii="Trebuchet MS" w:hAnsi="Trebuchet MS"/>
        </w:rPr>
      </w:pPr>
      <w:r>
        <w:rPr>
          <w:rFonts w:ascii="Trebuchet MS" w:hAnsi="Trebuchet MS"/>
          <w:u w:val="single"/>
        </w:rPr>
        <w:tab/>
      </w:r>
      <w:r>
        <w:rPr>
          <w:rFonts w:ascii="Trebuchet MS" w:hAnsi="Trebuchet MS"/>
          <w:w w:val="105"/>
        </w:rPr>
        <w:t>1</w:t>
      </w:r>
      <w:r>
        <w:rPr>
          <w:rFonts w:ascii="Trebuchet MS" w:hAnsi="Trebuchet MS"/>
          <w:spacing w:val="-29"/>
          <w:w w:val="105"/>
        </w:rPr>
        <w:t xml:space="preserve"> </w:t>
      </w:r>
      <w:r>
        <w:rPr>
          <w:rFonts w:ascii="Trebuchet MS" w:hAnsi="Trebuchet MS"/>
          <w:w w:val="105"/>
        </w:rPr>
        <w:t>-2</w:t>
      </w:r>
      <w:r>
        <w:rPr>
          <w:rFonts w:ascii="Trebuchet MS" w:hAnsi="Trebuchet MS"/>
          <w:spacing w:val="-1"/>
          <w:w w:val="105"/>
        </w:rPr>
        <w:t xml:space="preserve"> </w:t>
      </w:r>
      <w:r>
        <w:rPr>
          <w:rFonts w:ascii="Trebuchet MS" w:hAnsi="Trebuchet MS"/>
          <w:spacing w:val="-2"/>
          <w:w w:val="105"/>
        </w:rPr>
        <w:t>years</w:t>
      </w:r>
      <w:r>
        <w:rPr>
          <w:rFonts w:ascii="Trebuchet MS" w:hAnsi="Trebuchet MS"/>
        </w:rPr>
        <w:tab/>
      </w:r>
      <w:r>
        <w:rPr>
          <w:rFonts w:ascii="Trebuchet MS" w:hAnsi="Trebuchet MS"/>
          <w:u w:val="single"/>
        </w:rPr>
        <w:tab/>
      </w:r>
      <w:r>
        <w:rPr>
          <w:rFonts w:ascii="Trebuchet MS" w:hAnsi="Trebuchet MS"/>
          <w:w w:val="105"/>
        </w:rPr>
        <w:t>5</w:t>
      </w:r>
      <w:r>
        <w:rPr>
          <w:rFonts w:ascii="Trebuchet MS" w:hAnsi="Trebuchet MS"/>
          <w:spacing w:val="-28"/>
          <w:w w:val="105"/>
        </w:rPr>
        <w:t xml:space="preserve"> </w:t>
      </w:r>
      <w:r>
        <w:rPr>
          <w:rFonts w:ascii="Trebuchet MS" w:hAnsi="Trebuchet MS"/>
          <w:w w:val="105"/>
        </w:rPr>
        <w:t>–</w:t>
      </w:r>
      <w:r>
        <w:rPr>
          <w:rFonts w:ascii="Trebuchet MS" w:hAnsi="Trebuchet MS"/>
          <w:spacing w:val="-24"/>
          <w:w w:val="105"/>
        </w:rPr>
        <w:t xml:space="preserve"> </w:t>
      </w:r>
      <w:r>
        <w:rPr>
          <w:rFonts w:ascii="Trebuchet MS" w:hAnsi="Trebuchet MS"/>
          <w:w w:val="105"/>
        </w:rPr>
        <w:t>6</w:t>
      </w:r>
      <w:r>
        <w:rPr>
          <w:rFonts w:ascii="Trebuchet MS" w:hAnsi="Trebuchet MS"/>
          <w:spacing w:val="24"/>
          <w:w w:val="105"/>
        </w:rPr>
        <w:t xml:space="preserve"> </w:t>
      </w:r>
      <w:r>
        <w:rPr>
          <w:rFonts w:ascii="Trebuchet MS" w:hAnsi="Trebuchet MS"/>
          <w:spacing w:val="-2"/>
          <w:w w:val="105"/>
        </w:rPr>
        <w:t>years</w:t>
      </w:r>
      <w:r>
        <w:rPr>
          <w:rFonts w:ascii="Trebuchet MS" w:hAnsi="Trebuchet MS"/>
        </w:rPr>
        <w:tab/>
      </w:r>
      <w:r>
        <w:rPr>
          <w:rFonts w:ascii="Trebuchet MS" w:hAnsi="Trebuchet MS"/>
          <w:u w:val="single"/>
        </w:rPr>
        <w:tab/>
      </w:r>
      <w:r>
        <w:rPr>
          <w:rFonts w:ascii="Trebuchet MS" w:hAnsi="Trebuchet MS"/>
          <w:w w:val="105"/>
        </w:rPr>
        <w:t>9</w:t>
      </w:r>
      <w:r>
        <w:rPr>
          <w:rFonts w:ascii="Trebuchet MS" w:hAnsi="Trebuchet MS"/>
          <w:spacing w:val="-30"/>
          <w:w w:val="105"/>
        </w:rPr>
        <w:t xml:space="preserve"> </w:t>
      </w:r>
      <w:r>
        <w:rPr>
          <w:rFonts w:ascii="Trebuchet MS" w:hAnsi="Trebuchet MS"/>
          <w:w w:val="105"/>
        </w:rPr>
        <w:t>–</w:t>
      </w:r>
      <w:r>
        <w:rPr>
          <w:rFonts w:ascii="Trebuchet MS" w:hAnsi="Trebuchet MS"/>
          <w:spacing w:val="-25"/>
          <w:w w:val="105"/>
        </w:rPr>
        <w:t xml:space="preserve"> </w:t>
      </w:r>
      <w:r>
        <w:rPr>
          <w:rFonts w:ascii="Trebuchet MS" w:hAnsi="Trebuchet MS"/>
          <w:w w:val="105"/>
        </w:rPr>
        <w:t>10</w:t>
      </w:r>
      <w:r>
        <w:rPr>
          <w:rFonts w:ascii="Trebuchet MS" w:hAnsi="Trebuchet MS"/>
          <w:spacing w:val="-26"/>
          <w:w w:val="105"/>
        </w:rPr>
        <w:t xml:space="preserve"> </w:t>
      </w:r>
      <w:r>
        <w:rPr>
          <w:rFonts w:ascii="Trebuchet MS" w:hAnsi="Trebuchet MS"/>
          <w:spacing w:val="-2"/>
          <w:w w:val="105"/>
        </w:rPr>
        <w:t>years</w:t>
      </w:r>
    </w:p>
    <w:p w14:paraId="01FAAA78" w14:textId="77777777" w:rsidR="00580963" w:rsidRDefault="00580963" w:rsidP="00580963">
      <w:pPr>
        <w:pStyle w:val="BodyText"/>
        <w:tabs>
          <w:tab w:val="left" w:pos="2712"/>
          <w:tab w:val="left" w:pos="4320"/>
          <w:tab w:val="left" w:pos="4917"/>
          <w:tab w:val="left" w:leader="underscore" w:pos="7801"/>
        </w:tabs>
        <w:spacing w:before="60"/>
        <w:ind w:left="2160"/>
        <w:rPr>
          <w:rFonts w:ascii="Trebuchet MS" w:hAnsi="Trebuchet MS"/>
        </w:rPr>
      </w:pPr>
      <w:r>
        <w:rPr>
          <w:rFonts w:ascii="Trebuchet MS" w:hAnsi="Trebuchet MS"/>
          <w:u w:val="single"/>
        </w:rPr>
        <w:tab/>
      </w:r>
      <w:r>
        <w:rPr>
          <w:rFonts w:ascii="Trebuchet MS" w:hAnsi="Trebuchet MS"/>
        </w:rPr>
        <w:t>3</w:t>
      </w:r>
      <w:r>
        <w:rPr>
          <w:rFonts w:ascii="Trebuchet MS" w:hAnsi="Trebuchet MS"/>
          <w:spacing w:val="-17"/>
        </w:rPr>
        <w:t xml:space="preserve"> </w:t>
      </w:r>
      <w:r>
        <w:rPr>
          <w:rFonts w:ascii="Trebuchet MS" w:hAnsi="Trebuchet MS"/>
        </w:rPr>
        <w:t>–</w:t>
      </w:r>
      <w:r>
        <w:rPr>
          <w:rFonts w:ascii="Trebuchet MS" w:hAnsi="Trebuchet MS"/>
          <w:spacing w:val="-17"/>
        </w:rPr>
        <w:t xml:space="preserve"> </w:t>
      </w:r>
      <w:r>
        <w:rPr>
          <w:rFonts w:ascii="Trebuchet MS" w:hAnsi="Trebuchet MS"/>
        </w:rPr>
        <w:t>4</w:t>
      </w:r>
      <w:r>
        <w:rPr>
          <w:rFonts w:ascii="Trebuchet MS" w:hAnsi="Trebuchet MS"/>
          <w:spacing w:val="-15"/>
        </w:rPr>
        <w:t xml:space="preserve"> </w:t>
      </w:r>
      <w:r>
        <w:rPr>
          <w:rFonts w:ascii="Trebuchet MS" w:hAnsi="Trebuchet MS"/>
          <w:spacing w:val="-2"/>
        </w:rPr>
        <w:t>years</w:t>
      </w:r>
      <w:r>
        <w:rPr>
          <w:rFonts w:ascii="Trebuchet MS" w:hAnsi="Trebuchet MS"/>
        </w:rPr>
        <w:tab/>
      </w:r>
      <w:r>
        <w:rPr>
          <w:rFonts w:ascii="Trebuchet MS" w:hAnsi="Trebuchet MS"/>
          <w:u w:val="single"/>
        </w:rPr>
        <w:tab/>
      </w:r>
      <w:r>
        <w:rPr>
          <w:rFonts w:ascii="Trebuchet MS" w:hAnsi="Trebuchet MS"/>
        </w:rPr>
        <w:t>7</w:t>
      </w:r>
      <w:r>
        <w:rPr>
          <w:rFonts w:ascii="Trebuchet MS" w:hAnsi="Trebuchet MS"/>
          <w:spacing w:val="-19"/>
        </w:rPr>
        <w:t xml:space="preserve"> </w:t>
      </w:r>
      <w:r>
        <w:rPr>
          <w:rFonts w:ascii="Trebuchet MS" w:hAnsi="Trebuchet MS"/>
        </w:rPr>
        <w:t>–</w:t>
      </w:r>
      <w:r>
        <w:rPr>
          <w:rFonts w:ascii="Trebuchet MS" w:hAnsi="Trebuchet MS"/>
          <w:spacing w:val="-13"/>
        </w:rPr>
        <w:t xml:space="preserve"> </w:t>
      </w:r>
      <w:r>
        <w:rPr>
          <w:rFonts w:ascii="Trebuchet MS" w:hAnsi="Trebuchet MS"/>
        </w:rPr>
        <w:t>8</w:t>
      </w:r>
      <w:r>
        <w:rPr>
          <w:rFonts w:ascii="Trebuchet MS" w:hAnsi="Trebuchet MS"/>
          <w:spacing w:val="-17"/>
        </w:rPr>
        <w:t xml:space="preserve"> </w:t>
      </w:r>
      <w:r>
        <w:rPr>
          <w:rFonts w:ascii="Trebuchet MS" w:hAnsi="Trebuchet MS"/>
          <w:spacing w:val="-4"/>
        </w:rPr>
        <w:t>years</w:t>
      </w:r>
      <w:r>
        <w:rPr>
          <w:rFonts w:ascii="Trebuchet MS" w:hAnsi="Trebuchet MS"/>
        </w:rPr>
        <w:tab/>
      </w:r>
      <w:r>
        <w:rPr>
          <w:rFonts w:ascii="Trebuchet MS" w:hAnsi="Trebuchet MS"/>
          <w:spacing w:val="-4"/>
        </w:rPr>
        <w:t>More</w:t>
      </w:r>
      <w:r>
        <w:rPr>
          <w:rFonts w:ascii="Trebuchet MS" w:hAnsi="Trebuchet MS"/>
          <w:spacing w:val="-17"/>
        </w:rPr>
        <w:t xml:space="preserve"> </w:t>
      </w:r>
      <w:r>
        <w:rPr>
          <w:rFonts w:ascii="Trebuchet MS" w:hAnsi="Trebuchet MS"/>
          <w:spacing w:val="-4"/>
        </w:rPr>
        <w:t>than</w:t>
      </w:r>
      <w:r>
        <w:rPr>
          <w:rFonts w:ascii="Trebuchet MS" w:hAnsi="Trebuchet MS"/>
          <w:spacing w:val="-18"/>
        </w:rPr>
        <w:t xml:space="preserve"> </w:t>
      </w:r>
      <w:r>
        <w:rPr>
          <w:rFonts w:ascii="Trebuchet MS" w:hAnsi="Trebuchet MS"/>
          <w:spacing w:val="-5"/>
        </w:rPr>
        <w:t>10</w:t>
      </w:r>
    </w:p>
    <w:p w14:paraId="086A5CC5" w14:textId="77777777" w:rsidR="00580963" w:rsidRDefault="00580963" w:rsidP="00580963">
      <w:pPr>
        <w:pStyle w:val="BodyText"/>
        <w:spacing w:before="62"/>
        <w:ind w:left="2160"/>
        <w:rPr>
          <w:rFonts w:ascii="Trebuchet MS"/>
        </w:rPr>
      </w:pPr>
      <w:r>
        <w:rPr>
          <w:rFonts w:ascii="Trebuchet MS"/>
          <w:spacing w:val="-2"/>
        </w:rPr>
        <w:t>years</w:t>
      </w:r>
    </w:p>
    <w:p w14:paraId="73759442" w14:textId="77777777" w:rsidR="00580963" w:rsidRDefault="00580963" w:rsidP="00580963">
      <w:pPr>
        <w:pStyle w:val="Heading2"/>
        <w:numPr>
          <w:ilvl w:val="2"/>
          <w:numId w:val="6"/>
        </w:numPr>
        <w:tabs>
          <w:tab w:val="left" w:pos="2160"/>
        </w:tabs>
        <w:spacing w:before="59"/>
        <w:rPr>
          <w:rFonts w:ascii="Trebuchet MS"/>
        </w:rPr>
      </w:pPr>
      <w:r>
        <w:rPr>
          <w:rFonts w:ascii="Trebuchet MS"/>
          <w:spacing w:val="-2"/>
        </w:rPr>
        <w:t>Annual</w:t>
      </w:r>
      <w:r>
        <w:rPr>
          <w:rFonts w:ascii="Trebuchet MS"/>
          <w:spacing w:val="-20"/>
        </w:rPr>
        <w:t xml:space="preserve"> </w:t>
      </w:r>
      <w:r>
        <w:rPr>
          <w:rFonts w:ascii="Trebuchet MS"/>
          <w:spacing w:val="-2"/>
        </w:rPr>
        <w:t>Income</w:t>
      </w:r>
    </w:p>
    <w:p w14:paraId="00C59CA2" w14:textId="77777777" w:rsidR="00580963" w:rsidRDefault="00580963" w:rsidP="00580963">
      <w:pPr>
        <w:pStyle w:val="BodyText"/>
        <w:tabs>
          <w:tab w:val="left" w:pos="2757"/>
          <w:tab w:val="left" w:pos="6481"/>
          <w:tab w:val="left" w:pos="7078"/>
        </w:tabs>
        <w:spacing w:before="39"/>
        <w:ind w:left="2160"/>
        <w:rPr>
          <w:rFonts w:ascii="Trebuchet MS" w:hAnsi="Trebuchet MS"/>
        </w:rPr>
      </w:pPr>
      <w:r>
        <w:rPr>
          <w:rFonts w:ascii="Trebuchet MS" w:hAnsi="Trebuchet MS"/>
          <w:u w:val="single"/>
        </w:rPr>
        <w:tab/>
      </w:r>
      <w:r>
        <w:rPr>
          <w:rFonts w:ascii="Trebuchet MS" w:hAnsi="Trebuchet MS"/>
        </w:rPr>
        <w:t>Less</w:t>
      </w:r>
      <w:r>
        <w:rPr>
          <w:rFonts w:ascii="Trebuchet MS" w:hAnsi="Trebuchet MS"/>
          <w:spacing w:val="-19"/>
        </w:rPr>
        <w:t xml:space="preserve"> </w:t>
      </w:r>
      <w:r>
        <w:rPr>
          <w:rFonts w:ascii="Trebuchet MS" w:hAnsi="Trebuchet MS"/>
        </w:rPr>
        <w:t>than</w:t>
      </w:r>
      <w:r>
        <w:rPr>
          <w:rFonts w:ascii="Trebuchet MS" w:hAnsi="Trebuchet MS"/>
          <w:spacing w:val="-20"/>
        </w:rPr>
        <w:t xml:space="preserve"> </w:t>
      </w:r>
      <w:r>
        <w:rPr>
          <w:rFonts w:ascii="Trebuchet MS" w:hAnsi="Trebuchet MS"/>
          <w:spacing w:val="-2"/>
        </w:rPr>
        <w:t>P1,000/daily</w:t>
      </w:r>
      <w:r>
        <w:rPr>
          <w:rFonts w:ascii="Trebuchet MS" w:hAnsi="Trebuchet MS"/>
        </w:rPr>
        <w:tab/>
      </w:r>
      <w:r>
        <w:rPr>
          <w:rFonts w:ascii="Trebuchet MS" w:hAnsi="Trebuchet MS"/>
          <w:u w:val="single"/>
        </w:rPr>
        <w:tab/>
      </w:r>
      <w:r>
        <w:rPr>
          <w:rFonts w:ascii="Trebuchet MS" w:hAnsi="Trebuchet MS"/>
          <w:spacing w:val="-5"/>
        </w:rPr>
        <w:t>P11,000.00</w:t>
      </w:r>
      <w:r>
        <w:rPr>
          <w:rFonts w:ascii="Trebuchet MS" w:hAnsi="Trebuchet MS"/>
          <w:spacing w:val="-7"/>
        </w:rPr>
        <w:t xml:space="preserve"> </w:t>
      </w:r>
      <w:r>
        <w:rPr>
          <w:rFonts w:ascii="Trebuchet MS" w:hAnsi="Trebuchet MS"/>
          <w:spacing w:val="-10"/>
        </w:rPr>
        <w:t>–</w:t>
      </w:r>
    </w:p>
    <w:p w14:paraId="3816B65D" w14:textId="77777777" w:rsidR="00580963" w:rsidRDefault="00580963" w:rsidP="00580963">
      <w:pPr>
        <w:pStyle w:val="BodyText"/>
        <w:spacing w:before="59"/>
        <w:ind w:left="2160"/>
        <w:rPr>
          <w:rFonts w:ascii="Trebuchet MS"/>
        </w:rPr>
      </w:pPr>
      <w:r>
        <w:rPr>
          <w:rFonts w:ascii="Trebuchet MS"/>
          <w:spacing w:val="-2"/>
        </w:rPr>
        <w:t>P15,000.00/monthly</w:t>
      </w:r>
    </w:p>
    <w:p w14:paraId="5A5EDA83" w14:textId="77777777" w:rsidR="00580963" w:rsidRDefault="00580963" w:rsidP="00580963">
      <w:pPr>
        <w:pStyle w:val="BodyText"/>
        <w:tabs>
          <w:tab w:val="left" w:pos="2757"/>
          <w:tab w:val="left" w:pos="6358"/>
        </w:tabs>
        <w:spacing w:before="63"/>
        <w:ind w:left="2160"/>
        <w:rPr>
          <w:rFonts w:ascii="Trebuchet MS" w:hAnsi="Trebuchet MS"/>
        </w:rPr>
      </w:pPr>
      <w:r>
        <w:rPr>
          <w:rFonts w:ascii="Trebuchet MS" w:hAnsi="Trebuchet MS"/>
          <w:u w:val="single"/>
        </w:rPr>
        <w:tab/>
      </w:r>
      <w:r>
        <w:rPr>
          <w:rFonts w:ascii="Trebuchet MS" w:hAnsi="Trebuchet MS"/>
          <w:spacing w:val="-2"/>
        </w:rPr>
        <w:t>P1,000.00</w:t>
      </w:r>
      <w:r>
        <w:rPr>
          <w:rFonts w:ascii="Trebuchet MS" w:hAnsi="Trebuchet MS"/>
          <w:spacing w:val="-5"/>
        </w:rPr>
        <w:t xml:space="preserve"> </w:t>
      </w:r>
      <w:r>
        <w:rPr>
          <w:rFonts w:ascii="Trebuchet MS" w:hAnsi="Trebuchet MS"/>
          <w:spacing w:val="-2"/>
        </w:rPr>
        <w:t>–</w:t>
      </w:r>
      <w:r>
        <w:rPr>
          <w:rFonts w:ascii="Trebuchet MS" w:hAnsi="Trebuchet MS"/>
          <w:spacing w:val="-5"/>
        </w:rPr>
        <w:t xml:space="preserve"> </w:t>
      </w:r>
      <w:r>
        <w:rPr>
          <w:rFonts w:ascii="Trebuchet MS" w:hAnsi="Trebuchet MS"/>
          <w:spacing w:val="-2"/>
        </w:rPr>
        <w:t>P2,000.00/daily</w:t>
      </w:r>
      <w:r>
        <w:rPr>
          <w:rFonts w:ascii="Trebuchet MS" w:hAnsi="Trebuchet MS"/>
          <w:spacing w:val="60"/>
        </w:rPr>
        <w:t xml:space="preserve"> </w:t>
      </w:r>
      <w:r>
        <w:rPr>
          <w:rFonts w:ascii="Trebuchet MS" w:hAnsi="Trebuchet MS"/>
          <w:u w:val="single"/>
        </w:rPr>
        <w:tab/>
      </w:r>
      <w:r>
        <w:rPr>
          <w:rFonts w:ascii="Trebuchet MS" w:hAnsi="Trebuchet MS"/>
          <w:spacing w:val="-2"/>
        </w:rPr>
        <w:t>P100,000.00/monthly</w:t>
      </w:r>
    </w:p>
    <w:p w14:paraId="03F1B8E6" w14:textId="77777777" w:rsidR="00580963" w:rsidRDefault="00580963" w:rsidP="00580963">
      <w:pPr>
        <w:pStyle w:val="BodyText"/>
        <w:tabs>
          <w:tab w:val="left" w:pos="2757"/>
          <w:tab w:val="left" w:pos="6481"/>
          <w:tab w:val="left" w:pos="7078"/>
        </w:tabs>
        <w:spacing w:before="60"/>
        <w:ind w:left="2160"/>
        <w:rPr>
          <w:rFonts w:ascii="Trebuchet MS" w:hAnsi="Trebuchet MS"/>
        </w:rPr>
      </w:pPr>
      <w:r>
        <w:rPr>
          <w:rFonts w:ascii="Trebuchet MS" w:hAnsi="Trebuchet MS"/>
          <w:u w:val="single"/>
        </w:rPr>
        <w:tab/>
      </w:r>
      <w:r>
        <w:rPr>
          <w:rFonts w:ascii="Trebuchet MS" w:hAnsi="Trebuchet MS"/>
          <w:spacing w:val="-4"/>
        </w:rPr>
        <w:t>P1,000.00</w:t>
      </w:r>
      <w:r>
        <w:rPr>
          <w:rFonts w:ascii="Trebuchet MS" w:hAnsi="Trebuchet MS"/>
          <w:spacing w:val="-15"/>
        </w:rPr>
        <w:t xml:space="preserve"> </w:t>
      </w:r>
      <w:r>
        <w:rPr>
          <w:rFonts w:ascii="Trebuchet MS" w:hAnsi="Trebuchet MS"/>
          <w:spacing w:val="-4"/>
        </w:rPr>
        <w:t>–</w:t>
      </w:r>
      <w:r>
        <w:rPr>
          <w:rFonts w:ascii="Trebuchet MS" w:hAnsi="Trebuchet MS"/>
          <w:spacing w:val="-15"/>
        </w:rPr>
        <w:t xml:space="preserve"> </w:t>
      </w:r>
      <w:r>
        <w:rPr>
          <w:rFonts w:ascii="Trebuchet MS" w:hAnsi="Trebuchet MS"/>
          <w:spacing w:val="-4"/>
        </w:rPr>
        <w:t>P5,000.00</w:t>
      </w:r>
      <w:r>
        <w:rPr>
          <w:rFonts w:ascii="Trebuchet MS" w:hAnsi="Trebuchet MS"/>
          <w:spacing w:val="-14"/>
        </w:rPr>
        <w:t xml:space="preserve"> </w:t>
      </w:r>
      <w:r>
        <w:rPr>
          <w:rFonts w:ascii="Trebuchet MS" w:hAnsi="Trebuchet MS"/>
          <w:spacing w:val="-4"/>
        </w:rPr>
        <w:t>monthly</w:t>
      </w:r>
      <w:r>
        <w:rPr>
          <w:rFonts w:ascii="Trebuchet MS" w:hAnsi="Trebuchet MS"/>
        </w:rPr>
        <w:tab/>
      </w:r>
      <w:r>
        <w:rPr>
          <w:rFonts w:ascii="Trebuchet MS" w:hAnsi="Trebuchet MS"/>
          <w:u w:val="single"/>
        </w:rPr>
        <w:tab/>
      </w:r>
      <w:r>
        <w:rPr>
          <w:rFonts w:ascii="Trebuchet MS" w:hAnsi="Trebuchet MS"/>
          <w:spacing w:val="-4"/>
        </w:rPr>
        <w:t>Di</w:t>
      </w:r>
      <w:r>
        <w:rPr>
          <w:rFonts w:ascii="Trebuchet MS" w:hAnsi="Trebuchet MS"/>
          <w:spacing w:val="-21"/>
        </w:rPr>
        <w:t xml:space="preserve"> </w:t>
      </w:r>
      <w:r>
        <w:rPr>
          <w:rFonts w:ascii="Trebuchet MS" w:hAnsi="Trebuchet MS"/>
          <w:spacing w:val="-4"/>
        </w:rPr>
        <w:t>pare</w:t>
      </w:r>
      <w:r>
        <w:rPr>
          <w:rFonts w:ascii="Trebuchet MS" w:hAnsi="Trebuchet MS"/>
          <w:spacing w:val="-21"/>
        </w:rPr>
        <w:t xml:space="preserve"> </w:t>
      </w:r>
      <w:r>
        <w:rPr>
          <w:rFonts w:ascii="Trebuchet MS" w:hAnsi="Trebuchet MS"/>
          <w:spacing w:val="-10"/>
        </w:rPr>
        <w:t>–</w:t>
      </w:r>
    </w:p>
    <w:p w14:paraId="6B4EF2D8" w14:textId="77777777" w:rsidR="00580963" w:rsidRDefault="00580963" w:rsidP="00580963">
      <w:pPr>
        <w:pStyle w:val="BodyText"/>
        <w:spacing w:before="62"/>
        <w:ind w:left="2160"/>
        <w:rPr>
          <w:rFonts w:ascii="Trebuchet MS"/>
        </w:rPr>
      </w:pPr>
      <w:proofErr w:type="spellStart"/>
      <w:r>
        <w:rPr>
          <w:rFonts w:ascii="Trebuchet MS"/>
          <w:spacing w:val="-2"/>
        </w:rPr>
        <w:t>pareho</w:t>
      </w:r>
      <w:proofErr w:type="spellEnd"/>
      <w:r>
        <w:rPr>
          <w:rFonts w:ascii="Trebuchet MS"/>
          <w:spacing w:val="-2"/>
        </w:rPr>
        <w:t>/</w:t>
      </w:r>
      <w:proofErr w:type="spellStart"/>
      <w:r>
        <w:rPr>
          <w:rFonts w:ascii="Trebuchet MS"/>
          <w:spacing w:val="-2"/>
        </w:rPr>
        <w:t>depende</w:t>
      </w:r>
      <w:proofErr w:type="spellEnd"/>
    </w:p>
    <w:p w14:paraId="4EC73783" w14:textId="77777777" w:rsidR="00580963" w:rsidRDefault="00580963" w:rsidP="00580963">
      <w:pPr>
        <w:pStyle w:val="BodyText"/>
        <w:tabs>
          <w:tab w:val="left" w:pos="2757"/>
        </w:tabs>
        <w:spacing w:before="59"/>
        <w:ind w:left="2160"/>
        <w:rPr>
          <w:rFonts w:ascii="Trebuchet MS" w:hAnsi="Trebuchet MS"/>
        </w:rPr>
      </w:pPr>
      <w:r>
        <w:rPr>
          <w:rFonts w:ascii="Trebuchet MS" w:hAnsi="Trebuchet MS"/>
          <w:u w:val="single"/>
        </w:rPr>
        <w:tab/>
      </w:r>
      <w:r>
        <w:rPr>
          <w:rFonts w:ascii="Trebuchet MS" w:hAnsi="Trebuchet MS"/>
          <w:spacing w:val="-2"/>
        </w:rPr>
        <w:t>P6,000.00</w:t>
      </w:r>
      <w:r>
        <w:rPr>
          <w:rFonts w:ascii="Trebuchet MS" w:hAnsi="Trebuchet MS"/>
          <w:spacing w:val="-22"/>
        </w:rPr>
        <w:t xml:space="preserve"> </w:t>
      </w:r>
      <w:r>
        <w:rPr>
          <w:rFonts w:ascii="Trebuchet MS" w:hAnsi="Trebuchet MS"/>
          <w:spacing w:val="-2"/>
        </w:rPr>
        <w:t>–</w:t>
      </w:r>
      <w:r>
        <w:rPr>
          <w:rFonts w:ascii="Trebuchet MS" w:hAnsi="Trebuchet MS"/>
          <w:spacing w:val="-21"/>
        </w:rPr>
        <w:t xml:space="preserve"> </w:t>
      </w:r>
      <w:r>
        <w:rPr>
          <w:rFonts w:ascii="Trebuchet MS" w:hAnsi="Trebuchet MS"/>
          <w:spacing w:val="-2"/>
        </w:rPr>
        <w:t>P10,000.00/monthly</w:t>
      </w:r>
    </w:p>
    <w:p w14:paraId="4BA97DEC" w14:textId="77777777" w:rsidR="00580963" w:rsidRDefault="00580963" w:rsidP="00580963">
      <w:pPr>
        <w:pStyle w:val="BodyText"/>
        <w:spacing w:before="122"/>
        <w:rPr>
          <w:rFonts w:ascii="Trebuchet MS"/>
        </w:rPr>
      </w:pPr>
    </w:p>
    <w:p w14:paraId="40509EB3" w14:textId="77777777" w:rsidR="00580963" w:rsidRDefault="00580963" w:rsidP="00580963">
      <w:pPr>
        <w:pStyle w:val="Heading2"/>
        <w:numPr>
          <w:ilvl w:val="2"/>
          <w:numId w:val="6"/>
        </w:numPr>
        <w:tabs>
          <w:tab w:val="left" w:pos="2158"/>
        </w:tabs>
        <w:ind w:left="2158" w:hanging="358"/>
        <w:rPr>
          <w:rFonts w:ascii="Trebuchet MS"/>
        </w:rPr>
      </w:pPr>
      <w:r>
        <w:rPr>
          <w:rFonts w:ascii="Trebuchet MS"/>
          <w:spacing w:val="-4"/>
        </w:rPr>
        <w:t>Attendance</w:t>
      </w:r>
      <w:r>
        <w:rPr>
          <w:rFonts w:ascii="Trebuchet MS"/>
          <w:spacing w:val="-22"/>
        </w:rPr>
        <w:t xml:space="preserve"> </w:t>
      </w:r>
      <w:r>
        <w:rPr>
          <w:rFonts w:ascii="Trebuchet MS"/>
          <w:spacing w:val="-4"/>
        </w:rPr>
        <w:t>to</w:t>
      </w:r>
      <w:r>
        <w:rPr>
          <w:rFonts w:ascii="Trebuchet MS"/>
          <w:spacing w:val="-24"/>
        </w:rPr>
        <w:t xml:space="preserve"> </w:t>
      </w:r>
      <w:r>
        <w:rPr>
          <w:rFonts w:ascii="Trebuchet MS"/>
          <w:spacing w:val="-4"/>
        </w:rPr>
        <w:t>Training</w:t>
      </w:r>
    </w:p>
    <w:p w14:paraId="6FE51C4E" w14:textId="77777777" w:rsidR="00580963" w:rsidRDefault="00580963" w:rsidP="00580963">
      <w:pPr>
        <w:pStyle w:val="BodyText"/>
        <w:tabs>
          <w:tab w:val="left" w:pos="2757"/>
        </w:tabs>
        <w:spacing w:before="38"/>
        <w:ind w:left="2160"/>
        <w:rPr>
          <w:rFonts w:ascii="Trebuchet MS"/>
        </w:rPr>
      </w:pPr>
      <w:r>
        <w:rPr>
          <w:rFonts w:ascii="Trebuchet MS"/>
          <w:u w:val="single"/>
        </w:rPr>
        <w:tab/>
      </w:r>
      <w:r>
        <w:rPr>
          <w:rFonts w:ascii="Trebuchet MS"/>
          <w:spacing w:val="-6"/>
        </w:rPr>
        <w:t>Livelihood</w:t>
      </w:r>
      <w:r>
        <w:rPr>
          <w:rFonts w:ascii="Trebuchet MS"/>
          <w:spacing w:val="-14"/>
        </w:rPr>
        <w:t xml:space="preserve"> </w:t>
      </w:r>
      <w:r>
        <w:rPr>
          <w:rFonts w:ascii="Trebuchet MS"/>
          <w:spacing w:val="-6"/>
        </w:rPr>
        <w:t>Training</w:t>
      </w:r>
      <w:r>
        <w:rPr>
          <w:rFonts w:ascii="Trebuchet MS"/>
          <w:spacing w:val="-14"/>
        </w:rPr>
        <w:t xml:space="preserve"> </w:t>
      </w:r>
      <w:r>
        <w:rPr>
          <w:rFonts w:ascii="Trebuchet MS"/>
          <w:spacing w:val="-6"/>
        </w:rPr>
        <w:t>(food</w:t>
      </w:r>
      <w:r>
        <w:rPr>
          <w:rFonts w:ascii="Trebuchet MS"/>
          <w:spacing w:val="-12"/>
        </w:rPr>
        <w:t xml:space="preserve"> </w:t>
      </w:r>
      <w:r>
        <w:rPr>
          <w:rFonts w:ascii="Trebuchet MS"/>
          <w:spacing w:val="-6"/>
        </w:rPr>
        <w:t>processing/fish</w:t>
      </w:r>
      <w:r>
        <w:rPr>
          <w:rFonts w:ascii="Trebuchet MS"/>
          <w:spacing w:val="-16"/>
        </w:rPr>
        <w:t xml:space="preserve"> </w:t>
      </w:r>
      <w:r>
        <w:rPr>
          <w:rFonts w:ascii="Trebuchet MS"/>
          <w:spacing w:val="-6"/>
        </w:rPr>
        <w:t>selling)</w:t>
      </w:r>
    </w:p>
    <w:p w14:paraId="437BD006" w14:textId="77777777" w:rsidR="00580963" w:rsidRDefault="00580963" w:rsidP="00580963">
      <w:pPr>
        <w:pStyle w:val="BodyText"/>
        <w:tabs>
          <w:tab w:val="left" w:pos="2757"/>
        </w:tabs>
        <w:spacing w:before="60"/>
        <w:ind w:left="2160"/>
        <w:rPr>
          <w:rFonts w:ascii="Trebuchet MS"/>
        </w:rPr>
      </w:pPr>
      <w:r>
        <w:rPr>
          <w:rFonts w:ascii="Trebuchet MS"/>
          <w:u w:val="single"/>
        </w:rPr>
        <w:tab/>
      </w:r>
      <w:r>
        <w:rPr>
          <w:rFonts w:ascii="Trebuchet MS"/>
          <w:spacing w:val="-4"/>
        </w:rPr>
        <w:t>DOLE,</w:t>
      </w:r>
      <w:r>
        <w:rPr>
          <w:rFonts w:ascii="Trebuchet MS"/>
          <w:spacing w:val="-16"/>
        </w:rPr>
        <w:t xml:space="preserve"> </w:t>
      </w:r>
      <w:r>
        <w:rPr>
          <w:rFonts w:ascii="Trebuchet MS"/>
          <w:spacing w:val="-4"/>
        </w:rPr>
        <w:t>DTI,</w:t>
      </w:r>
      <w:r>
        <w:rPr>
          <w:rFonts w:ascii="Trebuchet MS"/>
          <w:spacing w:val="-15"/>
        </w:rPr>
        <w:t xml:space="preserve"> </w:t>
      </w:r>
      <w:r>
        <w:rPr>
          <w:rFonts w:ascii="Trebuchet MS"/>
          <w:spacing w:val="-4"/>
        </w:rPr>
        <w:t>DA,</w:t>
      </w:r>
      <w:r>
        <w:rPr>
          <w:rFonts w:ascii="Trebuchet MS"/>
          <w:spacing w:val="-15"/>
        </w:rPr>
        <w:t xml:space="preserve"> </w:t>
      </w:r>
      <w:r>
        <w:rPr>
          <w:rFonts w:ascii="Trebuchet MS"/>
          <w:spacing w:val="-4"/>
        </w:rPr>
        <w:t>Young</w:t>
      </w:r>
      <w:r>
        <w:rPr>
          <w:rFonts w:ascii="Trebuchet MS"/>
          <w:spacing w:val="-19"/>
        </w:rPr>
        <w:t xml:space="preserve"> </w:t>
      </w:r>
      <w:r>
        <w:rPr>
          <w:rFonts w:ascii="Trebuchet MS"/>
          <w:spacing w:val="-4"/>
        </w:rPr>
        <w:t>Farmers</w:t>
      </w:r>
      <w:r>
        <w:rPr>
          <w:rFonts w:ascii="Trebuchet MS"/>
          <w:spacing w:val="-17"/>
        </w:rPr>
        <w:t xml:space="preserve"> </w:t>
      </w:r>
      <w:r>
        <w:rPr>
          <w:rFonts w:ascii="Trebuchet MS"/>
          <w:spacing w:val="-4"/>
        </w:rPr>
        <w:t>Training</w:t>
      </w:r>
    </w:p>
    <w:p w14:paraId="7FE86166" w14:textId="77777777" w:rsidR="00580963" w:rsidRDefault="00580963" w:rsidP="00580963">
      <w:pPr>
        <w:pStyle w:val="BodyText"/>
        <w:tabs>
          <w:tab w:val="left" w:pos="2757"/>
        </w:tabs>
        <w:spacing w:before="61"/>
        <w:ind w:left="2160"/>
        <w:rPr>
          <w:rFonts w:ascii="Trebuchet MS"/>
        </w:rPr>
      </w:pPr>
      <w:r>
        <w:rPr>
          <w:rFonts w:ascii="Trebuchet MS"/>
          <w:u w:val="single"/>
        </w:rPr>
        <w:tab/>
      </w:r>
      <w:r>
        <w:rPr>
          <w:rFonts w:ascii="Trebuchet MS"/>
          <w:spacing w:val="-4"/>
        </w:rPr>
        <w:t>Personality</w:t>
      </w:r>
      <w:r>
        <w:rPr>
          <w:rFonts w:ascii="Trebuchet MS"/>
          <w:spacing w:val="-20"/>
        </w:rPr>
        <w:t xml:space="preserve"> </w:t>
      </w:r>
      <w:r>
        <w:rPr>
          <w:rFonts w:ascii="Trebuchet MS"/>
          <w:spacing w:val="-4"/>
        </w:rPr>
        <w:t>Development</w:t>
      </w:r>
      <w:r>
        <w:rPr>
          <w:rFonts w:ascii="Trebuchet MS"/>
          <w:spacing w:val="-20"/>
        </w:rPr>
        <w:t xml:space="preserve"> </w:t>
      </w:r>
      <w:r>
        <w:rPr>
          <w:rFonts w:ascii="Trebuchet MS"/>
          <w:spacing w:val="-4"/>
        </w:rPr>
        <w:t>Training</w:t>
      </w:r>
    </w:p>
    <w:p w14:paraId="10ED837D" w14:textId="77777777" w:rsidR="00580963" w:rsidRDefault="00580963" w:rsidP="00580963">
      <w:pPr>
        <w:pStyle w:val="BodyText"/>
        <w:tabs>
          <w:tab w:val="left" w:pos="2757"/>
        </w:tabs>
        <w:spacing w:before="62"/>
        <w:ind w:left="2160"/>
        <w:rPr>
          <w:rFonts w:ascii="Trebuchet MS"/>
        </w:rPr>
      </w:pPr>
      <w:r>
        <w:rPr>
          <w:rFonts w:ascii="Trebuchet MS"/>
          <w:u w:val="single"/>
        </w:rPr>
        <w:tab/>
      </w:r>
      <w:r>
        <w:rPr>
          <w:rFonts w:ascii="Trebuchet MS"/>
          <w:spacing w:val="-4"/>
        </w:rPr>
        <w:t>none</w:t>
      </w:r>
    </w:p>
    <w:p w14:paraId="02DA0896" w14:textId="77777777" w:rsidR="00580963" w:rsidRDefault="00580963" w:rsidP="00580963">
      <w:pPr>
        <w:pStyle w:val="BodyText"/>
        <w:spacing w:before="177"/>
        <w:rPr>
          <w:rFonts w:ascii="Trebuchet MS"/>
          <w:sz w:val="20"/>
        </w:rPr>
      </w:pPr>
      <w:r>
        <w:rPr>
          <w:rFonts w:ascii="Trebuchet MS"/>
          <w:noProof/>
          <w:sz w:val="20"/>
        </w:rPr>
        <w:drawing>
          <wp:anchor distT="0" distB="0" distL="0" distR="0" simplePos="0" relativeHeight="487651840" behindDoc="1" locked="0" layoutInCell="1" allowOverlap="1" wp14:anchorId="10AED7D8" wp14:editId="1E9B3B56">
            <wp:simplePos x="0" y="0"/>
            <wp:positionH relativeFrom="page">
              <wp:posOffset>2884043</wp:posOffset>
            </wp:positionH>
            <wp:positionV relativeFrom="paragraph">
              <wp:posOffset>275486</wp:posOffset>
            </wp:positionV>
            <wp:extent cx="2463165" cy="635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165" cy="6350"/>
                    </a:xfrm>
                    <a:custGeom>
                      <a:avLst/>
                      <a:gdLst/>
                      <a:ahLst/>
                      <a:cxnLst/>
                      <a:rect l="l" t="t" r="r" b="b"/>
                      <a:pathLst>
                        <a:path w="2463165" h="6350">
                          <a:moveTo>
                            <a:pt x="2463038" y="3048"/>
                          </a:moveTo>
                          <a:lnTo>
                            <a:pt x="2459990" y="3048"/>
                          </a:lnTo>
                          <a:lnTo>
                            <a:pt x="3048" y="3048"/>
                          </a:lnTo>
                          <a:lnTo>
                            <a:pt x="0" y="3048"/>
                          </a:lnTo>
                          <a:lnTo>
                            <a:pt x="0" y="6083"/>
                          </a:lnTo>
                          <a:lnTo>
                            <a:pt x="3048" y="6083"/>
                          </a:lnTo>
                          <a:lnTo>
                            <a:pt x="2459990" y="6083"/>
                          </a:lnTo>
                          <a:lnTo>
                            <a:pt x="2463038" y="6083"/>
                          </a:lnTo>
                          <a:lnTo>
                            <a:pt x="2463038" y="3048"/>
                          </a:lnTo>
                          <a:close/>
                        </a:path>
                        <a:path w="2463165" h="6350">
                          <a:moveTo>
                            <a:pt x="2463038" y="0"/>
                          </a:moveTo>
                          <a:lnTo>
                            <a:pt x="2459990" y="0"/>
                          </a:lnTo>
                          <a:lnTo>
                            <a:pt x="3048" y="0"/>
                          </a:lnTo>
                          <a:lnTo>
                            <a:pt x="0" y="0"/>
                          </a:lnTo>
                          <a:lnTo>
                            <a:pt x="0" y="3035"/>
                          </a:lnTo>
                          <a:lnTo>
                            <a:pt x="3048" y="3035"/>
                          </a:lnTo>
                          <a:lnTo>
                            <a:pt x="2459990" y="3035"/>
                          </a:lnTo>
                          <a:lnTo>
                            <a:pt x="2463038" y="3035"/>
                          </a:lnTo>
                          <a:lnTo>
                            <a:pt x="2463038" y="0"/>
                          </a:lnTo>
                          <a:close/>
                        </a:path>
                      </a:pathLst>
                    </a:custGeom>
                    <a:solidFill>
                      <a:srgbClr val="9F9F9F"/>
                    </a:solidFill>
                  </wps:spPr>
                  <wps:bodyPr wrap="square" lIns="0" tIns="0" rIns="0" bIns="0" rtlCol="0">
                    <a:prstTxWarp prst="textNoShape">
                      <a:avLst/>
                    </a:prstTxWarp>
                    <a:noAutofit/>
                  </wps:bodyPr>
                </wps:wsp>
              </a:graphicData>
            </a:graphic>
          </wp:anchor>
        </w:drawing>
      </w:r>
    </w:p>
    <w:p w14:paraId="0188227C" w14:textId="77777777" w:rsidR="00580963" w:rsidRDefault="00580963" w:rsidP="00580963">
      <w:pPr>
        <w:pStyle w:val="ListParagraph"/>
        <w:numPr>
          <w:ilvl w:val="0"/>
          <w:numId w:val="6"/>
        </w:numPr>
        <w:tabs>
          <w:tab w:val="left" w:pos="959"/>
        </w:tabs>
        <w:spacing w:before="225"/>
        <w:ind w:left="959" w:hanging="239"/>
        <w:rPr>
          <w:rFonts w:ascii="Trebuchet MS"/>
          <w:b/>
        </w:rPr>
      </w:pPr>
      <w:r>
        <w:rPr>
          <w:rFonts w:ascii="Trebuchet MS"/>
          <w:b/>
        </w:rPr>
        <w:t xml:space="preserve">Needs </w:t>
      </w:r>
      <w:r>
        <w:rPr>
          <w:rFonts w:ascii="Trebuchet MS"/>
          <w:b/>
          <w:spacing w:val="-2"/>
        </w:rPr>
        <w:t>Assessment</w:t>
      </w:r>
    </w:p>
    <w:p w14:paraId="5E9FA72B" w14:textId="77777777" w:rsidR="00580963" w:rsidRDefault="00580963" w:rsidP="00580963">
      <w:pPr>
        <w:spacing w:before="162" w:line="237" w:lineRule="auto"/>
        <w:ind w:left="720" w:right="712"/>
        <w:rPr>
          <w:rFonts w:ascii="Trebuchet MS" w:hAnsi="Trebuchet MS"/>
          <w:i/>
        </w:rPr>
      </w:pPr>
      <w:r>
        <w:rPr>
          <w:rFonts w:ascii="Trebuchet MS" w:hAnsi="Trebuchet MS"/>
          <w:spacing w:val="-4"/>
        </w:rPr>
        <w:t>Please</w:t>
      </w:r>
      <w:r>
        <w:rPr>
          <w:rFonts w:ascii="Trebuchet MS" w:hAnsi="Trebuchet MS"/>
          <w:spacing w:val="-22"/>
        </w:rPr>
        <w:t xml:space="preserve"> </w:t>
      </w:r>
      <w:r>
        <w:rPr>
          <w:rFonts w:ascii="Trebuchet MS" w:hAnsi="Trebuchet MS"/>
          <w:spacing w:val="-4"/>
        </w:rPr>
        <w:t>check</w:t>
      </w:r>
      <w:r>
        <w:rPr>
          <w:rFonts w:ascii="Trebuchet MS" w:hAnsi="Trebuchet MS"/>
          <w:spacing w:val="-23"/>
        </w:rPr>
        <w:t xml:space="preserve"> </w:t>
      </w:r>
      <w:r>
        <w:rPr>
          <w:rFonts w:ascii="Trebuchet MS" w:hAnsi="Trebuchet MS"/>
          <w:spacing w:val="-4"/>
        </w:rPr>
        <w:t>(</w:t>
      </w:r>
      <w:r>
        <w:rPr>
          <w:rFonts w:ascii="Yu Gothic" w:hAnsi="Yu Gothic"/>
          <w:spacing w:val="-4"/>
        </w:rPr>
        <w:t>✓</w:t>
      </w:r>
      <w:r>
        <w:rPr>
          <w:rFonts w:ascii="Trebuchet MS" w:hAnsi="Trebuchet MS"/>
          <w:spacing w:val="-4"/>
        </w:rPr>
        <w:t>)</w:t>
      </w:r>
      <w:r>
        <w:rPr>
          <w:rFonts w:ascii="Trebuchet MS" w:hAnsi="Trebuchet MS"/>
          <w:spacing w:val="-23"/>
        </w:rPr>
        <w:t xml:space="preserve"> </w:t>
      </w:r>
      <w:r>
        <w:rPr>
          <w:rFonts w:ascii="Trebuchet MS" w:hAnsi="Trebuchet MS"/>
          <w:spacing w:val="-4"/>
        </w:rPr>
        <w:t>the</w:t>
      </w:r>
      <w:r>
        <w:rPr>
          <w:rFonts w:ascii="Trebuchet MS" w:hAnsi="Trebuchet MS"/>
          <w:spacing w:val="-22"/>
        </w:rPr>
        <w:t xml:space="preserve"> </w:t>
      </w:r>
      <w:r>
        <w:rPr>
          <w:rFonts w:ascii="Trebuchet MS" w:hAnsi="Trebuchet MS"/>
          <w:spacing w:val="-4"/>
        </w:rPr>
        <w:t>skills</w:t>
      </w:r>
      <w:r>
        <w:rPr>
          <w:rFonts w:ascii="Trebuchet MS" w:hAnsi="Trebuchet MS"/>
          <w:spacing w:val="-21"/>
        </w:rPr>
        <w:t xml:space="preserve"> </w:t>
      </w:r>
      <w:r>
        <w:rPr>
          <w:rFonts w:ascii="Trebuchet MS" w:hAnsi="Trebuchet MS"/>
          <w:spacing w:val="-4"/>
        </w:rPr>
        <w:t>you</w:t>
      </w:r>
      <w:r>
        <w:rPr>
          <w:rFonts w:ascii="Trebuchet MS" w:hAnsi="Trebuchet MS"/>
          <w:spacing w:val="-22"/>
        </w:rPr>
        <w:t xml:space="preserve"> </w:t>
      </w:r>
      <w:r>
        <w:rPr>
          <w:rFonts w:ascii="Trebuchet MS" w:hAnsi="Trebuchet MS"/>
          <w:spacing w:val="-4"/>
        </w:rPr>
        <w:t>would</w:t>
      </w:r>
      <w:r>
        <w:rPr>
          <w:rFonts w:ascii="Trebuchet MS" w:hAnsi="Trebuchet MS"/>
          <w:spacing w:val="-21"/>
        </w:rPr>
        <w:t xml:space="preserve"> </w:t>
      </w:r>
      <w:r>
        <w:rPr>
          <w:rFonts w:ascii="Trebuchet MS" w:hAnsi="Trebuchet MS"/>
          <w:spacing w:val="-4"/>
        </w:rPr>
        <w:t>like</w:t>
      </w:r>
      <w:r>
        <w:rPr>
          <w:rFonts w:ascii="Trebuchet MS" w:hAnsi="Trebuchet MS"/>
          <w:spacing w:val="-20"/>
        </w:rPr>
        <w:t xml:space="preserve"> </w:t>
      </w:r>
      <w:r>
        <w:rPr>
          <w:rFonts w:ascii="Trebuchet MS" w:hAnsi="Trebuchet MS"/>
          <w:spacing w:val="-4"/>
        </w:rPr>
        <w:t>to</w:t>
      </w:r>
      <w:r>
        <w:rPr>
          <w:rFonts w:ascii="Trebuchet MS" w:hAnsi="Trebuchet MS"/>
          <w:spacing w:val="-21"/>
        </w:rPr>
        <w:t xml:space="preserve"> </w:t>
      </w:r>
      <w:r>
        <w:rPr>
          <w:rFonts w:ascii="Trebuchet MS" w:hAnsi="Trebuchet MS"/>
          <w:spacing w:val="-4"/>
        </w:rPr>
        <w:t>improve</w:t>
      </w:r>
      <w:r>
        <w:rPr>
          <w:rFonts w:ascii="Trebuchet MS" w:hAnsi="Trebuchet MS"/>
          <w:spacing w:val="-20"/>
        </w:rPr>
        <w:t xml:space="preserve"> </w:t>
      </w:r>
      <w:r>
        <w:rPr>
          <w:rFonts w:ascii="Trebuchet MS" w:hAnsi="Trebuchet MS"/>
          <w:spacing w:val="-4"/>
        </w:rPr>
        <w:t>or</w:t>
      </w:r>
      <w:r>
        <w:rPr>
          <w:rFonts w:ascii="Trebuchet MS" w:hAnsi="Trebuchet MS"/>
          <w:spacing w:val="-23"/>
        </w:rPr>
        <w:t xml:space="preserve"> </w:t>
      </w:r>
      <w:r>
        <w:rPr>
          <w:rFonts w:ascii="Trebuchet MS" w:hAnsi="Trebuchet MS"/>
          <w:spacing w:val="-4"/>
        </w:rPr>
        <w:t>develop</w:t>
      </w:r>
      <w:r>
        <w:rPr>
          <w:rFonts w:ascii="Trebuchet MS" w:hAnsi="Trebuchet MS"/>
          <w:spacing w:val="-23"/>
        </w:rPr>
        <w:t xml:space="preserve"> </w:t>
      </w:r>
      <w:r>
        <w:rPr>
          <w:rFonts w:ascii="Trebuchet MS" w:hAnsi="Trebuchet MS"/>
          <w:spacing w:val="-4"/>
        </w:rPr>
        <w:t>further</w:t>
      </w:r>
      <w:r>
        <w:rPr>
          <w:rFonts w:ascii="Trebuchet MS" w:hAnsi="Trebuchet MS"/>
          <w:i/>
          <w:spacing w:val="-4"/>
        </w:rPr>
        <w:t>.</w:t>
      </w:r>
      <w:r>
        <w:rPr>
          <w:rFonts w:ascii="Trebuchet MS" w:hAnsi="Trebuchet MS"/>
          <w:i/>
          <w:spacing w:val="-22"/>
        </w:rPr>
        <w:t xml:space="preserve"> </w:t>
      </w:r>
      <w:r>
        <w:rPr>
          <w:rFonts w:ascii="Trebuchet MS" w:hAnsi="Trebuchet MS"/>
          <w:i/>
          <w:spacing w:val="-4"/>
        </w:rPr>
        <w:t>(</w:t>
      </w:r>
      <w:proofErr w:type="spellStart"/>
      <w:r>
        <w:rPr>
          <w:rFonts w:ascii="Trebuchet MS" w:hAnsi="Trebuchet MS"/>
          <w:i/>
          <w:spacing w:val="-4"/>
        </w:rPr>
        <w:t>Pakitsek</w:t>
      </w:r>
      <w:proofErr w:type="spellEnd"/>
      <w:r>
        <w:rPr>
          <w:rFonts w:ascii="Trebuchet MS" w:hAnsi="Trebuchet MS"/>
          <w:i/>
          <w:spacing w:val="-23"/>
        </w:rPr>
        <w:t xml:space="preserve"> </w:t>
      </w:r>
      <w:r>
        <w:rPr>
          <w:rFonts w:ascii="Trebuchet MS" w:hAnsi="Trebuchet MS"/>
          <w:i/>
          <w:spacing w:val="-4"/>
        </w:rPr>
        <w:t>(</w:t>
      </w:r>
      <w:r>
        <w:rPr>
          <w:rFonts w:ascii="Yu Gothic" w:hAnsi="Yu Gothic"/>
          <w:spacing w:val="-4"/>
          <w:sz w:val="23"/>
        </w:rPr>
        <w:t>✓</w:t>
      </w:r>
      <w:r>
        <w:rPr>
          <w:rFonts w:ascii="Trebuchet MS" w:hAnsi="Trebuchet MS"/>
          <w:i/>
          <w:spacing w:val="-4"/>
        </w:rPr>
        <w:t>)</w:t>
      </w:r>
      <w:r>
        <w:rPr>
          <w:rFonts w:ascii="Trebuchet MS" w:hAnsi="Trebuchet MS"/>
          <w:i/>
          <w:spacing w:val="-23"/>
        </w:rPr>
        <w:t xml:space="preserve"> </w:t>
      </w:r>
      <w:r>
        <w:rPr>
          <w:rFonts w:ascii="Trebuchet MS" w:hAnsi="Trebuchet MS"/>
          <w:i/>
          <w:spacing w:val="-4"/>
        </w:rPr>
        <w:t xml:space="preserve">ang </w:t>
      </w:r>
      <w:proofErr w:type="spellStart"/>
      <w:r>
        <w:rPr>
          <w:rFonts w:ascii="Trebuchet MS" w:hAnsi="Trebuchet MS"/>
          <w:i/>
        </w:rPr>
        <w:t>mga</w:t>
      </w:r>
      <w:proofErr w:type="spellEnd"/>
      <w:r>
        <w:rPr>
          <w:rFonts w:ascii="Trebuchet MS" w:hAnsi="Trebuchet MS"/>
          <w:i/>
          <w:spacing w:val="-17"/>
        </w:rPr>
        <w:t xml:space="preserve"> </w:t>
      </w:r>
      <w:proofErr w:type="spellStart"/>
      <w:r>
        <w:rPr>
          <w:rFonts w:ascii="Trebuchet MS" w:hAnsi="Trebuchet MS"/>
          <w:i/>
        </w:rPr>
        <w:t>kasanayang</w:t>
      </w:r>
      <w:proofErr w:type="spellEnd"/>
      <w:r>
        <w:rPr>
          <w:rFonts w:ascii="Trebuchet MS" w:hAnsi="Trebuchet MS"/>
          <w:i/>
          <w:spacing w:val="-20"/>
        </w:rPr>
        <w:t xml:space="preserve"> </w:t>
      </w:r>
      <w:proofErr w:type="spellStart"/>
      <w:r>
        <w:rPr>
          <w:rFonts w:ascii="Trebuchet MS" w:hAnsi="Trebuchet MS"/>
          <w:i/>
        </w:rPr>
        <w:t>nais</w:t>
      </w:r>
      <w:proofErr w:type="spellEnd"/>
      <w:r>
        <w:rPr>
          <w:rFonts w:ascii="Trebuchet MS" w:hAnsi="Trebuchet MS"/>
          <w:i/>
          <w:spacing w:val="-20"/>
        </w:rPr>
        <w:t xml:space="preserve"> </w:t>
      </w:r>
      <w:proofErr w:type="spellStart"/>
      <w:r>
        <w:rPr>
          <w:rFonts w:ascii="Trebuchet MS" w:hAnsi="Trebuchet MS"/>
          <w:i/>
        </w:rPr>
        <w:t>mong</w:t>
      </w:r>
      <w:proofErr w:type="spellEnd"/>
      <w:r>
        <w:rPr>
          <w:rFonts w:ascii="Trebuchet MS" w:hAnsi="Trebuchet MS"/>
          <w:i/>
          <w:spacing w:val="-20"/>
        </w:rPr>
        <w:t xml:space="preserve"> </w:t>
      </w:r>
      <w:proofErr w:type="spellStart"/>
      <w:r>
        <w:rPr>
          <w:rFonts w:ascii="Trebuchet MS" w:hAnsi="Trebuchet MS"/>
          <w:i/>
        </w:rPr>
        <w:t>paghusayin</w:t>
      </w:r>
      <w:proofErr w:type="spellEnd"/>
      <w:r>
        <w:rPr>
          <w:rFonts w:ascii="Trebuchet MS" w:hAnsi="Trebuchet MS"/>
          <w:i/>
          <w:spacing w:val="-21"/>
        </w:rPr>
        <w:t xml:space="preserve"> </w:t>
      </w:r>
      <w:r>
        <w:rPr>
          <w:rFonts w:ascii="Trebuchet MS" w:hAnsi="Trebuchet MS"/>
          <w:i/>
        </w:rPr>
        <w:t>o</w:t>
      </w:r>
      <w:r>
        <w:rPr>
          <w:rFonts w:ascii="Trebuchet MS" w:hAnsi="Trebuchet MS"/>
          <w:i/>
          <w:spacing w:val="-20"/>
        </w:rPr>
        <w:t xml:space="preserve"> </w:t>
      </w:r>
      <w:proofErr w:type="spellStart"/>
      <w:r>
        <w:rPr>
          <w:rFonts w:ascii="Trebuchet MS" w:hAnsi="Trebuchet MS"/>
          <w:i/>
        </w:rPr>
        <w:t>higit</w:t>
      </w:r>
      <w:proofErr w:type="spellEnd"/>
      <w:r>
        <w:rPr>
          <w:rFonts w:ascii="Trebuchet MS" w:hAnsi="Trebuchet MS"/>
          <w:i/>
          <w:spacing w:val="-20"/>
        </w:rPr>
        <w:t xml:space="preserve"> </w:t>
      </w:r>
      <w:r>
        <w:rPr>
          <w:rFonts w:ascii="Trebuchet MS" w:hAnsi="Trebuchet MS"/>
          <w:i/>
        </w:rPr>
        <w:t>pang</w:t>
      </w:r>
      <w:r>
        <w:rPr>
          <w:rFonts w:ascii="Trebuchet MS" w:hAnsi="Trebuchet MS"/>
          <w:i/>
          <w:spacing w:val="-20"/>
        </w:rPr>
        <w:t xml:space="preserve"> </w:t>
      </w:r>
      <w:proofErr w:type="spellStart"/>
      <w:r>
        <w:rPr>
          <w:rFonts w:ascii="Trebuchet MS" w:hAnsi="Trebuchet MS"/>
          <w:i/>
        </w:rPr>
        <w:t>paunlarin</w:t>
      </w:r>
      <w:proofErr w:type="spellEnd"/>
      <w:r>
        <w:rPr>
          <w:rFonts w:ascii="Trebuchet MS" w:hAnsi="Trebuchet MS"/>
          <w:i/>
        </w:rPr>
        <w:t>)</w:t>
      </w:r>
    </w:p>
    <w:p w14:paraId="2DDD0F55" w14:textId="77777777" w:rsidR="00580963" w:rsidRDefault="00580963" w:rsidP="00580963">
      <w:pPr>
        <w:pStyle w:val="ListParagraph"/>
        <w:numPr>
          <w:ilvl w:val="0"/>
          <w:numId w:val="5"/>
        </w:numPr>
        <w:tabs>
          <w:tab w:val="left" w:pos="968"/>
        </w:tabs>
        <w:spacing w:before="197"/>
        <w:ind w:left="968" w:hanging="248"/>
        <w:rPr>
          <w:rFonts w:ascii="Trebuchet MS"/>
          <w:b/>
        </w:rPr>
      </w:pPr>
      <w:proofErr w:type="spellStart"/>
      <w:r>
        <w:rPr>
          <w:rFonts w:ascii="Trebuchet MS"/>
          <w:b/>
          <w:spacing w:val="-4"/>
        </w:rPr>
        <w:t>Berbal</w:t>
      </w:r>
      <w:proofErr w:type="spellEnd"/>
      <w:r>
        <w:rPr>
          <w:rFonts w:ascii="Trebuchet MS"/>
          <w:b/>
          <w:spacing w:val="-8"/>
        </w:rPr>
        <w:t xml:space="preserve"> </w:t>
      </w:r>
      <w:proofErr w:type="spellStart"/>
      <w:r>
        <w:rPr>
          <w:rFonts w:ascii="Trebuchet MS"/>
          <w:b/>
          <w:spacing w:val="-4"/>
        </w:rPr>
        <w:t>na</w:t>
      </w:r>
      <w:proofErr w:type="spellEnd"/>
      <w:r>
        <w:rPr>
          <w:rFonts w:ascii="Trebuchet MS"/>
          <w:b/>
          <w:spacing w:val="-7"/>
        </w:rPr>
        <w:t xml:space="preserve"> </w:t>
      </w:r>
      <w:proofErr w:type="spellStart"/>
      <w:r>
        <w:rPr>
          <w:rFonts w:ascii="Trebuchet MS"/>
          <w:b/>
          <w:spacing w:val="-4"/>
        </w:rPr>
        <w:t>Komunikasyon</w:t>
      </w:r>
      <w:proofErr w:type="spellEnd"/>
      <w:r>
        <w:rPr>
          <w:rFonts w:ascii="Trebuchet MS"/>
          <w:b/>
          <w:spacing w:val="-7"/>
        </w:rPr>
        <w:t xml:space="preserve"> </w:t>
      </w:r>
      <w:r>
        <w:rPr>
          <w:rFonts w:ascii="Trebuchet MS"/>
          <w:b/>
          <w:spacing w:val="-4"/>
        </w:rPr>
        <w:t>(</w:t>
      </w:r>
      <w:proofErr w:type="spellStart"/>
      <w:r>
        <w:rPr>
          <w:rFonts w:ascii="Trebuchet MS"/>
          <w:b/>
          <w:spacing w:val="-4"/>
        </w:rPr>
        <w:t>Aktibong</w:t>
      </w:r>
      <w:proofErr w:type="spellEnd"/>
      <w:r>
        <w:rPr>
          <w:rFonts w:ascii="Trebuchet MS"/>
          <w:b/>
          <w:spacing w:val="-11"/>
        </w:rPr>
        <w:t xml:space="preserve"> </w:t>
      </w:r>
      <w:proofErr w:type="spellStart"/>
      <w:r>
        <w:rPr>
          <w:rFonts w:ascii="Trebuchet MS"/>
          <w:b/>
          <w:spacing w:val="-4"/>
        </w:rPr>
        <w:t>Pakikinig</w:t>
      </w:r>
      <w:proofErr w:type="spellEnd"/>
      <w:r>
        <w:rPr>
          <w:rFonts w:ascii="Trebuchet MS"/>
          <w:b/>
          <w:spacing w:val="-4"/>
        </w:rPr>
        <w:t>):</w:t>
      </w:r>
    </w:p>
    <w:p w14:paraId="14A1FA23" w14:textId="77777777" w:rsidR="00580963" w:rsidRDefault="00580963" w:rsidP="00580963">
      <w:pPr>
        <w:pStyle w:val="ListParagraph"/>
        <w:numPr>
          <w:ilvl w:val="1"/>
          <w:numId w:val="5"/>
        </w:numPr>
        <w:tabs>
          <w:tab w:val="left" w:pos="954"/>
        </w:tabs>
        <w:spacing w:before="34" w:line="266" w:lineRule="auto"/>
        <w:ind w:right="765" w:firstLine="0"/>
        <w:rPr>
          <w:rFonts w:ascii="Trebuchet MS" w:hAnsi="Trebuchet MS"/>
          <w:i/>
        </w:rPr>
      </w:pPr>
      <w:r>
        <w:rPr>
          <w:rFonts w:ascii="Trebuchet MS" w:hAnsi="Trebuchet MS"/>
          <w:spacing w:val="-4"/>
        </w:rPr>
        <w:t>Understanding</w:t>
      </w:r>
      <w:r>
        <w:rPr>
          <w:rFonts w:ascii="Trebuchet MS" w:hAnsi="Trebuchet MS"/>
          <w:spacing w:val="-13"/>
        </w:rPr>
        <w:t xml:space="preserve"> </w:t>
      </w:r>
      <w:r>
        <w:rPr>
          <w:rFonts w:ascii="Trebuchet MS" w:hAnsi="Trebuchet MS"/>
          <w:spacing w:val="-4"/>
        </w:rPr>
        <w:t>and</w:t>
      </w:r>
      <w:r>
        <w:rPr>
          <w:rFonts w:ascii="Trebuchet MS" w:hAnsi="Trebuchet MS"/>
          <w:spacing w:val="-13"/>
        </w:rPr>
        <w:t xml:space="preserve"> </w:t>
      </w:r>
      <w:r>
        <w:rPr>
          <w:rFonts w:ascii="Trebuchet MS" w:hAnsi="Trebuchet MS"/>
          <w:spacing w:val="-4"/>
        </w:rPr>
        <w:t>clarifying</w:t>
      </w:r>
      <w:r>
        <w:rPr>
          <w:rFonts w:ascii="Trebuchet MS" w:hAnsi="Trebuchet MS"/>
          <w:spacing w:val="-13"/>
        </w:rPr>
        <w:t xml:space="preserve"> </w:t>
      </w:r>
      <w:r>
        <w:rPr>
          <w:rFonts w:ascii="Trebuchet MS" w:hAnsi="Trebuchet MS"/>
          <w:spacing w:val="-4"/>
        </w:rPr>
        <w:t>customer</w:t>
      </w:r>
      <w:r>
        <w:rPr>
          <w:rFonts w:ascii="Trebuchet MS" w:hAnsi="Trebuchet MS"/>
          <w:spacing w:val="-11"/>
        </w:rPr>
        <w:t xml:space="preserve"> </w:t>
      </w:r>
      <w:r>
        <w:rPr>
          <w:rFonts w:ascii="Trebuchet MS" w:hAnsi="Trebuchet MS"/>
          <w:spacing w:val="-4"/>
        </w:rPr>
        <w:t>inquiries</w:t>
      </w:r>
      <w:r>
        <w:rPr>
          <w:rFonts w:ascii="Trebuchet MS" w:hAnsi="Trebuchet MS"/>
          <w:spacing w:val="-15"/>
        </w:rPr>
        <w:t xml:space="preserve"> </w:t>
      </w:r>
      <w:r>
        <w:rPr>
          <w:rFonts w:ascii="Trebuchet MS" w:hAnsi="Trebuchet MS"/>
          <w:spacing w:val="-4"/>
        </w:rPr>
        <w:t>and</w:t>
      </w:r>
      <w:r>
        <w:rPr>
          <w:rFonts w:ascii="Trebuchet MS" w:hAnsi="Trebuchet MS"/>
          <w:spacing w:val="-13"/>
        </w:rPr>
        <w:t xml:space="preserve"> </w:t>
      </w:r>
      <w:r>
        <w:rPr>
          <w:rFonts w:ascii="Trebuchet MS" w:hAnsi="Trebuchet MS"/>
          <w:spacing w:val="-4"/>
        </w:rPr>
        <w:t>concerns.</w:t>
      </w:r>
      <w:r>
        <w:rPr>
          <w:rFonts w:ascii="Trebuchet MS" w:hAnsi="Trebuchet MS"/>
          <w:spacing w:val="-14"/>
        </w:rPr>
        <w:t xml:space="preserve"> </w:t>
      </w:r>
      <w:r>
        <w:rPr>
          <w:rFonts w:ascii="Trebuchet MS" w:hAnsi="Trebuchet MS"/>
          <w:spacing w:val="-4"/>
        </w:rPr>
        <w:t>(</w:t>
      </w:r>
      <w:r>
        <w:rPr>
          <w:rFonts w:ascii="Trebuchet MS" w:hAnsi="Trebuchet MS"/>
          <w:i/>
          <w:spacing w:val="-4"/>
        </w:rPr>
        <w:t>Pag-</w:t>
      </w:r>
      <w:proofErr w:type="spellStart"/>
      <w:r>
        <w:rPr>
          <w:rFonts w:ascii="Trebuchet MS" w:hAnsi="Trebuchet MS"/>
          <w:i/>
          <w:spacing w:val="-4"/>
        </w:rPr>
        <w:t>unawa</w:t>
      </w:r>
      <w:proofErr w:type="spellEnd"/>
      <w:r>
        <w:rPr>
          <w:rFonts w:ascii="Trebuchet MS" w:hAnsi="Trebuchet MS"/>
          <w:i/>
          <w:spacing w:val="-10"/>
        </w:rPr>
        <w:t xml:space="preserve"> </w:t>
      </w:r>
      <w:r>
        <w:rPr>
          <w:rFonts w:ascii="Trebuchet MS" w:hAnsi="Trebuchet MS"/>
          <w:i/>
          <w:spacing w:val="-4"/>
        </w:rPr>
        <w:t>at</w:t>
      </w:r>
      <w:r>
        <w:rPr>
          <w:rFonts w:ascii="Trebuchet MS" w:hAnsi="Trebuchet MS"/>
          <w:i/>
          <w:spacing w:val="-13"/>
        </w:rPr>
        <w:t xml:space="preserve"> </w:t>
      </w:r>
      <w:proofErr w:type="spellStart"/>
      <w:r>
        <w:rPr>
          <w:rFonts w:ascii="Trebuchet MS" w:hAnsi="Trebuchet MS"/>
          <w:i/>
          <w:spacing w:val="-4"/>
        </w:rPr>
        <w:t>paglilinaw</w:t>
      </w:r>
      <w:proofErr w:type="spellEnd"/>
      <w:r>
        <w:rPr>
          <w:rFonts w:ascii="Trebuchet MS" w:hAnsi="Trebuchet MS"/>
          <w:i/>
          <w:spacing w:val="-4"/>
        </w:rPr>
        <w:t xml:space="preserve"> </w:t>
      </w:r>
      <w:proofErr w:type="spellStart"/>
      <w:r>
        <w:rPr>
          <w:rFonts w:ascii="Trebuchet MS" w:hAnsi="Trebuchet MS"/>
          <w:i/>
        </w:rPr>
        <w:t>sa</w:t>
      </w:r>
      <w:proofErr w:type="spellEnd"/>
      <w:r>
        <w:rPr>
          <w:rFonts w:ascii="Trebuchet MS" w:hAnsi="Trebuchet MS"/>
          <w:i/>
          <w:spacing w:val="-23"/>
        </w:rPr>
        <w:t xml:space="preserve"> </w:t>
      </w:r>
      <w:proofErr w:type="spellStart"/>
      <w:r>
        <w:rPr>
          <w:rFonts w:ascii="Trebuchet MS" w:hAnsi="Trebuchet MS"/>
          <w:i/>
        </w:rPr>
        <w:t>mga</w:t>
      </w:r>
      <w:proofErr w:type="spellEnd"/>
      <w:r>
        <w:rPr>
          <w:rFonts w:ascii="Trebuchet MS" w:hAnsi="Trebuchet MS"/>
          <w:i/>
          <w:spacing w:val="-21"/>
        </w:rPr>
        <w:t xml:space="preserve"> </w:t>
      </w:r>
      <w:proofErr w:type="spellStart"/>
      <w:r>
        <w:rPr>
          <w:rFonts w:ascii="Trebuchet MS" w:hAnsi="Trebuchet MS"/>
          <w:i/>
        </w:rPr>
        <w:t>tanong</w:t>
      </w:r>
      <w:proofErr w:type="spellEnd"/>
      <w:r>
        <w:rPr>
          <w:rFonts w:ascii="Trebuchet MS" w:hAnsi="Trebuchet MS"/>
          <w:i/>
          <w:spacing w:val="-23"/>
        </w:rPr>
        <w:t xml:space="preserve"> </w:t>
      </w:r>
      <w:r>
        <w:rPr>
          <w:rFonts w:ascii="Trebuchet MS" w:hAnsi="Trebuchet MS"/>
          <w:i/>
        </w:rPr>
        <w:t>at</w:t>
      </w:r>
      <w:r>
        <w:rPr>
          <w:rFonts w:ascii="Trebuchet MS" w:hAnsi="Trebuchet MS"/>
          <w:i/>
          <w:spacing w:val="-23"/>
        </w:rPr>
        <w:t xml:space="preserve"> </w:t>
      </w:r>
      <w:proofErr w:type="spellStart"/>
      <w:r>
        <w:rPr>
          <w:rFonts w:ascii="Trebuchet MS" w:hAnsi="Trebuchet MS"/>
          <w:i/>
        </w:rPr>
        <w:t>alalahanin</w:t>
      </w:r>
      <w:proofErr w:type="spellEnd"/>
      <w:r>
        <w:rPr>
          <w:rFonts w:ascii="Trebuchet MS" w:hAnsi="Trebuchet MS"/>
          <w:i/>
          <w:spacing w:val="-24"/>
        </w:rPr>
        <w:t xml:space="preserve"> </w:t>
      </w:r>
      <w:r>
        <w:rPr>
          <w:rFonts w:ascii="Trebuchet MS" w:hAnsi="Trebuchet MS"/>
          <w:i/>
        </w:rPr>
        <w:t>ng</w:t>
      </w:r>
      <w:r>
        <w:rPr>
          <w:rFonts w:ascii="Trebuchet MS" w:hAnsi="Trebuchet MS"/>
          <w:i/>
          <w:spacing w:val="-23"/>
        </w:rPr>
        <w:t xml:space="preserve"> </w:t>
      </w:r>
      <w:proofErr w:type="spellStart"/>
      <w:r>
        <w:rPr>
          <w:rFonts w:ascii="Trebuchet MS" w:hAnsi="Trebuchet MS"/>
          <w:i/>
        </w:rPr>
        <w:t>mamimili</w:t>
      </w:r>
      <w:proofErr w:type="spellEnd"/>
      <w:r>
        <w:rPr>
          <w:rFonts w:ascii="Trebuchet MS" w:hAnsi="Trebuchet MS"/>
          <w:i/>
        </w:rPr>
        <w:t>.)</w:t>
      </w:r>
    </w:p>
    <w:p w14:paraId="2505C46B" w14:textId="77777777" w:rsidR="00580963" w:rsidRDefault="00580963" w:rsidP="00580963">
      <w:pPr>
        <w:pStyle w:val="ListParagraph"/>
        <w:numPr>
          <w:ilvl w:val="1"/>
          <w:numId w:val="5"/>
        </w:numPr>
        <w:tabs>
          <w:tab w:val="left" w:pos="954"/>
        </w:tabs>
        <w:spacing w:before="3" w:line="266" w:lineRule="auto"/>
        <w:ind w:right="834" w:firstLine="0"/>
        <w:rPr>
          <w:rFonts w:ascii="Trebuchet MS" w:hAnsi="Trebuchet MS"/>
          <w:i/>
        </w:rPr>
      </w:pPr>
      <w:r>
        <w:rPr>
          <w:rFonts w:ascii="Trebuchet MS" w:hAnsi="Trebuchet MS"/>
          <w:spacing w:val="-4"/>
        </w:rPr>
        <w:t>Responding</w:t>
      </w:r>
      <w:r>
        <w:rPr>
          <w:rFonts w:ascii="Trebuchet MS" w:hAnsi="Trebuchet MS"/>
          <w:spacing w:val="-13"/>
        </w:rPr>
        <w:t xml:space="preserve"> </w:t>
      </w:r>
      <w:r>
        <w:rPr>
          <w:rFonts w:ascii="Trebuchet MS" w:hAnsi="Trebuchet MS"/>
          <w:spacing w:val="-4"/>
        </w:rPr>
        <w:t>appropriately</w:t>
      </w:r>
      <w:r>
        <w:rPr>
          <w:rFonts w:ascii="Trebuchet MS" w:hAnsi="Trebuchet MS"/>
          <w:spacing w:val="-11"/>
        </w:rPr>
        <w:t xml:space="preserve"> </w:t>
      </w:r>
      <w:r>
        <w:rPr>
          <w:rFonts w:ascii="Trebuchet MS" w:hAnsi="Trebuchet MS"/>
          <w:spacing w:val="-4"/>
        </w:rPr>
        <w:t>and</w:t>
      </w:r>
      <w:r>
        <w:rPr>
          <w:rFonts w:ascii="Trebuchet MS" w:hAnsi="Trebuchet MS"/>
          <w:spacing w:val="-13"/>
        </w:rPr>
        <w:t xml:space="preserve"> </w:t>
      </w:r>
      <w:r>
        <w:rPr>
          <w:rFonts w:ascii="Trebuchet MS" w:hAnsi="Trebuchet MS"/>
          <w:spacing w:val="-4"/>
        </w:rPr>
        <w:t>respectfully</w:t>
      </w:r>
      <w:r>
        <w:rPr>
          <w:rFonts w:ascii="Trebuchet MS" w:hAnsi="Trebuchet MS"/>
          <w:spacing w:val="-9"/>
        </w:rPr>
        <w:t xml:space="preserve"> </w:t>
      </w:r>
      <w:r>
        <w:rPr>
          <w:rFonts w:ascii="Trebuchet MS" w:hAnsi="Trebuchet MS"/>
          <w:spacing w:val="-4"/>
        </w:rPr>
        <w:t>in</w:t>
      </w:r>
      <w:r>
        <w:rPr>
          <w:rFonts w:ascii="Trebuchet MS" w:hAnsi="Trebuchet MS"/>
          <w:spacing w:val="-13"/>
        </w:rPr>
        <w:t xml:space="preserve"> </w:t>
      </w:r>
      <w:r>
        <w:rPr>
          <w:rFonts w:ascii="Trebuchet MS" w:hAnsi="Trebuchet MS"/>
          <w:spacing w:val="-4"/>
        </w:rPr>
        <w:t>conversations.</w:t>
      </w:r>
      <w:r>
        <w:rPr>
          <w:rFonts w:ascii="Trebuchet MS" w:hAnsi="Trebuchet MS"/>
          <w:spacing w:val="-11"/>
        </w:rPr>
        <w:t xml:space="preserve"> </w:t>
      </w:r>
      <w:r>
        <w:rPr>
          <w:rFonts w:ascii="Trebuchet MS" w:hAnsi="Trebuchet MS"/>
          <w:spacing w:val="-4"/>
        </w:rPr>
        <w:t>(</w:t>
      </w:r>
      <w:proofErr w:type="spellStart"/>
      <w:r>
        <w:rPr>
          <w:rFonts w:ascii="Trebuchet MS" w:hAnsi="Trebuchet MS"/>
          <w:i/>
          <w:spacing w:val="-4"/>
        </w:rPr>
        <w:t>Pagtugon</w:t>
      </w:r>
      <w:proofErr w:type="spellEnd"/>
      <w:r>
        <w:rPr>
          <w:rFonts w:ascii="Trebuchet MS" w:hAnsi="Trebuchet MS"/>
          <w:i/>
          <w:spacing w:val="-13"/>
        </w:rPr>
        <w:t xml:space="preserve"> </w:t>
      </w:r>
      <w:proofErr w:type="spellStart"/>
      <w:r>
        <w:rPr>
          <w:rFonts w:ascii="Trebuchet MS" w:hAnsi="Trebuchet MS"/>
          <w:i/>
          <w:spacing w:val="-4"/>
        </w:rPr>
        <w:t>nang</w:t>
      </w:r>
      <w:proofErr w:type="spellEnd"/>
      <w:r>
        <w:rPr>
          <w:rFonts w:ascii="Trebuchet MS" w:hAnsi="Trebuchet MS"/>
          <w:i/>
          <w:spacing w:val="-13"/>
        </w:rPr>
        <w:t xml:space="preserve"> </w:t>
      </w:r>
      <w:proofErr w:type="spellStart"/>
      <w:r>
        <w:rPr>
          <w:rFonts w:ascii="Trebuchet MS" w:hAnsi="Trebuchet MS"/>
          <w:i/>
          <w:spacing w:val="-4"/>
        </w:rPr>
        <w:t>naaayon</w:t>
      </w:r>
      <w:proofErr w:type="spellEnd"/>
      <w:r>
        <w:rPr>
          <w:rFonts w:ascii="Trebuchet MS" w:hAnsi="Trebuchet MS"/>
          <w:i/>
          <w:spacing w:val="-11"/>
        </w:rPr>
        <w:t xml:space="preserve"> </w:t>
      </w:r>
      <w:r>
        <w:rPr>
          <w:rFonts w:ascii="Trebuchet MS" w:hAnsi="Trebuchet MS"/>
          <w:i/>
          <w:spacing w:val="-4"/>
        </w:rPr>
        <w:t xml:space="preserve">at </w:t>
      </w:r>
      <w:r>
        <w:rPr>
          <w:rFonts w:ascii="Trebuchet MS" w:hAnsi="Trebuchet MS"/>
          <w:i/>
        </w:rPr>
        <w:t xml:space="preserve">may </w:t>
      </w:r>
      <w:proofErr w:type="spellStart"/>
      <w:r>
        <w:rPr>
          <w:rFonts w:ascii="Trebuchet MS" w:hAnsi="Trebuchet MS"/>
          <w:i/>
        </w:rPr>
        <w:t>paggalang</w:t>
      </w:r>
      <w:proofErr w:type="spellEnd"/>
      <w:r>
        <w:rPr>
          <w:rFonts w:ascii="Trebuchet MS" w:hAnsi="Trebuchet MS"/>
          <w:i/>
        </w:rPr>
        <w:t xml:space="preserve"> </w:t>
      </w:r>
      <w:proofErr w:type="spellStart"/>
      <w:r>
        <w:rPr>
          <w:rFonts w:ascii="Trebuchet MS" w:hAnsi="Trebuchet MS"/>
          <w:i/>
        </w:rPr>
        <w:t>sa</w:t>
      </w:r>
      <w:proofErr w:type="spellEnd"/>
      <w:r>
        <w:rPr>
          <w:rFonts w:ascii="Trebuchet MS" w:hAnsi="Trebuchet MS"/>
          <w:i/>
        </w:rPr>
        <w:t xml:space="preserve"> </w:t>
      </w:r>
      <w:proofErr w:type="spellStart"/>
      <w:r>
        <w:rPr>
          <w:rFonts w:ascii="Trebuchet MS" w:hAnsi="Trebuchet MS"/>
          <w:i/>
        </w:rPr>
        <w:t>pag-uusap</w:t>
      </w:r>
      <w:proofErr w:type="spellEnd"/>
      <w:r>
        <w:rPr>
          <w:rFonts w:ascii="Trebuchet MS" w:hAnsi="Trebuchet MS"/>
          <w:i/>
        </w:rPr>
        <w:t>.)</w:t>
      </w:r>
    </w:p>
    <w:p w14:paraId="694CFD15" w14:textId="77777777" w:rsidR="00580963" w:rsidRDefault="00580963" w:rsidP="00580963">
      <w:pPr>
        <w:pStyle w:val="ListParagraph"/>
        <w:numPr>
          <w:ilvl w:val="1"/>
          <w:numId w:val="5"/>
        </w:numPr>
        <w:tabs>
          <w:tab w:val="left" w:pos="954"/>
        </w:tabs>
        <w:spacing w:before="6"/>
        <w:ind w:left="954" w:hanging="234"/>
        <w:rPr>
          <w:rFonts w:ascii="Trebuchet MS" w:hAnsi="Trebuchet MS"/>
          <w:i/>
        </w:rPr>
      </w:pPr>
      <w:r>
        <w:rPr>
          <w:rFonts w:ascii="Trebuchet MS" w:hAnsi="Trebuchet MS"/>
          <w:spacing w:val="-6"/>
        </w:rPr>
        <w:t>Avoiding</w:t>
      </w:r>
      <w:r>
        <w:rPr>
          <w:rFonts w:ascii="Trebuchet MS" w:hAnsi="Trebuchet MS"/>
          <w:spacing w:val="-12"/>
        </w:rPr>
        <w:t xml:space="preserve"> </w:t>
      </w:r>
      <w:r>
        <w:rPr>
          <w:rFonts w:ascii="Trebuchet MS" w:hAnsi="Trebuchet MS"/>
          <w:spacing w:val="-6"/>
        </w:rPr>
        <w:t>interruptions</w:t>
      </w:r>
      <w:r>
        <w:rPr>
          <w:rFonts w:ascii="Trebuchet MS" w:hAnsi="Trebuchet MS"/>
          <w:spacing w:val="-13"/>
        </w:rPr>
        <w:t xml:space="preserve"> </w:t>
      </w:r>
      <w:r>
        <w:rPr>
          <w:rFonts w:ascii="Trebuchet MS" w:hAnsi="Trebuchet MS"/>
          <w:spacing w:val="-6"/>
        </w:rPr>
        <w:t>and</w:t>
      </w:r>
      <w:r>
        <w:rPr>
          <w:rFonts w:ascii="Trebuchet MS" w:hAnsi="Trebuchet MS"/>
          <w:spacing w:val="-11"/>
        </w:rPr>
        <w:t xml:space="preserve"> </w:t>
      </w:r>
      <w:r>
        <w:rPr>
          <w:rFonts w:ascii="Trebuchet MS" w:hAnsi="Trebuchet MS"/>
          <w:spacing w:val="-6"/>
        </w:rPr>
        <w:t>giving</w:t>
      </w:r>
      <w:r>
        <w:rPr>
          <w:rFonts w:ascii="Trebuchet MS" w:hAnsi="Trebuchet MS"/>
          <w:spacing w:val="-11"/>
        </w:rPr>
        <w:t xml:space="preserve"> </w:t>
      </w:r>
      <w:r>
        <w:rPr>
          <w:rFonts w:ascii="Trebuchet MS" w:hAnsi="Trebuchet MS"/>
          <w:spacing w:val="-6"/>
        </w:rPr>
        <w:t>full</w:t>
      </w:r>
      <w:r>
        <w:rPr>
          <w:rFonts w:ascii="Trebuchet MS" w:hAnsi="Trebuchet MS"/>
          <w:spacing w:val="-11"/>
        </w:rPr>
        <w:t xml:space="preserve"> </w:t>
      </w:r>
      <w:r>
        <w:rPr>
          <w:rFonts w:ascii="Trebuchet MS" w:hAnsi="Trebuchet MS"/>
          <w:spacing w:val="-6"/>
        </w:rPr>
        <w:t>attention</w:t>
      </w:r>
      <w:r>
        <w:rPr>
          <w:rFonts w:ascii="Trebuchet MS" w:hAnsi="Trebuchet MS"/>
          <w:spacing w:val="-9"/>
        </w:rPr>
        <w:t xml:space="preserve"> </w:t>
      </w:r>
      <w:r>
        <w:rPr>
          <w:rFonts w:ascii="Trebuchet MS" w:hAnsi="Trebuchet MS"/>
          <w:spacing w:val="-6"/>
        </w:rPr>
        <w:t>while</w:t>
      </w:r>
      <w:r>
        <w:rPr>
          <w:rFonts w:ascii="Trebuchet MS" w:hAnsi="Trebuchet MS"/>
          <w:spacing w:val="-10"/>
        </w:rPr>
        <w:t xml:space="preserve"> </w:t>
      </w:r>
      <w:r>
        <w:rPr>
          <w:rFonts w:ascii="Trebuchet MS" w:hAnsi="Trebuchet MS"/>
          <w:spacing w:val="-6"/>
        </w:rPr>
        <w:t>others</w:t>
      </w:r>
      <w:r>
        <w:rPr>
          <w:rFonts w:ascii="Trebuchet MS" w:hAnsi="Trebuchet MS"/>
          <w:spacing w:val="-8"/>
        </w:rPr>
        <w:t xml:space="preserve"> </w:t>
      </w:r>
      <w:r>
        <w:rPr>
          <w:rFonts w:ascii="Trebuchet MS" w:hAnsi="Trebuchet MS"/>
          <w:spacing w:val="-6"/>
        </w:rPr>
        <w:t>speak.</w:t>
      </w:r>
      <w:r>
        <w:rPr>
          <w:rFonts w:ascii="Trebuchet MS" w:hAnsi="Trebuchet MS"/>
          <w:spacing w:val="-12"/>
        </w:rPr>
        <w:t xml:space="preserve"> </w:t>
      </w:r>
      <w:r>
        <w:rPr>
          <w:rFonts w:ascii="Trebuchet MS" w:hAnsi="Trebuchet MS"/>
          <w:spacing w:val="-6"/>
        </w:rPr>
        <w:t>(</w:t>
      </w:r>
      <w:r>
        <w:rPr>
          <w:rFonts w:ascii="Trebuchet MS" w:hAnsi="Trebuchet MS"/>
          <w:i/>
          <w:spacing w:val="-6"/>
        </w:rPr>
        <w:t>Pag-</w:t>
      </w:r>
      <w:proofErr w:type="spellStart"/>
      <w:r>
        <w:rPr>
          <w:rFonts w:ascii="Trebuchet MS" w:hAnsi="Trebuchet MS"/>
          <w:i/>
          <w:spacing w:val="-6"/>
        </w:rPr>
        <w:t>iwas</w:t>
      </w:r>
      <w:proofErr w:type="spellEnd"/>
      <w:r>
        <w:rPr>
          <w:rFonts w:ascii="Trebuchet MS" w:hAnsi="Trebuchet MS"/>
          <w:i/>
          <w:spacing w:val="-11"/>
        </w:rPr>
        <w:t xml:space="preserve"> </w:t>
      </w:r>
      <w:proofErr w:type="spellStart"/>
      <w:r>
        <w:rPr>
          <w:rFonts w:ascii="Trebuchet MS" w:hAnsi="Trebuchet MS"/>
          <w:i/>
          <w:spacing w:val="-6"/>
        </w:rPr>
        <w:t>sa</w:t>
      </w:r>
      <w:proofErr w:type="spellEnd"/>
      <w:r>
        <w:rPr>
          <w:rFonts w:ascii="Trebuchet MS" w:hAnsi="Trebuchet MS"/>
          <w:i/>
          <w:spacing w:val="-12"/>
        </w:rPr>
        <w:t xml:space="preserve"> </w:t>
      </w:r>
      <w:proofErr w:type="spellStart"/>
      <w:r>
        <w:rPr>
          <w:rFonts w:ascii="Trebuchet MS" w:hAnsi="Trebuchet MS"/>
          <w:i/>
          <w:spacing w:val="-6"/>
        </w:rPr>
        <w:t>pagsingit</w:t>
      </w:r>
      <w:proofErr w:type="spellEnd"/>
    </w:p>
    <w:p w14:paraId="49960205" w14:textId="77777777" w:rsidR="00580963" w:rsidRDefault="00580963" w:rsidP="00580963">
      <w:pPr>
        <w:pStyle w:val="ListParagraph"/>
        <w:rPr>
          <w:rFonts w:ascii="Trebuchet MS" w:hAnsi="Trebuchet MS"/>
          <w:i/>
        </w:rPr>
        <w:sectPr w:rsidR="00580963" w:rsidSect="00580963">
          <w:pgSz w:w="12240" w:h="15840"/>
          <w:pgMar w:top="1360" w:right="720" w:bottom="1240" w:left="1440" w:header="0" w:footer="1044" w:gutter="0"/>
          <w:cols w:space="720"/>
        </w:sectPr>
      </w:pPr>
    </w:p>
    <w:p w14:paraId="1AD8492B" w14:textId="77777777" w:rsidR="00580963" w:rsidRDefault="00580963" w:rsidP="00580963">
      <w:pPr>
        <w:spacing w:before="80"/>
        <w:ind w:left="720"/>
        <w:rPr>
          <w:rFonts w:ascii="Trebuchet MS"/>
          <w:i/>
        </w:rPr>
      </w:pPr>
      <w:r>
        <w:rPr>
          <w:rFonts w:ascii="Trebuchet MS"/>
          <w:i/>
          <w:spacing w:val="-4"/>
        </w:rPr>
        <w:lastRenderedPageBreak/>
        <w:t>at</w:t>
      </w:r>
      <w:r>
        <w:rPr>
          <w:rFonts w:ascii="Trebuchet MS"/>
          <w:i/>
          <w:spacing w:val="-18"/>
        </w:rPr>
        <w:t xml:space="preserve"> </w:t>
      </w:r>
      <w:proofErr w:type="spellStart"/>
      <w:r>
        <w:rPr>
          <w:rFonts w:ascii="Trebuchet MS"/>
          <w:i/>
          <w:spacing w:val="-4"/>
        </w:rPr>
        <w:t>pagbibigay</w:t>
      </w:r>
      <w:proofErr w:type="spellEnd"/>
      <w:r>
        <w:rPr>
          <w:rFonts w:ascii="Trebuchet MS"/>
          <w:i/>
          <w:spacing w:val="-17"/>
        </w:rPr>
        <w:t xml:space="preserve"> </w:t>
      </w:r>
      <w:r>
        <w:rPr>
          <w:rFonts w:ascii="Trebuchet MS"/>
          <w:i/>
          <w:spacing w:val="-4"/>
        </w:rPr>
        <w:t>ng</w:t>
      </w:r>
      <w:r>
        <w:rPr>
          <w:rFonts w:ascii="Trebuchet MS"/>
          <w:i/>
          <w:spacing w:val="-21"/>
        </w:rPr>
        <w:t xml:space="preserve"> </w:t>
      </w:r>
      <w:proofErr w:type="spellStart"/>
      <w:r>
        <w:rPr>
          <w:rFonts w:ascii="Trebuchet MS"/>
          <w:i/>
          <w:spacing w:val="-4"/>
        </w:rPr>
        <w:t>buong</w:t>
      </w:r>
      <w:proofErr w:type="spellEnd"/>
      <w:r>
        <w:rPr>
          <w:rFonts w:ascii="Trebuchet MS"/>
          <w:i/>
          <w:spacing w:val="-20"/>
        </w:rPr>
        <w:t xml:space="preserve"> </w:t>
      </w:r>
      <w:proofErr w:type="spellStart"/>
      <w:r>
        <w:rPr>
          <w:rFonts w:ascii="Trebuchet MS"/>
          <w:i/>
          <w:spacing w:val="-4"/>
        </w:rPr>
        <w:t>atensyon</w:t>
      </w:r>
      <w:proofErr w:type="spellEnd"/>
      <w:r>
        <w:rPr>
          <w:rFonts w:ascii="Trebuchet MS"/>
          <w:i/>
          <w:spacing w:val="-20"/>
        </w:rPr>
        <w:t xml:space="preserve"> </w:t>
      </w:r>
      <w:proofErr w:type="spellStart"/>
      <w:r>
        <w:rPr>
          <w:rFonts w:ascii="Trebuchet MS"/>
          <w:i/>
          <w:spacing w:val="-4"/>
        </w:rPr>
        <w:t>habang</w:t>
      </w:r>
      <w:proofErr w:type="spellEnd"/>
      <w:r>
        <w:rPr>
          <w:rFonts w:ascii="Trebuchet MS"/>
          <w:i/>
          <w:spacing w:val="-20"/>
        </w:rPr>
        <w:t xml:space="preserve"> </w:t>
      </w:r>
      <w:r>
        <w:rPr>
          <w:rFonts w:ascii="Trebuchet MS"/>
          <w:i/>
          <w:spacing w:val="-4"/>
        </w:rPr>
        <w:t>may</w:t>
      </w:r>
      <w:r>
        <w:rPr>
          <w:rFonts w:ascii="Trebuchet MS"/>
          <w:i/>
          <w:spacing w:val="-20"/>
        </w:rPr>
        <w:t xml:space="preserve"> </w:t>
      </w:r>
      <w:proofErr w:type="spellStart"/>
      <w:r>
        <w:rPr>
          <w:rFonts w:ascii="Trebuchet MS"/>
          <w:i/>
          <w:spacing w:val="-4"/>
        </w:rPr>
        <w:t>nagsasalita</w:t>
      </w:r>
      <w:proofErr w:type="spellEnd"/>
      <w:r>
        <w:rPr>
          <w:rFonts w:ascii="Trebuchet MS"/>
          <w:i/>
          <w:spacing w:val="-4"/>
        </w:rPr>
        <w:t>.)</w:t>
      </w:r>
    </w:p>
    <w:p w14:paraId="767BB7CE" w14:textId="77777777" w:rsidR="00580963" w:rsidRDefault="00580963" w:rsidP="00580963">
      <w:pPr>
        <w:pStyle w:val="ListParagraph"/>
        <w:numPr>
          <w:ilvl w:val="1"/>
          <w:numId w:val="5"/>
        </w:numPr>
        <w:tabs>
          <w:tab w:val="left" w:pos="954"/>
        </w:tabs>
        <w:spacing w:before="35" w:line="264" w:lineRule="auto"/>
        <w:ind w:right="1307" w:firstLine="0"/>
        <w:rPr>
          <w:rFonts w:ascii="Trebuchet MS" w:hAnsi="Trebuchet MS"/>
          <w:i/>
        </w:rPr>
      </w:pPr>
      <w:r>
        <w:rPr>
          <w:rFonts w:ascii="Trebuchet MS" w:hAnsi="Trebuchet MS"/>
          <w:spacing w:val="-2"/>
        </w:rPr>
        <w:t>Asking</w:t>
      </w:r>
      <w:r>
        <w:rPr>
          <w:rFonts w:ascii="Trebuchet MS" w:hAnsi="Trebuchet MS"/>
          <w:spacing w:val="-21"/>
        </w:rPr>
        <w:t xml:space="preserve"> </w:t>
      </w:r>
      <w:r>
        <w:rPr>
          <w:rFonts w:ascii="Trebuchet MS" w:hAnsi="Trebuchet MS"/>
          <w:spacing w:val="-2"/>
        </w:rPr>
        <w:t>follow-up</w:t>
      </w:r>
      <w:r>
        <w:rPr>
          <w:rFonts w:ascii="Trebuchet MS" w:hAnsi="Trebuchet MS"/>
          <w:spacing w:val="-21"/>
        </w:rPr>
        <w:t xml:space="preserve"> </w:t>
      </w:r>
      <w:r>
        <w:rPr>
          <w:rFonts w:ascii="Trebuchet MS" w:hAnsi="Trebuchet MS"/>
          <w:spacing w:val="-2"/>
        </w:rPr>
        <w:t>questions</w:t>
      </w:r>
      <w:r>
        <w:rPr>
          <w:rFonts w:ascii="Trebuchet MS" w:hAnsi="Trebuchet MS"/>
          <w:spacing w:val="-21"/>
        </w:rPr>
        <w:t xml:space="preserve"> </w:t>
      </w:r>
      <w:r>
        <w:rPr>
          <w:rFonts w:ascii="Trebuchet MS" w:hAnsi="Trebuchet MS"/>
          <w:spacing w:val="-2"/>
        </w:rPr>
        <w:t>to</w:t>
      </w:r>
      <w:r>
        <w:rPr>
          <w:rFonts w:ascii="Trebuchet MS" w:hAnsi="Trebuchet MS"/>
          <w:spacing w:val="-19"/>
        </w:rPr>
        <w:t xml:space="preserve"> </w:t>
      </w:r>
      <w:r>
        <w:rPr>
          <w:rFonts w:ascii="Trebuchet MS" w:hAnsi="Trebuchet MS"/>
          <w:spacing w:val="-2"/>
        </w:rPr>
        <w:t>show</w:t>
      </w:r>
      <w:r>
        <w:rPr>
          <w:rFonts w:ascii="Trebuchet MS" w:hAnsi="Trebuchet MS"/>
          <w:spacing w:val="-22"/>
        </w:rPr>
        <w:t xml:space="preserve"> </w:t>
      </w:r>
      <w:r>
        <w:rPr>
          <w:rFonts w:ascii="Trebuchet MS" w:hAnsi="Trebuchet MS"/>
          <w:spacing w:val="-2"/>
        </w:rPr>
        <w:t>engagement.</w:t>
      </w:r>
      <w:r>
        <w:rPr>
          <w:rFonts w:ascii="Trebuchet MS" w:hAnsi="Trebuchet MS"/>
          <w:spacing w:val="-22"/>
        </w:rPr>
        <w:t xml:space="preserve"> </w:t>
      </w:r>
      <w:r>
        <w:rPr>
          <w:rFonts w:ascii="Trebuchet MS" w:hAnsi="Trebuchet MS"/>
          <w:spacing w:val="-2"/>
        </w:rPr>
        <w:t>(</w:t>
      </w:r>
      <w:proofErr w:type="spellStart"/>
      <w:r>
        <w:rPr>
          <w:rFonts w:ascii="Trebuchet MS" w:hAnsi="Trebuchet MS"/>
          <w:i/>
          <w:spacing w:val="-2"/>
        </w:rPr>
        <w:t>Pagtatanong</w:t>
      </w:r>
      <w:proofErr w:type="spellEnd"/>
      <w:r>
        <w:rPr>
          <w:rFonts w:ascii="Trebuchet MS" w:hAnsi="Trebuchet MS"/>
          <w:i/>
          <w:spacing w:val="-21"/>
        </w:rPr>
        <w:t xml:space="preserve"> </w:t>
      </w:r>
      <w:r>
        <w:rPr>
          <w:rFonts w:ascii="Trebuchet MS" w:hAnsi="Trebuchet MS"/>
          <w:i/>
          <w:spacing w:val="-2"/>
        </w:rPr>
        <w:t>ng</w:t>
      </w:r>
      <w:r>
        <w:rPr>
          <w:rFonts w:ascii="Trebuchet MS" w:hAnsi="Trebuchet MS"/>
          <w:i/>
          <w:spacing w:val="-21"/>
        </w:rPr>
        <w:t xml:space="preserve"> </w:t>
      </w:r>
      <w:proofErr w:type="spellStart"/>
      <w:r>
        <w:rPr>
          <w:rFonts w:ascii="Trebuchet MS" w:hAnsi="Trebuchet MS"/>
          <w:i/>
          <w:spacing w:val="-2"/>
        </w:rPr>
        <w:t>mga</w:t>
      </w:r>
      <w:proofErr w:type="spellEnd"/>
      <w:r>
        <w:rPr>
          <w:rFonts w:ascii="Trebuchet MS" w:hAnsi="Trebuchet MS"/>
          <w:i/>
          <w:spacing w:val="-19"/>
        </w:rPr>
        <w:t xml:space="preserve"> </w:t>
      </w:r>
      <w:proofErr w:type="spellStart"/>
      <w:r>
        <w:rPr>
          <w:rFonts w:ascii="Trebuchet MS" w:hAnsi="Trebuchet MS"/>
          <w:i/>
          <w:spacing w:val="-2"/>
        </w:rPr>
        <w:t>kasunod</w:t>
      </w:r>
      <w:proofErr w:type="spellEnd"/>
      <w:r>
        <w:rPr>
          <w:rFonts w:ascii="Trebuchet MS" w:hAnsi="Trebuchet MS"/>
          <w:i/>
          <w:spacing w:val="-21"/>
        </w:rPr>
        <w:t xml:space="preserve"> </w:t>
      </w:r>
      <w:proofErr w:type="spellStart"/>
      <w:r>
        <w:rPr>
          <w:rFonts w:ascii="Trebuchet MS" w:hAnsi="Trebuchet MS"/>
          <w:i/>
          <w:spacing w:val="-2"/>
        </w:rPr>
        <w:t>na</w:t>
      </w:r>
      <w:proofErr w:type="spellEnd"/>
      <w:r>
        <w:rPr>
          <w:rFonts w:ascii="Trebuchet MS" w:hAnsi="Trebuchet MS"/>
          <w:i/>
          <w:spacing w:val="-2"/>
        </w:rPr>
        <w:t xml:space="preserve"> </w:t>
      </w:r>
      <w:proofErr w:type="spellStart"/>
      <w:r>
        <w:rPr>
          <w:rFonts w:ascii="Trebuchet MS" w:hAnsi="Trebuchet MS"/>
          <w:i/>
        </w:rPr>
        <w:t>tanong</w:t>
      </w:r>
      <w:proofErr w:type="spellEnd"/>
      <w:r>
        <w:rPr>
          <w:rFonts w:ascii="Trebuchet MS" w:hAnsi="Trebuchet MS"/>
          <w:i/>
          <w:spacing w:val="-23"/>
        </w:rPr>
        <w:t xml:space="preserve"> </w:t>
      </w:r>
      <w:proofErr w:type="spellStart"/>
      <w:r>
        <w:rPr>
          <w:rFonts w:ascii="Trebuchet MS" w:hAnsi="Trebuchet MS"/>
          <w:i/>
        </w:rPr>
        <w:t>upang</w:t>
      </w:r>
      <w:proofErr w:type="spellEnd"/>
      <w:r>
        <w:rPr>
          <w:rFonts w:ascii="Trebuchet MS" w:hAnsi="Trebuchet MS"/>
          <w:i/>
          <w:spacing w:val="-23"/>
        </w:rPr>
        <w:t xml:space="preserve"> </w:t>
      </w:r>
      <w:proofErr w:type="spellStart"/>
      <w:r>
        <w:rPr>
          <w:rFonts w:ascii="Trebuchet MS" w:hAnsi="Trebuchet MS"/>
          <w:i/>
        </w:rPr>
        <w:t>ipakita</w:t>
      </w:r>
      <w:proofErr w:type="spellEnd"/>
      <w:r>
        <w:rPr>
          <w:rFonts w:ascii="Trebuchet MS" w:hAnsi="Trebuchet MS"/>
          <w:i/>
          <w:spacing w:val="-21"/>
        </w:rPr>
        <w:t xml:space="preserve"> </w:t>
      </w:r>
      <w:r>
        <w:rPr>
          <w:rFonts w:ascii="Trebuchet MS" w:hAnsi="Trebuchet MS"/>
          <w:i/>
        </w:rPr>
        <w:t>ang</w:t>
      </w:r>
      <w:r>
        <w:rPr>
          <w:rFonts w:ascii="Trebuchet MS" w:hAnsi="Trebuchet MS"/>
          <w:i/>
          <w:spacing w:val="-25"/>
        </w:rPr>
        <w:t xml:space="preserve"> </w:t>
      </w:r>
      <w:proofErr w:type="spellStart"/>
      <w:r>
        <w:rPr>
          <w:rFonts w:ascii="Trebuchet MS" w:hAnsi="Trebuchet MS"/>
          <w:i/>
        </w:rPr>
        <w:t>pakikilahok</w:t>
      </w:r>
      <w:proofErr w:type="spellEnd"/>
      <w:r>
        <w:rPr>
          <w:rFonts w:ascii="Trebuchet MS" w:hAnsi="Trebuchet MS"/>
          <w:i/>
        </w:rPr>
        <w:t>.)</w:t>
      </w:r>
    </w:p>
    <w:p w14:paraId="03475B17" w14:textId="77777777" w:rsidR="00580963" w:rsidRDefault="00580963" w:rsidP="00580963">
      <w:pPr>
        <w:pStyle w:val="ListParagraph"/>
        <w:numPr>
          <w:ilvl w:val="1"/>
          <w:numId w:val="5"/>
        </w:numPr>
        <w:tabs>
          <w:tab w:val="left" w:pos="954"/>
        </w:tabs>
        <w:spacing w:before="9" w:line="264" w:lineRule="auto"/>
        <w:ind w:right="919" w:firstLine="0"/>
        <w:rPr>
          <w:rFonts w:ascii="Trebuchet MS" w:hAnsi="Trebuchet MS"/>
          <w:i/>
        </w:rPr>
      </w:pPr>
      <w:r>
        <w:rPr>
          <w:rFonts w:ascii="Trebuchet MS" w:hAnsi="Trebuchet MS"/>
          <w:spacing w:val="-2"/>
        </w:rPr>
        <w:t>Summarizing</w:t>
      </w:r>
      <w:r>
        <w:rPr>
          <w:rFonts w:ascii="Trebuchet MS" w:hAnsi="Trebuchet MS"/>
          <w:spacing w:val="-14"/>
        </w:rPr>
        <w:t xml:space="preserve"> </w:t>
      </w:r>
      <w:r>
        <w:rPr>
          <w:rFonts w:ascii="Trebuchet MS" w:hAnsi="Trebuchet MS"/>
          <w:spacing w:val="-2"/>
        </w:rPr>
        <w:t>or</w:t>
      </w:r>
      <w:r>
        <w:rPr>
          <w:rFonts w:ascii="Trebuchet MS" w:hAnsi="Trebuchet MS"/>
          <w:spacing w:val="-17"/>
        </w:rPr>
        <w:t xml:space="preserve"> </w:t>
      </w:r>
      <w:r>
        <w:rPr>
          <w:rFonts w:ascii="Trebuchet MS" w:hAnsi="Trebuchet MS"/>
          <w:spacing w:val="-2"/>
        </w:rPr>
        <w:t>paraphrasing</w:t>
      </w:r>
      <w:r>
        <w:rPr>
          <w:rFonts w:ascii="Trebuchet MS" w:hAnsi="Trebuchet MS"/>
          <w:spacing w:val="-17"/>
        </w:rPr>
        <w:t xml:space="preserve"> </w:t>
      </w:r>
      <w:r>
        <w:rPr>
          <w:rFonts w:ascii="Trebuchet MS" w:hAnsi="Trebuchet MS"/>
          <w:spacing w:val="-2"/>
        </w:rPr>
        <w:t>to</w:t>
      </w:r>
      <w:r>
        <w:rPr>
          <w:rFonts w:ascii="Trebuchet MS" w:hAnsi="Trebuchet MS"/>
          <w:spacing w:val="-17"/>
        </w:rPr>
        <w:t xml:space="preserve"> </w:t>
      </w:r>
      <w:r>
        <w:rPr>
          <w:rFonts w:ascii="Trebuchet MS" w:hAnsi="Trebuchet MS"/>
          <w:spacing w:val="-2"/>
        </w:rPr>
        <w:t>confirm</w:t>
      </w:r>
      <w:r>
        <w:rPr>
          <w:rFonts w:ascii="Trebuchet MS" w:hAnsi="Trebuchet MS"/>
          <w:spacing w:val="-16"/>
        </w:rPr>
        <w:t xml:space="preserve"> </w:t>
      </w:r>
      <w:r>
        <w:rPr>
          <w:rFonts w:ascii="Trebuchet MS" w:hAnsi="Trebuchet MS"/>
          <w:spacing w:val="-2"/>
        </w:rPr>
        <w:t>understanding.</w:t>
      </w:r>
      <w:r>
        <w:rPr>
          <w:rFonts w:ascii="Trebuchet MS" w:hAnsi="Trebuchet MS"/>
          <w:spacing w:val="-16"/>
        </w:rPr>
        <w:t xml:space="preserve"> </w:t>
      </w:r>
      <w:r>
        <w:rPr>
          <w:rFonts w:ascii="Trebuchet MS" w:hAnsi="Trebuchet MS"/>
          <w:spacing w:val="-2"/>
        </w:rPr>
        <w:t>(</w:t>
      </w:r>
      <w:proofErr w:type="spellStart"/>
      <w:r>
        <w:rPr>
          <w:rFonts w:ascii="Trebuchet MS" w:hAnsi="Trebuchet MS"/>
          <w:i/>
          <w:spacing w:val="-2"/>
        </w:rPr>
        <w:t>Pagbubuod</w:t>
      </w:r>
      <w:proofErr w:type="spellEnd"/>
      <w:r>
        <w:rPr>
          <w:rFonts w:ascii="Trebuchet MS" w:hAnsi="Trebuchet MS"/>
          <w:i/>
          <w:spacing w:val="-17"/>
        </w:rPr>
        <w:t xml:space="preserve"> </w:t>
      </w:r>
      <w:r>
        <w:rPr>
          <w:rFonts w:ascii="Trebuchet MS" w:hAnsi="Trebuchet MS"/>
          <w:i/>
          <w:spacing w:val="-2"/>
        </w:rPr>
        <w:t>o</w:t>
      </w:r>
      <w:r>
        <w:rPr>
          <w:rFonts w:ascii="Trebuchet MS" w:hAnsi="Trebuchet MS"/>
          <w:i/>
          <w:spacing w:val="-15"/>
        </w:rPr>
        <w:t xml:space="preserve"> </w:t>
      </w:r>
      <w:proofErr w:type="spellStart"/>
      <w:r>
        <w:rPr>
          <w:rFonts w:ascii="Trebuchet MS" w:hAnsi="Trebuchet MS"/>
          <w:i/>
          <w:spacing w:val="-2"/>
        </w:rPr>
        <w:t>pagsasaayos</w:t>
      </w:r>
      <w:proofErr w:type="spellEnd"/>
      <w:r>
        <w:rPr>
          <w:rFonts w:ascii="Trebuchet MS" w:hAnsi="Trebuchet MS"/>
          <w:i/>
          <w:spacing w:val="-17"/>
        </w:rPr>
        <w:t xml:space="preserve"> </w:t>
      </w:r>
      <w:r>
        <w:rPr>
          <w:rFonts w:ascii="Trebuchet MS" w:hAnsi="Trebuchet MS"/>
          <w:i/>
          <w:spacing w:val="-2"/>
        </w:rPr>
        <w:t xml:space="preserve">ng </w:t>
      </w:r>
      <w:proofErr w:type="spellStart"/>
      <w:r>
        <w:rPr>
          <w:rFonts w:ascii="Trebuchet MS" w:hAnsi="Trebuchet MS"/>
          <w:i/>
        </w:rPr>
        <w:t>sinabi</w:t>
      </w:r>
      <w:proofErr w:type="spellEnd"/>
      <w:r>
        <w:rPr>
          <w:rFonts w:ascii="Trebuchet MS" w:hAnsi="Trebuchet MS"/>
          <w:i/>
          <w:spacing w:val="-11"/>
        </w:rPr>
        <w:t xml:space="preserve"> </w:t>
      </w:r>
      <w:proofErr w:type="spellStart"/>
      <w:r>
        <w:rPr>
          <w:rFonts w:ascii="Trebuchet MS" w:hAnsi="Trebuchet MS"/>
          <w:i/>
        </w:rPr>
        <w:t>upang</w:t>
      </w:r>
      <w:proofErr w:type="spellEnd"/>
      <w:r>
        <w:rPr>
          <w:rFonts w:ascii="Trebuchet MS" w:hAnsi="Trebuchet MS"/>
          <w:i/>
          <w:spacing w:val="-13"/>
        </w:rPr>
        <w:t xml:space="preserve"> </w:t>
      </w:r>
      <w:proofErr w:type="spellStart"/>
      <w:r>
        <w:rPr>
          <w:rFonts w:ascii="Trebuchet MS" w:hAnsi="Trebuchet MS"/>
          <w:i/>
        </w:rPr>
        <w:t>matiyak</w:t>
      </w:r>
      <w:proofErr w:type="spellEnd"/>
      <w:r>
        <w:rPr>
          <w:rFonts w:ascii="Trebuchet MS" w:hAnsi="Trebuchet MS"/>
          <w:i/>
          <w:spacing w:val="-10"/>
        </w:rPr>
        <w:t xml:space="preserve"> </w:t>
      </w:r>
      <w:r>
        <w:rPr>
          <w:rFonts w:ascii="Trebuchet MS" w:hAnsi="Trebuchet MS"/>
          <w:i/>
        </w:rPr>
        <w:t>ang</w:t>
      </w:r>
      <w:r>
        <w:rPr>
          <w:rFonts w:ascii="Trebuchet MS" w:hAnsi="Trebuchet MS"/>
          <w:i/>
          <w:spacing w:val="-15"/>
        </w:rPr>
        <w:t xml:space="preserve"> </w:t>
      </w:r>
      <w:proofErr w:type="spellStart"/>
      <w:r>
        <w:rPr>
          <w:rFonts w:ascii="Trebuchet MS" w:hAnsi="Trebuchet MS"/>
          <w:i/>
        </w:rPr>
        <w:t>pagkakaunawa</w:t>
      </w:r>
      <w:proofErr w:type="spellEnd"/>
      <w:r>
        <w:rPr>
          <w:rFonts w:ascii="Trebuchet MS" w:hAnsi="Trebuchet MS"/>
          <w:i/>
        </w:rPr>
        <w:t>.)</w:t>
      </w:r>
    </w:p>
    <w:p w14:paraId="637E4191" w14:textId="77777777" w:rsidR="00580963" w:rsidRDefault="00580963" w:rsidP="00580963">
      <w:pPr>
        <w:pStyle w:val="BodyText"/>
        <w:spacing w:before="127"/>
        <w:rPr>
          <w:rFonts w:ascii="Trebuchet MS"/>
          <w:i/>
          <w:sz w:val="20"/>
        </w:rPr>
      </w:pPr>
      <w:r>
        <w:rPr>
          <w:rFonts w:ascii="Trebuchet MS"/>
          <w:i/>
          <w:noProof/>
          <w:sz w:val="20"/>
        </w:rPr>
        <w:drawing>
          <wp:anchor distT="0" distB="0" distL="0" distR="0" simplePos="0" relativeHeight="487652864" behindDoc="1" locked="0" layoutInCell="1" allowOverlap="1" wp14:anchorId="44400FC2" wp14:editId="68A9642F">
            <wp:simplePos x="0" y="0"/>
            <wp:positionH relativeFrom="page">
              <wp:posOffset>2884043</wp:posOffset>
            </wp:positionH>
            <wp:positionV relativeFrom="paragraph">
              <wp:posOffset>243855</wp:posOffset>
            </wp:positionV>
            <wp:extent cx="2463165" cy="635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165" cy="6350"/>
                    </a:xfrm>
                    <a:custGeom>
                      <a:avLst/>
                      <a:gdLst/>
                      <a:ahLst/>
                      <a:cxnLst/>
                      <a:rect l="l" t="t" r="r" b="b"/>
                      <a:pathLst>
                        <a:path w="2463165" h="6350">
                          <a:moveTo>
                            <a:pt x="2463038" y="0"/>
                          </a:moveTo>
                          <a:lnTo>
                            <a:pt x="2459990" y="0"/>
                          </a:lnTo>
                          <a:lnTo>
                            <a:pt x="3048" y="0"/>
                          </a:lnTo>
                          <a:lnTo>
                            <a:pt x="0" y="0"/>
                          </a:lnTo>
                          <a:lnTo>
                            <a:pt x="0" y="3035"/>
                          </a:lnTo>
                          <a:lnTo>
                            <a:pt x="0" y="6083"/>
                          </a:lnTo>
                          <a:lnTo>
                            <a:pt x="3048" y="6083"/>
                          </a:lnTo>
                          <a:lnTo>
                            <a:pt x="2459990" y="6083"/>
                          </a:lnTo>
                          <a:lnTo>
                            <a:pt x="2463038" y="6083"/>
                          </a:lnTo>
                          <a:lnTo>
                            <a:pt x="2463038" y="3035"/>
                          </a:lnTo>
                          <a:lnTo>
                            <a:pt x="2463038" y="0"/>
                          </a:lnTo>
                          <a:close/>
                        </a:path>
                      </a:pathLst>
                    </a:custGeom>
                    <a:solidFill>
                      <a:srgbClr val="9F9F9F"/>
                    </a:solidFill>
                  </wps:spPr>
                  <wps:bodyPr wrap="square" lIns="0" tIns="0" rIns="0" bIns="0" rtlCol="0">
                    <a:prstTxWarp prst="textNoShape">
                      <a:avLst/>
                    </a:prstTxWarp>
                    <a:noAutofit/>
                  </wps:bodyPr>
                </wps:wsp>
              </a:graphicData>
            </a:graphic>
          </wp:anchor>
        </w:drawing>
      </w:r>
    </w:p>
    <w:p w14:paraId="7DA64B10" w14:textId="77777777" w:rsidR="00580963" w:rsidRDefault="00580963" w:rsidP="00580963">
      <w:pPr>
        <w:pStyle w:val="ListParagraph"/>
        <w:numPr>
          <w:ilvl w:val="0"/>
          <w:numId w:val="5"/>
        </w:numPr>
        <w:tabs>
          <w:tab w:val="left" w:pos="966"/>
        </w:tabs>
        <w:spacing w:before="225" w:line="273" w:lineRule="auto"/>
        <w:ind w:left="720" w:right="781" w:firstLine="0"/>
        <w:rPr>
          <w:rFonts w:ascii="Trebuchet MS"/>
          <w:b/>
        </w:rPr>
      </w:pPr>
      <w:r>
        <w:rPr>
          <w:rFonts w:ascii="Trebuchet MS"/>
          <w:b/>
        </w:rPr>
        <w:t>Non-Verbal</w:t>
      </w:r>
      <w:r>
        <w:rPr>
          <w:rFonts w:ascii="Trebuchet MS"/>
          <w:b/>
          <w:spacing w:val="-19"/>
        </w:rPr>
        <w:t xml:space="preserve"> </w:t>
      </w:r>
      <w:r>
        <w:rPr>
          <w:rFonts w:ascii="Trebuchet MS"/>
          <w:b/>
        </w:rPr>
        <w:t>Communication</w:t>
      </w:r>
      <w:r>
        <w:rPr>
          <w:rFonts w:ascii="Trebuchet MS"/>
          <w:b/>
          <w:spacing w:val="-19"/>
        </w:rPr>
        <w:t xml:space="preserve"> </w:t>
      </w:r>
      <w:r>
        <w:rPr>
          <w:rFonts w:ascii="Trebuchet MS"/>
          <w:b/>
        </w:rPr>
        <w:t>(Social</w:t>
      </w:r>
      <w:r>
        <w:rPr>
          <w:rFonts w:ascii="Trebuchet MS"/>
          <w:b/>
          <w:spacing w:val="-15"/>
        </w:rPr>
        <w:t xml:space="preserve"> </w:t>
      </w:r>
      <w:r>
        <w:rPr>
          <w:rFonts w:ascii="Trebuchet MS"/>
          <w:b/>
        </w:rPr>
        <w:t>Cues</w:t>
      </w:r>
      <w:r>
        <w:rPr>
          <w:rFonts w:ascii="Trebuchet MS"/>
          <w:b/>
          <w:spacing w:val="-20"/>
        </w:rPr>
        <w:t xml:space="preserve"> </w:t>
      </w:r>
      <w:r>
        <w:rPr>
          <w:rFonts w:ascii="Trebuchet MS"/>
          <w:b/>
        </w:rPr>
        <w:t>and</w:t>
      </w:r>
      <w:r>
        <w:rPr>
          <w:rFonts w:ascii="Trebuchet MS"/>
          <w:b/>
          <w:spacing w:val="-17"/>
        </w:rPr>
        <w:t xml:space="preserve"> </w:t>
      </w:r>
      <w:r>
        <w:rPr>
          <w:rFonts w:ascii="Trebuchet MS"/>
          <w:b/>
        </w:rPr>
        <w:t>Manners)</w:t>
      </w:r>
      <w:r>
        <w:rPr>
          <w:rFonts w:ascii="Trebuchet MS"/>
          <w:b/>
          <w:spacing w:val="-17"/>
        </w:rPr>
        <w:t xml:space="preserve"> </w:t>
      </w:r>
      <w:r>
        <w:rPr>
          <w:rFonts w:ascii="Trebuchet MS"/>
          <w:b/>
        </w:rPr>
        <w:t>Di-</w:t>
      </w:r>
      <w:proofErr w:type="spellStart"/>
      <w:r>
        <w:rPr>
          <w:rFonts w:ascii="Trebuchet MS"/>
          <w:b/>
        </w:rPr>
        <w:t>Berbal</w:t>
      </w:r>
      <w:proofErr w:type="spellEnd"/>
      <w:r>
        <w:rPr>
          <w:rFonts w:ascii="Trebuchet MS"/>
          <w:b/>
          <w:spacing w:val="-15"/>
        </w:rPr>
        <w:t xml:space="preserve"> </w:t>
      </w:r>
      <w:proofErr w:type="spellStart"/>
      <w:r>
        <w:rPr>
          <w:rFonts w:ascii="Trebuchet MS"/>
          <w:b/>
        </w:rPr>
        <w:t>na</w:t>
      </w:r>
      <w:proofErr w:type="spellEnd"/>
      <w:r>
        <w:rPr>
          <w:rFonts w:ascii="Trebuchet MS"/>
          <w:b/>
          <w:spacing w:val="-19"/>
        </w:rPr>
        <w:t xml:space="preserve"> </w:t>
      </w:r>
      <w:proofErr w:type="spellStart"/>
      <w:r>
        <w:rPr>
          <w:rFonts w:ascii="Trebuchet MS"/>
          <w:b/>
        </w:rPr>
        <w:t>Komunikasyon</w:t>
      </w:r>
      <w:proofErr w:type="spellEnd"/>
      <w:r>
        <w:rPr>
          <w:rFonts w:ascii="Trebuchet MS"/>
          <w:b/>
        </w:rPr>
        <w:t xml:space="preserve"> (Mga </w:t>
      </w:r>
      <w:proofErr w:type="spellStart"/>
      <w:r>
        <w:rPr>
          <w:rFonts w:ascii="Trebuchet MS"/>
          <w:b/>
        </w:rPr>
        <w:t>Sosyal</w:t>
      </w:r>
      <w:proofErr w:type="spellEnd"/>
      <w:r>
        <w:rPr>
          <w:rFonts w:ascii="Trebuchet MS"/>
          <w:b/>
        </w:rPr>
        <w:t xml:space="preserve"> </w:t>
      </w:r>
      <w:proofErr w:type="spellStart"/>
      <w:r>
        <w:rPr>
          <w:rFonts w:ascii="Trebuchet MS"/>
          <w:b/>
        </w:rPr>
        <w:t>na</w:t>
      </w:r>
      <w:proofErr w:type="spellEnd"/>
      <w:r>
        <w:rPr>
          <w:rFonts w:ascii="Trebuchet MS"/>
          <w:b/>
        </w:rPr>
        <w:t xml:space="preserve"> </w:t>
      </w:r>
      <w:proofErr w:type="spellStart"/>
      <w:r>
        <w:rPr>
          <w:rFonts w:ascii="Trebuchet MS"/>
          <w:b/>
        </w:rPr>
        <w:t>Palatandaan</w:t>
      </w:r>
      <w:proofErr w:type="spellEnd"/>
      <w:r>
        <w:rPr>
          <w:rFonts w:ascii="Trebuchet MS"/>
          <w:b/>
        </w:rPr>
        <w:t xml:space="preserve"> at </w:t>
      </w:r>
      <w:proofErr w:type="spellStart"/>
      <w:r>
        <w:rPr>
          <w:rFonts w:ascii="Trebuchet MS"/>
          <w:b/>
        </w:rPr>
        <w:t>Kagandahang</w:t>
      </w:r>
      <w:proofErr w:type="spellEnd"/>
      <w:r>
        <w:rPr>
          <w:rFonts w:ascii="Trebuchet MS"/>
          <w:b/>
        </w:rPr>
        <w:t xml:space="preserve"> Asal):</w:t>
      </w:r>
    </w:p>
    <w:p w14:paraId="6F9AB186" w14:textId="77777777" w:rsidR="00580963" w:rsidRDefault="00580963" w:rsidP="00580963">
      <w:pPr>
        <w:pStyle w:val="ListParagraph"/>
        <w:numPr>
          <w:ilvl w:val="1"/>
          <w:numId w:val="5"/>
        </w:numPr>
        <w:tabs>
          <w:tab w:val="left" w:pos="954"/>
        </w:tabs>
        <w:spacing w:line="264" w:lineRule="auto"/>
        <w:ind w:right="1106" w:firstLine="0"/>
        <w:rPr>
          <w:rFonts w:ascii="Trebuchet MS" w:hAnsi="Trebuchet MS"/>
          <w:i/>
        </w:rPr>
      </w:pPr>
      <w:r>
        <w:rPr>
          <w:rFonts w:ascii="Trebuchet MS" w:hAnsi="Trebuchet MS"/>
          <w:spacing w:val="-4"/>
        </w:rPr>
        <w:t>Maintaining</w:t>
      </w:r>
      <w:r>
        <w:rPr>
          <w:rFonts w:ascii="Trebuchet MS" w:hAnsi="Trebuchet MS"/>
          <w:spacing w:val="-22"/>
        </w:rPr>
        <w:t xml:space="preserve"> </w:t>
      </w:r>
      <w:r>
        <w:rPr>
          <w:rFonts w:ascii="Trebuchet MS" w:hAnsi="Trebuchet MS"/>
          <w:spacing w:val="-4"/>
        </w:rPr>
        <w:t>appropriate</w:t>
      </w:r>
      <w:r>
        <w:rPr>
          <w:rFonts w:ascii="Trebuchet MS" w:hAnsi="Trebuchet MS"/>
          <w:spacing w:val="-21"/>
        </w:rPr>
        <w:t xml:space="preserve"> </w:t>
      </w:r>
      <w:r>
        <w:rPr>
          <w:rFonts w:ascii="Trebuchet MS" w:hAnsi="Trebuchet MS"/>
          <w:spacing w:val="-4"/>
        </w:rPr>
        <w:t>eye</w:t>
      </w:r>
      <w:r>
        <w:rPr>
          <w:rFonts w:ascii="Trebuchet MS" w:hAnsi="Trebuchet MS"/>
          <w:spacing w:val="-18"/>
        </w:rPr>
        <w:t xml:space="preserve"> </w:t>
      </w:r>
      <w:r>
        <w:rPr>
          <w:rFonts w:ascii="Trebuchet MS" w:hAnsi="Trebuchet MS"/>
          <w:spacing w:val="-4"/>
        </w:rPr>
        <w:t>contact</w:t>
      </w:r>
      <w:r>
        <w:rPr>
          <w:rFonts w:ascii="Trebuchet MS" w:hAnsi="Trebuchet MS"/>
          <w:spacing w:val="-22"/>
        </w:rPr>
        <w:t xml:space="preserve"> </w:t>
      </w:r>
      <w:r>
        <w:rPr>
          <w:rFonts w:ascii="Trebuchet MS" w:hAnsi="Trebuchet MS"/>
          <w:spacing w:val="-4"/>
        </w:rPr>
        <w:t>during</w:t>
      </w:r>
      <w:r>
        <w:rPr>
          <w:rFonts w:ascii="Trebuchet MS" w:hAnsi="Trebuchet MS"/>
          <w:spacing w:val="-22"/>
        </w:rPr>
        <w:t xml:space="preserve"> </w:t>
      </w:r>
      <w:r>
        <w:rPr>
          <w:rFonts w:ascii="Trebuchet MS" w:hAnsi="Trebuchet MS"/>
          <w:spacing w:val="-4"/>
        </w:rPr>
        <w:t>interactions.</w:t>
      </w:r>
      <w:r>
        <w:rPr>
          <w:rFonts w:ascii="Trebuchet MS" w:hAnsi="Trebuchet MS"/>
          <w:spacing w:val="-21"/>
        </w:rPr>
        <w:t xml:space="preserve"> </w:t>
      </w:r>
      <w:r>
        <w:rPr>
          <w:rFonts w:ascii="Trebuchet MS" w:hAnsi="Trebuchet MS"/>
          <w:spacing w:val="-4"/>
        </w:rPr>
        <w:t>(</w:t>
      </w:r>
      <w:proofErr w:type="spellStart"/>
      <w:r>
        <w:rPr>
          <w:rFonts w:ascii="Trebuchet MS" w:hAnsi="Trebuchet MS"/>
          <w:i/>
          <w:spacing w:val="-4"/>
        </w:rPr>
        <w:t>Pagpapanatili</w:t>
      </w:r>
      <w:proofErr w:type="spellEnd"/>
      <w:r>
        <w:rPr>
          <w:rFonts w:ascii="Trebuchet MS" w:hAnsi="Trebuchet MS"/>
          <w:i/>
          <w:spacing w:val="-21"/>
        </w:rPr>
        <w:t xml:space="preserve"> </w:t>
      </w:r>
      <w:r>
        <w:rPr>
          <w:rFonts w:ascii="Trebuchet MS" w:hAnsi="Trebuchet MS"/>
          <w:i/>
          <w:spacing w:val="-4"/>
        </w:rPr>
        <w:t>ng</w:t>
      </w:r>
      <w:r>
        <w:rPr>
          <w:rFonts w:ascii="Trebuchet MS" w:hAnsi="Trebuchet MS"/>
          <w:i/>
          <w:spacing w:val="-22"/>
        </w:rPr>
        <w:t xml:space="preserve"> </w:t>
      </w:r>
      <w:proofErr w:type="spellStart"/>
      <w:r>
        <w:rPr>
          <w:rFonts w:ascii="Trebuchet MS" w:hAnsi="Trebuchet MS"/>
          <w:i/>
          <w:spacing w:val="-4"/>
        </w:rPr>
        <w:t>angkop</w:t>
      </w:r>
      <w:proofErr w:type="spellEnd"/>
      <w:r>
        <w:rPr>
          <w:rFonts w:ascii="Trebuchet MS" w:hAnsi="Trebuchet MS"/>
          <w:i/>
          <w:spacing w:val="-22"/>
        </w:rPr>
        <w:t xml:space="preserve"> </w:t>
      </w:r>
      <w:proofErr w:type="spellStart"/>
      <w:r>
        <w:rPr>
          <w:rFonts w:ascii="Trebuchet MS" w:hAnsi="Trebuchet MS"/>
          <w:i/>
          <w:spacing w:val="-4"/>
        </w:rPr>
        <w:t>na</w:t>
      </w:r>
      <w:proofErr w:type="spellEnd"/>
      <w:r>
        <w:rPr>
          <w:rFonts w:ascii="Trebuchet MS" w:hAnsi="Trebuchet MS"/>
          <w:i/>
          <w:spacing w:val="-4"/>
        </w:rPr>
        <w:t xml:space="preserve"> </w:t>
      </w:r>
      <w:proofErr w:type="spellStart"/>
      <w:r>
        <w:rPr>
          <w:rFonts w:ascii="Trebuchet MS" w:hAnsi="Trebuchet MS"/>
          <w:i/>
        </w:rPr>
        <w:t>pagtingin</w:t>
      </w:r>
      <w:proofErr w:type="spellEnd"/>
      <w:r>
        <w:rPr>
          <w:rFonts w:ascii="Trebuchet MS" w:hAnsi="Trebuchet MS"/>
          <w:i/>
          <w:spacing w:val="-24"/>
        </w:rPr>
        <w:t xml:space="preserve"> </w:t>
      </w:r>
      <w:proofErr w:type="spellStart"/>
      <w:r>
        <w:rPr>
          <w:rFonts w:ascii="Trebuchet MS" w:hAnsi="Trebuchet MS"/>
          <w:i/>
        </w:rPr>
        <w:t>sa</w:t>
      </w:r>
      <w:proofErr w:type="spellEnd"/>
      <w:r>
        <w:rPr>
          <w:rFonts w:ascii="Trebuchet MS" w:hAnsi="Trebuchet MS"/>
          <w:i/>
          <w:spacing w:val="-23"/>
        </w:rPr>
        <w:t xml:space="preserve"> </w:t>
      </w:r>
      <w:proofErr w:type="spellStart"/>
      <w:r>
        <w:rPr>
          <w:rFonts w:ascii="Trebuchet MS" w:hAnsi="Trebuchet MS"/>
          <w:i/>
        </w:rPr>
        <w:t>mata</w:t>
      </w:r>
      <w:proofErr w:type="spellEnd"/>
      <w:r>
        <w:rPr>
          <w:rFonts w:ascii="Trebuchet MS" w:hAnsi="Trebuchet MS"/>
          <w:i/>
          <w:spacing w:val="-23"/>
        </w:rPr>
        <w:t xml:space="preserve"> </w:t>
      </w:r>
      <w:proofErr w:type="spellStart"/>
      <w:r>
        <w:rPr>
          <w:rFonts w:ascii="Trebuchet MS" w:hAnsi="Trebuchet MS"/>
          <w:i/>
        </w:rPr>
        <w:t>habang</w:t>
      </w:r>
      <w:proofErr w:type="spellEnd"/>
      <w:r>
        <w:rPr>
          <w:rFonts w:ascii="Trebuchet MS" w:hAnsi="Trebuchet MS"/>
          <w:i/>
          <w:spacing w:val="-23"/>
        </w:rPr>
        <w:t xml:space="preserve"> </w:t>
      </w:r>
      <w:proofErr w:type="spellStart"/>
      <w:r>
        <w:rPr>
          <w:rFonts w:ascii="Trebuchet MS" w:hAnsi="Trebuchet MS"/>
          <w:i/>
        </w:rPr>
        <w:t>nakikipag-ugnayan</w:t>
      </w:r>
      <w:proofErr w:type="spellEnd"/>
      <w:r>
        <w:rPr>
          <w:rFonts w:ascii="Trebuchet MS" w:hAnsi="Trebuchet MS"/>
          <w:i/>
        </w:rPr>
        <w:t>.)</w:t>
      </w:r>
    </w:p>
    <w:p w14:paraId="1C9966AE" w14:textId="77777777" w:rsidR="00580963" w:rsidRDefault="00580963" w:rsidP="00580963">
      <w:pPr>
        <w:pStyle w:val="ListParagraph"/>
        <w:numPr>
          <w:ilvl w:val="1"/>
          <w:numId w:val="5"/>
        </w:numPr>
        <w:tabs>
          <w:tab w:val="left" w:pos="954"/>
        </w:tabs>
        <w:spacing w:before="9" w:line="264" w:lineRule="auto"/>
        <w:ind w:right="795" w:firstLine="0"/>
        <w:rPr>
          <w:rFonts w:ascii="Trebuchet MS" w:hAnsi="Trebuchet MS"/>
          <w:i/>
        </w:rPr>
      </w:pPr>
      <w:r>
        <w:rPr>
          <w:rFonts w:ascii="Trebuchet MS" w:hAnsi="Trebuchet MS"/>
          <w:spacing w:val="-2"/>
        </w:rPr>
        <w:t>Using</w:t>
      </w:r>
      <w:r>
        <w:rPr>
          <w:rFonts w:ascii="Trebuchet MS" w:hAnsi="Trebuchet MS"/>
          <w:spacing w:val="-25"/>
        </w:rPr>
        <w:t xml:space="preserve"> </w:t>
      </w:r>
      <w:r>
        <w:rPr>
          <w:rFonts w:ascii="Trebuchet MS" w:hAnsi="Trebuchet MS"/>
          <w:spacing w:val="-2"/>
        </w:rPr>
        <w:t>gestures</w:t>
      </w:r>
      <w:r>
        <w:rPr>
          <w:rFonts w:ascii="Trebuchet MS" w:hAnsi="Trebuchet MS"/>
          <w:spacing w:val="-23"/>
        </w:rPr>
        <w:t xml:space="preserve"> </w:t>
      </w:r>
      <w:r>
        <w:rPr>
          <w:rFonts w:ascii="Trebuchet MS" w:hAnsi="Trebuchet MS"/>
          <w:spacing w:val="-2"/>
        </w:rPr>
        <w:t>and</w:t>
      </w:r>
      <w:r>
        <w:rPr>
          <w:rFonts w:ascii="Trebuchet MS" w:hAnsi="Trebuchet MS"/>
          <w:spacing w:val="-23"/>
        </w:rPr>
        <w:t xml:space="preserve"> </w:t>
      </w:r>
      <w:r>
        <w:rPr>
          <w:rFonts w:ascii="Trebuchet MS" w:hAnsi="Trebuchet MS"/>
          <w:spacing w:val="-2"/>
        </w:rPr>
        <w:t>posture</w:t>
      </w:r>
      <w:r>
        <w:rPr>
          <w:rFonts w:ascii="Trebuchet MS" w:hAnsi="Trebuchet MS"/>
          <w:spacing w:val="-22"/>
        </w:rPr>
        <w:t xml:space="preserve"> </w:t>
      </w:r>
      <w:r>
        <w:rPr>
          <w:rFonts w:ascii="Trebuchet MS" w:hAnsi="Trebuchet MS"/>
          <w:spacing w:val="-2"/>
        </w:rPr>
        <w:t>that</w:t>
      </w:r>
      <w:r>
        <w:rPr>
          <w:rFonts w:ascii="Trebuchet MS" w:hAnsi="Trebuchet MS"/>
          <w:spacing w:val="-23"/>
        </w:rPr>
        <w:t xml:space="preserve"> </w:t>
      </w:r>
      <w:r>
        <w:rPr>
          <w:rFonts w:ascii="Trebuchet MS" w:hAnsi="Trebuchet MS"/>
          <w:spacing w:val="-2"/>
        </w:rPr>
        <w:t>reflect</w:t>
      </w:r>
      <w:r>
        <w:rPr>
          <w:rFonts w:ascii="Trebuchet MS" w:hAnsi="Trebuchet MS"/>
          <w:spacing w:val="-23"/>
        </w:rPr>
        <w:t xml:space="preserve"> </w:t>
      </w:r>
      <w:r>
        <w:rPr>
          <w:rFonts w:ascii="Trebuchet MS" w:hAnsi="Trebuchet MS"/>
          <w:spacing w:val="-2"/>
        </w:rPr>
        <w:t>openness</w:t>
      </w:r>
      <w:r>
        <w:rPr>
          <w:rFonts w:ascii="Trebuchet MS" w:hAnsi="Trebuchet MS"/>
          <w:spacing w:val="-23"/>
        </w:rPr>
        <w:t xml:space="preserve"> </w:t>
      </w:r>
      <w:r>
        <w:rPr>
          <w:rFonts w:ascii="Trebuchet MS" w:hAnsi="Trebuchet MS"/>
          <w:spacing w:val="-2"/>
        </w:rPr>
        <w:t>and</w:t>
      </w:r>
      <w:r>
        <w:rPr>
          <w:rFonts w:ascii="Trebuchet MS" w:hAnsi="Trebuchet MS"/>
          <w:spacing w:val="-21"/>
        </w:rPr>
        <w:t xml:space="preserve"> </w:t>
      </w:r>
      <w:r>
        <w:rPr>
          <w:rFonts w:ascii="Trebuchet MS" w:hAnsi="Trebuchet MS"/>
          <w:spacing w:val="-2"/>
        </w:rPr>
        <w:t>respect.</w:t>
      </w:r>
      <w:r>
        <w:rPr>
          <w:rFonts w:ascii="Trebuchet MS" w:hAnsi="Trebuchet MS"/>
          <w:spacing w:val="-22"/>
        </w:rPr>
        <w:t xml:space="preserve"> </w:t>
      </w:r>
      <w:r>
        <w:rPr>
          <w:rFonts w:ascii="Trebuchet MS" w:hAnsi="Trebuchet MS"/>
          <w:spacing w:val="-2"/>
        </w:rPr>
        <w:t>(</w:t>
      </w:r>
      <w:proofErr w:type="spellStart"/>
      <w:r>
        <w:rPr>
          <w:rFonts w:ascii="Trebuchet MS" w:hAnsi="Trebuchet MS"/>
          <w:i/>
          <w:spacing w:val="-2"/>
        </w:rPr>
        <w:t>Paggamit</w:t>
      </w:r>
      <w:proofErr w:type="spellEnd"/>
      <w:r>
        <w:rPr>
          <w:rFonts w:ascii="Trebuchet MS" w:hAnsi="Trebuchet MS"/>
          <w:i/>
          <w:spacing w:val="-24"/>
        </w:rPr>
        <w:t xml:space="preserve"> </w:t>
      </w:r>
      <w:r>
        <w:rPr>
          <w:rFonts w:ascii="Trebuchet MS" w:hAnsi="Trebuchet MS"/>
          <w:i/>
          <w:spacing w:val="-2"/>
        </w:rPr>
        <w:t>ng</w:t>
      </w:r>
      <w:r>
        <w:rPr>
          <w:rFonts w:ascii="Trebuchet MS" w:hAnsi="Trebuchet MS"/>
          <w:i/>
          <w:spacing w:val="-23"/>
        </w:rPr>
        <w:t xml:space="preserve"> </w:t>
      </w:r>
      <w:proofErr w:type="spellStart"/>
      <w:r>
        <w:rPr>
          <w:rFonts w:ascii="Trebuchet MS" w:hAnsi="Trebuchet MS"/>
          <w:i/>
          <w:spacing w:val="-2"/>
        </w:rPr>
        <w:t>mga</w:t>
      </w:r>
      <w:proofErr w:type="spellEnd"/>
      <w:r>
        <w:rPr>
          <w:rFonts w:ascii="Trebuchet MS" w:hAnsi="Trebuchet MS"/>
          <w:i/>
          <w:spacing w:val="-23"/>
        </w:rPr>
        <w:t xml:space="preserve"> </w:t>
      </w:r>
      <w:r>
        <w:rPr>
          <w:rFonts w:ascii="Trebuchet MS" w:hAnsi="Trebuchet MS"/>
          <w:i/>
          <w:spacing w:val="-2"/>
        </w:rPr>
        <w:t>kilos</w:t>
      </w:r>
      <w:r>
        <w:rPr>
          <w:rFonts w:ascii="Trebuchet MS" w:hAnsi="Trebuchet MS"/>
          <w:i/>
          <w:spacing w:val="-23"/>
        </w:rPr>
        <w:t xml:space="preserve"> </w:t>
      </w:r>
      <w:r>
        <w:rPr>
          <w:rFonts w:ascii="Trebuchet MS" w:hAnsi="Trebuchet MS"/>
          <w:i/>
          <w:spacing w:val="-2"/>
        </w:rPr>
        <w:t xml:space="preserve">at </w:t>
      </w:r>
      <w:proofErr w:type="spellStart"/>
      <w:r>
        <w:rPr>
          <w:rFonts w:ascii="Trebuchet MS" w:hAnsi="Trebuchet MS"/>
          <w:i/>
          <w:spacing w:val="-2"/>
        </w:rPr>
        <w:t>tindig</w:t>
      </w:r>
      <w:proofErr w:type="spellEnd"/>
      <w:r>
        <w:rPr>
          <w:rFonts w:ascii="Trebuchet MS" w:hAnsi="Trebuchet MS"/>
          <w:i/>
          <w:spacing w:val="-19"/>
        </w:rPr>
        <w:t xml:space="preserve"> </w:t>
      </w:r>
      <w:proofErr w:type="spellStart"/>
      <w:r>
        <w:rPr>
          <w:rFonts w:ascii="Trebuchet MS" w:hAnsi="Trebuchet MS"/>
          <w:i/>
          <w:spacing w:val="-2"/>
        </w:rPr>
        <w:t>na</w:t>
      </w:r>
      <w:proofErr w:type="spellEnd"/>
      <w:r>
        <w:rPr>
          <w:rFonts w:ascii="Trebuchet MS" w:hAnsi="Trebuchet MS"/>
          <w:i/>
          <w:spacing w:val="-17"/>
        </w:rPr>
        <w:t xml:space="preserve"> </w:t>
      </w:r>
      <w:proofErr w:type="spellStart"/>
      <w:r>
        <w:rPr>
          <w:rFonts w:ascii="Trebuchet MS" w:hAnsi="Trebuchet MS"/>
          <w:i/>
          <w:spacing w:val="-2"/>
        </w:rPr>
        <w:t>nagpapakita</w:t>
      </w:r>
      <w:proofErr w:type="spellEnd"/>
      <w:r>
        <w:rPr>
          <w:rFonts w:ascii="Trebuchet MS" w:hAnsi="Trebuchet MS"/>
          <w:i/>
          <w:spacing w:val="-19"/>
        </w:rPr>
        <w:t xml:space="preserve"> </w:t>
      </w:r>
      <w:r>
        <w:rPr>
          <w:rFonts w:ascii="Trebuchet MS" w:hAnsi="Trebuchet MS"/>
          <w:i/>
          <w:spacing w:val="-2"/>
        </w:rPr>
        <w:t>ng</w:t>
      </w:r>
      <w:r>
        <w:rPr>
          <w:rFonts w:ascii="Trebuchet MS" w:hAnsi="Trebuchet MS"/>
          <w:i/>
          <w:spacing w:val="-19"/>
        </w:rPr>
        <w:t xml:space="preserve"> </w:t>
      </w:r>
      <w:proofErr w:type="spellStart"/>
      <w:r>
        <w:rPr>
          <w:rFonts w:ascii="Trebuchet MS" w:hAnsi="Trebuchet MS"/>
          <w:i/>
          <w:spacing w:val="-2"/>
        </w:rPr>
        <w:t>pagiging</w:t>
      </w:r>
      <w:proofErr w:type="spellEnd"/>
      <w:r>
        <w:rPr>
          <w:rFonts w:ascii="Trebuchet MS" w:hAnsi="Trebuchet MS"/>
          <w:i/>
          <w:spacing w:val="-19"/>
        </w:rPr>
        <w:t xml:space="preserve"> </w:t>
      </w:r>
      <w:proofErr w:type="spellStart"/>
      <w:r>
        <w:rPr>
          <w:rFonts w:ascii="Trebuchet MS" w:hAnsi="Trebuchet MS"/>
          <w:i/>
          <w:spacing w:val="-2"/>
        </w:rPr>
        <w:t>bukas</w:t>
      </w:r>
      <w:proofErr w:type="spellEnd"/>
      <w:r>
        <w:rPr>
          <w:rFonts w:ascii="Trebuchet MS" w:hAnsi="Trebuchet MS"/>
          <w:i/>
          <w:spacing w:val="-19"/>
        </w:rPr>
        <w:t xml:space="preserve"> </w:t>
      </w:r>
      <w:r>
        <w:rPr>
          <w:rFonts w:ascii="Trebuchet MS" w:hAnsi="Trebuchet MS"/>
          <w:i/>
          <w:spacing w:val="-2"/>
        </w:rPr>
        <w:t>at</w:t>
      </w:r>
      <w:r>
        <w:rPr>
          <w:rFonts w:ascii="Trebuchet MS" w:hAnsi="Trebuchet MS"/>
          <w:i/>
          <w:spacing w:val="-19"/>
        </w:rPr>
        <w:t xml:space="preserve"> </w:t>
      </w:r>
      <w:r>
        <w:rPr>
          <w:rFonts w:ascii="Trebuchet MS" w:hAnsi="Trebuchet MS"/>
          <w:i/>
          <w:spacing w:val="-2"/>
        </w:rPr>
        <w:t>may</w:t>
      </w:r>
      <w:r>
        <w:rPr>
          <w:rFonts w:ascii="Trebuchet MS" w:hAnsi="Trebuchet MS"/>
          <w:i/>
          <w:spacing w:val="-19"/>
        </w:rPr>
        <w:t xml:space="preserve"> </w:t>
      </w:r>
      <w:proofErr w:type="spellStart"/>
      <w:r>
        <w:rPr>
          <w:rFonts w:ascii="Trebuchet MS" w:hAnsi="Trebuchet MS"/>
          <w:i/>
          <w:spacing w:val="-2"/>
        </w:rPr>
        <w:t>respeto</w:t>
      </w:r>
      <w:proofErr w:type="spellEnd"/>
      <w:r>
        <w:rPr>
          <w:rFonts w:ascii="Trebuchet MS" w:hAnsi="Trebuchet MS"/>
          <w:i/>
          <w:spacing w:val="-2"/>
        </w:rPr>
        <w:t>.)</w:t>
      </w:r>
    </w:p>
    <w:p w14:paraId="4404E492" w14:textId="77777777" w:rsidR="00580963" w:rsidRDefault="00580963" w:rsidP="00580963">
      <w:pPr>
        <w:pStyle w:val="ListParagraph"/>
        <w:numPr>
          <w:ilvl w:val="1"/>
          <w:numId w:val="5"/>
        </w:numPr>
        <w:tabs>
          <w:tab w:val="left" w:pos="766"/>
          <w:tab w:val="left" w:pos="954"/>
        </w:tabs>
        <w:spacing w:before="9" w:line="264" w:lineRule="auto"/>
        <w:ind w:left="766" w:right="894" w:hanging="46"/>
        <w:rPr>
          <w:rFonts w:ascii="Trebuchet MS" w:hAnsi="Trebuchet MS"/>
          <w:i/>
        </w:rPr>
      </w:pPr>
      <w:r>
        <w:rPr>
          <w:rFonts w:ascii="Trebuchet MS" w:hAnsi="Trebuchet MS"/>
          <w:spacing w:val="-6"/>
        </w:rPr>
        <w:t>Demonstrating</w:t>
      </w:r>
      <w:r>
        <w:rPr>
          <w:rFonts w:ascii="Trebuchet MS" w:hAnsi="Trebuchet MS"/>
          <w:spacing w:val="-10"/>
        </w:rPr>
        <w:t xml:space="preserve"> </w:t>
      </w:r>
      <w:r>
        <w:rPr>
          <w:rFonts w:ascii="Trebuchet MS" w:hAnsi="Trebuchet MS"/>
          <w:spacing w:val="-6"/>
        </w:rPr>
        <w:t>polite and</w:t>
      </w:r>
      <w:r>
        <w:rPr>
          <w:rFonts w:ascii="Trebuchet MS" w:hAnsi="Trebuchet MS"/>
          <w:spacing w:val="-10"/>
        </w:rPr>
        <w:t xml:space="preserve"> </w:t>
      </w:r>
      <w:r>
        <w:rPr>
          <w:rFonts w:ascii="Trebuchet MS" w:hAnsi="Trebuchet MS"/>
          <w:spacing w:val="-6"/>
        </w:rPr>
        <w:t>respectful</w:t>
      </w:r>
      <w:r>
        <w:rPr>
          <w:rFonts w:ascii="Trebuchet MS" w:hAnsi="Trebuchet MS"/>
          <w:spacing w:val="-10"/>
        </w:rPr>
        <w:t xml:space="preserve"> </w:t>
      </w:r>
      <w:r>
        <w:rPr>
          <w:rFonts w:ascii="Trebuchet MS" w:hAnsi="Trebuchet MS"/>
          <w:spacing w:val="-6"/>
        </w:rPr>
        <w:t>behavior</w:t>
      </w:r>
      <w:r>
        <w:rPr>
          <w:rFonts w:ascii="Trebuchet MS" w:hAnsi="Trebuchet MS"/>
          <w:spacing w:val="-8"/>
        </w:rPr>
        <w:t xml:space="preserve"> </w:t>
      </w:r>
      <w:r>
        <w:rPr>
          <w:rFonts w:ascii="Trebuchet MS" w:hAnsi="Trebuchet MS"/>
          <w:spacing w:val="-6"/>
        </w:rPr>
        <w:t>(e.g.,</w:t>
      </w:r>
      <w:r>
        <w:rPr>
          <w:rFonts w:ascii="Trebuchet MS" w:hAnsi="Trebuchet MS"/>
          <w:spacing w:val="-9"/>
        </w:rPr>
        <w:t xml:space="preserve"> </w:t>
      </w:r>
      <w:r>
        <w:rPr>
          <w:rFonts w:ascii="Trebuchet MS" w:hAnsi="Trebuchet MS"/>
          <w:spacing w:val="-6"/>
        </w:rPr>
        <w:t>greetings,</w:t>
      </w:r>
      <w:r>
        <w:rPr>
          <w:rFonts w:ascii="Trebuchet MS" w:hAnsi="Trebuchet MS"/>
          <w:spacing w:val="-12"/>
        </w:rPr>
        <w:t xml:space="preserve"> </w:t>
      </w:r>
      <w:r>
        <w:rPr>
          <w:rFonts w:ascii="Trebuchet MS" w:hAnsi="Trebuchet MS"/>
          <w:spacing w:val="-6"/>
        </w:rPr>
        <w:t>expressions</w:t>
      </w:r>
      <w:r>
        <w:rPr>
          <w:rFonts w:ascii="Trebuchet MS" w:hAnsi="Trebuchet MS"/>
          <w:spacing w:val="-13"/>
        </w:rPr>
        <w:t xml:space="preserve"> </w:t>
      </w:r>
      <w:r>
        <w:rPr>
          <w:rFonts w:ascii="Trebuchet MS" w:hAnsi="Trebuchet MS"/>
          <w:spacing w:val="-6"/>
        </w:rPr>
        <w:t>of</w:t>
      </w:r>
      <w:r>
        <w:rPr>
          <w:rFonts w:ascii="Trebuchet MS" w:hAnsi="Trebuchet MS"/>
          <w:spacing w:val="-9"/>
        </w:rPr>
        <w:t xml:space="preserve"> </w:t>
      </w:r>
      <w:r>
        <w:rPr>
          <w:rFonts w:ascii="Trebuchet MS" w:hAnsi="Trebuchet MS"/>
          <w:spacing w:val="-6"/>
        </w:rPr>
        <w:t xml:space="preserve">gratitude). </w:t>
      </w:r>
      <w:r>
        <w:rPr>
          <w:rFonts w:ascii="Trebuchet MS" w:hAnsi="Trebuchet MS"/>
          <w:spacing w:val="-2"/>
        </w:rPr>
        <w:t>(</w:t>
      </w:r>
      <w:proofErr w:type="spellStart"/>
      <w:r>
        <w:rPr>
          <w:rFonts w:ascii="Trebuchet MS" w:hAnsi="Trebuchet MS"/>
          <w:i/>
          <w:spacing w:val="-2"/>
        </w:rPr>
        <w:t>Pagpapakita</w:t>
      </w:r>
      <w:proofErr w:type="spellEnd"/>
      <w:r>
        <w:rPr>
          <w:rFonts w:ascii="Trebuchet MS" w:hAnsi="Trebuchet MS"/>
          <w:i/>
          <w:spacing w:val="-23"/>
        </w:rPr>
        <w:t xml:space="preserve"> </w:t>
      </w:r>
      <w:r>
        <w:rPr>
          <w:rFonts w:ascii="Trebuchet MS" w:hAnsi="Trebuchet MS"/>
          <w:i/>
          <w:spacing w:val="-2"/>
        </w:rPr>
        <w:t>ng</w:t>
      </w:r>
      <w:r>
        <w:rPr>
          <w:rFonts w:ascii="Trebuchet MS" w:hAnsi="Trebuchet MS"/>
          <w:i/>
          <w:spacing w:val="-23"/>
        </w:rPr>
        <w:t xml:space="preserve"> </w:t>
      </w:r>
      <w:proofErr w:type="spellStart"/>
      <w:r>
        <w:rPr>
          <w:rFonts w:ascii="Trebuchet MS" w:hAnsi="Trebuchet MS"/>
          <w:i/>
          <w:spacing w:val="-2"/>
        </w:rPr>
        <w:t>magalang</w:t>
      </w:r>
      <w:proofErr w:type="spellEnd"/>
      <w:r>
        <w:rPr>
          <w:rFonts w:ascii="Trebuchet MS" w:hAnsi="Trebuchet MS"/>
          <w:i/>
          <w:spacing w:val="-20"/>
        </w:rPr>
        <w:t xml:space="preserve"> </w:t>
      </w:r>
      <w:r>
        <w:rPr>
          <w:rFonts w:ascii="Trebuchet MS" w:hAnsi="Trebuchet MS"/>
          <w:i/>
          <w:spacing w:val="-2"/>
        </w:rPr>
        <w:t>at</w:t>
      </w:r>
      <w:r>
        <w:rPr>
          <w:rFonts w:ascii="Trebuchet MS" w:hAnsi="Trebuchet MS"/>
          <w:i/>
          <w:spacing w:val="-25"/>
        </w:rPr>
        <w:t xml:space="preserve"> </w:t>
      </w:r>
      <w:proofErr w:type="spellStart"/>
      <w:r>
        <w:rPr>
          <w:rFonts w:ascii="Trebuchet MS" w:hAnsi="Trebuchet MS"/>
          <w:i/>
          <w:spacing w:val="-2"/>
        </w:rPr>
        <w:t>marespeto</w:t>
      </w:r>
      <w:proofErr w:type="spellEnd"/>
      <w:r>
        <w:rPr>
          <w:rFonts w:ascii="Trebuchet MS" w:hAnsi="Trebuchet MS"/>
          <w:i/>
          <w:spacing w:val="-23"/>
        </w:rPr>
        <w:t xml:space="preserve"> </w:t>
      </w:r>
      <w:proofErr w:type="spellStart"/>
      <w:r>
        <w:rPr>
          <w:rFonts w:ascii="Trebuchet MS" w:hAnsi="Trebuchet MS"/>
          <w:i/>
          <w:spacing w:val="-2"/>
        </w:rPr>
        <w:t>na</w:t>
      </w:r>
      <w:proofErr w:type="spellEnd"/>
      <w:r>
        <w:rPr>
          <w:rFonts w:ascii="Trebuchet MS" w:hAnsi="Trebuchet MS"/>
          <w:i/>
          <w:spacing w:val="-23"/>
        </w:rPr>
        <w:t xml:space="preserve"> </w:t>
      </w:r>
      <w:proofErr w:type="spellStart"/>
      <w:r>
        <w:rPr>
          <w:rFonts w:ascii="Trebuchet MS" w:hAnsi="Trebuchet MS"/>
          <w:i/>
          <w:spacing w:val="-2"/>
        </w:rPr>
        <w:t>pag-uugali</w:t>
      </w:r>
      <w:proofErr w:type="spellEnd"/>
      <w:r>
        <w:rPr>
          <w:rFonts w:ascii="Trebuchet MS" w:hAnsi="Trebuchet MS"/>
          <w:i/>
          <w:spacing w:val="-22"/>
        </w:rPr>
        <w:t xml:space="preserve"> </w:t>
      </w:r>
      <w:r>
        <w:rPr>
          <w:rFonts w:ascii="Trebuchet MS" w:hAnsi="Trebuchet MS"/>
          <w:i/>
          <w:spacing w:val="-2"/>
        </w:rPr>
        <w:t>(</w:t>
      </w:r>
      <w:proofErr w:type="spellStart"/>
      <w:r>
        <w:rPr>
          <w:rFonts w:ascii="Trebuchet MS" w:hAnsi="Trebuchet MS"/>
          <w:i/>
          <w:spacing w:val="-2"/>
        </w:rPr>
        <w:t>hal</w:t>
      </w:r>
      <w:proofErr w:type="spellEnd"/>
      <w:r>
        <w:rPr>
          <w:rFonts w:ascii="Trebuchet MS" w:hAnsi="Trebuchet MS"/>
          <w:i/>
          <w:spacing w:val="-2"/>
        </w:rPr>
        <w:t>.</w:t>
      </w:r>
      <w:r>
        <w:rPr>
          <w:rFonts w:ascii="Trebuchet MS" w:hAnsi="Trebuchet MS"/>
          <w:i/>
          <w:spacing w:val="-24"/>
        </w:rPr>
        <w:t xml:space="preserve"> </w:t>
      </w:r>
      <w:proofErr w:type="spellStart"/>
      <w:r>
        <w:rPr>
          <w:rFonts w:ascii="Trebuchet MS" w:hAnsi="Trebuchet MS"/>
          <w:i/>
          <w:spacing w:val="-2"/>
        </w:rPr>
        <w:t>pagbati</w:t>
      </w:r>
      <w:proofErr w:type="spellEnd"/>
      <w:r>
        <w:rPr>
          <w:rFonts w:ascii="Trebuchet MS" w:hAnsi="Trebuchet MS"/>
          <w:i/>
          <w:spacing w:val="-2"/>
        </w:rPr>
        <w:t>,</w:t>
      </w:r>
      <w:r>
        <w:rPr>
          <w:rFonts w:ascii="Trebuchet MS" w:hAnsi="Trebuchet MS"/>
          <w:i/>
          <w:spacing w:val="-23"/>
        </w:rPr>
        <w:t xml:space="preserve"> </w:t>
      </w:r>
      <w:proofErr w:type="spellStart"/>
      <w:r>
        <w:rPr>
          <w:rFonts w:ascii="Trebuchet MS" w:hAnsi="Trebuchet MS"/>
          <w:i/>
          <w:spacing w:val="-2"/>
        </w:rPr>
        <w:t>pagpapasalamat</w:t>
      </w:r>
      <w:proofErr w:type="spellEnd"/>
      <w:r>
        <w:rPr>
          <w:rFonts w:ascii="Trebuchet MS" w:hAnsi="Trebuchet MS"/>
          <w:i/>
          <w:spacing w:val="-2"/>
        </w:rPr>
        <w:t>).</w:t>
      </w:r>
    </w:p>
    <w:p w14:paraId="0AC19A32" w14:textId="77777777" w:rsidR="00580963" w:rsidRDefault="00580963" w:rsidP="00580963">
      <w:pPr>
        <w:pStyle w:val="ListParagraph"/>
        <w:numPr>
          <w:ilvl w:val="1"/>
          <w:numId w:val="5"/>
        </w:numPr>
        <w:tabs>
          <w:tab w:val="left" w:pos="954"/>
        </w:tabs>
        <w:spacing w:before="9" w:line="261" w:lineRule="auto"/>
        <w:ind w:right="1003" w:firstLine="0"/>
        <w:rPr>
          <w:rFonts w:ascii="Trebuchet MS" w:hAnsi="Trebuchet MS"/>
          <w:i/>
        </w:rPr>
      </w:pPr>
      <w:r>
        <w:rPr>
          <w:rFonts w:ascii="Trebuchet MS" w:hAnsi="Trebuchet MS"/>
          <w:spacing w:val="-2"/>
        </w:rPr>
        <w:t>Observing</w:t>
      </w:r>
      <w:r>
        <w:rPr>
          <w:rFonts w:ascii="Trebuchet MS" w:hAnsi="Trebuchet MS"/>
          <w:spacing w:val="-22"/>
        </w:rPr>
        <w:t xml:space="preserve"> </w:t>
      </w:r>
      <w:r>
        <w:rPr>
          <w:rFonts w:ascii="Trebuchet MS" w:hAnsi="Trebuchet MS"/>
          <w:spacing w:val="-2"/>
        </w:rPr>
        <w:t>others</w:t>
      </w:r>
      <w:r>
        <w:rPr>
          <w:rFonts w:ascii="Calibri" w:hAnsi="Calibri"/>
          <w:spacing w:val="-2"/>
        </w:rPr>
        <w:t>’</w:t>
      </w:r>
      <w:r>
        <w:rPr>
          <w:rFonts w:ascii="Calibri" w:hAnsi="Calibri"/>
          <w:spacing w:val="-5"/>
        </w:rPr>
        <w:t xml:space="preserve"> </w:t>
      </w:r>
      <w:r>
        <w:rPr>
          <w:rFonts w:ascii="Trebuchet MS" w:hAnsi="Trebuchet MS"/>
          <w:spacing w:val="-2"/>
        </w:rPr>
        <w:t>body</w:t>
      </w:r>
      <w:r>
        <w:rPr>
          <w:rFonts w:ascii="Trebuchet MS" w:hAnsi="Trebuchet MS"/>
          <w:spacing w:val="-22"/>
        </w:rPr>
        <w:t xml:space="preserve"> </w:t>
      </w:r>
      <w:r>
        <w:rPr>
          <w:rFonts w:ascii="Trebuchet MS" w:hAnsi="Trebuchet MS"/>
          <w:spacing w:val="-2"/>
        </w:rPr>
        <w:t>language</w:t>
      </w:r>
      <w:r>
        <w:rPr>
          <w:rFonts w:ascii="Trebuchet MS" w:hAnsi="Trebuchet MS"/>
          <w:spacing w:val="-21"/>
        </w:rPr>
        <w:t xml:space="preserve"> </w:t>
      </w:r>
      <w:r>
        <w:rPr>
          <w:rFonts w:ascii="Trebuchet MS" w:hAnsi="Trebuchet MS"/>
          <w:spacing w:val="-2"/>
        </w:rPr>
        <w:t>and</w:t>
      </w:r>
      <w:r>
        <w:rPr>
          <w:rFonts w:ascii="Trebuchet MS" w:hAnsi="Trebuchet MS"/>
          <w:spacing w:val="-22"/>
        </w:rPr>
        <w:t xml:space="preserve"> </w:t>
      </w:r>
      <w:r>
        <w:rPr>
          <w:rFonts w:ascii="Trebuchet MS" w:hAnsi="Trebuchet MS"/>
          <w:spacing w:val="-2"/>
        </w:rPr>
        <w:t>adjusting</w:t>
      </w:r>
      <w:r>
        <w:rPr>
          <w:rFonts w:ascii="Trebuchet MS" w:hAnsi="Trebuchet MS"/>
          <w:spacing w:val="-22"/>
        </w:rPr>
        <w:t xml:space="preserve"> </w:t>
      </w:r>
      <w:r>
        <w:rPr>
          <w:rFonts w:ascii="Trebuchet MS" w:hAnsi="Trebuchet MS"/>
          <w:spacing w:val="-2"/>
        </w:rPr>
        <w:t>behavior</w:t>
      </w:r>
      <w:r>
        <w:rPr>
          <w:rFonts w:ascii="Trebuchet MS" w:hAnsi="Trebuchet MS"/>
          <w:spacing w:val="-22"/>
        </w:rPr>
        <w:t xml:space="preserve"> </w:t>
      </w:r>
      <w:r>
        <w:rPr>
          <w:rFonts w:ascii="Trebuchet MS" w:hAnsi="Trebuchet MS"/>
          <w:spacing w:val="-2"/>
        </w:rPr>
        <w:t>accordingly.</w:t>
      </w:r>
      <w:r>
        <w:rPr>
          <w:rFonts w:ascii="Trebuchet MS" w:hAnsi="Trebuchet MS"/>
          <w:spacing w:val="-21"/>
        </w:rPr>
        <w:t xml:space="preserve"> </w:t>
      </w:r>
      <w:r>
        <w:rPr>
          <w:rFonts w:ascii="Trebuchet MS" w:hAnsi="Trebuchet MS"/>
          <w:spacing w:val="-2"/>
        </w:rPr>
        <w:t>(</w:t>
      </w:r>
      <w:proofErr w:type="spellStart"/>
      <w:r>
        <w:rPr>
          <w:rFonts w:ascii="Trebuchet MS" w:hAnsi="Trebuchet MS"/>
          <w:i/>
          <w:spacing w:val="-2"/>
        </w:rPr>
        <w:t>Pagmamasid</w:t>
      </w:r>
      <w:proofErr w:type="spellEnd"/>
      <w:r>
        <w:rPr>
          <w:rFonts w:ascii="Trebuchet MS" w:hAnsi="Trebuchet MS"/>
          <w:i/>
          <w:spacing w:val="-22"/>
        </w:rPr>
        <w:t xml:space="preserve"> </w:t>
      </w:r>
      <w:proofErr w:type="spellStart"/>
      <w:r>
        <w:rPr>
          <w:rFonts w:ascii="Trebuchet MS" w:hAnsi="Trebuchet MS"/>
          <w:i/>
          <w:spacing w:val="-2"/>
        </w:rPr>
        <w:t>sa</w:t>
      </w:r>
      <w:proofErr w:type="spellEnd"/>
      <w:r>
        <w:rPr>
          <w:rFonts w:ascii="Trebuchet MS" w:hAnsi="Trebuchet MS"/>
          <w:i/>
          <w:spacing w:val="-2"/>
        </w:rPr>
        <w:t xml:space="preserve"> kilos</w:t>
      </w:r>
      <w:r>
        <w:rPr>
          <w:rFonts w:ascii="Trebuchet MS" w:hAnsi="Trebuchet MS"/>
          <w:i/>
          <w:spacing w:val="-22"/>
        </w:rPr>
        <w:t xml:space="preserve"> </w:t>
      </w:r>
      <w:r>
        <w:rPr>
          <w:rFonts w:ascii="Trebuchet MS" w:hAnsi="Trebuchet MS"/>
          <w:i/>
          <w:spacing w:val="-2"/>
        </w:rPr>
        <w:t>ng</w:t>
      </w:r>
      <w:r>
        <w:rPr>
          <w:rFonts w:ascii="Trebuchet MS" w:hAnsi="Trebuchet MS"/>
          <w:i/>
          <w:spacing w:val="-20"/>
        </w:rPr>
        <w:t xml:space="preserve"> </w:t>
      </w:r>
      <w:proofErr w:type="spellStart"/>
      <w:r>
        <w:rPr>
          <w:rFonts w:ascii="Trebuchet MS" w:hAnsi="Trebuchet MS"/>
          <w:i/>
          <w:spacing w:val="-2"/>
        </w:rPr>
        <w:t>katawan</w:t>
      </w:r>
      <w:proofErr w:type="spellEnd"/>
      <w:r>
        <w:rPr>
          <w:rFonts w:ascii="Trebuchet MS" w:hAnsi="Trebuchet MS"/>
          <w:i/>
          <w:spacing w:val="-21"/>
        </w:rPr>
        <w:t xml:space="preserve"> </w:t>
      </w:r>
      <w:r>
        <w:rPr>
          <w:rFonts w:ascii="Trebuchet MS" w:hAnsi="Trebuchet MS"/>
          <w:i/>
          <w:spacing w:val="-2"/>
        </w:rPr>
        <w:t>ng</w:t>
      </w:r>
      <w:r>
        <w:rPr>
          <w:rFonts w:ascii="Trebuchet MS" w:hAnsi="Trebuchet MS"/>
          <w:i/>
          <w:spacing w:val="-20"/>
        </w:rPr>
        <w:t xml:space="preserve"> </w:t>
      </w:r>
      <w:proofErr w:type="spellStart"/>
      <w:r>
        <w:rPr>
          <w:rFonts w:ascii="Trebuchet MS" w:hAnsi="Trebuchet MS"/>
          <w:i/>
          <w:spacing w:val="-2"/>
        </w:rPr>
        <w:t>iba</w:t>
      </w:r>
      <w:proofErr w:type="spellEnd"/>
      <w:r>
        <w:rPr>
          <w:rFonts w:ascii="Trebuchet MS" w:hAnsi="Trebuchet MS"/>
          <w:i/>
          <w:spacing w:val="-23"/>
        </w:rPr>
        <w:t xml:space="preserve"> </w:t>
      </w:r>
      <w:r>
        <w:rPr>
          <w:rFonts w:ascii="Trebuchet MS" w:hAnsi="Trebuchet MS"/>
          <w:i/>
          <w:spacing w:val="-2"/>
        </w:rPr>
        <w:t>at</w:t>
      </w:r>
      <w:r>
        <w:rPr>
          <w:rFonts w:ascii="Trebuchet MS" w:hAnsi="Trebuchet MS"/>
          <w:i/>
          <w:spacing w:val="-23"/>
        </w:rPr>
        <w:t xml:space="preserve"> </w:t>
      </w:r>
      <w:proofErr w:type="spellStart"/>
      <w:r>
        <w:rPr>
          <w:rFonts w:ascii="Trebuchet MS" w:hAnsi="Trebuchet MS"/>
          <w:i/>
          <w:spacing w:val="-2"/>
        </w:rPr>
        <w:t>pag-aangkop</w:t>
      </w:r>
      <w:proofErr w:type="spellEnd"/>
      <w:r>
        <w:rPr>
          <w:rFonts w:ascii="Trebuchet MS" w:hAnsi="Trebuchet MS"/>
          <w:i/>
          <w:spacing w:val="-23"/>
        </w:rPr>
        <w:t xml:space="preserve"> </w:t>
      </w:r>
      <w:r>
        <w:rPr>
          <w:rFonts w:ascii="Trebuchet MS" w:hAnsi="Trebuchet MS"/>
          <w:i/>
          <w:spacing w:val="-2"/>
        </w:rPr>
        <w:t>ng</w:t>
      </w:r>
      <w:r>
        <w:rPr>
          <w:rFonts w:ascii="Trebuchet MS" w:hAnsi="Trebuchet MS"/>
          <w:i/>
          <w:spacing w:val="-23"/>
        </w:rPr>
        <w:t xml:space="preserve"> </w:t>
      </w:r>
      <w:proofErr w:type="spellStart"/>
      <w:r>
        <w:rPr>
          <w:rFonts w:ascii="Trebuchet MS" w:hAnsi="Trebuchet MS"/>
          <w:i/>
          <w:spacing w:val="-2"/>
        </w:rPr>
        <w:t>sariling</w:t>
      </w:r>
      <w:proofErr w:type="spellEnd"/>
      <w:r>
        <w:rPr>
          <w:rFonts w:ascii="Trebuchet MS" w:hAnsi="Trebuchet MS"/>
          <w:i/>
          <w:spacing w:val="-20"/>
        </w:rPr>
        <w:t xml:space="preserve"> </w:t>
      </w:r>
      <w:r>
        <w:rPr>
          <w:rFonts w:ascii="Trebuchet MS" w:hAnsi="Trebuchet MS"/>
          <w:i/>
          <w:spacing w:val="-2"/>
        </w:rPr>
        <w:t>kilos</w:t>
      </w:r>
      <w:r>
        <w:rPr>
          <w:rFonts w:ascii="Trebuchet MS" w:hAnsi="Trebuchet MS"/>
          <w:i/>
          <w:spacing w:val="-23"/>
        </w:rPr>
        <w:t xml:space="preserve"> </w:t>
      </w:r>
      <w:proofErr w:type="spellStart"/>
      <w:r>
        <w:rPr>
          <w:rFonts w:ascii="Trebuchet MS" w:hAnsi="Trebuchet MS"/>
          <w:i/>
          <w:spacing w:val="-2"/>
        </w:rPr>
        <w:t>batay</w:t>
      </w:r>
      <w:proofErr w:type="spellEnd"/>
      <w:r>
        <w:rPr>
          <w:rFonts w:ascii="Trebuchet MS" w:hAnsi="Trebuchet MS"/>
          <w:i/>
          <w:spacing w:val="-22"/>
        </w:rPr>
        <w:t xml:space="preserve"> </w:t>
      </w:r>
      <w:proofErr w:type="spellStart"/>
      <w:r>
        <w:rPr>
          <w:rFonts w:ascii="Trebuchet MS" w:hAnsi="Trebuchet MS"/>
          <w:i/>
          <w:spacing w:val="-2"/>
        </w:rPr>
        <w:t>dito</w:t>
      </w:r>
      <w:proofErr w:type="spellEnd"/>
      <w:r>
        <w:rPr>
          <w:rFonts w:ascii="Trebuchet MS" w:hAnsi="Trebuchet MS"/>
          <w:i/>
          <w:spacing w:val="-2"/>
        </w:rPr>
        <w:t>.)</w:t>
      </w:r>
    </w:p>
    <w:p w14:paraId="40452BE2" w14:textId="77777777" w:rsidR="00580963" w:rsidRDefault="00580963" w:rsidP="00580963">
      <w:pPr>
        <w:pStyle w:val="ListParagraph"/>
        <w:numPr>
          <w:ilvl w:val="1"/>
          <w:numId w:val="5"/>
        </w:numPr>
        <w:tabs>
          <w:tab w:val="left" w:pos="954"/>
        </w:tabs>
        <w:spacing w:before="11" w:line="266" w:lineRule="auto"/>
        <w:ind w:right="1965" w:firstLine="0"/>
        <w:rPr>
          <w:rFonts w:ascii="Trebuchet MS" w:hAnsi="Trebuchet MS"/>
          <w:i/>
        </w:rPr>
      </w:pPr>
      <w:r>
        <w:rPr>
          <w:rFonts w:ascii="Trebuchet MS" w:hAnsi="Trebuchet MS"/>
          <w:spacing w:val="-2"/>
        </w:rPr>
        <w:t>Maintaining</w:t>
      </w:r>
      <w:r>
        <w:rPr>
          <w:rFonts w:ascii="Trebuchet MS" w:hAnsi="Trebuchet MS"/>
          <w:spacing w:val="-23"/>
        </w:rPr>
        <w:t xml:space="preserve"> </w:t>
      </w:r>
      <w:r>
        <w:rPr>
          <w:rFonts w:ascii="Trebuchet MS" w:hAnsi="Trebuchet MS"/>
          <w:spacing w:val="-2"/>
        </w:rPr>
        <w:t>cleanliness</w:t>
      </w:r>
      <w:r>
        <w:rPr>
          <w:rFonts w:ascii="Trebuchet MS" w:hAnsi="Trebuchet MS"/>
          <w:spacing w:val="-21"/>
        </w:rPr>
        <w:t xml:space="preserve"> </w:t>
      </w:r>
      <w:r>
        <w:rPr>
          <w:rFonts w:ascii="Trebuchet MS" w:hAnsi="Trebuchet MS"/>
          <w:spacing w:val="-2"/>
        </w:rPr>
        <w:t>and</w:t>
      </w:r>
      <w:r>
        <w:rPr>
          <w:rFonts w:ascii="Trebuchet MS" w:hAnsi="Trebuchet MS"/>
          <w:spacing w:val="-23"/>
        </w:rPr>
        <w:t xml:space="preserve"> </w:t>
      </w:r>
      <w:r>
        <w:rPr>
          <w:rFonts w:ascii="Trebuchet MS" w:hAnsi="Trebuchet MS"/>
          <w:spacing w:val="-2"/>
        </w:rPr>
        <w:t>professional</w:t>
      </w:r>
      <w:r>
        <w:rPr>
          <w:rFonts w:ascii="Trebuchet MS" w:hAnsi="Trebuchet MS"/>
          <w:spacing w:val="-23"/>
        </w:rPr>
        <w:t xml:space="preserve"> </w:t>
      </w:r>
      <w:r>
        <w:rPr>
          <w:rFonts w:ascii="Trebuchet MS" w:hAnsi="Trebuchet MS"/>
          <w:spacing w:val="-2"/>
        </w:rPr>
        <w:t>appearance</w:t>
      </w:r>
      <w:r>
        <w:rPr>
          <w:rFonts w:ascii="Trebuchet MS" w:hAnsi="Trebuchet MS"/>
          <w:spacing w:val="-22"/>
        </w:rPr>
        <w:t xml:space="preserve"> </w:t>
      </w:r>
      <w:r>
        <w:rPr>
          <w:rFonts w:ascii="Trebuchet MS" w:hAnsi="Trebuchet MS"/>
          <w:spacing w:val="-2"/>
        </w:rPr>
        <w:t>in</w:t>
      </w:r>
      <w:r>
        <w:rPr>
          <w:rFonts w:ascii="Trebuchet MS" w:hAnsi="Trebuchet MS"/>
          <w:spacing w:val="-23"/>
        </w:rPr>
        <w:t xml:space="preserve"> </w:t>
      </w:r>
      <w:r>
        <w:rPr>
          <w:rFonts w:ascii="Trebuchet MS" w:hAnsi="Trebuchet MS"/>
          <w:spacing w:val="-2"/>
        </w:rPr>
        <w:t>public</w:t>
      </w:r>
      <w:r>
        <w:rPr>
          <w:rFonts w:ascii="Trebuchet MS" w:hAnsi="Trebuchet MS"/>
          <w:spacing w:val="-22"/>
        </w:rPr>
        <w:t xml:space="preserve"> </w:t>
      </w:r>
      <w:r>
        <w:rPr>
          <w:rFonts w:ascii="Trebuchet MS" w:hAnsi="Trebuchet MS"/>
          <w:spacing w:val="-2"/>
        </w:rPr>
        <w:t>interactions. (</w:t>
      </w:r>
      <w:proofErr w:type="spellStart"/>
      <w:r>
        <w:rPr>
          <w:rFonts w:ascii="Trebuchet MS" w:hAnsi="Trebuchet MS"/>
          <w:i/>
          <w:spacing w:val="-2"/>
        </w:rPr>
        <w:t>Pagpapanatili</w:t>
      </w:r>
      <w:proofErr w:type="spellEnd"/>
      <w:r>
        <w:rPr>
          <w:rFonts w:ascii="Trebuchet MS" w:hAnsi="Trebuchet MS"/>
          <w:i/>
          <w:spacing w:val="-18"/>
        </w:rPr>
        <w:t xml:space="preserve"> </w:t>
      </w:r>
      <w:r>
        <w:rPr>
          <w:rFonts w:ascii="Trebuchet MS" w:hAnsi="Trebuchet MS"/>
          <w:i/>
          <w:spacing w:val="-2"/>
        </w:rPr>
        <w:t>ng</w:t>
      </w:r>
      <w:r>
        <w:rPr>
          <w:rFonts w:ascii="Trebuchet MS" w:hAnsi="Trebuchet MS"/>
          <w:i/>
          <w:spacing w:val="-13"/>
        </w:rPr>
        <w:t xml:space="preserve"> </w:t>
      </w:r>
      <w:proofErr w:type="spellStart"/>
      <w:r>
        <w:rPr>
          <w:rFonts w:ascii="Trebuchet MS" w:hAnsi="Trebuchet MS"/>
          <w:i/>
          <w:spacing w:val="-2"/>
        </w:rPr>
        <w:t>kalinisan</w:t>
      </w:r>
      <w:proofErr w:type="spellEnd"/>
      <w:r>
        <w:rPr>
          <w:rFonts w:ascii="Trebuchet MS" w:hAnsi="Trebuchet MS"/>
          <w:i/>
          <w:spacing w:val="-15"/>
        </w:rPr>
        <w:t xml:space="preserve"> </w:t>
      </w:r>
      <w:r>
        <w:rPr>
          <w:rFonts w:ascii="Trebuchet MS" w:hAnsi="Trebuchet MS"/>
          <w:i/>
          <w:spacing w:val="-2"/>
        </w:rPr>
        <w:t>at</w:t>
      </w:r>
      <w:r>
        <w:rPr>
          <w:rFonts w:ascii="Trebuchet MS" w:hAnsi="Trebuchet MS"/>
          <w:i/>
          <w:spacing w:val="-17"/>
        </w:rPr>
        <w:t xml:space="preserve"> </w:t>
      </w:r>
      <w:proofErr w:type="spellStart"/>
      <w:r>
        <w:rPr>
          <w:rFonts w:ascii="Trebuchet MS" w:hAnsi="Trebuchet MS"/>
          <w:i/>
          <w:spacing w:val="-2"/>
        </w:rPr>
        <w:t>propesyonal</w:t>
      </w:r>
      <w:proofErr w:type="spellEnd"/>
      <w:r>
        <w:rPr>
          <w:rFonts w:ascii="Trebuchet MS" w:hAnsi="Trebuchet MS"/>
          <w:i/>
          <w:spacing w:val="-17"/>
        </w:rPr>
        <w:t xml:space="preserve"> </w:t>
      </w:r>
      <w:proofErr w:type="spellStart"/>
      <w:r>
        <w:rPr>
          <w:rFonts w:ascii="Trebuchet MS" w:hAnsi="Trebuchet MS"/>
          <w:i/>
          <w:spacing w:val="-2"/>
        </w:rPr>
        <w:t>na</w:t>
      </w:r>
      <w:proofErr w:type="spellEnd"/>
      <w:r>
        <w:rPr>
          <w:rFonts w:ascii="Trebuchet MS" w:hAnsi="Trebuchet MS"/>
          <w:i/>
          <w:spacing w:val="-15"/>
        </w:rPr>
        <w:t xml:space="preserve"> </w:t>
      </w:r>
      <w:proofErr w:type="spellStart"/>
      <w:r>
        <w:rPr>
          <w:rFonts w:ascii="Trebuchet MS" w:hAnsi="Trebuchet MS"/>
          <w:i/>
          <w:spacing w:val="-2"/>
        </w:rPr>
        <w:t>anyo</w:t>
      </w:r>
      <w:proofErr w:type="spellEnd"/>
      <w:r>
        <w:rPr>
          <w:rFonts w:ascii="Trebuchet MS" w:hAnsi="Trebuchet MS"/>
          <w:i/>
          <w:spacing w:val="-17"/>
        </w:rPr>
        <w:t xml:space="preserve"> </w:t>
      </w:r>
      <w:proofErr w:type="spellStart"/>
      <w:r>
        <w:rPr>
          <w:rFonts w:ascii="Trebuchet MS" w:hAnsi="Trebuchet MS"/>
          <w:i/>
          <w:spacing w:val="-2"/>
        </w:rPr>
        <w:t>sa</w:t>
      </w:r>
      <w:proofErr w:type="spellEnd"/>
      <w:r>
        <w:rPr>
          <w:rFonts w:ascii="Trebuchet MS" w:hAnsi="Trebuchet MS"/>
          <w:i/>
          <w:spacing w:val="-17"/>
        </w:rPr>
        <w:t xml:space="preserve"> </w:t>
      </w:r>
      <w:proofErr w:type="spellStart"/>
      <w:r>
        <w:rPr>
          <w:rFonts w:ascii="Trebuchet MS" w:hAnsi="Trebuchet MS"/>
          <w:i/>
          <w:spacing w:val="-2"/>
        </w:rPr>
        <w:t>harap</w:t>
      </w:r>
      <w:proofErr w:type="spellEnd"/>
      <w:r>
        <w:rPr>
          <w:rFonts w:ascii="Trebuchet MS" w:hAnsi="Trebuchet MS"/>
          <w:i/>
          <w:spacing w:val="-17"/>
        </w:rPr>
        <w:t xml:space="preserve"> </w:t>
      </w:r>
      <w:r>
        <w:rPr>
          <w:rFonts w:ascii="Trebuchet MS" w:hAnsi="Trebuchet MS"/>
          <w:i/>
          <w:spacing w:val="-2"/>
        </w:rPr>
        <w:t>ng</w:t>
      </w:r>
      <w:r>
        <w:rPr>
          <w:rFonts w:ascii="Trebuchet MS" w:hAnsi="Trebuchet MS"/>
          <w:i/>
          <w:spacing w:val="-17"/>
        </w:rPr>
        <w:t xml:space="preserve"> </w:t>
      </w:r>
      <w:proofErr w:type="spellStart"/>
      <w:r>
        <w:rPr>
          <w:rFonts w:ascii="Trebuchet MS" w:hAnsi="Trebuchet MS"/>
          <w:i/>
          <w:spacing w:val="-2"/>
        </w:rPr>
        <w:t>publiko</w:t>
      </w:r>
      <w:proofErr w:type="spellEnd"/>
      <w:r>
        <w:rPr>
          <w:rFonts w:ascii="Trebuchet MS" w:hAnsi="Trebuchet MS"/>
          <w:i/>
          <w:spacing w:val="-2"/>
        </w:rPr>
        <w:t>.)</w:t>
      </w:r>
    </w:p>
    <w:p w14:paraId="38B14E06" w14:textId="77777777" w:rsidR="00580963" w:rsidRDefault="00580963" w:rsidP="00580963">
      <w:pPr>
        <w:pStyle w:val="BodyText"/>
        <w:spacing w:before="121"/>
        <w:rPr>
          <w:rFonts w:ascii="Trebuchet MS"/>
          <w:i/>
          <w:sz w:val="20"/>
        </w:rPr>
      </w:pPr>
      <w:r>
        <w:rPr>
          <w:rFonts w:ascii="Trebuchet MS"/>
          <w:i/>
          <w:noProof/>
          <w:sz w:val="20"/>
        </w:rPr>
        <w:drawing>
          <wp:anchor distT="0" distB="0" distL="0" distR="0" simplePos="0" relativeHeight="487653888" behindDoc="1" locked="0" layoutInCell="1" allowOverlap="1" wp14:anchorId="45754FB1" wp14:editId="407F135D">
            <wp:simplePos x="0" y="0"/>
            <wp:positionH relativeFrom="page">
              <wp:posOffset>2884043</wp:posOffset>
            </wp:positionH>
            <wp:positionV relativeFrom="paragraph">
              <wp:posOffset>240133</wp:posOffset>
            </wp:positionV>
            <wp:extent cx="2463165" cy="635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165" cy="6350"/>
                    </a:xfrm>
                    <a:custGeom>
                      <a:avLst/>
                      <a:gdLst/>
                      <a:ahLst/>
                      <a:cxnLst/>
                      <a:rect l="l" t="t" r="r" b="b"/>
                      <a:pathLst>
                        <a:path w="2463165" h="6350">
                          <a:moveTo>
                            <a:pt x="2463038" y="3048"/>
                          </a:moveTo>
                          <a:lnTo>
                            <a:pt x="2459990" y="3048"/>
                          </a:lnTo>
                          <a:lnTo>
                            <a:pt x="3048" y="3048"/>
                          </a:lnTo>
                          <a:lnTo>
                            <a:pt x="0" y="3048"/>
                          </a:lnTo>
                          <a:lnTo>
                            <a:pt x="0" y="6083"/>
                          </a:lnTo>
                          <a:lnTo>
                            <a:pt x="3048" y="6083"/>
                          </a:lnTo>
                          <a:lnTo>
                            <a:pt x="2459990" y="6083"/>
                          </a:lnTo>
                          <a:lnTo>
                            <a:pt x="2463038" y="6083"/>
                          </a:lnTo>
                          <a:lnTo>
                            <a:pt x="2463038" y="3048"/>
                          </a:lnTo>
                          <a:close/>
                        </a:path>
                        <a:path w="2463165" h="6350">
                          <a:moveTo>
                            <a:pt x="2463038" y="0"/>
                          </a:moveTo>
                          <a:lnTo>
                            <a:pt x="2459990" y="0"/>
                          </a:lnTo>
                          <a:lnTo>
                            <a:pt x="3048" y="0"/>
                          </a:lnTo>
                          <a:lnTo>
                            <a:pt x="0" y="0"/>
                          </a:lnTo>
                          <a:lnTo>
                            <a:pt x="0" y="3035"/>
                          </a:lnTo>
                          <a:lnTo>
                            <a:pt x="3048" y="3035"/>
                          </a:lnTo>
                          <a:lnTo>
                            <a:pt x="2459990" y="3035"/>
                          </a:lnTo>
                          <a:lnTo>
                            <a:pt x="2463038" y="3035"/>
                          </a:lnTo>
                          <a:lnTo>
                            <a:pt x="2463038" y="0"/>
                          </a:lnTo>
                          <a:close/>
                        </a:path>
                      </a:pathLst>
                    </a:custGeom>
                    <a:solidFill>
                      <a:srgbClr val="9F9F9F"/>
                    </a:solidFill>
                  </wps:spPr>
                  <wps:bodyPr wrap="square" lIns="0" tIns="0" rIns="0" bIns="0" rtlCol="0">
                    <a:prstTxWarp prst="textNoShape">
                      <a:avLst/>
                    </a:prstTxWarp>
                    <a:noAutofit/>
                  </wps:bodyPr>
                </wps:wsp>
              </a:graphicData>
            </a:graphic>
          </wp:anchor>
        </w:drawing>
      </w:r>
    </w:p>
    <w:p w14:paraId="050B1C9E" w14:textId="77777777" w:rsidR="00580963" w:rsidRDefault="00580963" w:rsidP="00580963">
      <w:pPr>
        <w:pStyle w:val="ListParagraph"/>
        <w:numPr>
          <w:ilvl w:val="0"/>
          <w:numId w:val="5"/>
        </w:numPr>
        <w:tabs>
          <w:tab w:val="left" w:pos="987"/>
        </w:tabs>
        <w:spacing w:before="228"/>
        <w:ind w:left="987" w:hanging="267"/>
        <w:rPr>
          <w:rFonts w:ascii="Trebuchet MS"/>
          <w:b/>
        </w:rPr>
      </w:pPr>
      <w:r>
        <w:rPr>
          <w:rFonts w:ascii="Trebuchet MS"/>
          <w:b/>
          <w:spacing w:val="-2"/>
        </w:rPr>
        <w:t>Collaboration</w:t>
      </w:r>
      <w:r>
        <w:rPr>
          <w:rFonts w:ascii="Trebuchet MS"/>
          <w:b/>
          <w:spacing w:val="-7"/>
        </w:rPr>
        <w:t xml:space="preserve"> </w:t>
      </w:r>
      <w:r>
        <w:rPr>
          <w:rFonts w:ascii="Trebuchet MS"/>
          <w:b/>
          <w:spacing w:val="-2"/>
        </w:rPr>
        <w:t>(</w:t>
      </w:r>
      <w:proofErr w:type="spellStart"/>
      <w:r>
        <w:rPr>
          <w:rFonts w:ascii="Trebuchet MS"/>
          <w:b/>
          <w:spacing w:val="-2"/>
        </w:rPr>
        <w:t>Pakikipagtulungan</w:t>
      </w:r>
      <w:proofErr w:type="spellEnd"/>
      <w:r>
        <w:rPr>
          <w:rFonts w:ascii="Trebuchet MS"/>
          <w:b/>
          <w:spacing w:val="-2"/>
        </w:rPr>
        <w:t>)</w:t>
      </w:r>
    </w:p>
    <w:p w14:paraId="1655841C" w14:textId="77777777" w:rsidR="00580963" w:rsidRDefault="00580963" w:rsidP="00580963">
      <w:pPr>
        <w:pStyle w:val="ListParagraph"/>
        <w:numPr>
          <w:ilvl w:val="1"/>
          <w:numId w:val="5"/>
        </w:numPr>
        <w:tabs>
          <w:tab w:val="left" w:pos="954"/>
        </w:tabs>
        <w:spacing w:before="32" w:line="266" w:lineRule="auto"/>
        <w:ind w:right="813" w:firstLine="0"/>
        <w:rPr>
          <w:rFonts w:ascii="Trebuchet MS" w:hAnsi="Trebuchet MS"/>
          <w:i/>
        </w:rPr>
      </w:pPr>
      <w:r>
        <w:rPr>
          <w:rFonts w:ascii="Trebuchet MS" w:hAnsi="Trebuchet MS"/>
          <w:spacing w:val="-2"/>
        </w:rPr>
        <w:t>Communicating</w:t>
      </w:r>
      <w:r>
        <w:rPr>
          <w:rFonts w:ascii="Trebuchet MS" w:hAnsi="Trebuchet MS"/>
          <w:spacing w:val="-20"/>
        </w:rPr>
        <w:t xml:space="preserve"> </w:t>
      </w:r>
      <w:r>
        <w:rPr>
          <w:rFonts w:ascii="Trebuchet MS" w:hAnsi="Trebuchet MS"/>
          <w:spacing w:val="-2"/>
        </w:rPr>
        <w:t>ideas</w:t>
      </w:r>
      <w:r>
        <w:rPr>
          <w:rFonts w:ascii="Trebuchet MS" w:hAnsi="Trebuchet MS"/>
          <w:spacing w:val="-20"/>
        </w:rPr>
        <w:t xml:space="preserve"> </w:t>
      </w:r>
      <w:r>
        <w:rPr>
          <w:rFonts w:ascii="Trebuchet MS" w:hAnsi="Trebuchet MS"/>
          <w:spacing w:val="-2"/>
        </w:rPr>
        <w:t>and</w:t>
      </w:r>
      <w:r>
        <w:rPr>
          <w:rFonts w:ascii="Trebuchet MS" w:hAnsi="Trebuchet MS"/>
          <w:spacing w:val="-20"/>
        </w:rPr>
        <w:t xml:space="preserve"> </w:t>
      </w:r>
      <w:r>
        <w:rPr>
          <w:rFonts w:ascii="Trebuchet MS" w:hAnsi="Trebuchet MS"/>
          <w:spacing w:val="-2"/>
        </w:rPr>
        <w:t>needs</w:t>
      </w:r>
      <w:r>
        <w:rPr>
          <w:rFonts w:ascii="Trebuchet MS" w:hAnsi="Trebuchet MS"/>
          <w:spacing w:val="-18"/>
        </w:rPr>
        <w:t xml:space="preserve"> </w:t>
      </w:r>
      <w:r>
        <w:rPr>
          <w:rFonts w:ascii="Trebuchet MS" w:hAnsi="Trebuchet MS"/>
          <w:spacing w:val="-2"/>
        </w:rPr>
        <w:t>clearly</w:t>
      </w:r>
      <w:r>
        <w:rPr>
          <w:rFonts w:ascii="Trebuchet MS" w:hAnsi="Trebuchet MS"/>
          <w:spacing w:val="-20"/>
        </w:rPr>
        <w:t xml:space="preserve"> </w:t>
      </w:r>
      <w:r>
        <w:rPr>
          <w:rFonts w:ascii="Trebuchet MS" w:hAnsi="Trebuchet MS"/>
          <w:spacing w:val="-2"/>
        </w:rPr>
        <w:t>in</w:t>
      </w:r>
      <w:r>
        <w:rPr>
          <w:rFonts w:ascii="Trebuchet MS" w:hAnsi="Trebuchet MS"/>
          <w:spacing w:val="-20"/>
        </w:rPr>
        <w:t xml:space="preserve"> </w:t>
      </w:r>
      <w:r>
        <w:rPr>
          <w:rFonts w:ascii="Trebuchet MS" w:hAnsi="Trebuchet MS"/>
          <w:spacing w:val="-2"/>
        </w:rPr>
        <w:t>a</w:t>
      </w:r>
      <w:r>
        <w:rPr>
          <w:rFonts w:ascii="Trebuchet MS" w:hAnsi="Trebuchet MS"/>
          <w:spacing w:val="-18"/>
        </w:rPr>
        <w:t xml:space="preserve"> </w:t>
      </w:r>
      <w:r>
        <w:rPr>
          <w:rFonts w:ascii="Trebuchet MS" w:hAnsi="Trebuchet MS"/>
          <w:spacing w:val="-2"/>
        </w:rPr>
        <w:t>team</w:t>
      </w:r>
      <w:r>
        <w:rPr>
          <w:rFonts w:ascii="Trebuchet MS" w:hAnsi="Trebuchet MS"/>
          <w:spacing w:val="-19"/>
        </w:rPr>
        <w:t xml:space="preserve"> </w:t>
      </w:r>
      <w:r>
        <w:rPr>
          <w:rFonts w:ascii="Trebuchet MS" w:hAnsi="Trebuchet MS"/>
          <w:spacing w:val="-2"/>
        </w:rPr>
        <w:t>setting.</w:t>
      </w:r>
      <w:r>
        <w:rPr>
          <w:rFonts w:ascii="Trebuchet MS" w:hAnsi="Trebuchet MS"/>
          <w:spacing w:val="-21"/>
        </w:rPr>
        <w:t xml:space="preserve"> </w:t>
      </w:r>
      <w:r>
        <w:rPr>
          <w:rFonts w:ascii="Trebuchet MS" w:hAnsi="Trebuchet MS"/>
          <w:spacing w:val="-2"/>
        </w:rPr>
        <w:t>(</w:t>
      </w:r>
      <w:proofErr w:type="spellStart"/>
      <w:r>
        <w:rPr>
          <w:rFonts w:ascii="Trebuchet MS" w:hAnsi="Trebuchet MS"/>
          <w:i/>
          <w:spacing w:val="-2"/>
        </w:rPr>
        <w:t>Maayos</w:t>
      </w:r>
      <w:proofErr w:type="spellEnd"/>
      <w:r>
        <w:rPr>
          <w:rFonts w:ascii="Trebuchet MS" w:hAnsi="Trebuchet MS"/>
          <w:i/>
          <w:spacing w:val="-19"/>
        </w:rPr>
        <w:t xml:space="preserve"> </w:t>
      </w:r>
      <w:proofErr w:type="spellStart"/>
      <w:r>
        <w:rPr>
          <w:rFonts w:ascii="Trebuchet MS" w:hAnsi="Trebuchet MS"/>
          <w:i/>
          <w:spacing w:val="-2"/>
        </w:rPr>
        <w:t>na</w:t>
      </w:r>
      <w:proofErr w:type="spellEnd"/>
      <w:r>
        <w:rPr>
          <w:rFonts w:ascii="Trebuchet MS" w:hAnsi="Trebuchet MS"/>
          <w:i/>
          <w:spacing w:val="-20"/>
        </w:rPr>
        <w:t xml:space="preserve"> </w:t>
      </w:r>
      <w:proofErr w:type="spellStart"/>
      <w:r>
        <w:rPr>
          <w:rFonts w:ascii="Trebuchet MS" w:hAnsi="Trebuchet MS"/>
          <w:i/>
          <w:spacing w:val="-2"/>
        </w:rPr>
        <w:t>pagpapahayag</w:t>
      </w:r>
      <w:proofErr w:type="spellEnd"/>
      <w:r>
        <w:rPr>
          <w:rFonts w:ascii="Trebuchet MS" w:hAnsi="Trebuchet MS"/>
          <w:i/>
          <w:spacing w:val="-19"/>
        </w:rPr>
        <w:t xml:space="preserve"> </w:t>
      </w:r>
      <w:r>
        <w:rPr>
          <w:rFonts w:ascii="Trebuchet MS" w:hAnsi="Trebuchet MS"/>
          <w:i/>
          <w:spacing w:val="-2"/>
        </w:rPr>
        <w:t xml:space="preserve">ng </w:t>
      </w:r>
      <w:proofErr w:type="spellStart"/>
      <w:r>
        <w:rPr>
          <w:rFonts w:ascii="Trebuchet MS" w:hAnsi="Trebuchet MS"/>
          <w:i/>
        </w:rPr>
        <w:t>mga</w:t>
      </w:r>
      <w:proofErr w:type="spellEnd"/>
      <w:r>
        <w:rPr>
          <w:rFonts w:ascii="Trebuchet MS" w:hAnsi="Trebuchet MS"/>
          <w:i/>
          <w:spacing w:val="-17"/>
        </w:rPr>
        <w:t xml:space="preserve"> </w:t>
      </w:r>
      <w:proofErr w:type="spellStart"/>
      <w:r>
        <w:rPr>
          <w:rFonts w:ascii="Trebuchet MS" w:hAnsi="Trebuchet MS"/>
          <w:i/>
        </w:rPr>
        <w:t>ideya</w:t>
      </w:r>
      <w:proofErr w:type="spellEnd"/>
      <w:r>
        <w:rPr>
          <w:rFonts w:ascii="Trebuchet MS" w:hAnsi="Trebuchet MS"/>
          <w:i/>
          <w:spacing w:val="-19"/>
        </w:rPr>
        <w:t xml:space="preserve"> </w:t>
      </w:r>
      <w:r>
        <w:rPr>
          <w:rFonts w:ascii="Trebuchet MS" w:hAnsi="Trebuchet MS"/>
          <w:i/>
        </w:rPr>
        <w:t>at</w:t>
      </w:r>
      <w:r>
        <w:rPr>
          <w:rFonts w:ascii="Trebuchet MS" w:hAnsi="Trebuchet MS"/>
          <w:i/>
          <w:spacing w:val="-19"/>
        </w:rPr>
        <w:t xml:space="preserve"> </w:t>
      </w:r>
      <w:proofErr w:type="spellStart"/>
      <w:r>
        <w:rPr>
          <w:rFonts w:ascii="Trebuchet MS" w:hAnsi="Trebuchet MS"/>
          <w:i/>
        </w:rPr>
        <w:t>pangangailangan</w:t>
      </w:r>
      <w:proofErr w:type="spellEnd"/>
      <w:r>
        <w:rPr>
          <w:rFonts w:ascii="Trebuchet MS" w:hAnsi="Trebuchet MS"/>
          <w:i/>
          <w:spacing w:val="-19"/>
        </w:rPr>
        <w:t xml:space="preserve"> </w:t>
      </w:r>
      <w:proofErr w:type="spellStart"/>
      <w:r>
        <w:rPr>
          <w:rFonts w:ascii="Trebuchet MS" w:hAnsi="Trebuchet MS"/>
          <w:i/>
        </w:rPr>
        <w:t>sa</w:t>
      </w:r>
      <w:proofErr w:type="spellEnd"/>
      <w:r>
        <w:rPr>
          <w:rFonts w:ascii="Trebuchet MS" w:hAnsi="Trebuchet MS"/>
          <w:i/>
          <w:spacing w:val="-17"/>
        </w:rPr>
        <w:t xml:space="preserve"> </w:t>
      </w:r>
      <w:proofErr w:type="spellStart"/>
      <w:r>
        <w:rPr>
          <w:rFonts w:ascii="Trebuchet MS" w:hAnsi="Trebuchet MS"/>
          <w:i/>
        </w:rPr>
        <w:t>loob</w:t>
      </w:r>
      <w:proofErr w:type="spellEnd"/>
      <w:r>
        <w:rPr>
          <w:rFonts w:ascii="Trebuchet MS" w:hAnsi="Trebuchet MS"/>
          <w:i/>
          <w:spacing w:val="-19"/>
        </w:rPr>
        <w:t xml:space="preserve"> </w:t>
      </w:r>
      <w:r>
        <w:rPr>
          <w:rFonts w:ascii="Trebuchet MS" w:hAnsi="Trebuchet MS"/>
          <w:i/>
        </w:rPr>
        <w:t>ng</w:t>
      </w:r>
      <w:r>
        <w:rPr>
          <w:rFonts w:ascii="Trebuchet MS" w:hAnsi="Trebuchet MS"/>
          <w:i/>
          <w:spacing w:val="-19"/>
        </w:rPr>
        <w:t xml:space="preserve"> </w:t>
      </w:r>
      <w:proofErr w:type="spellStart"/>
      <w:r>
        <w:rPr>
          <w:rFonts w:ascii="Trebuchet MS" w:hAnsi="Trebuchet MS"/>
          <w:i/>
        </w:rPr>
        <w:t>grupo</w:t>
      </w:r>
      <w:proofErr w:type="spellEnd"/>
      <w:r>
        <w:rPr>
          <w:rFonts w:ascii="Trebuchet MS" w:hAnsi="Trebuchet MS"/>
          <w:i/>
        </w:rPr>
        <w:t>.)</w:t>
      </w:r>
    </w:p>
    <w:p w14:paraId="69B9EE2D" w14:textId="77777777" w:rsidR="00580963" w:rsidRDefault="00580963" w:rsidP="00580963">
      <w:pPr>
        <w:pStyle w:val="ListParagraph"/>
        <w:numPr>
          <w:ilvl w:val="1"/>
          <w:numId w:val="5"/>
        </w:numPr>
        <w:tabs>
          <w:tab w:val="left" w:pos="954"/>
        </w:tabs>
        <w:spacing w:before="4" w:line="266" w:lineRule="auto"/>
        <w:ind w:right="909" w:firstLine="0"/>
        <w:rPr>
          <w:rFonts w:ascii="Trebuchet MS" w:hAnsi="Trebuchet MS"/>
          <w:i/>
        </w:rPr>
      </w:pPr>
      <w:r>
        <w:rPr>
          <w:rFonts w:ascii="Trebuchet MS" w:hAnsi="Trebuchet MS"/>
          <w:spacing w:val="-2"/>
        </w:rPr>
        <w:t>Respecting</w:t>
      </w:r>
      <w:r>
        <w:rPr>
          <w:rFonts w:ascii="Trebuchet MS" w:hAnsi="Trebuchet MS"/>
          <w:spacing w:val="-20"/>
        </w:rPr>
        <w:t xml:space="preserve"> </w:t>
      </w:r>
      <w:r>
        <w:rPr>
          <w:rFonts w:ascii="Trebuchet MS" w:hAnsi="Trebuchet MS"/>
          <w:spacing w:val="-2"/>
        </w:rPr>
        <w:t>the</w:t>
      </w:r>
      <w:r>
        <w:rPr>
          <w:rFonts w:ascii="Trebuchet MS" w:hAnsi="Trebuchet MS"/>
          <w:spacing w:val="-20"/>
        </w:rPr>
        <w:t xml:space="preserve"> </w:t>
      </w:r>
      <w:r>
        <w:rPr>
          <w:rFonts w:ascii="Trebuchet MS" w:hAnsi="Trebuchet MS"/>
          <w:spacing w:val="-2"/>
        </w:rPr>
        <w:t>opinions</w:t>
      </w:r>
      <w:r>
        <w:rPr>
          <w:rFonts w:ascii="Trebuchet MS" w:hAnsi="Trebuchet MS"/>
          <w:spacing w:val="-21"/>
        </w:rPr>
        <w:t xml:space="preserve"> </w:t>
      </w:r>
      <w:r>
        <w:rPr>
          <w:rFonts w:ascii="Trebuchet MS" w:hAnsi="Trebuchet MS"/>
          <w:spacing w:val="-2"/>
        </w:rPr>
        <w:t>and</w:t>
      </w:r>
      <w:r>
        <w:rPr>
          <w:rFonts w:ascii="Trebuchet MS" w:hAnsi="Trebuchet MS"/>
          <w:spacing w:val="-23"/>
        </w:rPr>
        <w:t xml:space="preserve"> </w:t>
      </w:r>
      <w:r>
        <w:rPr>
          <w:rFonts w:ascii="Trebuchet MS" w:hAnsi="Trebuchet MS"/>
          <w:spacing w:val="-2"/>
        </w:rPr>
        <w:t>contributions</w:t>
      </w:r>
      <w:r>
        <w:rPr>
          <w:rFonts w:ascii="Trebuchet MS" w:hAnsi="Trebuchet MS"/>
          <w:spacing w:val="-23"/>
        </w:rPr>
        <w:t xml:space="preserve"> </w:t>
      </w:r>
      <w:r>
        <w:rPr>
          <w:rFonts w:ascii="Trebuchet MS" w:hAnsi="Trebuchet MS"/>
          <w:spacing w:val="-2"/>
        </w:rPr>
        <w:t>of</w:t>
      </w:r>
      <w:r>
        <w:rPr>
          <w:rFonts w:ascii="Trebuchet MS" w:hAnsi="Trebuchet MS"/>
          <w:spacing w:val="-21"/>
        </w:rPr>
        <w:t xml:space="preserve"> </w:t>
      </w:r>
      <w:r>
        <w:rPr>
          <w:rFonts w:ascii="Trebuchet MS" w:hAnsi="Trebuchet MS"/>
          <w:spacing w:val="-2"/>
        </w:rPr>
        <w:t>other</w:t>
      </w:r>
      <w:r>
        <w:rPr>
          <w:rFonts w:ascii="Trebuchet MS" w:hAnsi="Trebuchet MS"/>
          <w:spacing w:val="-23"/>
        </w:rPr>
        <w:t xml:space="preserve"> </w:t>
      </w:r>
      <w:r>
        <w:rPr>
          <w:rFonts w:ascii="Trebuchet MS" w:hAnsi="Trebuchet MS"/>
          <w:spacing w:val="-2"/>
        </w:rPr>
        <w:t>group</w:t>
      </w:r>
      <w:r>
        <w:rPr>
          <w:rFonts w:ascii="Trebuchet MS" w:hAnsi="Trebuchet MS"/>
          <w:spacing w:val="-23"/>
        </w:rPr>
        <w:t xml:space="preserve"> </w:t>
      </w:r>
      <w:r>
        <w:rPr>
          <w:rFonts w:ascii="Trebuchet MS" w:hAnsi="Trebuchet MS"/>
          <w:spacing w:val="-2"/>
        </w:rPr>
        <w:t>members.</w:t>
      </w:r>
      <w:r>
        <w:rPr>
          <w:rFonts w:ascii="Trebuchet MS" w:hAnsi="Trebuchet MS"/>
          <w:spacing w:val="-22"/>
        </w:rPr>
        <w:t xml:space="preserve"> </w:t>
      </w:r>
      <w:r>
        <w:rPr>
          <w:rFonts w:ascii="Trebuchet MS" w:hAnsi="Trebuchet MS"/>
          <w:spacing w:val="-2"/>
        </w:rPr>
        <w:t>(</w:t>
      </w:r>
      <w:proofErr w:type="spellStart"/>
      <w:r>
        <w:rPr>
          <w:rFonts w:ascii="Trebuchet MS" w:hAnsi="Trebuchet MS"/>
          <w:i/>
          <w:spacing w:val="-2"/>
        </w:rPr>
        <w:t>Paggalang</w:t>
      </w:r>
      <w:proofErr w:type="spellEnd"/>
      <w:r>
        <w:rPr>
          <w:rFonts w:ascii="Trebuchet MS" w:hAnsi="Trebuchet MS"/>
          <w:i/>
          <w:spacing w:val="-23"/>
        </w:rPr>
        <w:t xml:space="preserve"> </w:t>
      </w:r>
      <w:proofErr w:type="spellStart"/>
      <w:r>
        <w:rPr>
          <w:rFonts w:ascii="Trebuchet MS" w:hAnsi="Trebuchet MS"/>
          <w:i/>
          <w:spacing w:val="-2"/>
        </w:rPr>
        <w:t>sa</w:t>
      </w:r>
      <w:proofErr w:type="spellEnd"/>
      <w:r>
        <w:rPr>
          <w:rFonts w:ascii="Trebuchet MS" w:hAnsi="Trebuchet MS"/>
          <w:i/>
          <w:spacing w:val="-23"/>
        </w:rPr>
        <w:t xml:space="preserve"> </w:t>
      </w:r>
      <w:proofErr w:type="spellStart"/>
      <w:r>
        <w:rPr>
          <w:rFonts w:ascii="Trebuchet MS" w:hAnsi="Trebuchet MS"/>
          <w:i/>
          <w:spacing w:val="-2"/>
        </w:rPr>
        <w:t>mga</w:t>
      </w:r>
      <w:proofErr w:type="spellEnd"/>
      <w:r>
        <w:rPr>
          <w:rFonts w:ascii="Trebuchet MS" w:hAnsi="Trebuchet MS"/>
          <w:i/>
          <w:spacing w:val="-2"/>
        </w:rPr>
        <w:t xml:space="preserve"> </w:t>
      </w:r>
      <w:proofErr w:type="spellStart"/>
      <w:r>
        <w:rPr>
          <w:rFonts w:ascii="Trebuchet MS" w:hAnsi="Trebuchet MS"/>
          <w:i/>
        </w:rPr>
        <w:t>opinyon</w:t>
      </w:r>
      <w:proofErr w:type="spellEnd"/>
      <w:r>
        <w:rPr>
          <w:rFonts w:ascii="Trebuchet MS" w:hAnsi="Trebuchet MS"/>
          <w:i/>
          <w:spacing w:val="-17"/>
        </w:rPr>
        <w:t xml:space="preserve"> </w:t>
      </w:r>
      <w:r>
        <w:rPr>
          <w:rFonts w:ascii="Trebuchet MS" w:hAnsi="Trebuchet MS"/>
          <w:i/>
        </w:rPr>
        <w:t>at</w:t>
      </w:r>
      <w:r>
        <w:rPr>
          <w:rFonts w:ascii="Trebuchet MS" w:hAnsi="Trebuchet MS"/>
          <w:i/>
          <w:spacing w:val="-17"/>
        </w:rPr>
        <w:t xml:space="preserve"> </w:t>
      </w:r>
      <w:proofErr w:type="spellStart"/>
      <w:r>
        <w:rPr>
          <w:rFonts w:ascii="Trebuchet MS" w:hAnsi="Trebuchet MS"/>
          <w:i/>
        </w:rPr>
        <w:t>ambag</w:t>
      </w:r>
      <w:proofErr w:type="spellEnd"/>
      <w:r>
        <w:rPr>
          <w:rFonts w:ascii="Trebuchet MS" w:hAnsi="Trebuchet MS"/>
          <w:i/>
          <w:spacing w:val="-18"/>
        </w:rPr>
        <w:t xml:space="preserve"> </w:t>
      </w:r>
      <w:r>
        <w:rPr>
          <w:rFonts w:ascii="Trebuchet MS" w:hAnsi="Trebuchet MS"/>
          <w:i/>
        </w:rPr>
        <w:t>ng</w:t>
      </w:r>
      <w:r>
        <w:rPr>
          <w:rFonts w:ascii="Trebuchet MS" w:hAnsi="Trebuchet MS"/>
          <w:i/>
          <w:spacing w:val="-16"/>
        </w:rPr>
        <w:t xml:space="preserve"> </w:t>
      </w:r>
      <w:proofErr w:type="spellStart"/>
      <w:r>
        <w:rPr>
          <w:rFonts w:ascii="Trebuchet MS" w:hAnsi="Trebuchet MS"/>
          <w:i/>
        </w:rPr>
        <w:t>ibang</w:t>
      </w:r>
      <w:proofErr w:type="spellEnd"/>
      <w:r>
        <w:rPr>
          <w:rFonts w:ascii="Trebuchet MS" w:hAnsi="Trebuchet MS"/>
          <w:i/>
          <w:spacing w:val="-16"/>
        </w:rPr>
        <w:t xml:space="preserve"> </w:t>
      </w:r>
      <w:proofErr w:type="spellStart"/>
      <w:r>
        <w:rPr>
          <w:rFonts w:ascii="Trebuchet MS" w:hAnsi="Trebuchet MS"/>
          <w:i/>
        </w:rPr>
        <w:t>kasapi</w:t>
      </w:r>
      <w:proofErr w:type="spellEnd"/>
      <w:r>
        <w:rPr>
          <w:rFonts w:ascii="Trebuchet MS" w:hAnsi="Trebuchet MS"/>
          <w:i/>
          <w:spacing w:val="-18"/>
        </w:rPr>
        <w:t xml:space="preserve"> </w:t>
      </w:r>
      <w:r>
        <w:rPr>
          <w:rFonts w:ascii="Trebuchet MS" w:hAnsi="Trebuchet MS"/>
          <w:i/>
        </w:rPr>
        <w:t>ng</w:t>
      </w:r>
      <w:r>
        <w:rPr>
          <w:rFonts w:ascii="Trebuchet MS" w:hAnsi="Trebuchet MS"/>
          <w:i/>
          <w:spacing w:val="-19"/>
        </w:rPr>
        <w:t xml:space="preserve"> </w:t>
      </w:r>
      <w:proofErr w:type="spellStart"/>
      <w:r>
        <w:rPr>
          <w:rFonts w:ascii="Trebuchet MS" w:hAnsi="Trebuchet MS"/>
          <w:i/>
        </w:rPr>
        <w:t>grupo</w:t>
      </w:r>
      <w:proofErr w:type="spellEnd"/>
      <w:r>
        <w:rPr>
          <w:rFonts w:ascii="Trebuchet MS" w:hAnsi="Trebuchet MS"/>
          <w:i/>
        </w:rPr>
        <w:t>.)</w:t>
      </w:r>
    </w:p>
    <w:p w14:paraId="1CF3238B" w14:textId="77777777" w:rsidR="00580963" w:rsidRDefault="00580963" w:rsidP="00580963">
      <w:pPr>
        <w:pStyle w:val="ListParagraph"/>
        <w:numPr>
          <w:ilvl w:val="1"/>
          <w:numId w:val="5"/>
        </w:numPr>
        <w:tabs>
          <w:tab w:val="left" w:pos="954"/>
        </w:tabs>
        <w:spacing w:before="6" w:line="264" w:lineRule="auto"/>
        <w:ind w:right="1039" w:firstLine="0"/>
        <w:rPr>
          <w:rFonts w:ascii="Trebuchet MS" w:hAnsi="Trebuchet MS"/>
          <w:i/>
        </w:rPr>
      </w:pPr>
      <w:r>
        <w:rPr>
          <w:rFonts w:ascii="Trebuchet MS" w:hAnsi="Trebuchet MS"/>
          <w:spacing w:val="-4"/>
        </w:rPr>
        <w:t>Coordinating</w:t>
      </w:r>
      <w:r>
        <w:rPr>
          <w:rFonts w:ascii="Trebuchet MS" w:hAnsi="Trebuchet MS"/>
          <w:spacing w:val="-17"/>
        </w:rPr>
        <w:t xml:space="preserve"> </w:t>
      </w:r>
      <w:r>
        <w:rPr>
          <w:rFonts w:ascii="Trebuchet MS" w:hAnsi="Trebuchet MS"/>
          <w:spacing w:val="-4"/>
        </w:rPr>
        <w:t>with</w:t>
      </w:r>
      <w:r>
        <w:rPr>
          <w:rFonts w:ascii="Trebuchet MS" w:hAnsi="Trebuchet MS"/>
          <w:spacing w:val="-17"/>
        </w:rPr>
        <w:t xml:space="preserve"> </w:t>
      </w:r>
      <w:r>
        <w:rPr>
          <w:rFonts w:ascii="Trebuchet MS" w:hAnsi="Trebuchet MS"/>
          <w:spacing w:val="-4"/>
        </w:rPr>
        <w:t>local</w:t>
      </w:r>
      <w:r>
        <w:rPr>
          <w:rFonts w:ascii="Trebuchet MS" w:hAnsi="Trebuchet MS"/>
          <w:spacing w:val="-17"/>
        </w:rPr>
        <w:t xml:space="preserve"> </w:t>
      </w:r>
      <w:r>
        <w:rPr>
          <w:rFonts w:ascii="Trebuchet MS" w:hAnsi="Trebuchet MS"/>
          <w:spacing w:val="-4"/>
        </w:rPr>
        <w:t>organizations</w:t>
      </w:r>
      <w:r>
        <w:rPr>
          <w:rFonts w:ascii="Trebuchet MS" w:hAnsi="Trebuchet MS"/>
          <w:spacing w:val="-14"/>
        </w:rPr>
        <w:t xml:space="preserve"> </w:t>
      </w:r>
      <w:r>
        <w:rPr>
          <w:rFonts w:ascii="Trebuchet MS" w:hAnsi="Trebuchet MS"/>
          <w:spacing w:val="-4"/>
        </w:rPr>
        <w:t>or</w:t>
      </w:r>
      <w:r>
        <w:rPr>
          <w:rFonts w:ascii="Trebuchet MS" w:hAnsi="Trebuchet MS"/>
          <w:spacing w:val="-14"/>
        </w:rPr>
        <w:t xml:space="preserve"> </w:t>
      </w:r>
      <w:r>
        <w:rPr>
          <w:rFonts w:ascii="Trebuchet MS" w:hAnsi="Trebuchet MS"/>
          <w:spacing w:val="-4"/>
        </w:rPr>
        <w:t>cooperatives</w:t>
      </w:r>
      <w:r>
        <w:rPr>
          <w:rFonts w:ascii="Trebuchet MS" w:hAnsi="Trebuchet MS"/>
          <w:spacing w:val="-17"/>
        </w:rPr>
        <w:t xml:space="preserve"> </w:t>
      </w:r>
      <w:r>
        <w:rPr>
          <w:rFonts w:ascii="Trebuchet MS" w:hAnsi="Trebuchet MS"/>
          <w:spacing w:val="-4"/>
        </w:rPr>
        <w:t>to</w:t>
      </w:r>
      <w:r>
        <w:rPr>
          <w:rFonts w:ascii="Trebuchet MS" w:hAnsi="Trebuchet MS"/>
          <w:spacing w:val="-17"/>
        </w:rPr>
        <w:t xml:space="preserve"> </w:t>
      </w:r>
      <w:r>
        <w:rPr>
          <w:rFonts w:ascii="Trebuchet MS" w:hAnsi="Trebuchet MS"/>
          <w:spacing w:val="-4"/>
        </w:rPr>
        <w:t>improve</w:t>
      </w:r>
      <w:r>
        <w:rPr>
          <w:rFonts w:ascii="Trebuchet MS" w:hAnsi="Trebuchet MS"/>
          <w:spacing w:val="-16"/>
        </w:rPr>
        <w:t xml:space="preserve"> </w:t>
      </w:r>
      <w:r>
        <w:rPr>
          <w:rFonts w:ascii="Trebuchet MS" w:hAnsi="Trebuchet MS"/>
          <w:spacing w:val="-4"/>
        </w:rPr>
        <w:t>services.</w:t>
      </w:r>
      <w:r>
        <w:rPr>
          <w:rFonts w:ascii="Trebuchet MS" w:hAnsi="Trebuchet MS"/>
          <w:spacing w:val="-18"/>
        </w:rPr>
        <w:t xml:space="preserve"> </w:t>
      </w:r>
      <w:r>
        <w:rPr>
          <w:rFonts w:ascii="Trebuchet MS" w:hAnsi="Trebuchet MS"/>
          <w:spacing w:val="-4"/>
        </w:rPr>
        <w:t>(</w:t>
      </w:r>
      <w:proofErr w:type="spellStart"/>
      <w:r>
        <w:rPr>
          <w:rFonts w:ascii="Trebuchet MS" w:hAnsi="Trebuchet MS"/>
          <w:i/>
          <w:spacing w:val="-4"/>
        </w:rPr>
        <w:t>Pakikipag</w:t>
      </w:r>
      <w:proofErr w:type="spellEnd"/>
      <w:r>
        <w:rPr>
          <w:rFonts w:ascii="Trebuchet MS" w:hAnsi="Trebuchet MS"/>
          <w:i/>
          <w:spacing w:val="-4"/>
        </w:rPr>
        <w:t xml:space="preserve">- </w:t>
      </w:r>
      <w:proofErr w:type="spellStart"/>
      <w:r>
        <w:rPr>
          <w:rFonts w:ascii="Trebuchet MS" w:hAnsi="Trebuchet MS"/>
          <w:i/>
        </w:rPr>
        <w:t>ugnayan</w:t>
      </w:r>
      <w:proofErr w:type="spellEnd"/>
      <w:r>
        <w:rPr>
          <w:rFonts w:ascii="Trebuchet MS" w:hAnsi="Trebuchet MS"/>
          <w:i/>
          <w:spacing w:val="-23"/>
        </w:rPr>
        <w:t xml:space="preserve"> </w:t>
      </w:r>
      <w:proofErr w:type="spellStart"/>
      <w:r>
        <w:rPr>
          <w:rFonts w:ascii="Trebuchet MS" w:hAnsi="Trebuchet MS"/>
          <w:i/>
        </w:rPr>
        <w:t>sa</w:t>
      </w:r>
      <w:proofErr w:type="spellEnd"/>
      <w:r>
        <w:rPr>
          <w:rFonts w:ascii="Trebuchet MS" w:hAnsi="Trebuchet MS"/>
          <w:i/>
          <w:spacing w:val="-23"/>
        </w:rPr>
        <w:t xml:space="preserve"> </w:t>
      </w:r>
      <w:proofErr w:type="spellStart"/>
      <w:r>
        <w:rPr>
          <w:rFonts w:ascii="Trebuchet MS" w:hAnsi="Trebuchet MS"/>
          <w:i/>
        </w:rPr>
        <w:t>mga</w:t>
      </w:r>
      <w:proofErr w:type="spellEnd"/>
      <w:r>
        <w:rPr>
          <w:rFonts w:ascii="Trebuchet MS" w:hAnsi="Trebuchet MS"/>
          <w:i/>
          <w:spacing w:val="-23"/>
        </w:rPr>
        <w:t xml:space="preserve"> </w:t>
      </w:r>
      <w:proofErr w:type="spellStart"/>
      <w:r>
        <w:rPr>
          <w:rFonts w:ascii="Trebuchet MS" w:hAnsi="Trebuchet MS"/>
          <w:i/>
        </w:rPr>
        <w:t>lokal</w:t>
      </w:r>
      <w:proofErr w:type="spellEnd"/>
      <w:r>
        <w:rPr>
          <w:rFonts w:ascii="Trebuchet MS" w:hAnsi="Trebuchet MS"/>
          <w:i/>
          <w:spacing w:val="-21"/>
        </w:rPr>
        <w:t xml:space="preserve"> </w:t>
      </w:r>
      <w:proofErr w:type="spellStart"/>
      <w:r>
        <w:rPr>
          <w:rFonts w:ascii="Trebuchet MS" w:hAnsi="Trebuchet MS"/>
          <w:i/>
        </w:rPr>
        <w:t>na</w:t>
      </w:r>
      <w:proofErr w:type="spellEnd"/>
      <w:r>
        <w:rPr>
          <w:rFonts w:ascii="Trebuchet MS" w:hAnsi="Trebuchet MS"/>
          <w:i/>
          <w:spacing w:val="-23"/>
        </w:rPr>
        <w:t xml:space="preserve"> </w:t>
      </w:r>
      <w:proofErr w:type="spellStart"/>
      <w:r>
        <w:rPr>
          <w:rFonts w:ascii="Trebuchet MS" w:hAnsi="Trebuchet MS"/>
          <w:i/>
        </w:rPr>
        <w:t>organisasyon</w:t>
      </w:r>
      <w:proofErr w:type="spellEnd"/>
      <w:r>
        <w:rPr>
          <w:rFonts w:ascii="Trebuchet MS" w:hAnsi="Trebuchet MS"/>
          <w:i/>
          <w:spacing w:val="-21"/>
        </w:rPr>
        <w:t xml:space="preserve"> </w:t>
      </w:r>
      <w:r>
        <w:rPr>
          <w:rFonts w:ascii="Trebuchet MS" w:hAnsi="Trebuchet MS"/>
          <w:i/>
        </w:rPr>
        <w:t>o</w:t>
      </w:r>
      <w:r>
        <w:rPr>
          <w:rFonts w:ascii="Trebuchet MS" w:hAnsi="Trebuchet MS"/>
          <w:i/>
          <w:spacing w:val="-23"/>
        </w:rPr>
        <w:t xml:space="preserve"> </w:t>
      </w:r>
      <w:proofErr w:type="spellStart"/>
      <w:r>
        <w:rPr>
          <w:rFonts w:ascii="Trebuchet MS" w:hAnsi="Trebuchet MS"/>
          <w:i/>
        </w:rPr>
        <w:t>kooperatiba</w:t>
      </w:r>
      <w:proofErr w:type="spellEnd"/>
      <w:r>
        <w:rPr>
          <w:rFonts w:ascii="Trebuchet MS" w:hAnsi="Trebuchet MS"/>
          <w:i/>
          <w:spacing w:val="-23"/>
        </w:rPr>
        <w:t xml:space="preserve"> </w:t>
      </w:r>
      <w:proofErr w:type="spellStart"/>
      <w:r>
        <w:rPr>
          <w:rFonts w:ascii="Trebuchet MS" w:hAnsi="Trebuchet MS"/>
          <w:i/>
        </w:rPr>
        <w:t>upang</w:t>
      </w:r>
      <w:proofErr w:type="spellEnd"/>
      <w:r>
        <w:rPr>
          <w:rFonts w:ascii="Trebuchet MS" w:hAnsi="Trebuchet MS"/>
          <w:i/>
          <w:spacing w:val="-23"/>
        </w:rPr>
        <w:t xml:space="preserve"> </w:t>
      </w:r>
      <w:proofErr w:type="spellStart"/>
      <w:r>
        <w:rPr>
          <w:rFonts w:ascii="Trebuchet MS" w:hAnsi="Trebuchet MS"/>
          <w:i/>
        </w:rPr>
        <w:t>mapabuti</w:t>
      </w:r>
      <w:proofErr w:type="spellEnd"/>
      <w:r>
        <w:rPr>
          <w:rFonts w:ascii="Trebuchet MS" w:hAnsi="Trebuchet MS"/>
          <w:i/>
          <w:spacing w:val="-22"/>
        </w:rPr>
        <w:t xml:space="preserve"> </w:t>
      </w:r>
      <w:r>
        <w:rPr>
          <w:rFonts w:ascii="Trebuchet MS" w:hAnsi="Trebuchet MS"/>
          <w:i/>
        </w:rPr>
        <w:t>ang</w:t>
      </w:r>
      <w:r>
        <w:rPr>
          <w:rFonts w:ascii="Trebuchet MS" w:hAnsi="Trebuchet MS"/>
          <w:i/>
          <w:spacing w:val="-20"/>
        </w:rPr>
        <w:t xml:space="preserve"> </w:t>
      </w:r>
      <w:proofErr w:type="spellStart"/>
      <w:r>
        <w:rPr>
          <w:rFonts w:ascii="Trebuchet MS" w:hAnsi="Trebuchet MS"/>
          <w:i/>
        </w:rPr>
        <w:t>serbisyo</w:t>
      </w:r>
      <w:proofErr w:type="spellEnd"/>
      <w:r>
        <w:rPr>
          <w:rFonts w:ascii="Trebuchet MS" w:hAnsi="Trebuchet MS"/>
          <w:i/>
        </w:rPr>
        <w:t>.)</w:t>
      </w:r>
    </w:p>
    <w:p w14:paraId="36A75441" w14:textId="77777777" w:rsidR="00580963" w:rsidRDefault="00580963" w:rsidP="00580963">
      <w:pPr>
        <w:pStyle w:val="ListParagraph"/>
        <w:numPr>
          <w:ilvl w:val="1"/>
          <w:numId w:val="5"/>
        </w:numPr>
        <w:tabs>
          <w:tab w:val="left" w:pos="954"/>
        </w:tabs>
        <w:spacing w:before="10" w:line="268" w:lineRule="auto"/>
        <w:ind w:right="1215" w:firstLine="0"/>
        <w:rPr>
          <w:rFonts w:ascii="Trebuchet MS" w:hAnsi="Trebuchet MS"/>
          <w:i/>
        </w:rPr>
      </w:pPr>
      <w:r>
        <w:rPr>
          <w:rFonts w:ascii="Trebuchet MS" w:hAnsi="Trebuchet MS"/>
          <w:spacing w:val="-4"/>
        </w:rPr>
        <w:t>Building</w:t>
      </w:r>
      <w:r>
        <w:rPr>
          <w:rFonts w:ascii="Trebuchet MS" w:hAnsi="Trebuchet MS"/>
          <w:spacing w:val="-23"/>
        </w:rPr>
        <w:t xml:space="preserve"> </w:t>
      </w:r>
      <w:r>
        <w:rPr>
          <w:rFonts w:ascii="Trebuchet MS" w:hAnsi="Trebuchet MS"/>
          <w:spacing w:val="-4"/>
        </w:rPr>
        <w:t>relationships</w:t>
      </w:r>
      <w:r>
        <w:rPr>
          <w:rFonts w:ascii="Trebuchet MS" w:hAnsi="Trebuchet MS"/>
          <w:spacing w:val="-25"/>
        </w:rPr>
        <w:t xml:space="preserve"> </w:t>
      </w:r>
      <w:r>
        <w:rPr>
          <w:rFonts w:ascii="Trebuchet MS" w:hAnsi="Trebuchet MS"/>
          <w:spacing w:val="-4"/>
        </w:rPr>
        <w:t>with</w:t>
      </w:r>
      <w:r>
        <w:rPr>
          <w:rFonts w:ascii="Trebuchet MS" w:hAnsi="Trebuchet MS"/>
          <w:spacing w:val="-21"/>
        </w:rPr>
        <w:t xml:space="preserve"> </w:t>
      </w:r>
      <w:r>
        <w:rPr>
          <w:rFonts w:ascii="Trebuchet MS" w:hAnsi="Trebuchet MS"/>
          <w:spacing w:val="-4"/>
        </w:rPr>
        <w:t>institutions</w:t>
      </w:r>
      <w:r>
        <w:rPr>
          <w:rFonts w:ascii="Trebuchet MS" w:hAnsi="Trebuchet MS"/>
          <w:spacing w:val="-21"/>
        </w:rPr>
        <w:t xml:space="preserve"> </w:t>
      </w:r>
      <w:r>
        <w:rPr>
          <w:rFonts w:ascii="Trebuchet MS" w:hAnsi="Trebuchet MS"/>
          <w:spacing w:val="-4"/>
        </w:rPr>
        <w:t>(e.g.,</w:t>
      </w:r>
      <w:r>
        <w:rPr>
          <w:rFonts w:ascii="Trebuchet MS" w:hAnsi="Trebuchet MS"/>
          <w:spacing w:val="-24"/>
        </w:rPr>
        <w:t xml:space="preserve"> </w:t>
      </w:r>
      <w:r>
        <w:rPr>
          <w:rFonts w:ascii="Trebuchet MS" w:hAnsi="Trebuchet MS"/>
          <w:spacing w:val="-4"/>
        </w:rPr>
        <w:t>stores,</w:t>
      </w:r>
      <w:r>
        <w:rPr>
          <w:rFonts w:ascii="Trebuchet MS" w:hAnsi="Trebuchet MS"/>
          <w:spacing w:val="-24"/>
        </w:rPr>
        <w:t xml:space="preserve"> </w:t>
      </w:r>
      <w:r>
        <w:rPr>
          <w:rFonts w:ascii="Trebuchet MS" w:hAnsi="Trebuchet MS"/>
          <w:spacing w:val="-4"/>
        </w:rPr>
        <w:t>restaurants,</w:t>
      </w:r>
      <w:r>
        <w:rPr>
          <w:rFonts w:ascii="Trebuchet MS" w:hAnsi="Trebuchet MS"/>
          <w:spacing w:val="-24"/>
        </w:rPr>
        <w:t xml:space="preserve"> </w:t>
      </w:r>
      <w:r>
        <w:rPr>
          <w:rFonts w:ascii="Trebuchet MS" w:hAnsi="Trebuchet MS"/>
          <w:spacing w:val="-4"/>
        </w:rPr>
        <w:t>markets)</w:t>
      </w:r>
      <w:r>
        <w:rPr>
          <w:rFonts w:ascii="Trebuchet MS" w:hAnsi="Trebuchet MS"/>
          <w:spacing w:val="-23"/>
        </w:rPr>
        <w:t xml:space="preserve"> </w:t>
      </w:r>
      <w:r>
        <w:rPr>
          <w:rFonts w:ascii="Trebuchet MS" w:hAnsi="Trebuchet MS"/>
          <w:spacing w:val="-4"/>
        </w:rPr>
        <w:t>to</w:t>
      </w:r>
      <w:r>
        <w:rPr>
          <w:rFonts w:ascii="Trebuchet MS" w:hAnsi="Trebuchet MS"/>
          <w:spacing w:val="-23"/>
        </w:rPr>
        <w:t xml:space="preserve"> </w:t>
      </w:r>
      <w:r>
        <w:rPr>
          <w:rFonts w:ascii="Trebuchet MS" w:hAnsi="Trebuchet MS"/>
          <w:spacing w:val="-4"/>
        </w:rPr>
        <w:t xml:space="preserve">expand </w:t>
      </w:r>
      <w:r>
        <w:rPr>
          <w:rFonts w:ascii="Trebuchet MS" w:hAnsi="Trebuchet MS"/>
          <w:spacing w:val="-2"/>
        </w:rPr>
        <w:t>product</w:t>
      </w:r>
      <w:r>
        <w:rPr>
          <w:rFonts w:ascii="Trebuchet MS" w:hAnsi="Trebuchet MS"/>
          <w:spacing w:val="-23"/>
        </w:rPr>
        <w:t xml:space="preserve"> </w:t>
      </w:r>
      <w:r>
        <w:rPr>
          <w:rFonts w:ascii="Trebuchet MS" w:hAnsi="Trebuchet MS"/>
          <w:spacing w:val="-2"/>
        </w:rPr>
        <w:t>distribution.</w:t>
      </w:r>
      <w:r>
        <w:rPr>
          <w:rFonts w:ascii="Trebuchet MS" w:hAnsi="Trebuchet MS"/>
          <w:spacing w:val="-22"/>
        </w:rPr>
        <w:t xml:space="preserve"> </w:t>
      </w:r>
      <w:r>
        <w:rPr>
          <w:rFonts w:ascii="Trebuchet MS" w:hAnsi="Trebuchet MS"/>
          <w:spacing w:val="-2"/>
        </w:rPr>
        <w:t>(</w:t>
      </w:r>
      <w:proofErr w:type="spellStart"/>
      <w:r>
        <w:rPr>
          <w:rFonts w:ascii="Trebuchet MS" w:hAnsi="Trebuchet MS"/>
          <w:i/>
          <w:spacing w:val="-2"/>
        </w:rPr>
        <w:t>Pagbuo</w:t>
      </w:r>
      <w:proofErr w:type="spellEnd"/>
      <w:r>
        <w:rPr>
          <w:rFonts w:ascii="Trebuchet MS" w:hAnsi="Trebuchet MS"/>
          <w:i/>
          <w:spacing w:val="-23"/>
        </w:rPr>
        <w:t xml:space="preserve"> </w:t>
      </w:r>
      <w:r>
        <w:rPr>
          <w:rFonts w:ascii="Trebuchet MS" w:hAnsi="Trebuchet MS"/>
          <w:i/>
          <w:spacing w:val="-2"/>
        </w:rPr>
        <w:t>ng</w:t>
      </w:r>
      <w:r>
        <w:rPr>
          <w:rFonts w:ascii="Trebuchet MS" w:hAnsi="Trebuchet MS"/>
          <w:i/>
          <w:spacing w:val="-23"/>
        </w:rPr>
        <w:t xml:space="preserve"> </w:t>
      </w:r>
      <w:proofErr w:type="spellStart"/>
      <w:r>
        <w:rPr>
          <w:rFonts w:ascii="Trebuchet MS" w:hAnsi="Trebuchet MS"/>
          <w:i/>
          <w:spacing w:val="-2"/>
        </w:rPr>
        <w:t>ugnayan</w:t>
      </w:r>
      <w:proofErr w:type="spellEnd"/>
      <w:r>
        <w:rPr>
          <w:rFonts w:ascii="Trebuchet MS" w:hAnsi="Trebuchet MS"/>
          <w:i/>
          <w:spacing w:val="-23"/>
        </w:rPr>
        <w:t xml:space="preserve"> </w:t>
      </w:r>
      <w:proofErr w:type="spellStart"/>
      <w:r>
        <w:rPr>
          <w:rFonts w:ascii="Trebuchet MS" w:hAnsi="Trebuchet MS"/>
          <w:i/>
          <w:spacing w:val="-2"/>
        </w:rPr>
        <w:t>sa</w:t>
      </w:r>
      <w:proofErr w:type="spellEnd"/>
      <w:r>
        <w:rPr>
          <w:rFonts w:ascii="Trebuchet MS" w:hAnsi="Trebuchet MS"/>
          <w:i/>
          <w:spacing w:val="-26"/>
        </w:rPr>
        <w:t xml:space="preserve"> </w:t>
      </w:r>
      <w:proofErr w:type="spellStart"/>
      <w:r>
        <w:rPr>
          <w:rFonts w:ascii="Trebuchet MS" w:hAnsi="Trebuchet MS"/>
          <w:i/>
          <w:spacing w:val="-2"/>
        </w:rPr>
        <w:t>mga</w:t>
      </w:r>
      <w:proofErr w:type="spellEnd"/>
      <w:r>
        <w:rPr>
          <w:rFonts w:ascii="Trebuchet MS" w:hAnsi="Trebuchet MS"/>
          <w:i/>
          <w:spacing w:val="-23"/>
        </w:rPr>
        <w:t xml:space="preserve"> </w:t>
      </w:r>
      <w:proofErr w:type="spellStart"/>
      <w:r>
        <w:rPr>
          <w:rFonts w:ascii="Trebuchet MS" w:hAnsi="Trebuchet MS"/>
          <w:i/>
          <w:spacing w:val="-2"/>
        </w:rPr>
        <w:t>institusyon</w:t>
      </w:r>
      <w:proofErr w:type="spellEnd"/>
      <w:r>
        <w:rPr>
          <w:rFonts w:ascii="Trebuchet MS" w:hAnsi="Trebuchet MS"/>
          <w:i/>
          <w:spacing w:val="-22"/>
        </w:rPr>
        <w:t xml:space="preserve"> </w:t>
      </w:r>
      <w:r>
        <w:rPr>
          <w:rFonts w:ascii="Trebuchet MS" w:hAnsi="Trebuchet MS"/>
          <w:i/>
          <w:spacing w:val="-2"/>
        </w:rPr>
        <w:t>(</w:t>
      </w:r>
      <w:proofErr w:type="spellStart"/>
      <w:r>
        <w:rPr>
          <w:rFonts w:ascii="Trebuchet MS" w:hAnsi="Trebuchet MS"/>
          <w:i/>
          <w:spacing w:val="-2"/>
        </w:rPr>
        <w:t>hal</w:t>
      </w:r>
      <w:proofErr w:type="spellEnd"/>
      <w:r>
        <w:rPr>
          <w:rFonts w:ascii="Trebuchet MS" w:hAnsi="Trebuchet MS"/>
          <w:i/>
          <w:spacing w:val="-2"/>
        </w:rPr>
        <w:t>.</w:t>
      </w:r>
      <w:r>
        <w:rPr>
          <w:rFonts w:ascii="Trebuchet MS" w:hAnsi="Trebuchet MS"/>
          <w:i/>
          <w:spacing w:val="-22"/>
        </w:rPr>
        <w:t xml:space="preserve"> </w:t>
      </w:r>
      <w:proofErr w:type="spellStart"/>
      <w:r>
        <w:rPr>
          <w:rFonts w:ascii="Trebuchet MS" w:hAnsi="Trebuchet MS"/>
          <w:i/>
          <w:spacing w:val="-2"/>
        </w:rPr>
        <w:t>tindahan</w:t>
      </w:r>
      <w:proofErr w:type="spellEnd"/>
      <w:r>
        <w:rPr>
          <w:rFonts w:ascii="Trebuchet MS" w:hAnsi="Trebuchet MS"/>
          <w:i/>
          <w:spacing w:val="-2"/>
        </w:rPr>
        <w:t>,</w:t>
      </w:r>
      <w:r>
        <w:rPr>
          <w:rFonts w:ascii="Trebuchet MS" w:hAnsi="Trebuchet MS"/>
          <w:i/>
          <w:spacing w:val="-21"/>
        </w:rPr>
        <w:t xml:space="preserve"> </w:t>
      </w:r>
      <w:proofErr w:type="spellStart"/>
      <w:r>
        <w:rPr>
          <w:rFonts w:ascii="Trebuchet MS" w:hAnsi="Trebuchet MS"/>
          <w:i/>
          <w:spacing w:val="-2"/>
        </w:rPr>
        <w:t>kainan</w:t>
      </w:r>
      <w:proofErr w:type="spellEnd"/>
      <w:r>
        <w:rPr>
          <w:rFonts w:ascii="Trebuchet MS" w:hAnsi="Trebuchet MS"/>
          <w:i/>
          <w:spacing w:val="-2"/>
        </w:rPr>
        <w:t xml:space="preserve">, </w:t>
      </w:r>
      <w:proofErr w:type="spellStart"/>
      <w:r>
        <w:rPr>
          <w:rFonts w:ascii="Trebuchet MS" w:hAnsi="Trebuchet MS"/>
          <w:i/>
        </w:rPr>
        <w:t>palengke</w:t>
      </w:r>
      <w:proofErr w:type="spellEnd"/>
      <w:r>
        <w:rPr>
          <w:rFonts w:ascii="Trebuchet MS" w:hAnsi="Trebuchet MS"/>
          <w:i/>
        </w:rPr>
        <w:t>)</w:t>
      </w:r>
      <w:r>
        <w:rPr>
          <w:rFonts w:ascii="Trebuchet MS" w:hAnsi="Trebuchet MS"/>
          <w:i/>
          <w:spacing w:val="-23"/>
        </w:rPr>
        <w:t xml:space="preserve"> </w:t>
      </w:r>
      <w:proofErr w:type="spellStart"/>
      <w:r>
        <w:rPr>
          <w:rFonts w:ascii="Trebuchet MS" w:hAnsi="Trebuchet MS"/>
          <w:i/>
        </w:rPr>
        <w:t>upang</w:t>
      </w:r>
      <w:proofErr w:type="spellEnd"/>
      <w:r>
        <w:rPr>
          <w:rFonts w:ascii="Trebuchet MS" w:hAnsi="Trebuchet MS"/>
          <w:i/>
          <w:spacing w:val="-23"/>
        </w:rPr>
        <w:t xml:space="preserve"> </w:t>
      </w:r>
      <w:proofErr w:type="spellStart"/>
      <w:r>
        <w:rPr>
          <w:rFonts w:ascii="Trebuchet MS" w:hAnsi="Trebuchet MS"/>
          <w:i/>
        </w:rPr>
        <w:t>mapalawak</w:t>
      </w:r>
      <w:proofErr w:type="spellEnd"/>
      <w:r>
        <w:rPr>
          <w:rFonts w:ascii="Trebuchet MS" w:hAnsi="Trebuchet MS"/>
          <w:i/>
          <w:spacing w:val="-21"/>
        </w:rPr>
        <w:t xml:space="preserve"> </w:t>
      </w:r>
      <w:r>
        <w:rPr>
          <w:rFonts w:ascii="Trebuchet MS" w:hAnsi="Trebuchet MS"/>
          <w:i/>
        </w:rPr>
        <w:t>ang</w:t>
      </w:r>
      <w:r>
        <w:rPr>
          <w:rFonts w:ascii="Trebuchet MS" w:hAnsi="Trebuchet MS"/>
          <w:i/>
          <w:spacing w:val="-23"/>
        </w:rPr>
        <w:t xml:space="preserve"> </w:t>
      </w:r>
      <w:proofErr w:type="spellStart"/>
      <w:r>
        <w:rPr>
          <w:rFonts w:ascii="Trebuchet MS" w:hAnsi="Trebuchet MS"/>
          <w:i/>
        </w:rPr>
        <w:t>distribusyon</w:t>
      </w:r>
      <w:proofErr w:type="spellEnd"/>
      <w:r>
        <w:rPr>
          <w:rFonts w:ascii="Trebuchet MS" w:hAnsi="Trebuchet MS"/>
          <w:i/>
          <w:spacing w:val="-23"/>
        </w:rPr>
        <w:t xml:space="preserve"> </w:t>
      </w:r>
      <w:r>
        <w:rPr>
          <w:rFonts w:ascii="Trebuchet MS" w:hAnsi="Trebuchet MS"/>
          <w:i/>
        </w:rPr>
        <w:t>ng</w:t>
      </w:r>
      <w:r>
        <w:rPr>
          <w:rFonts w:ascii="Trebuchet MS" w:hAnsi="Trebuchet MS"/>
          <w:i/>
          <w:spacing w:val="-23"/>
        </w:rPr>
        <w:t xml:space="preserve"> </w:t>
      </w:r>
      <w:proofErr w:type="spellStart"/>
      <w:r>
        <w:rPr>
          <w:rFonts w:ascii="Trebuchet MS" w:hAnsi="Trebuchet MS"/>
          <w:i/>
        </w:rPr>
        <w:t>produkto</w:t>
      </w:r>
      <w:proofErr w:type="spellEnd"/>
      <w:r>
        <w:rPr>
          <w:rFonts w:ascii="Trebuchet MS" w:hAnsi="Trebuchet MS"/>
          <w:i/>
        </w:rPr>
        <w:t>.)</w:t>
      </w:r>
    </w:p>
    <w:p w14:paraId="4C580366" w14:textId="77777777" w:rsidR="00580963" w:rsidRDefault="00580963" w:rsidP="00580963">
      <w:pPr>
        <w:pStyle w:val="ListParagraph"/>
        <w:numPr>
          <w:ilvl w:val="1"/>
          <w:numId w:val="5"/>
        </w:numPr>
        <w:tabs>
          <w:tab w:val="left" w:pos="954"/>
        </w:tabs>
        <w:spacing w:before="2" w:line="268" w:lineRule="auto"/>
        <w:ind w:right="807" w:firstLine="0"/>
        <w:rPr>
          <w:rFonts w:ascii="Trebuchet MS" w:hAnsi="Trebuchet MS"/>
          <w:i/>
        </w:rPr>
      </w:pPr>
      <w:r>
        <w:rPr>
          <w:rFonts w:ascii="Trebuchet MS" w:hAnsi="Trebuchet MS"/>
          <w:spacing w:val="-4"/>
        </w:rPr>
        <w:t>Participating</w:t>
      </w:r>
      <w:r>
        <w:rPr>
          <w:rFonts w:ascii="Trebuchet MS" w:hAnsi="Trebuchet MS"/>
          <w:spacing w:val="-23"/>
        </w:rPr>
        <w:t xml:space="preserve"> </w:t>
      </w:r>
      <w:r>
        <w:rPr>
          <w:rFonts w:ascii="Trebuchet MS" w:hAnsi="Trebuchet MS"/>
          <w:spacing w:val="-4"/>
        </w:rPr>
        <w:t>in</w:t>
      </w:r>
      <w:r>
        <w:rPr>
          <w:rFonts w:ascii="Trebuchet MS" w:hAnsi="Trebuchet MS"/>
          <w:spacing w:val="-23"/>
        </w:rPr>
        <w:t xml:space="preserve"> </w:t>
      </w:r>
      <w:r>
        <w:rPr>
          <w:rFonts w:ascii="Trebuchet MS" w:hAnsi="Trebuchet MS"/>
          <w:spacing w:val="-4"/>
        </w:rPr>
        <w:t>partnerships</w:t>
      </w:r>
      <w:r>
        <w:rPr>
          <w:rFonts w:ascii="Trebuchet MS" w:hAnsi="Trebuchet MS"/>
          <w:spacing w:val="-23"/>
        </w:rPr>
        <w:t xml:space="preserve"> </w:t>
      </w:r>
      <w:r>
        <w:rPr>
          <w:rFonts w:ascii="Trebuchet MS" w:hAnsi="Trebuchet MS"/>
          <w:spacing w:val="-4"/>
        </w:rPr>
        <w:t>or</w:t>
      </w:r>
      <w:r>
        <w:rPr>
          <w:rFonts w:ascii="Trebuchet MS" w:hAnsi="Trebuchet MS"/>
          <w:spacing w:val="-23"/>
        </w:rPr>
        <w:t xml:space="preserve"> </w:t>
      </w:r>
      <w:r>
        <w:rPr>
          <w:rFonts w:ascii="Trebuchet MS" w:hAnsi="Trebuchet MS"/>
          <w:spacing w:val="-4"/>
        </w:rPr>
        <w:t>agreements</w:t>
      </w:r>
      <w:r>
        <w:rPr>
          <w:rFonts w:ascii="Trebuchet MS" w:hAnsi="Trebuchet MS"/>
          <w:spacing w:val="-23"/>
        </w:rPr>
        <w:t xml:space="preserve"> </w:t>
      </w:r>
      <w:r>
        <w:rPr>
          <w:rFonts w:ascii="Trebuchet MS" w:hAnsi="Trebuchet MS"/>
          <w:spacing w:val="-4"/>
        </w:rPr>
        <w:t>that</w:t>
      </w:r>
      <w:r>
        <w:rPr>
          <w:rFonts w:ascii="Trebuchet MS" w:hAnsi="Trebuchet MS"/>
          <w:spacing w:val="-23"/>
        </w:rPr>
        <w:t xml:space="preserve"> </w:t>
      </w:r>
      <w:r>
        <w:rPr>
          <w:rFonts w:ascii="Trebuchet MS" w:hAnsi="Trebuchet MS"/>
          <w:spacing w:val="-4"/>
        </w:rPr>
        <w:t>support</w:t>
      </w:r>
      <w:r>
        <w:rPr>
          <w:rFonts w:ascii="Trebuchet MS" w:hAnsi="Trebuchet MS"/>
          <w:spacing w:val="-21"/>
        </w:rPr>
        <w:t xml:space="preserve"> </w:t>
      </w:r>
      <w:r>
        <w:rPr>
          <w:rFonts w:ascii="Trebuchet MS" w:hAnsi="Trebuchet MS"/>
          <w:spacing w:val="-4"/>
        </w:rPr>
        <w:t>better</w:t>
      </w:r>
      <w:r>
        <w:rPr>
          <w:rFonts w:ascii="Trebuchet MS" w:hAnsi="Trebuchet MS"/>
          <w:spacing w:val="-23"/>
        </w:rPr>
        <w:t xml:space="preserve"> </w:t>
      </w:r>
      <w:r>
        <w:rPr>
          <w:rFonts w:ascii="Trebuchet MS" w:hAnsi="Trebuchet MS"/>
          <w:spacing w:val="-4"/>
        </w:rPr>
        <w:t>profit</w:t>
      </w:r>
      <w:r>
        <w:rPr>
          <w:rFonts w:ascii="Trebuchet MS" w:hAnsi="Trebuchet MS"/>
          <w:spacing w:val="-23"/>
        </w:rPr>
        <w:t xml:space="preserve"> </w:t>
      </w:r>
      <w:r>
        <w:rPr>
          <w:rFonts w:ascii="Trebuchet MS" w:hAnsi="Trebuchet MS"/>
          <w:spacing w:val="-4"/>
        </w:rPr>
        <w:t>and</w:t>
      </w:r>
      <w:r>
        <w:rPr>
          <w:rFonts w:ascii="Trebuchet MS" w:hAnsi="Trebuchet MS"/>
          <w:spacing w:val="-23"/>
        </w:rPr>
        <w:t xml:space="preserve"> </w:t>
      </w:r>
      <w:r>
        <w:rPr>
          <w:rFonts w:ascii="Trebuchet MS" w:hAnsi="Trebuchet MS"/>
          <w:spacing w:val="-4"/>
        </w:rPr>
        <w:t>family</w:t>
      </w:r>
      <w:r>
        <w:rPr>
          <w:rFonts w:ascii="Trebuchet MS" w:hAnsi="Trebuchet MS"/>
          <w:spacing w:val="-20"/>
        </w:rPr>
        <w:t xml:space="preserve"> </w:t>
      </w:r>
      <w:r>
        <w:rPr>
          <w:rFonts w:ascii="Trebuchet MS" w:hAnsi="Trebuchet MS"/>
          <w:spacing w:val="-4"/>
        </w:rPr>
        <w:t xml:space="preserve">income. </w:t>
      </w:r>
      <w:r>
        <w:rPr>
          <w:rFonts w:ascii="Trebuchet MS" w:hAnsi="Trebuchet MS"/>
          <w:spacing w:val="-2"/>
        </w:rPr>
        <w:t>(</w:t>
      </w:r>
      <w:proofErr w:type="spellStart"/>
      <w:r>
        <w:rPr>
          <w:rFonts w:ascii="Trebuchet MS" w:hAnsi="Trebuchet MS"/>
          <w:i/>
          <w:spacing w:val="-2"/>
        </w:rPr>
        <w:t>Pakikilahok</w:t>
      </w:r>
      <w:proofErr w:type="spellEnd"/>
      <w:r>
        <w:rPr>
          <w:rFonts w:ascii="Trebuchet MS" w:hAnsi="Trebuchet MS"/>
          <w:i/>
          <w:spacing w:val="-19"/>
        </w:rPr>
        <w:t xml:space="preserve"> </w:t>
      </w:r>
      <w:proofErr w:type="spellStart"/>
      <w:r>
        <w:rPr>
          <w:rFonts w:ascii="Trebuchet MS" w:hAnsi="Trebuchet MS"/>
          <w:i/>
          <w:spacing w:val="-2"/>
        </w:rPr>
        <w:t>sa</w:t>
      </w:r>
      <w:proofErr w:type="spellEnd"/>
      <w:r>
        <w:rPr>
          <w:rFonts w:ascii="Trebuchet MS" w:hAnsi="Trebuchet MS"/>
          <w:i/>
          <w:spacing w:val="-19"/>
        </w:rPr>
        <w:t xml:space="preserve"> </w:t>
      </w:r>
      <w:proofErr w:type="spellStart"/>
      <w:r>
        <w:rPr>
          <w:rFonts w:ascii="Trebuchet MS" w:hAnsi="Trebuchet MS"/>
          <w:i/>
          <w:spacing w:val="-2"/>
        </w:rPr>
        <w:t>mga</w:t>
      </w:r>
      <w:proofErr w:type="spellEnd"/>
      <w:r>
        <w:rPr>
          <w:rFonts w:ascii="Trebuchet MS" w:hAnsi="Trebuchet MS"/>
          <w:i/>
          <w:spacing w:val="-19"/>
        </w:rPr>
        <w:t xml:space="preserve"> </w:t>
      </w:r>
      <w:proofErr w:type="spellStart"/>
      <w:r>
        <w:rPr>
          <w:rFonts w:ascii="Trebuchet MS" w:hAnsi="Trebuchet MS"/>
          <w:i/>
          <w:spacing w:val="-2"/>
        </w:rPr>
        <w:t>kasunduan</w:t>
      </w:r>
      <w:proofErr w:type="spellEnd"/>
      <w:r>
        <w:rPr>
          <w:rFonts w:ascii="Trebuchet MS" w:hAnsi="Trebuchet MS"/>
          <w:i/>
          <w:spacing w:val="-19"/>
        </w:rPr>
        <w:t xml:space="preserve"> </w:t>
      </w:r>
      <w:r>
        <w:rPr>
          <w:rFonts w:ascii="Trebuchet MS" w:hAnsi="Trebuchet MS"/>
          <w:i/>
          <w:spacing w:val="-2"/>
        </w:rPr>
        <w:t>o</w:t>
      </w:r>
      <w:r>
        <w:rPr>
          <w:rFonts w:ascii="Trebuchet MS" w:hAnsi="Trebuchet MS"/>
          <w:i/>
          <w:spacing w:val="-19"/>
        </w:rPr>
        <w:t xml:space="preserve"> </w:t>
      </w:r>
      <w:proofErr w:type="spellStart"/>
      <w:r>
        <w:rPr>
          <w:rFonts w:ascii="Trebuchet MS" w:hAnsi="Trebuchet MS"/>
          <w:i/>
          <w:spacing w:val="-2"/>
        </w:rPr>
        <w:t>pakikipag</w:t>
      </w:r>
      <w:proofErr w:type="spellEnd"/>
      <w:r>
        <w:rPr>
          <w:rFonts w:ascii="Trebuchet MS" w:hAnsi="Trebuchet MS"/>
          <w:i/>
          <w:spacing w:val="-2"/>
        </w:rPr>
        <w:t>-partner</w:t>
      </w:r>
      <w:r>
        <w:rPr>
          <w:rFonts w:ascii="Trebuchet MS" w:hAnsi="Trebuchet MS"/>
          <w:i/>
          <w:spacing w:val="-16"/>
        </w:rPr>
        <w:t xml:space="preserve"> </w:t>
      </w:r>
      <w:proofErr w:type="spellStart"/>
      <w:r>
        <w:rPr>
          <w:rFonts w:ascii="Trebuchet MS" w:hAnsi="Trebuchet MS"/>
          <w:i/>
          <w:spacing w:val="-2"/>
        </w:rPr>
        <w:t>na</w:t>
      </w:r>
      <w:proofErr w:type="spellEnd"/>
      <w:r>
        <w:rPr>
          <w:rFonts w:ascii="Trebuchet MS" w:hAnsi="Trebuchet MS"/>
          <w:i/>
          <w:spacing w:val="-16"/>
        </w:rPr>
        <w:t xml:space="preserve"> </w:t>
      </w:r>
      <w:proofErr w:type="spellStart"/>
      <w:r>
        <w:rPr>
          <w:rFonts w:ascii="Trebuchet MS" w:hAnsi="Trebuchet MS"/>
          <w:i/>
          <w:spacing w:val="-2"/>
        </w:rPr>
        <w:t>tumutulong</w:t>
      </w:r>
      <w:proofErr w:type="spellEnd"/>
      <w:r>
        <w:rPr>
          <w:rFonts w:ascii="Trebuchet MS" w:hAnsi="Trebuchet MS"/>
          <w:i/>
          <w:spacing w:val="-19"/>
        </w:rPr>
        <w:t xml:space="preserve"> </w:t>
      </w:r>
      <w:proofErr w:type="spellStart"/>
      <w:r>
        <w:rPr>
          <w:rFonts w:ascii="Trebuchet MS" w:hAnsi="Trebuchet MS"/>
          <w:i/>
          <w:spacing w:val="-2"/>
        </w:rPr>
        <w:t>sa</w:t>
      </w:r>
      <w:proofErr w:type="spellEnd"/>
      <w:r>
        <w:rPr>
          <w:rFonts w:ascii="Trebuchet MS" w:hAnsi="Trebuchet MS"/>
          <w:i/>
          <w:spacing w:val="-19"/>
        </w:rPr>
        <w:t xml:space="preserve"> </w:t>
      </w:r>
      <w:r>
        <w:rPr>
          <w:rFonts w:ascii="Trebuchet MS" w:hAnsi="Trebuchet MS"/>
          <w:i/>
          <w:spacing w:val="-2"/>
        </w:rPr>
        <w:t>mas</w:t>
      </w:r>
      <w:r>
        <w:rPr>
          <w:rFonts w:ascii="Trebuchet MS" w:hAnsi="Trebuchet MS"/>
          <w:i/>
          <w:spacing w:val="-19"/>
        </w:rPr>
        <w:t xml:space="preserve"> </w:t>
      </w:r>
      <w:proofErr w:type="spellStart"/>
      <w:r>
        <w:rPr>
          <w:rFonts w:ascii="Trebuchet MS" w:hAnsi="Trebuchet MS"/>
          <w:i/>
          <w:spacing w:val="-2"/>
        </w:rPr>
        <w:t>mataas</w:t>
      </w:r>
      <w:proofErr w:type="spellEnd"/>
      <w:r>
        <w:rPr>
          <w:rFonts w:ascii="Trebuchet MS" w:hAnsi="Trebuchet MS"/>
          <w:i/>
          <w:spacing w:val="-16"/>
        </w:rPr>
        <w:t xml:space="preserve"> </w:t>
      </w:r>
      <w:proofErr w:type="spellStart"/>
      <w:r>
        <w:rPr>
          <w:rFonts w:ascii="Trebuchet MS" w:hAnsi="Trebuchet MS"/>
          <w:i/>
          <w:spacing w:val="-2"/>
        </w:rPr>
        <w:t>na</w:t>
      </w:r>
      <w:proofErr w:type="spellEnd"/>
      <w:r>
        <w:rPr>
          <w:rFonts w:ascii="Trebuchet MS" w:hAnsi="Trebuchet MS"/>
          <w:i/>
          <w:spacing w:val="-16"/>
        </w:rPr>
        <w:t xml:space="preserve"> </w:t>
      </w:r>
      <w:proofErr w:type="spellStart"/>
      <w:r>
        <w:rPr>
          <w:rFonts w:ascii="Trebuchet MS" w:hAnsi="Trebuchet MS"/>
          <w:i/>
          <w:spacing w:val="-2"/>
        </w:rPr>
        <w:t>kita</w:t>
      </w:r>
      <w:proofErr w:type="spellEnd"/>
      <w:r>
        <w:rPr>
          <w:rFonts w:ascii="Trebuchet MS" w:hAnsi="Trebuchet MS"/>
          <w:i/>
          <w:spacing w:val="-2"/>
        </w:rPr>
        <w:t xml:space="preserve"> </w:t>
      </w:r>
      <w:r>
        <w:rPr>
          <w:rFonts w:ascii="Trebuchet MS" w:hAnsi="Trebuchet MS"/>
          <w:i/>
        </w:rPr>
        <w:t>at</w:t>
      </w:r>
      <w:r>
        <w:rPr>
          <w:rFonts w:ascii="Trebuchet MS" w:hAnsi="Trebuchet MS"/>
          <w:i/>
          <w:spacing w:val="-4"/>
        </w:rPr>
        <w:t xml:space="preserve"> </w:t>
      </w:r>
      <w:proofErr w:type="spellStart"/>
      <w:r>
        <w:rPr>
          <w:rFonts w:ascii="Trebuchet MS" w:hAnsi="Trebuchet MS"/>
          <w:i/>
        </w:rPr>
        <w:t>kabuhayan</w:t>
      </w:r>
      <w:proofErr w:type="spellEnd"/>
      <w:r>
        <w:rPr>
          <w:rFonts w:ascii="Trebuchet MS" w:hAnsi="Trebuchet MS"/>
          <w:i/>
          <w:spacing w:val="-7"/>
        </w:rPr>
        <w:t xml:space="preserve"> </w:t>
      </w:r>
      <w:r>
        <w:rPr>
          <w:rFonts w:ascii="Trebuchet MS" w:hAnsi="Trebuchet MS"/>
          <w:i/>
        </w:rPr>
        <w:t>ng</w:t>
      </w:r>
      <w:r>
        <w:rPr>
          <w:rFonts w:ascii="Trebuchet MS" w:hAnsi="Trebuchet MS"/>
          <w:i/>
          <w:spacing w:val="-7"/>
        </w:rPr>
        <w:t xml:space="preserve"> </w:t>
      </w:r>
      <w:proofErr w:type="spellStart"/>
      <w:r>
        <w:rPr>
          <w:rFonts w:ascii="Trebuchet MS" w:hAnsi="Trebuchet MS"/>
          <w:i/>
        </w:rPr>
        <w:t>pamilya</w:t>
      </w:r>
      <w:proofErr w:type="spellEnd"/>
      <w:r>
        <w:rPr>
          <w:rFonts w:ascii="Trebuchet MS" w:hAnsi="Trebuchet MS"/>
          <w:i/>
        </w:rPr>
        <w:t>.)</w:t>
      </w:r>
    </w:p>
    <w:p w14:paraId="67874C53" w14:textId="77777777" w:rsidR="00580963" w:rsidRDefault="00580963" w:rsidP="00580963">
      <w:pPr>
        <w:pStyle w:val="BodyText"/>
        <w:spacing w:before="118"/>
        <w:rPr>
          <w:rFonts w:ascii="Trebuchet MS"/>
          <w:i/>
          <w:sz w:val="20"/>
        </w:rPr>
      </w:pPr>
      <w:r>
        <w:rPr>
          <w:rFonts w:ascii="Trebuchet MS"/>
          <w:i/>
          <w:noProof/>
          <w:sz w:val="20"/>
        </w:rPr>
        <w:drawing>
          <wp:anchor distT="0" distB="0" distL="0" distR="0" simplePos="0" relativeHeight="487654912" behindDoc="1" locked="0" layoutInCell="1" allowOverlap="1" wp14:anchorId="6616BD5C" wp14:editId="116B65D1">
            <wp:simplePos x="0" y="0"/>
            <wp:positionH relativeFrom="page">
              <wp:posOffset>2884043</wp:posOffset>
            </wp:positionH>
            <wp:positionV relativeFrom="paragraph">
              <wp:posOffset>238071</wp:posOffset>
            </wp:positionV>
            <wp:extent cx="2463165" cy="635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165" cy="6350"/>
                    </a:xfrm>
                    <a:custGeom>
                      <a:avLst/>
                      <a:gdLst/>
                      <a:ahLst/>
                      <a:cxnLst/>
                      <a:rect l="l" t="t" r="r" b="b"/>
                      <a:pathLst>
                        <a:path w="2463165" h="6350">
                          <a:moveTo>
                            <a:pt x="2463038" y="3048"/>
                          </a:moveTo>
                          <a:lnTo>
                            <a:pt x="2459990" y="3048"/>
                          </a:lnTo>
                          <a:lnTo>
                            <a:pt x="3048" y="3048"/>
                          </a:lnTo>
                          <a:lnTo>
                            <a:pt x="0" y="3048"/>
                          </a:lnTo>
                          <a:lnTo>
                            <a:pt x="0" y="6083"/>
                          </a:lnTo>
                          <a:lnTo>
                            <a:pt x="3048" y="6083"/>
                          </a:lnTo>
                          <a:lnTo>
                            <a:pt x="2459990" y="6083"/>
                          </a:lnTo>
                          <a:lnTo>
                            <a:pt x="2463038" y="6083"/>
                          </a:lnTo>
                          <a:lnTo>
                            <a:pt x="2463038" y="3048"/>
                          </a:lnTo>
                          <a:close/>
                        </a:path>
                        <a:path w="2463165" h="6350">
                          <a:moveTo>
                            <a:pt x="2463038" y="0"/>
                          </a:moveTo>
                          <a:lnTo>
                            <a:pt x="2459990" y="0"/>
                          </a:lnTo>
                          <a:lnTo>
                            <a:pt x="3048" y="0"/>
                          </a:lnTo>
                          <a:lnTo>
                            <a:pt x="0" y="0"/>
                          </a:lnTo>
                          <a:lnTo>
                            <a:pt x="0" y="3035"/>
                          </a:lnTo>
                          <a:lnTo>
                            <a:pt x="3048" y="3035"/>
                          </a:lnTo>
                          <a:lnTo>
                            <a:pt x="2459990" y="3035"/>
                          </a:lnTo>
                          <a:lnTo>
                            <a:pt x="2463038" y="3035"/>
                          </a:lnTo>
                          <a:lnTo>
                            <a:pt x="2463038" y="0"/>
                          </a:lnTo>
                          <a:close/>
                        </a:path>
                      </a:pathLst>
                    </a:custGeom>
                    <a:solidFill>
                      <a:srgbClr val="9F9F9F"/>
                    </a:solidFill>
                  </wps:spPr>
                  <wps:bodyPr wrap="square" lIns="0" tIns="0" rIns="0" bIns="0" rtlCol="0">
                    <a:prstTxWarp prst="textNoShape">
                      <a:avLst/>
                    </a:prstTxWarp>
                    <a:noAutofit/>
                  </wps:bodyPr>
                </wps:wsp>
              </a:graphicData>
            </a:graphic>
          </wp:anchor>
        </w:drawing>
      </w:r>
    </w:p>
    <w:p w14:paraId="4C87F80C" w14:textId="77777777" w:rsidR="00580963" w:rsidRDefault="00580963" w:rsidP="00580963">
      <w:pPr>
        <w:pStyle w:val="ListParagraph"/>
        <w:numPr>
          <w:ilvl w:val="0"/>
          <w:numId w:val="6"/>
        </w:numPr>
        <w:tabs>
          <w:tab w:val="left" w:pos="1026"/>
        </w:tabs>
        <w:spacing w:before="228"/>
        <w:ind w:left="1026" w:hanging="306"/>
        <w:rPr>
          <w:rFonts w:ascii="Trebuchet MS"/>
          <w:b/>
        </w:rPr>
      </w:pPr>
      <w:r>
        <w:rPr>
          <w:rFonts w:ascii="Trebuchet MS"/>
          <w:b/>
        </w:rPr>
        <w:t>Social</w:t>
      </w:r>
      <w:r>
        <w:rPr>
          <w:rFonts w:ascii="Trebuchet MS"/>
          <w:b/>
          <w:spacing w:val="-9"/>
        </w:rPr>
        <w:t xml:space="preserve"> </w:t>
      </w:r>
      <w:r>
        <w:rPr>
          <w:rFonts w:ascii="Trebuchet MS"/>
          <w:b/>
        </w:rPr>
        <w:t>Skills</w:t>
      </w:r>
      <w:r>
        <w:rPr>
          <w:rFonts w:ascii="Trebuchet MS"/>
          <w:b/>
          <w:spacing w:val="-8"/>
        </w:rPr>
        <w:t xml:space="preserve"> </w:t>
      </w:r>
      <w:r>
        <w:rPr>
          <w:rFonts w:ascii="Trebuchet MS"/>
          <w:b/>
        </w:rPr>
        <w:t>Self-Assessment</w:t>
      </w:r>
      <w:r>
        <w:rPr>
          <w:rFonts w:ascii="Trebuchet MS"/>
          <w:b/>
          <w:spacing w:val="-5"/>
        </w:rPr>
        <w:t xml:space="preserve"> </w:t>
      </w:r>
      <w:r>
        <w:rPr>
          <w:rFonts w:ascii="Trebuchet MS"/>
          <w:b/>
        </w:rPr>
        <w:t>(</w:t>
      </w:r>
      <w:proofErr w:type="spellStart"/>
      <w:r>
        <w:rPr>
          <w:rFonts w:ascii="Trebuchet MS"/>
          <w:b/>
        </w:rPr>
        <w:t>Pagsusuri</w:t>
      </w:r>
      <w:proofErr w:type="spellEnd"/>
      <w:r>
        <w:rPr>
          <w:rFonts w:ascii="Trebuchet MS"/>
          <w:b/>
          <w:spacing w:val="-7"/>
        </w:rPr>
        <w:t xml:space="preserve"> </w:t>
      </w:r>
      <w:proofErr w:type="spellStart"/>
      <w:r>
        <w:rPr>
          <w:rFonts w:ascii="Trebuchet MS"/>
          <w:b/>
        </w:rPr>
        <w:t>sa</w:t>
      </w:r>
      <w:proofErr w:type="spellEnd"/>
      <w:r>
        <w:rPr>
          <w:rFonts w:ascii="Trebuchet MS"/>
          <w:b/>
          <w:spacing w:val="-5"/>
        </w:rPr>
        <w:t xml:space="preserve"> </w:t>
      </w:r>
      <w:proofErr w:type="spellStart"/>
      <w:r>
        <w:rPr>
          <w:rFonts w:ascii="Trebuchet MS"/>
          <w:b/>
        </w:rPr>
        <w:t>Sariling</w:t>
      </w:r>
      <w:proofErr w:type="spellEnd"/>
      <w:r>
        <w:rPr>
          <w:rFonts w:ascii="Trebuchet MS"/>
          <w:b/>
          <w:spacing w:val="-9"/>
        </w:rPr>
        <w:t xml:space="preserve"> </w:t>
      </w:r>
      <w:proofErr w:type="spellStart"/>
      <w:r>
        <w:rPr>
          <w:rFonts w:ascii="Trebuchet MS"/>
          <w:b/>
        </w:rPr>
        <w:t>Kasanayan</w:t>
      </w:r>
      <w:proofErr w:type="spellEnd"/>
      <w:r>
        <w:rPr>
          <w:rFonts w:ascii="Trebuchet MS"/>
          <w:b/>
          <w:spacing w:val="-6"/>
        </w:rPr>
        <w:t xml:space="preserve"> </w:t>
      </w:r>
      <w:proofErr w:type="spellStart"/>
      <w:r>
        <w:rPr>
          <w:rFonts w:ascii="Trebuchet MS"/>
          <w:b/>
        </w:rPr>
        <w:t>sa</w:t>
      </w:r>
      <w:proofErr w:type="spellEnd"/>
      <w:r>
        <w:rPr>
          <w:rFonts w:ascii="Trebuchet MS"/>
          <w:b/>
          <w:spacing w:val="-7"/>
        </w:rPr>
        <w:t xml:space="preserve"> </w:t>
      </w:r>
      <w:proofErr w:type="spellStart"/>
      <w:r>
        <w:rPr>
          <w:rFonts w:ascii="Trebuchet MS"/>
          <w:b/>
          <w:spacing w:val="-2"/>
        </w:rPr>
        <w:t>Pakikipagkapwa</w:t>
      </w:r>
      <w:proofErr w:type="spellEnd"/>
      <w:r>
        <w:rPr>
          <w:rFonts w:ascii="Trebuchet MS"/>
          <w:b/>
          <w:spacing w:val="-2"/>
        </w:rPr>
        <w:t>)</w:t>
      </w:r>
    </w:p>
    <w:p w14:paraId="1743D3C8" w14:textId="77777777" w:rsidR="00580963" w:rsidRDefault="00580963" w:rsidP="00580963">
      <w:pPr>
        <w:spacing w:before="193" w:line="273" w:lineRule="auto"/>
        <w:ind w:left="720" w:right="469"/>
        <w:rPr>
          <w:rFonts w:ascii="Trebuchet MS"/>
        </w:rPr>
      </w:pPr>
      <w:r>
        <w:rPr>
          <w:rFonts w:ascii="Trebuchet MS"/>
          <w:spacing w:val="-4"/>
        </w:rPr>
        <w:t>Directions:</w:t>
      </w:r>
      <w:r>
        <w:rPr>
          <w:rFonts w:ascii="Trebuchet MS"/>
          <w:spacing w:val="-24"/>
        </w:rPr>
        <w:t xml:space="preserve"> </w:t>
      </w:r>
      <w:r>
        <w:rPr>
          <w:rFonts w:ascii="Trebuchet MS"/>
          <w:spacing w:val="-4"/>
        </w:rPr>
        <w:t>Read</w:t>
      </w:r>
      <w:r>
        <w:rPr>
          <w:rFonts w:ascii="Trebuchet MS"/>
          <w:spacing w:val="-23"/>
        </w:rPr>
        <w:t xml:space="preserve"> </w:t>
      </w:r>
      <w:r>
        <w:rPr>
          <w:rFonts w:ascii="Trebuchet MS"/>
          <w:spacing w:val="-4"/>
        </w:rPr>
        <w:t>each</w:t>
      </w:r>
      <w:r>
        <w:rPr>
          <w:rFonts w:ascii="Trebuchet MS"/>
          <w:spacing w:val="-23"/>
        </w:rPr>
        <w:t xml:space="preserve"> </w:t>
      </w:r>
      <w:r>
        <w:rPr>
          <w:rFonts w:ascii="Trebuchet MS"/>
          <w:spacing w:val="-4"/>
        </w:rPr>
        <w:t>statement</w:t>
      </w:r>
      <w:r>
        <w:rPr>
          <w:rFonts w:ascii="Trebuchet MS"/>
          <w:spacing w:val="-23"/>
        </w:rPr>
        <w:t xml:space="preserve"> </w:t>
      </w:r>
      <w:r>
        <w:rPr>
          <w:rFonts w:ascii="Trebuchet MS"/>
          <w:spacing w:val="-4"/>
        </w:rPr>
        <w:t>and</w:t>
      </w:r>
      <w:r>
        <w:rPr>
          <w:rFonts w:ascii="Trebuchet MS"/>
          <w:spacing w:val="-23"/>
        </w:rPr>
        <w:t xml:space="preserve"> </w:t>
      </w:r>
      <w:r>
        <w:rPr>
          <w:rFonts w:ascii="Trebuchet MS"/>
          <w:spacing w:val="-4"/>
        </w:rPr>
        <w:t>indicate</w:t>
      </w:r>
      <w:r>
        <w:rPr>
          <w:rFonts w:ascii="Trebuchet MS"/>
          <w:spacing w:val="-22"/>
        </w:rPr>
        <w:t xml:space="preserve"> </w:t>
      </w:r>
      <w:r>
        <w:rPr>
          <w:rFonts w:ascii="Trebuchet MS"/>
          <w:spacing w:val="-4"/>
        </w:rPr>
        <w:t>your</w:t>
      </w:r>
      <w:r>
        <w:rPr>
          <w:rFonts w:ascii="Trebuchet MS"/>
          <w:spacing w:val="-23"/>
        </w:rPr>
        <w:t xml:space="preserve"> </w:t>
      </w:r>
      <w:r>
        <w:rPr>
          <w:rFonts w:ascii="Trebuchet MS"/>
          <w:spacing w:val="-4"/>
        </w:rPr>
        <w:t>level</w:t>
      </w:r>
      <w:r>
        <w:rPr>
          <w:rFonts w:ascii="Trebuchet MS"/>
          <w:spacing w:val="-24"/>
        </w:rPr>
        <w:t xml:space="preserve"> </w:t>
      </w:r>
      <w:r>
        <w:rPr>
          <w:rFonts w:ascii="Trebuchet MS"/>
          <w:spacing w:val="-4"/>
        </w:rPr>
        <w:t>of</w:t>
      </w:r>
      <w:r>
        <w:rPr>
          <w:rFonts w:ascii="Trebuchet MS"/>
          <w:spacing w:val="-22"/>
        </w:rPr>
        <w:t xml:space="preserve"> </w:t>
      </w:r>
      <w:r>
        <w:rPr>
          <w:rFonts w:ascii="Trebuchet MS"/>
          <w:spacing w:val="-4"/>
        </w:rPr>
        <w:t>agreement.</w:t>
      </w:r>
      <w:r>
        <w:rPr>
          <w:rFonts w:ascii="Trebuchet MS"/>
          <w:spacing w:val="-22"/>
        </w:rPr>
        <w:t xml:space="preserve"> </w:t>
      </w:r>
      <w:r>
        <w:rPr>
          <w:rFonts w:ascii="Trebuchet MS"/>
          <w:spacing w:val="-4"/>
        </w:rPr>
        <w:t>There</w:t>
      </w:r>
      <w:r>
        <w:rPr>
          <w:rFonts w:ascii="Trebuchet MS"/>
          <w:spacing w:val="-24"/>
        </w:rPr>
        <w:t xml:space="preserve"> </w:t>
      </w:r>
      <w:r>
        <w:rPr>
          <w:rFonts w:ascii="Trebuchet MS"/>
          <w:spacing w:val="-4"/>
        </w:rPr>
        <w:t>are</w:t>
      </w:r>
      <w:r>
        <w:rPr>
          <w:rFonts w:ascii="Trebuchet MS"/>
          <w:spacing w:val="-22"/>
        </w:rPr>
        <w:t xml:space="preserve"> </w:t>
      </w:r>
      <w:r>
        <w:rPr>
          <w:rFonts w:ascii="Trebuchet MS"/>
          <w:spacing w:val="-4"/>
        </w:rPr>
        <w:t>no</w:t>
      </w:r>
      <w:r>
        <w:rPr>
          <w:rFonts w:ascii="Trebuchet MS"/>
          <w:spacing w:val="-21"/>
        </w:rPr>
        <w:t xml:space="preserve"> </w:t>
      </w:r>
      <w:r>
        <w:rPr>
          <w:rFonts w:ascii="Trebuchet MS"/>
          <w:spacing w:val="-4"/>
        </w:rPr>
        <w:t>right</w:t>
      </w:r>
      <w:r>
        <w:rPr>
          <w:rFonts w:ascii="Trebuchet MS"/>
          <w:spacing w:val="-23"/>
        </w:rPr>
        <w:t xml:space="preserve"> </w:t>
      </w:r>
      <w:r>
        <w:rPr>
          <w:rFonts w:ascii="Trebuchet MS"/>
          <w:spacing w:val="-4"/>
        </w:rPr>
        <w:t xml:space="preserve">or </w:t>
      </w:r>
      <w:r>
        <w:rPr>
          <w:rFonts w:ascii="Trebuchet MS"/>
        </w:rPr>
        <w:t>wrong</w:t>
      </w:r>
      <w:r>
        <w:rPr>
          <w:rFonts w:ascii="Trebuchet MS"/>
          <w:spacing w:val="-2"/>
        </w:rPr>
        <w:t xml:space="preserve"> </w:t>
      </w:r>
      <w:r>
        <w:rPr>
          <w:rFonts w:ascii="Trebuchet MS"/>
        </w:rPr>
        <w:t>answers.</w:t>
      </w:r>
      <w:r>
        <w:rPr>
          <w:rFonts w:ascii="Trebuchet MS"/>
          <w:spacing w:val="-5"/>
        </w:rPr>
        <w:t xml:space="preserve"> </w:t>
      </w:r>
      <w:r>
        <w:rPr>
          <w:rFonts w:ascii="Trebuchet MS"/>
        </w:rPr>
        <w:t>Please</w:t>
      </w:r>
      <w:r>
        <w:rPr>
          <w:rFonts w:ascii="Trebuchet MS"/>
          <w:spacing w:val="-5"/>
        </w:rPr>
        <w:t xml:space="preserve"> </w:t>
      </w:r>
      <w:r>
        <w:rPr>
          <w:rFonts w:ascii="Trebuchet MS"/>
        </w:rPr>
        <w:t>be</w:t>
      </w:r>
      <w:r>
        <w:rPr>
          <w:rFonts w:ascii="Trebuchet MS"/>
          <w:spacing w:val="-5"/>
        </w:rPr>
        <w:t xml:space="preserve"> </w:t>
      </w:r>
      <w:r>
        <w:rPr>
          <w:rFonts w:ascii="Trebuchet MS"/>
        </w:rPr>
        <w:t>honest</w:t>
      </w:r>
      <w:r>
        <w:rPr>
          <w:rFonts w:ascii="Trebuchet MS"/>
          <w:spacing w:val="-3"/>
        </w:rPr>
        <w:t xml:space="preserve"> </w:t>
      </w:r>
      <w:r>
        <w:rPr>
          <w:rFonts w:ascii="Trebuchet MS"/>
        </w:rPr>
        <w:t>in</w:t>
      </w:r>
      <w:r>
        <w:rPr>
          <w:rFonts w:ascii="Trebuchet MS"/>
          <w:spacing w:val="-6"/>
        </w:rPr>
        <w:t xml:space="preserve"> </w:t>
      </w:r>
      <w:r>
        <w:rPr>
          <w:rFonts w:ascii="Trebuchet MS"/>
        </w:rPr>
        <w:t>your</w:t>
      </w:r>
      <w:r>
        <w:rPr>
          <w:rFonts w:ascii="Trebuchet MS"/>
          <w:spacing w:val="-7"/>
        </w:rPr>
        <w:t xml:space="preserve"> </w:t>
      </w:r>
      <w:r>
        <w:rPr>
          <w:rFonts w:ascii="Trebuchet MS"/>
        </w:rPr>
        <w:t>responses.</w:t>
      </w:r>
    </w:p>
    <w:p w14:paraId="202056F5" w14:textId="77777777" w:rsidR="00580963" w:rsidRDefault="00580963" w:rsidP="00580963">
      <w:pPr>
        <w:pStyle w:val="ListParagraph"/>
        <w:numPr>
          <w:ilvl w:val="0"/>
          <w:numId w:val="4"/>
        </w:numPr>
        <w:tabs>
          <w:tab w:val="left" w:pos="882"/>
        </w:tabs>
        <w:spacing w:before="157"/>
        <w:ind w:left="882" w:hanging="162"/>
        <w:rPr>
          <w:rFonts w:ascii="Trebuchet MS" w:hAnsi="Trebuchet MS"/>
          <w:b/>
        </w:rPr>
      </w:pPr>
      <w:r>
        <w:rPr>
          <w:rFonts w:ascii="Trebuchet MS" w:hAnsi="Trebuchet MS"/>
          <w:b/>
        </w:rPr>
        <w:t>–</w:t>
      </w:r>
      <w:r>
        <w:rPr>
          <w:rFonts w:ascii="Trebuchet MS" w:hAnsi="Trebuchet MS"/>
          <w:b/>
          <w:spacing w:val="-21"/>
        </w:rPr>
        <w:t xml:space="preserve"> </w:t>
      </w:r>
      <w:r>
        <w:rPr>
          <w:rFonts w:ascii="Trebuchet MS" w:hAnsi="Trebuchet MS"/>
          <w:b/>
        </w:rPr>
        <w:t>Strongly</w:t>
      </w:r>
      <w:r>
        <w:rPr>
          <w:rFonts w:ascii="Trebuchet MS" w:hAnsi="Trebuchet MS"/>
          <w:b/>
          <w:spacing w:val="-21"/>
        </w:rPr>
        <w:t xml:space="preserve"> </w:t>
      </w:r>
      <w:r>
        <w:rPr>
          <w:rFonts w:ascii="Trebuchet MS" w:hAnsi="Trebuchet MS"/>
          <w:b/>
          <w:spacing w:val="-2"/>
        </w:rPr>
        <w:t>Disagree</w:t>
      </w:r>
    </w:p>
    <w:p w14:paraId="13B4AA6E" w14:textId="77777777" w:rsidR="00580963" w:rsidRDefault="00580963" w:rsidP="00580963">
      <w:pPr>
        <w:pStyle w:val="ListParagraph"/>
        <w:numPr>
          <w:ilvl w:val="0"/>
          <w:numId w:val="4"/>
        </w:numPr>
        <w:tabs>
          <w:tab w:val="left" w:pos="882"/>
        </w:tabs>
        <w:spacing w:before="35"/>
        <w:ind w:left="882" w:hanging="162"/>
        <w:rPr>
          <w:rFonts w:ascii="Trebuchet MS" w:hAnsi="Trebuchet MS"/>
          <w:b/>
        </w:rPr>
      </w:pPr>
      <w:r>
        <w:rPr>
          <w:rFonts w:ascii="Trebuchet MS" w:hAnsi="Trebuchet MS"/>
          <w:b/>
          <w:w w:val="110"/>
        </w:rPr>
        <w:t>–</w:t>
      </w:r>
      <w:r>
        <w:rPr>
          <w:rFonts w:ascii="Trebuchet MS" w:hAnsi="Trebuchet MS"/>
          <w:b/>
          <w:spacing w:val="-17"/>
          <w:w w:val="110"/>
        </w:rPr>
        <w:t xml:space="preserve"> </w:t>
      </w:r>
      <w:r>
        <w:rPr>
          <w:rFonts w:ascii="Trebuchet MS" w:hAnsi="Trebuchet MS"/>
          <w:b/>
          <w:spacing w:val="-2"/>
          <w:w w:val="110"/>
        </w:rPr>
        <w:t>Disagree</w:t>
      </w:r>
    </w:p>
    <w:p w14:paraId="14FB04FF" w14:textId="77777777" w:rsidR="00580963" w:rsidRDefault="00580963" w:rsidP="00580963">
      <w:pPr>
        <w:pStyle w:val="ListParagraph"/>
        <w:numPr>
          <w:ilvl w:val="0"/>
          <w:numId w:val="4"/>
        </w:numPr>
        <w:tabs>
          <w:tab w:val="left" w:pos="882"/>
        </w:tabs>
        <w:spacing w:before="35"/>
        <w:ind w:left="882" w:hanging="162"/>
        <w:rPr>
          <w:rFonts w:ascii="Trebuchet MS" w:hAnsi="Trebuchet MS"/>
          <w:b/>
        </w:rPr>
      </w:pPr>
      <w:r>
        <w:rPr>
          <w:rFonts w:ascii="Trebuchet MS" w:hAnsi="Trebuchet MS"/>
          <w:b/>
          <w:w w:val="110"/>
        </w:rPr>
        <w:t>–</w:t>
      </w:r>
      <w:r>
        <w:rPr>
          <w:rFonts w:ascii="Trebuchet MS" w:hAnsi="Trebuchet MS"/>
          <w:b/>
          <w:spacing w:val="-17"/>
          <w:w w:val="110"/>
        </w:rPr>
        <w:t xml:space="preserve"> </w:t>
      </w:r>
      <w:r>
        <w:rPr>
          <w:rFonts w:ascii="Trebuchet MS" w:hAnsi="Trebuchet MS"/>
          <w:b/>
          <w:spacing w:val="-2"/>
          <w:w w:val="110"/>
        </w:rPr>
        <w:t>Neutral</w:t>
      </w:r>
    </w:p>
    <w:p w14:paraId="7CFB659A" w14:textId="77777777" w:rsidR="00580963" w:rsidRDefault="00580963" w:rsidP="00580963">
      <w:pPr>
        <w:pStyle w:val="ListParagraph"/>
        <w:rPr>
          <w:rFonts w:ascii="Trebuchet MS" w:hAnsi="Trebuchet MS"/>
          <w:b/>
        </w:rPr>
        <w:sectPr w:rsidR="00580963" w:rsidSect="00580963">
          <w:pgSz w:w="12240" w:h="15840"/>
          <w:pgMar w:top="1360" w:right="720" w:bottom="1240" w:left="1440" w:header="0" w:footer="1044" w:gutter="0"/>
          <w:cols w:space="720"/>
        </w:sectPr>
      </w:pPr>
    </w:p>
    <w:p w14:paraId="5375C346" w14:textId="77777777" w:rsidR="00580963" w:rsidRDefault="00580963" w:rsidP="00580963">
      <w:pPr>
        <w:pStyle w:val="ListParagraph"/>
        <w:numPr>
          <w:ilvl w:val="0"/>
          <w:numId w:val="4"/>
        </w:numPr>
        <w:tabs>
          <w:tab w:val="left" w:pos="882"/>
        </w:tabs>
        <w:spacing w:before="80"/>
        <w:ind w:left="882" w:hanging="162"/>
        <w:rPr>
          <w:rFonts w:ascii="Trebuchet MS" w:hAnsi="Trebuchet MS"/>
          <w:b/>
        </w:rPr>
      </w:pPr>
      <w:r>
        <w:rPr>
          <w:rFonts w:ascii="Trebuchet MS" w:hAnsi="Trebuchet MS"/>
          <w:b/>
          <w:w w:val="110"/>
        </w:rPr>
        <w:lastRenderedPageBreak/>
        <w:t>–</w:t>
      </w:r>
      <w:r>
        <w:rPr>
          <w:rFonts w:ascii="Trebuchet MS" w:hAnsi="Trebuchet MS"/>
          <w:b/>
          <w:spacing w:val="-17"/>
          <w:w w:val="110"/>
        </w:rPr>
        <w:t xml:space="preserve"> </w:t>
      </w:r>
      <w:r>
        <w:rPr>
          <w:rFonts w:ascii="Trebuchet MS" w:hAnsi="Trebuchet MS"/>
          <w:b/>
          <w:spacing w:val="-4"/>
          <w:w w:val="110"/>
        </w:rPr>
        <w:t>Agree</w:t>
      </w:r>
    </w:p>
    <w:p w14:paraId="67D137DC" w14:textId="77777777" w:rsidR="00580963" w:rsidRDefault="00580963" w:rsidP="00580963">
      <w:pPr>
        <w:pStyle w:val="ListParagraph"/>
        <w:numPr>
          <w:ilvl w:val="0"/>
          <w:numId w:val="4"/>
        </w:numPr>
        <w:tabs>
          <w:tab w:val="left" w:pos="882"/>
        </w:tabs>
        <w:spacing w:before="35"/>
        <w:ind w:left="882" w:hanging="162"/>
        <w:rPr>
          <w:rFonts w:ascii="Trebuchet MS" w:hAnsi="Trebuchet MS"/>
          <w:b/>
        </w:rPr>
      </w:pPr>
      <w:r>
        <w:rPr>
          <w:rFonts w:ascii="Trebuchet MS" w:hAnsi="Trebuchet MS"/>
          <w:b/>
        </w:rPr>
        <w:t>–</w:t>
      </w:r>
      <w:r>
        <w:rPr>
          <w:rFonts w:ascii="Trebuchet MS" w:hAnsi="Trebuchet MS"/>
          <w:b/>
          <w:spacing w:val="-21"/>
        </w:rPr>
        <w:t xml:space="preserve"> </w:t>
      </w:r>
      <w:r>
        <w:rPr>
          <w:rFonts w:ascii="Trebuchet MS" w:hAnsi="Trebuchet MS"/>
          <w:b/>
        </w:rPr>
        <w:t>Strongly</w:t>
      </w:r>
      <w:r>
        <w:rPr>
          <w:rFonts w:ascii="Trebuchet MS" w:hAnsi="Trebuchet MS"/>
          <w:b/>
          <w:spacing w:val="-21"/>
        </w:rPr>
        <w:t xml:space="preserve"> </w:t>
      </w:r>
      <w:r>
        <w:rPr>
          <w:rFonts w:ascii="Trebuchet MS" w:hAnsi="Trebuchet MS"/>
          <w:b/>
          <w:spacing w:val="-2"/>
        </w:rPr>
        <w:t>Agree</w:t>
      </w:r>
    </w:p>
    <w:p w14:paraId="6058CE2F" w14:textId="77777777" w:rsidR="00580963" w:rsidRDefault="00580963" w:rsidP="00580963">
      <w:pPr>
        <w:pStyle w:val="BodyText"/>
        <w:spacing w:before="9"/>
        <w:rPr>
          <w:rFonts w:ascii="Trebuchet MS"/>
          <w:b/>
          <w:sz w:val="17"/>
        </w:rPr>
      </w:pPr>
    </w:p>
    <w:tbl>
      <w:tblPr>
        <w:tblW w:w="0" w:type="auto"/>
        <w:tblInd w:w="692" w:type="dxa"/>
        <w:tblLayout w:type="fixed"/>
        <w:tblCellMar>
          <w:left w:w="0" w:type="dxa"/>
          <w:right w:w="0" w:type="dxa"/>
        </w:tblCellMar>
        <w:tblLook w:val="01E0" w:firstRow="1" w:lastRow="1" w:firstColumn="1" w:lastColumn="1" w:noHBand="0" w:noVBand="0"/>
      </w:tblPr>
      <w:tblGrid>
        <w:gridCol w:w="4682"/>
        <w:gridCol w:w="2146"/>
        <w:gridCol w:w="433"/>
        <w:gridCol w:w="426"/>
        <w:gridCol w:w="425"/>
        <w:gridCol w:w="321"/>
      </w:tblGrid>
      <w:tr w:rsidR="00580963" w14:paraId="5712FBF1" w14:textId="77777777" w:rsidTr="00DB3380">
        <w:trPr>
          <w:trHeight w:val="374"/>
        </w:trPr>
        <w:tc>
          <w:tcPr>
            <w:tcW w:w="4682" w:type="dxa"/>
          </w:tcPr>
          <w:p w14:paraId="49EAC40E" w14:textId="77777777" w:rsidR="00580963" w:rsidRDefault="00580963" w:rsidP="00DB3380">
            <w:pPr>
              <w:pStyle w:val="TableParagraph"/>
              <w:ind w:left="50"/>
              <w:rPr>
                <w:rFonts w:ascii="Trebuchet MS"/>
                <w:b/>
              </w:rPr>
            </w:pPr>
            <w:r>
              <w:rPr>
                <w:rFonts w:ascii="Trebuchet MS"/>
                <w:b/>
                <w:spacing w:val="-2"/>
              </w:rPr>
              <w:t>Statements</w:t>
            </w:r>
            <w:r>
              <w:rPr>
                <w:rFonts w:ascii="Trebuchet MS"/>
                <w:b/>
                <w:spacing w:val="-16"/>
              </w:rPr>
              <w:t xml:space="preserve"> </w:t>
            </w:r>
            <w:r>
              <w:rPr>
                <w:rFonts w:ascii="Trebuchet MS"/>
                <w:b/>
                <w:spacing w:val="-2"/>
              </w:rPr>
              <w:t>on</w:t>
            </w:r>
            <w:r>
              <w:rPr>
                <w:rFonts w:ascii="Trebuchet MS"/>
                <w:b/>
                <w:spacing w:val="-16"/>
              </w:rPr>
              <w:t xml:space="preserve"> </w:t>
            </w:r>
            <w:r>
              <w:rPr>
                <w:rFonts w:ascii="Trebuchet MS"/>
                <w:b/>
                <w:spacing w:val="-2"/>
              </w:rPr>
              <w:t>Verbal</w:t>
            </w:r>
            <w:r>
              <w:rPr>
                <w:rFonts w:ascii="Trebuchet MS"/>
                <w:b/>
                <w:spacing w:val="-16"/>
              </w:rPr>
              <w:t xml:space="preserve"> </w:t>
            </w:r>
            <w:r>
              <w:rPr>
                <w:rFonts w:ascii="Trebuchet MS"/>
                <w:b/>
                <w:spacing w:val="-2"/>
              </w:rPr>
              <w:t>Skills</w:t>
            </w:r>
          </w:p>
        </w:tc>
        <w:tc>
          <w:tcPr>
            <w:tcW w:w="2146" w:type="dxa"/>
          </w:tcPr>
          <w:p w14:paraId="4E7024E7" w14:textId="77777777" w:rsidR="00580963" w:rsidRDefault="00580963" w:rsidP="00DB3380">
            <w:pPr>
              <w:pStyle w:val="TableParagraph"/>
              <w:ind w:right="157"/>
              <w:jc w:val="right"/>
              <w:rPr>
                <w:rFonts w:ascii="Trebuchet MS"/>
                <w:b/>
              </w:rPr>
            </w:pPr>
            <w:r>
              <w:rPr>
                <w:rFonts w:ascii="Trebuchet MS"/>
                <w:b/>
                <w:spacing w:val="-10"/>
              </w:rPr>
              <w:t>1</w:t>
            </w:r>
          </w:p>
        </w:tc>
        <w:tc>
          <w:tcPr>
            <w:tcW w:w="433" w:type="dxa"/>
          </w:tcPr>
          <w:p w14:paraId="3F448743" w14:textId="77777777" w:rsidR="00580963" w:rsidRDefault="00580963" w:rsidP="00DB3380">
            <w:pPr>
              <w:pStyle w:val="TableParagraph"/>
              <w:ind w:left="7"/>
              <w:jc w:val="center"/>
              <w:rPr>
                <w:rFonts w:ascii="Trebuchet MS"/>
                <w:b/>
              </w:rPr>
            </w:pPr>
            <w:r>
              <w:rPr>
                <w:rFonts w:ascii="Trebuchet MS"/>
                <w:b/>
                <w:spacing w:val="-10"/>
              </w:rPr>
              <w:t>2</w:t>
            </w:r>
          </w:p>
        </w:tc>
        <w:tc>
          <w:tcPr>
            <w:tcW w:w="426" w:type="dxa"/>
          </w:tcPr>
          <w:p w14:paraId="4305EAE8" w14:textId="77777777" w:rsidR="00580963" w:rsidRDefault="00580963" w:rsidP="00DB3380">
            <w:pPr>
              <w:pStyle w:val="TableParagraph"/>
              <w:ind w:left="3"/>
              <w:jc w:val="center"/>
              <w:rPr>
                <w:rFonts w:ascii="Trebuchet MS"/>
                <w:b/>
              </w:rPr>
            </w:pPr>
            <w:r>
              <w:rPr>
                <w:rFonts w:ascii="Trebuchet MS"/>
                <w:b/>
                <w:spacing w:val="-10"/>
              </w:rPr>
              <w:t>3</w:t>
            </w:r>
          </w:p>
        </w:tc>
        <w:tc>
          <w:tcPr>
            <w:tcW w:w="425" w:type="dxa"/>
          </w:tcPr>
          <w:p w14:paraId="5511B0C1" w14:textId="77777777" w:rsidR="00580963" w:rsidRDefault="00580963" w:rsidP="00DB3380">
            <w:pPr>
              <w:pStyle w:val="TableParagraph"/>
              <w:ind w:left="2"/>
              <w:jc w:val="center"/>
              <w:rPr>
                <w:rFonts w:ascii="Trebuchet MS"/>
                <w:b/>
              </w:rPr>
            </w:pPr>
            <w:r>
              <w:rPr>
                <w:rFonts w:ascii="Trebuchet MS"/>
                <w:b/>
                <w:spacing w:val="-10"/>
              </w:rPr>
              <w:t>4</w:t>
            </w:r>
          </w:p>
        </w:tc>
        <w:tc>
          <w:tcPr>
            <w:tcW w:w="321" w:type="dxa"/>
          </w:tcPr>
          <w:p w14:paraId="22B6BA3A" w14:textId="77777777" w:rsidR="00580963" w:rsidRDefault="00580963" w:rsidP="00DB3380">
            <w:pPr>
              <w:pStyle w:val="TableParagraph"/>
              <w:ind w:left="154"/>
              <w:rPr>
                <w:rFonts w:ascii="Trebuchet MS"/>
                <w:b/>
              </w:rPr>
            </w:pPr>
            <w:r>
              <w:rPr>
                <w:rFonts w:ascii="Trebuchet MS"/>
                <w:b/>
                <w:spacing w:val="-10"/>
              </w:rPr>
              <w:t>5</w:t>
            </w:r>
          </w:p>
        </w:tc>
      </w:tr>
      <w:tr w:rsidR="00580963" w14:paraId="125767B3" w14:textId="77777777" w:rsidTr="00DB3380">
        <w:trPr>
          <w:trHeight w:val="1195"/>
        </w:trPr>
        <w:tc>
          <w:tcPr>
            <w:tcW w:w="6828" w:type="dxa"/>
            <w:gridSpan w:val="2"/>
          </w:tcPr>
          <w:p w14:paraId="0E582139" w14:textId="77777777" w:rsidR="00580963" w:rsidRDefault="00580963" w:rsidP="00DB3380">
            <w:pPr>
              <w:pStyle w:val="TableParagraph"/>
              <w:spacing w:before="106" w:line="252" w:lineRule="auto"/>
              <w:ind w:left="50" w:right="322"/>
              <w:rPr>
                <w:rFonts w:ascii="Trebuchet MS"/>
              </w:rPr>
            </w:pPr>
            <w:r>
              <w:rPr>
                <w:rFonts w:ascii="Trebuchet MS"/>
                <w:spacing w:val="-4"/>
              </w:rPr>
              <w:t>I</w:t>
            </w:r>
            <w:r>
              <w:rPr>
                <w:rFonts w:ascii="Trebuchet MS"/>
                <w:spacing w:val="-15"/>
              </w:rPr>
              <w:t xml:space="preserve"> </w:t>
            </w:r>
            <w:r>
              <w:rPr>
                <w:rFonts w:ascii="Trebuchet MS"/>
                <w:spacing w:val="-4"/>
              </w:rPr>
              <w:t>actively</w:t>
            </w:r>
            <w:r>
              <w:rPr>
                <w:rFonts w:ascii="Trebuchet MS"/>
                <w:spacing w:val="-18"/>
              </w:rPr>
              <w:t xml:space="preserve"> </w:t>
            </w:r>
            <w:r>
              <w:rPr>
                <w:rFonts w:ascii="Trebuchet MS"/>
                <w:spacing w:val="-4"/>
              </w:rPr>
              <w:t>listen</w:t>
            </w:r>
            <w:r>
              <w:rPr>
                <w:rFonts w:ascii="Trebuchet MS"/>
                <w:spacing w:val="-15"/>
              </w:rPr>
              <w:t xml:space="preserve"> </w:t>
            </w:r>
            <w:r>
              <w:rPr>
                <w:rFonts w:ascii="Trebuchet MS"/>
                <w:spacing w:val="-4"/>
              </w:rPr>
              <w:t>to</w:t>
            </w:r>
            <w:r>
              <w:rPr>
                <w:rFonts w:ascii="Trebuchet MS"/>
                <w:spacing w:val="-15"/>
              </w:rPr>
              <w:t xml:space="preserve"> </w:t>
            </w:r>
            <w:r>
              <w:rPr>
                <w:rFonts w:ascii="Trebuchet MS"/>
                <w:spacing w:val="-4"/>
              </w:rPr>
              <w:t>customers</w:t>
            </w:r>
            <w:r>
              <w:rPr>
                <w:rFonts w:ascii="Trebuchet MS"/>
                <w:spacing w:val="-17"/>
              </w:rPr>
              <w:t xml:space="preserve"> </w:t>
            </w:r>
            <w:r>
              <w:rPr>
                <w:rFonts w:ascii="Trebuchet MS"/>
                <w:spacing w:val="-4"/>
              </w:rPr>
              <w:t>to</w:t>
            </w:r>
            <w:r>
              <w:rPr>
                <w:rFonts w:ascii="Trebuchet MS"/>
                <w:spacing w:val="-15"/>
              </w:rPr>
              <w:t xml:space="preserve"> </w:t>
            </w:r>
            <w:r>
              <w:rPr>
                <w:rFonts w:ascii="Trebuchet MS"/>
                <w:spacing w:val="-4"/>
              </w:rPr>
              <w:t>understand</w:t>
            </w:r>
            <w:r>
              <w:rPr>
                <w:rFonts w:ascii="Trebuchet MS"/>
                <w:spacing w:val="-18"/>
              </w:rPr>
              <w:t xml:space="preserve"> </w:t>
            </w:r>
            <w:r>
              <w:rPr>
                <w:rFonts w:ascii="Trebuchet MS"/>
                <w:spacing w:val="-4"/>
              </w:rPr>
              <w:t>their</w:t>
            </w:r>
            <w:r>
              <w:rPr>
                <w:rFonts w:ascii="Trebuchet MS"/>
                <w:spacing w:val="-11"/>
              </w:rPr>
              <w:t xml:space="preserve"> </w:t>
            </w:r>
            <w:r>
              <w:rPr>
                <w:rFonts w:ascii="Trebuchet MS"/>
                <w:spacing w:val="-4"/>
              </w:rPr>
              <w:t>needs</w:t>
            </w:r>
            <w:r>
              <w:rPr>
                <w:rFonts w:ascii="Trebuchet MS"/>
                <w:spacing w:val="-15"/>
              </w:rPr>
              <w:t xml:space="preserve"> </w:t>
            </w:r>
            <w:r>
              <w:rPr>
                <w:rFonts w:ascii="Trebuchet MS"/>
                <w:spacing w:val="-4"/>
              </w:rPr>
              <w:t xml:space="preserve">and </w:t>
            </w:r>
            <w:r>
              <w:rPr>
                <w:rFonts w:ascii="Trebuchet MS"/>
                <w:spacing w:val="-2"/>
              </w:rPr>
              <w:t>preferences.</w:t>
            </w:r>
          </w:p>
          <w:p w14:paraId="65FF44EC" w14:textId="77777777" w:rsidR="00580963" w:rsidRDefault="00580963" w:rsidP="00DB3380">
            <w:pPr>
              <w:pStyle w:val="TableParagraph"/>
              <w:spacing w:before="1"/>
              <w:ind w:left="50"/>
              <w:rPr>
                <w:rFonts w:ascii="Trebuchet MS"/>
                <w:i/>
              </w:rPr>
            </w:pPr>
            <w:r>
              <w:rPr>
                <w:rFonts w:ascii="Trebuchet MS"/>
                <w:i/>
                <w:spacing w:val="-4"/>
              </w:rPr>
              <w:t>(</w:t>
            </w:r>
            <w:proofErr w:type="spellStart"/>
            <w:r>
              <w:rPr>
                <w:rFonts w:ascii="Trebuchet MS"/>
                <w:i/>
                <w:spacing w:val="-4"/>
              </w:rPr>
              <w:t>Aktibong</w:t>
            </w:r>
            <w:proofErr w:type="spellEnd"/>
            <w:r>
              <w:rPr>
                <w:rFonts w:ascii="Trebuchet MS"/>
                <w:i/>
                <w:spacing w:val="-22"/>
              </w:rPr>
              <w:t xml:space="preserve"> </w:t>
            </w:r>
            <w:proofErr w:type="spellStart"/>
            <w:r>
              <w:rPr>
                <w:rFonts w:ascii="Trebuchet MS"/>
                <w:i/>
                <w:spacing w:val="-4"/>
              </w:rPr>
              <w:t>nakikinig</w:t>
            </w:r>
            <w:proofErr w:type="spellEnd"/>
            <w:r>
              <w:rPr>
                <w:rFonts w:ascii="Trebuchet MS"/>
                <w:i/>
                <w:spacing w:val="-22"/>
              </w:rPr>
              <w:t xml:space="preserve"> </w:t>
            </w:r>
            <w:proofErr w:type="spellStart"/>
            <w:r>
              <w:rPr>
                <w:rFonts w:ascii="Trebuchet MS"/>
                <w:i/>
                <w:spacing w:val="-4"/>
              </w:rPr>
              <w:t>ako</w:t>
            </w:r>
            <w:proofErr w:type="spellEnd"/>
            <w:r>
              <w:rPr>
                <w:rFonts w:ascii="Trebuchet MS"/>
                <w:i/>
                <w:spacing w:val="-22"/>
              </w:rPr>
              <w:t xml:space="preserve"> </w:t>
            </w:r>
            <w:proofErr w:type="spellStart"/>
            <w:r>
              <w:rPr>
                <w:rFonts w:ascii="Trebuchet MS"/>
                <w:i/>
                <w:spacing w:val="-4"/>
              </w:rPr>
              <w:t>sa</w:t>
            </w:r>
            <w:proofErr w:type="spellEnd"/>
            <w:r>
              <w:rPr>
                <w:rFonts w:ascii="Trebuchet MS"/>
                <w:i/>
                <w:spacing w:val="-22"/>
              </w:rPr>
              <w:t xml:space="preserve"> </w:t>
            </w:r>
            <w:proofErr w:type="spellStart"/>
            <w:r>
              <w:rPr>
                <w:rFonts w:ascii="Trebuchet MS"/>
                <w:i/>
                <w:spacing w:val="-4"/>
              </w:rPr>
              <w:t>mga</w:t>
            </w:r>
            <w:proofErr w:type="spellEnd"/>
            <w:r>
              <w:rPr>
                <w:rFonts w:ascii="Trebuchet MS"/>
                <w:i/>
                <w:spacing w:val="-22"/>
              </w:rPr>
              <w:t xml:space="preserve"> </w:t>
            </w:r>
            <w:proofErr w:type="spellStart"/>
            <w:r>
              <w:rPr>
                <w:rFonts w:ascii="Trebuchet MS"/>
                <w:i/>
                <w:spacing w:val="-4"/>
              </w:rPr>
              <w:t>mamimili</w:t>
            </w:r>
            <w:proofErr w:type="spellEnd"/>
            <w:r>
              <w:rPr>
                <w:rFonts w:ascii="Trebuchet MS"/>
                <w:i/>
                <w:spacing w:val="-23"/>
              </w:rPr>
              <w:t xml:space="preserve"> </w:t>
            </w:r>
            <w:proofErr w:type="spellStart"/>
            <w:r>
              <w:rPr>
                <w:rFonts w:ascii="Trebuchet MS"/>
                <w:i/>
                <w:spacing w:val="-4"/>
              </w:rPr>
              <w:t>upang</w:t>
            </w:r>
            <w:proofErr w:type="spellEnd"/>
            <w:r>
              <w:rPr>
                <w:rFonts w:ascii="Trebuchet MS"/>
                <w:i/>
                <w:spacing w:val="-22"/>
              </w:rPr>
              <w:t xml:space="preserve"> </w:t>
            </w:r>
            <w:proofErr w:type="spellStart"/>
            <w:r>
              <w:rPr>
                <w:rFonts w:ascii="Trebuchet MS"/>
                <w:i/>
                <w:spacing w:val="-4"/>
              </w:rPr>
              <w:t>maunawaan</w:t>
            </w:r>
            <w:proofErr w:type="spellEnd"/>
            <w:r>
              <w:rPr>
                <w:rFonts w:ascii="Trebuchet MS"/>
                <w:i/>
                <w:spacing w:val="-22"/>
              </w:rPr>
              <w:t xml:space="preserve"> </w:t>
            </w:r>
            <w:r>
              <w:rPr>
                <w:rFonts w:ascii="Trebuchet MS"/>
                <w:i/>
                <w:spacing w:val="-5"/>
              </w:rPr>
              <w:t>ang</w:t>
            </w:r>
          </w:p>
          <w:p w14:paraId="0D03FAF0" w14:textId="77777777" w:rsidR="00580963" w:rsidRDefault="00580963" w:rsidP="00DB3380">
            <w:pPr>
              <w:pStyle w:val="TableParagraph"/>
              <w:spacing w:before="13"/>
              <w:ind w:left="50"/>
              <w:rPr>
                <w:rFonts w:ascii="Trebuchet MS"/>
                <w:i/>
              </w:rPr>
            </w:pPr>
            <w:proofErr w:type="spellStart"/>
            <w:r>
              <w:rPr>
                <w:rFonts w:ascii="Trebuchet MS"/>
                <w:i/>
                <w:spacing w:val="-4"/>
              </w:rPr>
              <w:t>kanilang</w:t>
            </w:r>
            <w:proofErr w:type="spellEnd"/>
            <w:r>
              <w:rPr>
                <w:rFonts w:ascii="Trebuchet MS"/>
                <w:i/>
                <w:spacing w:val="-22"/>
              </w:rPr>
              <w:t xml:space="preserve"> </w:t>
            </w:r>
            <w:proofErr w:type="spellStart"/>
            <w:r>
              <w:rPr>
                <w:rFonts w:ascii="Trebuchet MS"/>
                <w:i/>
                <w:spacing w:val="-4"/>
              </w:rPr>
              <w:t>mga</w:t>
            </w:r>
            <w:proofErr w:type="spellEnd"/>
            <w:r>
              <w:rPr>
                <w:rFonts w:ascii="Trebuchet MS"/>
                <w:i/>
                <w:spacing w:val="-21"/>
              </w:rPr>
              <w:t xml:space="preserve"> </w:t>
            </w:r>
            <w:proofErr w:type="spellStart"/>
            <w:r>
              <w:rPr>
                <w:rFonts w:ascii="Trebuchet MS"/>
                <w:i/>
                <w:spacing w:val="-4"/>
              </w:rPr>
              <w:t>pangangailangan</w:t>
            </w:r>
            <w:proofErr w:type="spellEnd"/>
            <w:r>
              <w:rPr>
                <w:rFonts w:ascii="Trebuchet MS"/>
                <w:i/>
                <w:spacing w:val="-20"/>
              </w:rPr>
              <w:t xml:space="preserve"> </w:t>
            </w:r>
            <w:r>
              <w:rPr>
                <w:rFonts w:ascii="Trebuchet MS"/>
                <w:i/>
                <w:spacing w:val="-4"/>
              </w:rPr>
              <w:t>at</w:t>
            </w:r>
            <w:r>
              <w:rPr>
                <w:rFonts w:ascii="Trebuchet MS"/>
                <w:i/>
                <w:spacing w:val="-19"/>
              </w:rPr>
              <w:t xml:space="preserve"> </w:t>
            </w:r>
            <w:proofErr w:type="spellStart"/>
            <w:r>
              <w:rPr>
                <w:rFonts w:ascii="Trebuchet MS"/>
                <w:i/>
                <w:spacing w:val="-4"/>
              </w:rPr>
              <w:t>kagustuhan</w:t>
            </w:r>
            <w:proofErr w:type="spellEnd"/>
            <w:r>
              <w:rPr>
                <w:rFonts w:ascii="Trebuchet MS"/>
                <w:i/>
                <w:spacing w:val="-4"/>
              </w:rPr>
              <w:t>.)</w:t>
            </w:r>
          </w:p>
        </w:tc>
        <w:tc>
          <w:tcPr>
            <w:tcW w:w="433" w:type="dxa"/>
          </w:tcPr>
          <w:p w14:paraId="6CBE7D8F" w14:textId="77777777" w:rsidR="00580963" w:rsidRDefault="00580963" w:rsidP="00DB3380">
            <w:pPr>
              <w:pStyle w:val="TableParagraph"/>
              <w:rPr>
                <w:rFonts w:ascii="Times New Roman"/>
              </w:rPr>
            </w:pPr>
          </w:p>
        </w:tc>
        <w:tc>
          <w:tcPr>
            <w:tcW w:w="426" w:type="dxa"/>
          </w:tcPr>
          <w:p w14:paraId="62E3D5E0" w14:textId="77777777" w:rsidR="00580963" w:rsidRDefault="00580963" w:rsidP="00DB3380">
            <w:pPr>
              <w:pStyle w:val="TableParagraph"/>
              <w:rPr>
                <w:rFonts w:ascii="Times New Roman"/>
              </w:rPr>
            </w:pPr>
          </w:p>
        </w:tc>
        <w:tc>
          <w:tcPr>
            <w:tcW w:w="425" w:type="dxa"/>
          </w:tcPr>
          <w:p w14:paraId="5990E730" w14:textId="77777777" w:rsidR="00580963" w:rsidRDefault="00580963" w:rsidP="00DB3380">
            <w:pPr>
              <w:pStyle w:val="TableParagraph"/>
              <w:rPr>
                <w:rFonts w:ascii="Times New Roman"/>
              </w:rPr>
            </w:pPr>
          </w:p>
        </w:tc>
        <w:tc>
          <w:tcPr>
            <w:tcW w:w="321" w:type="dxa"/>
          </w:tcPr>
          <w:p w14:paraId="2701FD19" w14:textId="77777777" w:rsidR="00580963" w:rsidRDefault="00580963" w:rsidP="00DB3380">
            <w:pPr>
              <w:pStyle w:val="TableParagraph"/>
              <w:rPr>
                <w:rFonts w:ascii="Times New Roman"/>
              </w:rPr>
            </w:pPr>
          </w:p>
        </w:tc>
      </w:tr>
      <w:tr w:rsidR="00580963" w14:paraId="7EC73EAD" w14:textId="77777777" w:rsidTr="00DB3380">
        <w:trPr>
          <w:trHeight w:val="837"/>
        </w:trPr>
        <w:tc>
          <w:tcPr>
            <w:tcW w:w="6828" w:type="dxa"/>
            <w:gridSpan w:val="2"/>
          </w:tcPr>
          <w:p w14:paraId="3E31F9AC" w14:textId="77777777" w:rsidR="00580963" w:rsidRDefault="00580963" w:rsidP="00DB3380">
            <w:pPr>
              <w:pStyle w:val="TableParagraph"/>
              <w:spacing w:before="14"/>
              <w:ind w:left="50"/>
              <w:rPr>
                <w:rFonts w:ascii="Trebuchet MS"/>
              </w:rPr>
            </w:pPr>
            <w:r>
              <w:rPr>
                <w:rFonts w:ascii="Trebuchet MS"/>
                <w:spacing w:val="-4"/>
              </w:rPr>
              <w:t>I</w:t>
            </w:r>
            <w:r>
              <w:rPr>
                <w:rFonts w:ascii="Trebuchet MS"/>
                <w:spacing w:val="-17"/>
              </w:rPr>
              <w:t xml:space="preserve"> </w:t>
            </w:r>
            <w:r>
              <w:rPr>
                <w:rFonts w:ascii="Trebuchet MS"/>
                <w:spacing w:val="-4"/>
              </w:rPr>
              <w:t>repeat</w:t>
            </w:r>
            <w:r>
              <w:rPr>
                <w:rFonts w:ascii="Trebuchet MS"/>
                <w:spacing w:val="-18"/>
              </w:rPr>
              <w:t xml:space="preserve"> </w:t>
            </w:r>
            <w:r>
              <w:rPr>
                <w:rFonts w:ascii="Trebuchet MS"/>
                <w:spacing w:val="-4"/>
              </w:rPr>
              <w:t>back</w:t>
            </w:r>
            <w:r>
              <w:rPr>
                <w:rFonts w:ascii="Trebuchet MS"/>
                <w:spacing w:val="-19"/>
              </w:rPr>
              <w:t xml:space="preserve"> </w:t>
            </w:r>
            <w:r>
              <w:rPr>
                <w:rFonts w:ascii="Trebuchet MS"/>
                <w:spacing w:val="-4"/>
              </w:rPr>
              <w:t>key</w:t>
            </w:r>
            <w:r>
              <w:rPr>
                <w:rFonts w:ascii="Trebuchet MS"/>
                <w:spacing w:val="-18"/>
              </w:rPr>
              <w:t xml:space="preserve"> </w:t>
            </w:r>
            <w:r>
              <w:rPr>
                <w:rFonts w:ascii="Trebuchet MS"/>
                <w:spacing w:val="-4"/>
              </w:rPr>
              <w:t>points</w:t>
            </w:r>
            <w:r>
              <w:rPr>
                <w:rFonts w:ascii="Trebuchet MS"/>
                <w:spacing w:val="-18"/>
              </w:rPr>
              <w:t xml:space="preserve"> </w:t>
            </w:r>
            <w:r>
              <w:rPr>
                <w:rFonts w:ascii="Trebuchet MS"/>
                <w:spacing w:val="-4"/>
              </w:rPr>
              <w:t>to</w:t>
            </w:r>
            <w:r>
              <w:rPr>
                <w:rFonts w:ascii="Trebuchet MS"/>
                <w:spacing w:val="-17"/>
              </w:rPr>
              <w:t xml:space="preserve"> </w:t>
            </w:r>
            <w:r>
              <w:rPr>
                <w:rFonts w:ascii="Trebuchet MS"/>
                <w:spacing w:val="-4"/>
              </w:rPr>
              <w:t>ensure</w:t>
            </w:r>
            <w:r>
              <w:rPr>
                <w:rFonts w:ascii="Trebuchet MS"/>
                <w:spacing w:val="-17"/>
              </w:rPr>
              <w:t xml:space="preserve"> </w:t>
            </w:r>
            <w:r>
              <w:rPr>
                <w:rFonts w:ascii="Trebuchet MS"/>
                <w:spacing w:val="-4"/>
              </w:rPr>
              <w:t>the</w:t>
            </w:r>
            <w:r>
              <w:rPr>
                <w:rFonts w:ascii="Trebuchet MS"/>
                <w:spacing w:val="-17"/>
              </w:rPr>
              <w:t xml:space="preserve"> </w:t>
            </w:r>
            <w:r>
              <w:rPr>
                <w:rFonts w:ascii="Trebuchet MS"/>
                <w:spacing w:val="-4"/>
              </w:rPr>
              <w:t>customer</w:t>
            </w:r>
            <w:r>
              <w:rPr>
                <w:rFonts w:ascii="Trebuchet MS"/>
                <w:spacing w:val="-19"/>
              </w:rPr>
              <w:t xml:space="preserve"> </w:t>
            </w:r>
            <w:r>
              <w:rPr>
                <w:rFonts w:ascii="Trebuchet MS"/>
                <w:spacing w:val="-4"/>
              </w:rPr>
              <w:t>feels</w:t>
            </w:r>
            <w:r>
              <w:rPr>
                <w:rFonts w:ascii="Trebuchet MS"/>
                <w:spacing w:val="-18"/>
              </w:rPr>
              <w:t xml:space="preserve"> </w:t>
            </w:r>
            <w:r>
              <w:rPr>
                <w:rFonts w:ascii="Trebuchet MS"/>
                <w:spacing w:val="-4"/>
              </w:rPr>
              <w:t>heard.</w:t>
            </w:r>
          </w:p>
          <w:p w14:paraId="1E440571" w14:textId="77777777" w:rsidR="00580963" w:rsidRDefault="00580963" w:rsidP="00DB3380">
            <w:pPr>
              <w:pStyle w:val="TableParagraph"/>
              <w:spacing w:line="270" w:lineRule="atLeast"/>
              <w:ind w:left="50" w:right="322"/>
              <w:rPr>
                <w:rFonts w:ascii="Trebuchet MS"/>
                <w:i/>
              </w:rPr>
            </w:pPr>
            <w:r>
              <w:rPr>
                <w:rFonts w:ascii="Trebuchet MS"/>
                <w:i/>
                <w:spacing w:val="-6"/>
              </w:rPr>
              <w:t>(</w:t>
            </w:r>
            <w:proofErr w:type="spellStart"/>
            <w:r>
              <w:rPr>
                <w:rFonts w:ascii="Trebuchet MS"/>
                <w:i/>
                <w:spacing w:val="-6"/>
              </w:rPr>
              <w:t>Inuulit</w:t>
            </w:r>
            <w:proofErr w:type="spellEnd"/>
            <w:r>
              <w:rPr>
                <w:rFonts w:ascii="Trebuchet MS"/>
                <w:i/>
                <w:spacing w:val="-16"/>
              </w:rPr>
              <w:t xml:space="preserve"> </w:t>
            </w:r>
            <w:r>
              <w:rPr>
                <w:rFonts w:ascii="Trebuchet MS"/>
                <w:i/>
                <w:spacing w:val="-6"/>
              </w:rPr>
              <w:t>ko</w:t>
            </w:r>
            <w:r>
              <w:rPr>
                <w:rFonts w:ascii="Trebuchet MS"/>
                <w:i/>
                <w:spacing w:val="-18"/>
              </w:rPr>
              <w:t xml:space="preserve"> </w:t>
            </w:r>
            <w:r>
              <w:rPr>
                <w:rFonts w:ascii="Trebuchet MS"/>
                <w:i/>
                <w:spacing w:val="-6"/>
              </w:rPr>
              <w:t>ang</w:t>
            </w:r>
            <w:r>
              <w:rPr>
                <w:rFonts w:ascii="Trebuchet MS"/>
                <w:i/>
                <w:spacing w:val="-18"/>
              </w:rPr>
              <w:t xml:space="preserve"> </w:t>
            </w:r>
            <w:proofErr w:type="spellStart"/>
            <w:r>
              <w:rPr>
                <w:rFonts w:ascii="Trebuchet MS"/>
                <w:i/>
                <w:spacing w:val="-6"/>
              </w:rPr>
              <w:t>mga</w:t>
            </w:r>
            <w:proofErr w:type="spellEnd"/>
            <w:r>
              <w:rPr>
                <w:rFonts w:ascii="Trebuchet MS"/>
                <w:i/>
                <w:spacing w:val="-18"/>
              </w:rPr>
              <w:t xml:space="preserve"> </w:t>
            </w:r>
            <w:proofErr w:type="spellStart"/>
            <w:r>
              <w:rPr>
                <w:rFonts w:ascii="Trebuchet MS"/>
                <w:i/>
                <w:spacing w:val="-6"/>
              </w:rPr>
              <w:t>pangunahing</w:t>
            </w:r>
            <w:proofErr w:type="spellEnd"/>
            <w:r>
              <w:rPr>
                <w:rFonts w:ascii="Trebuchet MS"/>
                <w:i/>
                <w:spacing w:val="-18"/>
              </w:rPr>
              <w:t xml:space="preserve"> </w:t>
            </w:r>
            <w:r>
              <w:rPr>
                <w:rFonts w:ascii="Trebuchet MS"/>
                <w:i/>
                <w:spacing w:val="-6"/>
              </w:rPr>
              <w:t>punto</w:t>
            </w:r>
            <w:r>
              <w:rPr>
                <w:rFonts w:ascii="Trebuchet MS"/>
                <w:i/>
                <w:spacing w:val="-16"/>
              </w:rPr>
              <w:t xml:space="preserve"> </w:t>
            </w:r>
            <w:proofErr w:type="spellStart"/>
            <w:r>
              <w:rPr>
                <w:rFonts w:ascii="Trebuchet MS"/>
                <w:i/>
                <w:spacing w:val="-6"/>
              </w:rPr>
              <w:t>upang</w:t>
            </w:r>
            <w:proofErr w:type="spellEnd"/>
            <w:r>
              <w:rPr>
                <w:rFonts w:ascii="Trebuchet MS"/>
                <w:i/>
                <w:spacing w:val="-18"/>
              </w:rPr>
              <w:t xml:space="preserve"> </w:t>
            </w:r>
            <w:proofErr w:type="spellStart"/>
            <w:r>
              <w:rPr>
                <w:rFonts w:ascii="Trebuchet MS"/>
                <w:i/>
                <w:spacing w:val="-6"/>
              </w:rPr>
              <w:t>matiyak</w:t>
            </w:r>
            <w:proofErr w:type="spellEnd"/>
            <w:r>
              <w:rPr>
                <w:rFonts w:ascii="Trebuchet MS"/>
                <w:i/>
                <w:spacing w:val="-16"/>
              </w:rPr>
              <w:t xml:space="preserve"> </w:t>
            </w:r>
            <w:proofErr w:type="spellStart"/>
            <w:r>
              <w:rPr>
                <w:rFonts w:ascii="Trebuchet MS"/>
                <w:i/>
                <w:spacing w:val="-6"/>
              </w:rPr>
              <w:t>na</w:t>
            </w:r>
            <w:proofErr w:type="spellEnd"/>
            <w:r>
              <w:rPr>
                <w:rFonts w:ascii="Trebuchet MS"/>
                <w:i/>
                <w:spacing w:val="-16"/>
              </w:rPr>
              <w:t xml:space="preserve"> </w:t>
            </w:r>
            <w:proofErr w:type="spellStart"/>
            <w:r>
              <w:rPr>
                <w:rFonts w:ascii="Trebuchet MS"/>
                <w:i/>
                <w:spacing w:val="-6"/>
              </w:rPr>
              <w:t>naririnig</w:t>
            </w:r>
            <w:proofErr w:type="spellEnd"/>
            <w:r>
              <w:rPr>
                <w:rFonts w:ascii="Trebuchet MS"/>
                <w:i/>
                <w:spacing w:val="-6"/>
              </w:rPr>
              <w:t xml:space="preserve"> </w:t>
            </w:r>
            <w:r>
              <w:rPr>
                <w:rFonts w:ascii="Trebuchet MS"/>
                <w:i/>
              </w:rPr>
              <w:t>ang</w:t>
            </w:r>
            <w:r>
              <w:rPr>
                <w:rFonts w:ascii="Trebuchet MS"/>
                <w:i/>
                <w:spacing w:val="-20"/>
              </w:rPr>
              <w:t xml:space="preserve"> </w:t>
            </w:r>
            <w:proofErr w:type="spellStart"/>
            <w:r>
              <w:rPr>
                <w:rFonts w:ascii="Trebuchet MS"/>
                <w:i/>
              </w:rPr>
              <w:t>mamimili</w:t>
            </w:r>
            <w:proofErr w:type="spellEnd"/>
            <w:r>
              <w:rPr>
                <w:rFonts w:ascii="Trebuchet MS"/>
                <w:i/>
              </w:rPr>
              <w:t>.)</w:t>
            </w:r>
          </w:p>
        </w:tc>
        <w:tc>
          <w:tcPr>
            <w:tcW w:w="433" w:type="dxa"/>
          </w:tcPr>
          <w:p w14:paraId="32917E3E" w14:textId="77777777" w:rsidR="00580963" w:rsidRDefault="00580963" w:rsidP="00DB3380">
            <w:pPr>
              <w:pStyle w:val="TableParagraph"/>
              <w:rPr>
                <w:rFonts w:ascii="Times New Roman"/>
              </w:rPr>
            </w:pPr>
          </w:p>
        </w:tc>
        <w:tc>
          <w:tcPr>
            <w:tcW w:w="426" w:type="dxa"/>
          </w:tcPr>
          <w:p w14:paraId="12A4E139" w14:textId="77777777" w:rsidR="00580963" w:rsidRDefault="00580963" w:rsidP="00DB3380">
            <w:pPr>
              <w:pStyle w:val="TableParagraph"/>
              <w:rPr>
                <w:rFonts w:ascii="Times New Roman"/>
              </w:rPr>
            </w:pPr>
          </w:p>
        </w:tc>
        <w:tc>
          <w:tcPr>
            <w:tcW w:w="425" w:type="dxa"/>
          </w:tcPr>
          <w:p w14:paraId="5A61133C" w14:textId="77777777" w:rsidR="00580963" w:rsidRDefault="00580963" w:rsidP="00DB3380">
            <w:pPr>
              <w:pStyle w:val="TableParagraph"/>
              <w:rPr>
                <w:rFonts w:ascii="Times New Roman"/>
              </w:rPr>
            </w:pPr>
          </w:p>
        </w:tc>
        <w:tc>
          <w:tcPr>
            <w:tcW w:w="321" w:type="dxa"/>
          </w:tcPr>
          <w:p w14:paraId="592BC23B" w14:textId="77777777" w:rsidR="00580963" w:rsidRDefault="00580963" w:rsidP="00DB3380">
            <w:pPr>
              <w:pStyle w:val="TableParagraph"/>
              <w:rPr>
                <w:rFonts w:ascii="Times New Roman"/>
              </w:rPr>
            </w:pPr>
          </w:p>
        </w:tc>
      </w:tr>
      <w:tr w:rsidR="00580963" w14:paraId="48E3A124" w14:textId="77777777" w:rsidTr="00DB3380">
        <w:trPr>
          <w:trHeight w:val="835"/>
        </w:trPr>
        <w:tc>
          <w:tcPr>
            <w:tcW w:w="6828" w:type="dxa"/>
            <w:gridSpan w:val="2"/>
          </w:tcPr>
          <w:p w14:paraId="3CBC6C9B" w14:textId="77777777" w:rsidR="00580963" w:rsidRDefault="00580963" w:rsidP="00DB3380">
            <w:pPr>
              <w:pStyle w:val="TableParagraph"/>
              <w:spacing w:before="16"/>
              <w:ind w:left="50"/>
              <w:rPr>
                <w:rFonts w:ascii="Trebuchet MS" w:hAnsi="Trebuchet MS"/>
              </w:rPr>
            </w:pPr>
            <w:r>
              <w:rPr>
                <w:rFonts w:ascii="Trebuchet MS" w:hAnsi="Trebuchet MS"/>
                <w:spacing w:val="-4"/>
              </w:rPr>
              <w:t>I</w:t>
            </w:r>
            <w:r>
              <w:rPr>
                <w:rFonts w:ascii="Trebuchet MS" w:hAnsi="Trebuchet MS"/>
                <w:spacing w:val="-15"/>
              </w:rPr>
              <w:t xml:space="preserve"> </w:t>
            </w:r>
            <w:r>
              <w:rPr>
                <w:rFonts w:ascii="Trebuchet MS" w:hAnsi="Trebuchet MS"/>
                <w:spacing w:val="-4"/>
              </w:rPr>
              <w:t>ask</w:t>
            </w:r>
            <w:r>
              <w:rPr>
                <w:rFonts w:ascii="Trebuchet MS" w:hAnsi="Trebuchet MS"/>
                <w:spacing w:val="-14"/>
              </w:rPr>
              <w:t xml:space="preserve"> </w:t>
            </w:r>
            <w:r>
              <w:rPr>
                <w:rFonts w:ascii="Trebuchet MS" w:hAnsi="Trebuchet MS"/>
                <w:spacing w:val="-4"/>
              </w:rPr>
              <w:t>clarifying</w:t>
            </w:r>
            <w:r>
              <w:rPr>
                <w:rFonts w:ascii="Trebuchet MS" w:hAnsi="Trebuchet MS"/>
                <w:spacing w:val="-16"/>
              </w:rPr>
              <w:t xml:space="preserve"> </w:t>
            </w:r>
            <w:r>
              <w:rPr>
                <w:rFonts w:ascii="Trebuchet MS" w:hAnsi="Trebuchet MS"/>
                <w:spacing w:val="-4"/>
              </w:rPr>
              <w:t>questions</w:t>
            </w:r>
            <w:r>
              <w:rPr>
                <w:rFonts w:ascii="Trebuchet MS" w:hAnsi="Trebuchet MS"/>
                <w:spacing w:val="-16"/>
              </w:rPr>
              <w:t xml:space="preserve"> </w:t>
            </w:r>
            <w:r>
              <w:rPr>
                <w:rFonts w:ascii="Trebuchet MS" w:hAnsi="Trebuchet MS"/>
                <w:spacing w:val="-4"/>
              </w:rPr>
              <w:t>when</w:t>
            </w:r>
            <w:r>
              <w:rPr>
                <w:rFonts w:ascii="Trebuchet MS" w:hAnsi="Trebuchet MS"/>
                <w:spacing w:val="-14"/>
              </w:rPr>
              <w:t xml:space="preserve"> </w:t>
            </w:r>
            <w:r>
              <w:rPr>
                <w:rFonts w:ascii="Trebuchet MS" w:hAnsi="Trebuchet MS"/>
                <w:spacing w:val="-4"/>
              </w:rPr>
              <w:t>I’m</w:t>
            </w:r>
            <w:r>
              <w:rPr>
                <w:rFonts w:ascii="Trebuchet MS" w:hAnsi="Trebuchet MS"/>
                <w:spacing w:val="-16"/>
              </w:rPr>
              <w:t xml:space="preserve"> </w:t>
            </w:r>
            <w:r>
              <w:rPr>
                <w:rFonts w:ascii="Trebuchet MS" w:hAnsi="Trebuchet MS"/>
                <w:spacing w:val="-4"/>
              </w:rPr>
              <w:t>unsure</w:t>
            </w:r>
            <w:r>
              <w:rPr>
                <w:rFonts w:ascii="Trebuchet MS" w:hAnsi="Trebuchet MS"/>
                <w:spacing w:val="-15"/>
              </w:rPr>
              <w:t xml:space="preserve"> </w:t>
            </w:r>
            <w:r>
              <w:rPr>
                <w:rFonts w:ascii="Trebuchet MS" w:hAnsi="Trebuchet MS"/>
                <w:spacing w:val="-4"/>
              </w:rPr>
              <w:t>of</w:t>
            </w:r>
            <w:r>
              <w:rPr>
                <w:rFonts w:ascii="Trebuchet MS" w:hAnsi="Trebuchet MS"/>
                <w:spacing w:val="-15"/>
              </w:rPr>
              <w:t xml:space="preserve"> </w:t>
            </w:r>
            <w:r>
              <w:rPr>
                <w:rFonts w:ascii="Trebuchet MS" w:hAnsi="Trebuchet MS"/>
                <w:spacing w:val="-4"/>
              </w:rPr>
              <w:t>the</w:t>
            </w:r>
            <w:r>
              <w:rPr>
                <w:rFonts w:ascii="Trebuchet MS" w:hAnsi="Trebuchet MS"/>
                <w:spacing w:val="-15"/>
              </w:rPr>
              <w:t xml:space="preserve"> </w:t>
            </w:r>
            <w:r>
              <w:rPr>
                <w:rFonts w:ascii="Trebuchet MS" w:hAnsi="Trebuchet MS"/>
                <w:spacing w:val="-4"/>
              </w:rPr>
              <w:t>customer’s</w:t>
            </w:r>
            <w:r>
              <w:rPr>
                <w:rFonts w:ascii="Trebuchet MS" w:hAnsi="Trebuchet MS"/>
                <w:spacing w:val="-17"/>
              </w:rPr>
              <w:t xml:space="preserve"> </w:t>
            </w:r>
            <w:r>
              <w:rPr>
                <w:rFonts w:ascii="Trebuchet MS" w:hAnsi="Trebuchet MS"/>
                <w:spacing w:val="-4"/>
              </w:rPr>
              <w:t>needs.</w:t>
            </w:r>
          </w:p>
          <w:p w14:paraId="239F5698" w14:textId="77777777" w:rsidR="00580963" w:rsidRDefault="00580963" w:rsidP="00DB3380">
            <w:pPr>
              <w:pStyle w:val="TableParagraph"/>
              <w:spacing w:before="3" w:line="268" w:lineRule="exact"/>
              <w:ind w:left="50" w:right="322"/>
              <w:rPr>
                <w:rFonts w:ascii="Trebuchet MS"/>
                <w:i/>
              </w:rPr>
            </w:pPr>
            <w:r>
              <w:rPr>
                <w:rFonts w:ascii="Trebuchet MS"/>
                <w:i/>
                <w:spacing w:val="-4"/>
              </w:rPr>
              <w:t>(</w:t>
            </w:r>
            <w:proofErr w:type="spellStart"/>
            <w:r>
              <w:rPr>
                <w:rFonts w:ascii="Trebuchet MS"/>
                <w:i/>
                <w:spacing w:val="-4"/>
              </w:rPr>
              <w:t>Nagtatanong</w:t>
            </w:r>
            <w:proofErr w:type="spellEnd"/>
            <w:r>
              <w:rPr>
                <w:rFonts w:ascii="Trebuchet MS"/>
                <w:i/>
                <w:spacing w:val="-21"/>
              </w:rPr>
              <w:t xml:space="preserve"> </w:t>
            </w:r>
            <w:proofErr w:type="spellStart"/>
            <w:r>
              <w:rPr>
                <w:rFonts w:ascii="Trebuchet MS"/>
                <w:i/>
                <w:spacing w:val="-4"/>
              </w:rPr>
              <w:t>ako</w:t>
            </w:r>
            <w:proofErr w:type="spellEnd"/>
            <w:r>
              <w:rPr>
                <w:rFonts w:ascii="Trebuchet MS"/>
                <w:i/>
                <w:spacing w:val="-19"/>
              </w:rPr>
              <w:t xml:space="preserve"> </w:t>
            </w:r>
            <w:r>
              <w:rPr>
                <w:rFonts w:ascii="Trebuchet MS"/>
                <w:i/>
                <w:spacing w:val="-4"/>
              </w:rPr>
              <w:t>ng</w:t>
            </w:r>
            <w:r>
              <w:rPr>
                <w:rFonts w:ascii="Trebuchet MS"/>
                <w:i/>
                <w:spacing w:val="-21"/>
              </w:rPr>
              <w:t xml:space="preserve"> </w:t>
            </w:r>
            <w:proofErr w:type="spellStart"/>
            <w:r>
              <w:rPr>
                <w:rFonts w:ascii="Trebuchet MS"/>
                <w:i/>
                <w:spacing w:val="-4"/>
              </w:rPr>
              <w:t>mga</w:t>
            </w:r>
            <w:proofErr w:type="spellEnd"/>
            <w:r>
              <w:rPr>
                <w:rFonts w:ascii="Trebuchet MS"/>
                <w:i/>
                <w:spacing w:val="-21"/>
              </w:rPr>
              <w:t xml:space="preserve"> </w:t>
            </w:r>
            <w:proofErr w:type="spellStart"/>
            <w:r>
              <w:rPr>
                <w:rFonts w:ascii="Trebuchet MS"/>
                <w:i/>
                <w:spacing w:val="-4"/>
              </w:rPr>
              <w:t>paglilinaw</w:t>
            </w:r>
            <w:proofErr w:type="spellEnd"/>
            <w:r>
              <w:rPr>
                <w:rFonts w:ascii="Trebuchet MS"/>
                <w:i/>
                <w:spacing w:val="-22"/>
              </w:rPr>
              <w:t xml:space="preserve"> </w:t>
            </w:r>
            <w:proofErr w:type="spellStart"/>
            <w:r>
              <w:rPr>
                <w:rFonts w:ascii="Trebuchet MS"/>
                <w:i/>
                <w:spacing w:val="-4"/>
              </w:rPr>
              <w:t>na</w:t>
            </w:r>
            <w:proofErr w:type="spellEnd"/>
            <w:r>
              <w:rPr>
                <w:rFonts w:ascii="Trebuchet MS"/>
                <w:i/>
                <w:spacing w:val="-21"/>
              </w:rPr>
              <w:t xml:space="preserve"> </w:t>
            </w:r>
            <w:proofErr w:type="spellStart"/>
            <w:r>
              <w:rPr>
                <w:rFonts w:ascii="Trebuchet MS"/>
                <w:i/>
                <w:spacing w:val="-4"/>
              </w:rPr>
              <w:t>katanungan</w:t>
            </w:r>
            <w:proofErr w:type="spellEnd"/>
            <w:r>
              <w:rPr>
                <w:rFonts w:ascii="Trebuchet MS"/>
                <w:i/>
                <w:spacing w:val="-21"/>
              </w:rPr>
              <w:t xml:space="preserve"> </w:t>
            </w:r>
            <w:proofErr w:type="spellStart"/>
            <w:r>
              <w:rPr>
                <w:rFonts w:ascii="Trebuchet MS"/>
                <w:i/>
                <w:spacing w:val="-4"/>
              </w:rPr>
              <w:t>kapag</w:t>
            </w:r>
            <w:proofErr w:type="spellEnd"/>
            <w:r>
              <w:rPr>
                <w:rFonts w:ascii="Trebuchet MS"/>
                <w:i/>
                <w:spacing w:val="-21"/>
              </w:rPr>
              <w:t xml:space="preserve"> </w:t>
            </w:r>
            <w:proofErr w:type="spellStart"/>
            <w:r>
              <w:rPr>
                <w:rFonts w:ascii="Trebuchet MS"/>
                <w:i/>
                <w:spacing w:val="-4"/>
              </w:rPr>
              <w:t>hindi</w:t>
            </w:r>
            <w:proofErr w:type="spellEnd"/>
            <w:r>
              <w:rPr>
                <w:rFonts w:ascii="Trebuchet MS"/>
                <w:i/>
                <w:spacing w:val="-20"/>
              </w:rPr>
              <w:t xml:space="preserve"> </w:t>
            </w:r>
            <w:proofErr w:type="spellStart"/>
            <w:r>
              <w:rPr>
                <w:rFonts w:ascii="Trebuchet MS"/>
                <w:i/>
                <w:spacing w:val="-4"/>
              </w:rPr>
              <w:t>ako</w:t>
            </w:r>
            <w:proofErr w:type="spellEnd"/>
            <w:r>
              <w:rPr>
                <w:rFonts w:ascii="Trebuchet MS"/>
                <w:i/>
                <w:spacing w:val="-4"/>
              </w:rPr>
              <w:t xml:space="preserve"> </w:t>
            </w:r>
            <w:proofErr w:type="spellStart"/>
            <w:r>
              <w:rPr>
                <w:rFonts w:ascii="Trebuchet MS"/>
                <w:i/>
              </w:rPr>
              <w:t>sigurado</w:t>
            </w:r>
            <w:proofErr w:type="spellEnd"/>
            <w:r>
              <w:rPr>
                <w:rFonts w:ascii="Trebuchet MS"/>
                <w:i/>
                <w:spacing w:val="-16"/>
              </w:rPr>
              <w:t xml:space="preserve"> </w:t>
            </w:r>
            <w:proofErr w:type="spellStart"/>
            <w:r>
              <w:rPr>
                <w:rFonts w:ascii="Trebuchet MS"/>
                <w:i/>
              </w:rPr>
              <w:t>sa</w:t>
            </w:r>
            <w:proofErr w:type="spellEnd"/>
            <w:r>
              <w:rPr>
                <w:rFonts w:ascii="Trebuchet MS"/>
                <w:i/>
                <w:spacing w:val="-16"/>
              </w:rPr>
              <w:t xml:space="preserve"> </w:t>
            </w:r>
            <w:proofErr w:type="spellStart"/>
            <w:r>
              <w:rPr>
                <w:rFonts w:ascii="Trebuchet MS"/>
                <w:i/>
              </w:rPr>
              <w:t>mga</w:t>
            </w:r>
            <w:proofErr w:type="spellEnd"/>
            <w:r>
              <w:rPr>
                <w:rFonts w:ascii="Trebuchet MS"/>
                <w:i/>
                <w:spacing w:val="-16"/>
              </w:rPr>
              <w:t xml:space="preserve"> </w:t>
            </w:r>
            <w:proofErr w:type="spellStart"/>
            <w:r>
              <w:rPr>
                <w:rFonts w:ascii="Trebuchet MS"/>
                <w:i/>
              </w:rPr>
              <w:t>pangangailangan</w:t>
            </w:r>
            <w:proofErr w:type="spellEnd"/>
            <w:r>
              <w:rPr>
                <w:rFonts w:ascii="Trebuchet MS"/>
                <w:i/>
                <w:spacing w:val="-16"/>
              </w:rPr>
              <w:t xml:space="preserve"> </w:t>
            </w:r>
            <w:r>
              <w:rPr>
                <w:rFonts w:ascii="Trebuchet MS"/>
                <w:i/>
              </w:rPr>
              <w:t>ng</w:t>
            </w:r>
            <w:r>
              <w:rPr>
                <w:rFonts w:ascii="Trebuchet MS"/>
                <w:i/>
                <w:spacing w:val="-16"/>
              </w:rPr>
              <w:t xml:space="preserve"> </w:t>
            </w:r>
            <w:proofErr w:type="spellStart"/>
            <w:r>
              <w:rPr>
                <w:rFonts w:ascii="Trebuchet MS"/>
                <w:i/>
              </w:rPr>
              <w:t>mamimili</w:t>
            </w:r>
            <w:proofErr w:type="spellEnd"/>
            <w:r>
              <w:rPr>
                <w:rFonts w:ascii="Trebuchet MS"/>
                <w:i/>
              </w:rPr>
              <w:t>.)</w:t>
            </w:r>
          </w:p>
        </w:tc>
        <w:tc>
          <w:tcPr>
            <w:tcW w:w="433" w:type="dxa"/>
          </w:tcPr>
          <w:p w14:paraId="32C9C85B" w14:textId="77777777" w:rsidR="00580963" w:rsidRDefault="00580963" w:rsidP="00DB3380">
            <w:pPr>
              <w:pStyle w:val="TableParagraph"/>
              <w:rPr>
                <w:rFonts w:ascii="Times New Roman"/>
              </w:rPr>
            </w:pPr>
          </w:p>
        </w:tc>
        <w:tc>
          <w:tcPr>
            <w:tcW w:w="426" w:type="dxa"/>
          </w:tcPr>
          <w:p w14:paraId="02181B50" w14:textId="77777777" w:rsidR="00580963" w:rsidRDefault="00580963" w:rsidP="00DB3380">
            <w:pPr>
              <w:pStyle w:val="TableParagraph"/>
              <w:rPr>
                <w:rFonts w:ascii="Times New Roman"/>
              </w:rPr>
            </w:pPr>
          </w:p>
        </w:tc>
        <w:tc>
          <w:tcPr>
            <w:tcW w:w="425" w:type="dxa"/>
          </w:tcPr>
          <w:p w14:paraId="71DC6DC7" w14:textId="77777777" w:rsidR="00580963" w:rsidRDefault="00580963" w:rsidP="00DB3380">
            <w:pPr>
              <w:pStyle w:val="TableParagraph"/>
              <w:rPr>
                <w:rFonts w:ascii="Times New Roman"/>
              </w:rPr>
            </w:pPr>
          </w:p>
        </w:tc>
        <w:tc>
          <w:tcPr>
            <w:tcW w:w="321" w:type="dxa"/>
          </w:tcPr>
          <w:p w14:paraId="306C6175" w14:textId="77777777" w:rsidR="00580963" w:rsidRDefault="00580963" w:rsidP="00DB3380">
            <w:pPr>
              <w:pStyle w:val="TableParagraph"/>
              <w:rPr>
                <w:rFonts w:ascii="Times New Roman"/>
              </w:rPr>
            </w:pPr>
          </w:p>
        </w:tc>
      </w:tr>
      <w:tr w:rsidR="00580963" w14:paraId="60409DDA" w14:textId="77777777" w:rsidTr="00DB3380">
        <w:trPr>
          <w:trHeight w:val="1149"/>
        </w:trPr>
        <w:tc>
          <w:tcPr>
            <w:tcW w:w="6828" w:type="dxa"/>
            <w:gridSpan w:val="2"/>
          </w:tcPr>
          <w:p w14:paraId="5FA9C189" w14:textId="77777777" w:rsidR="00580963" w:rsidRDefault="00580963" w:rsidP="00DB3380">
            <w:pPr>
              <w:pStyle w:val="TableParagraph"/>
              <w:spacing w:before="16" w:line="252" w:lineRule="auto"/>
              <w:ind w:left="50" w:right="433"/>
              <w:rPr>
                <w:rFonts w:ascii="Trebuchet MS"/>
              </w:rPr>
            </w:pPr>
            <w:r>
              <w:rPr>
                <w:rFonts w:ascii="Trebuchet MS"/>
                <w:spacing w:val="-2"/>
              </w:rPr>
              <w:t>I</w:t>
            </w:r>
            <w:r>
              <w:rPr>
                <w:rFonts w:ascii="Trebuchet MS"/>
                <w:spacing w:val="-23"/>
              </w:rPr>
              <w:t xml:space="preserve"> </w:t>
            </w:r>
            <w:r>
              <w:rPr>
                <w:rFonts w:ascii="Trebuchet MS"/>
                <w:spacing w:val="-2"/>
              </w:rPr>
              <w:t>provide</w:t>
            </w:r>
            <w:r>
              <w:rPr>
                <w:rFonts w:ascii="Trebuchet MS"/>
                <w:spacing w:val="-20"/>
              </w:rPr>
              <w:t xml:space="preserve"> </w:t>
            </w:r>
            <w:r>
              <w:rPr>
                <w:rFonts w:ascii="Trebuchet MS"/>
                <w:spacing w:val="-2"/>
              </w:rPr>
              <w:t>clear</w:t>
            </w:r>
            <w:r>
              <w:rPr>
                <w:rFonts w:ascii="Trebuchet MS"/>
                <w:spacing w:val="-21"/>
              </w:rPr>
              <w:t xml:space="preserve"> </w:t>
            </w:r>
            <w:r>
              <w:rPr>
                <w:rFonts w:ascii="Trebuchet MS"/>
                <w:spacing w:val="-2"/>
              </w:rPr>
              <w:t>and</w:t>
            </w:r>
            <w:r>
              <w:rPr>
                <w:rFonts w:ascii="Trebuchet MS"/>
                <w:spacing w:val="-23"/>
              </w:rPr>
              <w:t xml:space="preserve"> </w:t>
            </w:r>
            <w:r>
              <w:rPr>
                <w:rFonts w:ascii="Trebuchet MS"/>
                <w:spacing w:val="-2"/>
              </w:rPr>
              <w:t>concise</w:t>
            </w:r>
            <w:r>
              <w:rPr>
                <w:rFonts w:ascii="Trebuchet MS"/>
                <w:spacing w:val="-17"/>
              </w:rPr>
              <w:t xml:space="preserve"> </w:t>
            </w:r>
            <w:r>
              <w:rPr>
                <w:rFonts w:ascii="Trebuchet MS"/>
                <w:spacing w:val="-2"/>
              </w:rPr>
              <w:t>information</w:t>
            </w:r>
            <w:r>
              <w:rPr>
                <w:rFonts w:ascii="Trebuchet MS"/>
                <w:spacing w:val="-22"/>
              </w:rPr>
              <w:t xml:space="preserve"> </w:t>
            </w:r>
            <w:r>
              <w:rPr>
                <w:rFonts w:ascii="Trebuchet MS"/>
                <w:spacing w:val="-2"/>
              </w:rPr>
              <w:t>to</w:t>
            </w:r>
            <w:r>
              <w:rPr>
                <w:rFonts w:ascii="Trebuchet MS"/>
                <w:spacing w:val="-23"/>
              </w:rPr>
              <w:t xml:space="preserve"> </w:t>
            </w:r>
            <w:r>
              <w:rPr>
                <w:rFonts w:ascii="Trebuchet MS"/>
                <w:spacing w:val="-2"/>
              </w:rPr>
              <w:t>customers</w:t>
            </w:r>
            <w:r>
              <w:rPr>
                <w:rFonts w:ascii="Trebuchet MS"/>
                <w:spacing w:val="-20"/>
              </w:rPr>
              <w:t xml:space="preserve"> </w:t>
            </w:r>
            <w:r>
              <w:rPr>
                <w:rFonts w:ascii="Trebuchet MS"/>
                <w:spacing w:val="-2"/>
              </w:rPr>
              <w:t>about</w:t>
            </w:r>
            <w:r>
              <w:rPr>
                <w:rFonts w:ascii="Trebuchet MS"/>
                <w:spacing w:val="-21"/>
              </w:rPr>
              <w:t xml:space="preserve"> </w:t>
            </w:r>
            <w:r>
              <w:rPr>
                <w:rFonts w:ascii="Trebuchet MS"/>
                <w:spacing w:val="-2"/>
              </w:rPr>
              <w:t>the</w:t>
            </w:r>
            <w:r>
              <w:rPr>
                <w:rFonts w:ascii="Trebuchet MS"/>
                <w:spacing w:val="-20"/>
              </w:rPr>
              <w:t xml:space="preserve"> </w:t>
            </w:r>
            <w:r>
              <w:rPr>
                <w:rFonts w:ascii="Trebuchet MS"/>
                <w:spacing w:val="-2"/>
              </w:rPr>
              <w:t xml:space="preserve">fish </w:t>
            </w:r>
            <w:r>
              <w:rPr>
                <w:rFonts w:ascii="Trebuchet MS"/>
              </w:rPr>
              <w:t>we</w:t>
            </w:r>
            <w:r>
              <w:rPr>
                <w:rFonts w:ascii="Trebuchet MS"/>
                <w:spacing w:val="-14"/>
              </w:rPr>
              <w:t xml:space="preserve"> </w:t>
            </w:r>
            <w:r>
              <w:rPr>
                <w:rFonts w:ascii="Trebuchet MS"/>
              </w:rPr>
              <w:t>sell.</w:t>
            </w:r>
          </w:p>
          <w:p w14:paraId="0E728E59" w14:textId="77777777" w:rsidR="00580963" w:rsidRDefault="00580963" w:rsidP="00DB3380">
            <w:pPr>
              <w:pStyle w:val="TableParagraph"/>
              <w:spacing w:before="1" w:line="249" w:lineRule="auto"/>
              <w:ind w:left="50" w:right="322"/>
              <w:rPr>
                <w:rFonts w:ascii="Trebuchet MS"/>
                <w:i/>
              </w:rPr>
            </w:pPr>
            <w:r>
              <w:rPr>
                <w:rFonts w:ascii="Trebuchet MS"/>
                <w:i/>
                <w:spacing w:val="-4"/>
              </w:rPr>
              <w:t>(</w:t>
            </w:r>
            <w:proofErr w:type="spellStart"/>
            <w:r>
              <w:rPr>
                <w:rFonts w:ascii="Trebuchet MS"/>
                <w:i/>
                <w:spacing w:val="-4"/>
              </w:rPr>
              <w:t>Nagbibigay</w:t>
            </w:r>
            <w:proofErr w:type="spellEnd"/>
            <w:r>
              <w:rPr>
                <w:rFonts w:ascii="Trebuchet MS"/>
                <w:i/>
                <w:spacing w:val="-19"/>
              </w:rPr>
              <w:t xml:space="preserve"> </w:t>
            </w:r>
            <w:proofErr w:type="spellStart"/>
            <w:r>
              <w:rPr>
                <w:rFonts w:ascii="Trebuchet MS"/>
                <w:i/>
                <w:spacing w:val="-4"/>
              </w:rPr>
              <w:t>ako</w:t>
            </w:r>
            <w:proofErr w:type="spellEnd"/>
            <w:r>
              <w:rPr>
                <w:rFonts w:ascii="Trebuchet MS"/>
                <w:i/>
                <w:spacing w:val="-19"/>
              </w:rPr>
              <w:t xml:space="preserve"> </w:t>
            </w:r>
            <w:r>
              <w:rPr>
                <w:rFonts w:ascii="Trebuchet MS"/>
                <w:i/>
                <w:spacing w:val="-4"/>
              </w:rPr>
              <w:t>ng</w:t>
            </w:r>
            <w:r>
              <w:rPr>
                <w:rFonts w:ascii="Trebuchet MS"/>
                <w:i/>
                <w:spacing w:val="-19"/>
              </w:rPr>
              <w:t xml:space="preserve"> </w:t>
            </w:r>
            <w:proofErr w:type="spellStart"/>
            <w:r>
              <w:rPr>
                <w:rFonts w:ascii="Trebuchet MS"/>
                <w:i/>
                <w:spacing w:val="-4"/>
              </w:rPr>
              <w:t>malinaw</w:t>
            </w:r>
            <w:proofErr w:type="spellEnd"/>
            <w:r>
              <w:rPr>
                <w:rFonts w:ascii="Trebuchet MS"/>
                <w:i/>
                <w:spacing w:val="-18"/>
              </w:rPr>
              <w:t xml:space="preserve"> </w:t>
            </w:r>
            <w:r>
              <w:rPr>
                <w:rFonts w:ascii="Trebuchet MS"/>
                <w:i/>
                <w:spacing w:val="-4"/>
              </w:rPr>
              <w:t>at</w:t>
            </w:r>
            <w:r>
              <w:rPr>
                <w:rFonts w:ascii="Trebuchet MS"/>
                <w:i/>
                <w:spacing w:val="-19"/>
              </w:rPr>
              <w:t xml:space="preserve"> </w:t>
            </w:r>
            <w:proofErr w:type="spellStart"/>
            <w:r>
              <w:rPr>
                <w:rFonts w:ascii="Trebuchet MS"/>
                <w:i/>
                <w:spacing w:val="-4"/>
              </w:rPr>
              <w:t>maikling</w:t>
            </w:r>
            <w:proofErr w:type="spellEnd"/>
            <w:r>
              <w:rPr>
                <w:rFonts w:ascii="Trebuchet MS"/>
                <w:i/>
                <w:spacing w:val="-18"/>
              </w:rPr>
              <w:t xml:space="preserve"> </w:t>
            </w:r>
            <w:proofErr w:type="spellStart"/>
            <w:r>
              <w:rPr>
                <w:rFonts w:ascii="Trebuchet MS"/>
                <w:i/>
                <w:spacing w:val="-4"/>
              </w:rPr>
              <w:t>impormasyon</w:t>
            </w:r>
            <w:proofErr w:type="spellEnd"/>
            <w:r>
              <w:rPr>
                <w:rFonts w:ascii="Trebuchet MS"/>
                <w:i/>
                <w:spacing w:val="-18"/>
              </w:rPr>
              <w:t xml:space="preserve"> </w:t>
            </w:r>
            <w:proofErr w:type="spellStart"/>
            <w:r>
              <w:rPr>
                <w:rFonts w:ascii="Trebuchet MS"/>
                <w:i/>
                <w:spacing w:val="-4"/>
              </w:rPr>
              <w:t>sa</w:t>
            </w:r>
            <w:proofErr w:type="spellEnd"/>
            <w:r>
              <w:rPr>
                <w:rFonts w:ascii="Trebuchet MS"/>
                <w:i/>
                <w:spacing w:val="-19"/>
              </w:rPr>
              <w:t xml:space="preserve"> </w:t>
            </w:r>
            <w:proofErr w:type="spellStart"/>
            <w:r>
              <w:rPr>
                <w:rFonts w:ascii="Trebuchet MS"/>
                <w:i/>
                <w:spacing w:val="-4"/>
              </w:rPr>
              <w:t>mga</w:t>
            </w:r>
            <w:proofErr w:type="spellEnd"/>
            <w:r>
              <w:rPr>
                <w:rFonts w:ascii="Trebuchet MS"/>
                <w:i/>
                <w:spacing w:val="-4"/>
              </w:rPr>
              <w:t xml:space="preserve"> </w:t>
            </w:r>
            <w:proofErr w:type="spellStart"/>
            <w:r>
              <w:rPr>
                <w:rFonts w:ascii="Trebuchet MS"/>
                <w:i/>
                <w:spacing w:val="-2"/>
              </w:rPr>
              <w:t>mamimili</w:t>
            </w:r>
            <w:proofErr w:type="spellEnd"/>
            <w:r>
              <w:rPr>
                <w:rFonts w:ascii="Trebuchet MS"/>
                <w:i/>
                <w:spacing w:val="-17"/>
              </w:rPr>
              <w:t xml:space="preserve"> </w:t>
            </w:r>
            <w:proofErr w:type="spellStart"/>
            <w:r>
              <w:rPr>
                <w:rFonts w:ascii="Trebuchet MS"/>
                <w:i/>
                <w:spacing w:val="-2"/>
              </w:rPr>
              <w:t>tungkol</w:t>
            </w:r>
            <w:proofErr w:type="spellEnd"/>
            <w:r>
              <w:rPr>
                <w:rFonts w:ascii="Trebuchet MS"/>
                <w:i/>
                <w:spacing w:val="-18"/>
              </w:rPr>
              <w:t xml:space="preserve"> </w:t>
            </w:r>
            <w:proofErr w:type="spellStart"/>
            <w:r>
              <w:rPr>
                <w:rFonts w:ascii="Trebuchet MS"/>
                <w:i/>
                <w:spacing w:val="-2"/>
              </w:rPr>
              <w:t>sa</w:t>
            </w:r>
            <w:proofErr w:type="spellEnd"/>
            <w:r>
              <w:rPr>
                <w:rFonts w:ascii="Trebuchet MS"/>
                <w:i/>
                <w:spacing w:val="-18"/>
              </w:rPr>
              <w:t xml:space="preserve"> </w:t>
            </w:r>
            <w:proofErr w:type="spellStart"/>
            <w:r>
              <w:rPr>
                <w:rFonts w:ascii="Trebuchet MS"/>
                <w:i/>
                <w:spacing w:val="-2"/>
              </w:rPr>
              <w:t>mga</w:t>
            </w:r>
            <w:proofErr w:type="spellEnd"/>
            <w:r>
              <w:rPr>
                <w:rFonts w:ascii="Trebuchet MS"/>
                <w:i/>
                <w:spacing w:val="-18"/>
              </w:rPr>
              <w:t xml:space="preserve"> </w:t>
            </w:r>
            <w:proofErr w:type="spellStart"/>
            <w:r>
              <w:rPr>
                <w:rFonts w:ascii="Trebuchet MS"/>
                <w:i/>
                <w:spacing w:val="-2"/>
              </w:rPr>
              <w:t>isdang</w:t>
            </w:r>
            <w:proofErr w:type="spellEnd"/>
            <w:r>
              <w:rPr>
                <w:rFonts w:ascii="Trebuchet MS"/>
                <w:i/>
                <w:spacing w:val="-18"/>
              </w:rPr>
              <w:t xml:space="preserve"> </w:t>
            </w:r>
            <w:proofErr w:type="spellStart"/>
            <w:r>
              <w:rPr>
                <w:rFonts w:ascii="Trebuchet MS"/>
                <w:i/>
                <w:spacing w:val="-2"/>
              </w:rPr>
              <w:t>tinitinda</w:t>
            </w:r>
            <w:proofErr w:type="spellEnd"/>
            <w:r>
              <w:rPr>
                <w:rFonts w:ascii="Trebuchet MS"/>
                <w:i/>
                <w:spacing w:val="-18"/>
              </w:rPr>
              <w:t xml:space="preserve"> </w:t>
            </w:r>
            <w:proofErr w:type="spellStart"/>
            <w:r>
              <w:rPr>
                <w:rFonts w:ascii="Trebuchet MS"/>
                <w:i/>
                <w:spacing w:val="-2"/>
              </w:rPr>
              <w:t>namin</w:t>
            </w:r>
            <w:proofErr w:type="spellEnd"/>
            <w:r>
              <w:rPr>
                <w:rFonts w:ascii="Trebuchet MS"/>
                <w:i/>
                <w:spacing w:val="-2"/>
              </w:rPr>
              <w:t>.)</w:t>
            </w:r>
          </w:p>
        </w:tc>
        <w:tc>
          <w:tcPr>
            <w:tcW w:w="433" w:type="dxa"/>
          </w:tcPr>
          <w:p w14:paraId="5BCB9D2F" w14:textId="77777777" w:rsidR="00580963" w:rsidRDefault="00580963" w:rsidP="00DB3380">
            <w:pPr>
              <w:pStyle w:val="TableParagraph"/>
              <w:rPr>
                <w:rFonts w:ascii="Times New Roman"/>
              </w:rPr>
            </w:pPr>
          </w:p>
        </w:tc>
        <w:tc>
          <w:tcPr>
            <w:tcW w:w="426" w:type="dxa"/>
          </w:tcPr>
          <w:p w14:paraId="2D59FE66" w14:textId="77777777" w:rsidR="00580963" w:rsidRDefault="00580963" w:rsidP="00DB3380">
            <w:pPr>
              <w:pStyle w:val="TableParagraph"/>
              <w:rPr>
                <w:rFonts w:ascii="Times New Roman"/>
              </w:rPr>
            </w:pPr>
          </w:p>
        </w:tc>
        <w:tc>
          <w:tcPr>
            <w:tcW w:w="425" w:type="dxa"/>
          </w:tcPr>
          <w:p w14:paraId="70815F3A" w14:textId="77777777" w:rsidR="00580963" w:rsidRDefault="00580963" w:rsidP="00DB3380">
            <w:pPr>
              <w:pStyle w:val="TableParagraph"/>
              <w:rPr>
                <w:rFonts w:ascii="Times New Roman"/>
              </w:rPr>
            </w:pPr>
          </w:p>
        </w:tc>
        <w:tc>
          <w:tcPr>
            <w:tcW w:w="321" w:type="dxa"/>
          </w:tcPr>
          <w:p w14:paraId="2E2F1B8C" w14:textId="77777777" w:rsidR="00580963" w:rsidRDefault="00580963" w:rsidP="00DB3380">
            <w:pPr>
              <w:pStyle w:val="TableParagraph"/>
              <w:rPr>
                <w:rFonts w:ascii="Times New Roman"/>
              </w:rPr>
            </w:pPr>
          </w:p>
        </w:tc>
      </w:tr>
      <w:tr w:rsidR="00580963" w14:paraId="46D0E8AE" w14:textId="77777777" w:rsidTr="00DB3380">
        <w:trPr>
          <w:trHeight w:val="390"/>
        </w:trPr>
        <w:tc>
          <w:tcPr>
            <w:tcW w:w="6828" w:type="dxa"/>
            <w:gridSpan w:val="2"/>
          </w:tcPr>
          <w:p w14:paraId="29F4A5CA" w14:textId="77777777" w:rsidR="00580963" w:rsidRDefault="00580963" w:rsidP="00DB3380">
            <w:pPr>
              <w:pStyle w:val="TableParagraph"/>
              <w:spacing w:before="61"/>
              <w:ind w:left="50"/>
              <w:rPr>
                <w:rFonts w:ascii="Trebuchet MS"/>
                <w:b/>
              </w:rPr>
            </w:pPr>
            <w:r>
              <w:rPr>
                <w:rFonts w:ascii="Trebuchet MS"/>
                <w:b/>
                <w:spacing w:val="-2"/>
              </w:rPr>
              <w:t>Statements</w:t>
            </w:r>
            <w:r>
              <w:rPr>
                <w:rFonts w:ascii="Trebuchet MS"/>
                <w:b/>
                <w:spacing w:val="-15"/>
              </w:rPr>
              <w:t xml:space="preserve"> </w:t>
            </w:r>
            <w:r>
              <w:rPr>
                <w:rFonts w:ascii="Trebuchet MS"/>
                <w:b/>
                <w:spacing w:val="-2"/>
              </w:rPr>
              <w:t>on</w:t>
            </w:r>
            <w:r>
              <w:rPr>
                <w:rFonts w:ascii="Trebuchet MS"/>
                <w:b/>
                <w:spacing w:val="-15"/>
              </w:rPr>
              <w:t xml:space="preserve"> </w:t>
            </w:r>
            <w:r>
              <w:rPr>
                <w:rFonts w:ascii="Trebuchet MS"/>
                <w:b/>
                <w:spacing w:val="-2"/>
              </w:rPr>
              <w:t>Non-Verbal</w:t>
            </w:r>
            <w:r>
              <w:rPr>
                <w:rFonts w:ascii="Trebuchet MS"/>
                <w:b/>
                <w:spacing w:val="-12"/>
              </w:rPr>
              <w:t xml:space="preserve"> </w:t>
            </w:r>
            <w:r>
              <w:rPr>
                <w:rFonts w:ascii="Trebuchet MS"/>
                <w:b/>
                <w:spacing w:val="-2"/>
              </w:rPr>
              <w:t>Skills</w:t>
            </w:r>
          </w:p>
        </w:tc>
        <w:tc>
          <w:tcPr>
            <w:tcW w:w="433" w:type="dxa"/>
          </w:tcPr>
          <w:p w14:paraId="2988F7F2" w14:textId="77777777" w:rsidR="00580963" w:rsidRDefault="00580963" w:rsidP="00DB3380">
            <w:pPr>
              <w:pStyle w:val="TableParagraph"/>
              <w:rPr>
                <w:rFonts w:ascii="Times New Roman"/>
              </w:rPr>
            </w:pPr>
          </w:p>
        </w:tc>
        <w:tc>
          <w:tcPr>
            <w:tcW w:w="426" w:type="dxa"/>
          </w:tcPr>
          <w:p w14:paraId="069CD649" w14:textId="77777777" w:rsidR="00580963" w:rsidRDefault="00580963" w:rsidP="00DB3380">
            <w:pPr>
              <w:pStyle w:val="TableParagraph"/>
              <w:rPr>
                <w:rFonts w:ascii="Times New Roman"/>
              </w:rPr>
            </w:pPr>
          </w:p>
        </w:tc>
        <w:tc>
          <w:tcPr>
            <w:tcW w:w="425" w:type="dxa"/>
          </w:tcPr>
          <w:p w14:paraId="49D55A0D" w14:textId="77777777" w:rsidR="00580963" w:rsidRDefault="00580963" w:rsidP="00DB3380">
            <w:pPr>
              <w:pStyle w:val="TableParagraph"/>
              <w:rPr>
                <w:rFonts w:ascii="Times New Roman"/>
              </w:rPr>
            </w:pPr>
          </w:p>
        </w:tc>
        <w:tc>
          <w:tcPr>
            <w:tcW w:w="321" w:type="dxa"/>
          </w:tcPr>
          <w:p w14:paraId="18EC9305" w14:textId="77777777" w:rsidR="00580963" w:rsidRDefault="00580963" w:rsidP="00DB3380">
            <w:pPr>
              <w:pStyle w:val="TableParagraph"/>
              <w:rPr>
                <w:rFonts w:ascii="Times New Roman"/>
              </w:rPr>
            </w:pPr>
          </w:p>
        </w:tc>
      </w:tr>
      <w:tr w:rsidR="00580963" w14:paraId="10B0EBCC" w14:textId="77777777" w:rsidTr="00DB3380">
        <w:trPr>
          <w:trHeight w:val="612"/>
        </w:trPr>
        <w:tc>
          <w:tcPr>
            <w:tcW w:w="6828" w:type="dxa"/>
            <w:gridSpan w:val="2"/>
          </w:tcPr>
          <w:p w14:paraId="577B2816" w14:textId="77777777" w:rsidR="00580963" w:rsidRDefault="00580963" w:rsidP="00DB3380">
            <w:pPr>
              <w:pStyle w:val="TableParagraph"/>
              <w:spacing w:before="60"/>
              <w:ind w:left="50"/>
              <w:rPr>
                <w:rFonts w:ascii="Trebuchet MS"/>
              </w:rPr>
            </w:pPr>
            <w:r>
              <w:rPr>
                <w:rFonts w:ascii="Trebuchet MS"/>
                <w:w w:val="90"/>
              </w:rPr>
              <w:t>I</w:t>
            </w:r>
            <w:r>
              <w:rPr>
                <w:rFonts w:ascii="Trebuchet MS"/>
                <w:spacing w:val="-6"/>
              </w:rPr>
              <w:t xml:space="preserve"> </w:t>
            </w:r>
            <w:r>
              <w:rPr>
                <w:rFonts w:ascii="Trebuchet MS"/>
                <w:w w:val="90"/>
              </w:rPr>
              <w:t>listen</w:t>
            </w:r>
            <w:r>
              <w:rPr>
                <w:rFonts w:ascii="Trebuchet MS"/>
                <w:spacing w:val="-5"/>
              </w:rPr>
              <w:t xml:space="preserve"> </w:t>
            </w:r>
            <w:r>
              <w:rPr>
                <w:rFonts w:ascii="Trebuchet MS"/>
                <w:w w:val="90"/>
              </w:rPr>
              <w:t>attentively</w:t>
            </w:r>
            <w:r>
              <w:rPr>
                <w:rFonts w:ascii="Trebuchet MS"/>
                <w:spacing w:val="-3"/>
              </w:rPr>
              <w:t xml:space="preserve"> </w:t>
            </w:r>
            <w:r>
              <w:rPr>
                <w:rFonts w:ascii="Trebuchet MS"/>
                <w:w w:val="90"/>
              </w:rPr>
              <w:t>without</w:t>
            </w:r>
            <w:r>
              <w:rPr>
                <w:rFonts w:ascii="Trebuchet MS"/>
                <w:spacing w:val="-1"/>
                <w:w w:val="90"/>
              </w:rPr>
              <w:t xml:space="preserve"> </w:t>
            </w:r>
            <w:r>
              <w:rPr>
                <w:rFonts w:ascii="Trebuchet MS"/>
                <w:w w:val="90"/>
              </w:rPr>
              <w:t>interrupting</w:t>
            </w:r>
            <w:r>
              <w:rPr>
                <w:rFonts w:ascii="Trebuchet MS"/>
                <w:spacing w:val="-4"/>
              </w:rPr>
              <w:t xml:space="preserve"> </w:t>
            </w:r>
            <w:r>
              <w:rPr>
                <w:rFonts w:ascii="Trebuchet MS"/>
                <w:w w:val="90"/>
              </w:rPr>
              <w:t>the</w:t>
            </w:r>
            <w:r>
              <w:rPr>
                <w:rFonts w:ascii="Trebuchet MS"/>
                <w:spacing w:val="3"/>
              </w:rPr>
              <w:t xml:space="preserve"> </w:t>
            </w:r>
            <w:r>
              <w:rPr>
                <w:rFonts w:ascii="Trebuchet MS"/>
                <w:spacing w:val="-2"/>
                <w:w w:val="90"/>
              </w:rPr>
              <w:t>customer.</w:t>
            </w:r>
          </w:p>
          <w:p w14:paraId="2ABDBBC5" w14:textId="77777777" w:rsidR="00580963" w:rsidRDefault="00580963" w:rsidP="00DB3380">
            <w:pPr>
              <w:pStyle w:val="TableParagraph"/>
              <w:spacing w:before="14"/>
              <w:ind w:left="50"/>
              <w:rPr>
                <w:rFonts w:ascii="Trebuchet MS"/>
                <w:i/>
              </w:rPr>
            </w:pPr>
            <w:r>
              <w:rPr>
                <w:rFonts w:ascii="Trebuchet MS"/>
                <w:i/>
                <w:spacing w:val="-6"/>
              </w:rPr>
              <w:t>(</w:t>
            </w:r>
            <w:proofErr w:type="spellStart"/>
            <w:r>
              <w:rPr>
                <w:rFonts w:ascii="Trebuchet MS"/>
                <w:i/>
                <w:spacing w:val="-6"/>
              </w:rPr>
              <w:t>Nakikinig</w:t>
            </w:r>
            <w:proofErr w:type="spellEnd"/>
            <w:r>
              <w:rPr>
                <w:rFonts w:ascii="Trebuchet MS"/>
                <w:i/>
                <w:spacing w:val="-16"/>
              </w:rPr>
              <w:t xml:space="preserve"> </w:t>
            </w:r>
            <w:proofErr w:type="spellStart"/>
            <w:r>
              <w:rPr>
                <w:rFonts w:ascii="Trebuchet MS"/>
                <w:i/>
                <w:spacing w:val="-6"/>
              </w:rPr>
              <w:t>ako</w:t>
            </w:r>
            <w:proofErr w:type="spellEnd"/>
            <w:r>
              <w:rPr>
                <w:rFonts w:ascii="Trebuchet MS"/>
                <w:i/>
                <w:spacing w:val="-20"/>
              </w:rPr>
              <w:t xml:space="preserve"> </w:t>
            </w:r>
            <w:proofErr w:type="spellStart"/>
            <w:r>
              <w:rPr>
                <w:rFonts w:ascii="Trebuchet MS"/>
                <w:i/>
                <w:spacing w:val="-6"/>
              </w:rPr>
              <w:t>nang</w:t>
            </w:r>
            <w:proofErr w:type="spellEnd"/>
            <w:r>
              <w:rPr>
                <w:rFonts w:ascii="Trebuchet MS"/>
                <w:i/>
                <w:spacing w:val="-19"/>
              </w:rPr>
              <w:t xml:space="preserve"> </w:t>
            </w:r>
            <w:proofErr w:type="spellStart"/>
            <w:r>
              <w:rPr>
                <w:rFonts w:ascii="Trebuchet MS"/>
                <w:i/>
                <w:spacing w:val="-6"/>
              </w:rPr>
              <w:t>mabuti</w:t>
            </w:r>
            <w:proofErr w:type="spellEnd"/>
            <w:r>
              <w:rPr>
                <w:rFonts w:ascii="Trebuchet MS"/>
                <w:i/>
                <w:spacing w:val="-18"/>
              </w:rPr>
              <w:t xml:space="preserve"> </w:t>
            </w:r>
            <w:proofErr w:type="spellStart"/>
            <w:r>
              <w:rPr>
                <w:rFonts w:ascii="Trebuchet MS"/>
                <w:i/>
                <w:spacing w:val="-6"/>
              </w:rPr>
              <w:t>nang</w:t>
            </w:r>
            <w:proofErr w:type="spellEnd"/>
            <w:r>
              <w:rPr>
                <w:rFonts w:ascii="Trebuchet MS"/>
                <w:i/>
                <w:spacing w:val="-19"/>
              </w:rPr>
              <w:t xml:space="preserve"> </w:t>
            </w:r>
            <w:proofErr w:type="spellStart"/>
            <w:r>
              <w:rPr>
                <w:rFonts w:ascii="Trebuchet MS"/>
                <w:i/>
                <w:spacing w:val="-6"/>
              </w:rPr>
              <w:t>hindi</w:t>
            </w:r>
            <w:proofErr w:type="spellEnd"/>
            <w:r>
              <w:rPr>
                <w:rFonts w:ascii="Trebuchet MS"/>
                <w:i/>
                <w:spacing w:val="-18"/>
              </w:rPr>
              <w:t xml:space="preserve"> </w:t>
            </w:r>
            <w:proofErr w:type="spellStart"/>
            <w:r>
              <w:rPr>
                <w:rFonts w:ascii="Trebuchet MS"/>
                <w:i/>
                <w:spacing w:val="-6"/>
              </w:rPr>
              <w:t>iniistorbo</w:t>
            </w:r>
            <w:proofErr w:type="spellEnd"/>
            <w:r>
              <w:rPr>
                <w:rFonts w:ascii="Trebuchet MS"/>
                <w:i/>
                <w:spacing w:val="-17"/>
              </w:rPr>
              <w:t xml:space="preserve"> </w:t>
            </w:r>
            <w:r>
              <w:rPr>
                <w:rFonts w:ascii="Trebuchet MS"/>
                <w:i/>
                <w:spacing w:val="-6"/>
              </w:rPr>
              <w:t>ang</w:t>
            </w:r>
            <w:r>
              <w:rPr>
                <w:rFonts w:ascii="Trebuchet MS"/>
                <w:i/>
                <w:spacing w:val="-19"/>
              </w:rPr>
              <w:t xml:space="preserve"> </w:t>
            </w:r>
            <w:proofErr w:type="spellStart"/>
            <w:r>
              <w:rPr>
                <w:rFonts w:ascii="Trebuchet MS"/>
                <w:i/>
                <w:spacing w:val="-6"/>
              </w:rPr>
              <w:t>mamimili</w:t>
            </w:r>
            <w:proofErr w:type="spellEnd"/>
            <w:r>
              <w:rPr>
                <w:rFonts w:ascii="Trebuchet MS"/>
                <w:i/>
                <w:spacing w:val="-6"/>
              </w:rPr>
              <w:t>.)</w:t>
            </w:r>
          </w:p>
        </w:tc>
        <w:tc>
          <w:tcPr>
            <w:tcW w:w="433" w:type="dxa"/>
          </w:tcPr>
          <w:p w14:paraId="4BD93DFF" w14:textId="77777777" w:rsidR="00580963" w:rsidRDefault="00580963" w:rsidP="00DB3380">
            <w:pPr>
              <w:pStyle w:val="TableParagraph"/>
              <w:rPr>
                <w:rFonts w:ascii="Times New Roman"/>
              </w:rPr>
            </w:pPr>
          </w:p>
        </w:tc>
        <w:tc>
          <w:tcPr>
            <w:tcW w:w="426" w:type="dxa"/>
          </w:tcPr>
          <w:p w14:paraId="682C39C6" w14:textId="77777777" w:rsidR="00580963" w:rsidRDefault="00580963" w:rsidP="00DB3380">
            <w:pPr>
              <w:pStyle w:val="TableParagraph"/>
              <w:rPr>
                <w:rFonts w:ascii="Times New Roman"/>
              </w:rPr>
            </w:pPr>
          </w:p>
        </w:tc>
        <w:tc>
          <w:tcPr>
            <w:tcW w:w="425" w:type="dxa"/>
          </w:tcPr>
          <w:p w14:paraId="03B14E7B" w14:textId="77777777" w:rsidR="00580963" w:rsidRDefault="00580963" w:rsidP="00DB3380">
            <w:pPr>
              <w:pStyle w:val="TableParagraph"/>
              <w:rPr>
                <w:rFonts w:ascii="Times New Roman"/>
              </w:rPr>
            </w:pPr>
          </w:p>
        </w:tc>
        <w:tc>
          <w:tcPr>
            <w:tcW w:w="321" w:type="dxa"/>
          </w:tcPr>
          <w:p w14:paraId="441C673A" w14:textId="77777777" w:rsidR="00580963" w:rsidRDefault="00580963" w:rsidP="00DB3380">
            <w:pPr>
              <w:pStyle w:val="TableParagraph"/>
              <w:rPr>
                <w:rFonts w:ascii="Times New Roman"/>
              </w:rPr>
            </w:pPr>
          </w:p>
        </w:tc>
      </w:tr>
      <w:tr w:rsidR="00580963" w14:paraId="0FE31199" w14:textId="77777777" w:rsidTr="00DB3380">
        <w:trPr>
          <w:trHeight w:val="835"/>
        </w:trPr>
        <w:tc>
          <w:tcPr>
            <w:tcW w:w="6828" w:type="dxa"/>
            <w:gridSpan w:val="2"/>
          </w:tcPr>
          <w:p w14:paraId="6E52AEC6" w14:textId="77777777" w:rsidR="00580963" w:rsidRDefault="00580963" w:rsidP="00DB3380">
            <w:pPr>
              <w:pStyle w:val="TableParagraph"/>
              <w:spacing w:line="270" w:lineRule="atLeast"/>
              <w:ind w:left="50" w:right="497"/>
              <w:rPr>
                <w:rFonts w:ascii="Trebuchet MS"/>
                <w:i/>
              </w:rPr>
            </w:pPr>
            <w:r>
              <w:rPr>
                <w:rFonts w:ascii="Trebuchet MS"/>
              </w:rPr>
              <w:t>I</w:t>
            </w:r>
            <w:r>
              <w:rPr>
                <w:rFonts w:ascii="Trebuchet MS"/>
                <w:spacing w:val="-21"/>
              </w:rPr>
              <w:t xml:space="preserve"> </w:t>
            </w:r>
            <w:r>
              <w:rPr>
                <w:rFonts w:ascii="Trebuchet MS"/>
              </w:rPr>
              <w:t>make</w:t>
            </w:r>
            <w:r>
              <w:rPr>
                <w:rFonts w:ascii="Trebuchet MS"/>
                <w:spacing w:val="-22"/>
              </w:rPr>
              <w:t xml:space="preserve"> </w:t>
            </w:r>
            <w:r>
              <w:rPr>
                <w:rFonts w:ascii="Trebuchet MS"/>
              </w:rPr>
              <w:t>eye</w:t>
            </w:r>
            <w:r>
              <w:rPr>
                <w:rFonts w:ascii="Trebuchet MS"/>
                <w:spacing w:val="-20"/>
              </w:rPr>
              <w:t xml:space="preserve"> </w:t>
            </w:r>
            <w:r>
              <w:rPr>
                <w:rFonts w:ascii="Trebuchet MS"/>
              </w:rPr>
              <w:t>contact</w:t>
            </w:r>
            <w:r>
              <w:rPr>
                <w:rFonts w:ascii="Trebuchet MS"/>
                <w:spacing w:val="-23"/>
              </w:rPr>
              <w:t xml:space="preserve"> </w:t>
            </w:r>
            <w:r>
              <w:rPr>
                <w:rFonts w:ascii="Trebuchet MS"/>
              </w:rPr>
              <w:t>and</w:t>
            </w:r>
            <w:r>
              <w:rPr>
                <w:rFonts w:ascii="Trebuchet MS"/>
                <w:spacing w:val="-23"/>
              </w:rPr>
              <w:t xml:space="preserve"> </w:t>
            </w:r>
            <w:r>
              <w:rPr>
                <w:rFonts w:ascii="Trebuchet MS"/>
              </w:rPr>
              <w:t>smile</w:t>
            </w:r>
            <w:r>
              <w:rPr>
                <w:rFonts w:ascii="Trebuchet MS"/>
                <w:spacing w:val="-20"/>
              </w:rPr>
              <w:t xml:space="preserve"> </w:t>
            </w:r>
            <w:r>
              <w:rPr>
                <w:rFonts w:ascii="Trebuchet MS"/>
              </w:rPr>
              <w:t>when</w:t>
            </w:r>
            <w:r>
              <w:rPr>
                <w:rFonts w:ascii="Trebuchet MS"/>
                <w:spacing w:val="-21"/>
              </w:rPr>
              <w:t xml:space="preserve"> </w:t>
            </w:r>
            <w:r>
              <w:rPr>
                <w:rFonts w:ascii="Trebuchet MS"/>
              </w:rPr>
              <w:t>interacting</w:t>
            </w:r>
            <w:r>
              <w:rPr>
                <w:rFonts w:ascii="Trebuchet MS"/>
                <w:spacing w:val="-20"/>
              </w:rPr>
              <w:t xml:space="preserve"> </w:t>
            </w:r>
            <w:r>
              <w:rPr>
                <w:rFonts w:ascii="Trebuchet MS"/>
              </w:rPr>
              <w:t>with</w:t>
            </w:r>
            <w:r>
              <w:rPr>
                <w:rFonts w:ascii="Trebuchet MS"/>
                <w:spacing w:val="-21"/>
              </w:rPr>
              <w:t xml:space="preserve"> </w:t>
            </w:r>
            <w:r>
              <w:rPr>
                <w:rFonts w:ascii="Trebuchet MS"/>
              </w:rPr>
              <w:t xml:space="preserve">customers. </w:t>
            </w:r>
            <w:r>
              <w:rPr>
                <w:rFonts w:ascii="Trebuchet MS"/>
                <w:i/>
                <w:spacing w:val="-4"/>
              </w:rPr>
              <w:t>(</w:t>
            </w:r>
            <w:proofErr w:type="spellStart"/>
            <w:r>
              <w:rPr>
                <w:rFonts w:ascii="Trebuchet MS"/>
                <w:i/>
                <w:spacing w:val="-4"/>
              </w:rPr>
              <w:t>Nakikipag</w:t>
            </w:r>
            <w:proofErr w:type="spellEnd"/>
            <w:r>
              <w:rPr>
                <w:rFonts w:ascii="Trebuchet MS"/>
                <w:i/>
                <w:spacing w:val="-4"/>
              </w:rPr>
              <w:t>-eye</w:t>
            </w:r>
            <w:r>
              <w:rPr>
                <w:rFonts w:ascii="Trebuchet MS"/>
                <w:i/>
                <w:spacing w:val="-23"/>
              </w:rPr>
              <w:t xml:space="preserve"> </w:t>
            </w:r>
            <w:r>
              <w:rPr>
                <w:rFonts w:ascii="Trebuchet MS"/>
                <w:i/>
                <w:spacing w:val="-4"/>
              </w:rPr>
              <w:t>contact</w:t>
            </w:r>
            <w:r>
              <w:rPr>
                <w:rFonts w:ascii="Trebuchet MS"/>
                <w:i/>
                <w:spacing w:val="-23"/>
              </w:rPr>
              <w:t xml:space="preserve"> </w:t>
            </w:r>
            <w:r>
              <w:rPr>
                <w:rFonts w:ascii="Trebuchet MS"/>
                <w:i/>
                <w:spacing w:val="-4"/>
              </w:rPr>
              <w:t>at</w:t>
            </w:r>
            <w:r>
              <w:rPr>
                <w:rFonts w:ascii="Trebuchet MS"/>
                <w:i/>
                <w:spacing w:val="-23"/>
              </w:rPr>
              <w:t xml:space="preserve"> </w:t>
            </w:r>
            <w:proofErr w:type="spellStart"/>
            <w:r>
              <w:rPr>
                <w:rFonts w:ascii="Trebuchet MS"/>
                <w:i/>
                <w:spacing w:val="-4"/>
              </w:rPr>
              <w:t>ngumingiti</w:t>
            </w:r>
            <w:proofErr w:type="spellEnd"/>
            <w:r>
              <w:rPr>
                <w:rFonts w:ascii="Trebuchet MS"/>
                <w:i/>
                <w:spacing w:val="-24"/>
              </w:rPr>
              <w:t xml:space="preserve"> </w:t>
            </w:r>
            <w:proofErr w:type="spellStart"/>
            <w:r>
              <w:rPr>
                <w:rFonts w:ascii="Trebuchet MS"/>
                <w:i/>
                <w:spacing w:val="-4"/>
              </w:rPr>
              <w:t>ako</w:t>
            </w:r>
            <w:proofErr w:type="spellEnd"/>
            <w:r>
              <w:rPr>
                <w:rFonts w:ascii="Trebuchet MS"/>
                <w:i/>
                <w:spacing w:val="-21"/>
              </w:rPr>
              <w:t xml:space="preserve"> </w:t>
            </w:r>
            <w:proofErr w:type="spellStart"/>
            <w:r>
              <w:rPr>
                <w:rFonts w:ascii="Trebuchet MS"/>
                <w:i/>
                <w:spacing w:val="-4"/>
              </w:rPr>
              <w:t>kapag</w:t>
            </w:r>
            <w:proofErr w:type="spellEnd"/>
            <w:r>
              <w:rPr>
                <w:rFonts w:ascii="Trebuchet MS"/>
                <w:i/>
                <w:spacing w:val="-23"/>
              </w:rPr>
              <w:t xml:space="preserve"> </w:t>
            </w:r>
            <w:proofErr w:type="spellStart"/>
            <w:r>
              <w:rPr>
                <w:rFonts w:ascii="Trebuchet MS"/>
                <w:i/>
                <w:spacing w:val="-4"/>
              </w:rPr>
              <w:t>nakikipag-ugnayan</w:t>
            </w:r>
            <w:proofErr w:type="spellEnd"/>
            <w:r>
              <w:rPr>
                <w:rFonts w:ascii="Trebuchet MS"/>
                <w:i/>
                <w:spacing w:val="-4"/>
              </w:rPr>
              <w:t xml:space="preserve"> </w:t>
            </w:r>
            <w:proofErr w:type="spellStart"/>
            <w:r>
              <w:rPr>
                <w:rFonts w:ascii="Trebuchet MS"/>
                <w:i/>
              </w:rPr>
              <w:t>sa</w:t>
            </w:r>
            <w:proofErr w:type="spellEnd"/>
            <w:r>
              <w:rPr>
                <w:rFonts w:ascii="Trebuchet MS"/>
                <w:i/>
              </w:rPr>
              <w:t xml:space="preserve"> </w:t>
            </w:r>
            <w:proofErr w:type="spellStart"/>
            <w:r>
              <w:rPr>
                <w:rFonts w:ascii="Trebuchet MS"/>
                <w:i/>
              </w:rPr>
              <w:t>mga</w:t>
            </w:r>
            <w:proofErr w:type="spellEnd"/>
            <w:r>
              <w:rPr>
                <w:rFonts w:ascii="Trebuchet MS"/>
                <w:i/>
              </w:rPr>
              <w:t xml:space="preserve"> </w:t>
            </w:r>
            <w:proofErr w:type="spellStart"/>
            <w:r>
              <w:rPr>
                <w:rFonts w:ascii="Trebuchet MS"/>
                <w:i/>
              </w:rPr>
              <w:t>mamimili</w:t>
            </w:r>
            <w:proofErr w:type="spellEnd"/>
            <w:r>
              <w:rPr>
                <w:rFonts w:ascii="Trebuchet MS"/>
                <w:i/>
              </w:rPr>
              <w:t>.)</w:t>
            </w:r>
          </w:p>
        </w:tc>
        <w:tc>
          <w:tcPr>
            <w:tcW w:w="433" w:type="dxa"/>
          </w:tcPr>
          <w:p w14:paraId="7507CE93" w14:textId="77777777" w:rsidR="00580963" w:rsidRDefault="00580963" w:rsidP="00DB3380">
            <w:pPr>
              <w:pStyle w:val="TableParagraph"/>
              <w:rPr>
                <w:rFonts w:ascii="Times New Roman"/>
              </w:rPr>
            </w:pPr>
          </w:p>
        </w:tc>
        <w:tc>
          <w:tcPr>
            <w:tcW w:w="426" w:type="dxa"/>
          </w:tcPr>
          <w:p w14:paraId="478CC5ED" w14:textId="77777777" w:rsidR="00580963" w:rsidRDefault="00580963" w:rsidP="00DB3380">
            <w:pPr>
              <w:pStyle w:val="TableParagraph"/>
              <w:rPr>
                <w:rFonts w:ascii="Times New Roman"/>
              </w:rPr>
            </w:pPr>
          </w:p>
        </w:tc>
        <w:tc>
          <w:tcPr>
            <w:tcW w:w="425" w:type="dxa"/>
          </w:tcPr>
          <w:p w14:paraId="7E91FDEB" w14:textId="77777777" w:rsidR="00580963" w:rsidRDefault="00580963" w:rsidP="00DB3380">
            <w:pPr>
              <w:pStyle w:val="TableParagraph"/>
              <w:rPr>
                <w:rFonts w:ascii="Times New Roman"/>
              </w:rPr>
            </w:pPr>
          </w:p>
        </w:tc>
        <w:tc>
          <w:tcPr>
            <w:tcW w:w="321" w:type="dxa"/>
          </w:tcPr>
          <w:p w14:paraId="41C724FF" w14:textId="77777777" w:rsidR="00580963" w:rsidRDefault="00580963" w:rsidP="00DB3380">
            <w:pPr>
              <w:pStyle w:val="TableParagraph"/>
              <w:rPr>
                <w:rFonts w:ascii="Times New Roman"/>
              </w:rPr>
            </w:pPr>
          </w:p>
        </w:tc>
      </w:tr>
      <w:tr w:rsidR="00580963" w14:paraId="0BA3701A" w14:textId="77777777" w:rsidTr="00DB3380">
        <w:trPr>
          <w:trHeight w:val="1103"/>
        </w:trPr>
        <w:tc>
          <w:tcPr>
            <w:tcW w:w="6828" w:type="dxa"/>
            <w:gridSpan w:val="2"/>
          </w:tcPr>
          <w:p w14:paraId="1526CE96" w14:textId="77777777" w:rsidR="00580963" w:rsidRDefault="00580963" w:rsidP="00DB3380">
            <w:pPr>
              <w:pStyle w:val="TableParagraph"/>
              <w:spacing w:before="14"/>
              <w:ind w:left="50"/>
              <w:rPr>
                <w:rFonts w:ascii="Trebuchet MS" w:hAnsi="Trebuchet MS"/>
              </w:rPr>
            </w:pPr>
            <w:r>
              <w:rPr>
                <w:rFonts w:ascii="Trebuchet MS" w:hAnsi="Trebuchet MS"/>
                <w:spacing w:val="-4"/>
              </w:rPr>
              <w:t>I</w:t>
            </w:r>
            <w:r>
              <w:rPr>
                <w:rFonts w:ascii="Trebuchet MS" w:hAnsi="Trebuchet MS"/>
                <w:spacing w:val="-21"/>
              </w:rPr>
              <w:t xml:space="preserve"> </w:t>
            </w:r>
            <w:r>
              <w:rPr>
                <w:rFonts w:ascii="Trebuchet MS" w:hAnsi="Trebuchet MS"/>
                <w:spacing w:val="-4"/>
              </w:rPr>
              <w:t>pay</w:t>
            </w:r>
            <w:r>
              <w:rPr>
                <w:rFonts w:ascii="Trebuchet MS" w:hAnsi="Trebuchet MS"/>
                <w:spacing w:val="-23"/>
              </w:rPr>
              <w:t xml:space="preserve"> </w:t>
            </w:r>
            <w:r>
              <w:rPr>
                <w:rFonts w:ascii="Trebuchet MS" w:hAnsi="Trebuchet MS"/>
                <w:spacing w:val="-4"/>
              </w:rPr>
              <w:t>attention</w:t>
            </w:r>
            <w:r>
              <w:rPr>
                <w:rFonts w:ascii="Trebuchet MS" w:hAnsi="Trebuchet MS"/>
                <w:spacing w:val="-23"/>
              </w:rPr>
              <w:t xml:space="preserve"> </w:t>
            </w:r>
            <w:r>
              <w:rPr>
                <w:rFonts w:ascii="Trebuchet MS" w:hAnsi="Trebuchet MS"/>
                <w:spacing w:val="-4"/>
              </w:rPr>
              <w:t>to</w:t>
            </w:r>
            <w:r>
              <w:rPr>
                <w:rFonts w:ascii="Trebuchet MS" w:hAnsi="Trebuchet MS"/>
                <w:spacing w:val="-22"/>
              </w:rPr>
              <w:t xml:space="preserve"> </w:t>
            </w:r>
            <w:r>
              <w:rPr>
                <w:rFonts w:ascii="Trebuchet MS" w:hAnsi="Trebuchet MS"/>
                <w:spacing w:val="-4"/>
              </w:rPr>
              <w:t>the</w:t>
            </w:r>
            <w:r>
              <w:rPr>
                <w:rFonts w:ascii="Trebuchet MS" w:hAnsi="Trebuchet MS"/>
                <w:spacing w:val="-17"/>
              </w:rPr>
              <w:t xml:space="preserve"> </w:t>
            </w:r>
            <w:r>
              <w:rPr>
                <w:rFonts w:ascii="Trebuchet MS" w:hAnsi="Trebuchet MS"/>
                <w:spacing w:val="-4"/>
              </w:rPr>
              <w:t>customer’s</w:t>
            </w:r>
            <w:r>
              <w:rPr>
                <w:rFonts w:ascii="Trebuchet MS" w:hAnsi="Trebuchet MS"/>
                <w:spacing w:val="-23"/>
              </w:rPr>
              <w:t xml:space="preserve"> </w:t>
            </w:r>
            <w:r>
              <w:rPr>
                <w:rFonts w:ascii="Trebuchet MS" w:hAnsi="Trebuchet MS"/>
                <w:spacing w:val="-4"/>
              </w:rPr>
              <w:t>body</w:t>
            </w:r>
            <w:r>
              <w:rPr>
                <w:rFonts w:ascii="Trebuchet MS" w:hAnsi="Trebuchet MS"/>
                <w:spacing w:val="-22"/>
              </w:rPr>
              <w:t xml:space="preserve"> </w:t>
            </w:r>
            <w:r>
              <w:rPr>
                <w:rFonts w:ascii="Trebuchet MS" w:hAnsi="Trebuchet MS"/>
                <w:spacing w:val="-4"/>
              </w:rPr>
              <w:t>language</w:t>
            </w:r>
            <w:r>
              <w:rPr>
                <w:rFonts w:ascii="Trebuchet MS" w:hAnsi="Trebuchet MS"/>
                <w:spacing w:val="-22"/>
              </w:rPr>
              <w:t xml:space="preserve"> </w:t>
            </w:r>
            <w:r>
              <w:rPr>
                <w:rFonts w:ascii="Trebuchet MS" w:hAnsi="Trebuchet MS"/>
                <w:spacing w:val="-4"/>
              </w:rPr>
              <w:t>to</w:t>
            </w:r>
            <w:r>
              <w:rPr>
                <w:rFonts w:ascii="Trebuchet MS" w:hAnsi="Trebuchet MS"/>
                <w:spacing w:val="-23"/>
              </w:rPr>
              <w:t xml:space="preserve"> </w:t>
            </w:r>
            <w:r>
              <w:rPr>
                <w:rFonts w:ascii="Trebuchet MS" w:hAnsi="Trebuchet MS"/>
                <w:spacing w:val="-4"/>
              </w:rPr>
              <w:t>gauge</w:t>
            </w:r>
            <w:r>
              <w:rPr>
                <w:rFonts w:ascii="Trebuchet MS" w:hAnsi="Trebuchet MS"/>
                <w:spacing w:val="-22"/>
              </w:rPr>
              <w:t xml:space="preserve"> </w:t>
            </w:r>
            <w:proofErr w:type="gramStart"/>
            <w:r>
              <w:rPr>
                <w:rFonts w:ascii="Trebuchet MS" w:hAnsi="Trebuchet MS"/>
                <w:spacing w:val="-4"/>
              </w:rPr>
              <w:t>their</w:t>
            </w:r>
            <w:proofErr w:type="gramEnd"/>
          </w:p>
          <w:p w14:paraId="0CD00638" w14:textId="77777777" w:rsidR="00580963" w:rsidRDefault="00580963" w:rsidP="00DB3380">
            <w:pPr>
              <w:pStyle w:val="TableParagraph"/>
              <w:spacing w:before="14"/>
              <w:ind w:left="50"/>
              <w:rPr>
                <w:rFonts w:ascii="Trebuchet MS"/>
              </w:rPr>
            </w:pPr>
            <w:r>
              <w:rPr>
                <w:rFonts w:ascii="Trebuchet MS"/>
                <w:spacing w:val="-2"/>
              </w:rPr>
              <w:t>needs.</w:t>
            </w:r>
          </w:p>
          <w:p w14:paraId="238B4EE3" w14:textId="77777777" w:rsidR="00580963" w:rsidRDefault="00580963" w:rsidP="00DB3380">
            <w:pPr>
              <w:pStyle w:val="TableParagraph"/>
              <w:spacing w:line="270" w:lineRule="atLeast"/>
              <w:ind w:left="50" w:right="322"/>
              <w:rPr>
                <w:rFonts w:ascii="Trebuchet MS"/>
                <w:i/>
              </w:rPr>
            </w:pPr>
            <w:r>
              <w:rPr>
                <w:rFonts w:ascii="Trebuchet MS"/>
                <w:i/>
                <w:spacing w:val="-4"/>
              </w:rPr>
              <w:t>(</w:t>
            </w:r>
            <w:proofErr w:type="spellStart"/>
            <w:r>
              <w:rPr>
                <w:rFonts w:ascii="Trebuchet MS"/>
                <w:i/>
                <w:spacing w:val="-4"/>
              </w:rPr>
              <w:t>Pinapansin</w:t>
            </w:r>
            <w:proofErr w:type="spellEnd"/>
            <w:r>
              <w:rPr>
                <w:rFonts w:ascii="Trebuchet MS"/>
                <w:i/>
                <w:spacing w:val="-14"/>
              </w:rPr>
              <w:t xml:space="preserve"> </w:t>
            </w:r>
            <w:r>
              <w:rPr>
                <w:rFonts w:ascii="Trebuchet MS"/>
                <w:i/>
                <w:spacing w:val="-4"/>
              </w:rPr>
              <w:t>ko</w:t>
            </w:r>
            <w:r>
              <w:rPr>
                <w:rFonts w:ascii="Trebuchet MS"/>
                <w:i/>
                <w:spacing w:val="-14"/>
              </w:rPr>
              <w:t xml:space="preserve"> </w:t>
            </w:r>
            <w:r>
              <w:rPr>
                <w:rFonts w:ascii="Trebuchet MS"/>
                <w:i/>
                <w:spacing w:val="-4"/>
              </w:rPr>
              <w:t>ang</w:t>
            </w:r>
            <w:r>
              <w:rPr>
                <w:rFonts w:ascii="Trebuchet MS"/>
                <w:i/>
                <w:spacing w:val="-16"/>
              </w:rPr>
              <w:t xml:space="preserve"> </w:t>
            </w:r>
            <w:proofErr w:type="spellStart"/>
            <w:r>
              <w:rPr>
                <w:rFonts w:ascii="Trebuchet MS"/>
                <w:i/>
                <w:spacing w:val="-4"/>
              </w:rPr>
              <w:t>galaw</w:t>
            </w:r>
            <w:proofErr w:type="spellEnd"/>
            <w:r>
              <w:rPr>
                <w:rFonts w:ascii="Trebuchet MS"/>
                <w:i/>
                <w:spacing w:val="-17"/>
              </w:rPr>
              <w:t xml:space="preserve"> </w:t>
            </w:r>
            <w:r>
              <w:rPr>
                <w:rFonts w:ascii="Trebuchet MS"/>
                <w:i/>
                <w:spacing w:val="-4"/>
              </w:rPr>
              <w:t>ng</w:t>
            </w:r>
            <w:r>
              <w:rPr>
                <w:rFonts w:ascii="Trebuchet MS"/>
                <w:i/>
                <w:spacing w:val="-16"/>
              </w:rPr>
              <w:t xml:space="preserve"> </w:t>
            </w:r>
            <w:proofErr w:type="spellStart"/>
            <w:r>
              <w:rPr>
                <w:rFonts w:ascii="Trebuchet MS"/>
                <w:i/>
                <w:spacing w:val="-4"/>
              </w:rPr>
              <w:t>katawan</w:t>
            </w:r>
            <w:proofErr w:type="spellEnd"/>
            <w:r>
              <w:rPr>
                <w:rFonts w:ascii="Trebuchet MS"/>
                <w:i/>
                <w:spacing w:val="-16"/>
              </w:rPr>
              <w:t xml:space="preserve"> </w:t>
            </w:r>
            <w:r>
              <w:rPr>
                <w:rFonts w:ascii="Trebuchet MS"/>
                <w:i/>
                <w:spacing w:val="-4"/>
              </w:rPr>
              <w:t>ng</w:t>
            </w:r>
            <w:r>
              <w:rPr>
                <w:rFonts w:ascii="Trebuchet MS"/>
                <w:i/>
                <w:spacing w:val="-16"/>
              </w:rPr>
              <w:t xml:space="preserve"> </w:t>
            </w:r>
            <w:proofErr w:type="spellStart"/>
            <w:r>
              <w:rPr>
                <w:rFonts w:ascii="Trebuchet MS"/>
                <w:i/>
                <w:spacing w:val="-4"/>
              </w:rPr>
              <w:t>mamimili</w:t>
            </w:r>
            <w:proofErr w:type="spellEnd"/>
            <w:r>
              <w:rPr>
                <w:rFonts w:ascii="Trebuchet MS"/>
                <w:i/>
                <w:spacing w:val="-15"/>
              </w:rPr>
              <w:t xml:space="preserve"> </w:t>
            </w:r>
            <w:proofErr w:type="spellStart"/>
            <w:r>
              <w:rPr>
                <w:rFonts w:ascii="Trebuchet MS"/>
                <w:i/>
                <w:spacing w:val="-4"/>
              </w:rPr>
              <w:t>upang</w:t>
            </w:r>
            <w:proofErr w:type="spellEnd"/>
            <w:r>
              <w:rPr>
                <w:rFonts w:ascii="Trebuchet MS"/>
                <w:i/>
                <w:spacing w:val="-16"/>
              </w:rPr>
              <w:t xml:space="preserve"> </w:t>
            </w:r>
            <w:proofErr w:type="spellStart"/>
            <w:r>
              <w:rPr>
                <w:rFonts w:ascii="Trebuchet MS"/>
                <w:i/>
                <w:spacing w:val="-4"/>
              </w:rPr>
              <w:t>malaman</w:t>
            </w:r>
            <w:proofErr w:type="spellEnd"/>
            <w:r>
              <w:rPr>
                <w:rFonts w:ascii="Trebuchet MS"/>
                <w:i/>
                <w:spacing w:val="-4"/>
              </w:rPr>
              <w:t xml:space="preserve"> </w:t>
            </w:r>
            <w:r>
              <w:rPr>
                <w:rFonts w:ascii="Trebuchet MS"/>
                <w:i/>
              </w:rPr>
              <w:t>ang</w:t>
            </w:r>
            <w:r>
              <w:rPr>
                <w:rFonts w:ascii="Trebuchet MS"/>
                <w:i/>
                <w:spacing w:val="-7"/>
              </w:rPr>
              <w:t xml:space="preserve"> </w:t>
            </w:r>
            <w:proofErr w:type="spellStart"/>
            <w:r>
              <w:rPr>
                <w:rFonts w:ascii="Trebuchet MS"/>
                <w:i/>
              </w:rPr>
              <w:t>kanilang</w:t>
            </w:r>
            <w:proofErr w:type="spellEnd"/>
            <w:r>
              <w:rPr>
                <w:rFonts w:ascii="Trebuchet MS"/>
                <w:i/>
                <w:spacing w:val="-7"/>
              </w:rPr>
              <w:t xml:space="preserve"> </w:t>
            </w:r>
            <w:proofErr w:type="spellStart"/>
            <w:r>
              <w:rPr>
                <w:rFonts w:ascii="Trebuchet MS"/>
                <w:i/>
              </w:rPr>
              <w:t>mga</w:t>
            </w:r>
            <w:proofErr w:type="spellEnd"/>
            <w:r>
              <w:rPr>
                <w:rFonts w:ascii="Trebuchet MS"/>
                <w:i/>
                <w:spacing w:val="-7"/>
              </w:rPr>
              <w:t xml:space="preserve"> </w:t>
            </w:r>
            <w:proofErr w:type="spellStart"/>
            <w:r>
              <w:rPr>
                <w:rFonts w:ascii="Trebuchet MS"/>
                <w:i/>
              </w:rPr>
              <w:t>pangangailangan</w:t>
            </w:r>
            <w:proofErr w:type="spellEnd"/>
            <w:r>
              <w:rPr>
                <w:rFonts w:ascii="Trebuchet MS"/>
                <w:i/>
              </w:rPr>
              <w:t>.)</w:t>
            </w:r>
          </w:p>
        </w:tc>
        <w:tc>
          <w:tcPr>
            <w:tcW w:w="433" w:type="dxa"/>
          </w:tcPr>
          <w:p w14:paraId="325E2B50" w14:textId="77777777" w:rsidR="00580963" w:rsidRDefault="00580963" w:rsidP="00DB3380">
            <w:pPr>
              <w:pStyle w:val="TableParagraph"/>
              <w:rPr>
                <w:rFonts w:ascii="Times New Roman"/>
              </w:rPr>
            </w:pPr>
          </w:p>
        </w:tc>
        <w:tc>
          <w:tcPr>
            <w:tcW w:w="426" w:type="dxa"/>
          </w:tcPr>
          <w:p w14:paraId="61B07586" w14:textId="77777777" w:rsidR="00580963" w:rsidRDefault="00580963" w:rsidP="00DB3380">
            <w:pPr>
              <w:pStyle w:val="TableParagraph"/>
              <w:rPr>
                <w:rFonts w:ascii="Times New Roman"/>
              </w:rPr>
            </w:pPr>
          </w:p>
        </w:tc>
        <w:tc>
          <w:tcPr>
            <w:tcW w:w="425" w:type="dxa"/>
          </w:tcPr>
          <w:p w14:paraId="4999913C" w14:textId="77777777" w:rsidR="00580963" w:rsidRDefault="00580963" w:rsidP="00DB3380">
            <w:pPr>
              <w:pStyle w:val="TableParagraph"/>
              <w:rPr>
                <w:rFonts w:ascii="Times New Roman"/>
              </w:rPr>
            </w:pPr>
          </w:p>
        </w:tc>
        <w:tc>
          <w:tcPr>
            <w:tcW w:w="321" w:type="dxa"/>
          </w:tcPr>
          <w:p w14:paraId="236598CB" w14:textId="77777777" w:rsidR="00580963" w:rsidRDefault="00580963" w:rsidP="00DB3380">
            <w:pPr>
              <w:pStyle w:val="TableParagraph"/>
              <w:rPr>
                <w:rFonts w:ascii="Times New Roman"/>
              </w:rPr>
            </w:pPr>
          </w:p>
        </w:tc>
      </w:tr>
      <w:tr w:rsidR="00580963" w14:paraId="4C152E8D" w14:textId="77777777" w:rsidTr="00DB3380">
        <w:trPr>
          <w:trHeight w:val="837"/>
        </w:trPr>
        <w:tc>
          <w:tcPr>
            <w:tcW w:w="6828" w:type="dxa"/>
            <w:gridSpan w:val="2"/>
          </w:tcPr>
          <w:p w14:paraId="18104C72" w14:textId="77777777" w:rsidR="00580963" w:rsidRDefault="00580963" w:rsidP="00DB3380">
            <w:pPr>
              <w:pStyle w:val="TableParagraph"/>
              <w:spacing w:before="14"/>
              <w:ind w:left="50"/>
              <w:rPr>
                <w:rFonts w:ascii="Trebuchet MS"/>
              </w:rPr>
            </w:pPr>
            <w:r>
              <w:rPr>
                <w:rFonts w:ascii="Trebuchet MS"/>
                <w:spacing w:val="-4"/>
              </w:rPr>
              <w:t>I</w:t>
            </w:r>
            <w:r>
              <w:rPr>
                <w:rFonts w:ascii="Trebuchet MS"/>
                <w:spacing w:val="-15"/>
              </w:rPr>
              <w:t xml:space="preserve"> </w:t>
            </w:r>
            <w:r>
              <w:rPr>
                <w:rFonts w:ascii="Trebuchet MS"/>
                <w:spacing w:val="-4"/>
              </w:rPr>
              <w:t>use</w:t>
            </w:r>
            <w:r>
              <w:rPr>
                <w:rFonts w:ascii="Trebuchet MS"/>
                <w:spacing w:val="-16"/>
              </w:rPr>
              <w:t xml:space="preserve"> </w:t>
            </w:r>
            <w:r>
              <w:rPr>
                <w:rFonts w:ascii="Trebuchet MS"/>
                <w:spacing w:val="-4"/>
              </w:rPr>
              <w:t>polite</w:t>
            </w:r>
            <w:r>
              <w:rPr>
                <w:rFonts w:ascii="Trebuchet MS"/>
                <w:spacing w:val="-16"/>
              </w:rPr>
              <w:t xml:space="preserve"> </w:t>
            </w:r>
            <w:r>
              <w:rPr>
                <w:rFonts w:ascii="Trebuchet MS"/>
                <w:spacing w:val="-4"/>
              </w:rPr>
              <w:t>gestures</w:t>
            </w:r>
            <w:r>
              <w:rPr>
                <w:rFonts w:ascii="Trebuchet MS"/>
                <w:spacing w:val="-17"/>
              </w:rPr>
              <w:t xml:space="preserve"> </w:t>
            </w:r>
            <w:r>
              <w:rPr>
                <w:rFonts w:ascii="Trebuchet MS"/>
                <w:spacing w:val="-4"/>
              </w:rPr>
              <w:t>and</w:t>
            </w:r>
            <w:r>
              <w:rPr>
                <w:rFonts w:ascii="Trebuchet MS"/>
                <w:spacing w:val="-17"/>
              </w:rPr>
              <w:t xml:space="preserve"> </w:t>
            </w:r>
            <w:r>
              <w:rPr>
                <w:rFonts w:ascii="Trebuchet MS"/>
                <w:spacing w:val="-4"/>
              </w:rPr>
              <w:t>maintain</w:t>
            </w:r>
            <w:r>
              <w:rPr>
                <w:rFonts w:ascii="Trebuchet MS"/>
                <w:spacing w:val="-17"/>
              </w:rPr>
              <w:t xml:space="preserve"> </w:t>
            </w:r>
            <w:r>
              <w:rPr>
                <w:rFonts w:ascii="Trebuchet MS"/>
                <w:spacing w:val="-4"/>
              </w:rPr>
              <w:t>a</w:t>
            </w:r>
            <w:r>
              <w:rPr>
                <w:rFonts w:ascii="Trebuchet MS"/>
                <w:spacing w:val="-14"/>
              </w:rPr>
              <w:t xml:space="preserve"> </w:t>
            </w:r>
            <w:r>
              <w:rPr>
                <w:rFonts w:ascii="Trebuchet MS"/>
                <w:spacing w:val="-4"/>
              </w:rPr>
              <w:t>respectful</w:t>
            </w:r>
            <w:r>
              <w:rPr>
                <w:rFonts w:ascii="Trebuchet MS"/>
                <w:spacing w:val="-19"/>
              </w:rPr>
              <w:t xml:space="preserve"> </w:t>
            </w:r>
            <w:r>
              <w:rPr>
                <w:rFonts w:ascii="Trebuchet MS"/>
                <w:spacing w:val="-4"/>
              </w:rPr>
              <w:t>posture.</w:t>
            </w:r>
          </w:p>
          <w:p w14:paraId="44517154" w14:textId="77777777" w:rsidR="00580963" w:rsidRDefault="00580963" w:rsidP="00DB3380">
            <w:pPr>
              <w:pStyle w:val="TableParagraph"/>
              <w:spacing w:line="270" w:lineRule="atLeast"/>
              <w:ind w:left="50" w:right="322"/>
              <w:rPr>
                <w:rFonts w:ascii="Trebuchet MS"/>
                <w:i/>
              </w:rPr>
            </w:pPr>
            <w:r>
              <w:rPr>
                <w:rFonts w:ascii="Trebuchet MS"/>
                <w:i/>
                <w:spacing w:val="-4"/>
              </w:rPr>
              <w:t>(</w:t>
            </w:r>
            <w:proofErr w:type="spellStart"/>
            <w:r>
              <w:rPr>
                <w:rFonts w:ascii="Trebuchet MS"/>
                <w:i/>
                <w:spacing w:val="-4"/>
              </w:rPr>
              <w:t>Gumagamit</w:t>
            </w:r>
            <w:proofErr w:type="spellEnd"/>
            <w:r>
              <w:rPr>
                <w:rFonts w:ascii="Trebuchet MS"/>
                <w:i/>
                <w:spacing w:val="-23"/>
              </w:rPr>
              <w:t xml:space="preserve"> </w:t>
            </w:r>
            <w:proofErr w:type="spellStart"/>
            <w:r>
              <w:rPr>
                <w:rFonts w:ascii="Trebuchet MS"/>
                <w:i/>
                <w:spacing w:val="-4"/>
              </w:rPr>
              <w:t>ako</w:t>
            </w:r>
            <w:proofErr w:type="spellEnd"/>
            <w:r>
              <w:rPr>
                <w:rFonts w:ascii="Trebuchet MS"/>
                <w:i/>
                <w:spacing w:val="-22"/>
              </w:rPr>
              <w:t xml:space="preserve"> </w:t>
            </w:r>
            <w:r>
              <w:rPr>
                <w:rFonts w:ascii="Trebuchet MS"/>
                <w:i/>
                <w:spacing w:val="-4"/>
              </w:rPr>
              <w:t>ng</w:t>
            </w:r>
            <w:r>
              <w:rPr>
                <w:rFonts w:ascii="Trebuchet MS"/>
                <w:i/>
                <w:spacing w:val="-22"/>
              </w:rPr>
              <w:t xml:space="preserve"> </w:t>
            </w:r>
            <w:proofErr w:type="spellStart"/>
            <w:r>
              <w:rPr>
                <w:rFonts w:ascii="Trebuchet MS"/>
                <w:i/>
                <w:spacing w:val="-4"/>
              </w:rPr>
              <w:t>magalang</w:t>
            </w:r>
            <w:proofErr w:type="spellEnd"/>
            <w:r>
              <w:rPr>
                <w:rFonts w:ascii="Trebuchet MS"/>
                <w:i/>
                <w:spacing w:val="-22"/>
              </w:rPr>
              <w:t xml:space="preserve"> </w:t>
            </w:r>
            <w:proofErr w:type="spellStart"/>
            <w:r>
              <w:rPr>
                <w:rFonts w:ascii="Trebuchet MS"/>
                <w:i/>
                <w:spacing w:val="-4"/>
              </w:rPr>
              <w:t>na</w:t>
            </w:r>
            <w:proofErr w:type="spellEnd"/>
            <w:r>
              <w:rPr>
                <w:rFonts w:ascii="Trebuchet MS"/>
                <w:i/>
                <w:spacing w:val="-20"/>
              </w:rPr>
              <w:t xml:space="preserve"> </w:t>
            </w:r>
            <w:r>
              <w:rPr>
                <w:rFonts w:ascii="Trebuchet MS"/>
                <w:i/>
                <w:spacing w:val="-4"/>
              </w:rPr>
              <w:t>kilos</w:t>
            </w:r>
            <w:r>
              <w:rPr>
                <w:rFonts w:ascii="Trebuchet MS"/>
                <w:i/>
                <w:spacing w:val="-21"/>
              </w:rPr>
              <w:t xml:space="preserve"> </w:t>
            </w:r>
            <w:r>
              <w:rPr>
                <w:rFonts w:ascii="Trebuchet MS"/>
                <w:i/>
                <w:spacing w:val="-4"/>
              </w:rPr>
              <w:t>at</w:t>
            </w:r>
            <w:r>
              <w:rPr>
                <w:rFonts w:ascii="Trebuchet MS"/>
                <w:i/>
                <w:spacing w:val="-19"/>
              </w:rPr>
              <w:t xml:space="preserve"> </w:t>
            </w:r>
            <w:proofErr w:type="spellStart"/>
            <w:r>
              <w:rPr>
                <w:rFonts w:ascii="Trebuchet MS"/>
                <w:i/>
                <w:spacing w:val="-4"/>
              </w:rPr>
              <w:t>pinapanatili</w:t>
            </w:r>
            <w:proofErr w:type="spellEnd"/>
            <w:r>
              <w:rPr>
                <w:rFonts w:ascii="Trebuchet MS"/>
                <w:i/>
                <w:spacing w:val="-21"/>
              </w:rPr>
              <w:t xml:space="preserve"> </w:t>
            </w:r>
            <w:r>
              <w:rPr>
                <w:rFonts w:ascii="Trebuchet MS"/>
                <w:i/>
                <w:spacing w:val="-4"/>
              </w:rPr>
              <w:t>ang</w:t>
            </w:r>
            <w:r>
              <w:rPr>
                <w:rFonts w:ascii="Trebuchet MS"/>
                <w:i/>
                <w:spacing w:val="-22"/>
              </w:rPr>
              <w:t xml:space="preserve"> </w:t>
            </w:r>
            <w:proofErr w:type="spellStart"/>
            <w:r>
              <w:rPr>
                <w:rFonts w:ascii="Trebuchet MS"/>
                <w:i/>
                <w:spacing w:val="-4"/>
              </w:rPr>
              <w:t>marespeto</w:t>
            </w:r>
            <w:proofErr w:type="spellEnd"/>
            <w:r>
              <w:rPr>
                <w:rFonts w:ascii="Trebuchet MS"/>
                <w:i/>
                <w:spacing w:val="-4"/>
              </w:rPr>
              <w:t xml:space="preserve"> </w:t>
            </w:r>
            <w:proofErr w:type="spellStart"/>
            <w:r>
              <w:rPr>
                <w:rFonts w:ascii="Trebuchet MS"/>
                <w:i/>
              </w:rPr>
              <w:t>na</w:t>
            </w:r>
            <w:proofErr w:type="spellEnd"/>
            <w:r>
              <w:rPr>
                <w:rFonts w:ascii="Trebuchet MS"/>
                <w:i/>
                <w:spacing w:val="-16"/>
              </w:rPr>
              <w:t xml:space="preserve"> </w:t>
            </w:r>
            <w:proofErr w:type="spellStart"/>
            <w:r>
              <w:rPr>
                <w:rFonts w:ascii="Trebuchet MS"/>
                <w:i/>
              </w:rPr>
              <w:t>tindig</w:t>
            </w:r>
            <w:proofErr w:type="spellEnd"/>
            <w:r>
              <w:rPr>
                <w:rFonts w:ascii="Trebuchet MS"/>
                <w:i/>
              </w:rPr>
              <w:t>.)</w:t>
            </w:r>
          </w:p>
        </w:tc>
        <w:tc>
          <w:tcPr>
            <w:tcW w:w="433" w:type="dxa"/>
          </w:tcPr>
          <w:p w14:paraId="03757B09" w14:textId="77777777" w:rsidR="00580963" w:rsidRDefault="00580963" w:rsidP="00DB3380">
            <w:pPr>
              <w:pStyle w:val="TableParagraph"/>
              <w:rPr>
                <w:rFonts w:ascii="Times New Roman"/>
              </w:rPr>
            </w:pPr>
          </w:p>
        </w:tc>
        <w:tc>
          <w:tcPr>
            <w:tcW w:w="426" w:type="dxa"/>
          </w:tcPr>
          <w:p w14:paraId="4CFDC1BD" w14:textId="77777777" w:rsidR="00580963" w:rsidRDefault="00580963" w:rsidP="00DB3380">
            <w:pPr>
              <w:pStyle w:val="TableParagraph"/>
              <w:rPr>
                <w:rFonts w:ascii="Times New Roman"/>
              </w:rPr>
            </w:pPr>
          </w:p>
        </w:tc>
        <w:tc>
          <w:tcPr>
            <w:tcW w:w="425" w:type="dxa"/>
          </w:tcPr>
          <w:p w14:paraId="3DFE55B7" w14:textId="77777777" w:rsidR="00580963" w:rsidRDefault="00580963" w:rsidP="00DB3380">
            <w:pPr>
              <w:pStyle w:val="TableParagraph"/>
              <w:rPr>
                <w:rFonts w:ascii="Times New Roman"/>
              </w:rPr>
            </w:pPr>
          </w:p>
        </w:tc>
        <w:tc>
          <w:tcPr>
            <w:tcW w:w="321" w:type="dxa"/>
          </w:tcPr>
          <w:p w14:paraId="612B1017" w14:textId="77777777" w:rsidR="00580963" w:rsidRDefault="00580963" w:rsidP="00DB3380">
            <w:pPr>
              <w:pStyle w:val="TableParagraph"/>
              <w:rPr>
                <w:rFonts w:ascii="Times New Roman"/>
              </w:rPr>
            </w:pPr>
          </w:p>
        </w:tc>
      </w:tr>
      <w:tr w:rsidR="00580963" w14:paraId="436B5C14" w14:textId="77777777" w:rsidTr="00DB3380">
        <w:trPr>
          <w:trHeight w:val="1104"/>
        </w:trPr>
        <w:tc>
          <w:tcPr>
            <w:tcW w:w="6828" w:type="dxa"/>
            <w:gridSpan w:val="2"/>
          </w:tcPr>
          <w:p w14:paraId="63A7BC26" w14:textId="77777777" w:rsidR="00580963" w:rsidRDefault="00580963" w:rsidP="00DB3380">
            <w:pPr>
              <w:pStyle w:val="TableParagraph"/>
              <w:spacing w:before="16" w:line="249" w:lineRule="auto"/>
              <w:ind w:left="50" w:right="322"/>
              <w:rPr>
                <w:rFonts w:ascii="Trebuchet MS"/>
              </w:rPr>
            </w:pPr>
            <w:r>
              <w:rPr>
                <w:rFonts w:ascii="Trebuchet MS"/>
              </w:rPr>
              <w:t>I</w:t>
            </w:r>
            <w:r>
              <w:rPr>
                <w:rFonts w:ascii="Trebuchet MS"/>
                <w:spacing w:val="-17"/>
              </w:rPr>
              <w:t xml:space="preserve"> </w:t>
            </w:r>
            <w:r>
              <w:rPr>
                <w:rFonts w:ascii="Trebuchet MS"/>
              </w:rPr>
              <w:t>can</w:t>
            </w:r>
            <w:r>
              <w:rPr>
                <w:rFonts w:ascii="Trebuchet MS"/>
                <w:spacing w:val="-19"/>
              </w:rPr>
              <w:t xml:space="preserve"> </w:t>
            </w:r>
            <w:r>
              <w:rPr>
                <w:rFonts w:ascii="Trebuchet MS"/>
              </w:rPr>
              <w:t>sense</w:t>
            </w:r>
            <w:r>
              <w:rPr>
                <w:rFonts w:ascii="Trebuchet MS"/>
                <w:spacing w:val="-18"/>
              </w:rPr>
              <w:t xml:space="preserve"> </w:t>
            </w:r>
            <w:r>
              <w:rPr>
                <w:rFonts w:ascii="Trebuchet MS"/>
              </w:rPr>
              <w:t>when</w:t>
            </w:r>
            <w:r>
              <w:rPr>
                <w:rFonts w:ascii="Trebuchet MS"/>
                <w:spacing w:val="-19"/>
              </w:rPr>
              <w:t xml:space="preserve"> </w:t>
            </w:r>
            <w:r>
              <w:rPr>
                <w:rFonts w:ascii="Trebuchet MS"/>
              </w:rPr>
              <w:t>a</w:t>
            </w:r>
            <w:r>
              <w:rPr>
                <w:rFonts w:ascii="Trebuchet MS"/>
                <w:spacing w:val="-17"/>
              </w:rPr>
              <w:t xml:space="preserve"> </w:t>
            </w:r>
            <w:r>
              <w:rPr>
                <w:rFonts w:ascii="Trebuchet MS"/>
              </w:rPr>
              <w:t>customer</w:t>
            </w:r>
            <w:r>
              <w:rPr>
                <w:rFonts w:ascii="Trebuchet MS"/>
                <w:spacing w:val="-19"/>
              </w:rPr>
              <w:t xml:space="preserve"> </w:t>
            </w:r>
            <w:r>
              <w:rPr>
                <w:rFonts w:ascii="Trebuchet MS"/>
              </w:rPr>
              <w:t>needs</w:t>
            </w:r>
            <w:r>
              <w:rPr>
                <w:rFonts w:ascii="Trebuchet MS"/>
                <w:spacing w:val="-19"/>
              </w:rPr>
              <w:t xml:space="preserve"> </w:t>
            </w:r>
            <w:r>
              <w:rPr>
                <w:rFonts w:ascii="Trebuchet MS"/>
              </w:rPr>
              <w:t>reassurance</w:t>
            </w:r>
            <w:r>
              <w:rPr>
                <w:rFonts w:ascii="Trebuchet MS"/>
                <w:spacing w:val="-18"/>
              </w:rPr>
              <w:t xml:space="preserve"> </w:t>
            </w:r>
            <w:r>
              <w:rPr>
                <w:rFonts w:ascii="Trebuchet MS"/>
              </w:rPr>
              <w:t>and</w:t>
            </w:r>
            <w:r>
              <w:rPr>
                <w:rFonts w:ascii="Trebuchet MS"/>
                <w:spacing w:val="-19"/>
              </w:rPr>
              <w:t xml:space="preserve"> </w:t>
            </w:r>
            <w:r>
              <w:rPr>
                <w:rFonts w:ascii="Trebuchet MS"/>
              </w:rPr>
              <w:t xml:space="preserve">respond </w:t>
            </w:r>
            <w:r>
              <w:rPr>
                <w:rFonts w:ascii="Trebuchet MS"/>
                <w:spacing w:val="-2"/>
              </w:rPr>
              <w:t>appropriately.</w:t>
            </w:r>
          </w:p>
          <w:p w14:paraId="34E9F158" w14:textId="77777777" w:rsidR="00580963" w:rsidRDefault="00580963" w:rsidP="00DB3380">
            <w:pPr>
              <w:pStyle w:val="TableParagraph"/>
              <w:spacing w:before="4"/>
              <w:ind w:left="50"/>
              <w:rPr>
                <w:rFonts w:ascii="Trebuchet MS"/>
                <w:i/>
              </w:rPr>
            </w:pPr>
            <w:r>
              <w:rPr>
                <w:rFonts w:ascii="Trebuchet MS"/>
                <w:i/>
                <w:spacing w:val="-4"/>
              </w:rPr>
              <w:t>(</w:t>
            </w:r>
            <w:proofErr w:type="spellStart"/>
            <w:r>
              <w:rPr>
                <w:rFonts w:ascii="Trebuchet MS"/>
                <w:i/>
                <w:spacing w:val="-4"/>
              </w:rPr>
              <w:t>Nararamdaman</w:t>
            </w:r>
            <w:proofErr w:type="spellEnd"/>
            <w:r>
              <w:rPr>
                <w:rFonts w:ascii="Trebuchet MS"/>
                <w:i/>
                <w:spacing w:val="-23"/>
              </w:rPr>
              <w:t xml:space="preserve"> </w:t>
            </w:r>
            <w:r>
              <w:rPr>
                <w:rFonts w:ascii="Trebuchet MS"/>
                <w:i/>
                <w:spacing w:val="-4"/>
              </w:rPr>
              <w:t>ko</w:t>
            </w:r>
            <w:r>
              <w:rPr>
                <w:rFonts w:ascii="Trebuchet MS"/>
                <w:i/>
                <w:spacing w:val="-22"/>
              </w:rPr>
              <w:t xml:space="preserve"> </w:t>
            </w:r>
            <w:r>
              <w:rPr>
                <w:rFonts w:ascii="Trebuchet MS"/>
                <w:i/>
                <w:spacing w:val="-4"/>
              </w:rPr>
              <w:t>kung</w:t>
            </w:r>
            <w:r>
              <w:rPr>
                <w:rFonts w:ascii="Trebuchet MS"/>
                <w:i/>
                <w:spacing w:val="-24"/>
              </w:rPr>
              <w:t xml:space="preserve"> </w:t>
            </w:r>
            <w:r>
              <w:rPr>
                <w:rFonts w:ascii="Trebuchet MS"/>
                <w:i/>
                <w:spacing w:val="-4"/>
              </w:rPr>
              <w:t>kailan</w:t>
            </w:r>
            <w:r>
              <w:rPr>
                <w:rFonts w:ascii="Trebuchet MS"/>
                <w:i/>
                <w:spacing w:val="-22"/>
              </w:rPr>
              <w:t xml:space="preserve"> </w:t>
            </w:r>
            <w:proofErr w:type="spellStart"/>
            <w:r>
              <w:rPr>
                <w:rFonts w:ascii="Trebuchet MS"/>
                <w:i/>
                <w:spacing w:val="-4"/>
              </w:rPr>
              <w:t>kailangan</w:t>
            </w:r>
            <w:proofErr w:type="spellEnd"/>
            <w:r>
              <w:rPr>
                <w:rFonts w:ascii="Trebuchet MS"/>
                <w:i/>
                <w:spacing w:val="-22"/>
              </w:rPr>
              <w:t xml:space="preserve"> </w:t>
            </w:r>
            <w:r>
              <w:rPr>
                <w:rFonts w:ascii="Trebuchet MS"/>
                <w:i/>
                <w:spacing w:val="-4"/>
              </w:rPr>
              <w:t>ng</w:t>
            </w:r>
            <w:r>
              <w:rPr>
                <w:rFonts w:ascii="Trebuchet MS"/>
                <w:i/>
                <w:spacing w:val="-23"/>
              </w:rPr>
              <w:t xml:space="preserve"> </w:t>
            </w:r>
            <w:proofErr w:type="spellStart"/>
            <w:r>
              <w:rPr>
                <w:rFonts w:ascii="Trebuchet MS"/>
                <w:i/>
                <w:spacing w:val="-4"/>
              </w:rPr>
              <w:t>katiyakan</w:t>
            </w:r>
            <w:proofErr w:type="spellEnd"/>
            <w:r>
              <w:rPr>
                <w:rFonts w:ascii="Trebuchet MS"/>
                <w:i/>
                <w:spacing w:val="-22"/>
              </w:rPr>
              <w:t xml:space="preserve"> </w:t>
            </w:r>
            <w:r>
              <w:rPr>
                <w:rFonts w:ascii="Trebuchet MS"/>
                <w:i/>
                <w:spacing w:val="-4"/>
              </w:rPr>
              <w:t>ng</w:t>
            </w:r>
            <w:r>
              <w:rPr>
                <w:rFonts w:ascii="Trebuchet MS"/>
                <w:i/>
                <w:spacing w:val="-22"/>
              </w:rPr>
              <w:t xml:space="preserve"> </w:t>
            </w:r>
            <w:proofErr w:type="spellStart"/>
            <w:r>
              <w:rPr>
                <w:rFonts w:ascii="Trebuchet MS"/>
                <w:i/>
                <w:spacing w:val="-4"/>
              </w:rPr>
              <w:t>mamimili</w:t>
            </w:r>
            <w:proofErr w:type="spellEnd"/>
          </w:p>
          <w:p w14:paraId="0DDC9A42" w14:textId="77777777" w:rsidR="00580963" w:rsidRDefault="00580963" w:rsidP="00DB3380">
            <w:pPr>
              <w:pStyle w:val="TableParagraph"/>
              <w:spacing w:before="13"/>
              <w:ind w:left="50"/>
              <w:rPr>
                <w:rFonts w:ascii="Trebuchet MS"/>
                <w:i/>
              </w:rPr>
            </w:pPr>
            <w:r>
              <w:rPr>
                <w:rFonts w:ascii="Trebuchet MS"/>
                <w:i/>
                <w:spacing w:val="-6"/>
              </w:rPr>
              <w:t>at</w:t>
            </w:r>
            <w:r>
              <w:rPr>
                <w:rFonts w:ascii="Trebuchet MS"/>
                <w:i/>
                <w:spacing w:val="-19"/>
              </w:rPr>
              <w:t xml:space="preserve"> </w:t>
            </w:r>
            <w:proofErr w:type="spellStart"/>
            <w:r>
              <w:rPr>
                <w:rFonts w:ascii="Trebuchet MS"/>
                <w:i/>
                <w:spacing w:val="-6"/>
              </w:rPr>
              <w:t>tumutugon</w:t>
            </w:r>
            <w:proofErr w:type="spellEnd"/>
            <w:r>
              <w:rPr>
                <w:rFonts w:ascii="Trebuchet MS"/>
                <w:i/>
                <w:spacing w:val="-22"/>
              </w:rPr>
              <w:t xml:space="preserve"> </w:t>
            </w:r>
            <w:proofErr w:type="spellStart"/>
            <w:r>
              <w:rPr>
                <w:rFonts w:ascii="Trebuchet MS"/>
                <w:i/>
                <w:spacing w:val="-6"/>
              </w:rPr>
              <w:t>nang</w:t>
            </w:r>
            <w:proofErr w:type="spellEnd"/>
            <w:r>
              <w:rPr>
                <w:rFonts w:ascii="Trebuchet MS"/>
                <w:i/>
                <w:spacing w:val="-21"/>
              </w:rPr>
              <w:t xml:space="preserve"> </w:t>
            </w:r>
            <w:proofErr w:type="spellStart"/>
            <w:r>
              <w:rPr>
                <w:rFonts w:ascii="Trebuchet MS"/>
                <w:i/>
                <w:spacing w:val="-6"/>
              </w:rPr>
              <w:t>naaayon</w:t>
            </w:r>
            <w:proofErr w:type="spellEnd"/>
            <w:r>
              <w:rPr>
                <w:rFonts w:ascii="Trebuchet MS"/>
                <w:i/>
                <w:spacing w:val="-6"/>
              </w:rPr>
              <w:t>.)</w:t>
            </w:r>
          </w:p>
        </w:tc>
        <w:tc>
          <w:tcPr>
            <w:tcW w:w="433" w:type="dxa"/>
          </w:tcPr>
          <w:p w14:paraId="63168EEC" w14:textId="77777777" w:rsidR="00580963" w:rsidRDefault="00580963" w:rsidP="00DB3380">
            <w:pPr>
              <w:pStyle w:val="TableParagraph"/>
              <w:rPr>
                <w:rFonts w:ascii="Times New Roman"/>
              </w:rPr>
            </w:pPr>
          </w:p>
        </w:tc>
        <w:tc>
          <w:tcPr>
            <w:tcW w:w="426" w:type="dxa"/>
          </w:tcPr>
          <w:p w14:paraId="7375CF5E" w14:textId="77777777" w:rsidR="00580963" w:rsidRDefault="00580963" w:rsidP="00DB3380">
            <w:pPr>
              <w:pStyle w:val="TableParagraph"/>
              <w:rPr>
                <w:rFonts w:ascii="Times New Roman"/>
              </w:rPr>
            </w:pPr>
          </w:p>
        </w:tc>
        <w:tc>
          <w:tcPr>
            <w:tcW w:w="425" w:type="dxa"/>
          </w:tcPr>
          <w:p w14:paraId="09A14EF9" w14:textId="77777777" w:rsidR="00580963" w:rsidRDefault="00580963" w:rsidP="00DB3380">
            <w:pPr>
              <w:pStyle w:val="TableParagraph"/>
              <w:rPr>
                <w:rFonts w:ascii="Times New Roman"/>
              </w:rPr>
            </w:pPr>
          </w:p>
        </w:tc>
        <w:tc>
          <w:tcPr>
            <w:tcW w:w="321" w:type="dxa"/>
          </w:tcPr>
          <w:p w14:paraId="0C5F69D2" w14:textId="77777777" w:rsidR="00580963" w:rsidRDefault="00580963" w:rsidP="00DB3380">
            <w:pPr>
              <w:pStyle w:val="TableParagraph"/>
              <w:rPr>
                <w:rFonts w:ascii="Times New Roman"/>
              </w:rPr>
            </w:pPr>
          </w:p>
        </w:tc>
      </w:tr>
      <w:tr w:rsidR="00580963" w14:paraId="0BE948E0" w14:textId="77777777" w:rsidTr="00DB3380">
        <w:trPr>
          <w:trHeight w:val="1148"/>
        </w:trPr>
        <w:tc>
          <w:tcPr>
            <w:tcW w:w="6828" w:type="dxa"/>
            <w:gridSpan w:val="2"/>
          </w:tcPr>
          <w:p w14:paraId="08B84D5A" w14:textId="77777777" w:rsidR="00580963" w:rsidRDefault="00580963" w:rsidP="00DB3380">
            <w:pPr>
              <w:pStyle w:val="TableParagraph"/>
              <w:spacing w:before="16" w:line="252" w:lineRule="auto"/>
              <w:ind w:left="50" w:right="322"/>
              <w:rPr>
                <w:rFonts w:ascii="Trebuchet MS"/>
              </w:rPr>
            </w:pPr>
            <w:r>
              <w:rPr>
                <w:rFonts w:ascii="Trebuchet MS"/>
                <w:spacing w:val="-4"/>
              </w:rPr>
              <w:t>I</w:t>
            </w:r>
            <w:r>
              <w:rPr>
                <w:rFonts w:ascii="Trebuchet MS"/>
                <w:spacing w:val="-21"/>
              </w:rPr>
              <w:t xml:space="preserve"> </w:t>
            </w:r>
            <w:r>
              <w:rPr>
                <w:rFonts w:ascii="Trebuchet MS"/>
                <w:spacing w:val="-4"/>
              </w:rPr>
              <w:t>am</w:t>
            </w:r>
            <w:r>
              <w:rPr>
                <w:rFonts w:ascii="Trebuchet MS"/>
                <w:spacing w:val="-22"/>
              </w:rPr>
              <w:t xml:space="preserve"> </w:t>
            </w:r>
            <w:r>
              <w:rPr>
                <w:rFonts w:ascii="Trebuchet MS"/>
                <w:spacing w:val="-4"/>
              </w:rPr>
              <w:t>mindful</w:t>
            </w:r>
            <w:r>
              <w:rPr>
                <w:rFonts w:ascii="Trebuchet MS"/>
                <w:spacing w:val="-24"/>
              </w:rPr>
              <w:t xml:space="preserve"> </w:t>
            </w:r>
            <w:r>
              <w:rPr>
                <w:rFonts w:ascii="Trebuchet MS"/>
                <w:spacing w:val="-4"/>
              </w:rPr>
              <w:t>of</w:t>
            </w:r>
            <w:r>
              <w:rPr>
                <w:rFonts w:ascii="Trebuchet MS"/>
                <w:spacing w:val="-25"/>
              </w:rPr>
              <w:t xml:space="preserve"> </w:t>
            </w:r>
            <w:r>
              <w:rPr>
                <w:rFonts w:ascii="Trebuchet MS"/>
                <w:spacing w:val="-4"/>
              </w:rPr>
              <w:t>my</w:t>
            </w:r>
            <w:r>
              <w:rPr>
                <w:rFonts w:ascii="Trebuchet MS"/>
                <w:spacing w:val="-23"/>
              </w:rPr>
              <w:t xml:space="preserve"> </w:t>
            </w:r>
            <w:r>
              <w:rPr>
                <w:rFonts w:ascii="Trebuchet MS"/>
                <w:spacing w:val="-4"/>
              </w:rPr>
              <w:t>tone</w:t>
            </w:r>
            <w:r>
              <w:rPr>
                <w:rFonts w:ascii="Trebuchet MS"/>
                <w:spacing w:val="-20"/>
              </w:rPr>
              <w:t xml:space="preserve"> </w:t>
            </w:r>
            <w:r>
              <w:rPr>
                <w:rFonts w:ascii="Trebuchet MS"/>
                <w:spacing w:val="-4"/>
              </w:rPr>
              <w:t>of</w:t>
            </w:r>
            <w:r>
              <w:rPr>
                <w:rFonts w:ascii="Trebuchet MS"/>
                <w:spacing w:val="-23"/>
              </w:rPr>
              <w:t xml:space="preserve"> </w:t>
            </w:r>
            <w:r>
              <w:rPr>
                <w:rFonts w:ascii="Trebuchet MS"/>
                <w:spacing w:val="-4"/>
              </w:rPr>
              <w:t>voice</w:t>
            </w:r>
            <w:r>
              <w:rPr>
                <w:rFonts w:ascii="Trebuchet MS"/>
                <w:spacing w:val="-22"/>
              </w:rPr>
              <w:t xml:space="preserve"> </w:t>
            </w:r>
            <w:r>
              <w:rPr>
                <w:rFonts w:ascii="Trebuchet MS"/>
                <w:spacing w:val="-4"/>
              </w:rPr>
              <w:t>to</w:t>
            </w:r>
            <w:r>
              <w:rPr>
                <w:rFonts w:ascii="Trebuchet MS"/>
                <w:spacing w:val="-19"/>
              </w:rPr>
              <w:t xml:space="preserve"> </w:t>
            </w:r>
            <w:r>
              <w:rPr>
                <w:rFonts w:ascii="Trebuchet MS"/>
                <w:spacing w:val="-4"/>
              </w:rPr>
              <w:t>ensure</w:t>
            </w:r>
            <w:r>
              <w:rPr>
                <w:rFonts w:ascii="Trebuchet MS"/>
                <w:spacing w:val="-22"/>
              </w:rPr>
              <w:t xml:space="preserve"> </w:t>
            </w:r>
            <w:r>
              <w:rPr>
                <w:rFonts w:ascii="Trebuchet MS"/>
                <w:spacing w:val="-4"/>
              </w:rPr>
              <w:t>it</w:t>
            </w:r>
            <w:r>
              <w:rPr>
                <w:rFonts w:ascii="Trebuchet MS"/>
                <w:spacing w:val="-21"/>
              </w:rPr>
              <w:t xml:space="preserve"> </w:t>
            </w:r>
            <w:r>
              <w:rPr>
                <w:rFonts w:ascii="Trebuchet MS"/>
                <w:spacing w:val="-4"/>
              </w:rPr>
              <w:t>is</w:t>
            </w:r>
            <w:r>
              <w:rPr>
                <w:rFonts w:ascii="Trebuchet MS"/>
                <w:spacing w:val="-23"/>
              </w:rPr>
              <w:t xml:space="preserve"> </w:t>
            </w:r>
            <w:r>
              <w:rPr>
                <w:rFonts w:ascii="Trebuchet MS"/>
                <w:spacing w:val="-4"/>
              </w:rPr>
              <w:t>friendly</w:t>
            </w:r>
            <w:r>
              <w:rPr>
                <w:rFonts w:ascii="Trebuchet MS"/>
                <w:spacing w:val="-22"/>
              </w:rPr>
              <w:t xml:space="preserve"> </w:t>
            </w:r>
            <w:r>
              <w:rPr>
                <w:rFonts w:ascii="Trebuchet MS"/>
                <w:spacing w:val="-4"/>
              </w:rPr>
              <w:t xml:space="preserve">and </w:t>
            </w:r>
            <w:r>
              <w:rPr>
                <w:rFonts w:ascii="Trebuchet MS"/>
                <w:spacing w:val="-2"/>
              </w:rPr>
              <w:t>welcoming.</w:t>
            </w:r>
          </w:p>
          <w:p w14:paraId="217C2042" w14:textId="77777777" w:rsidR="00580963" w:rsidRDefault="00580963" w:rsidP="00DB3380">
            <w:pPr>
              <w:pStyle w:val="TableParagraph"/>
              <w:spacing w:line="252" w:lineRule="auto"/>
              <w:ind w:left="50" w:right="322"/>
              <w:rPr>
                <w:rFonts w:ascii="Trebuchet MS"/>
                <w:i/>
              </w:rPr>
            </w:pPr>
            <w:r>
              <w:rPr>
                <w:rFonts w:ascii="Trebuchet MS"/>
                <w:i/>
                <w:spacing w:val="-4"/>
              </w:rPr>
              <w:t>(</w:t>
            </w:r>
            <w:proofErr w:type="spellStart"/>
            <w:r>
              <w:rPr>
                <w:rFonts w:ascii="Trebuchet MS"/>
                <w:i/>
                <w:spacing w:val="-4"/>
              </w:rPr>
              <w:t>Pinapanatili</w:t>
            </w:r>
            <w:proofErr w:type="spellEnd"/>
            <w:r>
              <w:rPr>
                <w:rFonts w:ascii="Trebuchet MS"/>
                <w:i/>
                <w:spacing w:val="-17"/>
              </w:rPr>
              <w:t xml:space="preserve"> </w:t>
            </w:r>
            <w:r>
              <w:rPr>
                <w:rFonts w:ascii="Trebuchet MS"/>
                <w:i/>
                <w:spacing w:val="-4"/>
              </w:rPr>
              <w:t>ko</w:t>
            </w:r>
            <w:r>
              <w:rPr>
                <w:rFonts w:ascii="Trebuchet MS"/>
                <w:i/>
                <w:spacing w:val="-16"/>
              </w:rPr>
              <w:t xml:space="preserve"> </w:t>
            </w:r>
            <w:r>
              <w:rPr>
                <w:rFonts w:ascii="Trebuchet MS"/>
                <w:i/>
                <w:spacing w:val="-4"/>
              </w:rPr>
              <w:t>ang</w:t>
            </w:r>
            <w:r>
              <w:rPr>
                <w:rFonts w:ascii="Trebuchet MS"/>
                <w:i/>
                <w:spacing w:val="-16"/>
              </w:rPr>
              <w:t xml:space="preserve"> </w:t>
            </w:r>
            <w:proofErr w:type="spellStart"/>
            <w:r>
              <w:rPr>
                <w:rFonts w:ascii="Trebuchet MS"/>
                <w:i/>
                <w:spacing w:val="-4"/>
              </w:rPr>
              <w:t>malumanay</w:t>
            </w:r>
            <w:proofErr w:type="spellEnd"/>
            <w:r>
              <w:rPr>
                <w:rFonts w:ascii="Trebuchet MS"/>
                <w:i/>
                <w:spacing w:val="-16"/>
              </w:rPr>
              <w:t xml:space="preserve"> </w:t>
            </w:r>
            <w:proofErr w:type="spellStart"/>
            <w:r>
              <w:rPr>
                <w:rFonts w:ascii="Trebuchet MS"/>
                <w:i/>
                <w:spacing w:val="-4"/>
              </w:rPr>
              <w:t>na</w:t>
            </w:r>
            <w:proofErr w:type="spellEnd"/>
            <w:r>
              <w:rPr>
                <w:rFonts w:ascii="Trebuchet MS"/>
                <w:i/>
                <w:spacing w:val="-16"/>
              </w:rPr>
              <w:t xml:space="preserve"> </w:t>
            </w:r>
            <w:proofErr w:type="spellStart"/>
            <w:r>
              <w:rPr>
                <w:rFonts w:ascii="Trebuchet MS"/>
                <w:i/>
                <w:spacing w:val="-4"/>
              </w:rPr>
              <w:t>tono</w:t>
            </w:r>
            <w:proofErr w:type="spellEnd"/>
            <w:r>
              <w:rPr>
                <w:rFonts w:ascii="Trebuchet MS"/>
                <w:i/>
                <w:spacing w:val="-16"/>
              </w:rPr>
              <w:t xml:space="preserve"> </w:t>
            </w:r>
            <w:r>
              <w:rPr>
                <w:rFonts w:ascii="Trebuchet MS"/>
                <w:i/>
                <w:spacing w:val="-4"/>
              </w:rPr>
              <w:t>ng</w:t>
            </w:r>
            <w:r>
              <w:rPr>
                <w:rFonts w:ascii="Trebuchet MS"/>
                <w:i/>
                <w:spacing w:val="-16"/>
              </w:rPr>
              <w:t xml:space="preserve"> </w:t>
            </w:r>
            <w:proofErr w:type="spellStart"/>
            <w:r>
              <w:rPr>
                <w:rFonts w:ascii="Trebuchet MS"/>
                <w:i/>
                <w:spacing w:val="-4"/>
              </w:rPr>
              <w:t>boses</w:t>
            </w:r>
            <w:proofErr w:type="spellEnd"/>
            <w:r>
              <w:rPr>
                <w:rFonts w:ascii="Trebuchet MS"/>
                <w:i/>
                <w:spacing w:val="-17"/>
              </w:rPr>
              <w:t xml:space="preserve"> </w:t>
            </w:r>
            <w:proofErr w:type="spellStart"/>
            <w:r>
              <w:rPr>
                <w:rFonts w:ascii="Trebuchet MS"/>
                <w:i/>
                <w:spacing w:val="-4"/>
              </w:rPr>
              <w:t>upang</w:t>
            </w:r>
            <w:proofErr w:type="spellEnd"/>
            <w:r>
              <w:rPr>
                <w:rFonts w:ascii="Trebuchet MS"/>
                <w:i/>
                <w:spacing w:val="-16"/>
              </w:rPr>
              <w:t xml:space="preserve"> </w:t>
            </w:r>
            <w:proofErr w:type="spellStart"/>
            <w:r>
              <w:rPr>
                <w:rFonts w:ascii="Trebuchet MS"/>
                <w:i/>
                <w:spacing w:val="-4"/>
              </w:rPr>
              <w:t>matiyak</w:t>
            </w:r>
            <w:proofErr w:type="spellEnd"/>
            <w:r>
              <w:rPr>
                <w:rFonts w:ascii="Trebuchet MS"/>
                <w:i/>
                <w:spacing w:val="-16"/>
              </w:rPr>
              <w:t xml:space="preserve"> </w:t>
            </w:r>
            <w:proofErr w:type="spellStart"/>
            <w:r>
              <w:rPr>
                <w:rFonts w:ascii="Trebuchet MS"/>
                <w:i/>
                <w:spacing w:val="-4"/>
              </w:rPr>
              <w:t>na</w:t>
            </w:r>
            <w:proofErr w:type="spellEnd"/>
            <w:r>
              <w:rPr>
                <w:rFonts w:ascii="Trebuchet MS"/>
                <w:i/>
                <w:spacing w:val="-4"/>
              </w:rPr>
              <w:t xml:space="preserve"> </w:t>
            </w:r>
            <w:proofErr w:type="spellStart"/>
            <w:r>
              <w:rPr>
                <w:rFonts w:ascii="Trebuchet MS"/>
                <w:i/>
              </w:rPr>
              <w:t>ito</w:t>
            </w:r>
            <w:proofErr w:type="spellEnd"/>
            <w:r>
              <w:rPr>
                <w:rFonts w:ascii="Trebuchet MS"/>
                <w:i/>
                <w:spacing w:val="-21"/>
              </w:rPr>
              <w:t xml:space="preserve"> </w:t>
            </w:r>
            <w:r>
              <w:rPr>
                <w:rFonts w:ascii="Trebuchet MS"/>
                <w:i/>
              </w:rPr>
              <w:t>ay</w:t>
            </w:r>
            <w:r>
              <w:rPr>
                <w:rFonts w:ascii="Trebuchet MS"/>
                <w:i/>
                <w:spacing w:val="-23"/>
              </w:rPr>
              <w:t xml:space="preserve"> </w:t>
            </w:r>
            <w:proofErr w:type="spellStart"/>
            <w:r>
              <w:rPr>
                <w:rFonts w:ascii="Trebuchet MS"/>
                <w:i/>
              </w:rPr>
              <w:t>magiliw</w:t>
            </w:r>
            <w:proofErr w:type="spellEnd"/>
            <w:r>
              <w:rPr>
                <w:rFonts w:ascii="Trebuchet MS"/>
                <w:i/>
                <w:spacing w:val="-22"/>
              </w:rPr>
              <w:t xml:space="preserve"> </w:t>
            </w:r>
            <w:r>
              <w:rPr>
                <w:rFonts w:ascii="Trebuchet MS"/>
                <w:i/>
              </w:rPr>
              <w:t>at</w:t>
            </w:r>
            <w:r>
              <w:rPr>
                <w:rFonts w:ascii="Trebuchet MS"/>
                <w:i/>
                <w:spacing w:val="-23"/>
              </w:rPr>
              <w:t xml:space="preserve"> </w:t>
            </w:r>
            <w:proofErr w:type="spellStart"/>
            <w:r>
              <w:rPr>
                <w:rFonts w:ascii="Trebuchet MS"/>
                <w:i/>
              </w:rPr>
              <w:t>malugod</w:t>
            </w:r>
            <w:proofErr w:type="spellEnd"/>
            <w:r>
              <w:rPr>
                <w:rFonts w:ascii="Trebuchet MS"/>
                <w:i/>
              </w:rPr>
              <w:t>.)</w:t>
            </w:r>
          </w:p>
        </w:tc>
        <w:tc>
          <w:tcPr>
            <w:tcW w:w="433" w:type="dxa"/>
          </w:tcPr>
          <w:p w14:paraId="31EE3E0C" w14:textId="77777777" w:rsidR="00580963" w:rsidRDefault="00580963" w:rsidP="00DB3380">
            <w:pPr>
              <w:pStyle w:val="TableParagraph"/>
              <w:rPr>
                <w:rFonts w:ascii="Times New Roman"/>
              </w:rPr>
            </w:pPr>
          </w:p>
        </w:tc>
        <w:tc>
          <w:tcPr>
            <w:tcW w:w="426" w:type="dxa"/>
          </w:tcPr>
          <w:p w14:paraId="1BCF236F" w14:textId="77777777" w:rsidR="00580963" w:rsidRDefault="00580963" w:rsidP="00DB3380">
            <w:pPr>
              <w:pStyle w:val="TableParagraph"/>
              <w:rPr>
                <w:rFonts w:ascii="Times New Roman"/>
              </w:rPr>
            </w:pPr>
          </w:p>
        </w:tc>
        <w:tc>
          <w:tcPr>
            <w:tcW w:w="425" w:type="dxa"/>
          </w:tcPr>
          <w:p w14:paraId="748F2154" w14:textId="77777777" w:rsidR="00580963" w:rsidRDefault="00580963" w:rsidP="00DB3380">
            <w:pPr>
              <w:pStyle w:val="TableParagraph"/>
              <w:rPr>
                <w:rFonts w:ascii="Times New Roman"/>
              </w:rPr>
            </w:pPr>
          </w:p>
        </w:tc>
        <w:tc>
          <w:tcPr>
            <w:tcW w:w="321" w:type="dxa"/>
          </w:tcPr>
          <w:p w14:paraId="31FE82B6" w14:textId="77777777" w:rsidR="00580963" w:rsidRDefault="00580963" w:rsidP="00DB3380">
            <w:pPr>
              <w:pStyle w:val="TableParagraph"/>
              <w:rPr>
                <w:rFonts w:ascii="Times New Roman"/>
              </w:rPr>
            </w:pPr>
          </w:p>
        </w:tc>
      </w:tr>
      <w:tr w:rsidR="00580963" w14:paraId="4881BDF4" w14:textId="77777777" w:rsidTr="00DB3380">
        <w:trPr>
          <w:trHeight w:val="390"/>
        </w:trPr>
        <w:tc>
          <w:tcPr>
            <w:tcW w:w="6828" w:type="dxa"/>
            <w:gridSpan w:val="2"/>
          </w:tcPr>
          <w:p w14:paraId="0F9D7B2A" w14:textId="77777777" w:rsidR="00580963" w:rsidRDefault="00580963" w:rsidP="00DB3380">
            <w:pPr>
              <w:pStyle w:val="TableParagraph"/>
              <w:spacing w:before="60"/>
              <w:ind w:left="50"/>
              <w:rPr>
                <w:rFonts w:ascii="Trebuchet MS"/>
                <w:b/>
              </w:rPr>
            </w:pPr>
            <w:r>
              <w:rPr>
                <w:rFonts w:ascii="Trebuchet MS"/>
                <w:b/>
                <w:spacing w:val="-2"/>
              </w:rPr>
              <w:t>Statements</w:t>
            </w:r>
            <w:r>
              <w:rPr>
                <w:rFonts w:ascii="Trebuchet MS"/>
                <w:b/>
                <w:spacing w:val="-12"/>
              </w:rPr>
              <w:t xml:space="preserve"> </w:t>
            </w:r>
            <w:r>
              <w:rPr>
                <w:rFonts w:ascii="Trebuchet MS"/>
                <w:b/>
                <w:spacing w:val="-2"/>
              </w:rPr>
              <w:t>on</w:t>
            </w:r>
            <w:r>
              <w:rPr>
                <w:rFonts w:ascii="Trebuchet MS"/>
                <w:b/>
                <w:spacing w:val="-9"/>
              </w:rPr>
              <w:t xml:space="preserve"> </w:t>
            </w:r>
            <w:r>
              <w:rPr>
                <w:rFonts w:ascii="Trebuchet MS"/>
                <w:b/>
                <w:spacing w:val="-2"/>
              </w:rPr>
              <w:t>Collaboration</w:t>
            </w:r>
            <w:r>
              <w:rPr>
                <w:rFonts w:ascii="Trebuchet MS"/>
                <w:b/>
                <w:spacing w:val="-9"/>
              </w:rPr>
              <w:t xml:space="preserve"> </w:t>
            </w:r>
            <w:r>
              <w:rPr>
                <w:rFonts w:ascii="Trebuchet MS"/>
                <w:b/>
                <w:spacing w:val="-2"/>
              </w:rPr>
              <w:t>Skills</w:t>
            </w:r>
          </w:p>
        </w:tc>
        <w:tc>
          <w:tcPr>
            <w:tcW w:w="433" w:type="dxa"/>
          </w:tcPr>
          <w:p w14:paraId="278AC02B" w14:textId="77777777" w:rsidR="00580963" w:rsidRDefault="00580963" w:rsidP="00DB3380">
            <w:pPr>
              <w:pStyle w:val="TableParagraph"/>
              <w:rPr>
                <w:rFonts w:ascii="Times New Roman"/>
              </w:rPr>
            </w:pPr>
          </w:p>
        </w:tc>
        <w:tc>
          <w:tcPr>
            <w:tcW w:w="426" w:type="dxa"/>
          </w:tcPr>
          <w:p w14:paraId="10FAF728" w14:textId="77777777" w:rsidR="00580963" w:rsidRDefault="00580963" w:rsidP="00DB3380">
            <w:pPr>
              <w:pStyle w:val="TableParagraph"/>
              <w:rPr>
                <w:rFonts w:ascii="Times New Roman"/>
              </w:rPr>
            </w:pPr>
          </w:p>
        </w:tc>
        <w:tc>
          <w:tcPr>
            <w:tcW w:w="425" w:type="dxa"/>
          </w:tcPr>
          <w:p w14:paraId="06E88297" w14:textId="77777777" w:rsidR="00580963" w:rsidRDefault="00580963" w:rsidP="00DB3380">
            <w:pPr>
              <w:pStyle w:val="TableParagraph"/>
              <w:rPr>
                <w:rFonts w:ascii="Times New Roman"/>
              </w:rPr>
            </w:pPr>
          </w:p>
        </w:tc>
        <w:tc>
          <w:tcPr>
            <w:tcW w:w="321" w:type="dxa"/>
          </w:tcPr>
          <w:p w14:paraId="20E69228" w14:textId="77777777" w:rsidR="00580963" w:rsidRDefault="00580963" w:rsidP="00DB3380">
            <w:pPr>
              <w:pStyle w:val="TableParagraph"/>
              <w:rPr>
                <w:rFonts w:ascii="Times New Roman"/>
              </w:rPr>
            </w:pPr>
          </w:p>
        </w:tc>
      </w:tr>
      <w:tr w:rsidR="00580963" w14:paraId="36773176" w14:textId="77777777" w:rsidTr="00DB3380">
        <w:trPr>
          <w:trHeight w:val="865"/>
        </w:trPr>
        <w:tc>
          <w:tcPr>
            <w:tcW w:w="6828" w:type="dxa"/>
            <w:gridSpan w:val="2"/>
          </w:tcPr>
          <w:p w14:paraId="34612709" w14:textId="77777777" w:rsidR="00580963" w:rsidRDefault="00580963" w:rsidP="00DB3380">
            <w:pPr>
              <w:pStyle w:val="TableParagraph"/>
              <w:spacing w:before="61"/>
              <w:ind w:left="50"/>
              <w:rPr>
                <w:rFonts w:ascii="Trebuchet MS"/>
              </w:rPr>
            </w:pPr>
            <w:r>
              <w:rPr>
                <w:rFonts w:ascii="Trebuchet MS"/>
                <w:spacing w:val="-6"/>
              </w:rPr>
              <w:t>I</w:t>
            </w:r>
            <w:r>
              <w:rPr>
                <w:rFonts w:ascii="Trebuchet MS"/>
                <w:spacing w:val="-9"/>
              </w:rPr>
              <w:t xml:space="preserve"> </w:t>
            </w:r>
            <w:r>
              <w:rPr>
                <w:rFonts w:ascii="Trebuchet MS"/>
                <w:spacing w:val="-6"/>
              </w:rPr>
              <w:t>communicate</w:t>
            </w:r>
            <w:r>
              <w:rPr>
                <w:rFonts w:ascii="Trebuchet MS"/>
                <w:spacing w:val="-10"/>
              </w:rPr>
              <w:t xml:space="preserve"> </w:t>
            </w:r>
            <w:r>
              <w:rPr>
                <w:rFonts w:ascii="Trebuchet MS"/>
                <w:spacing w:val="-6"/>
              </w:rPr>
              <w:t>effectively</w:t>
            </w:r>
            <w:r>
              <w:rPr>
                <w:rFonts w:ascii="Trebuchet MS"/>
                <w:spacing w:val="-11"/>
              </w:rPr>
              <w:t xml:space="preserve"> </w:t>
            </w:r>
            <w:r>
              <w:rPr>
                <w:rFonts w:ascii="Trebuchet MS"/>
                <w:spacing w:val="-6"/>
              </w:rPr>
              <w:t>with</w:t>
            </w:r>
            <w:r>
              <w:rPr>
                <w:rFonts w:ascii="Trebuchet MS"/>
                <w:spacing w:val="-11"/>
              </w:rPr>
              <w:t xml:space="preserve"> </w:t>
            </w:r>
            <w:r>
              <w:rPr>
                <w:rFonts w:ascii="Trebuchet MS"/>
                <w:spacing w:val="-6"/>
              </w:rPr>
              <w:t>my</w:t>
            </w:r>
            <w:r>
              <w:rPr>
                <w:rFonts w:ascii="Trebuchet MS"/>
                <w:spacing w:val="-7"/>
              </w:rPr>
              <w:t xml:space="preserve"> </w:t>
            </w:r>
            <w:r>
              <w:rPr>
                <w:rFonts w:ascii="Trebuchet MS"/>
                <w:spacing w:val="-6"/>
              </w:rPr>
              <w:t>colleagues</w:t>
            </w:r>
            <w:r>
              <w:rPr>
                <w:rFonts w:ascii="Trebuchet MS"/>
                <w:spacing w:val="-11"/>
              </w:rPr>
              <w:t xml:space="preserve"> </w:t>
            </w:r>
            <w:r>
              <w:rPr>
                <w:rFonts w:ascii="Trebuchet MS"/>
                <w:spacing w:val="-6"/>
              </w:rPr>
              <w:t>to</w:t>
            </w:r>
            <w:r>
              <w:rPr>
                <w:rFonts w:ascii="Trebuchet MS"/>
                <w:spacing w:val="-9"/>
              </w:rPr>
              <w:t xml:space="preserve"> </w:t>
            </w:r>
            <w:r>
              <w:rPr>
                <w:rFonts w:ascii="Trebuchet MS"/>
                <w:spacing w:val="-6"/>
              </w:rPr>
              <w:t>coordinate</w:t>
            </w:r>
            <w:r>
              <w:rPr>
                <w:rFonts w:ascii="Trebuchet MS"/>
                <w:spacing w:val="-10"/>
              </w:rPr>
              <w:t xml:space="preserve"> </w:t>
            </w:r>
            <w:r>
              <w:rPr>
                <w:rFonts w:ascii="Trebuchet MS"/>
                <w:spacing w:val="-6"/>
              </w:rPr>
              <w:t>tasks.</w:t>
            </w:r>
          </w:p>
          <w:p w14:paraId="0E23659B" w14:textId="77777777" w:rsidR="00580963" w:rsidRDefault="00580963" w:rsidP="00DB3380">
            <w:pPr>
              <w:pStyle w:val="TableParagraph"/>
              <w:spacing w:before="9" w:line="260" w:lineRule="atLeast"/>
              <w:ind w:left="50" w:right="322"/>
              <w:rPr>
                <w:rFonts w:ascii="Trebuchet MS"/>
                <w:i/>
              </w:rPr>
            </w:pPr>
            <w:r>
              <w:rPr>
                <w:rFonts w:ascii="Trebuchet MS"/>
                <w:i/>
                <w:spacing w:val="-2"/>
              </w:rPr>
              <w:t>(</w:t>
            </w:r>
            <w:proofErr w:type="spellStart"/>
            <w:r>
              <w:rPr>
                <w:rFonts w:ascii="Trebuchet MS"/>
                <w:i/>
                <w:spacing w:val="-2"/>
              </w:rPr>
              <w:t>Epektibong</w:t>
            </w:r>
            <w:proofErr w:type="spellEnd"/>
            <w:r>
              <w:rPr>
                <w:rFonts w:ascii="Trebuchet MS"/>
                <w:i/>
                <w:spacing w:val="-25"/>
              </w:rPr>
              <w:t xml:space="preserve"> </w:t>
            </w:r>
            <w:proofErr w:type="spellStart"/>
            <w:r>
              <w:rPr>
                <w:rFonts w:ascii="Trebuchet MS"/>
                <w:i/>
                <w:spacing w:val="-2"/>
              </w:rPr>
              <w:t>nakikipag-ugnayan</w:t>
            </w:r>
            <w:proofErr w:type="spellEnd"/>
            <w:r>
              <w:rPr>
                <w:rFonts w:ascii="Trebuchet MS"/>
                <w:i/>
                <w:spacing w:val="-23"/>
              </w:rPr>
              <w:t xml:space="preserve"> </w:t>
            </w:r>
            <w:proofErr w:type="spellStart"/>
            <w:r>
              <w:rPr>
                <w:rFonts w:ascii="Trebuchet MS"/>
                <w:i/>
                <w:spacing w:val="-2"/>
              </w:rPr>
              <w:t>ako</w:t>
            </w:r>
            <w:proofErr w:type="spellEnd"/>
            <w:r>
              <w:rPr>
                <w:rFonts w:ascii="Trebuchet MS"/>
                <w:i/>
                <w:spacing w:val="-23"/>
              </w:rPr>
              <w:t xml:space="preserve"> </w:t>
            </w:r>
            <w:proofErr w:type="spellStart"/>
            <w:r>
              <w:rPr>
                <w:rFonts w:ascii="Trebuchet MS"/>
                <w:i/>
                <w:spacing w:val="-2"/>
              </w:rPr>
              <w:t>sa</w:t>
            </w:r>
            <w:proofErr w:type="spellEnd"/>
            <w:r>
              <w:rPr>
                <w:rFonts w:ascii="Trebuchet MS"/>
                <w:i/>
                <w:spacing w:val="-23"/>
              </w:rPr>
              <w:t xml:space="preserve"> </w:t>
            </w:r>
            <w:proofErr w:type="spellStart"/>
            <w:r>
              <w:rPr>
                <w:rFonts w:ascii="Trebuchet MS"/>
                <w:i/>
                <w:spacing w:val="-2"/>
              </w:rPr>
              <w:t>aking</w:t>
            </w:r>
            <w:proofErr w:type="spellEnd"/>
            <w:r>
              <w:rPr>
                <w:rFonts w:ascii="Trebuchet MS"/>
                <w:i/>
                <w:spacing w:val="-23"/>
              </w:rPr>
              <w:t xml:space="preserve"> </w:t>
            </w:r>
            <w:proofErr w:type="spellStart"/>
            <w:r>
              <w:rPr>
                <w:rFonts w:ascii="Trebuchet MS"/>
                <w:i/>
                <w:spacing w:val="-2"/>
              </w:rPr>
              <w:t>mga</w:t>
            </w:r>
            <w:proofErr w:type="spellEnd"/>
            <w:r>
              <w:rPr>
                <w:rFonts w:ascii="Trebuchet MS"/>
                <w:i/>
                <w:spacing w:val="-23"/>
              </w:rPr>
              <w:t xml:space="preserve"> </w:t>
            </w:r>
            <w:proofErr w:type="spellStart"/>
            <w:r>
              <w:rPr>
                <w:rFonts w:ascii="Trebuchet MS"/>
                <w:i/>
                <w:spacing w:val="-2"/>
              </w:rPr>
              <w:t>kasamahan</w:t>
            </w:r>
            <w:proofErr w:type="spellEnd"/>
            <w:r>
              <w:rPr>
                <w:rFonts w:ascii="Trebuchet MS"/>
                <w:i/>
                <w:spacing w:val="-23"/>
              </w:rPr>
              <w:t xml:space="preserve"> </w:t>
            </w:r>
            <w:proofErr w:type="spellStart"/>
            <w:r>
              <w:rPr>
                <w:rFonts w:ascii="Trebuchet MS"/>
                <w:i/>
                <w:spacing w:val="-2"/>
              </w:rPr>
              <w:t>upang</w:t>
            </w:r>
            <w:proofErr w:type="spellEnd"/>
            <w:r>
              <w:rPr>
                <w:rFonts w:ascii="Trebuchet MS"/>
                <w:i/>
                <w:spacing w:val="-2"/>
              </w:rPr>
              <w:t xml:space="preserve"> </w:t>
            </w:r>
            <w:proofErr w:type="spellStart"/>
            <w:r>
              <w:rPr>
                <w:rFonts w:ascii="Trebuchet MS"/>
                <w:i/>
              </w:rPr>
              <w:t>maisaayos</w:t>
            </w:r>
            <w:proofErr w:type="spellEnd"/>
            <w:r>
              <w:rPr>
                <w:rFonts w:ascii="Trebuchet MS"/>
                <w:i/>
              </w:rPr>
              <w:t xml:space="preserve"> ang </w:t>
            </w:r>
            <w:proofErr w:type="spellStart"/>
            <w:r>
              <w:rPr>
                <w:rFonts w:ascii="Trebuchet MS"/>
                <w:i/>
              </w:rPr>
              <w:t>mga</w:t>
            </w:r>
            <w:proofErr w:type="spellEnd"/>
            <w:r>
              <w:rPr>
                <w:rFonts w:ascii="Trebuchet MS"/>
                <w:i/>
              </w:rPr>
              <w:t xml:space="preserve"> Gawain).</w:t>
            </w:r>
          </w:p>
        </w:tc>
        <w:tc>
          <w:tcPr>
            <w:tcW w:w="433" w:type="dxa"/>
          </w:tcPr>
          <w:p w14:paraId="7EFD9CE8" w14:textId="77777777" w:rsidR="00580963" w:rsidRDefault="00580963" w:rsidP="00DB3380">
            <w:pPr>
              <w:pStyle w:val="TableParagraph"/>
              <w:rPr>
                <w:rFonts w:ascii="Times New Roman"/>
              </w:rPr>
            </w:pPr>
          </w:p>
        </w:tc>
        <w:tc>
          <w:tcPr>
            <w:tcW w:w="426" w:type="dxa"/>
          </w:tcPr>
          <w:p w14:paraId="627979EC" w14:textId="77777777" w:rsidR="00580963" w:rsidRDefault="00580963" w:rsidP="00DB3380">
            <w:pPr>
              <w:pStyle w:val="TableParagraph"/>
              <w:rPr>
                <w:rFonts w:ascii="Times New Roman"/>
              </w:rPr>
            </w:pPr>
          </w:p>
        </w:tc>
        <w:tc>
          <w:tcPr>
            <w:tcW w:w="425" w:type="dxa"/>
          </w:tcPr>
          <w:p w14:paraId="6947467F" w14:textId="77777777" w:rsidR="00580963" w:rsidRDefault="00580963" w:rsidP="00DB3380">
            <w:pPr>
              <w:pStyle w:val="TableParagraph"/>
              <w:rPr>
                <w:rFonts w:ascii="Times New Roman"/>
              </w:rPr>
            </w:pPr>
          </w:p>
        </w:tc>
        <w:tc>
          <w:tcPr>
            <w:tcW w:w="321" w:type="dxa"/>
          </w:tcPr>
          <w:p w14:paraId="6E686853" w14:textId="77777777" w:rsidR="00580963" w:rsidRDefault="00580963" w:rsidP="00DB3380">
            <w:pPr>
              <w:pStyle w:val="TableParagraph"/>
              <w:rPr>
                <w:rFonts w:ascii="Times New Roman"/>
              </w:rPr>
            </w:pPr>
          </w:p>
        </w:tc>
      </w:tr>
    </w:tbl>
    <w:p w14:paraId="15B158B5" w14:textId="77777777" w:rsidR="00580963" w:rsidRDefault="00580963" w:rsidP="00580963">
      <w:pPr>
        <w:pStyle w:val="TableParagraph"/>
        <w:rPr>
          <w:rFonts w:ascii="Times New Roman"/>
        </w:rPr>
        <w:sectPr w:rsidR="00580963" w:rsidSect="00580963">
          <w:pgSz w:w="12240" w:h="15840"/>
          <w:pgMar w:top="1360" w:right="720" w:bottom="1785" w:left="1440" w:header="0" w:footer="1044" w:gutter="0"/>
          <w:cols w:space="720"/>
        </w:sectPr>
      </w:pPr>
    </w:p>
    <w:tbl>
      <w:tblPr>
        <w:tblW w:w="0" w:type="auto"/>
        <w:tblInd w:w="692" w:type="dxa"/>
        <w:tblLayout w:type="fixed"/>
        <w:tblCellMar>
          <w:left w:w="0" w:type="dxa"/>
          <w:right w:w="0" w:type="dxa"/>
        </w:tblCellMar>
        <w:tblLook w:val="01E0" w:firstRow="1" w:lastRow="1" w:firstColumn="1" w:lastColumn="1" w:noHBand="0" w:noVBand="0"/>
      </w:tblPr>
      <w:tblGrid>
        <w:gridCol w:w="4682"/>
        <w:gridCol w:w="2146"/>
        <w:gridCol w:w="433"/>
        <w:gridCol w:w="426"/>
        <w:gridCol w:w="425"/>
        <w:gridCol w:w="321"/>
      </w:tblGrid>
      <w:tr w:rsidR="00580963" w14:paraId="0FF7EA14" w14:textId="77777777" w:rsidTr="00DB3380">
        <w:trPr>
          <w:trHeight w:val="374"/>
        </w:trPr>
        <w:tc>
          <w:tcPr>
            <w:tcW w:w="4682" w:type="dxa"/>
          </w:tcPr>
          <w:p w14:paraId="4FA4CD41" w14:textId="77777777" w:rsidR="00580963" w:rsidRDefault="00580963" w:rsidP="00DB3380">
            <w:pPr>
              <w:pStyle w:val="TableParagraph"/>
              <w:ind w:left="50"/>
              <w:rPr>
                <w:rFonts w:ascii="Trebuchet MS"/>
                <w:b/>
              </w:rPr>
            </w:pPr>
            <w:r>
              <w:rPr>
                <w:rFonts w:ascii="Trebuchet MS"/>
                <w:b/>
                <w:spacing w:val="-2"/>
              </w:rPr>
              <w:lastRenderedPageBreak/>
              <w:t>Statements</w:t>
            </w:r>
            <w:r>
              <w:rPr>
                <w:rFonts w:ascii="Trebuchet MS"/>
                <w:b/>
                <w:spacing w:val="-16"/>
              </w:rPr>
              <w:t xml:space="preserve"> </w:t>
            </w:r>
            <w:r>
              <w:rPr>
                <w:rFonts w:ascii="Trebuchet MS"/>
                <w:b/>
                <w:spacing w:val="-2"/>
              </w:rPr>
              <w:t>on</w:t>
            </w:r>
            <w:r>
              <w:rPr>
                <w:rFonts w:ascii="Trebuchet MS"/>
                <w:b/>
                <w:spacing w:val="-16"/>
              </w:rPr>
              <w:t xml:space="preserve"> </w:t>
            </w:r>
            <w:r>
              <w:rPr>
                <w:rFonts w:ascii="Trebuchet MS"/>
                <w:b/>
                <w:spacing w:val="-2"/>
              </w:rPr>
              <w:t>Verbal</w:t>
            </w:r>
            <w:r>
              <w:rPr>
                <w:rFonts w:ascii="Trebuchet MS"/>
                <w:b/>
                <w:spacing w:val="-16"/>
              </w:rPr>
              <w:t xml:space="preserve"> </w:t>
            </w:r>
            <w:r>
              <w:rPr>
                <w:rFonts w:ascii="Trebuchet MS"/>
                <w:b/>
                <w:spacing w:val="-2"/>
              </w:rPr>
              <w:t>Skills</w:t>
            </w:r>
          </w:p>
        </w:tc>
        <w:tc>
          <w:tcPr>
            <w:tcW w:w="2146" w:type="dxa"/>
          </w:tcPr>
          <w:p w14:paraId="0063049E" w14:textId="77777777" w:rsidR="00580963" w:rsidRDefault="00580963" w:rsidP="00DB3380">
            <w:pPr>
              <w:pStyle w:val="TableParagraph"/>
              <w:ind w:right="157"/>
              <w:jc w:val="right"/>
              <w:rPr>
                <w:rFonts w:ascii="Trebuchet MS"/>
                <w:b/>
              </w:rPr>
            </w:pPr>
            <w:r>
              <w:rPr>
                <w:rFonts w:ascii="Trebuchet MS"/>
                <w:b/>
                <w:spacing w:val="-10"/>
              </w:rPr>
              <w:t>1</w:t>
            </w:r>
          </w:p>
        </w:tc>
        <w:tc>
          <w:tcPr>
            <w:tcW w:w="433" w:type="dxa"/>
          </w:tcPr>
          <w:p w14:paraId="71B4D83E" w14:textId="77777777" w:rsidR="00580963" w:rsidRDefault="00580963" w:rsidP="00DB3380">
            <w:pPr>
              <w:pStyle w:val="TableParagraph"/>
              <w:ind w:left="7"/>
              <w:jc w:val="center"/>
              <w:rPr>
                <w:rFonts w:ascii="Trebuchet MS"/>
                <w:b/>
              </w:rPr>
            </w:pPr>
            <w:r>
              <w:rPr>
                <w:rFonts w:ascii="Trebuchet MS"/>
                <w:b/>
                <w:spacing w:val="-10"/>
              </w:rPr>
              <w:t>2</w:t>
            </w:r>
          </w:p>
        </w:tc>
        <w:tc>
          <w:tcPr>
            <w:tcW w:w="426" w:type="dxa"/>
          </w:tcPr>
          <w:p w14:paraId="41D8C13B" w14:textId="77777777" w:rsidR="00580963" w:rsidRDefault="00580963" w:rsidP="00DB3380">
            <w:pPr>
              <w:pStyle w:val="TableParagraph"/>
              <w:ind w:left="3"/>
              <w:jc w:val="center"/>
              <w:rPr>
                <w:rFonts w:ascii="Trebuchet MS"/>
                <w:b/>
              </w:rPr>
            </w:pPr>
            <w:r>
              <w:rPr>
                <w:rFonts w:ascii="Trebuchet MS"/>
                <w:b/>
                <w:spacing w:val="-10"/>
              </w:rPr>
              <w:t>3</w:t>
            </w:r>
          </w:p>
        </w:tc>
        <w:tc>
          <w:tcPr>
            <w:tcW w:w="425" w:type="dxa"/>
          </w:tcPr>
          <w:p w14:paraId="3379BC4A" w14:textId="77777777" w:rsidR="00580963" w:rsidRDefault="00580963" w:rsidP="00DB3380">
            <w:pPr>
              <w:pStyle w:val="TableParagraph"/>
              <w:ind w:left="2"/>
              <w:jc w:val="center"/>
              <w:rPr>
                <w:rFonts w:ascii="Trebuchet MS"/>
                <w:b/>
              </w:rPr>
            </w:pPr>
            <w:r>
              <w:rPr>
                <w:rFonts w:ascii="Trebuchet MS"/>
                <w:b/>
                <w:spacing w:val="-10"/>
              </w:rPr>
              <w:t>4</w:t>
            </w:r>
          </w:p>
        </w:tc>
        <w:tc>
          <w:tcPr>
            <w:tcW w:w="321" w:type="dxa"/>
          </w:tcPr>
          <w:p w14:paraId="60394423" w14:textId="77777777" w:rsidR="00580963" w:rsidRDefault="00580963" w:rsidP="00DB3380">
            <w:pPr>
              <w:pStyle w:val="TableParagraph"/>
              <w:ind w:left="154"/>
              <w:rPr>
                <w:rFonts w:ascii="Trebuchet MS"/>
                <w:b/>
              </w:rPr>
            </w:pPr>
            <w:r>
              <w:rPr>
                <w:rFonts w:ascii="Trebuchet MS"/>
                <w:b/>
                <w:spacing w:val="-10"/>
              </w:rPr>
              <w:t>5</w:t>
            </w:r>
          </w:p>
        </w:tc>
      </w:tr>
      <w:tr w:rsidR="00580963" w14:paraId="691394CF" w14:textId="77777777" w:rsidTr="00DB3380">
        <w:trPr>
          <w:trHeight w:val="1195"/>
        </w:trPr>
        <w:tc>
          <w:tcPr>
            <w:tcW w:w="6828" w:type="dxa"/>
            <w:gridSpan w:val="2"/>
          </w:tcPr>
          <w:p w14:paraId="34DBC24E" w14:textId="77777777" w:rsidR="00580963" w:rsidRDefault="00580963" w:rsidP="00DB3380">
            <w:pPr>
              <w:pStyle w:val="TableParagraph"/>
              <w:spacing w:before="106" w:line="252" w:lineRule="auto"/>
              <w:ind w:left="50" w:right="433"/>
              <w:rPr>
                <w:rFonts w:ascii="Trebuchet MS"/>
              </w:rPr>
            </w:pPr>
            <w:r>
              <w:rPr>
                <w:rFonts w:ascii="Trebuchet MS"/>
                <w:spacing w:val="-6"/>
              </w:rPr>
              <w:t>I</w:t>
            </w:r>
            <w:r>
              <w:rPr>
                <w:rFonts w:ascii="Trebuchet MS"/>
                <w:spacing w:val="-16"/>
              </w:rPr>
              <w:t xml:space="preserve"> </w:t>
            </w:r>
            <w:r>
              <w:rPr>
                <w:rFonts w:ascii="Trebuchet MS"/>
                <w:spacing w:val="-6"/>
              </w:rPr>
              <w:t>offer</w:t>
            </w:r>
            <w:r>
              <w:rPr>
                <w:rFonts w:ascii="Trebuchet MS"/>
                <w:spacing w:val="-16"/>
              </w:rPr>
              <w:t xml:space="preserve"> </w:t>
            </w:r>
            <w:r>
              <w:rPr>
                <w:rFonts w:ascii="Trebuchet MS"/>
                <w:spacing w:val="-6"/>
              </w:rPr>
              <w:t>to</w:t>
            </w:r>
            <w:r>
              <w:rPr>
                <w:rFonts w:ascii="Trebuchet MS"/>
                <w:spacing w:val="-18"/>
              </w:rPr>
              <w:t xml:space="preserve"> </w:t>
            </w:r>
            <w:r>
              <w:rPr>
                <w:rFonts w:ascii="Trebuchet MS"/>
                <w:spacing w:val="-6"/>
              </w:rPr>
              <w:t>help</w:t>
            </w:r>
            <w:r>
              <w:rPr>
                <w:rFonts w:ascii="Trebuchet MS"/>
                <w:spacing w:val="-18"/>
              </w:rPr>
              <w:t xml:space="preserve"> </w:t>
            </w:r>
            <w:r>
              <w:rPr>
                <w:rFonts w:ascii="Trebuchet MS"/>
                <w:spacing w:val="-6"/>
              </w:rPr>
              <w:t>my</w:t>
            </w:r>
            <w:r>
              <w:rPr>
                <w:rFonts w:ascii="Trebuchet MS"/>
                <w:spacing w:val="-15"/>
              </w:rPr>
              <w:t xml:space="preserve"> </w:t>
            </w:r>
            <w:r>
              <w:rPr>
                <w:rFonts w:ascii="Trebuchet MS"/>
                <w:spacing w:val="-6"/>
              </w:rPr>
              <w:t>colleagues</w:t>
            </w:r>
            <w:r>
              <w:rPr>
                <w:rFonts w:ascii="Trebuchet MS"/>
                <w:spacing w:val="-18"/>
              </w:rPr>
              <w:t xml:space="preserve"> </w:t>
            </w:r>
            <w:r>
              <w:rPr>
                <w:rFonts w:ascii="Trebuchet MS"/>
                <w:spacing w:val="-6"/>
              </w:rPr>
              <w:t>when</w:t>
            </w:r>
            <w:r>
              <w:rPr>
                <w:rFonts w:ascii="Trebuchet MS"/>
                <w:spacing w:val="-18"/>
              </w:rPr>
              <w:t xml:space="preserve"> </w:t>
            </w:r>
            <w:r>
              <w:rPr>
                <w:rFonts w:ascii="Trebuchet MS"/>
                <w:spacing w:val="-6"/>
              </w:rPr>
              <w:t>they</w:t>
            </w:r>
            <w:r>
              <w:rPr>
                <w:rFonts w:ascii="Trebuchet MS"/>
                <w:spacing w:val="-15"/>
              </w:rPr>
              <w:t xml:space="preserve"> </w:t>
            </w:r>
            <w:r>
              <w:rPr>
                <w:rFonts w:ascii="Trebuchet MS"/>
                <w:spacing w:val="-6"/>
              </w:rPr>
              <w:t>are</w:t>
            </w:r>
            <w:r>
              <w:rPr>
                <w:rFonts w:ascii="Trebuchet MS"/>
                <w:spacing w:val="-17"/>
              </w:rPr>
              <w:t xml:space="preserve"> </w:t>
            </w:r>
            <w:r>
              <w:rPr>
                <w:rFonts w:ascii="Trebuchet MS"/>
                <w:spacing w:val="-6"/>
              </w:rPr>
              <w:t>struggling</w:t>
            </w:r>
            <w:r>
              <w:rPr>
                <w:rFonts w:ascii="Trebuchet MS"/>
                <w:spacing w:val="-15"/>
              </w:rPr>
              <w:t xml:space="preserve"> </w:t>
            </w:r>
            <w:r>
              <w:rPr>
                <w:rFonts w:ascii="Trebuchet MS"/>
                <w:spacing w:val="-6"/>
              </w:rPr>
              <w:t>with</w:t>
            </w:r>
            <w:r>
              <w:rPr>
                <w:rFonts w:ascii="Trebuchet MS"/>
                <w:spacing w:val="-18"/>
              </w:rPr>
              <w:t xml:space="preserve"> </w:t>
            </w:r>
            <w:r>
              <w:rPr>
                <w:rFonts w:ascii="Trebuchet MS"/>
                <w:spacing w:val="-6"/>
              </w:rPr>
              <w:t xml:space="preserve">their </w:t>
            </w:r>
            <w:r>
              <w:rPr>
                <w:rFonts w:ascii="Trebuchet MS"/>
                <w:spacing w:val="-2"/>
              </w:rPr>
              <w:t>tasks.</w:t>
            </w:r>
          </w:p>
          <w:p w14:paraId="6DB9F749" w14:textId="77777777" w:rsidR="00580963" w:rsidRDefault="00580963" w:rsidP="00DB3380">
            <w:pPr>
              <w:pStyle w:val="TableParagraph"/>
              <w:spacing w:before="1"/>
              <w:ind w:left="50"/>
              <w:rPr>
                <w:rFonts w:ascii="Trebuchet MS"/>
                <w:i/>
              </w:rPr>
            </w:pPr>
            <w:r>
              <w:rPr>
                <w:rFonts w:ascii="Trebuchet MS"/>
                <w:i/>
                <w:spacing w:val="-2"/>
              </w:rPr>
              <w:t>(Nag-</w:t>
            </w:r>
            <w:proofErr w:type="spellStart"/>
            <w:r>
              <w:rPr>
                <w:rFonts w:ascii="Trebuchet MS"/>
                <w:i/>
                <w:spacing w:val="-2"/>
              </w:rPr>
              <w:t>aalok</w:t>
            </w:r>
            <w:proofErr w:type="spellEnd"/>
            <w:r>
              <w:rPr>
                <w:rFonts w:ascii="Trebuchet MS"/>
                <w:i/>
                <w:spacing w:val="-23"/>
              </w:rPr>
              <w:t xml:space="preserve"> </w:t>
            </w:r>
            <w:proofErr w:type="spellStart"/>
            <w:r>
              <w:rPr>
                <w:rFonts w:ascii="Trebuchet MS"/>
                <w:i/>
                <w:spacing w:val="-2"/>
              </w:rPr>
              <w:t>ako</w:t>
            </w:r>
            <w:proofErr w:type="spellEnd"/>
            <w:r>
              <w:rPr>
                <w:rFonts w:ascii="Trebuchet MS"/>
                <w:i/>
                <w:spacing w:val="-21"/>
              </w:rPr>
              <w:t xml:space="preserve"> </w:t>
            </w:r>
            <w:r>
              <w:rPr>
                <w:rFonts w:ascii="Trebuchet MS"/>
                <w:i/>
                <w:spacing w:val="-2"/>
              </w:rPr>
              <w:t>ng</w:t>
            </w:r>
            <w:r>
              <w:rPr>
                <w:rFonts w:ascii="Trebuchet MS"/>
                <w:i/>
                <w:spacing w:val="-22"/>
              </w:rPr>
              <w:t xml:space="preserve"> </w:t>
            </w:r>
            <w:proofErr w:type="spellStart"/>
            <w:r>
              <w:rPr>
                <w:rFonts w:ascii="Trebuchet MS"/>
                <w:i/>
                <w:spacing w:val="-2"/>
              </w:rPr>
              <w:t>tulong</w:t>
            </w:r>
            <w:proofErr w:type="spellEnd"/>
            <w:r>
              <w:rPr>
                <w:rFonts w:ascii="Trebuchet MS"/>
                <w:i/>
                <w:spacing w:val="-21"/>
              </w:rPr>
              <w:t xml:space="preserve"> </w:t>
            </w:r>
            <w:proofErr w:type="spellStart"/>
            <w:r>
              <w:rPr>
                <w:rFonts w:ascii="Trebuchet MS"/>
                <w:i/>
                <w:spacing w:val="-2"/>
              </w:rPr>
              <w:t>sa</w:t>
            </w:r>
            <w:proofErr w:type="spellEnd"/>
            <w:r>
              <w:rPr>
                <w:rFonts w:ascii="Trebuchet MS"/>
                <w:i/>
                <w:spacing w:val="-20"/>
              </w:rPr>
              <w:t xml:space="preserve"> </w:t>
            </w:r>
            <w:proofErr w:type="spellStart"/>
            <w:r>
              <w:rPr>
                <w:rFonts w:ascii="Trebuchet MS"/>
                <w:i/>
                <w:spacing w:val="-2"/>
              </w:rPr>
              <w:t>aking</w:t>
            </w:r>
            <w:proofErr w:type="spellEnd"/>
            <w:r>
              <w:rPr>
                <w:rFonts w:ascii="Trebuchet MS"/>
                <w:i/>
                <w:spacing w:val="-22"/>
              </w:rPr>
              <w:t xml:space="preserve"> </w:t>
            </w:r>
            <w:proofErr w:type="spellStart"/>
            <w:r>
              <w:rPr>
                <w:rFonts w:ascii="Trebuchet MS"/>
                <w:i/>
                <w:spacing w:val="-2"/>
              </w:rPr>
              <w:t>mga</w:t>
            </w:r>
            <w:proofErr w:type="spellEnd"/>
            <w:r>
              <w:rPr>
                <w:rFonts w:ascii="Trebuchet MS"/>
                <w:i/>
                <w:spacing w:val="-22"/>
              </w:rPr>
              <w:t xml:space="preserve"> </w:t>
            </w:r>
            <w:proofErr w:type="spellStart"/>
            <w:r>
              <w:rPr>
                <w:rFonts w:ascii="Trebuchet MS"/>
                <w:i/>
                <w:spacing w:val="-2"/>
              </w:rPr>
              <w:t>kasamahan</w:t>
            </w:r>
            <w:proofErr w:type="spellEnd"/>
            <w:r>
              <w:rPr>
                <w:rFonts w:ascii="Trebuchet MS"/>
                <w:i/>
                <w:spacing w:val="-23"/>
              </w:rPr>
              <w:t xml:space="preserve"> </w:t>
            </w:r>
            <w:proofErr w:type="spellStart"/>
            <w:r>
              <w:rPr>
                <w:rFonts w:ascii="Trebuchet MS"/>
                <w:i/>
                <w:spacing w:val="-2"/>
              </w:rPr>
              <w:t>kapag</w:t>
            </w:r>
            <w:proofErr w:type="spellEnd"/>
          </w:p>
          <w:p w14:paraId="12509A44" w14:textId="77777777" w:rsidR="00580963" w:rsidRDefault="00580963" w:rsidP="00DB3380">
            <w:pPr>
              <w:pStyle w:val="TableParagraph"/>
              <w:spacing w:before="13"/>
              <w:ind w:left="50"/>
              <w:rPr>
                <w:rFonts w:ascii="Trebuchet MS"/>
                <w:i/>
              </w:rPr>
            </w:pPr>
            <w:proofErr w:type="spellStart"/>
            <w:r>
              <w:rPr>
                <w:rFonts w:ascii="Trebuchet MS"/>
                <w:i/>
                <w:spacing w:val="-4"/>
              </w:rPr>
              <w:t>nahihirapan</w:t>
            </w:r>
            <w:proofErr w:type="spellEnd"/>
            <w:r>
              <w:rPr>
                <w:rFonts w:ascii="Trebuchet MS"/>
                <w:i/>
                <w:spacing w:val="-18"/>
              </w:rPr>
              <w:t xml:space="preserve"> </w:t>
            </w:r>
            <w:proofErr w:type="spellStart"/>
            <w:r>
              <w:rPr>
                <w:rFonts w:ascii="Trebuchet MS"/>
                <w:i/>
                <w:spacing w:val="-4"/>
              </w:rPr>
              <w:t>sila</w:t>
            </w:r>
            <w:proofErr w:type="spellEnd"/>
            <w:r>
              <w:rPr>
                <w:rFonts w:ascii="Trebuchet MS"/>
                <w:i/>
                <w:spacing w:val="-18"/>
              </w:rPr>
              <w:t xml:space="preserve"> </w:t>
            </w:r>
            <w:proofErr w:type="spellStart"/>
            <w:r>
              <w:rPr>
                <w:rFonts w:ascii="Trebuchet MS"/>
                <w:i/>
                <w:spacing w:val="-4"/>
              </w:rPr>
              <w:t>sa</w:t>
            </w:r>
            <w:proofErr w:type="spellEnd"/>
            <w:r>
              <w:rPr>
                <w:rFonts w:ascii="Trebuchet MS"/>
                <w:i/>
                <w:spacing w:val="-14"/>
              </w:rPr>
              <w:t xml:space="preserve"> </w:t>
            </w:r>
            <w:proofErr w:type="spellStart"/>
            <w:r>
              <w:rPr>
                <w:rFonts w:ascii="Trebuchet MS"/>
                <w:i/>
                <w:spacing w:val="-4"/>
              </w:rPr>
              <w:t>kanilang</w:t>
            </w:r>
            <w:proofErr w:type="spellEnd"/>
            <w:r>
              <w:rPr>
                <w:rFonts w:ascii="Trebuchet MS"/>
                <w:i/>
                <w:spacing w:val="-17"/>
              </w:rPr>
              <w:t xml:space="preserve"> </w:t>
            </w:r>
            <w:proofErr w:type="spellStart"/>
            <w:r>
              <w:rPr>
                <w:rFonts w:ascii="Trebuchet MS"/>
                <w:i/>
                <w:spacing w:val="-4"/>
              </w:rPr>
              <w:t>mga</w:t>
            </w:r>
            <w:proofErr w:type="spellEnd"/>
            <w:r>
              <w:rPr>
                <w:rFonts w:ascii="Trebuchet MS"/>
                <w:i/>
                <w:spacing w:val="-18"/>
              </w:rPr>
              <w:t xml:space="preserve"> </w:t>
            </w:r>
            <w:proofErr w:type="spellStart"/>
            <w:r>
              <w:rPr>
                <w:rFonts w:ascii="Trebuchet MS"/>
                <w:i/>
                <w:spacing w:val="-4"/>
              </w:rPr>
              <w:t>awain</w:t>
            </w:r>
            <w:proofErr w:type="spellEnd"/>
            <w:r>
              <w:rPr>
                <w:rFonts w:ascii="Trebuchet MS"/>
                <w:i/>
                <w:spacing w:val="-4"/>
              </w:rPr>
              <w:t>.)</w:t>
            </w:r>
          </w:p>
        </w:tc>
        <w:tc>
          <w:tcPr>
            <w:tcW w:w="433" w:type="dxa"/>
          </w:tcPr>
          <w:p w14:paraId="393AE82A" w14:textId="77777777" w:rsidR="00580963" w:rsidRDefault="00580963" w:rsidP="00DB3380">
            <w:pPr>
              <w:pStyle w:val="TableParagraph"/>
              <w:rPr>
                <w:rFonts w:ascii="Times New Roman"/>
              </w:rPr>
            </w:pPr>
          </w:p>
        </w:tc>
        <w:tc>
          <w:tcPr>
            <w:tcW w:w="426" w:type="dxa"/>
          </w:tcPr>
          <w:p w14:paraId="23E95559" w14:textId="77777777" w:rsidR="00580963" w:rsidRDefault="00580963" w:rsidP="00DB3380">
            <w:pPr>
              <w:pStyle w:val="TableParagraph"/>
              <w:rPr>
                <w:rFonts w:ascii="Times New Roman"/>
              </w:rPr>
            </w:pPr>
          </w:p>
        </w:tc>
        <w:tc>
          <w:tcPr>
            <w:tcW w:w="425" w:type="dxa"/>
          </w:tcPr>
          <w:p w14:paraId="497BF2C0" w14:textId="77777777" w:rsidR="00580963" w:rsidRDefault="00580963" w:rsidP="00DB3380">
            <w:pPr>
              <w:pStyle w:val="TableParagraph"/>
              <w:rPr>
                <w:rFonts w:ascii="Times New Roman"/>
              </w:rPr>
            </w:pPr>
          </w:p>
        </w:tc>
        <w:tc>
          <w:tcPr>
            <w:tcW w:w="321" w:type="dxa"/>
          </w:tcPr>
          <w:p w14:paraId="331C8B2A" w14:textId="77777777" w:rsidR="00580963" w:rsidRDefault="00580963" w:rsidP="00DB3380">
            <w:pPr>
              <w:pStyle w:val="TableParagraph"/>
              <w:rPr>
                <w:rFonts w:ascii="Times New Roman"/>
              </w:rPr>
            </w:pPr>
          </w:p>
        </w:tc>
      </w:tr>
      <w:tr w:rsidR="00580963" w14:paraId="45384DE3" w14:textId="77777777" w:rsidTr="00DB3380">
        <w:trPr>
          <w:trHeight w:val="835"/>
        </w:trPr>
        <w:tc>
          <w:tcPr>
            <w:tcW w:w="6828" w:type="dxa"/>
            <w:gridSpan w:val="2"/>
          </w:tcPr>
          <w:p w14:paraId="2F40BF23" w14:textId="77777777" w:rsidR="00580963" w:rsidRDefault="00580963" w:rsidP="00DB3380">
            <w:pPr>
              <w:pStyle w:val="TableParagraph"/>
              <w:spacing w:before="14"/>
              <w:ind w:left="50"/>
              <w:rPr>
                <w:rFonts w:ascii="Trebuchet MS"/>
              </w:rPr>
            </w:pPr>
            <w:r>
              <w:rPr>
                <w:rFonts w:ascii="Trebuchet MS"/>
                <w:spacing w:val="-6"/>
              </w:rPr>
              <w:t>I</w:t>
            </w:r>
            <w:r>
              <w:rPr>
                <w:rFonts w:ascii="Trebuchet MS"/>
                <w:spacing w:val="-12"/>
              </w:rPr>
              <w:t xml:space="preserve"> </w:t>
            </w:r>
            <w:r>
              <w:rPr>
                <w:rFonts w:ascii="Trebuchet MS"/>
                <w:spacing w:val="-6"/>
              </w:rPr>
              <w:t>can</w:t>
            </w:r>
            <w:r>
              <w:rPr>
                <w:rFonts w:ascii="Trebuchet MS"/>
                <w:spacing w:val="-15"/>
              </w:rPr>
              <w:t xml:space="preserve"> </w:t>
            </w:r>
            <w:r>
              <w:rPr>
                <w:rFonts w:ascii="Trebuchet MS"/>
                <w:spacing w:val="-6"/>
              </w:rPr>
              <w:t>delegate</w:t>
            </w:r>
            <w:r>
              <w:rPr>
                <w:rFonts w:ascii="Trebuchet MS"/>
                <w:spacing w:val="-10"/>
              </w:rPr>
              <w:t xml:space="preserve"> </w:t>
            </w:r>
            <w:r>
              <w:rPr>
                <w:rFonts w:ascii="Trebuchet MS"/>
                <w:spacing w:val="-6"/>
              </w:rPr>
              <w:t>tasks</w:t>
            </w:r>
            <w:r>
              <w:rPr>
                <w:rFonts w:ascii="Trebuchet MS"/>
                <w:spacing w:val="-15"/>
              </w:rPr>
              <w:t xml:space="preserve"> </w:t>
            </w:r>
            <w:r>
              <w:rPr>
                <w:rFonts w:ascii="Trebuchet MS"/>
                <w:spacing w:val="-6"/>
              </w:rPr>
              <w:t>efficiently</w:t>
            </w:r>
            <w:r>
              <w:rPr>
                <w:rFonts w:ascii="Trebuchet MS"/>
                <w:spacing w:val="-13"/>
              </w:rPr>
              <w:t xml:space="preserve"> </w:t>
            </w:r>
            <w:r>
              <w:rPr>
                <w:rFonts w:ascii="Trebuchet MS"/>
                <w:spacing w:val="-6"/>
              </w:rPr>
              <w:t>when</w:t>
            </w:r>
            <w:r>
              <w:rPr>
                <w:rFonts w:ascii="Trebuchet MS"/>
                <w:spacing w:val="-14"/>
              </w:rPr>
              <w:t xml:space="preserve"> </w:t>
            </w:r>
            <w:r>
              <w:rPr>
                <w:rFonts w:ascii="Trebuchet MS"/>
                <w:spacing w:val="-6"/>
              </w:rPr>
              <w:t>the</w:t>
            </w:r>
            <w:r>
              <w:rPr>
                <w:rFonts w:ascii="Trebuchet MS"/>
                <w:spacing w:val="-13"/>
              </w:rPr>
              <w:t xml:space="preserve"> </w:t>
            </w:r>
            <w:r>
              <w:rPr>
                <w:rFonts w:ascii="Trebuchet MS"/>
                <w:spacing w:val="-6"/>
              </w:rPr>
              <w:t>stall</w:t>
            </w:r>
            <w:r>
              <w:rPr>
                <w:rFonts w:ascii="Trebuchet MS"/>
                <w:spacing w:val="-12"/>
              </w:rPr>
              <w:t xml:space="preserve"> </w:t>
            </w:r>
            <w:r>
              <w:rPr>
                <w:rFonts w:ascii="Trebuchet MS"/>
                <w:spacing w:val="-6"/>
              </w:rPr>
              <w:t>is</w:t>
            </w:r>
            <w:r>
              <w:rPr>
                <w:rFonts w:ascii="Trebuchet MS"/>
                <w:spacing w:val="-15"/>
              </w:rPr>
              <w:t xml:space="preserve"> </w:t>
            </w:r>
            <w:r>
              <w:rPr>
                <w:rFonts w:ascii="Trebuchet MS"/>
                <w:spacing w:val="-6"/>
              </w:rPr>
              <w:t>busy.</w:t>
            </w:r>
          </w:p>
          <w:p w14:paraId="61F177CE" w14:textId="77777777" w:rsidR="00580963" w:rsidRDefault="00580963" w:rsidP="00DB3380">
            <w:pPr>
              <w:pStyle w:val="TableParagraph"/>
              <w:spacing w:line="270" w:lineRule="atLeast"/>
              <w:ind w:left="50" w:right="322"/>
              <w:rPr>
                <w:rFonts w:ascii="Trebuchet MS"/>
                <w:i/>
              </w:rPr>
            </w:pPr>
            <w:r>
              <w:rPr>
                <w:rFonts w:ascii="Trebuchet MS"/>
                <w:i/>
                <w:spacing w:val="-2"/>
              </w:rPr>
              <w:t>(</w:t>
            </w:r>
            <w:proofErr w:type="spellStart"/>
            <w:r>
              <w:rPr>
                <w:rFonts w:ascii="Trebuchet MS"/>
                <w:i/>
                <w:spacing w:val="-2"/>
              </w:rPr>
              <w:t>Maayos</w:t>
            </w:r>
            <w:proofErr w:type="spellEnd"/>
            <w:r>
              <w:rPr>
                <w:rFonts w:ascii="Trebuchet MS"/>
                <w:i/>
                <w:spacing w:val="-18"/>
              </w:rPr>
              <w:t xml:space="preserve"> </w:t>
            </w:r>
            <w:proofErr w:type="spellStart"/>
            <w:r>
              <w:rPr>
                <w:rFonts w:ascii="Trebuchet MS"/>
                <w:i/>
                <w:spacing w:val="-2"/>
              </w:rPr>
              <w:t>akong</w:t>
            </w:r>
            <w:proofErr w:type="spellEnd"/>
            <w:r>
              <w:rPr>
                <w:rFonts w:ascii="Trebuchet MS"/>
                <w:i/>
                <w:spacing w:val="-20"/>
              </w:rPr>
              <w:t xml:space="preserve"> </w:t>
            </w:r>
            <w:proofErr w:type="spellStart"/>
            <w:r>
              <w:rPr>
                <w:rFonts w:ascii="Trebuchet MS"/>
                <w:i/>
                <w:spacing w:val="-2"/>
              </w:rPr>
              <w:t>nakakapag-atas</w:t>
            </w:r>
            <w:proofErr w:type="spellEnd"/>
            <w:r>
              <w:rPr>
                <w:rFonts w:ascii="Trebuchet MS"/>
                <w:i/>
                <w:spacing w:val="-20"/>
              </w:rPr>
              <w:t xml:space="preserve"> </w:t>
            </w:r>
            <w:r>
              <w:rPr>
                <w:rFonts w:ascii="Trebuchet MS"/>
                <w:i/>
                <w:spacing w:val="-2"/>
              </w:rPr>
              <w:t>ng</w:t>
            </w:r>
            <w:r>
              <w:rPr>
                <w:rFonts w:ascii="Trebuchet MS"/>
                <w:i/>
                <w:spacing w:val="-20"/>
              </w:rPr>
              <w:t xml:space="preserve"> </w:t>
            </w:r>
            <w:proofErr w:type="spellStart"/>
            <w:r>
              <w:rPr>
                <w:rFonts w:ascii="Trebuchet MS"/>
                <w:i/>
                <w:spacing w:val="-2"/>
              </w:rPr>
              <w:t>mga</w:t>
            </w:r>
            <w:proofErr w:type="spellEnd"/>
            <w:r>
              <w:rPr>
                <w:rFonts w:ascii="Trebuchet MS"/>
                <w:i/>
                <w:spacing w:val="-20"/>
              </w:rPr>
              <w:t xml:space="preserve"> </w:t>
            </w:r>
            <w:proofErr w:type="spellStart"/>
            <w:r>
              <w:rPr>
                <w:rFonts w:ascii="Trebuchet MS"/>
                <w:i/>
                <w:spacing w:val="-2"/>
              </w:rPr>
              <w:t>awain</w:t>
            </w:r>
            <w:proofErr w:type="spellEnd"/>
            <w:r>
              <w:rPr>
                <w:rFonts w:ascii="Trebuchet MS"/>
                <w:i/>
                <w:spacing w:val="-20"/>
              </w:rPr>
              <w:t xml:space="preserve"> </w:t>
            </w:r>
            <w:proofErr w:type="spellStart"/>
            <w:r>
              <w:rPr>
                <w:rFonts w:ascii="Trebuchet MS"/>
                <w:i/>
                <w:spacing w:val="-2"/>
              </w:rPr>
              <w:t>kapag</w:t>
            </w:r>
            <w:proofErr w:type="spellEnd"/>
            <w:r>
              <w:rPr>
                <w:rFonts w:ascii="Trebuchet MS"/>
                <w:i/>
                <w:spacing w:val="-17"/>
              </w:rPr>
              <w:t xml:space="preserve"> </w:t>
            </w:r>
            <w:proofErr w:type="spellStart"/>
            <w:r>
              <w:rPr>
                <w:rFonts w:ascii="Trebuchet MS"/>
                <w:i/>
                <w:spacing w:val="-2"/>
              </w:rPr>
              <w:t>abala</w:t>
            </w:r>
            <w:proofErr w:type="spellEnd"/>
            <w:r>
              <w:rPr>
                <w:rFonts w:ascii="Trebuchet MS"/>
                <w:i/>
                <w:spacing w:val="-20"/>
              </w:rPr>
              <w:t xml:space="preserve"> </w:t>
            </w:r>
            <w:r>
              <w:rPr>
                <w:rFonts w:ascii="Trebuchet MS"/>
                <w:i/>
                <w:spacing w:val="-2"/>
              </w:rPr>
              <w:t xml:space="preserve">ang </w:t>
            </w:r>
            <w:proofErr w:type="spellStart"/>
            <w:r>
              <w:rPr>
                <w:rFonts w:ascii="Trebuchet MS"/>
                <w:i/>
                <w:spacing w:val="-2"/>
              </w:rPr>
              <w:t>tindahan</w:t>
            </w:r>
            <w:proofErr w:type="spellEnd"/>
            <w:r>
              <w:rPr>
                <w:rFonts w:ascii="Trebuchet MS"/>
                <w:i/>
                <w:spacing w:val="-2"/>
              </w:rPr>
              <w:t>.)</w:t>
            </w:r>
          </w:p>
        </w:tc>
        <w:tc>
          <w:tcPr>
            <w:tcW w:w="433" w:type="dxa"/>
          </w:tcPr>
          <w:p w14:paraId="078E0EBA" w14:textId="77777777" w:rsidR="00580963" w:rsidRDefault="00580963" w:rsidP="00DB3380">
            <w:pPr>
              <w:pStyle w:val="TableParagraph"/>
              <w:rPr>
                <w:rFonts w:ascii="Times New Roman"/>
              </w:rPr>
            </w:pPr>
          </w:p>
        </w:tc>
        <w:tc>
          <w:tcPr>
            <w:tcW w:w="426" w:type="dxa"/>
          </w:tcPr>
          <w:p w14:paraId="6FD7B6D5" w14:textId="77777777" w:rsidR="00580963" w:rsidRDefault="00580963" w:rsidP="00DB3380">
            <w:pPr>
              <w:pStyle w:val="TableParagraph"/>
              <w:rPr>
                <w:rFonts w:ascii="Times New Roman"/>
              </w:rPr>
            </w:pPr>
          </w:p>
        </w:tc>
        <w:tc>
          <w:tcPr>
            <w:tcW w:w="425" w:type="dxa"/>
          </w:tcPr>
          <w:p w14:paraId="418DEB3C" w14:textId="77777777" w:rsidR="00580963" w:rsidRDefault="00580963" w:rsidP="00DB3380">
            <w:pPr>
              <w:pStyle w:val="TableParagraph"/>
              <w:rPr>
                <w:rFonts w:ascii="Times New Roman"/>
              </w:rPr>
            </w:pPr>
          </w:p>
        </w:tc>
        <w:tc>
          <w:tcPr>
            <w:tcW w:w="321" w:type="dxa"/>
          </w:tcPr>
          <w:p w14:paraId="7C863F53" w14:textId="77777777" w:rsidR="00580963" w:rsidRDefault="00580963" w:rsidP="00DB3380">
            <w:pPr>
              <w:pStyle w:val="TableParagraph"/>
              <w:rPr>
                <w:rFonts w:ascii="Times New Roman"/>
              </w:rPr>
            </w:pPr>
          </w:p>
        </w:tc>
      </w:tr>
      <w:tr w:rsidR="00580963" w14:paraId="387949F2" w14:textId="77777777" w:rsidTr="00DB3380">
        <w:trPr>
          <w:trHeight w:val="837"/>
        </w:trPr>
        <w:tc>
          <w:tcPr>
            <w:tcW w:w="6828" w:type="dxa"/>
            <w:gridSpan w:val="2"/>
          </w:tcPr>
          <w:p w14:paraId="1C10C553" w14:textId="77777777" w:rsidR="00580963" w:rsidRDefault="00580963" w:rsidP="00DB3380">
            <w:pPr>
              <w:pStyle w:val="TableParagraph"/>
              <w:spacing w:before="14"/>
              <w:ind w:left="50"/>
              <w:rPr>
                <w:rFonts w:ascii="Trebuchet MS"/>
              </w:rPr>
            </w:pPr>
            <w:r>
              <w:rPr>
                <w:rFonts w:ascii="Trebuchet MS"/>
                <w:spacing w:val="-4"/>
              </w:rPr>
              <w:t>I</w:t>
            </w:r>
            <w:r>
              <w:rPr>
                <w:rFonts w:ascii="Trebuchet MS"/>
                <w:spacing w:val="-10"/>
              </w:rPr>
              <w:t xml:space="preserve"> </w:t>
            </w:r>
            <w:r>
              <w:rPr>
                <w:rFonts w:ascii="Trebuchet MS"/>
                <w:spacing w:val="-4"/>
              </w:rPr>
              <w:t>participate</w:t>
            </w:r>
            <w:r>
              <w:rPr>
                <w:rFonts w:ascii="Trebuchet MS"/>
                <w:spacing w:val="-11"/>
              </w:rPr>
              <w:t xml:space="preserve"> </w:t>
            </w:r>
            <w:r>
              <w:rPr>
                <w:rFonts w:ascii="Trebuchet MS"/>
                <w:spacing w:val="-4"/>
              </w:rPr>
              <w:t>in</w:t>
            </w:r>
            <w:r>
              <w:rPr>
                <w:rFonts w:ascii="Trebuchet MS"/>
                <w:spacing w:val="-12"/>
              </w:rPr>
              <w:t xml:space="preserve"> </w:t>
            </w:r>
            <w:r>
              <w:rPr>
                <w:rFonts w:ascii="Trebuchet MS"/>
                <w:spacing w:val="-4"/>
              </w:rPr>
              <w:t>team</w:t>
            </w:r>
            <w:r>
              <w:rPr>
                <w:rFonts w:ascii="Trebuchet MS"/>
                <w:spacing w:val="-10"/>
              </w:rPr>
              <w:t xml:space="preserve"> </w:t>
            </w:r>
            <w:r>
              <w:rPr>
                <w:rFonts w:ascii="Trebuchet MS"/>
                <w:spacing w:val="-4"/>
              </w:rPr>
              <w:t>discussions</w:t>
            </w:r>
            <w:r>
              <w:rPr>
                <w:rFonts w:ascii="Trebuchet MS"/>
                <w:spacing w:val="-12"/>
              </w:rPr>
              <w:t xml:space="preserve"> </w:t>
            </w:r>
            <w:r>
              <w:rPr>
                <w:rFonts w:ascii="Trebuchet MS"/>
                <w:spacing w:val="-4"/>
              </w:rPr>
              <w:t>to</w:t>
            </w:r>
            <w:r>
              <w:rPr>
                <w:rFonts w:ascii="Trebuchet MS"/>
                <w:spacing w:val="-10"/>
              </w:rPr>
              <w:t xml:space="preserve"> </w:t>
            </w:r>
            <w:r>
              <w:rPr>
                <w:rFonts w:ascii="Trebuchet MS"/>
                <w:spacing w:val="-4"/>
              </w:rPr>
              <w:t>improve</w:t>
            </w:r>
            <w:r>
              <w:rPr>
                <w:rFonts w:ascii="Trebuchet MS"/>
                <w:spacing w:val="-11"/>
              </w:rPr>
              <w:t xml:space="preserve"> </w:t>
            </w:r>
            <w:r>
              <w:rPr>
                <w:rFonts w:ascii="Trebuchet MS"/>
                <w:spacing w:val="-4"/>
              </w:rPr>
              <w:t>customer</w:t>
            </w:r>
            <w:r>
              <w:rPr>
                <w:rFonts w:ascii="Trebuchet MS"/>
                <w:spacing w:val="-12"/>
              </w:rPr>
              <w:t xml:space="preserve"> </w:t>
            </w:r>
            <w:r>
              <w:rPr>
                <w:rFonts w:ascii="Trebuchet MS"/>
                <w:spacing w:val="-4"/>
              </w:rPr>
              <w:t>service.</w:t>
            </w:r>
          </w:p>
          <w:p w14:paraId="4A6EBC0C" w14:textId="77777777" w:rsidR="00580963" w:rsidRDefault="00580963" w:rsidP="00DB3380">
            <w:pPr>
              <w:pStyle w:val="TableParagraph"/>
              <w:spacing w:line="270" w:lineRule="atLeast"/>
              <w:ind w:left="50" w:right="380"/>
              <w:rPr>
                <w:rFonts w:ascii="Trebuchet MS"/>
                <w:i/>
              </w:rPr>
            </w:pPr>
            <w:r>
              <w:rPr>
                <w:rFonts w:ascii="Trebuchet MS"/>
                <w:i/>
                <w:spacing w:val="-2"/>
              </w:rPr>
              <w:t>(</w:t>
            </w:r>
            <w:proofErr w:type="spellStart"/>
            <w:r>
              <w:rPr>
                <w:rFonts w:ascii="Trebuchet MS"/>
                <w:i/>
                <w:spacing w:val="-2"/>
              </w:rPr>
              <w:t>Nakikilahok</w:t>
            </w:r>
            <w:proofErr w:type="spellEnd"/>
            <w:r>
              <w:rPr>
                <w:rFonts w:ascii="Trebuchet MS"/>
                <w:i/>
                <w:spacing w:val="-25"/>
              </w:rPr>
              <w:t xml:space="preserve"> </w:t>
            </w:r>
            <w:proofErr w:type="spellStart"/>
            <w:r>
              <w:rPr>
                <w:rFonts w:ascii="Trebuchet MS"/>
                <w:i/>
                <w:spacing w:val="-2"/>
              </w:rPr>
              <w:t>ako</w:t>
            </w:r>
            <w:proofErr w:type="spellEnd"/>
            <w:r>
              <w:rPr>
                <w:rFonts w:ascii="Trebuchet MS"/>
                <w:i/>
                <w:spacing w:val="-21"/>
              </w:rPr>
              <w:t xml:space="preserve"> </w:t>
            </w:r>
            <w:proofErr w:type="spellStart"/>
            <w:r>
              <w:rPr>
                <w:rFonts w:ascii="Trebuchet MS"/>
                <w:i/>
                <w:spacing w:val="-2"/>
              </w:rPr>
              <w:t>sa</w:t>
            </w:r>
            <w:proofErr w:type="spellEnd"/>
            <w:r>
              <w:rPr>
                <w:rFonts w:ascii="Trebuchet MS"/>
                <w:i/>
                <w:spacing w:val="-23"/>
              </w:rPr>
              <w:t xml:space="preserve"> </w:t>
            </w:r>
            <w:proofErr w:type="spellStart"/>
            <w:r>
              <w:rPr>
                <w:rFonts w:ascii="Trebuchet MS"/>
                <w:i/>
                <w:spacing w:val="-2"/>
              </w:rPr>
              <w:t>mga</w:t>
            </w:r>
            <w:proofErr w:type="spellEnd"/>
            <w:r>
              <w:rPr>
                <w:rFonts w:ascii="Trebuchet MS"/>
                <w:i/>
                <w:spacing w:val="-20"/>
              </w:rPr>
              <w:t xml:space="preserve"> </w:t>
            </w:r>
            <w:proofErr w:type="spellStart"/>
            <w:r>
              <w:rPr>
                <w:rFonts w:ascii="Trebuchet MS"/>
                <w:i/>
                <w:spacing w:val="-2"/>
              </w:rPr>
              <w:t>talakayan</w:t>
            </w:r>
            <w:proofErr w:type="spellEnd"/>
            <w:r>
              <w:rPr>
                <w:rFonts w:ascii="Trebuchet MS"/>
                <w:i/>
                <w:spacing w:val="-23"/>
              </w:rPr>
              <w:t xml:space="preserve"> </w:t>
            </w:r>
            <w:r>
              <w:rPr>
                <w:rFonts w:ascii="Trebuchet MS"/>
                <w:i/>
                <w:spacing w:val="-2"/>
              </w:rPr>
              <w:t>ng</w:t>
            </w:r>
            <w:r>
              <w:rPr>
                <w:rFonts w:ascii="Trebuchet MS"/>
                <w:i/>
                <w:spacing w:val="-20"/>
              </w:rPr>
              <w:t xml:space="preserve"> </w:t>
            </w:r>
            <w:proofErr w:type="spellStart"/>
            <w:r>
              <w:rPr>
                <w:rFonts w:ascii="Trebuchet MS"/>
                <w:i/>
                <w:spacing w:val="-2"/>
              </w:rPr>
              <w:t>koponan</w:t>
            </w:r>
            <w:proofErr w:type="spellEnd"/>
            <w:r>
              <w:rPr>
                <w:rFonts w:ascii="Trebuchet MS"/>
                <w:i/>
                <w:spacing w:val="-23"/>
              </w:rPr>
              <w:t xml:space="preserve"> </w:t>
            </w:r>
            <w:proofErr w:type="spellStart"/>
            <w:r>
              <w:rPr>
                <w:rFonts w:ascii="Trebuchet MS"/>
                <w:i/>
                <w:spacing w:val="-2"/>
              </w:rPr>
              <w:t>upang</w:t>
            </w:r>
            <w:proofErr w:type="spellEnd"/>
            <w:r>
              <w:rPr>
                <w:rFonts w:ascii="Trebuchet MS"/>
                <w:i/>
                <w:spacing w:val="-23"/>
              </w:rPr>
              <w:t xml:space="preserve"> </w:t>
            </w:r>
            <w:proofErr w:type="spellStart"/>
            <w:r>
              <w:rPr>
                <w:rFonts w:ascii="Trebuchet MS"/>
                <w:i/>
                <w:spacing w:val="-2"/>
              </w:rPr>
              <w:t>mapabuti</w:t>
            </w:r>
            <w:proofErr w:type="spellEnd"/>
            <w:r>
              <w:rPr>
                <w:rFonts w:ascii="Trebuchet MS"/>
                <w:i/>
                <w:spacing w:val="-22"/>
              </w:rPr>
              <w:t xml:space="preserve"> </w:t>
            </w:r>
            <w:r>
              <w:rPr>
                <w:rFonts w:ascii="Trebuchet MS"/>
                <w:i/>
                <w:spacing w:val="-2"/>
              </w:rPr>
              <w:t xml:space="preserve">ang </w:t>
            </w:r>
            <w:proofErr w:type="spellStart"/>
            <w:r>
              <w:rPr>
                <w:rFonts w:ascii="Trebuchet MS"/>
                <w:i/>
              </w:rPr>
              <w:t>aming</w:t>
            </w:r>
            <w:proofErr w:type="spellEnd"/>
            <w:r>
              <w:rPr>
                <w:rFonts w:ascii="Trebuchet MS"/>
                <w:i/>
                <w:spacing w:val="-1"/>
              </w:rPr>
              <w:t xml:space="preserve"> </w:t>
            </w:r>
            <w:proofErr w:type="spellStart"/>
            <w:r>
              <w:rPr>
                <w:rFonts w:ascii="Trebuchet MS"/>
                <w:i/>
              </w:rPr>
              <w:t>serbisyo</w:t>
            </w:r>
            <w:proofErr w:type="spellEnd"/>
            <w:r>
              <w:rPr>
                <w:rFonts w:ascii="Trebuchet MS"/>
                <w:i/>
                <w:spacing w:val="-1"/>
              </w:rPr>
              <w:t xml:space="preserve"> </w:t>
            </w:r>
            <w:proofErr w:type="spellStart"/>
            <w:r>
              <w:rPr>
                <w:rFonts w:ascii="Trebuchet MS"/>
                <w:i/>
              </w:rPr>
              <w:t>sa</w:t>
            </w:r>
            <w:proofErr w:type="spellEnd"/>
            <w:r>
              <w:rPr>
                <w:rFonts w:ascii="Trebuchet MS"/>
                <w:i/>
                <w:spacing w:val="-1"/>
              </w:rPr>
              <w:t xml:space="preserve"> </w:t>
            </w:r>
            <w:proofErr w:type="spellStart"/>
            <w:r>
              <w:rPr>
                <w:rFonts w:ascii="Trebuchet MS"/>
                <w:i/>
              </w:rPr>
              <w:t>mamimili</w:t>
            </w:r>
            <w:proofErr w:type="spellEnd"/>
            <w:r>
              <w:rPr>
                <w:rFonts w:ascii="Trebuchet MS"/>
                <w:i/>
              </w:rPr>
              <w:t>.)</w:t>
            </w:r>
          </w:p>
        </w:tc>
        <w:tc>
          <w:tcPr>
            <w:tcW w:w="433" w:type="dxa"/>
          </w:tcPr>
          <w:p w14:paraId="1530E95C" w14:textId="77777777" w:rsidR="00580963" w:rsidRDefault="00580963" w:rsidP="00DB3380">
            <w:pPr>
              <w:pStyle w:val="TableParagraph"/>
              <w:rPr>
                <w:rFonts w:ascii="Times New Roman"/>
              </w:rPr>
            </w:pPr>
          </w:p>
        </w:tc>
        <w:tc>
          <w:tcPr>
            <w:tcW w:w="426" w:type="dxa"/>
          </w:tcPr>
          <w:p w14:paraId="10752F76" w14:textId="77777777" w:rsidR="00580963" w:rsidRDefault="00580963" w:rsidP="00DB3380">
            <w:pPr>
              <w:pStyle w:val="TableParagraph"/>
              <w:rPr>
                <w:rFonts w:ascii="Times New Roman"/>
              </w:rPr>
            </w:pPr>
          </w:p>
        </w:tc>
        <w:tc>
          <w:tcPr>
            <w:tcW w:w="425" w:type="dxa"/>
          </w:tcPr>
          <w:p w14:paraId="7AAA8ED1" w14:textId="77777777" w:rsidR="00580963" w:rsidRDefault="00580963" w:rsidP="00DB3380">
            <w:pPr>
              <w:pStyle w:val="TableParagraph"/>
              <w:rPr>
                <w:rFonts w:ascii="Times New Roman"/>
              </w:rPr>
            </w:pPr>
          </w:p>
        </w:tc>
        <w:tc>
          <w:tcPr>
            <w:tcW w:w="321" w:type="dxa"/>
          </w:tcPr>
          <w:p w14:paraId="7C35D6AB" w14:textId="77777777" w:rsidR="00580963" w:rsidRDefault="00580963" w:rsidP="00DB3380">
            <w:pPr>
              <w:pStyle w:val="TableParagraph"/>
              <w:rPr>
                <w:rFonts w:ascii="Times New Roman"/>
              </w:rPr>
            </w:pPr>
          </w:p>
        </w:tc>
      </w:tr>
      <w:tr w:rsidR="00580963" w14:paraId="1A2BA29D" w14:textId="77777777" w:rsidTr="00DB3380">
        <w:trPr>
          <w:trHeight w:val="1088"/>
        </w:trPr>
        <w:tc>
          <w:tcPr>
            <w:tcW w:w="6828" w:type="dxa"/>
            <w:gridSpan w:val="2"/>
          </w:tcPr>
          <w:p w14:paraId="20168B14" w14:textId="77777777" w:rsidR="00580963" w:rsidRDefault="00580963" w:rsidP="00DB3380">
            <w:pPr>
              <w:pStyle w:val="TableParagraph"/>
              <w:spacing w:before="16" w:line="249" w:lineRule="auto"/>
              <w:ind w:left="50" w:right="322"/>
              <w:rPr>
                <w:rFonts w:ascii="Trebuchet MS"/>
              </w:rPr>
            </w:pPr>
            <w:r>
              <w:rPr>
                <w:rFonts w:ascii="Trebuchet MS"/>
                <w:spacing w:val="-4"/>
              </w:rPr>
              <w:t>I</w:t>
            </w:r>
            <w:r>
              <w:rPr>
                <w:rFonts w:ascii="Trebuchet MS"/>
                <w:spacing w:val="-17"/>
              </w:rPr>
              <w:t xml:space="preserve"> </w:t>
            </w:r>
            <w:r>
              <w:rPr>
                <w:rFonts w:ascii="Trebuchet MS"/>
                <w:spacing w:val="-4"/>
              </w:rPr>
              <w:t>am</w:t>
            </w:r>
            <w:r>
              <w:rPr>
                <w:rFonts w:ascii="Trebuchet MS"/>
                <w:spacing w:val="-16"/>
              </w:rPr>
              <w:t xml:space="preserve"> </w:t>
            </w:r>
            <w:r>
              <w:rPr>
                <w:rFonts w:ascii="Trebuchet MS"/>
                <w:spacing w:val="-4"/>
              </w:rPr>
              <w:t>open</w:t>
            </w:r>
            <w:r>
              <w:rPr>
                <w:rFonts w:ascii="Trebuchet MS"/>
                <w:spacing w:val="-19"/>
              </w:rPr>
              <w:t xml:space="preserve"> </w:t>
            </w:r>
            <w:r>
              <w:rPr>
                <w:rFonts w:ascii="Trebuchet MS"/>
                <w:spacing w:val="-4"/>
              </w:rPr>
              <w:t>to</w:t>
            </w:r>
            <w:r>
              <w:rPr>
                <w:rFonts w:ascii="Trebuchet MS"/>
                <w:spacing w:val="-19"/>
              </w:rPr>
              <w:t xml:space="preserve"> </w:t>
            </w:r>
            <w:r>
              <w:rPr>
                <w:rFonts w:ascii="Trebuchet MS"/>
                <w:spacing w:val="-4"/>
              </w:rPr>
              <w:t>feedback</w:t>
            </w:r>
            <w:r>
              <w:rPr>
                <w:rFonts w:ascii="Trebuchet MS"/>
                <w:spacing w:val="-19"/>
              </w:rPr>
              <w:t xml:space="preserve"> </w:t>
            </w:r>
            <w:r>
              <w:rPr>
                <w:rFonts w:ascii="Trebuchet MS"/>
                <w:spacing w:val="-4"/>
              </w:rPr>
              <w:t>from</w:t>
            </w:r>
            <w:r>
              <w:rPr>
                <w:rFonts w:ascii="Trebuchet MS"/>
                <w:spacing w:val="-18"/>
              </w:rPr>
              <w:t xml:space="preserve"> </w:t>
            </w:r>
            <w:r>
              <w:rPr>
                <w:rFonts w:ascii="Trebuchet MS"/>
                <w:spacing w:val="-4"/>
              </w:rPr>
              <w:t>my</w:t>
            </w:r>
            <w:r>
              <w:rPr>
                <w:rFonts w:ascii="Trebuchet MS"/>
                <w:spacing w:val="-16"/>
              </w:rPr>
              <w:t xml:space="preserve"> </w:t>
            </w:r>
            <w:r>
              <w:rPr>
                <w:rFonts w:ascii="Trebuchet MS"/>
                <w:spacing w:val="-4"/>
              </w:rPr>
              <w:t>team</w:t>
            </w:r>
            <w:r>
              <w:rPr>
                <w:rFonts w:ascii="Trebuchet MS"/>
                <w:spacing w:val="-18"/>
              </w:rPr>
              <w:t xml:space="preserve"> </w:t>
            </w:r>
            <w:r>
              <w:rPr>
                <w:rFonts w:ascii="Trebuchet MS"/>
                <w:spacing w:val="-4"/>
              </w:rPr>
              <w:t>members</w:t>
            </w:r>
            <w:r>
              <w:rPr>
                <w:rFonts w:ascii="Trebuchet MS"/>
                <w:spacing w:val="-19"/>
              </w:rPr>
              <w:t xml:space="preserve"> </w:t>
            </w:r>
            <w:r>
              <w:rPr>
                <w:rFonts w:ascii="Trebuchet MS"/>
                <w:spacing w:val="-4"/>
              </w:rPr>
              <w:t>to</w:t>
            </w:r>
            <w:r>
              <w:rPr>
                <w:rFonts w:ascii="Trebuchet MS"/>
                <w:spacing w:val="-17"/>
              </w:rPr>
              <w:t xml:space="preserve"> </w:t>
            </w:r>
            <w:r>
              <w:rPr>
                <w:rFonts w:ascii="Trebuchet MS"/>
                <w:spacing w:val="-4"/>
              </w:rPr>
              <w:t>improve</w:t>
            </w:r>
            <w:r>
              <w:rPr>
                <w:rFonts w:ascii="Trebuchet MS"/>
                <w:spacing w:val="-18"/>
              </w:rPr>
              <w:t xml:space="preserve"> </w:t>
            </w:r>
            <w:r>
              <w:rPr>
                <w:rFonts w:ascii="Trebuchet MS"/>
                <w:spacing w:val="-4"/>
              </w:rPr>
              <w:t xml:space="preserve">our </w:t>
            </w:r>
            <w:r>
              <w:rPr>
                <w:rFonts w:ascii="Trebuchet MS"/>
                <w:spacing w:val="-2"/>
              </w:rPr>
              <w:t>collaboration.</w:t>
            </w:r>
          </w:p>
          <w:p w14:paraId="1BE240A8" w14:textId="77777777" w:rsidR="00580963" w:rsidRDefault="00580963" w:rsidP="00DB3380">
            <w:pPr>
              <w:pStyle w:val="TableParagraph"/>
              <w:spacing w:before="4"/>
              <w:ind w:left="50"/>
              <w:rPr>
                <w:rFonts w:ascii="Trebuchet MS"/>
                <w:i/>
              </w:rPr>
            </w:pPr>
            <w:r>
              <w:rPr>
                <w:rFonts w:ascii="Trebuchet MS"/>
                <w:i/>
              </w:rPr>
              <w:t>(Bukas</w:t>
            </w:r>
            <w:r>
              <w:rPr>
                <w:rFonts w:ascii="Trebuchet MS"/>
                <w:i/>
                <w:spacing w:val="-20"/>
              </w:rPr>
              <w:t xml:space="preserve"> </w:t>
            </w:r>
            <w:proofErr w:type="spellStart"/>
            <w:r>
              <w:rPr>
                <w:rFonts w:ascii="Trebuchet MS"/>
                <w:i/>
              </w:rPr>
              <w:t>ako</w:t>
            </w:r>
            <w:proofErr w:type="spellEnd"/>
            <w:r>
              <w:rPr>
                <w:rFonts w:ascii="Trebuchet MS"/>
                <w:i/>
                <w:spacing w:val="-22"/>
              </w:rPr>
              <w:t xml:space="preserve"> </w:t>
            </w:r>
            <w:proofErr w:type="spellStart"/>
            <w:r>
              <w:rPr>
                <w:rFonts w:ascii="Trebuchet MS"/>
                <w:i/>
              </w:rPr>
              <w:t>sa</w:t>
            </w:r>
            <w:proofErr w:type="spellEnd"/>
            <w:r>
              <w:rPr>
                <w:rFonts w:ascii="Trebuchet MS"/>
                <w:i/>
                <w:spacing w:val="-22"/>
              </w:rPr>
              <w:t xml:space="preserve"> </w:t>
            </w:r>
            <w:proofErr w:type="spellStart"/>
            <w:r>
              <w:rPr>
                <w:rFonts w:ascii="Trebuchet MS"/>
                <w:i/>
              </w:rPr>
              <w:t>mga</w:t>
            </w:r>
            <w:proofErr w:type="spellEnd"/>
            <w:r>
              <w:rPr>
                <w:rFonts w:ascii="Trebuchet MS"/>
                <w:i/>
                <w:spacing w:val="-22"/>
              </w:rPr>
              <w:t xml:space="preserve"> </w:t>
            </w:r>
            <w:proofErr w:type="spellStart"/>
            <w:r>
              <w:rPr>
                <w:rFonts w:ascii="Trebuchet MS"/>
                <w:i/>
              </w:rPr>
              <w:t>puna</w:t>
            </w:r>
            <w:proofErr w:type="spellEnd"/>
            <w:r>
              <w:rPr>
                <w:rFonts w:ascii="Trebuchet MS"/>
                <w:i/>
                <w:spacing w:val="-22"/>
              </w:rPr>
              <w:t xml:space="preserve"> </w:t>
            </w:r>
            <w:proofErr w:type="spellStart"/>
            <w:r>
              <w:rPr>
                <w:rFonts w:ascii="Trebuchet MS"/>
                <w:i/>
              </w:rPr>
              <w:t>mula</w:t>
            </w:r>
            <w:proofErr w:type="spellEnd"/>
            <w:r>
              <w:rPr>
                <w:rFonts w:ascii="Trebuchet MS"/>
                <w:i/>
                <w:spacing w:val="-20"/>
              </w:rPr>
              <w:t xml:space="preserve"> </w:t>
            </w:r>
            <w:proofErr w:type="spellStart"/>
            <w:r>
              <w:rPr>
                <w:rFonts w:ascii="Trebuchet MS"/>
                <w:i/>
              </w:rPr>
              <w:t>sa</w:t>
            </w:r>
            <w:proofErr w:type="spellEnd"/>
            <w:r>
              <w:rPr>
                <w:rFonts w:ascii="Trebuchet MS"/>
                <w:i/>
                <w:spacing w:val="-20"/>
              </w:rPr>
              <w:t xml:space="preserve"> </w:t>
            </w:r>
            <w:proofErr w:type="spellStart"/>
            <w:r>
              <w:rPr>
                <w:rFonts w:ascii="Trebuchet MS"/>
                <w:i/>
              </w:rPr>
              <w:t>aking</w:t>
            </w:r>
            <w:proofErr w:type="spellEnd"/>
            <w:r>
              <w:rPr>
                <w:rFonts w:ascii="Trebuchet MS"/>
                <w:i/>
                <w:spacing w:val="-21"/>
              </w:rPr>
              <w:t xml:space="preserve"> </w:t>
            </w:r>
            <w:proofErr w:type="spellStart"/>
            <w:r>
              <w:rPr>
                <w:rFonts w:ascii="Trebuchet MS"/>
                <w:i/>
              </w:rPr>
              <w:t>mga</w:t>
            </w:r>
            <w:proofErr w:type="spellEnd"/>
            <w:r>
              <w:rPr>
                <w:rFonts w:ascii="Trebuchet MS"/>
                <w:i/>
                <w:spacing w:val="-22"/>
              </w:rPr>
              <w:t xml:space="preserve"> </w:t>
            </w:r>
            <w:proofErr w:type="spellStart"/>
            <w:r>
              <w:rPr>
                <w:rFonts w:ascii="Trebuchet MS"/>
                <w:i/>
              </w:rPr>
              <w:t>kasamahan</w:t>
            </w:r>
            <w:proofErr w:type="spellEnd"/>
            <w:r>
              <w:rPr>
                <w:rFonts w:ascii="Trebuchet MS"/>
                <w:i/>
                <w:spacing w:val="-22"/>
              </w:rPr>
              <w:t xml:space="preserve"> </w:t>
            </w:r>
            <w:proofErr w:type="spellStart"/>
            <w:r>
              <w:rPr>
                <w:rFonts w:ascii="Trebuchet MS"/>
                <w:i/>
                <w:spacing w:val="-2"/>
              </w:rPr>
              <w:t>upang</w:t>
            </w:r>
            <w:proofErr w:type="spellEnd"/>
          </w:p>
          <w:p w14:paraId="51D71DF5" w14:textId="77777777" w:rsidR="00580963" w:rsidRDefault="00580963" w:rsidP="00DB3380">
            <w:pPr>
              <w:pStyle w:val="TableParagraph"/>
              <w:spacing w:before="13" w:line="249" w:lineRule="exact"/>
              <w:ind w:left="50"/>
              <w:rPr>
                <w:rFonts w:ascii="Trebuchet MS"/>
                <w:i/>
              </w:rPr>
            </w:pPr>
            <w:proofErr w:type="spellStart"/>
            <w:r>
              <w:rPr>
                <w:rFonts w:ascii="Trebuchet MS"/>
                <w:i/>
                <w:spacing w:val="-4"/>
              </w:rPr>
              <w:t>mapabuti</w:t>
            </w:r>
            <w:proofErr w:type="spellEnd"/>
            <w:r>
              <w:rPr>
                <w:rFonts w:ascii="Trebuchet MS"/>
                <w:i/>
                <w:spacing w:val="-22"/>
              </w:rPr>
              <w:t xml:space="preserve"> </w:t>
            </w:r>
            <w:r>
              <w:rPr>
                <w:rFonts w:ascii="Trebuchet MS"/>
                <w:i/>
                <w:spacing w:val="-4"/>
              </w:rPr>
              <w:t>ang</w:t>
            </w:r>
            <w:r>
              <w:rPr>
                <w:rFonts w:ascii="Trebuchet MS"/>
                <w:i/>
                <w:spacing w:val="-19"/>
              </w:rPr>
              <w:t xml:space="preserve"> </w:t>
            </w:r>
            <w:proofErr w:type="spellStart"/>
            <w:r>
              <w:rPr>
                <w:rFonts w:ascii="Trebuchet MS"/>
                <w:i/>
                <w:spacing w:val="-4"/>
              </w:rPr>
              <w:t>aming</w:t>
            </w:r>
            <w:proofErr w:type="spellEnd"/>
            <w:r>
              <w:rPr>
                <w:rFonts w:ascii="Trebuchet MS"/>
                <w:i/>
                <w:spacing w:val="-20"/>
              </w:rPr>
              <w:t xml:space="preserve"> </w:t>
            </w:r>
            <w:proofErr w:type="spellStart"/>
            <w:r>
              <w:rPr>
                <w:rFonts w:ascii="Trebuchet MS"/>
                <w:i/>
                <w:spacing w:val="-4"/>
              </w:rPr>
              <w:t>pakikipagtulungan</w:t>
            </w:r>
            <w:proofErr w:type="spellEnd"/>
            <w:r>
              <w:rPr>
                <w:rFonts w:ascii="Trebuchet MS"/>
                <w:i/>
                <w:spacing w:val="-4"/>
              </w:rPr>
              <w:t>.)</w:t>
            </w:r>
          </w:p>
        </w:tc>
        <w:tc>
          <w:tcPr>
            <w:tcW w:w="433" w:type="dxa"/>
          </w:tcPr>
          <w:p w14:paraId="44A5314C" w14:textId="77777777" w:rsidR="00580963" w:rsidRDefault="00580963" w:rsidP="00DB3380">
            <w:pPr>
              <w:pStyle w:val="TableParagraph"/>
              <w:rPr>
                <w:rFonts w:ascii="Times New Roman"/>
              </w:rPr>
            </w:pPr>
          </w:p>
        </w:tc>
        <w:tc>
          <w:tcPr>
            <w:tcW w:w="426" w:type="dxa"/>
          </w:tcPr>
          <w:p w14:paraId="1060FCAA" w14:textId="77777777" w:rsidR="00580963" w:rsidRDefault="00580963" w:rsidP="00DB3380">
            <w:pPr>
              <w:pStyle w:val="TableParagraph"/>
              <w:rPr>
                <w:rFonts w:ascii="Times New Roman"/>
              </w:rPr>
            </w:pPr>
          </w:p>
        </w:tc>
        <w:tc>
          <w:tcPr>
            <w:tcW w:w="425" w:type="dxa"/>
          </w:tcPr>
          <w:p w14:paraId="73C9C73E" w14:textId="77777777" w:rsidR="00580963" w:rsidRDefault="00580963" w:rsidP="00DB3380">
            <w:pPr>
              <w:pStyle w:val="TableParagraph"/>
              <w:rPr>
                <w:rFonts w:ascii="Times New Roman"/>
              </w:rPr>
            </w:pPr>
          </w:p>
        </w:tc>
        <w:tc>
          <w:tcPr>
            <w:tcW w:w="321" w:type="dxa"/>
          </w:tcPr>
          <w:p w14:paraId="1EED8C4A" w14:textId="77777777" w:rsidR="00580963" w:rsidRDefault="00580963" w:rsidP="00DB3380">
            <w:pPr>
              <w:pStyle w:val="TableParagraph"/>
              <w:rPr>
                <w:rFonts w:ascii="Times New Roman"/>
              </w:rPr>
            </w:pPr>
          </w:p>
        </w:tc>
      </w:tr>
    </w:tbl>
    <w:p w14:paraId="170A2F90" w14:textId="77777777" w:rsidR="00580963" w:rsidRDefault="00580963" w:rsidP="00580963">
      <w:pPr>
        <w:pStyle w:val="BodyText"/>
        <w:spacing w:before="11"/>
        <w:rPr>
          <w:rFonts w:ascii="Trebuchet MS"/>
          <w:b/>
          <w:sz w:val="18"/>
        </w:rPr>
      </w:pPr>
      <w:r>
        <w:rPr>
          <w:rFonts w:ascii="Trebuchet MS"/>
          <w:b/>
          <w:noProof/>
          <w:sz w:val="18"/>
        </w:rPr>
        <w:drawing>
          <wp:anchor distT="0" distB="0" distL="0" distR="0" simplePos="0" relativeHeight="487655936" behindDoc="1" locked="0" layoutInCell="1" allowOverlap="1" wp14:anchorId="602DABE9" wp14:editId="5328F132">
            <wp:simplePos x="0" y="0"/>
            <wp:positionH relativeFrom="page">
              <wp:posOffset>2884043</wp:posOffset>
            </wp:positionH>
            <wp:positionV relativeFrom="paragraph">
              <wp:posOffset>154952</wp:posOffset>
            </wp:positionV>
            <wp:extent cx="2463165" cy="635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165" cy="6350"/>
                    </a:xfrm>
                    <a:custGeom>
                      <a:avLst/>
                      <a:gdLst/>
                      <a:ahLst/>
                      <a:cxnLst/>
                      <a:rect l="l" t="t" r="r" b="b"/>
                      <a:pathLst>
                        <a:path w="2463165" h="6350">
                          <a:moveTo>
                            <a:pt x="2463038" y="3048"/>
                          </a:moveTo>
                          <a:lnTo>
                            <a:pt x="2459990" y="3048"/>
                          </a:lnTo>
                          <a:lnTo>
                            <a:pt x="3048" y="3048"/>
                          </a:lnTo>
                          <a:lnTo>
                            <a:pt x="0" y="3048"/>
                          </a:lnTo>
                          <a:lnTo>
                            <a:pt x="0" y="6083"/>
                          </a:lnTo>
                          <a:lnTo>
                            <a:pt x="3048" y="6083"/>
                          </a:lnTo>
                          <a:lnTo>
                            <a:pt x="2459990" y="6083"/>
                          </a:lnTo>
                          <a:lnTo>
                            <a:pt x="2463038" y="6083"/>
                          </a:lnTo>
                          <a:lnTo>
                            <a:pt x="2463038" y="3048"/>
                          </a:lnTo>
                          <a:close/>
                        </a:path>
                        <a:path w="2463165" h="6350">
                          <a:moveTo>
                            <a:pt x="2463038" y="0"/>
                          </a:moveTo>
                          <a:lnTo>
                            <a:pt x="2459990" y="0"/>
                          </a:lnTo>
                          <a:lnTo>
                            <a:pt x="3048" y="0"/>
                          </a:lnTo>
                          <a:lnTo>
                            <a:pt x="0" y="0"/>
                          </a:lnTo>
                          <a:lnTo>
                            <a:pt x="0" y="3035"/>
                          </a:lnTo>
                          <a:lnTo>
                            <a:pt x="3048" y="3035"/>
                          </a:lnTo>
                          <a:lnTo>
                            <a:pt x="2459990" y="3035"/>
                          </a:lnTo>
                          <a:lnTo>
                            <a:pt x="2463038" y="3035"/>
                          </a:lnTo>
                          <a:lnTo>
                            <a:pt x="2463038" y="0"/>
                          </a:lnTo>
                          <a:close/>
                        </a:path>
                      </a:pathLst>
                    </a:custGeom>
                    <a:solidFill>
                      <a:srgbClr val="9F9F9F"/>
                    </a:solidFill>
                  </wps:spPr>
                  <wps:bodyPr wrap="square" lIns="0" tIns="0" rIns="0" bIns="0" rtlCol="0">
                    <a:prstTxWarp prst="textNoShape">
                      <a:avLst/>
                    </a:prstTxWarp>
                    <a:noAutofit/>
                  </wps:bodyPr>
                </wps:wsp>
              </a:graphicData>
            </a:graphic>
          </wp:anchor>
        </w:drawing>
      </w:r>
    </w:p>
    <w:p w14:paraId="7CCF6892" w14:textId="77777777" w:rsidR="00580963" w:rsidRDefault="00580963" w:rsidP="00580963">
      <w:pPr>
        <w:pStyle w:val="ListParagraph"/>
        <w:numPr>
          <w:ilvl w:val="0"/>
          <w:numId w:val="6"/>
        </w:numPr>
        <w:tabs>
          <w:tab w:val="left" w:pos="1031"/>
        </w:tabs>
        <w:spacing w:before="228"/>
        <w:ind w:left="1031" w:hanging="311"/>
        <w:rPr>
          <w:rFonts w:ascii="Trebuchet MS"/>
          <w:b/>
        </w:rPr>
      </w:pPr>
      <w:r>
        <w:rPr>
          <w:rFonts w:ascii="Trebuchet MS"/>
          <w:b/>
          <w:spacing w:val="-7"/>
        </w:rPr>
        <w:t>Project</w:t>
      </w:r>
      <w:r>
        <w:rPr>
          <w:rFonts w:ascii="Trebuchet MS"/>
          <w:b/>
          <w:spacing w:val="-16"/>
        </w:rPr>
        <w:t xml:space="preserve"> </w:t>
      </w:r>
      <w:r>
        <w:rPr>
          <w:rFonts w:ascii="Trebuchet MS"/>
          <w:b/>
          <w:spacing w:val="-2"/>
        </w:rPr>
        <w:t>Evaluation</w:t>
      </w:r>
    </w:p>
    <w:p w14:paraId="3BEBB142" w14:textId="77777777" w:rsidR="00580963" w:rsidRDefault="00580963" w:rsidP="00580963">
      <w:pPr>
        <w:spacing w:before="193"/>
        <w:ind w:left="720"/>
        <w:rPr>
          <w:rFonts w:ascii="Trebuchet MS"/>
        </w:rPr>
      </w:pPr>
      <w:r>
        <w:rPr>
          <w:rFonts w:ascii="Trebuchet MS"/>
          <w:spacing w:val="-4"/>
        </w:rPr>
        <w:t>Please</w:t>
      </w:r>
      <w:r>
        <w:rPr>
          <w:rFonts w:ascii="Trebuchet MS"/>
          <w:spacing w:val="-18"/>
        </w:rPr>
        <w:t xml:space="preserve"> </w:t>
      </w:r>
      <w:r>
        <w:rPr>
          <w:rFonts w:ascii="Trebuchet MS"/>
          <w:spacing w:val="-4"/>
        </w:rPr>
        <w:t>answer</w:t>
      </w:r>
      <w:r>
        <w:rPr>
          <w:rFonts w:ascii="Trebuchet MS"/>
          <w:spacing w:val="-18"/>
        </w:rPr>
        <w:t xml:space="preserve"> </w:t>
      </w:r>
      <w:r>
        <w:rPr>
          <w:rFonts w:ascii="Trebuchet MS"/>
          <w:spacing w:val="-4"/>
        </w:rPr>
        <w:t>the</w:t>
      </w:r>
      <w:r>
        <w:rPr>
          <w:rFonts w:ascii="Trebuchet MS"/>
          <w:spacing w:val="-17"/>
        </w:rPr>
        <w:t xml:space="preserve"> </w:t>
      </w:r>
      <w:r>
        <w:rPr>
          <w:rFonts w:ascii="Trebuchet MS"/>
          <w:spacing w:val="-4"/>
        </w:rPr>
        <w:t>following</w:t>
      </w:r>
      <w:r>
        <w:rPr>
          <w:rFonts w:ascii="Trebuchet MS"/>
          <w:spacing w:val="-18"/>
        </w:rPr>
        <w:t xml:space="preserve"> </w:t>
      </w:r>
      <w:r>
        <w:rPr>
          <w:rFonts w:ascii="Trebuchet MS"/>
          <w:spacing w:val="-4"/>
        </w:rPr>
        <w:t>questions</w:t>
      </w:r>
      <w:r>
        <w:rPr>
          <w:rFonts w:ascii="Trebuchet MS"/>
          <w:spacing w:val="-18"/>
        </w:rPr>
        <w:t xml:space="preserve"> </w:t>
      </w:r>
      <w:r>
        <w:rPr>
          <w:rFonts w:ascii="Trebuchet MS"/>
          <w:spacing w:val="-4"/>
        </w:rPr>
        <w:t>briefly</w:t>
      </w:r>
      <w:r>
        <w:rPr>
          <w:rFonts w:ascii="Trebuchet MS"/>
          <w:spacing w:val="-18"/>
        </w:rPr>
        <w:t xml:space="preserve"> </w:t>
      </w:r>
      <w:r>
        <w:rPr>
          <w:rFonts w:ascii="Trebuchet MS"/>
          <w:spacing w:val="-4"/>
        </w:rPr>
        <w:t>and</w:t>
      </w:r>
      <w:r>
        <w:rPr>
          <w:rFonts w:ascii="Trebuchet MS"/>
          <w:spacing w:val="-16"/>
        </w:rPr>
        <w:t xml:space="preserve"> </w:t>
      </w:r>
      <w:r>
        <w:rPr>
          <w:rFonts w:ascii="Trebuchet MS"/>
          <w:spacing w:val="-4"/>
        </w:rPr>
        <w:t>clearly.</w:t>
      </w:r>
    </w:p>
    <w:p w14:paraId="5BFC1382" w14:textId="77777777" w:rsidR="00580963" w:rsidRDefault="00580963" w:rsidP="00580963">
      <w:pPr>
        <w:pStyle w:val="ListParagraph"/>
        <w:numPr>
          <w:ilvl w:val="0"/>
          <w:numId w:val="3"/>
        </w:numPr>
        <w:tabs>
          <w:tab w:val="left" w:pos="1440"/>
          <w:tab w:val="left" w:pos="1483"/>
        </w:tabs>
        <w:spacing w:before="196" w:line="271" w:lineRule="auto"/>
        <w:ind w:right="941" w:hanging="360"/>
        <w:rPr>
          <w:rFonts w:ascii="Trebuchet MS"/>
        </w:rPr>
      </w:pPr>
      <w:r>
        <w:rPr>
          <w:rFonts w:ascii="Trebuchet MS"/>
          <w:spacing w:val="-2"/>
        </w:rPr>
        <w:t>How</w:t>
      </w:r>
      <w:r>
        <w:rPr>
          <w:rFonts w:ascii="Trebuchet MS"/>
          <w:spacing w:val="21"/>
        </w:rPr>
        <w:t xml:space="preserve"> </w:t>
      </w:r>
      <w:r>
        <w:rPr>
          <w:rFonts w:ascii="Trebuchet MS"/>
          <w:spacing w:val="-2"/>
        </w:rPr>
        <w:t>would</w:t>
      </w:r>
      <w:r>
        <w:rPr>
          <w:rFonts w:ascii="Trebuchet MS"/>
          <w:spacing w:val="-23"/>
        </w:rPr>
        <w:t xml:space="preserve"> </w:t>
      </w:r>
      <w:r>
        <w:rPr>
          <w:rFonts w:ascii="Trebuchet MS"/>
          <w:spacing w:val="-2"/>
        </w:rPr>
        <w:t>you</w:t>
      </w:r>
      <w:r>
        <w:rPr>
          <w:rFonts w:ascii="Trebuchet MS"/>
          <w:spacing w:val="-22"/>
        </w:rPr>
        <w:t xml:space="preserve"> </w:t>
      </w:r>
      <w:r>
        <w:rPr>
          <w:rFonts w:ascii="Trebuchet MS"/>
          <w:spacing w:val="-2"/>
        </w:rPr>
        <w:t>rate</w:t>
      </w:r>
      <w:r>
        <w:rPr>
          <w:rFonts w:ascii="Trebuchet MS"/>
          <w:spacing w:val="-22"/>
        </w:rPr>
        <w:t xml:space="preserve"> </w:t>
      </w:r>
      <w:r>
        <w:rPr>
          <w:rFonts w:ascii="Trebuchet MS"/>
          <w:spacing w:val="-2"/>
        </w:rPr>
        <w:t>the</w:t>
      </w:r>
      <w:r>
        <w:rPr>
          <w:rFonts w:ascii="Trebuchet MS"/>
          <w:spacing w:val="-22"/>
        </w:rPr>
        <w:t xml:space="preserve"> </w:t>
      </w:r>
      <w:r>
        <w:rPr>
          <w:rFonts w:ascii="Trebuchet MS"/>
          <w:spacing w:val="-2"/>
        </w:rPr>
        <w:t>effectiveness</w:t>
      </w:r>
      <w:r>
        <w:rPr>
          <w:rFonts w:ascii="Trebuchet MS"/>
          <w:spacing w:val="-23"/>
        </w:rPr>
        <w:t xml:space="preserve"> </w:t>
      </w:r>
      <w:r>
        <w:rPr>
          <w:rFonts w:ascii="Trebuchet MS"/>
          <w:spacing w:val="-2"/>
        </w:rPr>
        <w:t>of</w:t>
      </w:r>
      <w:r>
        <w:rPr>
          <w:rFonts w:ascii="Trebuchet MS"/>
          <w:spacing w:val="-22"/>
        </w:rPr>
        <w:t xml:space="preserve"> </w:t>
      </w:r>
      <w:r>
        <w:rPr>
          <w:rFonts w:ascii="Trebuchet MS"/>
          <w:spacing w:val="-2"/>
        </w:rPr>
        <w:t>the</w:t>
      </w:r>
      <w:r>
        <w:rPr>
          <w:rFonts w:ascii="Trebuchet MS"/>
          <w:spacing w:val="-22"/>
        </w:rPr>
        <w:t xml:space="preserve"> </w:t>
      </w:r>
      <w:r>
        <w:rPr>
          <w:rFonts w:ascii="Trebuchet MS"/>
          <w:spacing w:val="-2"/>
        </w:rPr>
        <w:t>communication</w:t>
      </w:r>
      <w:r>
        <w:rPr>
          <w:rFonts w:ascii="Trebuchet MS"/>
          <w:spacing w:val="-23"/>
        </w:rPr>
        <w:t xml:space="preserve"> </w:t>
      </w:r>
      <w:r>
        <w:rPr>
          <w:rFonts w:ascii="Trebuchet MS"/>
          <w:spacing w:val="-2"/>
        </w:rPr>
        <w:t>skills</w:t>
      </w:r>
      <w:r>
        <w:rPr>
          <w:rFonts w:ascii="Trebuchet MS"/>
          <w:spacing w:val="-23"/>
        </w:rPr>
        <w:t xml:space="preserve"> </w:t>
      </w:r>
      <w:r>
        <w:rPr>
          <w:rFonts w:ascii="Trebuchet MS"/>
          <w:spacing w:val="-2"/>
        </w:rPr>
        <w:t>training?</w:t>
      </w:r>
      <w:r>
        <w:rPr>
          <w:rFonts w:ascii="Trebuchet MS"/>
          <w:spacing w:val="-26"/>
        </w:rPr>
        <w:t xml:space="preserve"> </w:t>
      </w:r>
      <w:r>
        <w:rPr>
          <w:rFonts w:ascii="Trebuchet MS"/>
          <w:spacing w:val="-2"/>
        </w:rPr>
        <w:t xml:space="preserve">Why? </w:t>
      </w:r>
      <w:r>
        <w:rPr>
          <w:rFonts w:ascii="Trebuchet MS"/>
        </w:rPr>
        <w:t>(Paano</w:t>
      </w:r>
      <w:r>
        <w:rPr>
          <w:rFonts w:ascii="Trebuchet MS"/>
          <w:spacing w:val="-1"/>
        </w:rPr>
        <w:t xml:space="preserve"> </w:t>
      </w:r>
      <w:proofErr w:type="spellStart"/>
      <w:r>
        <w:rPr>
          <w:rFonts w:ascii="Trebuchet MS"/>
        </w:rPr>
        <w:t>mo</w:t>
      </w:r>
      <w:proofErr w:type="spellEnd"/>
      <w:r>
        <w:rPr>
          <w:rFonts w:ascii="Trebuchet MS"/>
          <w:spacing w:val="-1"/>
        </w:rPr>
        <w:t xml:space="preserve"> </w:t>
      </w:r>
      <w:proofErr w:type="spellStart"/>
      <w:r>
        <w:rPr>
          <w:rFonts w:ascii="Trebuchet MS"/>
        </w:rPr>
        <w:t>iraranggo</w:t>
      </w:r>
      <w:proofErr w:type="spellEnd"/>
      <w:r>
        <w:rPr>
          <w:rFonts w:ascii="Trebuchet MS"/>
          <w:spacing w:val="-1"/>
        </w:rPr>
        <w:t xml:space="preserve"> </w:t>
      </w:r>
      <w:r>
        <w:rPr>
          <w:rFonts w:ascii="Trebuchet MS"/>
        </w:rPr>
        <w:t>ang</w:t>
      </w:r>
      <w:r>
        <w:rPr>
          <w:rFonts w:ascii="Trebuchet MS"/>
          <w:spacing w:val="-1"/>
        </w:rPr>
        <w:t xml:space="preserve"> </w:t>
      </w:r>
      <w:proofErr w:type="spellStart"/>
      <w:r>
        <w:rPr>
          <w:rFonts w:ascii="Trebuchet MS"/>
        </w:rPr>
        <w:t>bisa</w:t>
      </w:r>
      <w:proofErr w:type="spellEnd"/>
      <w:r>
        <w:rPr>
          <w:rFonts w:ascii="Trebuchet MS"/>
          <w:spacing w:val="-1"/>
        </w:rPr>
        <w:t xml:space="preserve"> </w:t>
      </w:r>
      <w:r>
        <w:rPr>
          <w:rFonts w:ascii="Trebuchet MS"/>
        </w:rPr>
        <w:t>ng</w:t>
      </w:r>
      <w:r>
        <w:rPr>
          <w:rFonts w:ascii="Trebuchet MS"/>
          <w:spacing w:val="-1"/>
        </w:rPr>
        <w:t xml:space="preserve"> </w:t>
      </w:r>
      <w:proofErr w:type="spellStart"/>
      <w:r>
        <w:rPr>
          <w:rFonts w:ascii="Trebuchet MS"/>
        </w:rPr>
        <w:t>pagsasanay</w:t>
      </w:r>
      <w:proofErr w:type="spellEnd"/>
      <w:r>
        <w:rPr>
          <w:rFonts w:ascii="Trebuchet MS"/>
        </w:rPr>
        <w:t xml:space="preserve"> </w:t>
      </w:r>
      <w:proofErr w:type="spellStart"/>
      <w:r>
        <w:rPr>
          <w:rFonts w:ascii="Trebuchet MS"/>
        </w:rPr>
        <w:t>sa</w:t>
      </w:r>
      <w:proofErr w:type="spellEnd"/>
      <w:r>
        <w:rPr>
          <w:rFonts w:ascii="Trebuchet MS"/>
        </w:rPr>
        <w:t xml:space="preserve"> </w:t>
      </w:r>
      <w:proofErr w:type="spellStart"/>
      <w:r>
        <w:rPr>
          <w:rFonts w:ascii="Trebuchet MS"/>
        </w:rPr>
        <w:t>kasanayan</w:t>
      </w:r>
      <w:proofErr w:type="spellEnd"/>
      <w:r>
        <w:rPr>
          <w:rFonts w:ascii="Trebuchet MS"/>
          <w:spacing w:val="-1"/>
        </w:rPr>
        <w:t xml:space="preserve"> </w:t>
      </w:r>
      <w:proofErr w:type="spellStart"/>
      <w:r>
        <w:rPr>
          <w:rFonts w:ascii="Trebuchet MS"/>
        </w:rPr>
        <w:t>sa</w:t>
      </w:r>
      <w:proofErr w:type="spellEnd"/>
      <w:r>
        <w:rPr>
          <w:rFonts w:ascii="Trebuchet MS"/>
          <w:spacing w:val="-1"/>
        </w:rPr>
        <w:t xml:space="preserve"> </w:t>
      </w:r>
      <w:proofErr w:type="spellStart"/>
      <w:r>
        <w:rPr>
          <w:rFonts w:ascii="Trebuchet MS"/>
        </w:rPr>
        <w:t>komunikasyon</w:t>
      </w:r>
      <w:proofErr w:type="spellEnd"/>
      <w:r>
        <w:rPr>
          <w:rFonts w:ascii="Trebuchet MS"/>
        </w:rPr>
        <w:t xml:space="preserve">? </w:t>
      </w:r>
      <w:r>
        <w:rPr>
          <w:rFonts w:ascii="Trebuchet MS"/>
          <w:spacing w:val="-2"/>
        </w:rPr>
        <w:t>Bakit?)</w:t>
      </w:r>
    </w:p>
    <w:p w14:paraId="70853698" w14:textId="77777777" w:rsidR="00580963" w:rsidRDefault="00580963" w:rsidP="00580963">
      <w:pPr>
        <w:pStyle w:val="BodyText"/>
        <w:spacing w:before="121"/>
        <w:rPr>
          <w:rFonts w:ascii="Trebuchet MS"/>
          <w:sz w:val="20"/>
        </w:rPr>
      </w:pPr>
      <w:r>
        <w:rPr>
          <w:rFonts w:ascii="Trebuchet MS"/>
          <w:noProof/>
          <w:sz w:val="20"/>
        </w:rPr>
        <w:drawing>
          <wp:anchor distT="0" distB="0" distL="0" distR="0" simplePos="0" relativeHeight="487656960" behindDoc="1" locked="0" layoutInCell="1" allowOverlap="1" wp14:anchorId="64B9E60D" wp14:editId="4ABB6739">
            <wp:simplePos x="0" y="0"/>
            <wp:positionH relativeFrom="page">
              <wp:posOffset>3289427</wp:posOffset>
            </wp:positionH>
            <wp:positionV relativeFrom="paragraph">
              <wp:posOffset>239870</wp:posOffset>
            </wp:positionV>
            <wp:extent cx="2108200" cy="635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0" cy="6350"/>
                    </a:xfrm>
                    <a:custGeom>
                      <a:avLst/>
                      <a:gdLst/>
                      <a:ahLst/>
                      <a:cxnLst/>
                      <a:rect l="l" t="t" r="r" b="b"/>
                      <a:pathLst>
                        <a:path w="2108200" h="6350">
                          <a:moveTo>
                            <a:pt x="2107933" y="0"/>
                          </a:moveTo>
                          <a:lnTo>
                            <a:pt x="2104898" y="0"/>
                          </a:lnTo>
                          <a:lnTo>
                            <a:pt x="3048" y="0"/>
                          </a:lnTo>
                          <a:lnTo>
                            <a:pt x="0" y="0"/>
                          </a:lnTo>
                          <a:lnTo>
                            <a:pt x="0" y="3035"/>
                          </a:lnTo>
                          <a:lnTo>
                            <a:pt x="0" y="6083"/>
                          </a:lnTo>
                          <a:lnTo>
                            <a:pt x="3048" y="6083"/>
                          </a:lnTo>
                          <a:lnTo>
                            <a:pt x="2104898" y="6083"/>
                          </a:lnTo>
                          <a:lnTo>
                            <a:pt x="2107933" y="6083"/>
                          </a:lnTo>
                          <a:lnTo>
                            <a:pt x="2107933" y="3035"/>
                          </a:lnTo>
                          <a:lnTo>
                            <a:pt x="2107933" y="0"/>
                          </a:lnTo>
                          <a:close/>
                        </a:path>
                      </a:pathLst>
                    </a:custGeom>
                    <a:solidFill>
                      <a:srgbClr val="9F9F9F"/>
                    </a:solidFill>
                  </wps:spPr>
                  <wps:bodyPr wrap="square" lIns="0" tIns="0" rIns="0" bIns="0" rtlCol="0">
                    <a:prstTxWarp prst="textNoShape">
                      <a:avLst/>
                    </a:prstTxWarp>
                    <a:noAutofit/>
                  </wps:bodyPr>
                </wps:wsp>
              </a:graphicData>
            </a:graphic>
          </wp:anchor>
        </w:drawing>
      </w:r>
    </w:p>
    <w:p w14:paraId="418C534A" w14:textId="77777777" w:rsidR="00580963" w:rsidRDefault="00580963" w:rsidP="00580963">
      <w:pPr>
        <w:pStyle w:val="ListParagraph"/>
        <w:numPr>
          <w:ilvl w:val="0"/>
          <w:numId w:val="3"/>
        </w:numPr>
        <w:tabs>
          <w:tab w:val="left" w:pos="1438"/>
        </w:tabs>
        <w:spacing w:before="225"/>
        <w:ind w:left="1438" w:hanging="358"/>
        <w:rPr>
          <w:rFonts w:ascii="Trebuchet MS"/>
        </w:rPr>
      </w:pPr>
      <w:r>
        <w:rPr>
          <w:rFonts w:ascii="Trebuchet MS"/>
          <w:spacing w:val="-4"/>
        </w:rPr>
        <w:t>What</w:t>
      </w:r>
      <w:r>
        <w:rPr>
          <w:rFonts w:ascii="Trebuchet MS"/>
          <w:spacing w:val="-19"/>
        </w:rPr>
        <w:t xml:space="preserve"> </w:t>
      </w:r>
      <w:r>
        <w:rPr>
          <w:rFonts w:ascii="Trebuchet MS"/>
          <w:spacing w:val="-4"/>
        </w:rPr>
        <w:t>aspects</w:t>
      </w:r>
      <w:r>
        <w:rPr>
          <w:rFonts w:ascii="Trebuchet MS"/>
          <w:spacing w:val="-18"/>
        </w:rPr>
        <w:t xml:space="preserve"> </w:t>
      </w:r>
      <w:r>
        <w:rPr>
          <w:rFonts w:ascii="Trebuchet MS"/>
          <w:spacing w:val="-4"/>
        </w:rPr>
        <w:t>of</w:t>
      </w:r>
      <w:r>
        <w:rPr>
          <w:rFonts w:ascii="Trebuchet MS"/>
          <w:spacing w:val="-17"/>
        </w:rPr>
        <w:t xml:space="preserve"> </w:t>
      </w:r>
      <w:r>
        <w:rPr>
          <w:rFonts w:ascii="Trebuchet MS"/>
          <w:spacing w:val="-4"/>
        </w:rPr>
        <w:t>the</w:t>
      </w:r>
      <w:r>
        <w:rPr>
          <w:rFonts w:ascii="Trebuchet MS"/>
          <w:spacing w:val="-15"/>
        </w:rPr>
        <w:t xml:space="preserve"> </w:t>
      </w:r>
      <w:r>
        <w:rPr>
          <w:rFonts w:ascii="Trebuchet MS"/>
          <w:spacing w:val="-4"/>
        </w:rPr>
        <w:t>project</w:t>
      </w:r>
      <w:r>
        <w:rPr>
          <w:rFonts w:ascii="Trebuchet MS"/>
          <w:spacing w:val="-16"/>
        </w:rPr>
        <w:t xml:space="preserve"> </w:t>
      </w:r>
      <w:r>
        <w:rPr>
          <w:rFonts w:ascii="Trebuchet MS"/>
          <w:spacing w:val="-4"/>
        </w:rPr>
        <w:t>did</w:t>
      </w:r>
      <w:r>
        <w:rPr>
          <w:rFonts w:ascii="Trebuchet MS"/>
          <w:spacing w:val="-18"/>
        </w:rPr>
        <w:t xml:space="preserve"> </w:t>
      </w:r>
      <w:r>
        <w:rPr>
          <w:rFonts w:ascii="Trebuchet MS"/>
          <w:spacing w:val="-4"/>
        </w:rPr>
        <w:t>you</w:t>
      </w:r>
      <w:r>
        <w:rPr>
          <w:rFonts w:ascii="Trebuchet MS"/>
          <w:spacing w:val="-20"/>
        </w:rPr>
        <w:t xml:space="preserve"> </w:t>
      </w:r>
      <w:r>
        <w:rPr>
          <w:rFonts w:ascii="Trebuchet MS"/>
          <w:spacing w:val="-4"/>
        </w:rPr>
        <w:t>find</w:t>
      </w:r>
      <w:r>
        <w:rPr>
          <w:rFonts w:ascii="Trebuchet MS"/>
          <w:spacing w:val="-18"/>
        </w:rPr>
        <w:t xml:space="preserve"> </w:t>
      </w:r>
      <w:r>
        <w:rPr>
          <w:rFonts w:ascii="Trebuchet MS"/>
          <w:spacing w:val="-4"/>
        </w:rPr>
        <w:t>most</w:t>
      </w:r>
      <w:r>
        <w:rPr>
          <w:rFonts w:ascii="Trebuchet MS"/>
          <w:spacing w:val="-19"/>
        </w:rPr>
        <w:t xml:space="preserve"> </w:t>
      </w:r>
      <w:r>
        <w:rPr>
          <w:rFonts w:ascii="Trebuchet MS"/>
          <w:spacing w:val="-4"/>
        </w:rPr>
        <w:t>beneficial?</w:t>
      </w:r>
      <w:r>
        <w:rPr>
          <w:rFonts w:ascii="Trebuchet MS"/>
          <w:spacing w:val="-16"/>
        </w:rPr>
        <w:t xml:space="preserve"> </w:t>
      </w:r>
      <w:r>
        <w:rPr>
          <w:rFonts w:ascii="Trebuchet MS"/>
          <w:spacing w:val="-4"/>
        </w:rPr>
        <w:t>Why?</w:t>
      </w:r>
    </w:p>
    <w:p w14:paraId="3F641147" w14:textId="77777777" w:rsidR="00580963" w:rsidRDefault="00580963" w:rsidP="00580963">
      <w:pPr>
        <w:spacing w:before="35"/>
        <w:ind w:left="1440"/>
        <w:rPr>
          <w:rFonts w:ascii="Trebuchet MS"/>
        </w:rPr>
      </w:pPr>
      <w:r>
        <w:rPr>
          <w:rFonts w:ascii="Trebuchet MS"/>
          <w:spacing w:val="-4"/>
        </w:rPr>
        <w:t>(Anong</w:t>
      </w:r>
      <w:r>
        <w:rPr>
          <w:rFonts w:ascii="Trebuchet MS"/>
          <w:spacing w:val="-11"/>
        </w:rPr>
        <w:t xml:space="preserve"> </w:t>
      </w:r>
      <w:proofErr w:type="spellStart"/>
      <w:r>
        <w:rPr>
          <w:rFonts w:ascii="Trebuchet MS"/>
          <w:spacing w:val="-4"/>
        </w:rPr>
        <w:t>aspeto</w:t>
      </w:r>
      <w:proofErr w:type="spellEnd"/>
      <w:r>
        <w:rPr>
          <w:rFonts w:ascii="Trebuchet MS"/>
          <w:spacing w:val="-11"/>
        </w:rPr>
        <w:t xml:space="preserve"> </w:t>
      </w:r>
      <w:r>
        <w:rPr>
          <w:rFonts w:ascii="Trebuchet MS"/>
          <w:spacing w:val="-4"/>
        </w:rPr>
        <w:t>ng</w:t>
      </w:r>
      <w:r>
        <w:rPr>
          <w:rFonts w:ascii="Trebuchet MS"/>
          <w:spacing w:val="-9"/>
        </w:rPr>
        <w:t xml:space="preserve"> </w:t>
      </w:r>
      <w:proofErr w:type="spellStart"/>
      <w:r>
        <w:rPr>
          <w:rFonts w:ascii="Trebuchet MS"/>
          <w:spacing w:val="-4"/>
        </w:rPr>
        <w:t>proyekto</w:t>
      </w:r>
      <w:proofErr w:type="spellEnd"/>
      <w:r>
        <w:rPr>
          <w:rFonts w:ascii="Trebuchet MS"/>
          <w:spacing w:val="-8"/>
        </w:rPr>
        <w:t xml:space="preserve"> </w:t>
      </w:r>
      <w:r>
        <w:rPr>
          <w:rFonts w:ascii="Trebuchet MS"/>
          <w:spacing w:val="-4"/>
        </w:rPr>
        <w:t>ang</w:t>
      </w:r>
      <w:r>
        <w:rPr>
          <w:rFonts w:ascii="Trebuchet MS"/>
          <w:spacing w:val="-11"/>
        </w:rPr>
        <w:t xml:space="preserve"> </w:t>
      </w:r>
      <w:proofErr w:type="spellStart"/>
      <w:r>
        <w:rPr>
          <w:rFonts w:ascii="Trebuchet MS"/>
          <w:spacing w:val="-4"/>
        </w:rPr>
        <w:t>nakita</w:t>
      </w:r>
      <w:proofErr w:type="spellEnd"/>
      <w:r>
        <w:rPr>
          <w:rFonts w:ascii="Trebuchet MS"/>
          <w:spacing w:val="-15"/>
        </w:rPr>
        <w:t xml:space="preserve"> </w:t>
      </w:r>
      <w:proofErr w:type="spellStart"/>
      <w:r>
        <w:rPr>
          <w:rFonts w:ascii="Trebuchet MS"/>
          <w:spacing w:val="-4"/>
        </w:rPr>
        <w:t>mong</w:t>
      </w:r>
      <w:proofErr w:type="spellEnd"/>
      <w:r>
        <w:rPr>
          <w:rFonts w:ascii="Trebuchet MS"/>
          <w:spacing w:val="-11"/>
        </w:rPr>
        <w:t xml:space="preserve"> </w:t>
      </w:r>
      <w:proofErr w:type="spellStart"/>
      <w:r>
        <w:rPr>
          <w:rFonts w:ascii="Trebuchet MS"/>
          <w:spacing w:val="-4"/>
        </w:rPr>
        <w:t>pinaka</w:t>
      </w:r>
      <w:proofErr w:type="spellEnd"/>
      <w:r>
        <w:rPr>
          <w:rFonts w:ascii="Trebuchet MS"/>
          <w:spacing w:val="-4"/>
        </w:rPr>
        <w:t>-may</w:t>
      </w:r>
      <w:r>
        <w:rPr>
          <w:rFonts w:ascii="Trebuchet MS"/>
          <w:spacing w:val="-10"/>
        </w:rPr>
        <w:t xml:space="preserve"> </w:t>
      </w:r>
      <w:proofErr w:type="spellStart"/>
      <w:r>
        <w:rPr>
          <w:rFonts w:ascii="Trebuchet MS"/>
          <w:spacing w:val="-4"/>
        </w:rPr>
        <w:t>pakinabang</w:t>
      </w:r>
      <w:proofErr w:type="spellEnd"/>
      <w:r>
        <w:rPr>
          <w:rFonts w:ascii="Trebuchet MS"/>
          <w:spacing w:val="-4"/>
        </w:rPr>
        <w:t>?</w:t>
      </w:r>
      <w:r>
        <w:rPr>
          <w:rFonts w:ascii="Trebuchet MS"/>
          <w:spacing w:val="-12"/>
        </w:rPr>
        <w:t xml:space="preserve"> </w:t>
      </w:r>
      <w:r>
        <w:rPr>
          <w:rFonts w:ascii="Trebuchet MS"/>
          <w:spacing w:val="-4"/>
        </w:rPr>
        <w:t>Bakit?)</w:t>
      </w:r>
    </w:p>
    <w:p w14:paraId="7CF7B0FF" w14:textId="77777777" w:rsidR="00580963" w:rsidRDefault="00580963" w:rsidP="00580963">
      <w:pPr>
        <w:pStyle w:val="BodyText"/>
        <w:spacing w:before="151"/>
        <w:rPr>
          <w:rFonts w:ascii="Trebuchet MS"/>
          <w:sz w:val="20"/>
        </w:rPr>
      </w:pPr>
      <w:r>
        <w:rPr>
          <w:rFonts w:ascii="Trebuchet MS"/>
          <w:noProof/>
          <w:sz w:val="20"/>
        </w:rPr>
        <w:drawing>
          <wp:anchor distT="0" distB="0" distL="0" distR="0" simplePos="0" relativeHeight="487657984" behindDoc="1" locked="0" layoutInCell="1" allowOverlap="1" wp14:anchorId="1273E222" wp14:editId="02B6DF76">
            <wp:simplePos x="0" y="0"/>
            <wp:positionH relativeFrom="page">
              <wp:posOffset>3289427</wp:posOffset>
            </wp:positionH>
            <wp:positionV relativeFrom="paragraph">
              <wp:posOffset>258775</wp:posOffset>
            </wp:positionV>
            <wp:extent cx="2108200" cy="635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0" cy="6350"/>
                    </a:xfrm>
                    <a:custGeom>
                      <a:avLst/>
                      <a:gdLst/>
                      <a:ahLst/>
                      <a:cxnLst/>
                      <a:rect l="l" t="t" r="r" b="b"/>
                      <a:pathLst>
                        <a:path w="2108200" h="6350">
                          <a:moveTo>
                            <a:pt x="2107933" y="0"/>
                          </a:moveTo>
                          <a:lnTo>
                            <a:pt x="2104898" y="0"/>
                          </a:lnTo>
                          <a:lnTo>
                            <a:pt x="3048" y="0"/>
                          </a:lnTo>
                          <a:lnTo>
                            <a:pt x="0" y="0"/>
                          </a:lnTo>
                          <a:lnTo>
                            <a:pt x="0" y="3035"/>
                          </a:lnTo>
                          <a:lnTo>
                            <a:pt x="0" y="6083"/>
                          </a:lnTo>
                          <a:lnTo>
                            <a:pt x="3048" y="6083"/>
                          </a:lnTo>
                          <a:lnTo>
                            <a:pt x="2104898" y="6083"/>
                          </a:lnTo>
                          <a:lnTo>
                            <a:pt x="2107933" y="6083"/>
                          </a:lnTo>
                          <a:lnTo>
                            <a:pt x="2107933" y="3035"/>
                          </a:lnTo>
                          <a:lnTo>
                            <a:pt x="2107933" y="0"/>
                          </a:lnTo>
                          <a:close/>
                        </a:path>
                      </a:pathLst>
                    </a:custGeom>
                    <a:solidFill>
                      <a:srgbClr val="9F9F9F"/>
                    </a:solidFill>
                  </wps:spPr>
                  <wps:bodyPr wrap="square" lIns="0" tIns="0" rIns="0" bIns="0" rtlCol="0">
                    <a:prstTxWarp prst="textNoShape">
                      <a:avLst/>
                    </a:prstTxWarp>
                    <a:noAutofit/>
                  </wps:bodyPr>
                </wps:wsp>
              </a:graphicData>
            </a:graphic>
          </wp:anchor>
        </w:drawing>
      </w:r>
    </w:p>
    <w:p w14:paraId="454E2F88" w14:textId="77777777" w:rsidR="00580963" w:rsidRDefault="00580963" w:rsidP="00580963">
      <w:pPr>
        <w:pStyle w:val="ListParagraph"/>
        <w:numPr>
          <w:ilvl w:val="0"/>
          <w:numId w:val="3"/>
        </w:numPr>
        <w:tabs>
          <w:tab w:val="left" w:pos="1440"/>
          <w:tab w:val="left" w:pos="1483"/>
        </w:tabs>
        <w:spacing w:before="228" w:line="271" w:lineRule="auto"/>
        <w:ind w:right="1084" w:hanging="360"/>
        <w:rPr>
          <w:rFonts w:ascii="Trebuchet MS"/>
        </w:rPr>
      </w:pPr>
      <w:r>
        <w:rPr>
          <w:rFonts w:ascii="Trebuchet MS"/>
        </w:rPr>
        <w:t>Are</w:t>
      </w:r>
      <w:r>
        <w:rPr>
          <w:rFonts w:ascii="Trebuchet MS"/>
          <w:spacing w:val="-11"/>
        </w:rPr>
        <w:t xml:space="preserve"> </w:t>
      </w:r>
      <w:r>
        <w:rPr>
          <w:rFonts w:ascii="Trebuchet MS"/>
        </w:rPr>
        <w:t>there</w:t>
      </w:r>
      <w:r>
        <w:rPr>
          <w:rFonts w:ascii="Trebuchet MS"/>
          <w:spacing w:val="-22"/>
        </w:rPr>
        <w:t xml:space="preserve"> </w:t>
      </w:r>
      <w:r>
        <w:rPr>
          <w:rFonts w:ascii="Trebuchet MS"/>
        </w:rPr>
        <w:t>any</w:t>
      </w:r>
      <w:r>
        <w:rPr>
          <w:rFonts w:ascii="Trebuchet MS"/>
          <w:spacing w:val="-23"/>
        </w:rPr>
        <w:t xml:space="preserve"> </w:t>
      </w:r>
      <w:r>
        <w:rPr>
          <w:rFonts w:ascii="Trebuchet MS"/>
        </w:rPr>
        <w:t>areas</w:t>
      </w:r>
      <w:r>
        <w:rPr>
          <w:rFonts w:ascii="Trebuchet MS"/>
          <w:spacing w:val="-21"/>
        </w:rPr>
        <w:t xml:space="preserve"> </w:t>
      </w:r>
      <w:r>
        <w:rPr>
          <w:rFonts w:ascii="Trebuchet MS"/>
        </w:rPr>
        <w:t>of</w:t>
      </w:r>
      <w:r>
        <w:rPr>
          <w:rFonts w:ascii="Trebuchet MS"/>
          <w:spacing w:val="-21"/>
        </w:rPr>
        <w:t xml:space="preserve"> </w:t>
      </w:r>
      <w:r>
        <w:rPr>
          <w:rFonts w:ascii="Trebuchet MS"/>
        </w:rPr>
        <w:t>the</w:t>
      </w:r>
      <w:r>
        <w:rPr>
          <w:rFonts w:ascii="Trebuchet MS"/>
          <w:spacing w:val="-22"/>
        </w:rPr>
        <w:t xml:space="preserve"> </w:t>
      </w:r>
      <w:r>
        <w:rPr>
          <w:rFonts w:ascii="Trebuchet MS"/>
        </w:rPr>
        <w:t>project</w:t>
      </w:r>
      <w:r>
        <w:rPr>
          <w:rFonts w:ascii="Trebuchet MS"/>
          <w:spacing w:val="-23"/>
        </w:rPr>
        <w:t xml:space="preserve"> </w:t>
      </w:r>
      <w:r>
        <w:rPr>
          <w:rFonts w:ascii="Trebuchet MS"/>
        </w:rPr>
        <w:t>that</w:t>
      </w:r>
      <w:r>
        <w:rPr>
          <w:rFonts w:ascii="Trebuchet MS"/>
          <w:spacing w:val="-23"/>
        </w:rPr>
        <w:t xml:space="preserve"> </w:t>
      </w:r>
      <w:r>
        <w:rPr>
          <w:rFonts w:ascii="Trebuchet MS"/>
        </w:rPr>
        <w:t>you</w:t>
      </w:r>
      <w:r>
        <w:rPr>
          <w:rFonts w:ascii="Trebuchet MS"/>
          <w:spacing w:val="-24"/>
        </w:rPr>
        <w:t xml:space="preserve"> </w:t>
      </w:r>
      <w:r>
        <w:rPr>
          <w:rFonts w:ascii="Trebuchet MS"/>
        </w:rPr>
        <w:t>think</w:t>
      </w:r>
      <w:r>
        <w:rPr>
          <w:rFonts w:ascii="Trebuchet MS"/>
          <w:spacing w:val="-23"/>
        </w:rPr>
        <w:t xml:space="preserve"> </w:t>
      </w:r>
      <w:r>
        <w:rPr>
          <w:rFonts w:ascii="Trebuchet MS"/>
        </w:rPr>
        <w:t>need</w:t>
      </w:r>
      <w:r>
        <w:rPr>
          <w:rFonts w:ascii="Trebuchet MS"/>
          <w:spacing w:val="-21"/>
        </w:rPr>
        <w:t xml:space="preserve"> </w:t>
      </w:r>
      <w:r>
        <w:rPr>
          <w:rFonts w:ascii="Trebuchet MS"/>
        </w:rPr>
        <w:t>improvement?</w:t>
      </w:r>
      <w:r>
        <w:rPr>
          <w:rFonts w:ascii="Trebuchet MS"/>
          <w:spacing w:val="-22"/>
        </w:rPr>
        <w:t xml:space="preserve"> </w:t>
      </w:r>
      <w:r>
        <w:rPr>
          <w:rFonts w:ascii="Trebuchet MS"/>
        </w:rPr>
        <w:t xml:space="preserve">Why? </w:t>
      </w:r>
      <w:r>
        <w:rPr>
          <w:rFonts w:ascii="Trebuchet MS"/>
          <w:spacing w:val="-2"/>
        </w:rPr>
        <w:t>(</w:t>
      </w:r>
      <w:proofErr w:type="spellStart"/>
      <w:r>
        <w:rPr>
          <w:rFonts w:ascii="Trebuchet MS"/>
          <w:spacing w:val="-2"/>
        </w:rPr>
        <w:t>Mayroon</w:t>
      </w:r>
      <w:proofErr w:type="spellEnd"/>
      <w:r>
        <w:rPr>
          <w:rFonts w:ascii="Trebuchet MS"/>
          <w:spacing w:val="-22"/>
        </w:rPr>
        <w:t xml:space="preserve"> </w:t>
      </w:r>
      <w:r>
        <w:rPr>
          <w:rFonts w:ascii="Trebuchet MS"/>
          <w:spacing w:val="-2"/>
        </w:rPr>
        <w:t>bang</w:t>
      </w:r>
      <w:r>
        <w:rPr>
          <w:rFonts w:ascii="Trebuchet MS"/>
          <w:spacing w:val="-23"/>
        </w:rPr>
        <w:t xml:space="preserve"> </w:t>
      </w:r>
      <w:proofErr w:type="spellStart"/>
      <w:r>
        <w:rPr>
          <w:rFonts w:ascii="Trebuchet MS"/>
          <w:spacing w:val="-2"/>
        </w:rPr>
        <w:t>mga</w:t>
      </w:r>
      <w:proofErr w:type="spellEnd"/>
      <w:r>
        <w:rPr>
          <w:rFonts w:ascii="Trebuchet MS"/>
          <w:spacing w:val="-23"/>
        </w:rPr>
        <w:t xml:space="preserve"> </w:t>
      </w:r>
      <w:proofErr w:type="spellStart"/>
      <w:r>
        <w:rPr>
          <w:rFonts w:ascii="Trebuchet MS"/>
          <w:spacing w:val="-2"/>
        </w:rPr>
        <w:t>bahagi</w:t>
      </w:r>
      <w:proofErr w:type="spellEnd"/>
      <w:r>
        <w:rPr>
          <w:rFonts w:ascii="Trebuchet MS"/>
          <w:spacing w:val="-23"/>
        </w:rPr>
        <w:t xml:space="preserve"> </w:t>
      </w:r>
      <w:r>
        <w:rPr>
          <w:rFonts w:ascii="Trebuchet MS"/>
          <w:spacing w:val="-2"/>
        </w:rPr>
        <w:t>ng</w:t>
      </w:r>
      <w:r>
        <w:rPr>
          <w:rFonts w:ascii="Trebuchet MS"/>
          <w:spacing w:val="-23"/>
        </w:rPr>
        <w:t xml:space="preserve"> </w:t>
      </w:r>
      <w:proofErr w:type="spellStart"/>
      <w:r>
        <w:rPr>
          <w:rFonts w:ascii="Trebuchet MS"/>
          <w:spacing w:val="-2"/>
        </w:rPr>
        <w:t>proyekto</w:t>
      </w:r>
      <w:proofErr w:type="spellEnd"/>
      <w:r>
        <w:rPr>
          <w:rFonts w:ascii="Trebuchet MS"/>
          <w:spacing w:val="-23"/>
        </w:rPr>
        <w:t xml:space="preserve"> </w:t>
      </w:r>
      <w:proofErr w:type="spellStart"/>
      <w:r>
        <w:rPr>
          <w:rFonts w:ascii="Trebuchet MS"/>
          <w:spacing w:val="-2"/>
        </w:rPr>
        <w:t>na</w:t>
      </w:r>
      <w:proofErr w:type="spellEnd"/>
      <w:r>
        <w:rPr>
          <w:rFonts w:ascii="Trebuchet MS"/>
          <w:spacing w:val="-23"/>
        </w:rPr>
        <w:t xml:space="preserve"> </w:t>
      </w:r>
      <w:proofErr w:type="spellStart"/>
      <w:r>
        <w:rPr>
          <w:rFonts w:ascii="Trebuchet MS"/>
          <w:spacing w:val="-2"/>
        </w:rPr>
        <w:t>sa</w:t>
      </w:r>
      <w:proofErr w:type="spellEnd"/>
      <w:r>
        <w:rPr>
          <w:rFonts w:ascii="Trebuchet MS"/>
          <w:spacing w:val="-21"/>
        </w:rPr>
        <w:t xml:space="preserve"> </w:t>
      </w:r>
      <w:proofErr w:type="spellStart"/>
      <w:r>
        <w:rPr>
          <w:rFonts w:ascii="Trebuchet MS"/>
          <w:spacing w:val="-2"/>
        </w:rPr>
        <w:t>tingin</w:t>
      </w:r>
      <w:proofErr w:type="spellEnd"/>
      <w:r>
        <w:rPr>
          <w:rFonts w:ascii="Trebuchet MS"/>
          <w:spacing w:val="-23"/>
        </w:rPr>
        <w:t xml:space="preserve"> </w:t>
      </w:r>
      <w:proofErr w:type="spellStart"/>
      <w:r>
        <w:rPr>
          <w:rFonts w:ascii="Trebuchet MS"/>
          <w:spacing w:val="-2"/>
        </w:rPr>
        <w:t>mo</w:t>
      </w:r>
      <w:proofErr w:type="spellEnd"/>
      <w:r>
        <w:rPr>
          <w:rFonts w:ascii="Trebuchet MS"/>
          <w:spacing w:val="-21"/>
        </w:rPr>
        <w:t xml:space="preserve"> </w:t>
      </w:r>
      <w:r>
        <w:rPr>
          <w:rFonts w:ascii="Trebuchet MS"/>
          <w:spacing w:val="-2"/>
        </w:rPr>
        <w:t>ay</w:t>
      </w:r>
      <w:r>
        <w:rPr>
          <w:rFonts w:ascii="Trebuchet MS"/>
          <w:spacing w:val="-23"/>
        </w:rPr>
        <w:t xml:space="preserve"> </w:t>
      </w:r>
      <w:proofErr w:type="spellStart"/>
      <w:r>
        <w:rPr>
          <w:rFonts w:ascii="Trebuchet MS"/>
          <w:spacing w:val="-2"/>
        </w:rPr>
        <w:t>kailangan</w:t>
      </w:r>
      <w:proofErr w:type="spellEnd"/>
      <w:r>
        <w:rPr>
          <w:rFonts w:ascii="Trebuchet MS"/>
          <w:spacing w:val="-23"/>
        </w:rPr>
        <w:t xml:space="preserve"> </w:t>
      </w:r>
      <w:proofErr w:type="spellStart"/>
      <w:r>
        <w:rPr>
          <w:rFonts w:ascii="Trebuchet MS"/>
          <w:spacing w:val="-2"/>
        </w:rPr>
        <w:t>pagbutihin</w:t>
      </w:r>
      <w:proofErr w:type="spellEnd"/>
      <w:r>
        <w:rPr>
          <w:rFonts w:ascii="Trebuchet MS"/>
          <w:spacing w:val="-2"/>
        </w:rPr>
        <w:t>? Bakit?)</w:t>
      </w:r>
    </w:p>
    <w:p w14:paraId="638248D9" w14:textId="77777777" w:rsidR="00580963" w:rsidRDefault="00580963" w:rsidP="00580963">
      <w:pPr>
        <w:pStyle w:val="BodyText"/>
        <w:spacing w:before="121"/>
        <w:rPr>
          <w:rFonts w:ascii="Trebuchet MS"/>
          <w:sz w:val="20"/>
        </w:rPr>
      </w:pPr>
      <w:r>
        <w:rPr>
          <w:rFonts w:ascii="Trebuchet MS"/>
          <w:noProof/>
          <w:sz w:val="20"/>
        </w:rPr>
        <w:drawing>
          <wp:anchor distT="0" distB="0" distL="0" distR="0" simplePos="0" relativeHeight="487659008" behindDoc="1" locked="0" layoutInCell="1" allowOverlap="1" wp14:anchorId="3CA772AE" wp14:editId="7EE75B9F">
            <wp:simplePos x="0" y="0"/>
            <wp:positionH relativeFrom="page">
              <wp:posOffset>3289427</wp:posOffset>
            </wp:positionH>
            <wp:positionV relativeFrom="paragraph">
              <wp:posOffset>239932</wp:posOffset>
            </wp:positionV>
            <wp:extent cx="2108200" cy="635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0" cy="6350"/>
                    </a:xfrm>
                    <a:custGeom>
                      <a:avLst/>
                      <a:gdLst/>
                      <a:ahLst/>
                      <a:cxnLst/>
                      <a:rect l="l" t="t" r="r" b="b"/>
                      <a:pathLst>
                        <a:path w="2108200" h="6350">
                          <a:moveTo>
                            <a:pt x="2107933" y="3048"/>
                          </a:moveTo>
                          <a:lnTo>
                            <a:pt x="2104898" y="3048"/>
                          </a:lnTo>
                          <a:lnTo>
                            <a:pt x="3048" y="3048"/>
                          </a:lnTo>
                          <a:lnTo>
                            <a:pt x="0" y="3048"/>
                          </a:lnTo>
                          <a:lnTo>
                            <a:pt x="0" y="6083"/>
                          </a:lnTo>
                          <a:lnTo>
                            <a:pt x="3048" y="6083"/>
                          </a:lnTo>
                          <a:lnTo>
                            <a:pt x="2104898" y="6083"/>
                          </a:lnTo>
                          <a:lnTo>
                            <a:pt x="2107933" y="6083"/>
                          </a:lnTo>
                          <a:lnTo>
                            <a:pt x="2107933" y="3048"/>
                          </a:lnTo>
                          <a:close/>
                        </a:path>
                        <a:path w="2108200" h="6350">
                          <a:moveTo>
                            <a:pt x="2107933" y="0"/>
                          </a:moveTo>
                          <a:lnTo>
                            <a:pt x="2104898" y="0"/>
                          </a:lnTo>
                          <a:lnTo>
                            <a:pt x="3048" y="0"/>
                          </a:lnTo>
                          <a:lnTo>
                            <a:pt x="0" y="0"/>
                          </a:lnTo>
                          <a:lnTo>
                            <a:pt x="0" y="3035"/>
                          </a:lnTo>
                          <a:lnTo>
                            <a:pt x="3048" y="3035"/>
                          </a:lnTo>
                          <a:lnTo>
                            <a:pt x="2104898" y="3035"/>
                          </a:lnTo>
                          <a:lnTo>
                            <a:pt x="2107933" y="3035"/>
                          </a:lnTo>
                          <a:lnTo>
                            <a:pt x="2107933" y="0"/>
                          </a:lnTo>
                          <a:close/>
                        </a:path>
                      </a:pathLst>
                    </a:custGeom>
                    <a:solidFill>
                      <a:srgbClr val="9F9F9F"/>
                    </a:solidFill>
                  </wps:spPr>
                  <wps:bodyPr wrap="square" lIns="0" tIns="0" rIns="0" bIns="0" rtlCol="0">
                    <a:prstTxWarp prst="textNoShape">
                      <a:avLst/>
                    </a:prstTxWarp>
                    <a:noAutofit/>
                  </wps:bodyPr>
                </wps:wsp>
              </a:graphicData>
            </a:graphic>
          </wp:anchor>
        </w:drawing>
      </w:r>
    </w:p>
    <w:p w14:paraId="1831A1DF" w14:textId="77777777" w:rsidR="00580963" w:rsidRDefault="00580963" w:rsidP="00580963">
      <w:pPr>
        <w:pStyle w:val="ListParagraph"/>
        <w:numPr>
          <w:ilvl w:val="0"/>
          <w:numId w:val="3"/>
        </w:numPr>
        <w:tabs>
          <w:tab w:val="left" w:pos="1438"/>
        </w:tabs>
        <w:spacing w:before="225"/>
        <w:ind w:left="1438" w:hanging="358"/>
        <w:rPr>
          <w:rFonts w:ascii="Trebuchet MS"/>
        </w:rPr>
      </w:pPr>
      <w:r>
        <w:rPr>
          <w:rFonts w:ascii="Trebuchet MS"/>
          <w:spacing w:val="-4"/>
        </w:rPr>
        <w:t>How</w:t>
      </w:r>
      <w:r>
        <w:rPr>
          <w:rFonts w:ascii="Trebuchet MS"/>
          <w:spacing w:val="-22"/>
        </w:rPr>
        <w:t xml:space="preserve"> </w:t>
      </w:r>
      <w:r>
        <w:rPr>
          <w:rFonts w:ascii="Trebuchet MS"/>
          <w:spacing w:val="-4"/>
        </w:rPr>
        <w:t>do</w:t>
      </w:r>
      <w:r>
        <w:rPr>
          <w:rFonts w:ascii="Trebuchet MS"/>
          <w:spacing w:val="-21"/>
        </w:rPr>
        <w:t xml:space="preserve"> </w:t>
      </w:r>
      <w:r>
        <w:rPr>
          <w:rFonts w:ascii="Trebuchet MS"/>
          <w:spacing w:val="-4"/>
        </w:rPr>
        <w:t>you</w:t>
      </w:r>
      <w:r>
        <w:rPr>
          <w:rFonts w:ascii="Trebuchet MS"/>
          <w:spacing w:val="-22"/>
        </w:rPr>
        <w:t xml:space="preserve"> </w:t>
      </w:r>
      <w:r>
        <w:rPr>
          <w:rFonts w:ascii="Trebuchet MS"/>
          <w:spacing w:val="-4"/>
        </w:rPr>
        <w:t>feel</w:t>
      </w:r>
      <w:r>
        <w:rPr>
          <w:rFonts w:ascii="Trebuchet MS"/>
          <w:spacing w:val="-22"/>
        </w:rPr>
        <w:t xml:space="preserve"> </w:t>
      </w:r>
      <w:r>
        <w:rPr>
          <w:rFonts w:ascii="Trebuchet MS"/>
          <w:spacing w:val="-4"/>
        </w:rPr>
        <w:t>about</w:t>
      </w:r>
      <w:r>
        <w:rPr>
          <w:rFonts w:ascii="Trebuchet MS"/>
          <w:spacing w:val="-22"/>
        </w:rPr>
        <w:t xml:space="preserve"> </w:t>
      </w:r>
      <w:r>
        <w:rPr>
          <w:rFonts w:ascii="Trebuchet MS"/>
          <w:spacing w:val="-4"/>
        </w:rPr>
        <w:t>the</w:t>
      </w:r>
      <w:r>
        <w:rPr>
          <w:rFonts w:ascii="Trebuchet MS"/>
          <w:spacing w:val="-17"/>
        </w:rPr>
        <w:t xml:space="preserve"> </w:t>
      </w:r>
      <w:r>
        <w:rPr>
          <w:rFonts w:ascii="Trebuchet MS"/>
          <w:spacing w:val="-4"/>
        </w:rPr>
        <w:t>team-building</w:t>
      </w:r>
      <w:r>
        <w:rPr>
          <w:rFonts w:ascii="Trebuchet MS"/>
          <w:spacing w:val="-21"/>
        </w:rPr>
        <w:t xml:space="preserve"> </w:t>
      </w:r>
      <w:r>
        <w:rPr>
          <w:rFonts w:ascii="Trebuchet MS"/>
          <w:spacing w:val="-4"/>
        </w:rPr>
        <w:t>activities?</w:t>
      </w:r>
    </w:p>
    <w:p w14:paraId="431BB736" w14:textId="77777777" w:rsidR="00580963" w:rsidRDefault="00580963" w:rsidP="00580963">
      <w:pPr>
        <w:spacing w:before="35"/>
        <w:ind w:left="1440"/>
        <w:rPr>
          <w:rFonts w:ascii="Trebuchet MS"/>
        </w:rPr>
      </w:pPr>
      <w:r>
        <w:rPr>
          <w:rFonts w:ascii="Trebuchet MS"/>
          <w:spacing w:val="-4"/>
        </w:rPr>
        <w:t>(Ano</w:t>
      </w:r>
      <w:r>
        <w:rPr>
          <w:rFonts w:ascii="Trebuchet MS"/>
          <w:spacing w:val="-14"/>
        </w:rPr>
        <w:t xml:space="preserve"> </w:t>
      </w:r>
      <w:r>
        <w:rPr>
          <w:rFonts w:ascii="Trebuchet MS"/>
          <w:spacing w:val="-4"/>
        </w:rPr>
        <w:t>ang</w:t>
      </w:r>
      <w:r>
        <w:rPr>
          <w:rFonts w:ascii="Trebuchet MS"/>
          <w:spacing w:val="-10"/>
        </w:rPr>
        <w:t xml:space="preserve"> </w:t>
      </w:r>
      <w:proofErr w:type="spellStart"/>
      <w:r>
        <w:rPr>
          <w:rFonts w:ascii="Trebuchet MS"/>
          <w:spacing w:val="-4"/>
        </w:rPr>
        <w:t>iyong</w:t>
      </w:r>
      <w:proofErr w:type="spellEnd"/>
      <w:r>
        <w:rPr>
          <w:rFonts w:ascii="Trebuchet MS"/>
          <w:spacing w:val="-14"/>
        </w:rPr>
        <w:t xml:space="preserve"> </w:t>
      </w:r>
      <w:proofErr w:type="spellStart"/>
      <w:r>
        <w:rPr>
          <w:rFonts w:ascii="Trebuchet MS"/>
          <w:spacing w:val="-4"/>
        </w:rPr>
        <w:t>naramdaman</w:t>
      </w:r>
      <w:proofErr w:type="spellEnd"/>
      <w:r>
        <w:rPr>
          <w:rFonts w:ascii="Trebuchet MS"/>
          <w:spacing w:val="-11"/>
        </w:rPr>
        <w:t xml:space="preserve"> </w:t>
      </w:r>
      <w:proofErr w:type="spellStart"/>
      <w:r>
        <w:rPr>
          <w:rFonts w:ascii="Trebuchet MS"/>
          <w:spacing w:val="-4"/>
        </w:rPr>
        <w:t>tungkol</w:t>
      </w:r>
      <w:proofErr w:type="spellEnd"/>
      <w:r>
        <w:rPr>
          <w:rFonts w:ascii="Trebuchet MS"/>
          <w:spacing w:val="-14"/>
        </w:rPr>
        <w:t xml:space="preserve"> </w:t>
      </w:r>
      <w:proofErr w:type="spellStart"/>
      <w:r>
        <w:rPr>
          <w:rFonts w:ascii="Trebuchet MS"/>
          <w:spacing w:val="-4"/>
        </w:rPr>
        <w:t>sa</w:t>
      </w:r>
      <w:proofErr w:type="spellEnd"/>
      <w:r>
        <w:rPr>
          <w:rFonts w:ascii="Trebuchet MS"/>
          <w:spacing w:val="-13"/>
        </w:rPr>
        <w:t xml:space="preserve"> </w:t>
      </w:r>
      <w:proofErr w:type="spellStart"/>
      <w:r>
        <w:rPr>
          <w:rFonts w:ascii="Trebuchet MS"/>
          <w:spacing w:val="-4"/>
        </w:rPr>
        <w:t>aktibidad</w:t>
      </w:r>
      <w:proofErr w:type="spellEnd"/>
      <w:r>
        <w:rPr>
          <w:rFonts w:ascii="Trebuchet MS"/>
          <w:spacing w:val="-14"/>
        </w:rPr>
        <w:t xml:space="preserve"> </w:t>
      </w:r>
      <w:r>
        <w:rPr>
          <w:rFonts w:ascii="Trebuchet MS"/>
          <w:spacing w:val="-4"/>
        </w:rPr>
        <w:t>ng</w:t>
      </w:r>
      <w:r>
        <w:rPr>
          <w:rFonts w:ascii="Trebuchet MS"/>
          <w:spacing w:val="-13"/>
        </w:rPr>
        <w:t xml:space="preserve"> </w:t>
      </w:r>
      <w:proofErr w:type="spellStart"/>
      <w:r>
        <w:rPr>
          <w:rFonts w:ascii="Trebuchet MS"/>
          <w:spacing w:val="-4"/>
        </w:rPr>
        <w:t>pagkakabuo</w:t>
      </w:r>
      <w:proofErr w:type="spellEnd"/>
      <w:r>
        <w:rPr>
          <w:rFonts w:ascii="Trebuchet MS"/>
          <w:spacing w:val="-14"/>
        </w:rPr>
        <w:t xml:space="preserve"> </w:t>
      </w:r>
      <w:r>
        <w:rPr>
          <w:rFonts w:ascii="Trebuchet MS"/>
          <w:spacing w:val="-4"/>
        </w:rPr>
        <w:t>ng</w:t>
      </w:r>
      <w:r>
        <w:rPr>
          <w:rFonts w:ascii="Trebuchet MS"/>
          <w:spacing w:val="-14"/>
        </w:rPr>
        <w:t xml:space="preserve"> </w:t>
      </w:r>
      <w:proofErr w:type="spellStart"/>
      <w:r>
        <w:rPr>
          <w:rFonts w:ascii="Trebuchet MS"/>
          <w:spacing w:val="-4"/>
        </w:rPr>
        <w:t>koponan</w:t>
      </w:r>
      <w:proofErr w:type="spellEnd"/>
      <w:r>
        <w:rPr>
          <w:rFonts w:ascii="Trebuchet MS"/>
          <w:spacing w:val="-4"/>
        </w:rPr>
        <w:t>?)</w:t>
      </w:r>
    </w:p>
    <w:p w14:paraId="19506C3C" w14:textId="77777777" w:rsidR="00580963" w:rsidRDefault="00580963" w:rsidP="00580963">
      <w:pPr>
        <w:pStyle w:val="BodyText"/>
        <w:spacing w:before="151"/>
        <w:rPr>
          <w:rFonts w:ascii="Trebuchet MS"/>
          <w:sz w:val="20"/>
        </w:rPr>
      </w:pPr>
      <w:r>
        <w:rPr>
          <w:rFonts w:ascii="Trebuchet MS"/>
          <w:noProof/>
          <w:sz w:val="20"/>
        </w:rPr>
        <w:drawing>
          <wp:anchor distT="0" distB="0" distL="0" distR="0" simplePos="0" relativeHeight="487660032" behindDoc="1" locked="0" layoutInCell="1" allowOverlap="1" wp14:anchorId="0CB2CE83" wp14:editId="42A932DC">
            <wp:simplePos x="0" y="0"/>
            <wp:positionH relativeFrom="page">
              <wp:posOffset>3868547</wp:posOffset>
            </wp:positionH>
            <wp:positionV relativeFrom="paragraph">
              <wp:posOffset>258776</wp:posOffset>
            </wp:positionV>
            <wp:extent cx="951230" cy="635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6350"/>
                    </a:xfrm>
                    <a:custGeom>
                      <a:avLst/>
                      <a:gdLst/>
                      <a:ahLst/>
                      <a:cxnLst/>
                      <a:rect l="l" t="t" r="r" b="b"/>
                      <a:pathLst>
                        <a:path w="951230" h="6350">
                          <a:moveTo>
                            <a:pt x="3035" y="0"/>
                          </a:moveTo>
                          <a:lnTo>
                            <a:pt x="0" y="0"/>
                          </a:lnTo>
                          <a:lnTo>
                            <a:pt x="0" y="3035"/>
                          </a:lnTo>
                          <a:lnTo>
                            <a:pt x="0" y="6083"/>
                          </a:lnTo>
                          <a:lnTo>
                            <a:pt x="3035" y="6083"/>
                          </a:lnTo>
                          <a:lnTo>
                            <a:pt x="3035" y="3035"/>
                          </a:lnTo>
                          <a:lnTo>
                            <a:pt x="3035" y="0"/>
                          </a:lnTo>
                          <a:close/>
                        </a:path>
                        <a:path w="951230" h="6350">
                          <a:moveTo>
                            <a:pt x="951217" y="0"/>
                          </a:moveTo>
                          <a:lnTo>
                            <a:pt x="948232" y="0"/>
                          </a:lnTo>
                          <a:lnTo>
                            <a:pt x="3048" y="0"/>
                          </a:lnTo>
                          <a:lnTo>
                            <a:pt x="3048" y="3035"/>
                          </a:lnTo>
                          <a:lnTo>
                            <a:pt x="3048" y="6083"/>
                          </a:lnTo>
                          <a:lnTo>
                            <a:pt x="948182" y="6083"/>
                          </a:lnTo>
                          <a:lnTo>
                            <a:pt x="951217" y="6083"/>
                          </a:lnTo>
                          <a:lnTo>
                            <a:pt x="951217" y="3035"/>
                          </a:lnTo>
                          <a:lnTo>
                            <a:pt x="951217" y="0"/>
                          </a:lnTo>
                          <a:close/>
                        </a:path>
                      </a:pathLst>
                    </a:custGeom>
                    <a:solidFill>
                      <a:srgbClr val="9F9F9F"/>
                    </a:solidFill>
                  </wps:spPr>
                  <wps:bodyPr wrap="square" lIns="0" tIns="0" rIns="0" bIns="0" rtlCol="0">
                    <a:prstTxWarp prst="textNoShape">
                      <a:avLst/>
                    </a:prstTxWarp>
                    <a:noAutofit/>
                  </wps:bodyPr>
                </wps:wsp>
              </a:graphicData>
            </a:graphic>
          </wp:anchor>
        </w:drawing>
      </w:r>
    </w:p>
    <w:p w14:paraId="3D54F690" w14:textId="77777777" w:rsidR="00580963" w:rsidRDefault="00580963" w:rsidP="00580963">
      <w:pPr>
        <w:pStyle w:val="ListParagraph"/>
        <w:numPr>
          <w:ilvl w:val="0"/>
          <w:numId w:val="3"/>
        </w:numPr>
        <w:tabs>
          <w:tab w:val="left" w:pos="1438"/>
          <w:tab w:val="left" w:pos="1440"/>
        </w:tabs>
        <w:spacing w:before="228" w:line="271" w:lineRule="auto"/>
        <w:ind w:right="904" w:hanging="360"/>
        <w:rPr>
          <w:rFonts w:ascii="Trebuchet MS"/>
        </w:rPr>
      </w:pPr>
      <w:r>
        <w:rPr>
          <w:rFonts w:ascii="Trebuchet MS"/>
        </w:rPr>
        <w:t>Do</w:t>
      </w:r>
      <w:r>
        <w:rPr>
          <w:rFonts w:ascii="Trebuchet MS"/>
          <w:spacing w:val="-9"/>
        </w:rPr>
        <w:t xml:space="preserve"> </w:t>
      </w:r>
      <w:r>
        <w:rPr>
          <w:rFonts w:ascii="Trebuchet MS"/>
        </w:rPr>
        <w:t>you</w:t>
      </w:r>
      <w:r>
        <w:rPr>
          <w:rFonts w:ascii="Trebuchet MS"/>
          <w:spacing w:val="-13"/>
        </w:rPr>
        <w:t xml:space="preserve"> </w:t>
      </w:r>
      <w:r>
        <w:rPr>
          <w:rFonts w:ascii="Trebuchet MS"/>
        </w:rPr>
        <w:t>have</w:t>
      </w:r>
      <w:r>
        <w:rPr>
          <w:rFonts w:ascii="Trebuchet MS"/>
          <w:spacing w:val="-10"/>
        </w:rPr>
        <w:t xml:space="preserve"> </w:t>
      </w:r>
      <w:r>
        <w:rPr>
          <w:rFonts w:ascii="Trebuchet MS"/>
        </w:rPr>
        <w:t>any</w:t>
      </w:r>
      <w:r>
        <w:rPr>
          <w:rFonts w:ascii="Trebuchet MS"/>
          <w:spacing w:val="-12"/>
        </w:rPr>
        <w:t xml:space="preserve"> </w:t>
      </w:r>
      <w:r>
        <w:rPr>
          <w:rFonts w:ascii="Trebuchet MS"/>
        </w:rPr>
        <w:t>suggestions</w:t>
      </w:r>
      <w:r>
        <w:rPr>
          <w:rFonts w:ascii="Trebuchet MS"/>
          <w:spacing w:val="-12"/>
        </w:rPr>
        <w:t xml:space="preserve"> </w:t>
      </w:r>
      <w:r>
        <w:rPr>
          <w:rFonts w:ascii="Trebuchet MS"/>
        </w:rPr>
        <w:t>for</w:t>
      </w:r>
      <w:r>
        <w:rPr>
          <w:rFonts w:ascii="Trebuchet MS"/>
          <w:spacing w:val="-12"/>
        </w:rPr>
        <w:t xml:space="preserve"> </w:t>
      </w:r>
      <w:r>
        <w:rPr>
          <w:rFonts w:ascii="Trebuchet MS"/>
        </w:rPr>
        <w:t>future</w:t>
      </w:r>
      <w:r>
        <w:rPr>
          <w:rFonts w:ascii="Trebuchet MS"/>
          <w:spacing w:val="-8"/>
        </w:rPr>
        <w:t xml:space="preserve"> </w:t>
      </w:r>
      <w:r>
        <w:rPr>
          <w:rFonts w:ascii="Trebuchet MS"/>
        </w:rPr>
        <w:t>training</w:t>
      </w:r>
      <w:r>
        <w:rPr>
          <w:rFonts w:ascii="Trebuchet MS"/>
          <w:spacing w:val="-12"/>
        </w:rPr>
        <w:t xml:space="preserve"> </w:t>
      </w:r>
      <w:r>
        <w:rPr>
          <w:rFonts w:ascii="Trebuchet MS"/>
        </w:rPr>
        <w:t>sessions?</w:t>
      </w:r>
      <w:r>
        <w:rPr>
          <w:rFonts w:ascii="Trebuchet MS"/>
          <w:spacing w:val="-13"/>
        </w:rPr>
        <w:t xml:space="preserve"> </w:t>
      </w:r>
      <w:r>
        <w:rPr>
          <w:rFonts w:ascii="Trebuchet MS"/>
        </w:rPr>
        <w:t>What</w:t>
      </w:r>
      <w:r>
        <w:rPr>
          <w:rFonts w:ascii="Trebuchet MS"/>
          <w:spacing w:val="-9"/>
        </w:rPr>
        <w:t xml:space="preserve"> </w:t>
      </w:r>
      <w:r>
        <w:rPr>
          <w:rFonts w:ascii="Trebuchet MS"/>
        </w:rPr>
        <w:t>are</w:t>
      </w:r>
      <w:r>
        <w:rPr>
          <w:rFonts w:ascii="Trebuchet MS"/>
          <w:spacing w:val="-10"/>
        </w:rPr>
        <w:t xml:space="preserve"> </w:t>
      </w:r>
      <w:r>
        <w:rPr>
          <w:rFonts w:ascii="Trebuchet MS"/>
        </w:rPr>
        <w:t>these? (</w:t>
      </w:r>
      <w:proofErr w:type="spellStart"/>
      <w:r>
        <w:rPr>
          <w:rFonts w:ascii="Trebuchet MS"/>
        </w:rPr>
        <w:t>Mayroon</w:t>
      </w:r>
      <w:proofErr w:type="spellEnd"/>
      <w:r>
        <w:rPr>
          <w:rFonts w:ascii="Trebuchet MS"/>
          <w:spacing w:val="-15"/>
        </w:rPr>
        <w:t xml:space="preserve"> </w:t>
      </w:r>
      <w:r>
        <w:rPr>
          <w:rFonts w:ascii="Trebuchet MS"/>
        </w:rPr>
        <w:t>ka</w:t>
      </w:r>
      <w:r>
        <w:rPr>
          <w:rFonts w:ascii="Trebuchet MS"/>
          <w:spacing w:val="-16"/>
        </w:rPr>
        <w:t xml:space="preserve"> </w:t>
      </w:r>
      <w:r>
        <w:rPr>
          <w:rFonts w:ascii="Trebuchet MS"/>
        </w:rPr>
        <w:t>bang</w:t>
      </w:r>
      <w:r>
        <w:rPr>
          <w:rFonts w:ascii="Trebuchet MS"/>
          <w:spacing w:val="-16"/>
        </w:rPr>
        <w:t xml:space="preserve"> </w:t>
      </w:r>
      <w:proofErr w:type="spellStart"/>
      <w:r>
        <w:rPr>
          <w:rFonts w:ascii="Trebuchet MS"/>
        </w:rPr>
        <w:t>mga</w:t>
      </w:r>
      <w:proofErr w:type="spellEnd"/>
      <w:r>
        <w:rPr>
          <w:rFonts w:ascii="Trebuchet MS"/>
          <w:spacing w:val="-16"/>
        </w:rPr>
        <w:t xml:space="preserve"> </w:t>
      </w:r>
      <w:proofErr w:type="spellStart"/>
      <w:r>
        <w:rPr>
          <w:rFonts w:ascii="Trebuchet MS"/>
        </w:rPr>
        <w:t>mungkahi</w:t>
      </w:r>
      <w:proofErr w:type="spellEnd"/>
      <w:r>
        <w:rPr>
          <w:rFonts w:ascii="Trebuchet MS"/>
          <w:spacing w:val="-16"/>
        </w:rPr>
        <w:t xml:space="preserve"> </w:t>
      </w:r>
      <w:r>
        <w:rPr>
          <w:rFonts w:ascii="Trebuchet MS"/>
        </w:rPr>
        <w:t>para</w:t>
      </w:r>
      <w:r>
        <w:rPr>
          <w:rFonts w:ascii="Trebuchet MS"/>
          <w:spacing w:val="-16"/>
        </w:rPr>
        <w:t xml:space="preserve"> </w:t>
      </w:r>
      <w:proofErr w:type="spellStart"/>
      <w:r>
        <w:rPr>
          <w:rFonts w:ascii="Trebuchet MS"/>
        </w:rPr>
        <w:t>sa</w:t>
      </w:r>
      <w:proofErr w:type="spellEnd"/>
      <w:r>
        <w:rPr>
          <w:rFonts w:ascii="Trebuchet MS"/>
          <w:spacing w:val="-16"/>
        </w:rPr>
        <w:t xml:space="preserve"> </w:t>
      </w:r>
      <w:proofErr w:type="spellStart"/>
      <w:r>
        <w:rPr>
          <w:rFonts w:ascii="Trebuchet MS"/>
        </w:rPr>
        <w:t>mga</w:t>
      </w:r>
      <w:proofErr w:type="spellEnd"/>
      <w:r>
        <w:rPr>
          <w:rFonts w:ascii="Trebuchet MS"/>
          <w:spacing w:val="-16"/>
        </w:rPr>
        <w:t xml:space="preserve"> </w:t>
      </w:r>
      <w:proofErr w:type="spellStart"/>
      <w:r>
        <w:rPr>
          <w:rFonts w:ascii="Trebuchet MS"/>
        </w:rPr>
        <w:t>susunod</w:t>
      </w:r>
      <w:proofErr w:type="spellEnd"/>
      <w:r>
        <w:rPr>
          <w:rFonts w:ascii="Trebuchet MS"/>
          <w:spacing w:val="-15"/>
        </w:rPr>
        <w:t xml:space="preserve"> </w:t>
      </w:r>
      <w:proofErr w:type="spellStart"/>
      <w:r>
        <w:rPr>
          <w:rFonts w:ascii="Trebuchet MS"/>
        </w:rPr>
        <w:t>na</w:t>
      </w:r>
      <w:proofErr w:type="spellEnd"/>
      <w:r>
        <w:rPr>
          <w:rFonts w:ascii="Trebuchet MS"/>
          <w:spacing w:val="-14"/>
        </w:rPr>
        <w:t xml:space="preserve"> </w:t>
      </w:r>
      <w:proofErr w:type="spellStart"/>
      <w:r>
        <w:rPr>
          <w:rFonts w:ascii="Trebuchet MS"/>
        </w:rPr>
        <w:t>sesyon</w:t>
      </w:r>
      <w:proofErr w:type="spellEnd"/>
      <w:r>
        <w:rPr>
          <w:rFonts w:ascii="Trebuchet MS"/>
          <w:spacing w:val="-15"/>
        </w:rPr>
        <w:t xml:space="preserve"> </w:t>
      </w:r>
      <w:r>
        <w:rPr>
          <w:rFonts w:ascii="Trebuchet MS"/>
        </w:rPr>
        <w:t>ng</w:t>
      </w:r>
      <w:r>
        <w:rPr>
          <w:rFonts w:ascii="Trebuchet MS"/>
          <w:spacing w:val="-12"/>
        </w:rPr>
        <w:t xml:space="preserve"> </w:t>
      </w:r>
      <w:proofErr w:type="spellStart"/>
      <w:r>
        <w:rPr>
          <w:rFonts w:ascii="Trebuchet MS"/>
        </w:rPr>
        <w:t>pagsasanay</w:t>
      </w:r>
      <w:proofErr w:type="spellEnd"/>
      <w:r>
        <w:rPr>
          <w:rFonts w:ascii="Trebuchet MS"/>
        </w:rPr>
        <w:t>? Ano-</w:t>
      </w:r>
      <w:proofErr w:type="spellStart"/>
      <w:r>
        <w:rPr>
          <w:rFonts w:ascii="Trebuchet MS"/>
        </w:rPr>
        <w:t>ano</w:t>
      </w:r>
      <w:proofErr w:type="spellEnd"/>
      <w:r>
        <w:rPr>
          <w:rFonts w:ascii="Trebuchet MS"/>
        </w:rPr>
        <w:t xml:space="preserve"> ang </w:t>
      </w:r>
      <w:proofErr w:type="spellStart"/>
      <w:r>
        <w:rPr>
          <w:rFonts w:ascii="Trebuchet MS"/>
        </w:rPr>
        <w:t>mga</w:t>
      </w:r>
      <w:proofErr w:type="spellEnd"/>
      <w:r>
        <w:rPr>
          <w:rFonts w:ascii="Trebuchet MS"/>
        </w:rPr>
        <w:t xml:space="preserve"> </w:t>
      </w:r>
      <w:proofErr w:type="spellStart"/>
      <w:r>
        <w:rPr>
          <w:rFonts w:ascii="Trebuchet MS"/>
        </w:rPr>
        <w:t>iyon</w:t>
      </w:r>
      <w:proofErr w:type="spellEnd"/>
      <w:r>
        <w:rPr>
          <w:rFonts w:ascii="Trebuchet MS"/>
        </w:rPr>
        <w:t>?)</w:t>
      </w:r>
    </w:p>
    <w:p w14:paraId="7F83D810" w14:textId="77777777" w:rsidR="00580963" w:rsidRDefault="00580963" w:rsidP="00580963">
      <w:pPr>
        <w:pStyle w:val="BodyText"/>
        <w:spacing w:before="134"/>
        <w:rPr>
          <w:rFonts w:ascii="Trebuchet MS"/>
          <w:sz w:val="20"/>
        </w:rPr>
      </w:pPr>
      <w:r>
        <w:rPr>
          <w:rFonts w:ascii="Trebuchet MS"/>
          <w:noProof/>
          <w:sz w:val="20"/>
        </w:rPr>
        <w:drawing>
          <wp:anchor distT="0" distB="0" distL="0" distR="0" simplePos="0" relativeHeight="487661056" behindDoc="1" locked="0" layoutInCell="1" allowOverlap="1" wp14:anchorId="7010EF65" wp14:editId="54BCEED9">
            <wp:simplePos x="0" y="0"/>
            <wp:positionH relativeFrom="page">
              <wp:posOffset>1829054</wp:posOffset>
            </wp:positionH>
            <wp:positionV relativeFrom="paragraph">
              <wp:posOffset>247793</wp:posOffset>
            </wp:positionV>
            <wp:extent cx="443103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1030" cy="1270"/>
                    </a:xfrm>
                    <a:custGeom>
                      <a:avLst/>
                      <a:gdLst/>
                      <a:ahLst/>
                      <a:cxnLst/>
                      <a:rect l="l" t="t" r="r" b="b"/>
                      <a:pathLst>
                        <a:path w="4431030">
                          <a:moveTo>
                            <a:pt x="0" y="0"/>
                          </a:moveTo>
                          <a:lnTo>
                            <a:pt x="4430573" y="0"/>
                          </a:lnTo>
                        </a:path>
                      </a:pathLst>
                    </a:custGeom>
                    <a:ln w="6504">
                      <a:solidFill>
                        <a:srgbClr val="000000"/>
                      </a:solidFill>
                      <a:prstDash val="solid"/>
                    </a:ln>
                  </wps:spPr>
                  <wps:bodyPr wrap="square" lIns="0" tIns="0" rIns="0" bIns="0" rtlCol="0">
                    <a:prstTxWarp prst="textNoShape">
                      <a:avLst/>
                    </a:prstTxWarp>
                    <a:noAutofit/>
                  </wps:bodyPr>
                </wps:wsp>
              </a:graphicData>
            </a:graphic>
          </wp:anchor>
        </w:drawing>
      </w:r>
    </w:p>
    <w:p w14:paraId="0004D148" w14:textId="77777777" w:rsidR="00580963" w:rsidRDefault="00580963" w:rsidP="00580963">
      <w:pPr>
        <w:pStyle w:val="BodyText"/>
        <w:rPr>
          <w:rFonts w:ascii="Trebuchet MS"/>
          <w:sz w:val="20"/>
        </w:rPr>
        <w:sectPr w:rsidR="00580963" w:rsidSect="00580963">
          <w:type w:val="continuous"/>
          <w:pgSz w:w="12240" w:h="15840"/>
          <w:pgMar w:top="1440" w:right="720" w:bottom="1240" w:left="1440" w:header="0" w:footer="1044" w:gutter="0"/>
          <w:cols w:space="720"/>
        </w:sectPr>
      </w:pPr>
    </w:p>
    <w:p w14:paraId="4696C9D8" w14:textId="77777777" w:rsidR="00B911BA" w:rsidRDefault="00B911BA" w:rsidP="004A6B98">
      <w:pPr>
        <w:pStyle w:val="Title"/>
        <w:jc w:val="center"/>
        <w:rPr>
          <w:rFonts w:ascii="Arial" w:hAnsi="Arial" w:cs="Arial"/>
          <w:b/>
          <w:bCs/>
          <w:sz w:val="24"/>
          <w:szCs w:val="24"/>
        </w:rPr>
      </w:pPr>
    </w:p>
    <w:p w14:paraId="64CD2652" w14:textId="77777777" w:rsidR="00B911BA" w:rsidRDefault="00B911BA" w:rsidP="004A6B98">
      <w:pPr>
        <w:pStyle w:val="Title"/>
        <w:jc w:val="center"/>
        <w:rPr>
          <w:rFonts w:ascii="Arial" w:hAnsi="Arial" w:cs="Arial"/>
          <w:b/>
          <w:bCs/>
          <w:sz w:val="24"/>
          <w:szCs w:val="24"/>
        </w:rPr>
      </w:pPr>
    </w:p>
    <w:p w14:paraId="24D8654C" w14:textId="77777777" w:rsidR="00B911BA" w:rsidRDefault="00B911BA" w:rsidP="004A6B98">
      <w:pPr>
        <w:pStyle w:val="Title"/>
        <w:jc w:val="center"/>
        <w:rPr>
          <w:rFonts w:ascii="Arial" w:hAnsi="Arial" w:cs="Arial"/>
          <w:b/>
          <w:bCs/>
          <w:sz w:val="24"/>
          <w:szCs w:val="24"/>
        </w:rPr>
      </w:pPr>
    </w:p>
    <w:p w14:paraId="57072858" w14:textId="7BD28B93" w:rsidR="00B911BA" w:rsidRDefault="00B911BA" w:rsidP="00B911BA">
      <w:pPr>
        <w:pStyle w:val="Title"/>
        <w:jc w:val="center"/>
        <w:rPr>
          <w:rFonts w:ascii="Arial" w:hAnsi="Arial" w:cs="Arial"/>
          <w:b/>
          <w:bCs/>
          <w:sz w:val="24"/>
          <w:szCs w:val="24"/>
        </w:rPr>
      </w:pPr>
      <w:r>
        <w:rPr>
          <w:rFonts w:ascii="Arial" w:hAnsi="Arial" w:cs="Arial"/>
          <w:b/>
          <w:bCs/>
          <w:sz w:val="24"/>
          <w:szCs w:val="24"/>
        </w:rPr>
        <w:lastRenderedPageBreak/>
        <w:t>APPENDIX D</w:t>
      </w:r>
    </w:p>
    <w:p w14:paraId="530BDD3E" w14:textId="77777777" w:rsidR="005D1492" w:rsidRPr="005D1492" w:rsidRDefault="005D1492" w:rsidP="005D1492">
      <w:pPr>
        <w:rPr>
          <w:lang w:val="en-PH"/>
        </w:rPr>
      </w:pPr>
    </w:p>
    <w:p w14:paraId="481E1CCB" w14:textId="1CB2DB6B" w:rsidR="004A6B98" w:rsidRDefault="004A6B98" w:rsidP="004A6B98">
      <w:pPr>
        <w:pStyle w:val="Title"/>
        <w:jc w:val="center"/>
        <w:rPr>
          <w:rFonts w:ascii="Arial" w:hAnsi="Arial" w:cs="Arial"/>
          <w:b/>
          <w:bCs/>
          <w:sz w:val="24"/>
          <w:szCs w:val="24"/>
        </w:rPr>
      </w:pPr>
      <w:r w:rsidRPr="002B7F04">
        <w:rPr>
          <w:rFonts w:ascii="Arial" w:hAnsi="Arial" w:cs="Arial"/>
          <w:b/>
          <w:bCs/>
          <w:sz w:val="24"/>
          <w:szCs w:val="24"/>
        </w:rPr>
        <w:t>APPROVED PROPOSAL FOR THE PROJECT FINTASTIC</w:t>
      </w:r>
    </w:p>
    <w:p w14:paraId="2A7A92FD" w14:textId="77777777" w:rsidR="00B911BA" w:rsidRPr="00B911BA" w:rsidRDefault="00B911BA" w:rsidP="00B911BA">
      <w:pPr>
        <w:rPr>
          <w:lang w:val="en-PH"/>
        </w:rPr>
      </w:pPr>
    </w:p>
    <w:tbl>
      <w:tblPr>
        <w:tblW w:w="9724" w:type="dxa"/>
        <w:jc w:val="center"/>
        <w:tblLook w:val="04A0" w:firstRow="1" w:lastRow="0" w:firstColumn="1" w:lastColumn="0" w:noHBand="0" w:noVBand="1"/>
      </w:tblPr>
      <w:tblGrid>
        <w:gridCol w:w="2554"/>
        <w:gridCol w:w="7170"/>
      </w:tblGrid>
      <w:tr w:rsidR="004A6B98" w:rsidRPr="002C765C" w14:paraId="4D4C9CEA" w14:textId="77777777" w:rsidTr="00B911BA">
        <w:trPr>
          <w:trHeight w:val="1622"/>
          <w:jc w:val="center"/>
        </w:trPr>
        <w:tc>
          <w:tcPr>
            <w:tcW w:w="2554" w:type="dxa"/>
            <w:tcBorders>
              <w:bottom w:val="single" w:sz="12" w:space="0" w:color="auto"/>
            </w:tcBorders>
          </w:tcPr>
          <w:p w14:paraId="252430C3" w14:textId="77777777" w:rsidR="004A6B98" w:rsidRPr="002C765C" w:rsidRDefault="004A6B98" w:rsidP="00DB3380">
            <w:pPr>
              <w:pStyle w:val="NoSpacing"/>
              <w:rPr>
                <w:rFonts w:ascii="Arial" w:hAnsi="Arial" w:cs="Arial"/>
                <w:b/>
                <w:noProof/>
                <w:sz w:val="24"/>
                <w:szCs w:val="24"/>
                <w:lang w:eastAsia="en-PH"/>
              </w:rPr>
            </w:pPr>
            <w:r w:rsidRPr="002C765C">
              <w:rPr>
                <w:noProof/>
                <w:sz w:val="24"/>
                <w:szCs w:val="24"/>
                <w:lang w:eastAsia="en-PH"/>
              </w:rPr>
              <w:drawing>
                <wp:anchor distT="0" distB="0" distL="114300" distR="114300" simplePos="0" relativeHeight="251693568" behindDoc="0" locked="0" layoutInCell="1" allowOverlap="1" wp14:anchorId="0FC4FA06" wp14:editId="12B86EA8">
                  <wp:simplePos x="0" y="0"/>
                  <wp:positionH relativeFrom="column">
                    <wp:posOffset>733425</wp:posOffset>
                  </wp:positionH>
                  <wp:positionV relativeFrom="paragraph">
                    <wp:posOffset>206375</wp:posOffset>
                  </wp:positionV>
                  <wp:extent cx="895985" cy="847725"/>
                  <wp:effectExtent l="0" t="0" r="0" b="9525"/>
                  <wp:wrapThrough wrapText="bothSides">
                    <wp:wrapPolygon edited="0">
                      <wp:start x="9185" y="0"/>
                      <wp:lineTo x="4592" y="1942"/>
                      <wp:lineTo x="1378" y="5339"/>
                      <wp:lineTo x="1378" y="7766"/>
                      <wp:lineTo x="2755" y="15533"/>
                      <wp:lineTo x="0" y="19901"/>
                      <wp:lineTo x="0" y="21357"/>
                      <wp:lineTo x="21125" y="21357"/>
                      <wp:lineTo x="21125" y="19901"/>
                      <wp:lineTo x="18829" y="15533"/>
                      <wp:lineTo x="20207" y="8737"/>
                      <wp:lineTo x="20666" y="5825"/>
                      <wp:lineTo x="16533" y="1942"/>
                      <wp:lineTo x="11481" y="0"/>
                      <wp:lineTo x="9185" y="0"/>
                    </wp:wrapPolygon>
                  </wp:wrapThrough>
                  <wp:docPr id="422200386" name="Picture 1" descr="A logo with a sun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0599" name="Picture 1" descr="A logo with a sun and star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598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65C">
              <w:rPr>
                <w:noProof/>
                <w:sz w:val="24"/>
                <w:szCs w:val="24"/>
                <w:lang w:val="en-US"/>
              </w:rPr>
              <w:drawing>
                <wp:anchor distT="0" distB="0" distL="114300" distR="114300" simplePos="0" relativeHeight="251687424" behindDoc="1" locked="0" layoutInCell="1" allowOverlap="1" wp14:anchorId="4879D888" wp14:editId="0574A769">
                  <wp:simplePos x="0" y="0"/>
                  <wp:positionH relativeFrom="column">
                    <wp:posOffset>-287655</wp:posOffset>
                  </wp:positionH>
                  <wp:positionV relativeFrom="paragraph">
                    <wp:posOffset>177800</wp:posOffset>
                  </wp:positionV>
                  <wp:extent cx="914400" cy="914400"/>
                  <wp:effectExtent l="0" t="0" r="0" b="0"/>
                  <wp:wrapTopAndBottom/>
                  <wp:docPr id="1647527594" name="Picture 1647527594" descr="Description: Description: C:\Users\CBSUA-OP\Documents\2015\Christine\Pictures\CBSUA_tat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CBSUA-OP\Documents\2015\Christine\Pictures\CBSUA_tatak.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70" w:type="dxa"/>
            <w:tcBorders>
              <w:bottom w:val="single" w:sz="12" w:space="0" w:color="auto"/>
            </w:tcBorders>
            <w:vAlign w:val="center"/>
          </w:tcPr>
          <w:p w14:paraId="786F5C8A" w14:textId="77777777" w:rsidR="004A6B98" w:rsidRPr="002C765C" w:rsidRDefault="004A6B98" w:rsidP="00DB3380">
            <w:pPr>
              <w:pStyle w:val="NoSpacing"/>
              <w:rPr>
                <w:rFonts w:ascii="Arial" w:hAnsi="Arial" w:cs="Arial"/>
                <w:sz w:val="24"/>
                <w:szCs w:val="18"/>
              </w:rPr>
            </w:pPr>
          </w:p>
          <w:p w14:paraId="633E00B5" w14:textId="77777777" w:rsidR="004A6B98" w:rsidRPr="002C765C" w:rsidRDefault="004A6B98" w:rsidP="00DB3380">
            <w:pPr>
              <w:pStyle w:val="NoSpacing"/>
              <w:rPr>
                <w:rFonts w:ascii="Arial" w:hAnsi="Arial" w:cs="Arial"/>
                <w:sz w:val="20"/>
                <w:szCs w:val="24"/>
              </w:rPr>
            </w:pPr>
          </w:p>
          <w:p w14:paraId="5CAE1338" w14:textId="77777777" w:rsidR="004A6B98" w:rsidRPr="002C765C" w:rsidRDefault="004A6B98" w:rsidP="00DB3380">
            <w:pPr>
              <w:pStyle w:val="NoSpacing"/>
              <w:rPr>
                <w:rFonts w:ascii="Arial" w:hAnsi="Arial" w:cs="Arial"/>
                <w:sz w:val="20"/>
                <w:szCs w:val="20"/>
              </w:rPr>
            </w:pPr>
            <w:r w:rsidRPr="002C765C">
              <w:rPr>
                <w:noProof/>
                <w:sz w:val="18"/>
                <w:szCs w:val="18"/>
                <w:lang w:eastAsia="en-PH"/>
              </w:rPr>
              <w:drawing>
                <wp:anchor distT="0" distB="0" distL="114300" distR="114300" simplePos="0" relativeHeight="251699712" behindDoc="1" locked="0" layoutInCell="1" allowOverlap="1" wp14:anchorId="67471DFD" wp14:editId="2E56719E">
                  <wp:simplePos x="0" y="0"/>
                  <wp:positionH relativeFrom="page">
                    <wp:posOffset>3222625</wp:posOffset>
                  </wp:positionH>
                  <wp:positionV relativeFrom="page">
                    <wp:posOffset>336550</wp:posOffset>
                  </wp:positionV>
                  <wp:extent cx="1350645" cy="679450"/>
                  <wp:effectExtent l="0" t="0" r="1905" b="6350"/>
                  <wp:wrapNone/>
                  <wp:docPr id="934631995" name="Picture 1" descr="A close-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43663" name="Picture 1" descr="A close-up of a label&#10;&#10;Description automatically generated"/>
                          <pic:cNvPicPr/>
                        </pic:nvPicPr>
                        <pic:blipFill>
                          <a:blip r:embed="rId55"/>
                          <a:stretch>
                            <a:fillRect/>
                          </a:stretch>
                        </pic:blipFill>
                        <pic:spPr>
                          <a:xfrm>
                            <a:off x="0" y="0"/>
                            <a:ext cx="1350645" cy="679450"/>
                          </a:xfrm>
                          <a:prstGeom prst="rect">
                            <a:avLst/>
                          </a:prstGeom>
                        </pic:spPr>
                      </pic:pic>
                    </a:graphicData>
                  </a:graphic>
                  <wp14:sizeRelH relativeFrom="margin">
                    <wp14:pctWidth>0</wp14:pctWidth>
                  </wp14:sizeRelH>
                  <wp14:sizeRelV relativeFrom="margin">
                    <wp14:pctHeight>0</wp14:pctHeight>
                  </wp14:sizeRelV>
                </wp:anchor>
              </w:drawing>
            </w:r>
            <w:r w:rsidRPr="002C765C">
              <w:rPr>
                <w:rFonts w:ascii="Arial" w:hAnsi="Arial" w:cs="Arial"/>
                <w:sz w:val="20"/>
                <w:szCs w:val="24"/>
              </w:rPr>
              <w:t>Republic of the Philippines</w:t>
            </w:r>
          </w:p>
          <w:p w14:paraId="1D2421AA" w14:textId="77777777" w:rsidR="004A6B98" w:rsidRPr="002C765C" w:rsidRDefault="004A6B98" w:rsidP="00DB3380">
            <w:pPr>
              <w:pStyle w:val="NoSpacing"/>
              <w:rPr>
                <w:rFonts w:ascii="Arial" w:hAnsi="Arial" w:cs="Arial"/>
                <w:b/>
                <w:sz w:val="20"/>
                <w:szCs w:val="24"/>
              </w:rPr>
            </w:pPr>
            <w:r w:rsidRPr="002C765C">
              <w:rPr>
                <w:rFonts w:ascii="Arial" w:hAnsi="Arial" w:cs="Arial"/>
                <w:b/>
                <w:sz w:val="20"/>
                <w:szCs w:val="24"/>
              </w:rPr>
              <w:t>CENTRAL BICOL STATE UNIVERSITY OF AGRICULTURE</w:t>
            </w:r>
          </w:p>
          <w:p w14:paraId="0E2C33D4" w14:textId="77777777" w:rsidR="004A6B98" w:rsidRPr="002C765C" w:rsidRDefault="004A6B98" w:rsidP="00DB3380">
            <w:pPr>
              <w:pStyle w:val="NoSpacing"/>
              <w:rPr>
                <w:rFonts w:ascii="Arial" w:hAnsi="Arial" w:cs="Arial"/>
                <w:b/>
                <w:sz w:val="18"/>
                <w:szCs w:val="18"/>
              </w:rPr>
            </w:pPr>
            <w:r w:rsidRPr="002C765C">
              <w:rPr>
                <w:rFonts w:ascii="Arial" w:hAnsi="Arial" w:cs="Arial"/>
                <w:sz w:val="18"/>
                <w:szCs w:val="18"/>
              </w:rPr>
              <w:t>San Jose, Pili, Camarines Sur 4418</w:t>
            </w:r>
          </w:p>
          <w:p w14:paraId="50CD00EA" w14:textId="77777777" w:rsidR="004A6B98" w:rsidRPr="002C765C" w:rsidRDefault="004A6B98" w:rsidP="00DB3380">
            <w:pPr>
              <w:pStyle w:val="NoSpacing"/>
              <w:rPr>
                <w:rFonts w:ascii="Arial" w:hAnsi="Arial" w:cs="Arial"/>
                <w:sz w:val="18"/>
                <w:szCs w:val="18"/>
              </w:rPr>
            </w:pPr>
            <w:r w:rsidRPr="002C765C">
              <w:rPr>
                <w:rFonts w:ascii="Arial" w:hAnsi="Arial" w:cs="Arial"/>
                <w:i/>
                <w:sz w:val="18"/>
                <w:szCs w:val="18"/>
              </w:rPr>
              <w:t xml:space="preserve">Website: </w:t>
            </w:r>
            <w:hyperlink r:id="rId56" w:history="1">
              <w:r w:rsidRPr="002C765C">
                <w:rPr>
                  <w:rStyle w:val="Hyperlink"/>
                  <w:rFonts w:ascii="Arial" w:hAnsi="Arial" w:cs="Arial"/>
                  <w:sz w:val="18"/>
                  <w:szCs w:val="18"/>
                </w:rPr>
                <w:t>www.cbsua.edu.ph</w:t>
              </w:r>
            </w:hyperlink>
          </w:p>
          <w:p w14:paraId="63A8F3FC" w14:textId="77777777" w:rsidR="004A6B98" w:rsidRPr="002C765C" w:rsidRDefault="004A6B98" w:rsidP="00DB3380">
            <w:pPr>
              <w:pStyle w:val="NoSpacing"/>
              <w:rPr>
                <w:rFonts w:ascii="Arial" w:hAnsi="Arial" w:cs="Arial"/>
                <w:sz w:val="18"/>
                <w:szCs w:val="18"/>
              </w:rPr>
            </w:pPr>
            <w:r w:rsidRPr="002C765C">
              <w:rPr>
                <w:rFonts w:ascii="Arial" w:hAnsi="Arial" w:cs="Arial"/>
                <w:i/>
                <w:sz w:val="18"/>
                <w:szCs w:val="18"/>
              </w:rPr>
              <w:t xml:space="preserve">Email Address: </w:t>
            </w:r>
            <w:hyperlink r:id="rId57" w:history="1">
              <w:r w:rsidRPr="002C765C">
                <w:rPr>
                  <w:rStyle w:val="Hyperlink"/>
                  <w:rFonts w:ascii="Arial" w:hAnsi="Arial" w:cs="Arial"/>
                  <w:sz w:val="18"/>
                  <w:szCs w:val="18"/>
                </w:rPr>
                <w:t>op@cbsua.edu.ph</w:t>
              </w:r>
            </w:hyperlink>
          </w:p>
          <w:p w14:paraId="63A508B9" w14:textId="77777777" w:rsidR="004A6B98" w:rsidRPr="002C765C" w:rsidRDefault="004A6B98" w:rsidP="00DB3380">
            <w:pPr>
              <w:pStyle w:val="NoSpacing"/>
              <w:rPr>
                <w:rFonts w:ascii="Arial" w:hAnsi="Arial" w:cs="Arial"/>
                <w:i/>
                <w:sz w:val="24"/>
                <w:szCs w:val="24"/>
              </w:rPr>
            </w:pPr>
            <w:r w:rsidRPr="002C765C">
              <w:rPr>
                <w:rFonts w:ascii="Arial" w:hAnsi="Arial" w:cs="Arial"/>
                <w:i/>
                <w:sz w:val="18"/>
                <w:szCs w:val="18"/>
              </w:rPr>
              <w:t>Trunkline: (054) 871-5531;871-5533</w:t>
            </w:r>
          </w:p>
        </w:tc>
      </w:tr>
    </w:tbl>
    <w:p w14:paraId="0F2C9294" w14:textId="77777777" w:rsidR="004A6B98" w:rsidRPr="002C765C" w:rsidRDefault="004A6B98" w:rsidP="004A6B98">
      <w:pPr>
        <w:pStyle w:val="NoSpacing"/>
        <w:rPr>
          <w:rFonts w:ascii="Arial" w:hAnsi="Arial" w:cs="Arial"/>
          <w:bCs/>
          <w:sz w:val="26"/>
          <w:szCs w:val="26"/>
        </w:rPr>
      </w:pPr>
    </w:p>
    <w:p w14:paraId="3BFFFBE0" w14:textId="77777777" w:rsidR="004A6B98" w:rsidRPr="0003268A" w:rsidRDefault="004A6B98" w:rsidP="004A6B98">
      <w:pPr>
        <w:pStyle w:val="NoSpacing"/>
        <w:jc w:val="center"/>
        <w:rPr>
          <w:rFonts w:ascii="Arial" w:hAnsi="Arial" w:cs="Arial"/>
          <w:b/>
          <w:sz w:val="24"/>
          <w:szCs w:val="24"/>
        </w:rPr>
      </w:pPr>
      <w:r w:rsidRPr="0003268A">
        <w:rPr>
          <w:rFonts w:ascii="Arial" w:hAnsi="Arial" w:cs="Arial"/>
          <w:b/>
          <w:sz w:val="24"/>
          <w:szCs w:val="24"/>
        </w:rPr>
        <w:t>PROJECT FINTASTIC TALK</w:t>
      </w:r>
    </w:p>
    <w:p w14:paraId="666E9E7C" w14:textId="77777777" w:rsidR="004A6B98" w:rsidRPr="0003268A" w:rsidRDefault="004A6B98" w:rsidP="004A6B98">
      <w:pPr>
        <w:pStyle w:val="NoSpacing"/>
        <w:rPr>
          <w:rFonts w:ascii="Arial" w:hAnsi="Arial" w:cs="Arial"/>
          <w:b/>
          <w:sz w:val="24"/>
          <w:szCs w:val="24"/>
        </w:rPr>
      </w:pPr>
      <w:r w:rsidRPr="0003268A">
        <w:rPr>
          <w:rFonts w:ascii="Arial" w:hAnsi="Arial" w:cs="Arial"/>
          <w:b/>
          <w:sz w:val="24"/>
          <w:szCs w:val="24"/>
        </w:rPr>
        <w:tab/>
      </w:r>
      <w:r w:rsidRPr="0003268A">
        <w:rPr>
          <w:rFonts w:ascii="Arial" w:hAnsi="Arial" w:cs="Arial"/>
          <w:b/>
          <w:sz w:val="24"/>
          <w:szCs w:val="24"/>
        </w:rPr>
        <w:tab/>
      </w:r>
    </w:p>
    <w:tbl>
      <w:tblPr>
        <w:tblW w:w="9688" w:type="dxa"/>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0"/>
        <w:gridCol w:w="3608"/>
      </w:tblGrid>
      <w:tr w:rsidR="004A6B98" w:rsidRPr="0003268A" w14:paraId="2A24123C" w14:textId="77777777" w:rsidTr="00DB3380">
        <w:trPr>
          <w:trHeight w:val="806"/>
        </w:trPr>
        <w:tc>
          <w:tcPr>
            <w:tcW w:w="9688" w:type="dxa"/>
            <w:gridSpan w:val="2"/>
          </w:tcPr>
          <w:p w14:paraId="3CC2DA48"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PROPONENT OFFICE:</w:t>
            </w:r>
          </w:p>
          <w:p w14:paraId="1A3CD0D4" w14:textId="77777777" w:rsidR="004A6B98" w:rsidRPr="0003268A" w:rsidRDefault="004A6B98" w:rsidP="00DB3380">
            <w:pPr>
              <w:pStyle w:val="NoSpacing"/>
              <w:rPr>
                <w:rFonts w:ascii="Arial" w:hAnsi="Arial" w:cs="Arial"/>
                <w:sz w:val="24"/>
                <w:szCs w:val="24"/>
              </w:rPr>
            </w:pPr>
            <w:r w:rsidRPr="0003268A">
              <w:rPr>
                <w:rFonts w:ascii="Arial" w:hAnsi="Arial" w:cs="Arial"/>
                <w:sz w:val="24"/>
                <w:szCs w:val="24"/>
              </w:rPr>
              <w:t>ARLYN C. TABINAS, Head Teacher III, Camarines Norte National High School</w:t>
            </w:r>
          </w:p>
        </w:tc>
      </w:tr>
      <w:tr w:rsidR="004A6B98" w:rsidRPr="0003268A" w14:paraId="03974D8A" w14:textId="77777777" w:rsidTr="00DB3380">
        <w:trPr>
          <w:trHeight w:val="562"/>
        </w:trPr>
        <w:tc>
          <w:tcPr>
            <w:tcW w:w="9688" w:type="dxa"/>
            <w:gridSpan w:val="2"/>
          </w:tcPr>
          <w:p w14:paraId="44DC4AA2"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PROGRAM NAME:</w:t>
            </w:r>
          </w:p>
          <w:p w14:paraId="52280397" w14:textId="77777777" w:rsidR="004A6B98" w:rsidRPr="0003268A" w:rsidRDefault="004A6B98" w:rsidP="00DB3380">
            <w:pPr>
              <w:pStyle w:val="NoSpacing"/>
              <w:rPr>
                <w:b/>
                <w:bCs/>
              </w:rPr>
            </w:pPr>
            <w:r w:rsidRPr="0003268A">
              <w:rPr>
                <w:b/>
                <w:bCs/>
              </w:rPr>
              <w:t>Project FINTASTIC TALK: Enhancing Social Communication Skills for Fishmongers</w:t>
            </w:r>
          </w:p>
          <w:p w14:paraId="641E906B" w14:textId="77777777" w:rsidR="004A6B98" w:rsidRPr="0003268A" w:rsidRDefault="004A6B98" w:rsidP="00DB3380">
            <w:pPr>
              <w:pStyle w:val="NoSpacing"/>
              <w:rPr>
                <w:rFonts w:ascii="Arial" w:hAnsi="Arial" w:cs="Arial"/>
                <w:b/>
                <w:sz w:val="24"/>
                <w:szCs w:val="24"/>
              </w:rPr>
            </w:pPr>
          </w:p>
        </w:tc>
      </w:tr>
      <w:tr w:rsidR="004A6B98" w:rsidRPr="0003268A" w14:paraId="26492014" w14:textId="77777777" w:rsidTr="00DB3380">
        <w:trPr>
          <w:trHeight w:val="871"/>
        </w:trPr>
        <w:tc>
          <w:tcPr>
            <w:tcW w:w="9688" w:type="dxa"/>
            <w:gridSpan w:val="2"/>
          </w:tcPr>
          <w:p w14:paraId="5E86537D"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AMOUNT REQUESTED:</w:t>
            </w:r>
          </w:p>
          <w:p w14:paraId="623DD0A1" w14:textId="77777777" w:rsidR="004A6B98" w:rsidRPr="0003268A" w:rsidRDefault="004A6B98" w:rsidP="00DB3380">
            <w:pPr>
              <w:pStyle w:val="NoSpacing"/>
              <w:rPr>
                <w:rFonts w:ascii="Arial" w:hAnsi="Arial" w:cs="Arial"/>
                <w:sz w:val="24"/>
                <w:szCs w:val="24"/>
              </w:rPr>
            </w:pPr>
            <w:proofErr w:type="spellStart"/>
            <w:r w:rsidRPr="0003268A">
              <w:rPr>
                <w:rFonts w:ascii="Arial" w:hAnsi="Arial" w:cs="Arial"/>
                <w:sz w:val="24"/>
                <w:szCs w:val="24"/>
              </w:rPr>
              <w:t>PhP</w:t>
            </w:r>
            <w:proofErr w:type="spellEnd"/>
            <w:r w:rsidRPr="0003268A">
              <w:rPr>
                <w:rFonts w:ascii="Arial" w:hAnsi="Arial" w:cs="Arial"/>
                <w:sz w:val="24"/>
                <w:szCs w:val="24"/>
              </w:rPr>
              <w:t xml:space="preserve"> 10,000.00</w:t>
            </w:r>
          </w:p>
          <w:p w14:paraId="787991BE" w14:textId="77777777" w:rsidR="004A6B98" w:rsidRPr="0003268A" w:rsidRDefault="004A6B98" w:rsidP="00DB3380">
            <w:pPr>
              <w:pStyle w:val="NoSpacing"/>
              <w:rPr>
                <w:rFonts w:ascii="Arial" w:hAnsi="Arial" w:cs="Arial"/>
                <w:sz w:val="24"/>
                <w:szCs w:val="24"/>
              </w:rPr>
            </w:pPr>
            <w:r w:rsidRPr="0003268A">
              <w:rPr>
                <w:rFonts w:ascii="Arial" w:hAnsi="Arial" w:cs="Arial"/>
                <w:sz w:val="24"/>
                <w:szCs w:val="24"/>
              </w:rPr>
              <w:t>(Solicitation, donation)</w:t>
            </w:r>
          </w:p>
          <w:p w14:paraId="6AD91D62" w14:textId="77777777" w:rsidR="004A6B98" w:rsidRPr="0003268A" w:rsidRDefault="004A6B98" w:rsidP="00DB3380">
            <w:pPr>
              <w:pStyle w:val="NoSpacing"/>
              <w:rPr>
                <w:rFonts w:ascii="Arial" w:hAnsi="Arial" w:cs="Arial"/>
                <w:b/>
                <w:sz w:val="24"/>
                <w:szCs w:val="24"/>
              </w:rPr>
            </w:pPr>
          </w:p>
        </w:tc>
      </w:tr>
      <w:tr w:rsidR="004A6B98" w:rsidRPr="0003268A" w14:paraId="31AF6C1C" w14:textId="77777777" w:rsidTr="00DB3380">
        <w:trPr>
          <w:trHeight w:val="1437"/>
        </w:trPr>
        <w:tc>
          <w:tcPr>
            <w:tcW w:w="9688" w:type="dxa"/>
            <w:gridSpan w:val="2"/>
          </w:tcPr>
          <w:p w14:paraId="5E607342" w14:textId="77777777" w:rsidR="004A6B98" w:rsidRPr="0003268A" w:rsidRDefault="004A6B98" w:rsidP="00DB3380">
            <w:pPr>
              <w:pStyle w:val="NoSpacing"/>
              <w:rPr>
                <w:rFonts w:ascii="Arial" w:hAnsi="Arial" w:cs="Arial"/>
                <w:b/>
                <w:bCs/>
                <w:sz w:val="24"/>
                <w:szCs w:val="24"/>
              </w:rPr>
            </w:pPr>
            <w:r w:rsidRPr="0003268A">
              <w:rPr>
                <w:rFonts w:ascii="Arial" w:hAnsi="Arial" w:cs="Arial"/>
                <w:b/>
                <w:bCs/>
                <w:sz w:val="24"/>
                <w:szCs w:val="24"/>
              </w:rPr>
              <w:t>Rationale:</w:t>
            </w:r>
          </w:p>
          <w:p w14:paraId="35329C92" w14:textId="77777777" w:rsidR="004A6B98" w:rsidRPr="0003268A" w:rsidRDefault="004A6B98" w:rsidP="00DB3380">
            <w:pPr>
              <w:pStyle w:val="NoSpacing"/>
              <w:rPr>
                <w:rFonts w:ascii="Arial" w:hAnsi="Arial" w:cs="Arial"/>
                <w:sz w:val="24"/>
                <w:szCs w:val="24"/>
              </w:rPr>
            </w:pPr>
          </w:p>
          <w:p w14:paraId="71AD4E99" w14:textId="77777777" w:rsidR="004A6B98" w:rsidRPr="0003268A" w:rsidRDefault="004A6B98" w:rsidP="00DB3380">
            <w:pPr>
              <w:pStyle w:val="NoSpacing"/>
              <w:jc w:val="both"/>
            </w:pPr>
            <w:r w:rsidRPr="0003268A">
              <w:t xml:space="preserve">                          The Training Needs Analysis (TNA) revealed a high demand among fishmongers in Mercedes, Camarines Norte, for workshops on social skills focusing on verbal, non-verbal, and collaboration skills. Effective communication is essential for improving customer relations and business success. Additionally, there is a moderate interest in collaborative strategies workshops, highlighting the importance of teamwork in enhancing business operations.</w:t>
            </w:r>
          </w:p>
          <w:p w14:paraId="20AD4150" w14:textId="77777777" w:rsidR="004A6B98" w:rsidRPr="0003268A" w:rsidRDefault="004A6B98" w:rsidP="00DB3380">
            <w:pPr>
              <w:pStyle w:val="NoSpacing"/>
              <w:rPr>
                <w:rFonts w:ascii="Arial" w:hAnsi="Arial" w:cs="Arial"/>
                <w:sz w:val="24"/>
                <w:szCs w:val="24"/>
              </w:rPr>
            </w:pPr>
          </w:p>
        </w:tc>
      </w:tr>
      <w:tr w:rsidR="004A6B98" w:rsidRPr="0003268A" w14:paraId="10E6139F" w14:textId="77777777" w:rsidTr="00DB3380">
        <w:trPr>
          <w:trHeight w:val="409"/>
        </w:trPr>
        <w:tc>
          <w:tcPr>
            <w:tcW w:w="9688" w:type="dxa"/>
            <w:gridSpan w:val="2"/>
          </w:tcPr>
          <w:p w14:paraId="31D3440A"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PROPOSED ACTIVITIES FOR SY 2024-2025</w:t>
            </w:r>
          </w:p>
        </w:tc>
      </w:tr>
      <w:tr w:rsidR="004A6B98" w:rsidRPr="0003268A" w14:paraId="5EB5F9BD" w14:textId="77777777" w:rsidTr="00DB3380">
        <w:trPr>
          <w:trHeight w:val="710"/>
        </w:trPr>
        <w:tc>
          <w:tcPr>
            <w:tcW w:w="9688" w:type="dxa"/>
            <w:gridSpan w:val="2"/>
          </w:tcPr>
          <w:p w14:paraId="658B6206" w14:textId="77777777" w:rsidR="004A6B98" w:rsidRPr="0003268A" w:rsidRDefault="004A6B98" w:rsidP="00DB3380">
            <w:pPr>
              <w:pStyle w:val="NoSpacing"/>
              <w:rPr>
                <w:rFonts w:ascii="Arial" w:hAnsi="Arial" w:cs="Arial"/>
                <w:b/>
                <w:sz w:val="24"/>
                <w:szCs w:val="24"/>
              </w:rPr>
            </w:pPr>
          </w:p>
          <w:p w14:paraId="2F3C60EA" w14:textId="77777777" w:rsidR="004A6B98" w:rsidRPr="0003268A" w:rsidRDefault="004A6B98" w:rsidP="00DB3380">
            <w:pPr>
              <w:pStyle w:val="NoSpacing"/>
              <w:rPr>
                <w:b/>
                <w:bCs/>
              </w:rPr>
            </w:pPr>
            <w:r w:rsidRPr="0003268A">
              <w:rPr>
                <w:b/>
                <w:bCs/>
              </w:rPr>
              <w:t>Project FINTASTIC: Enhancing Social Communication Skills for Fishmongers</w:t>
            </w:r>
          </w:p>
          <w:p w14:paraId="3A5EB797" w14:textId="77777777" w:rsidR="004A6B98" w:rsidRPr="0003268A" w:rsidRDefault="004A6B98" w:rsidP="00DB3380">
            <w:pPr>
              <w:pStyle w:val="NoSpacing"/>
              <w:rPr>
                <w:rFonts w:ascii="Arial" w:hAnsi="Arial" w:cs="Arial"/>
                <w:b/>
                <w:sz w:val="24"/>
                <w:szCs w:val="24"/>
              </w:rPr>
            </w:pPr>
          </w:p>
        </w:tc>
      </w:tr>
      <w:tr w:rsidR="004A6B98" w:rsidRPr="0003268A" w14:paraId="37132EF8" w14:textId="77777777" w:rsidTr="00DB3380">
        <w:trPr>
          <w:trHeight w:val="710"/>
        </w:trPr>
        <w:tc>
          <w:tcPr>
            <w:tcW w:w="6080" w:type="dxa"/>
          </w:tcPr>
          <w:p w14:paraId="063AB85B"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A.1. Date of Conduct:</w:t>
            </w:r>
          </w:p>
          <w:p w14:paraId="15BF35BB" w14:textId="77777777" w:rsidR="004A6B98" w:rsidRPr="0003268A" w:rsidRDefault="004A6B98" w:rsidP="00DB3380">
            <w:pPr>
              <w:pStyle w:val="NoSpacing"/>
              <w:rPr>
                <w:rFonts w:ascii="Arial" w:hAnsi="Arial" w:cs="Arial"/>
                <w:sz w:val="24"/>
                <w:szCs w:val="24"/>
              </w:rPr>
            </w:pPr>
            <w:r w:rsidRPr="0003268A">
              <w:rPr>
                <w:rFonts w:ascii="Arial" w:hAnsi="Arial" w:cs="Arial"/>
                <w:sz w:val="24"/>
                <w:szCs w:val="24"/>
              </w:rPr>
              <w:t xml:space="preserve">February 4, 2025, </w:t>
            </w:r>
            <w:r w:rsidRPr="0003268A">
              <w:rPr>
                <w:b/>
                <w:bCs/>
              </w:rPr>
              <w:t>Customer Interaction Workshops</w:t>
            </w:r>
          </w:p>
          <w:p w14:paraId="637D0306" w14:textId="77777777" w:rsidR="004A6B98" w:rsidRPr="0003268A" w:rsidRDefault="004A6B98" w:rsidP="00DB3380">
            <w:pPr>
              <w:pStyle w:val="NoSpacing"/>
              <w:rPr>
                <w:rFonts w:ascii="Arial" w:hAnsi="Arial" w:cs="Arial"/>
                <w:b/>
                <w:sz w:val="24"/>
                <w:szCs w:val="24"/>
              </w:rPr>
            </w:pPr>
            <w:r w:rsidRPr="0003268A">
              <w:rPr>
                <w:rFonts w:ascii="Arial" w:hAnsi="Arial" w:cs="Arial"/>
                <w:sz w:val="24"/>
                <w:szCs w:val="24"/>
              </w:rPr>
              <w:t xml:space="preserve">February 11, 2025, </w:t>
            </w:r>
            <w:r w:rsidRPr="0003268A">
              <w:rPr>
                <w:b/>
                <w:bCs/>
              </w:rPr>
              <w:t>Collaborative Strategies Workshops</w:t>
            </w:r>
          </w:p>
        </w:tc>
        <w:tc>
          <w:tcPr>
            <w:tcW w:w="3608" w:type="dxa"/>
          </w:tcPr>
          <w:p w14:paraId="4DE9F0F2"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A.2. Duration of Activity</w:t>
            </w:r>
          </w:p>
          <w:p w14:paraId="22CD3FBE" w14:textId="77777777" w:rsidR="004A6B98" w:rsidRPr="0003268A" w:rsidRDefault="004A6B98" w:rsidP="00DB3380">
            <w:pPr>
              <w:pStyle w:val="NoSpacing"/>
              <w:rPr>
                <w:rFonts w:ascii="Arial" w:hAnsi="Arial" w:cs="Arial"/>
                <w:sz w:val="24"/>
                <w:szCs w:val="24"/>
              </w:rPr>
            </w:pPr>
            <w:r w:rsidRPr="0003268A">
              <w:rPr>
                <w:rFonts w:ascii="Arial" w:hAnsi="Arial" w:cs="Arial"/>
                <w:sz w:val="24"/>
                <w:szCs w:val="24"/>
              </w:rPr>
              <w:t>2-Day Activity</w:t>
            </w:r>
          </w:p>
        </w:tc>
      </w:tr>
      <w:tr w:rsidR="004A6B98" w:rsidRPr="0003268A" w14:paraId="081F1CD3" w14:textId="77777777" w:rsidTr="00DB3380">
        <w:trPr>
          <w:trHeight w:val="710"/>
        </w:trPr>
        <w:tc>
          <w:tcPr>
            <w:tcW w:w="6080" w:type="dxa"/>
          </w:tcPr>
          <w:p w14:paraId="75FDBCDA"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A.3. Venue/Platform:</w:t>
            </w:r>
          </w:p>
          <w:p w14:paraId="2242F274" w14:textId="77777777" w:rsidR="004A6B98" w:rsidRPr="0003268A" w:rsidRDefault="004A6B98" w:rsidP="00DB3380">
            <w:pPr>
              <w:pStyle w:val="NoSpacing"/>
              <w:rPr>
                <w:b/>
                <w:bCs/>
              </w:rPr>
            </w:pPr>
            <w:r w:rsidRPr="0003268A">
              <w:rPr>
                <w:b/>
                <w:bCs/>
              </w:rPr>
              <w:t>Municipality of Mercedes</w:t>
            </w:r>
          </w:p>
          <w:p w14:paraId="7D5C1E55" w14:textId="77777777" w:rsidR="004A6B98" w:rsidRPr="0003268A" w:rsidRDefault="004A6B98" w:rsidP="00DB3380">
            <w:pPr>
              <w:pStyle w:val="NoSpacing"/>
              <w:rPr>
                <w:rFonts w:ascii="Arial" w:hAnsi="Arial" w:cs="Arial"/>
                <w:sz w:val="24"/>
                <w:szCs w:val="24"/>
              </w:rPr>
            </w:pPr>
            <w:r w:rsidRPr="0003268A">
              <w:rPr>
                <w:rFonts w:ascii="Arial" w:eastAsia="Times New Roman" w:hAnsi="Arial" w:cs="Arial"/>
                <w:sz w:val="24"/>
                <w:szCs w:val="24"/>
              </w:rPr>
              <w:t xml:space="preserve">        </w:t>
            </w:r>
          </w:p>
        </w:tc>
        <w:tc>
          <w:tcPr>
            <w:tcW w:w="3608" w:type="dxa"/>
          </w:tcPr>
          <w:p w14:paraId="5204AD0C"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A.4. Target Participants</w:t>
            </w:r>
          </w:p>
          <w:p w14:paraId="186F7D1A" w14:textId="77777777" w:rsidR="004A6B98" w:rsidRPr="0003268A" w:rsidRDefault="004A6B98" w:rsidP="00DB3380">
            <w:pPr>
              <w:pStyle w:val="NoSpacing"/>
              <w:rPr>
                <w:rFonts w:ascii="Arial" w:hAnsi="Arial" w:cs="Arial"/>
                <w:b/>
                <w:sz w:val="24"/>
                <w:szCs w:val="24"/>
              </w:rPr>
            </w:pPr>
            <w:r w:rsidRPr="0003268A">
              <w:rPr>
                <w:rFonts w:ascii="Arial" w:hAnsi="Arial" w:cs="Arial"/>
                <w:bCs/>
                <w:sz w:val="24"/>
                <w:szCs w:val="24"/>
              </w:rPr>
              <w:t>32 fishmongers in Mercedes, Camarines Norte</w:t>
            </w:r>
          </w:p>
        </w:tc>
      </w:tr>
      <w:tr w:rsidR="004A6B98" w:rsidRPr="0003268A" w14:paraId="5A78D9D6" w14:textId="77777777" w:rsidTr="00DB3380">
        <w:trPr>
          <w:trHeight w:val="1003"/>
        </w:trPr>
        <w:tc>
          <w:tcPr>
            <w:tcW w:w="9688" w:type="dxa"/>
            <w:gridSpan w:val="2"/>
          </w:tcPr>
          <w:p w14:paraId="2CA17DFB"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A.5. Activity Rationale:</w:t>
            </w:r>
          </w:p>
          <w:p w14:paraId="4A6AC9EB" w14:textId="77777777" w:rsidR="004A6B98" w:rsidRPr="0003268A" w:rsidRDefault="004A6B98" w:rsidP="00DB3380">
            <w:pPr>
              <w:pStyle w:val="NoSpacing"/>
              <w:rPr>
                <w:rFonts w:ascii="Arial" w:hAnsi="Arial" w:cs="Arial"/>
                <w:b/>
                <w:sz w:val="24"/>
                <w:szCs w:val="24"/>
              </w:rPr>
            </w:pPr>
          </w:p>
          <w:p w14:paraId="7DD11E00" w14:textId="77777777" w:rsidR="004A6B98" w:rsidRPr="0003268A" w:rsidRDefault="004A6B98" w:rsidP="00DB3380">
            <w:pPr>
              <w:pStyle w:val="NoSpacing"/>
              <w:rPr>
                <w:b/>
                <w:bCs/>
              </w:rPr>
            </w:pPr>
            <w:r w:rsidRPr="0003268A">
              <w:rPr>
                <w:b/>
                <w:bCs/>
              </w:rPr>
              <w:t xml:space="preserve">                    The workshops address the needs for improved customer interaction and collaboration among fishmongers. By enhancing these skills, fishmongers can better serve their customers, increase sales, and foster a more cooperative business environment.</w:t>
            </w:r>
          </w:p>
        </w:tc>
      </w:tr>
      <w:tr w:rsidR="004A6B98" w:rsidRPr="0003268A" w14:paraId="17F427D2" w14:textId="77777777" w:rsidTr="00DB3380">
        <w:trPr>
          <w:trHeight w:val="1437"/>
        </w:trPr>
        <w:tc>
          <w:tcPr>
            <w:tcW w:w="9688" w:type="dxa"/>
            <w:gridSpan w:val="2"/>
          </w:tcPr>
          <w:p w14:paraId="6949E00D"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lastRenderedPageBreak/>
              <w:t>A.6. Objectives:</w:t>
            </w:r>
          </w:p>
          <w:p w14:paraId="52252F7C" w14:textId="77777777" w:rsidR="004A6B98" w:rsidRPr="0003268A" w:rsidRDefault="004A6B98" w:rsidP="00DB3380">
            <w:pPr>
              <w:pStyle w:val="NoSpacing"/>
              <w:rPr>
                <w:rFonts w:ascii="Arial" w:hAnsi="Arial" w:cs="Arial"/>
                <w:b/>
                <w:sz w:val="24"/>
                <w:szCs w:val="24"/>
              </w:rPr>
            </w:pPr>
          </w:p>
          <w:p w14:paraId="779B7CF0" w14:textId="77777777" w:rsidR="004A6B98" w:rsidRPr="0003268A" w:rsidRDefault="004A6B98" w:rsidP="004A6B98">
            <w:pPr>
              <w:pStyle w:val="NoSpacing"/>
              <w:numPr>
                <w:ilvl w:val="0"/>
                <w:numId w:val="12"/>
              </w:numPr>
              <w:rPr>
                <w:b/>
                <w:bCs/>
              </w:rPr>
            </w:pPr>
            <w:r w:rsidRPr="0003268A">
              <w:rPr>
                <w:b/>
                <w:bCs/>
              </w:rPr>
              <w:t>To improve the verbal and non-verbal communication skills of fishmongers.</w:t>
            </w:r>
          </w:p>
          <w:p w14:paraId="2314FBAD" w14:textId="77777777" w:rsidR="004A6B98" w:rsidRPr="0003268A" w:rsidRDefault="004A6B98" w:rsidP="004A6B98">
            <w:pPr>
              <w:pStyle w:val="NoSpacing"/>
              <w:numPr>
                <w:ilvl w:val="0"/>
                <w:numId w:val="12"/>
              </w:numPr>
              <w:rPr>
                <w:b/>
                <w:bCs/>
              </w:rPr>
            </w:pPr>
            <w:r w:rsidRPr="0003268A">
              <w:rPr>
                <w:b/>
                <w:bCs/>
              </w:rPr>
              <w:t>To enhance active listening skills to better understand customer needs.</w:t>
            </w:r>
          </w:p>
          <w:p w14:paraId="7707D251" w14:textId="77777777" w:rsidR="004A6B98" w:rsidRPr="0003268A" w:rsidRDefault="004A6B98" w:rsidP="004A6B98">
            <w:pPr>
              <w:pStyle w:val="NoSpacing"/>
              <w:numPr>
                <w:ilvl w:val="0"/>
                <w:numId w:val="12"/>
              </w:numPr>
              <w:rPr>
                <w:b/>
                <w:bCs/>
              </w:rPr>
            </w:pPr>
            <w:r w:rsidRPr="0003268A">
              <w:rPr>
                <w:b/>
                <w:bCs/>
              </w:rPr>
              <w:t>To develop effective strategies for teamwork and collaboration among fishmongers.</w:t>
            </w:r>
          </w:p>
          <w:p w14:paraId="021C6FA8" w14:textId="77777777" w:rsidR="004A6B98" w:rsidRPr="0003268A" w:rsidRDefault="004A6B98" w:rsidP="004A6B98">
            <w:pPr>
              <w:pStyle w:val="NoSpacing"/>
              <w:numPr>
                <w:ilvl w:val="0"/>
                <w:numId w:val="12"/>
              </w:numPr>
              <w:rPr>
                <w:b/>
                <w:bCs/>
              </w:rPr>
            </w:pPr>
            <w:r w:rsidRPr="0003268A">
              <w:rPr>
                <w:b/>
                <w:bCs/>
              </w:rPr>
              <w:t>To increase customer satisfaction and loyalty through improved service interactions.</w:t>
            </w:r>
          </w:p>
        </w:tc>
      </w:tr>
      <w:tr w:rsidR="004A6B98" w:rsidRPr="0003268A" w14:paraId="718D4023" w14:textId="77777777" w:rsidTr="00DB3380">
        <w:trPr>
          <w:trHeight w:val="1437"/>
        </w:trPr>
        <w:tc>
          <w:tcPr>
            <w:tcW w:w="9688" w:type="dxa"/>
            <w:gridSpan w:val="2"/>
          </w:tcPr>
          <w:p w14:paraId="0CA86814"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A.7. Expected Output:</w:t>
            </w:r>
          </w:p>
          <w:p w14:paraId="33AD8801" w14:textId="77777777" w:rsidR="004A6B98" w:rsidRPr="0003268A" w:rsidRDefault="004A6B98" w:rsidP="00DB3380">
            <w:pPr>
              <w:pStyle w:val="NoSpacing"/>
              <w:rPr>
                <w:rFonts w:ascii="Arial" w:hAnsi="Arial" w:cs="Arial"/>
                <w:b/>
                <w:sz w:val="24"/>
                <w:szCs w:val="24"/>
              </w:rPr>
            </w:pPr>
          </w:p>
          <w:p w14:paraId="234765CF" w14:textId="77777777" w:rsidR="004A6B98" w:rsidRPr="0003268A" w:rsidRDefault="004A6B98" w:rsidP="004A6B98">
            <w:pPr>
              <w:pStyle w:val="NoSpacing"/>
              <w:numPr>
                <w:ilvl w:val="0"/>
                <w:numId w:val="13"/>
              </w:numPr>
              <w:rPr>
                <w:b/>
                <w:bCs/>
              </w:rPr>
            </w:pPr>
            <w:r w:rsidRPr="0003268A">
              <w:rPr>
                <w:b/>
                <w:bCs/>
              </w:rPr>
              <w:t>Improved customer service and communication skills among fishmongers.</w:t>
            </w:r>
          </w:p>
          <w:p w14:paraId="051968B4" w14:textId="77777777" w:rsidR="004A6B98" w:rsidRPr="0003268A" w:rsidRDefault="004A6B98" w:rsidP="004A6B98">
            <w:pPr>
              <w:pStyle w:val="NoSpacing"/>
              <w:numPr>
                <w:ilvl w:val="0"/>
                <w:numId w:val="13"/>
              </w:numPr>
              <w:rPr>
                <w:b/>
                <w:bCs/>
              </w:rPr>
            </w:pPr>
            <w:r w:rsidRPr="0003268A">
              <w:rPr>
                <w:b/>
                <w:bCs/>
              </w:rPr>
              <w:t>Better understanding and application of collaborative strategies in business operations.</w:t>
            </w:r>
          </w:p>
          <w:p w14:paraId="3AD28534" w14:textId="77777777" w:rsidR="004A6B98" w:rsidRPr="0003268A" w:rsidRDefault="004A6B98" w:rsidP="004A6B98">
            <w:pPr>
              <w:pStyle w:val="NoSpacing"/>
              <w:numPr>
                <w:ilvl w:val="0"/>
                <w:numId w:val="13"/>
              </w:numPr>
              <w:rPr>
                <w:b/>
                <w:bCs/>
              </w:rPr>
            </w:pPr>
            <w:r w:rsidRPr="0003268A">
              <w:rPr>
                <w:b/>
                <w:bCs/>
              </w:rPr>
              <w:t>Increased customer satisfaction and higher sales.</w:t>
            </w:r>
          </w:p>
          <w:p w14:paraId="394CDE21" w14:textId="77777777" w:rsidR="004A6B98" w:rsidRPr="0003268A" w:rsidRDefault="004A6B98" w:rsidP="004A6B98">
            <w:pPr>
              <w:pStyle w:val="NoSpacing"/>
              <w:numPr>
                <w:ilvl w:val="0"/>
                <w:numId w:val="13"/>
              </w:numPr>
              <w:rPr>
                <w:b/>
                <w:bCs/>
              </w:rPr>
            </w:pPr>
            <w:r w:rsidRPr="0003268A">
              <w:rPr>
                <w:b/>
                <w:bCs/>
              </w:rPr>
              <w:t>Stronger community ties and support among fishmongers.</w:t>
            </w:r>
          </w:p>
          <w:p w14:paraId="54F26158" w14:textId="77777777" w:rsidR="004A6B98" w:rsidRPr="0003268A" w:rsidRDefault="004A6B98" w:rsidP="00DB3380">
            <w:pPr>
              <w:pStyle w:val="NoSpacing"/>
              <w:rPr>
                <w:rFonts w:ascii="Arial" w:hAnsi="Arial" w:cs="Arial"/>
                <w:b/>
                <w:sz w:val="24"/>
                <w:szCs w:val="24"/>
              </w:rPr>
            </w:pPr>
          </w:p>
        </w:tc>
      </w:tr>
      <w:tr w:rsidR="004A6B98" w:rsidRPr="0003268A" w14:paraId="3DFE11B0" w14:textId="77777777" w:rsidTr="00DB3380">
        <w:trPr>
          <w:trHeight w:val="1437"/>
        </w:trPr>
        <w:tc>
          <w:tcPr>
            <w:tcW w:w="9688" w:type="dxa"/>
            <w:gridSpan w:val="2"/>
          </w:tcPr>
          <w:p w14:paraId="52E27061"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 xml:space="preserve">A.8. Methodology: </w:t>
            </w:r>
          </w:p>
          <w:p w14:paraId="53FE2835" w14:textId="77777777" w:rsidR="004A6B98" w:rsidRPr="0003268A" w:rsidRDefault="004A6B98" w:rsidP="00DB3380">
            <w:pPr>
              <w:pStyle w:val="NoSpacing"/>
              <w:rPr>
                <w:rFonts w:ascii="Arial" w:hAnsi="Arial" w:cs="Arial"/>
                <w:b/>
                <w:sz w:val="24"/>
                <w:szCs w:val="24"/>
              </w:rPr>
            </w:pPr>
          </w:p>
          <w:tbl>
            <w:tblPr>
              <w:tblStyle w:val="TableGrid"/>
              <w:tblW w:w="5000" w:type="pct"/>
              <w:tblLayout w:type="fixed"/>
              <w:tblLook w:val="04A0" w:firstRow="1" w:lastRow="0" w:firstColumn="1" w:lastColumn="0" w:noHBand="0" w:noVBand="1"/>
            </w:tblPr>
            <w:tblGrid>
              <w:gridCol w:w="1154"/>
              <w:gridCol w:w="859"/>
              <w:gridCol w:w="3306"/>
              <w:gridCol w:w="1796"/>
              <w:gridCol w:w="1039"/>
              <w:gridCol w:w="1308"/>
            </w:tblGrid>
            <w:tr w:rsidR="004A6B98" w:rsidRPr="0003268A" w14:paraId="198806C6" w14:textId="77777777" w:rsidTr="00DB3380">
              <w:tc>
                <w:tcPr>
                  <w:tcW w:w="610" w:type="pct"/>
                </w:tcPr>
                <w:p w14:paraId="58595377" w14:textId="77777777" w:rsidR="004A6B98" w:rsidRPr="0003268A" w:rsidRDefault="004A6B98" w:rsidP="00DB3380">
                  <w:pPr>
                    <w:pStyle w:val="NoSpacing"/>
                    <w:jc w:val="center"/>
                    <w:rPr>
                      <w:rFonts w:ascii="Arial" w:hAnsi="Arial" w:cs="Arial"/>
                      <w:b/>
                      <w:bCs/>
                      <w:sz w:val="16"/>
                      <w:szCs w:val="16"/>
                    </w:rPr>
                  </w:pPr>
                  <w:r w:rsidRPr="0003268A">
                    <w:rPr>
                      <w:rFonts w:ascii="Arial" w:hAnsi="Arial" w:cs="Arial"/>
                      <w:b/>
                      <w:bCs/>
                      <w:sz w:val="16"/>
                      <w:szCs w:val="16"/>
                    </w:rPr>
                    <w:t>Date</w:t>
                  </w:r>
                </w:p>
              </w:tc>
              <w:tc>
                <w:tcPr>
                  <w:tcW w:w="454" w:type="pct"/>
                </w:tcPr>
                <w:p w14:paraId="75E3F0BE" w14:textId="77777777" w:rsidR="004A6B98" w:rsidRPr="0003268A" w:rsidRDefault="004A6B98" w:rsidP="00DB3380">
                  <w:pPr>
                    <w:pStyle w:val="NoSpacing"/>
                    <w:jc w:val="center"/>
                    <w:rPr>
                      <w:rFonts w:ascii="Arial" w:hAnsi="Arial" w:cs="Arial"/>
                      <w:b/>
                      <w:bCs/>
                      <w:sz w:val="16"/>
                      <w:szCs w:val="16"/>
                    </w:rPr>
                  </w:pPr>
                  <w:r w:rsidRPr="0003268A">
                    <w:rPr>
                      <w:rFonts w:ascii="Arial" w:hAnsi="Arial" w:cs="Arial"/>
                      <w:b/>
                      <w:bCs/>
                      <w:sz w:val="16"/>
                      <w:szCs w:val="16"/>
                    </w:rPr>
                    <w:t>Time</w:t>
                  </w:r>
                </w:p>
              </w:tc>
              <w:tc>
                <w:tcPr>
                  <w:tcW w:w="1747" w:type="pct"/>
                </w:tcPr>
                <w:p w14:paraId="4497942C" w14:textId="77777777" w:rsidR="004A6B98" w:rsidRPr="0003268A" w:rsidRDefault="004A6B98" w:rsidP="00DB3380">
                  <w:pPr>
                    <w:pStyle w:val="NoSpacing"/>
                    <w:jc w:val="center"/>
                    <w:rPr>
                      <w:rFonts w:ascii="Arial" w:hAnsi="Arial" w:cs="Arial"/>
                      <w:b/>
                      <w:bCs/>
                      <w:sz w:val="16"/>
                      <w:szCs w:val="16"/>
                    </w:rPr>
                  </w:pPr>
                  <w:r w:rsidRPr="0003268A">
                    <w:rPr>
                      <w:rFonts w:ascii="Arial" w:hAnsi="Arial" w:cs="Arial"/>
                      <w:b/>
                      <w:bCs/>
                      <w:sz w:val="16"/>
                      <w:szCs w:val="16"/>
                    </w:rPr>
                    <w:t>Activity</w:t>
                  </w:r>
                </w:p>
              </w:tc>
              <w:tc>
                <w:tcPr>
                  <w:tcW w:w="949" w:type="pct"/>
                </w:tcPr>
                <w:p w14:paraId="061C2C3D" w14:textId="77777777" w:rsidR="004A6B98" w:rsidRPr="0003268A" w:rsidRDefault="004A6B98" w:rsidP="00DB3380">
                  <w:pPr>
                    <w:pStyle w:val="NoSpacing"/>
                    <w:jc w:val="center"/>
                    <w:rPr>
                      <w:rFonts w:ascii="Arial" w:hAnsi="Arial" w:cs="Arial"/>
                      <w:b/>
                      <w:bCs/>
                      <w:sz w:val="16"/>
                      <w:szCs w:val="16"/>
                    </w:rPr>
                  </w:pPr>
                  <w:r w:rsidRPr="0003268A">
                    <w:rPr>
                      <w:rFonts w:ascii="Arial" w:hAnsi="Arial" w:cs="Arial"/>
                      <w:b/>
                      <w:bCs/>
                      <w:sz w:val="16"/>
                      <w:szCs w:val="16"/>
                    </w:rPr>
                    <w:t>Venue</w:t>
                  </w:r>
                </w:p>
              </w:tc>
              <w:tc>
                <w:tcPr>
                  <w:tcW w:w="549" w:type="pct"/>
                </w:tcPr>
                <w:p w14:paraId="01D9C1E2" w14:textId="77777777" w:rsidR="004A6B98" w:rsidRPr="0003268A" w:rsidRDefault="004A6B98" w:rsidP="00DB3380">
                  <w:pPr>
                    <w:pStyle w:val="NoSpacing"/>
                    <w:jc w:val="center"/>
                    <w:rPr>
                      <w:rFonts w:ascii="Arial" w:hAnsi="Arial" w:cs="Arial"/>
                      <w:b/>
                      <w:bCs/>
                      <w:sz w:val="16"/>
                      <w:szCs w:val="16"/>
                    </w:rPr>
                  </w:pPr>
                  <w:r w:rsidRPr="0003268A">
                    <w:rPr>
                      <w:rFonts w:ascii="Arial" w:hAnsi="Arial" w:cs="Arial"/>
                      <w:b/>
                      <w:bCs/>
                      <w:sz w:val="16"/>
                      <w:szCs w:val="16"/>
                    </w:rPr>
                    <w:t>Persons Involved</w:t>
                  </w:r>
                </w:p>
              </w:tc>
              <w:tc>
                <w:tcPr>
                  <w:tcW w:w="691" w:type="pct"/>
                </w:tcPr>
                <w:p w14:paraId="19EFA48A" w14:textId="77777777" w:rsidR="004A6B98" w:rsidRPr="0003268A" w:rsidRDefault="004A6B98" w:rsidP="00DB3380">
                  <w:pPr>
                    <w:pStyle w:val="NoSpacing"/>
                    <w:jc w:val="center"/>
                    <w:rPr>
                      <w:rFonts w:ascii="Arial" w:hAnsi="Arial" w:cs="Arial"/>
                      <w:b/>
                      <w:bCs/>
                      <w:sz w:val="16"/>
                      <w:szCs w:val="16"/>
                    </w:rPr>
                  </w:pPr>
                  <w:r w:rsidRPr="0003268A">
                    <w:rPr>
                      <w:rFonts w:ascii="Arial" w:hAnsi="Arial" w:cs="Arial"/>
                      <w:b/>
                      <w:bCs/>
                      <w:sz w:val="16"/>
                      <w:szCs w:val="16"/>
                    </w:rPr>
                    <w:t>Facilitators</w:t>
                  </w:r>
                </w:p>
              </w:tc>
            </w:tr>
            <w:tr w:rsidR="004A6B98" w:rsidRPr="0003268A" w14:paraId="4D361AE8" w14:textId="77777777" w:rsidTr="00DB3380">
              <w:tc>
                <w:tcPr>
                  <w:tcW w:w="610" w:type="pct"/>
                </w:tcPr>
                <w:p w14:paraId="12788CBC" w14:textId="77777777" w:rsidR="004A6B98" w:rsidRPr="0003268A" w:rsidRDefault="004A6B98" w:rsidP="00DB3380">
                  <w:pPr>
                    <w:pStyle w:val="NoSpacing"/>
                    <w:rPr>
                      <w:rFonts w:ascii="Arial" w:hAnsi="Arial" w:cs="Arial"/>
                      <w:bCs/>
                    </w:rPr>
                  </w:pPr>
                  <w:r w:rsidRPr="0003268A">
                    <w:rPr>
                      <w:rFonts w:ascii="Arial" w:hAnsi="Arial" w:cs="Arial"/>
                      <w:bCs/>
                    </w:rPr>
                    <w:t>Feb. 4, 2025</w:t>
                  </w:r>
                </w:p>
              </w:tc>
              <w:tc>
                <w:tcPr>
                  <w:tcW w:w="454" w:type="pct"/>
                </w:tcPr>
                <w:p w14:paraId="35BBC19E" w14:textId="77777777" w:rsidR="004A6B98" w:rsidRPr="0003268A" w:rsidRDefault="004A6B98" w:rsidP="00DB3380">
                  <w:pPr>
                    <w:pStyle w:val="NoSpacing"/>
                    <w:rPr>
                      <w:rFonts w:ascii="Arial" w:hAnsi="Arial" w:cs="Arial"/>
                      <w:bCs/>
                    </w:rPr>
                  </w:pPr>
                  <w:r w:rsidRPr="0003268A">
                    <w:rPr>
                      <w:rFonts w:ascii="Arial" w:hAnsi="Arial" w:cs="Arial"/>
                      <w:bCs/>
                    </w:rPr>
                    <w:t>8:00-9:00</w:t>
                  </w:r>
                </w:p>
              </w:tc>
              <w:tc>
                <w:tcPr>
                  <w:tcW w:w="1747" w:type="pct"/>
                </w:tcPr>
                <w:p w14:paraId="7EFFA283" w14:textId="77777777" w:rsidR="004A6B98" w:rsidRPr="0003268A" w:rsidRDefault="004A6B98" w:rsidP="00DB3380">
                  <w:pPr>
                    <w:pStyle w:val="NoSpacing"/>
                    <w:rPr>
                      <w:rFonts w:ascii="Arial" w:hAnsi="Arial" w:cs="Arial"/>
                      <w:bCs/>
                    </w:rPr>
                  </w:pPr>
                  <w:r w:rsidRPr="0003268A">
                    <w:rPr>
                      <w:rFonts w:ascii="Arial" w:hAnsi="Arial" w:cs="Arial"/>
                      <w:bCs/>
                    </w:rPr>
                    <w:t>Registration/Preliminaries</w:t>
                  </w:r>
                </w:p>
              </w:tc>
              <w:tc>
                <w:tcPr>
                  <w:tcW w:w="949" w:type="pct"/>
                </w:tcPr>
                <w:p w14:paraId="300A6CCF" w14:textId="77777777" w:rsidR="004A6B98" w:rsidRPr="0003268A" w:rsidRDefault="004A6B98" w:rsidP="00DB3380">
                  <w:pPr>
                    <w:pStyle w:val="NoSpacing"/>
                    <w:rPr>
                      <w:b/>
                      <w:bCs/>
                    </w:rPr>
                  </w:pPr>
                  <w:r w:rsidRPr="0003268A">
                    <w:rPr>
                      <w:b/>
                      <w:bCs/>
                    </w:rPr>
                    <w:t xml:space="preserve"> Municipality of Mercedes</w:t>
                  </w:r>
                </w:p>
                <w:p w14:paraId="1AFD065C" w14:textId="77777777" w:rsidR="004A6B98" w:rsidRPr="0003268A" w:rsidRDefault="004A6B98" w:rsidP="00DB3380">
                  <w:pPr>
                    <w:pStyle w:val="NoSpacing"/>
                    <w:rPr>
                      <w:rFonts w:ascii="Arial" w:hAnsi="Arial" w:cs="Arial"/>
                      <w:bCs/>
                    </w:rPr>
                  </w:pPr>
                </w:p>
              </w:tc>
              <w:tc>
                <w:tcPr>
                  <w:tcW w:w="549" w:type="pct"/>
                </w:tcPr>
                <w:p w14:paraId="77E9C3FF" w14:textId="77777777" w:rsidR="004A6B98" w:rsidRPr="0003268A" w:rsidRDefault="004A6B98" w:rsidP="00DB3380">
                  <w:pPr>
                    <w:pStyle w:val="NoSpacing"/>
                    <w:rPr>
                      <w:rFonts w:ascii="Arial" w:hAnsi="Arial" w:cs="Arial"/>
                      <w:bCs/>
                      <w:sz w:val="16"/>
                      <w:szCs w:val="16"/>
                    </w:rPr>
                  </w:pPr>
                  <w:r w:rsidRPr="0003268A">
                    <w:rPr>
                      <w:rFonts w:ascii="Arial" w:hAnsi="Arial" w:cs="Arial"/>
                      <w:bCs/>
                      <w:sz w:val="16"/>
                      <w:szCs w:val="16"/>
                    </w:rPr>
                    <w:t>Invited speakers</w:t>
                  </w:r>
                </w:p>
              </w:tc>
              <w:tc>
                <w:tcPr>
                  <w:tcW w:w="691" w:type="pct"/>
                </w:tcPr>
                <w:p w14:paraId="5E10FFE7" w14:textId="77777777" w:rsidR="004A6B98" w:rsidRPr="0003268A" w:rsidRDefault="004A6B98" w:rsidP="00DB3380">
                  <w:pPr>
                    <w:pStyle w:val="NoSpacing"/>
                    <w:rPr>
                      <w:rFonts w:ascii="Arial" w:hAnsi="Arial" w:cs="Arial"/>
                      <w:bCs/>
                      <w:sz w:val="16"/>
                      <w:szCs w:val="16"/>
                    </w:rPr>
                  </w:pPr>
                  <w:r w:rsidRPr="0003268A">
                    <w:rPr>
                      <w:rFonts w:ascii="Arial" w:hAnsi="Arial" w:cs="Arial"/>
                      <w:bCs/>
                      <w:sz w:val="16"/>
                      <w:szCs w:val="16"/>
                    </w:rPr>
                    <w:t>The researcher</w:t>
                  </w:r>
                </w:p>
              </w:tc>
            </w:tr>
            <w:tr w:rsidR="004A6B98" w:rsidRPr="0003268A" w14:paraId="42D11C6B" w14:textId="77777777" w:rsidTr="00DB3380">
              <w:tc>
                <w:tcPr>
                  <w:tcW w:w="610" w:type="pct"/>
                  <w:vAlign w:val="center"/>
                </w:tcPr>
                <w:p w14:paraId="2FB315E4" w14:textId="77777777" w:rsidR="004A6B98" w:rsidRPr="0003268A" w:rsidRDefault="004A6B98" w:rsidP="00DB3380">
                  <w:pPr>
                    <w:pStyle w:val="NoSpacing"/>
                    <w:rPr>
                      <w:rFonts w:ascii="Arial" w:hAnsi="Arial" w:cs="Arial"/>
                      <w:bCs/>
                    </w:rPr>
                  </w:pPr>
                </w:p>
              </w:tc>
              <w:tc>
                <w:tcPr>
                  <w:tcW w:w="454" w:type="pct"/>
                  <w:vAlign w:val="center"/>
                </w:tcPr>
                <w:p w14:paraId="045B9CFB" w14:textId="77777777" w:rsidR="004A6B98" w:rsidRPr="0003268A" w:rsidRDefault="004A6B98" w:rsidP="00DB3380">
                  <w:pPr>
                    <w:pStyle w:val="NoSpacing"/>
                    <w:rPr>
                      <w:rFonts w:ascii="Arial" w:hAnsi="Arial" w:cs="Arial"/>
                    </w:rPr>
                  </w:pPr>
                  <w:r w:rsidRPr="0003268A">
                    <w:rPr>
                      <w:rFonts w:ascii="Arial" w:hAnsi="Arial" w:cs="Arial"/>
                    </w:rPr>
                    <w:t>9:00-10:00</w:t>
                  </w:r>
                </w:p>
              </w:tc>
              <w:tc>
                <w:tcPr>
                  <w:tcW w:w="1747" w:type="pct"/>
                  <w:vAlign w:val="center"/>
                </w:tcPr>
                <w:p w14:paraId="49A1F1CB" w14:textId="77777777" w:rsidR="004A6B98" w:rsidRPr="0003268A" w:rsidRDefault="004A6B98" w:rsidP="00DB3380">
                  <w:pPr>
                    <w:pStyle w:val="NoSpacing"/>
                    <w:rPr>
                      <w:b/>
                      <w:bCs/>
                    </w:rPr>
                  </w:pPr>
                  <w:r w:rsidRPr="0003268A">
                    <w:rPr>
                      <w:b/>
                      <w:bCs/>
                    </w:rPr>
                    <w:t>Introduction to Customer Interaction:</w:t>
                  </w:r>
                </w:p>
                <w:p w14:paraId="64C5E3D1" w14:textId="77777777" w:rsidR="004A6B98" w:rsidRPr="0003268A" w:rsidRDefault="004A6B98" w:rsidP="00DB3380">
                  <w:pPr>
                    <w:pStyle w:val="NoSpacing"/>
                    <w:rPr>
                      <w:b/>
                      <w:bCs/>
                    </w:rPr>
                  </w:pPr>
                  <w:r w:rsidRPr="0003268A">
                    <w:rPr>
                      <w:b/>
                      <w:bCs/>
                    </w:rPr>
                    <w:t>Overview of customer service principles.</w:t>
                  </w:r>
                </w:p>
                <w:p w14:paraId="16C1B86C" w14:textId="77777777" w:rsidR="004A6B98" w:rsidRPr="0003268A" w:rsidRDefault="004A6B98" w:rsidP="00DB3380">
                  <w:pPr>
                    <w:pStyle w:val="NoSpacing"/>
                    <w:rPr>
                      <w:b/>
                      <w:bCs/>
                    </w:rPr>
                  </w:pPr>
                  <w:r w:rsidRPr="0003268A">
                    <w:rPr>
                      <w:b/>
                      <w:bCs/>
                    </w:rPr>
                    <w:t>Importance of effective communication in business.</w:t>
                  </w:r>
                </w:p>
                <w:p w14:paraId="20CCC581" w14:textId="77777777" w:rsidR="004A6B98" w:rsidRPr="0003268A" w:rsidRDefault="004A6B98" w:rsidP="00DB3380">
                  <w:pPr>
                    <w:pStyle w:val="NoSpacing"/>
                    <w:rPr>
                      <w:rFonts w:ascii="Arial" w:hAnsi="Arial" w:cs="Arial"/>
                      <w:b/>
                    </w:rPr>
                  </w:pPr>
                </w:p>
              </w:tc>
              <w:tc>
                <w:tcPr>
                  <w:tcW w:w="949" w:type="pct"/>
                </w:tcPr>
                <w:p w14:paraId="6AC1972A" w14:textId="77777777" w:rsidR="004A6B98" w:rsidRPr="0003268A" w:rsidRDefault="004A6B98" w:rsidP="00DB3380">
                  <w:pPr>
                    <w:pStyle w:val="NoSpacing"/>
                    <w:rPr>
                      <w:rFonts w:ascii="Arial" w:hAnsi="Arial" w:cs="Arial"/>
                    </w:rPr>
                  </w:pPr>
                </w:p>
              </w:tc>
              <w:tc>
                <w:tcPr>
                  <w:tcW w:w="549" w:type="pct"/>
                </w:tcPr>
                <w:p w14:paraId="1FD11408" w14:textId="77777777" w:rsidR="004A6B98" w:rsidRPr="0003268A" w:rsidRDefault="004A6B98" w:rsidP="00DB3380">
                  <w:pPr>
                    <w:pStyle w:val="NoSpacing"/>
                    <w:rPr>
                      <w:rFonts w:ascii="Arial" w:hAnsi="Arial" w:cs="Arial"/>
                    </w:rPr>
                  </w:pPr>
                </w:p>
              </w:tc>
              <w:tc>
                <w:tcPr>
                  <w:tcW w:w="691" w:type="pct"/>
                </w:tcPr>
                <w:p w14:paraId="32FA2E5B" w14:textId="77777777" w:rsidR="004A6B98" w:rsidRPr="0003268A" w:rsidRDefault="004A6B98" w:rsidP="00DB3380">
                  <w:pPr>
                    <w:pStyle w:val="NoSpacing"/>
                    <w:rPr>
                      <w:rFonts w:ascii="Arial" w:hAnsi="Arial" w:cs="Arial"/>
                    </w:rPr>
                  </w:pPr>
                </w:p>
              </w:tc>
            </w:tr>
            <w:tr w:rsidR="004A6B98" w:rsidRPr="0003268A" w14:paraId="225D5025" w14:textId="77777777" w:rsidTr="00DB3380">
              <w:tc>
                <w:tcPr>
                  <w:tcW w:w="610" w:type="pct"/>
                  <w:vAlign w:val="center"/>
                </w:tcPr>
                <w:p w14:paraId="6B3C1A06" w14:textId="77777777" w:rsidR="004A6B98" w:rsidRPr="0003268A" w:rsidRDefault="004A6B98" w:rsidP="00DB3380">
                  <w:pPr>
                    <w:pStyle w:val="NoSpacing"/>
                    <w:rPr>
                      <w:rFonts w:ascii="Arial" w:hAnsi="Arial" w:cs="Arial"/>
                      <w:bCs/>
                    </w:rPr>
                  </w:pPr>
                </w:p>
              </w:tc>
              <w:tc>
                <w:tcPr>
                  <w:tcW w:w="454" w:type="pct"/>
                  <w:vAlign w:val="center"/>
                </w:tcPr>
                <w:p w14:paraId="7BBF3A42" w14:textId="77777777" w:rsidR="004A6B98" w:rsidRPr="0003268A" w:rsidRDefault="004A6B98" w:rsidP="00DB3380">
                  <w:pPr>
                    <w:pStyle w:val="NoSpacing"/>
                    <w:rPr>
                      <w:rFonts w:ascii="Arial" w:hAnsi="Arial" w:cs="Arial"/>
                    </w:rPr>
                  </w:pPr>
                  <w:r w:rsidRPr="0003268A">
                    <w:rPr>
                      <w:rFonts w:ascii="Arial" w:hAnsi="Arial" w:cs="Arial"/>
                    </w:rPr>
                    <w:t>10:00 – 12:00</w:t>
                  </w:r>
                </w:p>
              </w:tc>
              <w:tc>
                <w:tcPr>
                  <w:tcW w:w="1747" w:type="pct"/>
                  <w:vAlign w:val="center"/>
                </w:tcPr>
                <w:p w14:paraId="722AED56" w14:textId="77777777" w:rsidR="004A6B98" w:rsidRPr="0003268A" w:rsidRDefault="004A6B98" w:rsidP="00DB3380">
                  <w:pPr>
                    <w:pStyle w:val="NoSpacing"/>
                    <w:rPr>
                      <w:b/>
                      <w:bCs/>
                    </w:rPr>
                  </w:pPr>
                  <w:r w:rsidRPr="0003268A">
                    <w:rPr>
                      <w:b/>
                      <w:bCs/>
                    </w:rPr>
                    <w:t>Active Listening Skills:</w:t>
                  </w:r>
                </w:p>
                <w:p w14:paraId="73DFE3B7" w14:textId="77777777" w:rsidR="004A6B98" w:rsidRPr="0003268A" w:rsidRDefault="004A6B98" w:rsidP="00DB3380">
                  <w:pPr>
                    <w:pStyle w:val="NoSpacing"/>
                    <w:rPr>
                      <w:b/>
                      <w:bCs/>
                    </w:rPr>
                  </w:pPr>
                  <w:r w:rsidRPr="0003268A">
                    <w:rPr>
                      <w:b/>
                      <w:bCs/>
                    </w:rPr>
                    <w:t>Techniques for active listening.</w:t>
                  </w:r>
                </w:p>
                <w:p w14:paraId="6F2FDDD6" w14:textId="77777777" w:rsidR="004A6B98" w:rsidRPr="0003268A" w:rsidRDefault="004A6B98" w:rsidP="00DB3380">
                  <w:pPr>
                    <w:pStyle w:val="NoSpacing"/>
                    <w:rPr>
                      <w:b/>
                      <w:bCs/>
                    </w:rPr>
                  </w:pPr>
                  <w:r w:rsidRPr="0003268A">
                    <w:rPr>
                      <w:b/>
                      <w:bCs/>
                    </w:rPr>
                    <w:t>Role-playing exercises to practice listening and responding to customers' needs.</w:t>
                  </w:r>
                </w:p>
                <w:p w14:paraId="1A5E4C69" w14:textId="77777777" w:rsidR="004A6B98" w:rsidRPr="0003268A" w:rsidRDefault="004A6B98" w:rsidP="00DB3380">
                  <w:pPr>
                    <w:pStyle w:val="NoSpacing"/>
                    <w:rPr>
                      <w:b/>
                      <w:bCs/>
                    </w:rPr>
                  </w:pPr>
                </w:p>
                <w:p w14:paraId="2EA620C0" w14:textId="77777777" w:rsidR="004A6B98" w:rsidRPr="0003268A" w:rsidRDefault="004A6B98" w:rsidP="00DB3380">
                  <w:pPr>
                    <w:pStyle w:val="NoSpacing"/>
                    <w:rPr>
                      <w:b/>
                      <w:bCs/>
                    </w:rPr>
                  </w:pPr>
                  <w:r w:rsidRPr="0003268A">
                    <w:rPr>
                      <w:b/>
                      <w:bCs/>
                    </w:rPr>
                    <w:t>Verbal Communication:</w:t>
                  </w:r>
                </w:p>
                <w:p w14:paraId="36433FF7" w14:textId="77777777" w:rsidR="004A6B98" w:rsidRPr="0003268A" w:rsidRDefault="004A6B98" w:rsidP="00DB3380">
                  <w:pPr>
                    <w:pStyle w:val="NoSpacing"/>
                    <w:rPr>
                      <w:b/>
                      <w:bCs/>
                    </w:rPr>
                  </w:pPr>
                  <w:r w:rsidRPr="0003268A">
                    <w:rPr>
                      <w:b/>
                      <w:bCs/>
                    </w:rPr>
                    <w:t>Effective verbal communication strategies.</w:t>
                  </w:r>
                </w:p>
                <w:p w14:paraId="4CF9B4E1" w14:textId="77777777" w:rsidR="004A6B98" w:rsidRPr="0003268A" w:rsidRDefault="004A6B98" w:rsidP="00DB3380">
                  <w:pPr>
                    <w:pStyle w:val="NoSpacing"/>
                    <w:rPr>
                      <w:b/>
                      <w:bCs/>
                    </w:rPr>
                  </w:pPr>
                  <w:r w:rsidRPr="0003268A">
                    <w:rPr>
                      <w:b/>
                      <w:bCs/>
                    </w:rPr>
                    <w:t>Handling customer inquiries and complaints professionally.</w:t>
                  </w:r>
                </w:p>
                <w:p w14:paraId="229D06E3" w14:textId="77777777" w:rsidR="004A6B98" w:rsidRPr="0003268A" w:rsidRDefault="004A6B98" w:rsidP="00DB3380">
                  <w:pPr>
                    <w:pStyle w:val="NoSpacing"/>
                    <w:rPr>
                      <w:b/>
                      <w:bCs/>
                    </w:rPr>
                  </w:pPr>
                </w:p>
                <w:p w14:paraId="7D1E028F" w14:textId="77777777" w:rsidR="004A6B98" w:rsidRPr="0003268A" w:rsidRDefault="004A6B98" w:rsidP="00DB3380">
                  <w:pPr>
                    <w:pStyle w:val="NoSpacing"/>
                    <w:rPr>
                      <w:b/>
                      <w:bCs/>
                    </w:rPr>
                  </w:pPr>
                  <w:r w:rsidRPr="0003268A">
                    <w:rPr>
                      <w:b/>
                      <w:bCs/>
                    </w:rPr>
                    <w:t>Non-Verbal Communication:</w:t>
                  </w:r>
                </w:p>
                <w:p w14:paraId="03552ED3" w14:textId="77777777" w:rsidR="004A6B98" w:rsidRPr="0003268A" w:rsidRDefault="004A6B98" w:rsidP="00DB3380">
                  <w:pPr>
                    <w:pStyle w:val="NoSpacing"/>
                    <w:rPr>
                      <w:b/>
                      <w:bCs/>
                    </w:rPr>
                  </w:pPr>
                  <w:r w:rsidRPr="0003268A">
                    <w:rPr>
                      <w:b/>
                      <w:bCs/>
                    </w:rPr>
                    <w:t>Understanding and using body language.</w:t>
                  </w:r>
                </w:p>
                <w:p w14:paraId="75F20654" w14:textId="77777777" w:rsidR="004A6B98" w:rsidRPr="0003268A" w:rsidRDefault="004A6B98" w:rsidP="00DB3380">
                  <w:pPr>
                    <w:pStyle w:val="NoSpacing"/>
                    <w:rPr>
                      <w:b/>
                      <w:bCs/>
                    </w:rPr>
                  </w:pPr>
                  <w:r w:rsidRPr="0003268A">
                    <w:rPr>
                      <w:b/>
                      <w:bCs/>
                    </w:rPr>
                    <w:t>Maintaining a positive demeanor through facial expressions and posture.</w:t>
                  </w:r>
                </w:p>
                <w:p w14:paraId="60E9AEC4" w14:textId="77777777" w:rsidR="004A6B98" w:rsidRPr="0003268A" w:rsidRDefault="004A6B98" w:rsidP="00DB3380">
                  <w:pPr>
                    <w:pStyle w:val="NoSpacing"/>
                    <w:rPr>
                      <w:b/>
                      <w:bCs/>
                    </w:rPr>
                  </w:pPr>
                </w:p>
                <w:p w14:paraId="7FE2757B" w14:textId="77777777" w:rsidR="004A6B98" w:rsidRPr="0003268A" w:rsidRDefault="004A6B98" w:rsidP="00DB3380">
                  <w:pPr>
                    <w:pStyle w:val="NoSpacing"/>
                    <w:rPr>
                      <w:b/>
                      <w:bCs/>
                    </w:rPr>
                  </w:pPr>
                  <w:r w:rsidRPr="0003268A">
                    <w:rPr>
                      <w:b/>
                      <w:bCs/>
                    </w:rPr>
                    <w:t xml:space="preserve">A mini-session or segment under verbal communication that discusses </w:t>
                  </w:r>
                  <w:r w:rsidRPr="0003268A">
                    <w:rPr>
                      <w:b/>
                      <w:bCs/>
                      <w:i/>
                      <w:iCs/>
                    </w:rPr>
                    <w:t>building confidence</w:t>
                  </w:r>
                  <w:r w:rsidRPr="0003268A">
                    <w:rPr>
                      <w:b/>
                      <w:bCs/>
                    </w:rPr>
                    <w:t xml:space="preserve"> in interacting with different types of customers.</w:t>
                  </w:r>
                </w:p>
                <w:p w14:paraId="2DC1FF8C" w14:textId="77777777" w:rsidR="004A6B98" w:rsidRPr="0003268A" w:rsidRDefault="004A6B98" w:rsidP="00DB3380">
                  <w:pPr>
                    <w:pStyle w:val="NoSpacing"/>
                    <w:rPr>
                      <w:rFonts w:ascii="Arial" w:hAnsi="Arial" w:cs="Arial"/>
                      <w:b/>
                    </w:rPr>
                  </w:pPr>
                </w:p>
              </w:tc>
              <w:tc>
                <w:tcPr>
                  <w:tcW w:w="949" w:type="pct"/>
                </w:tcPr>
                <w:p w14:paraId="06756E1D" w14:textId="77777777" w:rsidR="004A6B98" w:rsidRPr="0003268A" w:rsidRDefault="004A6B98" w:rsidP="00DB3380">
                  <w:pPr>
                    <w:pStyle w:val="NoSpacing"/>
                    <w:rPr>
                      <w:rFonts w:ascii="Arial" w:hAnsi="Arial" w:cs="Arial"/>
                    </w:rPr>
                  </w:pPr>
                </w:p>
              </w:tc>
              <w:tc>
                <w:tcPr>
                  <w:tcW w:w="549" w:type="pct"/>
                </w:tcPr>
                <w:p w14:paraId="620DF040" w14:textId="77777777" w:rsidR="004A6B98" w:rsidRPr="0003268A" w:rsidRDefault="004A6B98" w:rsidP="00DB3380">
                  <w:pPr>
                    <w:pStyle w:val="NoSpacing"/>
                    <w:rPr>
                      <w:rFonts w:ascii="Arial" w:hAnsi="Arial" w:cs="Arial"/>
                    </w:rPr>
                  </w:pPr>
                </w:p>
              </w:tc>
              <w:tc>
                <w:tcPr>
                  <w:tcW w:w="691" w:type="pct"/>
                </w:tcPr>
                <w:p w14:paraId="4BC6BD69" w14:textId="77777777" w:rsidR="004A6B98" w:rsidRPr="0003268A" w:rsidRDefault="004A6B98" w:rsidP="00DB3380">
                  <w:pPr>
                    <w:pStyle w:val="NoSpacing"/>
                    <w:rPr>
                      <w:rFonts w:ascii="Arial" w:hAnsi="Arial" w:cs="Arial"/>
                    </w:rPr>
                  </w:pPr>
                </w:p>
              </w:tc>
            </w:tr>
            <w:tr w:rsidR="004A6B98" w:rsidRPr="0003268A" w14:paraId="7D56167F" w14:textId="77777777" w:rsidTr="00DB3380">
              <w:tc>
                <w:tcPr>
                  <w:tcW w:w="610" w:type="pct"/>
                  <w:vAlign w:val="center"/>
                </w:tcPr>
                <w:p w14:paraId="70D85D9A" w14:textId="77777777" w:rsidR="004A6B98" w:rsidRPr="0003268A" w:rsidRDefault="004A6B98" w:rsidP="00DB3380">
                  <w:pPr>
                    <w:pStyle w:val="NoSpacing"/>
                    <w:rPr>
                      <w:rFonts w:ascii="Arial" w:hAnsi="Arial" w:cs="Arial"/>
                      <w:bCs/>
                    </w:rPr>
                  </w:pPr>
                  <w:r w:rsidRPr="0003268A">
                    <w:rPr>
                      <w:rFonts w:ascii="Arial" w:hAnsi="Arial" w:cs="Arial"/>
                      <w:bCs/>
                    </w:rPr>
                    <w:t>Feb. 11, 2025</w:t>
                  </w:r>
                </w:p>
              </w:tc>
              <w:tc>
                <w:tcPr>
                  <w:tcW w:w="454" w:type="pct"/>
                  <w:vAlign w:val="center"/>
                </w:tcPr>
                <w:p w14:paraId="378BC5B2" w14:textId="77777777" w:rsidR="004A6B98" w:rsidRPr="0003268A" w:rsidRDefault="004A6B98" w:rsidP="00DB3380">
                  <w:pPr>
                    <w:pStyle w:val="NoSpacing"/>
                    <w:rPr>
                      <w:rFonts w:ascii="Arial" w:hAnsi="Arial" w:cs="Arial"/>
                    </w:rPr>
                  </w:pPr>
                  <w:r w:rsidRPr="0003268A">
                    <w:rPr>
                      <w:rFonts w:ascii="Arial" w:hAnsi="Arial" w:cs="Arial"/>
                      <w:bCs/>
                    </w:rPr>
                    <w:t>8:00-9:00</w:t>
                  </w:r>
                </w:p>
              </w:tc>
              <w:tc>
                <w:tcPr>
                  <w:tcW w:w="1747" w:type="pct"/>
                  <w:vAlign w:val="center"/>
                </w:tcPr>
                <w:p w14:paraId="082C151C" w14:textId="77777777" w:rsidR="004A6B98" w:rsidRPr="0003268A" w:rsidRDefault="004A6B98" w:rsidP="00DB3380">
                  <w:pPr>
                    <w:pStyle w:val="NoSpacing"/>
                    <w:rPr>
                      <w:rFonts w:ascii="Arial" w:hAnsi="Arial" w:cs="Arial"/>
                      <w:b/>
                    </w:rPr>
                  </w:pPr>
                  <w:r w:rsidRPr="0003268A">
                    <w:rPr>
                      <w:rFonts w:ascii="Arial" w:hAnsi="Arial" w:cs="Arial"/>
                      <w:b/>
                    </w:rPr>
                    <w:t>Management of Learning</w:t>
                  </w:r>
                </w:p>
              </w:tc>
              <w:tc>
                <w:tcPr>
                  <w:tcW w:w="949" w:type="pct"/>
                </w:tcPr>
                <w:p w14:paraId="1E3285AD" w14:textId="77777777" w:rsidR="004A6B98" w:rsidRPr="0003268A" w:rsidRDefault="004A6B98" w:rsidP="00DB3380">
                  <w:pPr>
                    <w:pStyle w:val="NoSpacing"/>
                    <w:rPr>
                      <w:b/>
                      <w:bCs/>
                    </w:rPr>
                  </w:pPr>
                  <w:r w:rsidRPr="0003268A">
                    <w:rPr>
                      <w:b/>
                      <w:bCs/>
                    </w:rPr>
                    <w:t>Municipality of Mercedes</w:t>
                  </w:r>
                </w:p>
                <w:p w14:paraId="133F01A9" w14:textId="77777777" w:rsidR="004A6B98" w:rsidRPr="0003268A" w:rsidRDefault="004A6B98" w:rsidP="00DB3380">
                  <w:pPr>
                    <w:pStyle w:val="NoSpacing"/>
                    <w:rPr>
                      <w:rFonts w:ascii="Arial" w:hAnsi="Arial" w:cs="Arial"/>
                    </w:rPr>
                  </w:pPr>
                </w:p>
              </w:tc>
              <w:tc>
                <w:tcPr>
                  <w:tcW w:w="549" w:type="pct"/>
                </w:tcPr>
                <w:p w14:paraId="732F72A1" w14:textId="77777777" w:rsidR="004A6B98" w:rsidRPr="0003268A" w:rsidRDefault="004A6B98" w:rsidP="00DB3380">
                  <w:pPr>
                    <w:pStyle w:val="NoSpacing"/>
                    <w:rPr>
                      <w:rFonts w:ascii="Arial" w:hAnsi="Arial" w:cs="Arial"/>
                    </w:rPr>
                  </w:pPr>
                  <w:r w:rsidRPr="0003268A">
                    <w:rPr>
                      <w:rFonts w:ascii="Arial" w:hAnsi="Arial" w:cs="Arial"/>
                      <w:bCs/>
                      <w:sz w:val="16"/>
                      <w:szCs w:val="16"/>
                    </w:rPr>
                    <w:t>Invited speakers</w:t>
                  </w:r>
                </w:p>
              </w:tc>
              <w:tc>
                <w:tcPr>
                  <w:tcW w:w="691" w:type="pct"/>
                </w:tcPr>
                <w:p w14:paraId="7E4D7A34" w14:textId="77777777" w:rsidR="004A6B98" w:rsidRPr="0003268A" w:rsidRDefault="004A6B98" w:rsidP="00DB3380">
                  <w:pPr>
                    <w:pStyle w:val="NoSpacing"/>
                    <w:rPr>
                      <w:rFonts w:ascii="Arial" w:hAnsi="Arial" w:cs="Arial"/>
                    </w:rPr>
                  </w:pPr>
                  <w:r w:rsidRPr="0003268A">
                    <w:rPr>
                      <w:rFonts w:ascii="Arial" w:hAnsi="Arial" w:cs="Arial"/>
                      <w:bCs/>
                    </w:rPr>
                    <w:t>The researcher</w:t>
                  </w:r>
                </w:p>
              </w:tc>
            </w:tr>
            <w:tr w:rsidR="004A6B98" w:rsidRPr="0003268A" w14:paraId="2953C14A" w14:textId="77777777" w:rsidTr="00DB3380">
              <w:trPr>
                <w:trHeight w:val="2953"/>
              </w:trPr>
              <w:tc>
                <w:tcPr>
                  <w:tcW w:w="610" w:type="pct"/>
                  <w:vAlign w:val="center"/>
                </w:tcPr>
                <w:p w14:paraId="6AA9FED8" w14:textId="77777777" w:rsidR="004A6B98" w:rsidRPr="0003268A" w:rsidRDefault="004A6B98" w:rsidP="00DB3380">
                  <w:pPr>
                    <w:pStyle w:val="NoSpacing"/>
                    <w:rPr>
                      <w:rFonts w:ascii="Arial" w:hAnsi="Arial" w:cs="Arial"/>
                      <w:bCs/>
                    </w:rPr>
                  </w:pPr>
                </w:p>
              </w:tc>
              <w:tc>
                <w:tcPr>
                  <w:tcW w:w="454" w:type="pct"/>
                  <w:vAlign w:val="center"/>
                </w:tcPr>
                <w:p w14:paraId="16A2964A" w14:textId="77777777" w:rsidR="004A6B98" w:rsidRPr="0003268A" w:rsidRDefault="004A6B98" w:rsidP="00DB3380">
                  <w:pPr>
                    <w:pStyle w:val="NoSpacing"/>
                    <w:rPr>
                      <w:rFonts w:ascii="Arial" w:hAnsi="Arial" w:cs="Arial"/>
                    </w:rPr>
                  </w:pPr>
                  <w:r w:rsidRPr="0003268A">
                    <w:rPr>
                      <w:rFonts w:ascii="Arial" w:hAnsi="Arial" w:cs="Arial"/>
                    </w:rPr>
                    <w:t>9:00 – 10:00</w:t>
                  </w:r>
                </w:p>
              </w:tc>
              <w:tc>
                <w:tcPr>
                  <w:tcW w:w="1747" w:type="pct"/>
                  <w:vAlign w:val="center"/>
                </w:tcPr>
                <w:p w14:paraId="766C44FC" w14:textId="77777777" w:rsidR="004A6B98" w:rsidRPr="0003268A" w:rsidRDefault="004A6B98" w:rsidP="00DB3380">
                  <w:pPr>
                    <w:pStyle w:val="NoSpacing"/>
                    <w:rPr>
                      <w:b/>
                      <w:bCs/>
                    </w:rPr>
                  </w:pPr>
                  <w:r w:rsidRPr="0003268A">
                    <w:rPr>
                      <w:b/>
                      <w:bCs/>
                    </w:rPr>
                    <w:t xml:space="preserve">There will be a segment on </w:t>
                  </w:r>
                  <w:r w:rsidRPr="0003268A">
                    <w:rPr>
                      <w:b/>
                      <w:bCs/>
                      <w:i/>
                      <w:iCs/>
                    </w:rPr>
                    <w:t>how to give and receive feedback</w:t>
                  </w:r>
                  <w:r w:rsidRPr="0003268A">
                    <w:rPr>
                      <w:b/>
                      <w:bCs/>
                    </w:rPr>
                    <w:t>, both from customers and colleagues, to reinforce active listening and collaboration as a review of the previous discussions.</w:t>
                  </w:r>
                </w:p>
                <w:p w14:paraId="329F68EA" w14:textId="77777777" w:rsidR="004A6B98" w:rsidRPr="0003268A" w:rsidRDefault="004A6B98" w:rsidP="00DB3380">
                  <w:pPr>
                    <w:pStyle w:val="NoSpacing"/>
                    <w:rPr>
                      <w:b/>
                      <w:bCs/>
                    </w:rPr>
                  </w:pPr>
                </w:p>
                <w:p w14:paraId="2888AC1B" w14:textId="77777777" w:rsidR="004A6B98" w:rsidRPr="0003268A" w:rsidRDefault="004A6B98" w:rsidP="00DB3380">
                  <w:pPr>
                    <w:pStyle w:val="NoSpacing"/>
                    <w:rPr>
                      <w:b/>
                      <w:bCs/>
                    </w:rPr>
                  </w:pPr>
                  <w:r w:rsidRPr="0003268A">
                    <w:rPr>
                      <w:b/>
                      <w:bCs/>
                    </w:rPr>
                    <w:t>Collaborative Strategies:</w:t>
                  </w:r>
                </w:p>
                <w:p w14:paraId="1E3F4C25" w14:textId="77777777" w:rsidR="004A6B98" w:rsidRPr="0003268A" w:rsidRDefault="004A6B98" w:rsidP="00DB3380">
                  <w:pPr>
                    <w:pStyle w:val="NoSpacing"/>
                    <w:rPr>
                      <w:b/>
                      <w:bCs/>
                    </w:rPr>
                  </w:pPr>
                  <w:r w:rsidRPr="0003268A">
                    <w:rPr>
                      <w:b/>
                      <w:bCs/>
                    </w:rPr>
                    <w:t>Importance of collaboration in the workplace.</w:t>
                  </w:r>
                </w:p>
                <w:p w14:paraId="7D58F417" w14:textId="77777777" w:rsidR="004A6B98" w:rsidRPr="0003268A" w:rsidRDefault="004A6B98" w:rsidP="00DB3380">
                  <w:pPr>
                    <w:pStyle w:val="NoSpacing"/>
                    <w:rPr>
                      <w:b/>
                      <w:bCs/>
                    </w:rPr>
                  </w:pPr>
                </w:p>
                <w:p w14:paraId="58990F97" w14:textId="77777777" w:rsidR="004A6B98" w:rsidRPr="0003268A" w:rsidRDefault="004A6B98" w:rsidP="00DB3380">
                  <w:pPr>
                    <w:pStyle w:val="NoSpacing"/>
                    <w:rPr>
                      <w:b/>
                      <w:bCs/>
                    </w:rPr>
                  </w:pPr>
                  <w:r w:rsidRPr="0003268A">
                    <w:rPr>
                      <w:b/>
                      <w:bCs/>
                    </w:rPr>
                    <w:t>Clear communication strategies for teamwork.</w:t>
                  </w:r>
                </w:p>
                <w:p w14:paraId="02F7E9CD" w14:textId="77777777" w:rsidR="004A6B98" w:rsidRPr="0003268A" w:rsidRDefault="004A6B98" w:rsidP="00DB3380">
                  <w:pPr>
                    <w:pStyle w:val="NoSpacing"/>
                    <w:rPr>
                      <w:b/>
                      <w:bCs/>
                    </w:rPr>
                  </w:pPr>
                  <w:r w:rsidRPr="0003268A">
                    <w:rPr>
                      <w:b/>
                      <w:bCs/>
                    </w:rPr>
                    <w:t>Methods for sharing and delegating tasks.</w:t>
                  </w:r>
                </w:p>
                <w:p w14:paraId="7BD11E0F" w14:textId="77777777" w:rsidR="004A6B98" w:rsidRPr="0003268A" w:rsidRDefault="004A6B98" w:rsidP="00DB3380">
                  <w:pPr>
                    <w:pStyle w:val="NoSpacing"/>
                    <w:rPr>
                      <w:b/>
                      <w:bCs/>
                    </w:rPr>
                  </w:pPr>
                </w:p>
                <w:p w14:paraId="207B1552" w14:textId="77777777" w:rsidR="004A6B98" w:rsidRPr="0003268A" w:rsidRDefault="004A6B98" w:rsidP="00DB3380">
                  <w:pPr>
                    <w:pStyle w:val="NoSpacing"/>
                    <w:rPr>
                      <w:b/>
                      <w:bCs/>
                    </w:rPr>
                  </w:pPr>
                  <w:r w:rsidRPr="0003268A">
                    <w:rPr>
                      <w:b/>
                      <w:bCs/>
                    </w:rPr>
                    <w:t>Techniques for resolving conflicts within the team.</w:t>
                  </w:r>
                </w:p>
                <w:p w14:paraId="2CEDBC8A" w14:textId="77777777" w:rsidR="004A6B98" w:rsidRPr="0003268A" w:rsidRDefault="004A6B98" w:rsidP="00DB3380">
                  <w:pPr>
                    <w:pStyle w:val="NoSpacing"/>
                    <w:rPr>
                      <w:rFonts w:ascii="Arial" w:hAnsi="Arial" w:cs="Arial"/>
                      <w:b/>
                    </w:rPr>
                  </w:pPr>
                </w:p>
              </w:tc>
              <w:tc>
                <w:tcPr>
                  <w:tcW w:w="949" w:type="pct"/>
                </w:tcPr>
                <w:p w14:paraId="3766B421" w14:textId="77777777" w:rsidR="004A6B98" w:rsidRPr="0003268A" w:rsidRDefault="004A6B98" w:rsidP="00DB3380">
                  <w:pPr>
                    <w:pStyle w:val="NoSpacing"/>
                    <w:rPr>
                      <w:rFonts w:ascii="Arial" w:hAnsi="Arial" w:cs="Arial"/>
                    </w:rPr>
                  </w:pPr>
                </w:p>
              </w:tc>
              <w:tc>
                <w:tcPr>
                  <w:tcW w:w="549" w:type="pct"/>
                </w:tcPr>
                <w:p w14:paraId="7A192017" w14:textId="77777777" w:rsidR="004A6B98" w:rsidRPr="0003268A" w:rsidRDefault="004A6B98" w:rsidP="00DB3380">
                  <w:pPr>
                    <w:pStyle w:val="NoSpacing"/>
                    <w:rPr>
                      <w:rFonts w:ascii="Arial" w:hAnsi="Arial" w:cs="Arial"/>
                    </w:rPr>
                  </w:pPr>
                </w:p>
              </w:tc>
              <w:tc>
                <w:tcPr>
                  <w:tcW w:w="691" w:type="pct"/>
                </w:tcPr>
                <w:p w14:paraId="30F104D9" w14:textId="77777777" w:rsidR="004A6B98" w:rsidRPr="0003268A" w:rsidRDefault="004A6B98" w:rsidP="00DB3380">
                  <w:pPr>
                    <w:pStyle w:val="NoSpacing"/>
                    <w:rPr>
                      <w:rFonts w:ascii="Arial" w:hAnsi="Arial" w:cs="Arial"/>
                    </w:rPr>
                  </w:pPr>
                </w:p>
              </w:tc>
            </w:tr>
            <w:tr w:rsidR="004A6B98" w:rsidRPr="0003268A" w14:paraId="483D7E92" w14:textId="77777777" w:rsidTr="00DB3380">
              <w:tc>
                <w:tcPr>
                  <w:tcW w:w="610" w:type="pct"/>
                  <w:vAlign w:val="center"/>
                </w:tcPr>
                <w:p w14:paraId="0D2B002A" w14:textId="77777777" w:rsidR="004A6B98" w:rsidRPr="0003268A" w:rsidRDefault="004A6B98" w:rsidP="00DB3380">
                  <w:pPr>
                    <w:pStyle w:val="NoSpacing"/>
                    <w:rPr>
                      <w:rFonts w:ascii="Arial" w:hAnsi="Arial" w:cs="Arial"/>
                      <w:bCs/>
                    </w:rPr>
                  </w:pPr>
                </w:p>
              </w:tc>
              <w:tc>
                <w:tcPr>
                  <w:tcW w:w="454" w:type="pct"/>
                  <w:vAlign w:val="center"/>
                </w:tcPr>
                <w:p w14:paraId="45B1FB49" w14:textId="77777777" w:rsidR="004A6B98" w:rsidRPr="0003268A" w:rsidRDefault="004A6B98" w:rsidP="00DB3380">
                  <w:pPr>
                    <w:pStyle w:val="NoSpacing"/>
                    <w:rPr>
                      <w:rFonts w:ascii="Arial" w:hAnsi="Arial" w:cs="Arial"/>
                    </w:rPr>
                  </w:pPr>
                  <w:r w:rsidRPr="0003268A">
                    <w:rPr>
                      <w:rFonts w:ascii="Arial" w:hAnsi="Arial" w:cs="Arial"/>
                    </w:rPr>
                    <w:t>10:00 – 11:00</w:t>
                  </w:r>
                </w:p>
              </w:tc>
              <w:tc>
                <w:tcPr>
                  <w:tcW w:w="1747" w:type="pct"/>
                  <w:vAlign w:val="center"/>
                </w:tcPr>
                <w:p w14:paraId="580209EB" w14:textId="77777777" w:rsidR="004A6B98" w:rsidRPr="0003268A" w:rsidRDefault="004A6B98" w:rsidP="00DB3380">
                  <w:pPr>
                    <w:pStyle w:val="NoSpacing"/>
                    <w:rPr>
                      <w:b/>
                      <w:bCs/>
                    </w:rPr>
                  </w:pPr>
                  <w:r w:rsidRPr="0003268A">
                    <w:rPr>
                      <w:b/>
                      <w:bCs/>
                    </w:rPr>
                    <w:t>Practical Sessions:</w:t>
                  </w:r>
                </w:p>
                <w:p w14:paraId="61435383" w14:textId="77777777" w:rsidR="004A6B98" w:rsidRPr="0003268A" w:rsidRDefault="004A6B98" w:rsidP="00DB3380">
                  <w:pPr>
                    <w:pStyle w:val="NoSpacing"/>
                    <w:rPr>
                      <w:b/>
                      <w:bCs/>
                    </w:rPr>
                  </w:pPr>
                  <w:r w:rsidRPr="0003268A">
                    <w:rPr>
                      <w:b/>
                      <w:bCs/>
                    </w:rPr>
                    <w:t>Simulated customer interactions and team activities.</w:t>
                  </w:r>
                </w:p>
                <w:p w14:paraId="6EE7ABF1" w14:textId="77777777" w:rsidR="004A6B98" w:rsidRPr="0003268A" w:rsidRDefault="004A6B98" w:rsidP="00DB3380">
                  <w:pPr>
                    <w:pStyle w:val="NoSpacing"/>
                    <w:rPr>
                      <w:b/>
                      <w:bCs/>
                    </w:rPr>
                  </w:pPr>
                  <w:r w:rsidRPr="0003268A">
                    <w:rPr>
                      <w:b/>
                      <w:bCs/>
                    </w:rPr>
                    <w:t>Feedback and improvement tips from trainers.</w:t>
                  </w:r>
                </w:p>
                <w:p w14:paraId="48BC3735" w14:textId="77777777" w:rsidR="004A6B98" w:rsidRPr="0003268A" w:rsidRDefault="004A6B98" w:rsidP="00DB3380">
                  <w:pPr>
                    <w:pStyle w:val="NoSpacing"/>
                    <w:rPr>
                      <w:b/>
                      <w:bCs/>
                    </w:rPr>
                  </w:pPr>
                </w:p>
                <w:p w14:paraId="779ED36D" w14:textId="77777777" w:rsidR="004A6B98" w:rsidRPr="0003268A" w:rsidRDefault="004A6B98" w:rsidP="00DB3380">
                  <w:pPr>
                    <w:pStyle w:val="NoSpacing"/>
                    <w:rPr>
                      <w:b/>
                      <w:bCs/>
                    </w:rPr>
                  </w:pPr>
                  <w:r w:rsidRPr="0003268A">
                    <w:rPr>
                      <w:b/>
                      <w:bCs/>
                    </w:rPr>
                    <w:t>There will be a follow-up mechanism or simple survey to assess how fishmongers apply what they learned, ensuring lasting impact and refinement.</w:t>
                  </w:r>
                </w:p>
                <w:p w14:paraId="2322015F" w14:textId="77777777" w:rsidR="004A6B98" w:rsidRPr="0003268A" w:rsidRDefault="004A6B98" w:rsidP="00DB3380">
                  <w:pPr>
                    <w:pStyle w:val="NoSpacing"/>
                    <w:rPr>
                      <w:b/>
                      <w:bCs/>
                    </w:rPr>
                  </w:pPr>
                </w:p>
              </w:tc>
              <w:tc>
                <w:tcPr>
                  <w:tcW w:w="949" w:type="pct"/>
                </w:tcPr>
                <w:p w14:paraId="6A9B6E41" w14:textId="77777777" w:rsidR="004A6B98" w:rsidRPr="0003268A" w:rsidRDefault="004A6B98" w:rsidP="00DB3380">
                  <w:pPr>
                    <w:pStyle w:val="NoSpacing"/>
                    <w:rPr>
                      <w:rFonts w:ascii="Arial" w:hAnsi="Arial" w:cs="Arial"/>
                    </w:rPr>
                  </w:pPr>
                </w:p>
              </w:tc>
              <w:tc>
                <w:tcPr>
                  <w:tcW w:w="549" w:type="pct"/>
                </w:tcPr>
                <w:p w14:paraId="67E19E29" w14:textId="77777777" w:rsidR="004A6B98" w:rsidRPr="0003268A" w:rsidRDefault="004A6B98" w:rsidP="00DB3380">
                  <w:pPr>
                    <w:pStyle w:val="NoSpacing"/>
                    <w:rPr>
                      <w:rFonts w:ascii="Arial" w:hAnsi="Arial" w:cs="Arial"/>
                    </w:rPr>
                  </w:pPr>
                </w:p>
              </w:tc>
              <w:tc>
                <w:tcPr>
                  <w:tcW w:w="691" w:type="pct"/>
                </w:tcPr>
                <w:p w14:paraId="557D6FF9" w14:textId="77777777" w:rsidR="004A6B98" w:rsidRPr="0003268A" w:rsidRDefault="004A6B98" w:rsidP="00DB3380">
                  <w:pPr>
                    <w:pStyle w:val="NoSpacing"/>
                    <w:rPr>
                      <w:rFonts w:ascii="Arial" w:hAnsi="Arial" w:cs="Arial"/>
                    </w:rPr>
                  </w:pPr>
                </w:p>
              </w:tc>
            </w:tr>
          </w:tbl>
          <w:p w14:paraId="7A2D7C14" w14:textId="77777777" w:rsidR="004A6B98" w:rsidRPr="0003268A" w:rsidRDefault="004A6B98" w:rsidP="00DB3380">
            <w:pPr>
              <w:pStyle w:val="NoSpacing"/>
              <w:rPr>
                <w:rFonts w:ascii="Arial" w:hAnsi="Arial" w:cs="Arial"/>
                <w:b/>
                <w:sz w:val="24"/>
                <w:szCs w:val="24"/>
              </w:rPr>
            </w:pPr>
          </w:p>
        </w:tc>
      </w:tr>
      <w:tr w:rsidR="004A6B98" w:rsidRPr="0003268A" w14:paraId="62C75E95" w14:textId="77777777" w:rsidTr="00DB3380">
        <w:trPr>
          <w:trHeight w:val="1437"/>
        </w:trPr>
        <w:tc>
          <w:tcPr>
            <w:tcW w:w="9688" w:type="dxa"/>
            <w:gridSpan w:val="2"/>
          </w:tcPr>
          <w:p w14:paraId="56F961AE"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lastRenderedPageBreak/>
              <w:t>A.9. Budgetary Requirement: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065"/>
              <w:gridCol w:w="4103"/>
              <w:gridCol w:w="1563"/>
              <w:gridCol w:w="1677"/>
            </w:tblGrid>
            <w:tr w:rsidR="004A6B98" w:rsidRPr="0003268A" w14:paraId="158FB72E" w14:textId="77777777" w:rsidTr="00DB3380">
              <w:trPr>
                <w:trHeight w:val="50"/>
              </w:trPr>
              <w:tc>
                <w:tcPr>
                  <w:tcW w:w="557" w:type="pct"/>
                </w:tcPr>
                <w:p w14:paraId="38253AC3"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Quantity</w:t>
                  </w:r>
                </w:p>
              </w:tc>
              <w:tc>
                <w:tcPr>
                  <w:tcW w:w="563" w:type="pct"/>
                </w:tcPr>
                <w:p w14:paraId="074C098F"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Unit</w:t>
                  </w:r>
                </w:p>
              </w:tc>
              <w:tc>
                <w:tcPr>
                  <w:tcW w:w="2168" w:type="pct"/>
                </w:tcPr>
                <w:p w14:paraId="0B1767B4"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Item</w:t>
                  </w:r>
                </w:p>
              </w:tc>
              <w:tc>
                <w:tcPr>
                  <w:tcW w:w="826" w:type="pct"/>
                </w:tcPr>
                <w:p w14:paraId="1BF21313"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Unit Price</w:t>
                  </w:r>
                </w:p>
              </w:tc>
              <w:tc>
                <w:tcPr>
                  <w:tcW w:w="886" w:type="pct"/>
                </w:tcPr>
                <w:p w14:paraId="30D27999"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Total Amount</w:t>
                  </w:r>
                </w:p>
              </w:tc>
            </w:tr>
            <w:tr w:rsidR="004A6B98" w:rsidRPr="0003268A" w14:paraId="79C245E6" w14:textId="77777777" w:rsidTr="00DB3380">
              <w:tc>
                <w:tcPr>
                  <w:tcW w:w="557" w:type="pct"/>
                  <w:vAlign w:val="center"/>
                </w:tcPr>
                <w:p w14:paraId="457315F6" w14:textId="77777777" w:rsidR="004A6B98" w:rsidRPr="0003268A" w:rsidRDefault="004A6B98" w:rsidP="00DB3380">
                  <w:pPr>
                    <w:pStyle w:val="NoSpacing"/>
                    <w:rPr>
                      <w:rFonts w:ascii="Arial" w:hAnsi="Arial" w:cs="Arial"/>
                      <w:sz w:val="24"/>
                      <w:szCs w:val="24"/>
                    </w:rPr>
                  </w:pPr>
                </w:p>
              </w:tc>
              <w:tc>
                <w:tcPr>
                  <w:tcW w:w="563" w:type="pct"/>
                  <w:vAlign w:val="center"/>
                </w:tcPr>
                <w:p w14:paraId="6B1E4552" w14:textId="77777777" w:rsidR="004A6B98" w:rsidRPr="0003268A" w:rsidRDefault="004A6B98" w:rsidP="00DB3380">
                  <w:pPr>
                    <w:pStyle w:val="NoSpacing"/>
                    <w:rPr>
                      <w:rFonts w:ascii="Arial" w:hAnsi="Arial" w:cs="Arial"/>
                      <w:sz w:val="24"/>
                      <w:szCs w:val="24"/>
                    </w:rPr>
                  </w:pPr>
                </w:p>
              </w:tc>
              <w:tc>
                <w:tcPr>
                  <w:tcW w:w="2168" w:type="pct"/>
                </w:tcPr>
                <w:p w14:paraId="03565B85" w14:textId="77777777" w:rsidR="004A6B98" w:rsidRPr="0003268A" w:rsidRDefault="004A6B98" w:rsidP="00DB3380">
                  <w:pPr>
                    <w:pStyle w:val="NoSpacing"/>
                    <w:rPr>
                      <w:rFonts w:ascii="Arial" w:hAnsi="Arial" w:cs="Arial"/>
                      <w:sz w:val="24"/>
                      <w:szCs w:val="24"/>
                    </w:rPr>
                  </w:pPr>
                  <w:r w:rsidRPr="0003268A">
                    <w:rPr>
                      <w:rFonts w:ascii="Arial" w:hAnsi="Arial" w:cs="Arial"/>
                      <w:sz w:val="24"/>
                      <w:szCs w:val="24"/>
                    </w:rPr>
                    <w:t>Snack</w:t>
                  </w:r>
                </w:p>
                <w:p w14:paraId="2301B331" w14:textId="77777777" w:rsidR="004A6B98" w:rsidRPr="0003268A" w:rsidRDefault="004A6B98" w:rsidP="00DB3380">
                  <w:pPr>
                    <w:pStyle w:val="NoSpacing"/>
                    <w:rPr>
                      <w:rFonts w:ascii="Arial" w:hAnsi="Arial" w:cs="Arial"/>
                      <w:sz w:val="24"/>
                      <w:szCs w:val="24"/>
                    </w:rPr>
                  </w:pPr>
                  <w:r w:rsidRPr="0003268A">
                    <w:rPr>
                      <w:rFonts w:ascii="Arial" w:hAnsi="Arial" w:cs="Arial"/>
                      <w:sz w:val="24"/>
                      <w:szCs w:val="24"/>
                    </w:rPr>
                    <w:t>Token</w:t>
                  </w:r>
                </w:p>
                <w:p w14:paraId="13442948" w14:textId="77777777" w:rsidR="004A6B98" w:rsidRPr="0003268A" w:rsidRDefault="004A6B98" w:rsidP="00DB3380">
                  <w:pPr>
                    <w:pStyle w:val="NoSpacing"/>
                    <w:rPr>
                      <w:rFonts w:ascii="Arial" w:hAnsi="Arial" w:cs="Arial"/>
                      <w:sz w:val="24"/>
                      <w:szCs w:val="24"/>
                    </w:rPr>
                  </w:pPr>
                  <w:r w:rsidRPr="0003268A">
                    <w:rPr>
                      <w:rFonts w:ascii="Arial" w:hAnsi="Arial" w:cs="Arial"/>
                      <w:sz w:val="24"/>
                      <w:szCs w:val="24"/>
                    </w:rPr>
                    <w:t>Cert</w:t>
                  </w:r>
                </w:p>
                <w:p w14:paraId="38F077C3" w14:textId="77777777" w:rsidR="004A6B98" w:rsidRPr="0003268A" w:rsidRDefault="004A6B98" w:rsidP="00DB3380">
                  <w:pPr>
                    <w:pStyle w:val="NoSpacing"/>
                    <w:rPr>
                      <w:rFonts w:ascii="Arial" w:hAnsi="Arial" w:cs="Arial"/>
                      <w:sz w:val="24"/>
                      <w:szCs w:val="24"/>
                    </w:rPr>
                  </w:pPr>
                  <w:r w:rsidRPr="0003268A">
                    <w:rPr>
                      <w:rFonts w:ascii="Arial" w:hAnsi="Arial" w:cs="Arial"/>
                      <w:sz w:val="24"/>
                      <w:szCs w:val="24"/>
                    </w:rPr>
                    <w:t>Miscellaneous</w:t>
                  </w:r>
                </w:p>
              </w:tc>
              <w:tc>
                <w:tcPr>
                  <w:tcW w:w="826" w:type="pct"/>
                </w:tcPr>
                <w:p w14:paraId="7C2F4E0D" w14:textId="77777777" w:rsidR="004A6B98" w:rsidRPr="0003268A" w:rsidRDefault="004A6B98" w:rsidP="00DB3380">
                  <w:pPr>
                    <w:pStyle w:val="NoSpacing"/>
                    <w:rPr>
                      <w:rFonts w:ascii="Arial" w:hAnsi="Arial" w:cs="Arial"/>
                      <w:sz w:val="24"/>
                      <w:szCs w:val="24"/>
                    </w:rPr>
                  </w:pPr>
                </w:p>
              </w:tc>
              <w:tc>
                <w:tcPr>
                  <w:tcW w:w="886" w:type="pct"/>
                </w:tcPr>
                <w:p w14:paraId="3DD23D3D" w14:textId="77777777" w:rsidR="004A6B98" w:rsidRPr="0003268A" w:rsidRDefault="004A6B98" w:rsidP="00DB3380">
                  <w:pPr>
                    <w:pStyle w:val="NoSpacing"/>
                    <w:rPr>
                      <w:rFonts w:ascii="Arial" w:hAnsi="Arial" w:cs="Arial"/>
                      <w:sz w:val="24"/>
                      <w:szCs w:val="24"/>
                    </w:rPr>
                  </w:pPr>
                  <w:r w:rsidRPr="0003268A">
                    <w:rPr>
                      <w:rFonts w:ascii="Arial" w:hAnsi="Arial" w:cs="Arial"/>
                      <w:sz w:val="24"/>
                      <w:szCs w:val="24"/>
                    </w:rPr>
                    <w:t>5000</w:t>
                  </w:r>
                </w:p>
                <w:p w14:paraId="45841205" w14:textId="77777777" w:rsidR="004A6B98" w:rsidRPr="0003268A" w:rsidRDefault="004A6B98" w:rsidP="00DB3380">
                  <w:pPr>
                    <w:pStyle w:val="NoSpacing"/>
                    <w:rPr>
                      <w:rFonts w:ascii="Arial" w:hAnsi="Arial" w:cs="Arial"/>
                      <w:sz w:val="24"/>
                      <w:szCs w:val="24"/>
                    </w:rPr>
                  </w:pPr>
                  <w:r w:rsidRPr="0003268A">
                    <w:rPr>
                      <w:rFonts w:ascii="Arial" w:hAnsi="Arial" w:cs="Arial"/>
                      <w:sz w:val="24"/>
                      <w:szCs w:val="24"/>
                    </w:rPr>
                    <w:t>3000</w:t>
                  </w:r>
                </w:p>
                <w:p w14:paraId="76B420E1" w14:textId="77777777" w:rsidR="004A6B98" w:rsidRPr="0003268A" w:rsidRDefault="004A6B98" w:rsidP="00DB3380">
                  <w:pPr>
                    <w:pStyle w:val="NoSpacing"/>
                    <w:rPr>
                      <w:rFonts w:ascii="Arial" w:hAnsi="Arial" w:cs="Arial"/>
                      <w:sz w:val="24"/>
                      <w:szCs w:val="24"/>
                    </w:rPr>
                  </w:pPr>
                  <w:r w:rsidRPr="0003268A">
                    <w:rPr>
                      <w:rFonts w:ascii="Arial" w:hAnsi="Arial" w:cs="Arial"/>
                      <w:sz w:val="24"/>
                      <w:szCs w:val="24"/>
                    </w:rPr>
                    <w:t>1000</w:t>
                  </w:r>
                </w:p>
                <w:p w14:paraId="775E5A7C" w14:textId="77777777" w:rsidR="004A6B98" w:rsidRPr="0003268A" w:rsidRDefault="004A6B98" w:rsidP="00DB3380">
                  <w:pPr>
                    <w:pStyle w:val="NoSpacing"/>
                    <w:rPr>
                      <w:rFonts w:ascii="Arial" w:hAnsi="Arial" w:cs="Arial"/>
                      <w:sz w:val="24"/>
                      <w:szCs w:val="24"/>
                    </w:rPr>
                  </w:pPr>
                  <w:r w:rsidRPr="0003268A">
                    <w:rPr>
                      <w:rFonts w:ascii="Arial" w:hAnsi="Arial" w:cs="Arial"/>
                      <w:sz w:val="24"/>
                      <w:szCs w:val="24"/>
                    </w:rPr>
                    <w:t>1000</w:t>
                  </w:r>
                </w:p>
              </w:tc>
            </w:tr>
            <w:tr w:rsidR="004A6B98" w:rsidRPr="0003268A" w14:paraId="6B4E45F6" w14:textId="77777777" w:rsidTr="00DB3380">
              <w:trPr>
                <w:trHeight w:val="266"/>
              </w:trPr>
              <w:tc>
                <w:tcPr>
                  <w:tcW w:w="4114" w:type="pct"/>
                  <w:gridSpan w:val="4"/>
                  <w:vAlign w:val="center"/>
                </w:tcPr>
                <w:p w14:paraId="2D007653" w14:textId="77777777" w:rsidR="004A6B98" w:rsidRPr="0003268A" w:rsidRDefault="004A6B98" w:rsidP="00DB3380">
                  <w:pPr>
                    <w:pStyle w:val="NoSpacing"/>
                    <w:rPr>
                      <w:rFonts w:ascii="Arial" w:hAnsi="Arial" w:cs="Arial"/>
                      <w:b/>
                      <w:sz w:val="24"/>
                      <w:szCs w:val="24"/>
                    </w:rPr>
                  </w:pPr>
                  <w:r w:rsidRPr="0003268A">
                    <w:rPr>
                      <w:rFonts w:ascii="Arial" w:hAnsi="Arial" w:cs="Arial"/>
                      <w:b/>
                      <w:sz w:val="24"/>
                      <w:szCs w:val="24"/>
                    </w:rPr>
                    <w:t>Grand Total</w:t>
                  </w:r>
                </w:p>
              </w:tc>
              <w:tc>
                <w:tcPr>
                  <w:tcW w:w="886" w:type="pct"/>
                </w:tcPr>
                <w:p w14:paraId="05C82C0B" w14:textId="77777777" w:rsidR="004A6B98" w:rsidRPr="0003268A" w:rsidRDefault="004A6B98" w:rsidP="00DB3380">
                  <w:pPr>
                    <w:pStyle w:val="NoSpacing"/>
                    <w:rPr>
                      <w:rFonts w:ascii="Arial" w:hAnsi="Arial" w:cs="Arial"/>
                      <w:b/>
                      <w:color w:val="FF0000"/>
                      <w:sz w:val="24"/>
                      <w:szCs w:val="24"/>
                    </w:rPr>
                  </w:pPr>
                  <w:r w:rsidRPr="0003268A">
                    <w:rPr>
                      <w:rFonts w:ascii="Arial" w:hAnsi="Arial" w:cs="Arial"/>
                      <w:b/>
                      <w:color w:val="000000" w:themeColor="text1"/>
                      <w:sz w:val="24"/>
                      <w:szCs w:val="24"/>
                    </w:rPr>
                    <w:t>10000</w:t>
                  </w:r>
                </w:p>
              </w:tc>
            </w:tr>
          </w:tbl>
          <w:p w14:paraId="34DECF66" w14:textId="77777777" w:rsidR="004A6B98" w:rsidRPr="0003268A" w:rsidRDefault="004A6B98" w:rsidP="00DB3380">
            <w:pPr>
              <w:pStyle w:val="NoSpacing"/>
              <w:rPr>
                <w:rFonts w:ascii="Arial" w:hAnsi="Arial" w:cs="Arial"/>
                <w:b/>
                <w:sz w:val="24"/>
                <w:szCs w:val="24"/>
              </w:rPr>
            </w:pPr>
          </w:p>
        </w:tc>
      </w:tr>
    </w:tbl>
    <w:p w14:paraId="158474DD" w14:textId="77777777" w:rsidR="004A6B98" w:rsidRPr="0003268A" w:rsidRDefault="004A6B98" w:rsidP="004A6B98">
      <w:pPr>
        <w:pStyle w:val="NoSpacing"/>
        <w:rPr>
          <w:rFonts w:ascii="Arial" w:hAnsi="Arial" w:cs="Arial"/>
          <w:bCs/>
          <w:sz w:val="24"/>
          <w:szCs w:val="24"/>
        </w:rPr>
      </w:pPr>
      <w:r w:rsidRPr="0003268A">
        <w:rPr>
          <w:rFonts w:ascii="Arial" w:hAnsi="Arial" w:cs="Arial"/>
          <w:sz w:val="24"/>
          <w:szCs w:val="24"/>
        </w:rPr>
        <w:t xml:space="preserve">                                                      </w:t>
      </w:r>
      <w:r w:rsidRPr="0003268A">
        <w:rPr>
          <w:rFonts w:ascii="Arial" w:hAnsi="Arial" w:cs="Arial"/>
          <w:sz w:val="24"/>
          <w:szCs w:val="24"/>
        </w:rPr>
        <w:tab/>
      </w:r>
      <w:r w:rsidRPr="0003268A">
        <w:rPr>
          <w:rFonts w:ascii="Arial" w:hAnsi="Arial" w:cs="Arial"/>
          <w:bCs/>
          <w:sz w:val="24"/>
          <w:szCs w:val="24"/>
        </w:rPr>
        <w:t xml:space="preserve">                                                                                   </w:t>
      </w:r>
    </w:p>
    <w:p w14:paraId="158409FF" w14:textId="77777777" w:rsidR="004A6B98" w:rsidRPr="0003268A" w:rsidRDefault="004A6B98" w:rsidP="004A6B98">
      <w:pPr>
        <w:pStyle w:val="NoSpacing"/>
        <w:rPr>
          <w:rFonts w:ascii="Arial" w:hAnsi="Arial" w:cs="Arial"/>
          <w:bCs/>
          <w:sz w:val="24"/>
          <w:szCs w:val="24"/>
        </w:rPr>
      </w:pPr>
    </w:p>
    <w:p w14:paraId="05802899" w14:textId="77777777" w:rsidR="004A6B98" w:rsidRPr="0003268A" w:rsidRDefault="004A6B98" w:rsidP="004A6B98">
      <w:pPr>
        <w:pStyle w:val="NoSpacing"/>
        <w:rPr>
          <w:rFonts w:ascii="Arial" w:hAnsi="Arial" w:cs="Arial"/>
          <w:bCs/>
          <w:sz w:val="24"/>
          <w:szCs w:val="24"/>
        </w:rPr>
      </w:pPr>
      <w:r w:rsidRPr="0003268A">
        <w:rPr>
          <w:rFonts w:ascii="Arial" w:hAnsi="Arial" w:cs="Arial"/>
          <w:bCs/>
          <w:sz w:val="24"/>
          <w:szCs w:val="24"/>
        </w:rPr>
        <w:t>Prepared by:</w:t>
      </w:r>
    </w:p>
    <w:p w14:paraId="20A22876" w14:textId="77777777" w:rsidR="004A6B98" w:rsidRPr="0003268A" w:rsidRDefault="004A6B98" w:rsidP="004A6B98">
      <w:pPr>
        <w:pStyle w:val="NoSpacing"/>
        <w:rPr>
          <w:rFonts w:ascii="Arial" w:hAnsi="Arial" w:cs="Arial"/>
          <w:bCs/>
          <w:sz w:val="24"/>
          <w:szCs w:val="24"/>
        </w:rPr>
      </w:pPr>
    </w:p>
    <w:p w14:paraId="07F6F729" w14:textId="77777777" w:rsidR="004A6B98" w:rsidRPr="0003268A" w:rsidRDefault="004A6B98" w:rsidP="004A6B98">
      <w:pPr>
        <w:pStyle w:val="NoSpacing"/>
        <w:rPr>
          <w:rFonts w:ascii="Arial" w:hAnsi="Arial" w:cs="Arial"/>
          <w:bCs/>
          <w:sz w:val="24"/>
          <w:szCs w:val="24"/>
        </w:rPr>
      </w:pPr>
      <w:r w:rsidRPr="0003268A">
        <w:rPr>
          <w:rFonts w:ascii="Arial" w:hAnsi="Arial" w:cs="Arial"/>
          <w:b/>
          <w:sz w:val="24"/>
          <w:szCs w:val="24"/>
        </w:rPr>
        <w:t xml:space="preserve">  </w:t>
      </w:r>
      <w:r w:rsidRPr="0003268A">
        <w:rPr>
          <w:rFonts w:ascii="Arial" w:hAnsi="Arial" w:cs="Arial"/>
          <w:b/>
          <w:sz w:val="24"/>
          <w:szCs w:val="24"/>
        </w:rPr>
        <w:tab/>
        <w:t xml:space="preserve">ARLYN C. TABINAS </w:t>
      </w:r>
      <w:r w:rsidRPr="0003268A">
        <w:rPr>
          <w:rFonts w:ascii="Arial" w:hAnsi="Arial" w:cs="Arial"/>
          <w:bCs/>
          <w:sz w:val="24"/>
          <w:szCs w:val="24"/>
        </w:rPr>
        <w:t>(sgd.)</w:t>
      </w:r>
    </w:p>
    <w:p w14:paraId="28748D87" w14:textId="77777777" w:rsidR="004A6B98" w:rsidRPr="0003268A" w:rsidRDefault="004A6B98" w:rsidP="004A6B98">
      <w:pPr>
        <w:pStyle w:val="NoSpacing"/>
        <w:rPr>
          <w:rFonts w:ascii="Arial" w:hAnsi="Arial" w:cs="Arial"/>
          <w:bCs/>
          <w:sz w:val="24"/>
          <w:szCs w:val="24"/>
        </w:rPr>
      </w:pPr>
      <w:r w:rsidRPr="0003268A">
        <w:rPr>
          <w:rFonts w:ascii="Arial" w:hAnsi="Arial" w:cs="Arial"/>
          <w:bCs/>
          <w:i/>
          <w:iCs/>
          <w:sz w:val="24"/>
          <w:szCs w:val="24"/>
        </w:rPr>
        <w:t xml:space="preserve">   </w:t>
      </w:r>
      <w:r w:rsidRPr="0003268A">
        <w:rPr>
          <w:rFonts w:ascii="Arial" w:hAnsi="Arial" w:cs="Arial"/>
          <w:bCs/>
          <w:i/>
          <w:iCs/>
          <w:sz w:val="24"/>
          <w:szCs w:val="24"/>
        </w:rPr>
        <w:tab/>
      </w:r>
      <w:r w:rsidRPr="0003268A">
        <w:rPr>
          <w:rFonts w:ascii="Arial" w:hAnsi="Arial" w:cs="Arial"/>
          <w:bCs/>
          <w:sz w:val="24"/>
          <w:szCs w:val="24"/>
        </w:rPr>
        <w:t xml:space="preserve">      Proponent</w:t>
      </w:r>
    </w:p>
    <w:p w14:paraId="1A663F46" w14:textId="77777777" w:rsidR="004A6B98" w:rsidRPr="0003268A" w:rsidRDefault="004A6B98" w:rsidP="004A6B98">
      <w:pPr>
        <w:pStyle w:val="NoSpacing"/>
        <w:rPr>
          <w:rFonts w:ascii="Arial" w:hAnsi="Arial" w:cs="Arial"/>
          <w:bCs/>
          <w:sz w:val="24"/>
          <w:szCs w:val="24"/>
        </w:rPr>
      </w:pPr>
    </w:p>
    <w:p w14:paraId="5F9621FE" w14:textId="77777777" w:rsidR="004A6B98" w:rsidRPr="0003268A" w:rsidRDefault="004A6B98" w:rsidP="004A6B98">
      <w:pPr>
        <w:pStyle w:val="NoSpacing"/>
        <w:rPr>
          <w:rFonts w:ascii="Arial" w:hAnsi="Arial" w:cs="Arial"/>
          <w:bCs/>
          <w:sz w:val="24"/>
          <w:szCs w:val="24"/>
        </w:rPr>
      </w:pPr>
    </w:p>
    <w:p w14:paraId="1DA2E4A4" w14:textId="77777777" w:rsidR="004A6B98" w:rsidRPr="0003268A" w:rsidRDefault="004A6B98" w:rsidP="004A6B98">
      <w:pPr>
        <w:pStyle w:val="NoSpacing"/>
        <w:rPr>
          <w:rFonts w:ascii="Arial" w:hAnsi="Arial" w:cs="Arial"/>
          <w:bCs/>
          <w:sz w:val="24"/>
          <w:szCs w:val="24"/>
        </w:rPr>
      </w:pPr>
      <w:r w:rsidRPr="0003268A">
        <w:rPr>
          <w:rFonts w:ascii="Arial" w:hAnsi="Arial" w:cs="Arial"/>
          <w:bCs/>
          <w:sz w:val="24"/>
          <w:szCs w:val="24"/>
        </w:rPr>
        <w:t>Noted:</w:t>
      </w:r>
    </w:p>
    <w:p w14:paraId="0D2A397A" w14:textId="77777777" w:rsidR="004A6B98" w:rsidRPr="0003268A" w:rsidRDefault="004A6B98" w:rsidP="004A6B98">
      <w:pPr>
        <w:pStyle w:val="NoSpacing"/>
        <w:rPr>
          <w:rFonts w:ascii="Arial" w:hAnsi="Arial" w:cs="Arial"/>
          <w:b/>
          <w:sz w:val="24"/>
          <w:szCs w:val="24"/>
        </w:rPr>
      </w:pPr>
      <w:r w:rsidRPr="0003268A">
        <w:rPr>
          <w:rFonts w:ascii="Arial" w:hAnsi="Arial" w:cs="Arial"/>
          <w:bCs/>
          <w:sz w:val="24"/>
          <w:szCs w:val="24"/>
        </w:rPr>
        <w:tab/>
      </w:r>
      <w:r w:rsidRPr="0003268A">
        <w:rPr>
          <w:rFonts w:ascii="Arial" w:hAnsi="Arial" w:cs="Arial"/>
          <w:bCs/>
          <w:sz w:val="24"/>
          <w:szCs w:val="24"/>
        </w:rPr>
        <w:tab/>
      </w:r>
      <w:r w:rsidRPr="0003268A">
        <w:rPr>
          <w:rFonts w:ascii="Arial" w:hAnsi="Arial" w:cs="Arial"/>
          <w:b/>
          <w:sz w:val="24"/>
          <w:szCs w:val="24"/>
        </w:rPr>
        <w:t xml:space="preserve">CHRISTOPHER B. DACER </w:t>
      </w:r>
      <w:r w:rsidRPr="0003268A">
        <w:rPr>
          <w:rFonts w:ascii="Arial" w:hAnsi="Arial" w:cs="Arial"/>
          <w:bCs/>
          <w:sz w:val="24"/>
          <w:szCs w:val="24"/>
        </w:rPr>
        <w:t>(sgd.)</w:t>
      </w:r>
    </w:p>
    <w:p w14:paraId="27EBC541" w14:textId="77777777" w:rsidR="004A6B98" w:rsidRPr="0003268A" w:rsidRDefault="004A6B98" w:rsidP="004A6B98">
      <w:pPr>
        <w:pStyle w:val="NoSpacing"/>
        <w:rPr>
          <w:rFonts w:ascii="Arial" w:hAnsi="Arial" w:cs="Arial"/>
          <w:bCs/>
          <w:sz w:val="24"/>
          <w:szCs w:val="24"/>
        </w:rPr>
      </w:pPr>
      <w:r w:rsidRPr="0003268A">
        <w:rPr>
          <w:rFonts w:ascii="Arial" w:hAnsi="Arial" w:cs="Arial"/>
          <w:bCs/>
          <w:sz w:val="24"/>
          <w:szCs w:val="24"/>
        </w:rPr>
        <w:tab/>
      </w:r>
      <w:r w:rsidRPr="0003268A">
        <w:rPr>
          <w:rFonts w:ascii="Arial" w:hAnsi="Arial" w:cs="Arial"/>
          <w:bCs/>
          <w:sz w:val="24"/>
          <w:szCs w:val="24"/>
        </w:rPr>
        <w:tab/>
        <w:t xml:space="preserve">     Dissertation Adviser</w:t>
      </w:r>
    </w:p>
    <w:p w14:paraId="1AFB107A" w14:textId="77777777" w:rsidR="004A6B98" w:rsidRPr="0003268A" w:rsidRDefault="004A6B98" w:rsidP="004A6B98">
      <w:pPr>
        <w:pStyle w:val="NoSpacing"/>
        <w:rPr>
          <w:rFonts w:ascii="Arial" w:hAnsi="Arial" w:cs="Arial"/>
          <w:bCs/>
          <w:sz w:val="24"/>
          <w:szCs w:val="24"/>
        </w:rPr>
      </w:pPr>
    </w:p>
    <w:p w14:paraId="2CB3E533" w14:textId="77777777" w:rsidR="004A6B98" w:rsidRPr="0003268A" w:rsidRDefault="004A6B98" w:rsidP="004A6B98">
      <w:pPr>
        <w:pStyle w:val="NoSpacing"/>
        <w:rPr>
          <w:rFonts w:ascii="Arial" w:hAnsi="Arial" w:cs="Arial"/>
          <w:bCs/>
          <w:sz w:val="24"/>
          <w:szCs w:val="24"/>
        </w:rPr>
      </w:pPr>
      <w:r w:rsidRPr="0003268A">
        <w:rPr>
          <w:rFonts w:ascii="Arial" w:hAnsi="Arial" w:cs="Arial"/>
          <w:bCs/>
          <w:sz w:val="24"/>
          <w:szCs w:val="24"/>
        </w:rPr>
        <w:tab/>
      </w:r>
      <w:r w:rsidRPr="0003268A">
        <w:rPr>
          <w:rFonts w:ascii="Arial" w:hAnsi="Arial" w:cs="Arial"/>
          <w:bCs/>
          <w:sz w:val="24"/>
          <w:szCs w:val="24"/>
        </w:rPr>
        <w:tab/>
      </w:r>
      <w:r w:rsidRPr="0003268A">
        <w:rPr>
          <w:rFonts w:ascii="Arial" w:hAnsi="Arial" w:cs="Arial"/>
          <w:bCs/>
          <w:sz w:val="24"/>
          <w:szCs w:val="24"/>
        </w:rPr>
        <w:tab/>
      </w:r>
      <w:r w:rsidRPr="0003268A">
        <w:rPr>
          <w:rFonts w:ascii="Arial" w:hAnsi="Arial" w:cs="Arial"/>
          <w:bCs/>
          <w:sz w:val="24"/>
          <w:szCs w:val="24"/>
        </w:rPr>
        <w:tab/>
      </w:r>
      <w:r w:rsidRPr="0003268A">
        <w:rPr>
          <w:rFonts w:ascii="Arial" w:hAnsi="Arial" w:cs="Arial"/>
          <w:bCs/>
          <w:sz w:val="24"/>
          <w:szCs w:val="24"/>
        </w:rPr>
        <w:tab/>
      </w:r>
    </w:p>
    <w:p w14:paraId="0C6C96F1" w14:textId="77777777" w:rsidR="004A6B98" w:rsidRPr="0003268A" w:rsidRDefault="004A6B98" w:rsidP="004A6B98">
      <w:pPr>
        <w:pStyle w:val="NoSpacing"/>
        <w:rPr>
          <w:rFonts w:ascii="Arial" w:hAnsi="Arial" w:cs="Arial"/>
          <w:bCs/>
          <w:sz w:val="24"/>
          <w:szCs w:val="24"/>
        </w:rPr>
      </w:pPr>
      <w:r w:rsidRPr="0003268A">
        <w:rPr>
          <w:rFonts w:ascii="Arial" w:hAnsi="Arial" w:cs="Arial"/>
          <w:bCs/>
          <w:sz w:val="24"/>
          <w:szCs w:val="24"/>
        </w:rPr>
        <w:t>Approved:</w:t>
      </w:r>
    </w:p>
    <w:p w14:paraId="3CE764FB" w14:textId="77777777" w:rsidR="004A6B98" w:rsidRPr="0003268A" w:rsidRDefault="004A6B98" w:rsidP="004A6B98">
      <w:pPr>
        <w:pStyle w:val="NoSpacing"/>
        <w:rPr>
          <w:rFonts w:ascii="Arial" w:hAnsi="Arial" w:cs="Arial"/>
          <w:bCs/>
          <w:sz w:val="24"/>
          <w:szCs w:val="24"/>
        </w:rPr>
      </w:pPr>
    </w:p>
    <w:p w14:paraId="1419CB53" w14:textId="77777777" w:rsidR="004A6B98" w:rsidRPr="0003268A" w:rsidRDefault="004A6B98" w:rsidP="004A6B98">
      <w:pPr>
        <w:pStyle w:val="NoSpacing"/>
        <w:rPr>
          <w:rFonts w:ascii="Arial" w:hAnsi="Arial" w:cs="Arial"/>
          <w:bCs/>
          <w:sz w:val="24"/>
          <w:szCs w:val="24"/>
        </w:rPr>
      </w:pPr>
    </w:p>
    <w:p w14:paraId="3C99F656" w14:textId="77777777" w:rsidR="004A6B98" w:rsidRPr="0003268A" w:rsidRDefault="004A6B98" w:rsidP="004A6B98">
      <w:pPr>
        <w:pStyle w:val="NoSpacing"/>
        <w:rPr>
          <w:rFonts w:ascii="Arial" w:hAnsi="Arial" w:cs="Arial"/>
          <w:b/>
          <w:sz w:val="24"/>
          <w:szCs w:val="24"/>
        </w:rPr>
      </w:pPr>
      <w:r w:rsidRPr="0003268A">
        <w:rPr>
          <w:rFonts w:ascii="Arial" w:hAnsi="Arial" w:cs="Arial"/>
          <w:b/>
          <w:sz w:val="24"/>
          <w:szCs w:val="24"/>
        </w:rPr>
        <w:t>ALEXANDER PAJARILLO</w:t>
      </w:r>
      <w:r w:rsidRPr="0003268A">
        <w:rPr>
          <w:rFonts w:ascii="Arial" w:hAnsi="Arial" w:cs="Arial"/>
          <w:bCs/>
          <w:sz w:val="24"/>
          <w:szCs w:val="24"/>
        </w:rPr>
        <w:t xml:space="preserve"> (sgd.)</w:t>
      </w:r>
    </w:p>
    <w:p w14:paraId="798C0A25" w14:textId="77777777" w:rsidR="004A6B98" w:rsidRPr="0003268A" w:rsidRDefault="004A6B98" w:rsidP="004A6B98">
      <w:pPr>
        <w:pStyle w:val="NoSpacing"/>
        <w:rPr>
          <w:rFonts w:ascii="Arial" w:hAnsi="Arial" w:cs="Arial"/>
          <w:bCs/>
          <w:sz w:val="24"/>
          <w:szCs w:val="24"/>
        </w:rPr>
      </w:pPr>
      <w:r w:rsidRPr="0003268A">
        <w:rPr>
          <w:rFonts w:ascii="Arial" w:hAnsi="Arial" w:cs="Arial"/>
          <w:bCs/>
          <w:sz w:val="24"/>
          <w:szCs w:val="24"/>
        </w:rPr>
        <w:t>Municipal Mayor – Mercedes</w:t>
      </w:r>
    </w:p>
    <w:p w14:paraId="0C6E2388" w14:textId="77777777" w:rsidR="004A6B98" w:rsidRPr="0003268A" w:rsidRDefault="004A6B98" w:rsidP="004A6B98">
      <w:pPr>
        <w:pStyle w:val="NoSpacing"/>
        <w:rPr>
          <w:rFonts w:ascii="Arial" w:hAnsi="Arial" w:cs="Arial"/>
          <w:bCs/>
          <w:sz w:val="24"/>
          <w:szCs w:val="24"/>
        </w:rPr>
      </w:pPr>
    </w:p>
    <w:p w14:paraId="7855D612" w14:textId="77777777" w:rsidR="004A6B98" w:rsidRPr="0003268A" w:rsidRDefault="004A6B98" w:rsidP="004A6B98">
      <w:pPr>
        <w:pStyle w:val="NoSpacing"/>
        <w:rPr>
          <w:rFonts w:ascii="Arial" w:hAnsi="Arial" w:cs="Arial"/>
          <w:bCs/>
          <w:sz w:val="24"/>
          <w:szCs w:val="24"/>
        </w:rPr>
      </w:pPr>
    </w:p>
    <w:p w14:paraId="10025D30" w14:textId="77777777" w:rsidR="004A6B98" w:rsidRPr="002C765C" w:rsidRDefault="004A6B98" w:rsidP="004A6B98">
      <w:pPr>
        <w:pStyle w:val="NoSpacing"/>
        <w:rPr>
          <w:rFonts w:ascii="Arial" w:hAnsi="Arial" w:cs="Arial"/>
          <w:bCs/>
          <w:sz w:val="26"/>
          <w:szCs w:val="26"/>
        </w:rPr>
      </w:pPr>
    </w:p>
    <w:p w14:paraId="45BDBC99" w14:textId="77777777" w:rsidR="004A6B98" w:rsidRDefault="004A6B98" w:rsidP="004A6B98">
      <w:pPr>
        <w:pStyle w:val="Title"/>
        <w:rPr>
          <w:sz w:val="17"/>
        </w:rPr>
      </w:pPr>
    </w:p>
    <w:p w14:paraId="1AF92256" w14:textId="77777777" w:rsidR="004A6B98" w:rsidRDefault="004A6B98" w:rsidP="004A6B98">
      <w:pPr>
        <w:pStyle w:val="Title"/>
        <w:rPr>
          <w:sz w:val="17"/>
        </w:rPr>
      </w:pPr>
    </w:p>
    <w:p w14:paraId="62A6EE2B" w14:textId="77777777" w:rsidR="004A6B98" w:rsidRDefault="004A6B98" w:rsidP="004A6B98">
      <w:pPr>
        <w:pStyle w:val="Title"/>
        <w:rPr>
          <w:sz w:val="17"/>
        </w:rPr>
      </w:pPr>
    </w:p>
    <w:p w14:paraId="390BD8EA" w14:textId="77777777" w:rsidR="004A6B98" w:rsidRDefault="004A6B98" w:rsidP="004A6B98">
      <w:pPr>
        <w:pStyle w:val="Title"/>
        <w:rPr>
          <w:sz w:val="17"/>
        </w:rPr>
      </w:pPr>
    </w:p>
    <w:p w14:paraId="168D5510" w14:textId="77777777" w:rsidR="004A6B98" w:rsidRDefault="004A6B98" w:rsidP="004A6B98">
      <w:pPr>
        <w:pStyle w:val="Title"/>
        <w:rPr>
          <w:sz w:val="17"/>
        </w:rPr>
      </w:pPr>
    </w:p>
    <w:p w14:paraId="271C425F" w14:textId="77777777" w:rsidR="004A6B98" w:rsidRDefault="004A6B98" w:rsidP="004A6B98">
      <w:pPr>
        <w:pStyle w:val="Title"/>
        <w:rPr>
          <w:sz w:val="17"/>
        </w:rPr>
      </w:pPr>
    </w:p>
    <w:p w14:paraId="022B0C89" w14:textId="77777777" w:rsidR="004A6B98" w:rsidRDefault="004A6B98" w:rsidP="004A6B98">
      <w:pPr>
        <w:pStyle w:val="Title"/>
        <w:rPr>
          <w:sz w:val="17"/>
        </w:rPr>
      </w:pPr>
    </w:p>
    <w:p w14:paraId="488C84F6" w14:textId="77777777" w:rsidR="004A6B98" w:rsidRDefault="004A6B98" w:rsidP="004A6B98">
      <w:pPr>
        <w:pStyle w:val="Title"/>
        <w:rPr>
          <w:sz w:val="17"/>
        </w:rPr>
      </w:pPr>
    </w:p>
    <w:p w14:paraId="51D5BD1E" w14:textId="77777777" w:rsidR="004A6B98" w:rsidRDefault="004A6B98" w:rsidP="004A6B98">
      <w:pPr>
        <w:pStyle w:val="Title"/>
        <w:rPr>
          <w:sz w:val="17"/>
        </w:rPr>
      </w:pPr>
    </w:p>
    <w:p w14:paraId="634779F2" w14:textId="77777777" w:rsidR="004A6B98" w:rsidRDefault="004A6B98" w:rsidP="002E2114">
      <w:pPr>
        <w:spacing w:before="81"/>
        <w:ind w:left="1283" w:right="1269"/>
        <w:jc w:val="center"/>
        <w:rPr>
          <w:rFonts w:ascii="Arial"/>
          <w:b/>
          <w:spacing w:val="-9"/>
          <w:sz w:val="24"/>
        </w:rPr>
      </w:pPr>
    </w:p>
    <w:p w14:paraId="4D94FDA1" w14:textId="77777777" w:rsidR="004A6B98" w:rsidRDefault="004A6B98" w:rsidP="002E2114">
      <w:pPr>
        <w:spacing w:before="81"/>
        <w:ind w:left="1283" w:right="1269"/>
        <w:jc w:val="center"/>
        <w:rPr>
          <w:rFonts w:ascii="Arial"/>
          <w:b/>
          <w:spacing w:val="-9"/>
          <w:sz w:val="24"/>
        </w:rPr>
      </w:pPr>
    </w:p>
    <w:p w14:paraId="2347BE15" w14:textId="77777777" w:rsidR="004A6B98" w:rsidRDefault="004A6B98" w:rsidP="002E2114">
      <w:pPr>
        <w:spacing w:before="81"/>
        <w:ind w:left="1283" w:right="1269"/>
        <w:jc w:val="center"/>
        <w:rPr>
          <w:rFonts w:ascii="Arial"/>
          <w:b/>
          <w:spacing w:val="-9"/>
          <w:sz w:val="24"/>
        </w:rPr>
      </w:pPr>
    </w:p>
    <w:p w14:paraId="39718026" w14:textId="77777777" w:rsidR="004A6B98" w:rsidRDefault="004A6B98" w:rsidP="002E2114">
      <w:pPr>
        <w:spacing w:before="81"/>
        <w:ind w:left="1283" w:right="1269"/>
        <w:jc w:val="center"/>
        <w:rPr>
          <w:rFonts w:ascii="Arial"/>
          <w:b/>
          <w:spacing w:val="-9"/>
          <w:sz w:val="24"/>
        </w:rPr>
      </w:pPr>
    </w:p>
    <w:p w14:paraId="17E501D2" w14:textId="77777777" w:rsidR="004A6B98" w:rsidRDefault="004A6B98" w:rsidP="002E2114">
      <w:pPr>
        <w:spacing w:before="81"/>
        <w:ind w:left="1283" w:right="1269"/>
        <w:jc w:val="center"/>
        <w:rPr>
          <w:rFonts w:ascii="Arial"/>
          <w:b/>
          <w:spacing w:val="-9"/>
          <w:sz w:val="24"/>
        </w:rPr>
      </w:pPr>
    </w:p>
    <w:p w14:paraId="2010AB9D" w14:textId="77777777" w:rsidR="004A6B98" w:rsidRDefault="004A6B98" w:rsidP="002E2114">
      <w:pPr>
        <w:spacing w:before="81"/>
        <w:ind w:left="1283" w:right="1269"/>
        <w:jc w:val="center"/>
        <w:rPr>
          <w:rFonts w:ascii="Arial"/>
          <w:b/>
          <w:spacing w:val="-9"/>
          <w:sz w:val="24"/>
        </w:rPr>
      </w:pPr>
    </w:p>
    <w:p w14:paraId="6A79AE65" w14:textId="77777777" w:rsidR="004A6B98" w:rsidRDefault="004A6B98" w:rsidP="002E2114">
      <w:pPr>
        <w:spacing w:before="81"/>
        <w:ind w:left="1283" w:right="1269"/>
        <w:jc w:val="center"/>
        <w:rPr>
          <w:rFonts w:ascii="Arial"/>
          <w:b/>
          <w:spacing w:val="-9"/>
          <w:sz w:val="24"/>
        </w:rPr>
      </w:pPr>
    </w:p>
    <w:p w14:paraId="5F98FBB6" w14:textId="77777777" w:rsidR="004A6B98" w:rsidRDefault="004A6B98" w:rsidP="002E2114">
      <w:pPr>
        <w:spacing w:before="81"/>
        <w:ind w:left="1283" w:right="1269"/>
        <w:jc w:val="center"/>
        <w:rPr>
          <w:rFonts w:ascii="Arial"/>
          <w:b/>
          <w:spacing w:val="-9"/>
          <w:sz w:val="24"/>
        </w:rPr>
      </w:pPr>
    </w:p>
    <w:p w14:paraId="345D4C92" w14:textId="77777777" w:rsidR="004A6B98" w:rsidRDefault="004A6B98" w:rsidP="002E2114">
      <w:pPr>
        <w:spacing w:before="81"/>
        <w:ind w:left="1283" w:right="1269"/>
        <w:jc w:val="center"/>
        <w:rPr>
          <w:rFonts w:ascii="Arial"/>
          <w:b/>
          <w:spacing w:val="-9"/>
          <w:sz w:val="24"/>
        </w:rPr>
      </w:pPr>
    </w:p>
    <w:p w14:paraId="0C1F7BBB" w14:textId="77777777" w:rsidR="002E2114" w:rsidRDefault="002E2114" w:rsidP="002E2114">
      <w:pPr>
        <w:rPr>
          <w:sz w:val="2"/>
          <w:szCs w:val="2"/>
        </w:rPr>
        <w:sectPr w:rsidR="002E2114" w:rsidSect="001C5160">
          <w:type w:val="continuous"/>
          <w:pgSz w:w="12240" w:h="15840"/>
          <w:pgMar w:top="1418" w:right="1440" w:bottom="1242" w:left="2160" w:header="0" w:footer="1043" w:gutter="0"/>
          <w:cols w:space="720"/>
        </w:sectPr>
      </w:pPr>
    </w:p>
    <w:p w14:paraId="36786DAF" w14:textId="77777777" w:rsidR="002E2114" w:rsidRDefault="002E2114" w:rsidP="002E2114">
      <w:pPr>
        <w:rPr>
          <w:sz w:val="2"/>
          <w:szCs w:val="2"/>
        </w:rPr>
        <w:sectPr w:rsidR="002E2114" w:rsidSect="002E2114">
          <w:type w:val="continuous"/>
          <w:pgSz w:w="12240" w:h="15840"/>
          <w:pgMar w:top="1420" w:right="720" w:bottom="1590" w:left="1440" w:header="0" w:footer="1044" w:gutter="0"/>
          <w:cols w:space="720"/>
        </w:sectPr>
      </w:pPr>
    </w:p>
    <w:p w14:paraId="43D63653" w14:textId="77777777" w:rsidR="002E2114" w:rsidRDefault="002E2114" w:rsidP="002E2114">
      <w:pPr>
        <w:pStyle w:val="BodyText"/>
        <w:sectPr w:rsidR="002E2114" w:rsidSect="002E2114">
          <w:type w:val="continuous"/>
          <w:pgSz w:w="12240" w:h="15840"/>
          <w:pgMar w:top="1360" w:right="720" w:bottom="280" w:left="1440" w:header="0" w:footer="1044" w:gutter="0"/>
          <w:cols w:num="2" w:space="720" w:equalWidth="0">
            <w:col w:w="1430" w:space="40"/>
            <w:col w:w="8610"/>
          </w:cols>
        </w:sectPr>
      </w:pPr>
    </w:p>
    <w:p w14:paraId="4A590CE7" w14:textId="77777777" w:rsidR="002E2114" w:rsidRDefault="002E2114" w:rsidP="002E2114">
      <w:pPr>
        <w:spacing w:before="81"/>
        <w:ind w:left="1271" w:right="1269"/>
        <w:jc w:val="center"/>
        <w:rPr>
          <w:rFonts w:ascii="Arial"/>
          <w:b/>
          <w:sz w:val="24"/>
        </w:rPr>
      </w:pPr>
      <w:r>
        <w:rPr>
          <w:rFonts w:ascii="Arial"/>
          <w:b/>
          <w:sz w:val="24"/>
        </w:rPr>
        <w:lastRenderedPageBreak/>
        <w:t>APPENDIX</w:t>
      </w:r>
      <w:r>
        <w:rPr>
          <w:rFonts w:ascii="Arial"/>
          <w:b/>
          <w:spacing w:val="-1"/>
          <w:sz w:val="24"/>
        </w:rPr>
        <w:t xml:space="preserve"> </w:t>
      </w:r>
      <w:r>
        <w:rPr>
          <w:rFonts w:ascii="Arial"/>
          <w:b/>
          <w:spacing w:val="-10"/>
          <w:sz w:val="24"/>
        </w:rPr>
        <w:t>E</w:t>
      </w:r>
    </w:p>
    <w:p w14:paraId="5550DA0D" w14:textId="79EA1A06" w:rsidR="002E2114" w:rsidRDefault="002E2114" w:rsidP="002E2114">
      <w:pPr>
        <w:spacing w:before="182" w:line="259" w:lineRule="auto"/>
        <w:ind w:left="811" w:right="812"/>
        <w:jc w:val="center"/>
        <w:rPr>
          <w:rFonts w:ascii="Arial" w:hAnsi="Arial"/>
          <w:b/>
          <w:sz w:val="24"/>
        </w:rPr>
      </w:pPr>
      <w:r>
        <w:rPr>
          <w:rFonts w:ascii="Arial"/>
          <w:b/>
          <w:noProof/>
          <w:sz w:val="11"/>
        </w:rPr>
        <w:drawing>
          <wp:anchor distT="0" distB="0" distL="0" distR="0" simplePos="0" relativeHeight="251668992" behindDoc="1" locked="0" layoutInCell="1" allowOverlap="1" wp14:anchorId="2428CB23" wp14:editId="412F0D81">
            <wp:simplePos x="0" y="0"/>
            <wp:positionH relativeFrom="page">
              <wp:posOffset>1413164</wp:posOffset>
            </wp:positionH>
            <wp:positionV relativeFrom="paragraph">
              <wp:posOffset>632229</wp:posOffset>
            </wp:positionV>
            <wp:extent cx="5396261" cy="6889623"/>
            <wp:effectExtent l="0" t="0" r="0" b="0"/>
            <wp:wrapTopAndBottom/>
            <wp:docPr id="78" name="Image 78" descr="A close-up of a let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A close-up of a letter  AI-generated content may be incorrect."/>
                    <pic:cNvPicPr/>
                  </pic:nvPicPr>
                  <pic:blipFill>
                    <a:blip r:embed="rId58" cstate="print"/>
                    <a:stretch>
                      <a:fillRect/>
                    </a:stretch>
                  </pic:blipFill>
                  <pic:spPr>
                    <a:xfrm>
                      <a:off x="0" y="0"/>
                      <a:ext cx="5396261" cy="6889623"/>
                    </a:xfrm>
                    <a:prstGeom prst="rect">
                      <a:avLst/>
                    </a:prstGeom>
                  </pic:spPr>
                </pic:pic>
              </a:graphicData>
            </a:graphic>
          </wp:anchor>
        </w:drawing>
      </w:r>
      <w:r>
        <w:rPr>
          <w:rFonts w:ascii="Arial" w:hAnsi="Arial"/>
          <w:b/>
          <w:sz w:val="24"/>
        </w:rPr>
        <w:t>APPROVED</w:t>
      </w:r>
      <w:r>
        <w:rPr>
          <w:rFonts w:ascii="Arial" w:hAnsi="Arial"/>
          <w:b/>
          <w:spacing w:val="-4"/>
          <w:sz w:val="24"/>
        </w:rPr>
        <w:t xml:space="preserve"> </w:t>
      </w:r>
      <w:r>
        <w:rPr>
          <w:rFonts w:ascii="Arial" w:hAnsi="Arial"/>
          <w:b/>
          <w:sz w:val="24"/>
        </w:rPr>
        <w:t>LETTER</w:t>
      </w:r>
      <w:r>
        <w:rPr>
          <w:rFonts w:ascii="Arial" w:hAnsi="Arial"/>
          <w:b/>
          <w:spacing w:val="-5"/>
          <w:sz w:val="24"/>
        </w:rPr>
        <w:t xml:space="preserve"> </w:t>
      </w:r>
      <w:r>
        <w:rPr>
          <w:rFonts w:ascii="Arial" w:hAnsi="Arial"/>
          <w:b/>
          <w:sz w:val="24"/>
        </w:rPr>
        <w:t>–</w:t>
      </w:r>
      <w:r>
        <w:rPr>
          <w:rFonts w:ascii="Arial" w:hAnsi="Arial"/>
          <w:b/>
          <w:spacing w:val="-3"/>
          <w:sz w:val="24"/>
        </w:rPr>
        <w:t xml:space="preserve"> </w:t>
      </w:r>
      <w:r>
        <w:rPr>
          <w:rFonts w:ascii="Arial" w:hAnsi="Arial"/>
          <w:b/>
          <w:sz w:val="24"/>
        </w:rPr>
        <w:t>REQUEST</w:t>
      </w:r>
      <w:r>
        <w:rPr>
          <w:rFonts w:ascii="Arial" w:hAnsi="Arial"/>
          <w:b/>
          <w:spacing w:val="-4"/>
          <w:sz w:val="24"/>
        </w:rPr>
        <w:t xml:space="preserve"> </w:t>
      </w:r>
      <w:r>
        <w:rPr>
          <w:rFonts w:ascii="Arial" w:hAnsi="Arial"/>
          <w:b/>
          <w:sz w:val="24"/>
        </w:rPr>
        <w:t>TO</w:t>
      </w:r>
      <w:r>
        <w:rPr>
          <w:rFonts w:ascii="Arial" w:hAnsi="Arial"/>
          <w:b/>
          <w:spacing w:val="-6"/>
          <w:sz w:val="24"/>
        </w:rPr>
        <w:t xml:space="preserve"> </w:t>
      </w:r>
      <w:r>
        <w:rPr>
          <w:rFonts w:ascii="Arial" w:hAnsi="Arial"/>
          <w:b/>
          <w:sz w:val="24"/>
        </w:rPr>
        <w:t>INVITE</w:t>
      </w:r>
      <w:r>
        <w:rPr>
          <w:rFonts w:ascii="Arial" w:hAnsi="Arial"/>
          <w:b/>
          <w:spacing w:val="-4"/>
          <w:sz w:val="24"/>
        </w:rPr>
        <w:t xml:space="preserve"> </w:t>
      </w:r>
      <w:r>
        <w:rPr>
          <w:rFonts w:ascii="Arial" w:hAnsi="Arial"/>
          <w:b/>
          <w:sz w:val="24"/>
        </w:rPr>
        <w:t>THE</w:t>
      </w:r>
      <w:r>
        <w:rPr>
          <w:rFonts w:ascii="Arial" w:hAnsi="Arial"/>
          <w:b/>
          <w:spacing w:val="-7"/>
          <w:sz w:val="24"/>
        </w:rPr>
        <w:t xml:space="preserve"> </w:t>
      </w:r>
      <w:r>
        <w:rPr>
          <w:rFonts w:ascii="Arial" w:hAnsi="Arial"/>
          <w:b/>
          <w:sz w:val="24"/>
        </w:rPr>
        <w:t>GUEST</w:t>
      </w:r>
      <w:r>
        <w:rPr>
          <w:rFonts w:ascii="Arial" w:hAnsi="Arial"/>
          <w:b/>
          <w:spacing w:val="-4"/>
          <w:sz w:val="24"/>
        </w:rPr>
        <w:t xml:space="preserve"> </w:t>
      </w:r>
      <w:r>
        <w:rPr>
          <w:rFonts w:ascii="Arial" w:hAnsi="Arial"/>
          <w:b/>
          <w:sz w:val="24"/>
        </w:rPr>
        <w:t>SPEAKER</w:t>
      </w:r>
      <w:r>
        <w:rPr>
          <w:rFonts w:ascii="Arial" w:hAnsi="Arial"/>
          <w:b/>
          <w:spacing w:val="-4"/>
          <w:sz w:val="24"/>
        </w:rPr>
        <w:t xml:space="preserve"> </w:t>
      </w:r>
      <w:r>
        <w:rPr>
          <w:rFonts w:ascii="Arial" w:hAnsi="Arial"/>
          <w:b/>
          <w:sz w:val="24"/>
        </w:rPr>
        <w:t>FROM THE OFFICE OF THE SCHOOL PRINCIPAL</w:t>
      </w:r>
    </w:p>
    <w:p w14:paraId="21A17377" w14:textId="187FCD0D" w:rsidR="002E2114" w:rsidRDefault="002E2114" w:rsidP="002E2114">
      <w:pPr>
        <w:spacing w:before="182" w:line="259" w:lineRule="auto"/>
        <w:ind w:left="811" w:right="812"/>
        <w:jc w:val="center"/>
        <w:rPr>
          <w:rFonts w:ascii="Arial" w:hAnsi="Arial"/>
          <w:b/>
          <w:sz w:val="24"/>
        </w:rPr>
      </w:pPr>
    </w:p>
    <w:p w14:paraId="78003FB7" w14:textId="77777777" w:rsidR="002E2114" w:rsidRDefault="002E2114" w:rsidP="002E2114">
      <w:pPr>
        <w:spacing w:before="81"/>
        <w:ind w:left="1272" w:right="1269"/>
        <w:jc w:val="center"/>
        <w:rPr>
          <w:rFonts w:ascii="Arial"/>
          <w:b/>
          <w:sz w:val="24"/>
        </w:rPr>
      </w:pPr>
      <w:r>
        <w:rPr>
          <w:rFonts w:ascii="Arial"/>
          <w:b/>
          <w:sz w:val="24"/>
        </w:rPr>
        <w:lastRenderedPageBreak/>
        <w:t>APPENDIX</w:t>
      </w:r>
      <w:r>
        <w:rPr>
          <w:rFonts w:ascii="Arial"/>
          <w:b/>
          <w:spacing w:val="-1"/>
          <w:sz w:val="24"/>
        </w:rPr>
        <w:t xml:space="preserve"> </w:t>
      </w:r>
      <w:r>
        <w:rPr>
          <w:rFonts w:ascii="Arial"/>
          <w:b/>
          <w:spacing w:val="-10"/>
          <w:sz w:val="24"/>
        </w:rPr>
        <w:t>F</w:t>
      </w:r>
    </w:p>
    <w:p w14:paraId="3C9957C7" w14:textId="77777777" w:rsidR="002E2114" w:rsidRDefault="002E2114" w:rsidP="002E2114">
      <w:pPr>
        <w:spacing w:before="182"/>
        <w:ind w:left="720" w:right="720"/>
        <w:jc w:val="center"/>
        <w:rPr>
          <w:rFonts w:ascii="Arial"/>
          <w:b/>
          <w:sz w:val="24"/>
        </w:rPr>
      </w:pPr>
      <w:r>
        <w:rPr>
          <w:rFonts w:ascii="Arial"/>
          <w:b/>
          <w:sz w:val="24"/>
        </w:rPr>
        <w:t>ATTENDANCE</w:t>
      </w:r>
      <w:r>
        <w:rPr>
          <w:rFonts w:ascii="Arial"/>
          <w:b/>
          <w:spacing w:val="-2"/>
          <w:sz w:val="24"/>
        </w:rPr>
        <w:t xml:space="preserve"> </w:t>
      </w:r>
      <w:r>
        <w:rPr>
          <w:rFonts w:ascii="Arial"/>
          <w:b/>
          <w:sz w:val="24"/>
        </w:rPr>
        <w:t>OF</w:t>
      </w:r>
      <w:r>
        <w:rPr>
          <w:rFonts w:ascii="Arial"/>
          <w:b/>
          <w:spacing w:val="-4"/>
          <w:sz w:val="24"/>
        </w:rPr>
        <w:t xml:space="preserve"> </w:t>
      </w:r>
      <w:r>
        <w:rPr>
          <w:rFonts w:ascii="Arial"/>
          <w:b/>
          <w:sz w:val="24"/>
        </w:rPr>
        <w:t>THE</w:t>
      </w:r>
      <w:r>
        <w:rPr>
          <w:rFonts w:ascii="Arial"/>
          <w:b/>
          <w:spacing w:val="-2"/>
          <w:sz w:val="24"/>
        </w:rPr>
        <w:t xml:space="preserve"> </w:t>
      </w:r>
      <w:r>
        <w:rPr>
          <w:rFonts w:ascii="Arial"/>
          <w:b/>
          <w:sz w:val="24"/>
        </w:rPr>
        <w:t>PARTICIPANTS</w:t>
      </w:r>
      <w:r>
        <w:rPr>
          <w:rFonts w:ascii="Arial"/>
          <w:b/>
          <w:spacing w:val="-4"/>
          <w:sz w:val="24"/>
        </w:rPr>
        <w:t xml:space="preserve"> </w:t>
      </w:r>
      <w:r>
        <w:rPr>
          <w:rFonts w:ascii="Arial"/>
          <w:b/>
          <w:sz w:val="24"/>
        </w:rPr>
        <w:t>TO</w:t>
      </w:r>
      <w:r>
        <w:rPr>
          <w:rFonts w:ascii="Arial"/>
          <w:b/>
          <w:spacing w:val="-4"/>
          <w:sz w:val="24"/>
        </w:rPr>
        <w:t xml:space="preserve"> </w:t>
      </w:r>
      <w:r>
        <w:rPr>
          <w:rFonts w:ascii="Arial"/>
          <w:b/>
          <w:sz w:val="24"/>
        </w:rPr>
        <w:t>THE</w:t>
      </w:r>
      <w:r>
        <w:rPr>
          <w:rFonts w:ascii="Arial"/>
          <w:b/>
          <w:spacing w:val="-2"/>
          <w:sz w:val="24"/>
        </w:rPr>
        <w:t xml:space="preserve"> </w:t>
      </w:r>
      <w:r>
        <w:rPr>
          <w:rFonts w:ascii="Arial"/>
          <w:b/>
          <w:sz w:val="24"/>
        </w:rPr>
        <w:t>CONDUCTED</w:t>
      </w:r>
      <w:r>
        <w:rPr>
          <w:rFonts w:ascii="Arial"/>
          <w:b/>
          <w:spacing w:val="-1"/>
          <w:sz w:val="24"/>
        </w:rPr>
        <w:t xml:space="preserve"> </w:t>
      </w:r>
      <w:r>
        <w:rPr>
          <w:rFonts w:ascii="Arial"/>
          <w:b/>
          <w:spacing w:val="-2"/>
          <w:sz w:val="24"/>
        </w:rPr>
        <w:t>ACTIVITY</w:t>
      </w:r>
    </w:p>
    <w:p w14:paraId="61C9305A" w14:textId="77777777" w:rsidR="002E2114" w:rsidRDefault="002E2114" w:rsidP="002E2114">
      <w:pPr>
        <w:pStyle w:val="BodyText"/>
        <w:rPr>
          <w:rFonts w:ascii="Arial"/>
          <w:b/>
          <w:sz w:val="11"/>
        </w:rPr>
      </w:pPr>
      <w:r>
        <w:rPr>
          <w:rFonts w:ascii="Arial"/>
          <w:b/>
          <w:noProof/>
          <w:sz w:val="11"/>
        </w:rPr>
        <w:drawing>
          <wp:anchor distT="0" distB="0" distL="0" distR="0" simplePos="0" relativeHeight="487667200" behindDoc="1" locked="0" layoutInCell="1" allowOverlap="1" wp14:anchorId="7E50DC56" wp14:editId="7F21C1CE">
            <wp:simplePos x="0" y="0"/>
            <wp:positionH relativeFrom="page">
              <wp:posOffset>1371600</wp:posOffset>
            </wp:positionH>
            <wp:positionV relativeFrom="paragraph">
              <wp:posOffset>95560</wp:posOffset>
            </wp:positionV>
            <wp:extent cx="5440671" cy="7511796"/>
            <wp:effectExtent l="0" t="0" r="0" b="0"/>
            <wp:wrapTopAndBottom/>
            <wp:docPr id="2055740425" name="Image 79" descr="A close-up of a documen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close-up of a document  AI-generated content may be incorrect."/>
                    <pic:cNvPicPr/>
                  </pic:nvPicPr>
                  <pic:blipFill>
                    <a:blip r:embed="rId59" cstate="print"/>
                    <a:stretch>
                      <a:fillRect/>
                    </a:stretch>
                  </pic:blipFill>
                  <pic:spPr>
                    <a:xfrm>
                      <a:off x="0" y="0"/>
                      <a:ext cx="5440671" cy="7511796"/>
                    </a:xfrm>
                    <a:prstGeom prst="rect">
                      <a:avLst/>
                    </a:prstGeom>
                  </pic:spPr>
                </pic:pic>
              </a:graphicData>
            </a:graphic>
          </wp:anchor>
        </w:drawing>
      </w:r>
    </w:p>
    <w:p w14:paraId="12B846FE" w14:textId="77777777" w:rsidR="002E2114" w:rsidRDefault="002E2114" w:rsidP="002E2114">
      <w:pPr>
        <w:spacing w:before="81" w:line="398" w:lineRule="auto"/>
        <w:ind w:left="3152" w:right="2486" w:firstLine="1168"/>
        <w:rPr>
          <w:rFonts w:ascii="Arial"/>
          <w:b/>
          <w:sz w:val="24"/>
        </w:rPr>
      </w:pPr>
      <w:r>
        <w:rPr>
          <w:rFonts w:ascii="Arial"/>
          <w:b/>
          <w:sz w:val="24"/>
        </w:rPr>
        <w:lastRenderedPageBreak/>
        <w:t>APPENDIX F CERTIFICATION</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THE</w:t>
      </w:r>
      <w:r>
        <w:rPr>
          <w:rFonts w:ascii="Arial"/>
          <w:b/>
          <w:spacing w:val="-12"/>
          <w:sz w:val="24"/>
        </w:rPr>
        <w:t xml:space="preserve"> </w:t>
      </w:r>
      <w:r>
        <w:rPr>
          <w:rFonts w:ascii="Arial"/>
          <w:b/>
          <w:sz w:val="24"/>
        </w:rPr>
        <w:t>EDITOR</w:t>
      </w:r>
    </w:p>
    <w:p w14:paraId="4288423C" w14:textId="77777777" w:rsidR="002E2114" w:rsidRDefault="002E2114" w:rsidP="002E2114">
      <w:pPr>
        <w:pStyle w:val="BodyText"/>
        <w:rPr>
          <w:rFonts w:ascii="Arial"/>
          <w:b/>
        </w:rPr>
      </w:pPr>
    </w:p>
    <w:p w14:paraId="0061C7F9" w14:textId="77777777" w:rsidR="002E2114" w:rsidRDefault="002E2114" w:rsidP="002E2114">
      <w:pPr>
        <w:ind w:left="4179"/>
        <w:rPr>
          <w:rFonts w:ascii="Arial"/>
          <w:b/>
          <w:sz w:val="24"/>
        </w:rPr>
      </w:pPr>
      <w:r>
        <w:rPr>
          <w:rFonts w:ascii="Arial"/>
          <w:b/>
          <w:spacing w:val="-2"/>
          <w:sz w:val="24"/>
        </w:rPr>
        <w:t>CERTIFICATION</w:t>
      </w:r>
    </w:p>
    <w:p w14:paraId="42415C92" w14:textId="77777777" w:rsidR="002E2114" w:rsidRDefault="002E2114" w:rsidP="002E2114">
      <w:pPr>
        <w:pStyle w:val="BodyText"/>
        <w:rPr>
          <w:rFonts w:ascii="Arial"/>
          <w:b/>
        </w:rPr>
      </w:pPr>
    </w:p>
    <w:p w14:paraId="608920F5" w14:textId="77777777" w:rsidR="002E2114" w:rsidRDefault="002E2114" w:rsidP="002E2114">
      <w:pPr>
        <w:pStyle w:val="BodyText"/>
        <w:spacing w:before="274"/>
        <w:rPr>
          <w:rFonts w:ascii="Arial"/>
          <w:b/>
        </w:rPr>
      </w:pPr>
    </w:p>
    <w:p w14:paraId="07C25004" w14:textId="77777777" w:rsidR="002E2114" w:rsidRDefault="002E2114" w:rsidP="002E2114">
      <w:pPr>
        <w:spacing w:line="480" w:lineRule="auto"/>
        <w:ind w:left="720" w:right="701" w:firstLine="720"/>
        <w:jc w:val="both"/>
        <w:rPr>
          <w:sz w:val="24"/>
        </w:rPr>
      </w:pPr>
      <w:r>
        <w:rPr>
          <w:sz w:val="24"/>
        </w:rPr>
        <w:t xml:space="preserve">This is to certify that the Dissertation entitled </w:t>
      </w:r>
      <w:r>
        <w:rPr>
          <w:rFonts w:ascii="Arial" w:hAnsi="Arial"/>
          <w:b/>
          <w:sz w:val="24"/>
        </w:rPr>
        <w:t xml:space="preserve">“PROJECT FINTASTIC: AN </w:t>
      </w:r>
      <w:r>
        <w:rPr>
          <w:rFonts w:ascii="Arial" w:hAnsi="Arial"/>
          <w:b/>
          <w:spacing w:val="-10"/>
          <w:sz w:val="24"/>
        </w:rPr>
        <w:t>INTERVENTION</w:t>
      </w:r>
      <w:r>
        <w:rPr>
          <w:rFonts w:ascii="Arial" w:hAnsi="Arial"/>
          <w:b/>
          <w:spacing w:val="-7"/>
          <w:sz w:val="24"/>
        </w:rPr>
        <w:t xml:space="preserve"> </w:t>
      </w:r>
      <w:r>
        <w:rPr>
          <w:rFonts w:ascii="Arial" w:hAnsi="Arial"/>
          <w:b/>
          <w:spacing w:val="-10"/>
          <w:sz w:val="24"/>
        </w:rPr>
        <w:t>ON</w:t>
      </w:r>
      <w:r>
        <w:rPr>
          <w:rFonts w:ascii="Arial" w:hAnsi="Arial"/>
          <w:b/>
          <w:spacing w:val="-7"/>
          <w:sz w:val="24"/>
        </w:rPr>
        <w:t xml:space="preserve"> </w:t>
      </w:r>
      <w:r>
        <w:rPr>
          <w:rFonts w:ascii="Arial" w:hAnsi="Arial"/>
          <w:b/>
          <w:spacing w:val="-10"/>
          <w:sz w:val="24"/>
        </w:rPr>
        <w:t>SOCIAL</w:t>
      </w:r>
      <w:r>
        <w:rPr>
          <w:rFonts w:ascii="Arial" w:hAnsi="Arial"/>
          <w:b/>
          <w:spacing w:val="-6"/>
          <w:sz w:val="24"/>
        </w:rPr>
        <w:t xml:space="preserve"> </w:t>
      </w:r>
      <w:r>
        <w:rPr>
          <w:rFonts w:ascii="Arial" w:hAnsi="Arial"/>
          <w:b/>
          <w:spacing w:val="-10"/>
          <w:sz w:val="24"/>
        </w:rPr>
        <w:t>SKILLS</w:t>
      </w:r>
      <w:r>
        <w:rPr>
          <w:rFonts w:ascii="Arial" w:hAnsi="Arial"/>
          <w:b/>
          <w:spacing w:val="-7"/>
          <w:sz w:val="24"/>
        </w:rPr>
        <w:t xml:space="preserve"> </w:t>
      </w:r>
      <w:r>
        <w:rPr>
          <w:rFonts w:ascii="Arial" w:hAnsi="Arial"/>
          <w:b/>
          <w:spacing w:val="-10"/>
          <w:sz w:val="24"/>
        </w:rPr>
        <w:t>FOR</w:t>
      </w:r>
      <w:r>
        <w:rPr>
          <w:rFonts w:ascii="Arial" w:hAnsi="Arial"/>
          <w:b/>
          <w:spacing w:val="-7"/>
          <w:sz w:val="24"/>
        </w:rPr>
        <w:t xml:space="preserve"> </w:t>
      </w:r>
      <w:r>
        <w:rPr>
          <w:rFonts w:ascii="Arial" w:hAnsi="Arial"/>
          <w:b/>
          <w:spacing w:val="-10"/>
          <w:sz w:val="24"/>
        </w:rPr>
        <w:t>FISHMONGERS”</w:t>
      </w:r>
      <w:r>
        <w:rPr>
          <w:spacing w:val="-10"/>
          <w:sz w:val="24"/>
        </w:rPr>
        <w:t>,</w:t>
      </w:r>
      <w:r>
        <w:rPr>
          <w:spacing w:val="-7"/>
          <w:sz w:val="24"/>
        </w:rPr>
        <w:t xml:space="preserve"> </w:t>
      </w:r>
      <w:r>
        <w:rPr>
          <w:spacing w:val="-10"/>
          <w:sz w:val="24"/>
        </w:rPr>
        <w:t>prepared</w:t>
      </w:r>
      <w:r>
        <w:rPr>
          <w:spacing w:val="-6"/>
          <w:sz w:val="24"/>
        </w:rPr>
        <w:t xml:space="preserve"> </w:t>
      </w:r>
      <w:r>
        <w:rPr>
          <w:spacing w:val="-10"/>
          <w:sz w:val="24"/>
        </w:rPr>
        <w:t>and</w:t>
      </w:r>
      <w:r>
        <w:rPr>
          <w:spacing w:val="-7"/>
          <w:sz w:val="24"/>
        </w:rPr>
        <w:t xml:space="preserve"> </w:t>
      </w:r>
      <w:r>
        <w:rPr>
          <w:spacing w:val="-10"/>
          <w:sz w:val="24"/>
        </w:rPr>
        <w:t>submitted by</w:t>
      </w:r>
      <w:r>
        <w:rPr>
          <w:spacing w:val="-1"/>
          <w:sz w:val="24"/>
        </w:rPr>
        <w:t xml:space="preserve"> </w:t>
      </w:r>
      <w:r>
        <w:rPr>
          <w:rFonts w:ascii="Arial" w:hAnsi="Arial"/>
          <w:b/>
          <w:spacing w:val="-10"/>
          <w:sz w:val="24"/>
        </w:rPr>
        <w:t>ARLYN</w:t>
      </w:r>
      <w:r>
        <w:rPr>
          <w:rFonts w:ascii="Arial" w:hAnsi="Arial"/>
          <w:b/>
          <w:spacing w:val="-2"/>
          <w:sz w:val="24"/>
        </w:rPr>
        <w:t xml:space="preserve"> </w:t>
      </w:r>
      <w:r>
        <w:rPr>
          <w:rFonts w:ascii="Arial" w:hAnsi="Arial"/>
          <w:b/>
          <w:spacing w:val="-10"/>
          <w:sz w:val="24"/>
        </w:rPr>
        <w:t>C.</w:t>
      </w:r>
      <w:r>
        <w:rPr>
          <w:rFonts w:ascii="Arial" w:hAnsi="Arial"/>
          <w:b/>
          <w:spacing w:val="-6"/>
          <w:sz w:val="24"/>
        </w:rPr>
        <w:t xml:space="preserve"> </w:t>
      </w:r>
      <w:r>
        <w:rPr>
          <w:rFonts w:ascii="Arial" w:hAnsi="Arial"/>
          <w:b/>
          <w:spacing w:val="-10"/>
          <w:sz w:val="24"/>
        </w:rPr>
        <w:t>TABINAS</w:t>
      </w:r>
      <w:r>
        <w:rPr>
          <w:rFonts w:ascii="Arial" w:hAnsi="Arial"/>
          <w:b/>
          <w:spacing w:val="-2"/>
          <w:sz w:val="24"/>
        </w:rPr>
        <w:t xml:space="preserve"> </w:t>
      </w:r>
      <w:r>
        <w:rPr>
          <w:spacing w:val="-10"/>
          <w:sz w:val="24"/>
        </w:rPr>
        <w:t>in</w:t>
      </w:r>
      <w:r>
        <w:rPr>
          <w:spacing w:val="-2"/>
          <w:sz w:val="24"/>
        </w:rPr>
        <w:t xml:space="preserve"> </w:t>
      </w:r>
      <w:r>
        <w:rPr>
          <w:spacing w:val="-10"/>
          <w:sz w:val="24"/>
        </w:rPr>
        <w:t>partial</w:t>
      </w:r>
      <w:r>
        <w:rPr>
          <w:spacing w:val="-4"/>
          <w:sz w:val="24"/>
        </w:rPr>
        <w:t xml:space="preserve"> </w:t>
      </w:r>
      <w:r>
        <w:rPr>
          <w:spacing w:val="-10"/>
          <w:sz w:val="24"/>
        </w:rPr>
        <w:t>fulfillment</w:t>
      </w:r>
      <w:r>
        <w:rPr>
          <w:spacing w:val="-2"/>
          <w:sz w:val="24"/>
        </w:rPr>
        <w:t xml:space="preserve"> </w:t>
      </w:r>
      <w:r>
        <w:rPr>
          <w:spacing w:val="-10"/>
          <w:sz w:val="24"/>
        </w:rPr>
        <w:t>of</w:t>
      </w:r>
      <w:r>
        <w:rPr>
          <w:spacing w:val="-3"/>
          <w:sz w:val="24"/>
        </w:rPr>
        <w:t xml:space="preserve"> </w:t>
      </w:r>
      <w:r>
        <w:rPr>
          <w:spacing w:val="-10"/>
          <w:sz w:val="24"/>
        </w:rPr>
        <w:t>the</w:t>
      </w:r>
      <w:r>
        <w:rPr>
          <w:sz w:val="24"/>
        </w:rPr>
        <w:t xml:space="preserve"> </w:t>
      </w:r>
      <w:r>
        <w:rPr>
          <w:spacing w:val="-10"/>
          <w:sz w:val="24"/>
        </w:rPr>
        <w:t>requirements</w:t>
      </w:r>
      <w:r>
        <w:rPr>
          <w:spacing w:val="-3"/>
          <w:sz w:val="24"/>
        </w:rPr>
        <w:t xml:space="preserve"> </w:t>
      </w:r>
      <w:r>
        <w:rPr>
          <w:spacing w:val="-10"/>
          <w:sz w:val="24"/>
        </w:rPr>
        <w:t>for</w:t>
      </w:r>
      <w:r>
        <w:rPr>
          <w:spacing w:val="-2"/>
          <w:sz w:val="24"/>
        </w:rPr>
        <w:t xml:space="preserve"> </w:t>
      </w:r>
      <w:r>
        <w:rPr>
          <w:spacing w:val="-10"/>
          <w:sz w:val="24"/>
        </w:rPr>
        <w:t>the</w:t>
      </w:r>
      <w:r>
        <w:rPr>
          <w:spacing w:val="-3"/>
          <w:sz w:val="24"/>
        </w:rPr>
        <w:t xml:space="preserve"> </w:t>
      </w:r>
      <w:r>
        <w:rPr>
          <w:spacing w:val="-10"/>
          <w:sz w:val="24"/>
        </w:rPr>
        <w:t>degree</w:t>
      </w:r>
      <w:r>
        <w:rPr>
          <w:spacing w:val="-2"/>
          <w:sz w:val="24"/>
        </w:rPr>
        <w:t xml:space="preserve"> </w:t>
      </w:r>
      <w:r>
        <w:rPr>
          <w:spacing w:val="-10"/>
          <w:sz w:val="24"/>
        </w:rPr>
        <w:t>of</w:t>
      </w:r>
      <w:r>
        <w:rPr>
          <w:spacing w:val="-3"/>
          <w:sz w:val="24"/>
        </w:rPr>
        <w:t xml:space="preserve"> </w:t>
      </w:r>
      <w:r>
        <w:rPr>
          <w:spacing w:val="-10"/>
          <w:sz w:val="24"/>
        </w:rPr>
        <w:t xml:space="preserve">Doctor </w:t>
      </w:r>
      <w:r>
        <w:rPr>
          <w:spacing w:val="-6"/>
          <w:sz w:val="24"/>
        </w:rPr>
        <w:t>of</w:t>
      </w:r>
      <w:r>
        <w:rPr>
          <w:spacing w:val="-21"/>
          <w:sz w:val="24"/>
        </w:rPr>
        <w:t xml:space="preserve"> </w:t>
      </w:r>
      <w:r>
        <w:rPr>
          <w:spacing w:val="-6"/>
          <w:sz w:val="24"/>
        </w:rPr>
        <w:t>Philosophy</w:t>
      </w:r>
      <w:r>
        <w:rPr>
          <w:spacing w:val="-19"/>
          <w:sz w:val="24"/>
        </w:rPr>
        <w:t xml:space="preserve"> </w:t>
      </w:r>
      <w:r>
        <w:rPr>
          <w:spacing w:val="-6"/>
          <w:sz w:val="24"/>
        </w:rPr>
        <w:t>(Development</w:t>
      </w:r>
      <w:r>
        <w:rPr>
          <w:spacing w:val="-21"/>
          <w:sz w:val="24"/>
        </w:rPr>
        <w:t xml:space="preserve"> </w:t>
      </w:r>
      <w:r>
        <w:rPr>
          <w:spacing w:val="-6"/>
          <w:sz w:val="24"/>
        </w:rPr>
        <w:t>of</w:t>
      </w:r>
      <w:r>
        <w:rPr>
          <w:spacing w:val="-21"/>
          <w:sz w:val="24"/>
        </w:rPr>
        <w:t xml:space="preserve"> </w:t>
      </w:r>
      <w:r>
        <w:rPr>
          <w:spacing w:val="-6"/>
          <w:sz w:val="24"/>
        </w:rPr>
        <w:t>Education)</w:t>
      </w:r>
      <w:r>
        <w:rPr>
          <w:spacing w:val="-22"/>
          <w:sz w:val="24"/>
        </w:rPr>
        <w:t xml:space="preserve"> </w:t>
      </w:r>
      <w:r>
        <w:rPr>
          <w:spacing w:val="-6"/>
          <w:sz w:val="24"/>
        </w:rPr>
        <w:t>has</w:t>
      </w:r>
      <w:r>
        <w:rPr>
          <w:spacing w:val="-22"/>
          <w:sz w:val="24"/>
        </w:rPr>
        <w:t xml:space="preserve"> </w:t>
      </w:r>
      <w:r>
        <w:rPr>
          <w:spacing w:val="-6"/>
          <w:sz w:val="24"/>
        </w:rPr>
        <w:t>been</w:t>
      </w:r>
      <w:r>
        <w:rPr>
          <w:spacing w:val="-21"/>
          <w:sz w:val="24"/>
        </w:rPr>
        <w:t xml:space="preserve"> </w:t>
      </w:r>
      <w:r>
        <w:rPr>
          <w:spacing w:val="-6"/>
          <w:sz w:val="24"/>
        </w:rPr>
        <w:t>edited</w:t>
      </w:r>
      <w:r>
        <w:rPr>
          <w:spacing w:val="-21"/>
          <w:sz w:val="24"/>
        </w:rPr>
        <w:t xml:space="preserve"> </w:t>
      </w:r>
      <w:r>
        <w:rPr>
          <w:spacing w:val="-6"/>
          <w:sz w:val="24"/>
        </w:rPr>
        <w:t>by</w:t>
      </w:r>
      <w:r>
        <w:rPr>
          <w:spacing w:val="-22"/>
          <w:sz w:val="24"/>
        </w:rPr>
        <w:t xml:space="preserve"> </w:t>
      </w:r>
      <w:r>
        <w:rPr>
          <w:spacing w:val="-6"/>
          <w:sz w:val="24"/>
        </w:rPr>
        <w:t>the</w:t>
      </w:r>
      <w:r>
        <w:rPr>
          <w:spacing w:val="-21"/>
          <w:sz w:val="24"/>
        </w:rPr>
        <w:t xml:space="preserve"> </w:t>
      </w:r>
      <w:r>
        <w:rPr>
          <w:spacing w:val="-6"/>
          <w:sz w:val="24"/>
        </w:rPr>
        <w:t>undersigned.</w:t>
      </w:r>
    </w:p>
    <w:p w14:paraId="44846A57" w14:textId="77777777" w:rsidR="002E2114" w:rsidRDefault="002E2114" w:rsidP="002E2114">
      <w:pPr>
        <w:pStyle w:val="BodyText"/>
      </w:pPr>
    </w:p>
    <w:p w14:paraId="26F070FC" w14:textId="77777777" w:rsidR="002E2114" w:rsidRDefault="002E2114" w:rsidP="002E2114">
      <w:pPr>
        <w:pStyle w:val="BodyText"/>
      </w:pPr>
    </w:p>
    <w:p w14:paraId="712B442B" w14:textId="77777777" w:rsidR="002E2114" w:rsidRDefault="002E2114" w:rsidP="002E2114">
      <w:pPr>
        <w:pStyle w:val="BodyText"/>
        <w:spacing w:before="1"/>
        <w:ind w:left="1440"/>
      </w:pPr>
      <w:r>
        <w:rPr>
          <w:spacing w:val="-10"/>
        </w:rPr>
        <w:t>This</w:t>
      </w:r>
      <w:r>
        <w:rPr>
          <w:spacing w:val="-12"/>
        </w:rPr>
        <w:t xml:space="preserve"> </w:t>
      </w:r>
      <w:r>
        <w:rPr>
          <w:spacing w:val="-10"/>
        </w:rPr>
        <w:t>certification</w:t>
      </w:r>
      <w:r>
        <w:rPr>
          <w:spacing w:val="-13"/>
        </w:rPr>
        <w:t xml:space="preserve"> </w:t>
      </w:r>
      <w:r>
        <w:rPr>
          <w:spacing w:val="-10"/>
        </w:rPr>
        <w:t>is</w:t>
      </w:r>
      <w:r>
        <w:rPr>
          <w:spacing w:val="-15"/>
        </w:rPr>
        <w:t xml:space="preserve"> </w:t>
      </w:r>
      <w:r>
        <w:rPr>
          <w:spacing w:val="-10"/>
        </w:rPr>
        <w:t>hereby</w:t>
      </w:r>
      <w:r>
        <w:rPr>
          <w:spacing w:val="-11"/>
        </w:rPr>
        <w:t xml:space="preserve"> </w:t>
      </w:r>
      <w:r>
        <w:rPr>
          <w:spacing w:val="-10"/>
        </w:rPr>
        <w:t>issued</w:t>
      </w:r>
      <w:r>
        <w:rPr>
          <w:spacing w:val="-14"/>
        </w:rPr>
        <w:t xml:space="preserve"> </w:t>
      </w:r>
      <w:r>
        <w:rPr>
          <w:spacing w:val="-10"/>
        </w:rPr>
        <w:t>upon</w:t>
      </w:r>
      <w:r>
        <w:rPr>
          <w:spacing w:val="-13"/>
        </w:rPr>
        <w:t xml:space="preserve"> </w:t>
      </w:r>
      <w:r>
        <w:rPr>
          <w:spacing w:val="-10"/>
        </w:rPr>
        <w:t>the request</w:t>
      </w:r>
      <w:r>
        <w:rPr>
          <w:spacing w:val="-12"/>
        </w:rPr>
        <w:t xml:space="preserve"> </w:t>
      </w:r>
      <w:r>
        <w:rPr>
          <w:spacing w:val="-10"/>
        </w:rPr>
        <w:t>of</w:t>
      </w:r>
      <w:r>
        <w:rPr>
          <w:spacing w:val="-11"/>
        </w:rPr>
        <w:t xml:space="preserve"> </w:t>
      </w:r>
      <w:r>
        <w:rPr>
          <w:spacing w:val="-10"/>
        </w:rPr>
        <w:t>Ms.</w:t>
      </w:r>
      <w:r>
        <w:rPr>
          <w:spacing w:val="-13"/>
        </w:rPr>
        <w:t xml:space="preserve"> </w:t>
      </w:r>
      <w:r>
        <w:rPr>
          <w:spacing w:val="-10"/>
        </w:rPr>
        <w:t>Tabinas.</w:t>
      </w:r>
    </w:p>
    <w:p w14:paraId="23E3108C" w14:textId="77777777" w:rsidR="002E2114" w:rsidRDefault="002E2114" w:rsidP="002E2114">
      <w:pPr>
        <w:pStyle w:val="BodyText"/>
      </w:pPr>
    </w:p>
    <w:p w14:paraId="58FE8620" w14:textId="77777777" w:rsidR="002E2114" w:rsidRDefault="002E2114" w:rsidP="002E2114">
      <w:pPr>
        <w:pStyle w:val="BodyText"/>
      </w:pPr>
    </w:p>
    <w:p w14:paraId="376C6D77" w14:textId="77777777" w:rsidR="002E2114" w:rsidRDefault="002E2114" w:rsidP="002E2114">
      <w:pPr>
        <w:pStyle w:val="BodyText"/>
      </w:pPr>
    </w:p>
    <w:p w14:paraId="55B04106" w14:textId="77777777" w:rsidR="002E2114" w:rsidRDefault="002E2114" w:rsidP="002E2114">
      <w:pPr>
        <w:pStyle w:val="BodyText"/>
        <w:tabs>
          <w:tab w:val="left" w:pos="3600"/>
        </w:tabs>
        <w:spacing w:line="480" w:lineRule="auto"/>
        <w:ind w:left="720" w:right="703" w:firstLine="720"/>
        <w:jc w:val="both"/>
      </w:pPr>
      <w:r>
        <w:t xml:space="preserve">Issued this </w:t>
      </w:r>
      <w:r>
        <w:rPr>
          <w:u w:val="single"/>
        </w:rPr>
        <w:tab/>
      </w:r>
      <w:r>
        <w:rPr>
          <w:spacing w:val="-10"/>
        </w:rPr>
        <w:t>of</w:t>
      </w:r>
      <w:r>
        <w:rPr>
          <w:spacing w:val="-7"/>
        </w:rPr>
        <w:t xml:space="preserve"> </w:t>
      </w:r>
      <w:r>
        <w:rPr>
          <w:spacing w:val="-10"/>
        </w:rPr>
        <w:t>May</w:t>
      </w:r>
      <w:r>
        <w:rPr>
          <w:spacing w:val="-7"/>
        </w:rPr>
        <w:t xml:space="preserve"> </w:t>
      </w:r>
      <w:r>
        <w:rPr>
          <w:spacing w:val="-10"/>
        </w:rPr>
        <w:t>2025</w:t>
      </w:r>
      <w:r>
        <w:rPr>
          <w:spacing w:val="-6"/>
        </w:rPr>
        <w:t xml:space="preserve"> </w:t>
      </w:r>
      <w:r>
        <w:rPr>
          <w:spacing w:val="-10"/>
        </w:rPr>
        <w:t>at</w:t>
      </w:r>
      <w:r>
        <w:rPr>
          <w:spacing w:val="-4"/>
        </w:rPr>
        <w:t xml:space="preserve"> </w:t>
      </w:r>
      <w:r>
        <w:rPr>
          <w:spacing w:val="-10"/>
        </w:rPr>
        <w:t>Central</w:t>
      </w:r>
      <w:r>
        <w:rPr>
          <w:spacing w:val="-7"/>
        </w:rPr>
        <w:t xml:space="preserve"> </w:t>
      </w:r>
      <w:r>
        <w:rPr>
          <w:spacing w:val="-10"/>
        </w:rPr>
        <w:t>Bicol</w:t>
      </w:r>
      <w:r>
        <w:rPr>
          <w:spacing w:val="-4"/>
        </w:rPr>
        <w:t xml:space="preserve"> </w:t>
      </w:r>
      <w:r>
        <w:rPr>
          <w:spacing w:val="-10"/>
        </w:rPr>
        <w:t>State</w:t>
      </w:r>
      <w:r>
        <w:rPr>
          <w:spacing w:val="-6"/>
        </w:rPr>
        <w:t xml:space="preserve"> </w:t>
      </w:r>
      <w:r>
        <w:rPr>
          <w:spacing w:val="-10"/>
        </w:rPr>
        <w:t>University</w:t>
      </w:r>
      <w:r>
        <w:rPr>
          <w:spacing w:val="-7"/>
        </w:rPr>
        <w:t xml:space="preserve"> </w:t>
      </w:r>
      <w:r>
        <w:rPr>
          <w:spacing w:val="-10"/>
        </w:rPr>
        <w:t>of</w:t>
      </w:r>
      <w:r>
        <w:rPr>
          <w:spacing w:val="-7"/>
        </w:rPr>
        <w:t xml:space="preserve"> </w:t>
      </w:r>
      <w:r>
        <w:rPr>
          <w:spacing w:val="-10"/>
        </w:rPr>
        <w:t xml:space="preserve">Agriculture, </w:t>
      </w:r>
      <w:r>
        <w:t>Pili,</w:t>
      </w:r>
      <w:r>
        <w:rPr>
          <w:spacing w:val="-19"/>
        </w:rPr>
        <w:t xml:space="preserve"> </w:t>
      </w:r>
      <w:r>
        <w:t>Camarines</w:t>
      </w:r>
      <w:r>
        <w:rPr>
          <w:spacing w:val="-22"/>
        </w:rPr>
        <w:t xml:space="preserve"> </w:t>
      </w:r>
      <w:r>
        <w:t>Sur.</w:t>
      </w:r>
    </w:p>
    <w:p w14:paraId="65BB785E" w14:textId="77777777" w:rsidR="002E2114" w:rsidRDefault="002E2114" w:rsidP="002E2114">
      <w:pPr>
        <w:pStyle w:val="BodyText"/>
      </w:pPr>
    </w:p>
    <w:p w14:paraId="64058B48" w14:textId="77777777" w:rsidR="002E2114" w:rsidRDefault="002E2114" w:rsidP="002E2114">
      <w:pPr>
        <w:pStyle w:val="BodyText"/>
      </w:pPr>
    </w:p>
    <w:p w14:paraId="43BD40E4" w14:textId="77777777" w:rsidR="002E2114" w:rsidRDefault="002E2114" w:rsidP="002E2114">
      <w:pPr>
        <w:pStyle w:val="BodyText"/>
      </w:pPr>
    </w:p>
    <w:p w14:paraId="4E6F4EB5" w14:textId="77777777" w:rsidR="002E2114" w:rsidRDefault="002E2114" w:rsidP="002E2114">
      <w:pPr>
        <w:pStyle w:val="BodyText"/>
        <w:spacing w:before="1"/>
      </w:pPr>
    </w:p>
    <w:p w14:paraId="1F2B5477" w14:textId="77777777" w:rsidR="002E2114" w:rsidRDefault="002E2114" w:rsidP="002E2114">
      <w:pPr>
        <w:pStyle w:val="Heading1"/>
        <w:ind w:left="4100" w:right="0"/>
        <w:jc w:val="left"/>
      </w:pPr>
      <w:r>
        <w:rPr>
          <w:spacing w:val="-8"/>
        </w:rPr>
        <w:t>IMARI</w:t>
      </w:r>
      <w:r>
        <w:rPr>
          <w:spacing w:val="-21"/>
        </w:rPr>
        <w:t xml:space="preserve"> </w:t>
      </w:r>
      <w:r>
        <w:rPr>
          <w:spacing w:val="-8"/>
        </w:rPr>
        <w:t>MERYL</w:t>
      </w:r>
      <w:r>
        <w:rPr>
          <w:spacing w:val="-21"/>
        </w:rPr>
        <w:t xml:space="preserve"> </w:t>
      </w:r>
      <w:r>
        <w:rPr>
          <w:spacing w:val="-8"/>
        </w:rPr>
        <w:t>S.</w:t>
      </w:r>
      <w:r>
        <w:rPr>
          <w:spacing w:val="-18"/>
        </w:rPr>
        <w:t xml:space="preserve"> </w:t>
      </w:r>
      <w:r>
        <w:rPr>
          <w:spacing w:val="-8"/>
        </w:rPr>
        <w:t>ROXAS</w:t>
      </w:r>
    </w:p>
    <w:p w14:paraId="5C54237C" w14:textId="77777777" w:rsidR="002E2114" w:rsidRDefault="002E2114" w:rsidP="002E2114">
      <w:pPr>
        <w:pStyle w:val="BodyText"/>
        <w:ind w:left="734"/>
        <w:jc w:val="center"/>
      </w:pPr>
      <w:r>
        <w:rPr>
          <w:spacing w:val="-2"/>
        </w:rPr>
        <w:t>Editor</w:t>
      </w:r>
    </w:p>
    <w:p w14:paraId="19CA004A" w14:textId="3854B051" w:rsidR="002E2114" w:rsidRDefault="002E2114" w:rsidP="002E2114">
      <w:pPr>
        <w:pStyle w:val="BodyText"/>
        <w:spacing w:before="8"/>
        <w:rPr>
          <w:rFonts w:ascii="Arial"/>
          <w:b/>
          <w:sz w:val="11"/>
        </w:rPr>
      </w:pPr>
    </w:p>
    <w:p w14:paraId="0BEEF961" w14:textId="799A4451" w:rsidR="002E2114" w:rsidRDefault="002E2114" w:rsidP="002E2114">
      <w:pPr>
        <w:pStyle w:val="BodyText"/>
      </w:pPr>
    </w:p>
    <w:p w14:paraId="69E1AEF0" w14:textId="407E6A16" w:rsidR="002E2114" w:rsidRDefault="002E2114" w:rsidP="002E2114">
      <w:pPr>
        <w:pStyle w:val="BodyText"/>
        <w:spacing w:before="1"/>
      </w:pPr>
    </w:p>
    <w:p w14:paraId="3D4AC008" w14:textId="12407B2A" w:rsidR="002E2114" w:rsidRPr="002E2114" w:rsidRDefault="002E2114" w:rsidP="002E2114">
      <w:pPr>
        <w:spacing w:before="81"/>
        <w:ind w:left="1283" w:right="1269"/>
        <w:jc w:val="center"/>
        <w:rPr>
          <w:rFonts w:ascii="Arial"/>
          <w:b/>
          <w:sz w:val="24"/>
        </w:rPr>
        <w:sectPr w:rsidR="002E2114" w:rsidRPr="002E2114" w:rsidSect="00580963">
          <w:pgSz w:w="12240" w:h="15840"/>
          <w:pgMar w:top="1820" w:right="720" w:bottom="1240" w:left="1440" w:header="0" w:footer="1044" w:gutter="0"/>
          <w:cols w:space="720"/>
        </w:sectPr>
      </w:pPr>
    </w:p>
    <w:p w14:paraId="30C19B55" w14:textId="7FD5D469" w:rsidR="00580963" w:rsidRDefault="00580963" w:rsidP="00580963">
      <w:pPr>
        <w:pStyle w:val="BodyText"/>
        <w:rPr>
          <w:rFonts w:ascii="Arial"/>
          <w:b/>
          <w:sz w:val="20"/>
        </w:rPr>
      </w:pPr>
    </w:p>
    <w:p w14:paraId="0E70CFFE" w14:textId="77777777" w:rsidR="00580963" w:rsidRDefault="00580963" w:rsidP="00580963">
      <w:pPr>
        <w:pStyle w:val="BodyText"/>
        <w:spacing w:before="179" w:after="1"/>
        <w:rPr>
          <w:rFonts w:ascii="Arial"/>
          <w:b/>
          <w:sz w:val="20"/>
        </w:rPr>
      </w:pPr>
    </w:p>
    <w:p w14:paraId="2DC320A3" w14:textId="5AF77AFF" w:rsidR="00580963" w:rsidRDefault="00580963" w:rsidP="00580963">
      <w:pPr>
        <w:pStyle w:val="BodyText"/>
        <w:sectPr w:rsidR="00580963" w:rsidSect="00580963">
          <w:type w:val="continuous"/>
          <w:pgSz w:w="12240" w:h="15840"/>
          <w:pgMar w:top="1360" w:right="720" w:bottom="280" w:left="1440" w:header="0" w:footer="1044" w:gutter="0"/>
          <w:cols w:space="720"/>
        </w:sectPr>
      </w:pPr>
    </w:p>
    <w:p w14:paraId="0BFCB00B" w14:textId="77777777" w:rsidR="004A6B98" w:rsidRDefault="002E2114" w:rsidP="004A6B98">
      <w:pPr>
        <w:tabs>
          <w:tab w:val="left" w:pos="7230"/>
        </w:tabs>
        <w:spacing w:before="81" w:line="398" w:lineRule="auto"/>
        <w:ind w:left="2410" w:right="1437" w:firstLine="1189"/>
        <w:rPr>
          <w:rFonts w:ascii="Arial"/>
          <w:b/>
          <w:sz w:val="24"/>
        </w:rPr>
      </w:pPr>
      <w:r>
        <w:rPr>
          <w:rFonts w:ascii="Arial"/>
          <w:b/>
          <w:sz w:val="24"/>
        </w:rPr>
        <w:lastRenderedPageBreak/>
        <w:t xml:space="preserve">APPENDIX F </w:t>
      </w:r>
    </w:p>
    <w:p w14:paraId="58DCE6BF" w14:textId="0C17E6C4" w:rsidR="002E2114" w:rsidRDefault="002E2114" w:rsidP="004A6B98">
      <w:pPr>
        <w:tabs>
          <w:tab w:val="left" w:pos="6663"/>
        </w:tabs>
        <w:spacing w:before="81" w:line="398" w:lineRule="auto"/>
        <w:ind w:left="2410" w:right="303" w:hanging="567"/>
        <w:rPr>
          <w:rFonts w:ascii="Arial"/>
          <w:b/>
          <w:sz w:val="24"/>
        </w:rPr>
      </w:pPr>
      <w:r>
        <w:rPr>
          <w:rFonts w:ascii="Arial"/>
          <w:b/>
          <w:sz w:val="24"/>
        </w:rPr>
        <w:t>CERTIFICATION</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THE</w:t>
      </w:r>
      <w:r>
        <w:rPr>
          <w:rFonts w:ascii="Arial"/>
          <w:b/>
          <w:spacing w:val="-12"/>
          <w:sz w:val="24"/>
        </w:rPr>
        <w:t xml:space="preserve"> </w:t>
      </w:r>
      <w:r>
        <w:rPr>
          <w:rFonts w:ascii="Arial"/>
          <w:b/>
          <w:sz w:val="24"/>
        </w:rPr>
        <w:t>STATISTICIAN</w:t>
      </w:r>
    </w:p>
    <w:p w14:paraId="090908F0" w14:textId="77777777" w:rsidR="00580963" w:rsidRDefault="00580963" w:rsidP="00580963">
      <w:pPr>
        <w:pStyle w:val="BodyText"/>
        <w:rPr>
          <w:rFonts w:ascii="Arial"/>
          <w:b/>
          <w:sz w:val="11"/>
        </w:rPr>
      </w:pPr>
    </w:p>
    <w:p w14:paraId="2613A4CC" w14:textId="77777777" w:rsidR="002E2114" w:rsidRDefault="002E2114" w:rsidP="00580963">
      <w:pPr>
        <w:pStyle w:val="BodyText"/>
        <w:rPr>
          <w:rFonts w:ascii="Arial"/>
          <w:noProof/>
          <w:sz w:val="20"/>
        </w:rPr>
      </w:pPr>
      <w:r>
        <w:rPr>
          <w:rFonts w:ascii="Arial"/>
          <w:noProof/>
          <w:sz w:val="20"/>
        </w:rPr>
        <w:drawing>
          <wp:inline distT="0" distB="0" distL="0" distR="0" wp14:anchorId="13D9DBDF" wp14:editId="15F75064">
            <wp:extent cx="5994400" cy="6737216"/>
            <wp:effectExtent l="0" t="0" r="6350" b="6985"/>
            <wp:docPr id="80" name="Image 80" descr="A certificate with text and imag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certificate with text and images  AI-generated content may be incorrect."/>
                    <pic:cNvPicPr/>
                  </pic:nvPicPr>
                  <pic:blipFill>
                    <a:blip r:embed="rId60" cstate="print"/>
                    <a:stretch>
                      <a:fillRect/>
                    </a:stretch>
                  </pic:blipFill>
                  <pic:spPr>
                    <a:xfrm>
                      <a:off x="0" y="0"/>
                      <a:ext cx="5996522" cy="6739601"/>
                    </a:xfrm>
                    <a:prstGeom prst="rect">
                      <a:avLst/>
                    </a:prstGeom>
                  </pic:spPr>
                </pic:pic>
              </a:graphicData>
            </a:graphic>
          </wp:inline>
        </w:drawing>
      </w:r>
    </w:p>
    <w:p w14:paraId="2A53A1BD" w14:textId="77777777" w:rsidR="006D596F" w:rsidRPr="006D596F" w:rsidRDefault="006D596F" w:rsidP="006D596F"/>
    <w:p w14:paraId="2D79CCCE" w14:textId="77777777" w:rsidR="006D596F" w:rsidRDefault="006D596F" w:rsidP="006D596F">
      <w:pPr>
        <w:rPr>
          <w:rFonts w:ascii="Arial"/>
          <w:noProof/>
          <w:sz w:val="20"/>
          <w:szCs w:val="24"/>
        </w:rPr>
      </w:pPr>
    </w:p>
    <w:p w14:paraId="268B1DC1" w14:textId="77777777" w:rsidR="00F706C1" w:rsidRDefault="00F706C1" w:rsidP="006D596F">
      <w:pPr>
        <w:rPr>
          <w:rFonts w:ascii="Arial"/>
          <w:noProof/>
          <w:sz w:val="20"/>
          <w:szCs w:val="24"/>
        </w:rPr>
      </w:pPr>
    </w:p>
    <w:p w14:paraId="4744780E" w14:textId="77777777" w:rsidR="00F706C1" w:rsidRDefault="00F706C1" w:rsidP="006D596F">
      <w:pPr>
        <w:rPr>
          <w:rFonts w:ascii="Arial"/>
          <w:noProof/>
          <w:sz w:val="20"/>
          <w:szCs w:val="24"/>
        </w:rPr>
      </w:pPr>
    </w:p>
    <w:p w14:paraId="2F9706C6" w14:textId="77777777" w:rsidR="00F706C1" w:rsidRDefault="00F706C1" w:rsidP="006D596F">
      <w:pPr>
        <w:rPr>
          <w:rFonts w:ascii="Arial"/>
          <w:noProof/>
          <w:sz w:val="20"/>
          <w:szCs w:val="24"/>
        </w:rPr>
      </w:pPr>
    </w:p>
    <w:p w14:paraId="1D31C2B6" w14:textId="77777777" w:rsidR="00F706C1" w:rsidRDefault="00F706C1" w:rsidP="006D596F">
      <w:pPr>
        <w:rPr>
          <w:rFonts w:ascii="Arial"/>
          <w:noProof/>
          <w:sz w:val="20"/>
          <w:szCs w:val="24"/>
        </w:rPr>
      </w:pPr>
    </w:p>
    <w:p w14:paraId="4F884D44" w14:textId="603B0E01" w:rsidR="00F706C1" w:rsidRPr="00F706C1" w:rsidRDefault="00F706C1" w:rsidP="00F706C1">
      <w:pPr>
        <w:jc w:val="center"/>
        <w:rPr>
          <w:rFonts w:ascii="Arial"/>
          <w:b/>
          <w:bCs/>
          <w:noProof/>
          <w:sz w:val="24"/>
          <w:szCs w:val="28"/>
        </w:rPr>
      </w:pPr>
      <w:r w:rsidRPr="00F706C1">
        <w:rPr>
          <w:rFonts w:ascii="Arial"/>
          <w:b/>
          <w:bCs/>
          <w:noProof/>
          <w:sz w:val="24"/>
          <w:szCs w:val="28"/>
        </w:rPr>
        <w:lastRenderedPageBreak/>
        <w:t>APPENDIX G</w:t>
      </w:r>
    </w:p>
    <w:p w14:paraId="288426CA" w14:textId="77777777" w:rsidR="00F706C1" w:rsidRPr="00F706C1" w:rsidRDefault="00F706C1" w:rsidP="00F706C1">
      <w:pPr>
        <w:jc w:val="center"/>
        <w:rPr>
          <w:rFonts w:ascii="Arial"/>
          <w:b/>
          <w:bCs/>
          <w:noProof/>
          <w:sz w:val="24"/>
          <w:szCs w:val="28"/>
        </w:rPr>
      </w:pPr>
    </w:p>
    <w:p w14:paraId="15892AAA" w14:textId="43C91AEC" w:rsidR="00F706C1" w:rsidRDefault="00F706C1" w:rsidP="00F706C1">
      <w:pPr>
        <w:jc w:val="center"/>
        <w:rPr>
          <w:rFonts w:ascii="Arial"/>
          <w:b/>
          <w:bCs/>
          <w:noProof/>
          <w:sz w:val="24"/>
          <w:szCs w:val="28"/>
        </w:rPr>
      </w:pPr>
      <w:r w:rsidRPr="00F706C1">
        <w:rPr>
          <w:rFonts w:ascii="Arial"/>
          <w:b/>
          <w:bCs/>
          <w:noProof/>
          <w:sz w:val="24"/>
          <w:szCs w:val="28"/>
        </w:rPr>
        <w:t>PHOTO DOCUMENTATION</w:t>
      </w:r>
    </w:p>
    <w:p w14:paraId="572E3FDC" w14:textId="77777777" w:rsidR="00E96119" w:rsidRDefault="00E96119" w:rsidP="00F706C1">
      <w:pPr>
        <w:jc w:val="center"/>
        <w:rPr>
          <w:rFonts w:ascii="Arial"/>
          <w:b/>
          <w:bCs/>
          <w:noProof/>
          <w:sz w:val="24"/>
          <w:szCs w:val="28"/>
        </w:rPr>
      </w:pPr>
    </w:p>
    <w:p w14:paraId="714A3362" w14:textId="77777777" w:rsidR="00E96119" w:rsidRDefault="00E96119" w:rsidP="00E96119">
      <w:pPr>
        <w:jc w:val="center"/>
        <w:rPr>
          <w:rFonts w:ascii="Arial" w:hAnsi="Arial" w:cs="Arial"/>
          <w:b/>
          <w:bCs/>
          <w:sz w:val="24"/>
          <w:szCs w:val="24"/>
        </w:rPr>
      </w:pPr>
      <w:r w:rsidRPr="00FF0F56">
        <w:rPr>
          <w:rFonts w:ascii="Arial" w:hAnsi="Arial" w:cs="Arial"/>
          <w:b/>
          <w:bCs/>
          <w:sz w:val="24"/>
          <w:szCs w:val="24"/>
        </w:rPr>
        <w:t>During the Training Needs Assessment</w:t>
      </w:r>
    </w:p>
    <w:p w14:paraId="587735D9" w14:textId="77777777" w:rsidR="00E96119" w:rsidRPr="00FF0F56" w:rsidRDefault="00E96119" w:rsidP="00E96119">
      <w:pPr>
        <w:jc w:val="center"/>
        <w:rPr>
          <w:rFonts w:ascii="Arial" w:hAnsi="Arial" w:cs="Arial"/>
          <w:b/>
          <w:bCs/>
          <w:sz w:val="24"/>
          <w:szCs w:val="24"/>
        </w:rPr>
      </w:pPr>
    </w:p>
    <w:p w14:paraId="54F2B30D" w14:textId="2733A054" w:rsidR="00E96119" w:rsidRDefault="00E96119" w:rsidP="00E96119">
      <w:pPr>
        <w:rPr>
          <w:rFonts w:ascii="Arial" w:hAnsi="Arial" w:cs="Arial"/>
          <w:sz w:val="24"/>
          <w:szCs w:val="24"/>
        </w:rPr>
      </w:pPr>
      <w:r>
        <w:rPr>
          <w:noProof/>
        </w:rPr>
        <w:drawing>
          <wp:inline distT="0" distB="0" distL="0" distR="0" wp14:anchorId="139131C2" wp14:editId="442EA709">
            <wp:extent cx="2641600" cy="1981200"/>
            <wp:effectExtent l="0" t="0" r="6350" b="0"/>
            <wp:docPr id="1515591032" name="Picture 1" descr="Walang makuhang paglalara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ang makuhang paglalarawa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4CCAE0A8" wp14:editId="1E196573">
            <wp:extent cx="2606040" cy="1992630"/>
            <wp:effectExtent l="0" t="0" r="3810" b="7620"/>
            <wp:docPr id="933949375" name="Picture 2" descr="Walang makuhang paglalara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ang makuhang paglalarawa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6040" cy="1992630"/>
                    </a:xfrm>
                    <a:prstGeom prst="rect">
                      <a:avLst/>
                    </a:prstGeom>
                    <a:noFill/>
                    <a:ln>
                      <a:noFill/>
                    </a:ln>
                  </pic:spPr>
                </pic:pic>
              </a:graphicData>
            </a:graphic>
          </wp:inline>
        </w:drawing>
      </w:r>
    </w:p>
    <w:p w14:paraId="12294E56" w14:textId="06A06BBC" w:rsidR="00E96119" w:rsidRDefault="00E96119" w:rsidP="00E96119">
      <w:pPr>
        <w:rPr>
          <w:rFonts w:ascii="Arial" w:hAnsi="Arial" w:cs="Arial"/>
          <w:sz w:val="24"/>
          <w:szCs w:val="24"/>
        </w:rPr>
      </w:pPr>
      <w:r>
        <w:rPr>
          <w:rFonts w:ascii="Arial" w:hAnsi="Arial" w:cs="Arial"/>
          <w:sz w:val="24"/>
          <w:szCs w:val="24"/>
        </w:rPr>
        <w:t xml:space="preserve"> </w:t>
      </w:r>
    </w:p>
    <w:p w14:paraId="55AF0119" w14:textId="407E3CAC" w:rsidR="00E96119" w:rsidRDefault="00C51BF6" w:rsidP="00E96119">
      <w:pPr>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14:anchorId="49A05982" wp14:editId="46102D13">
            <wp:simplePos x="0" y="0"/>
            <wp:positionH relativeFrom="column">
              <wp:posOffset>2873375</wp:posOffset>
            </wp:positionH>
            <wp:positionV relativeFrom="paragraph">
              <wp:posOffset>66675</wp:posOffset>
            </wp:positionV>
            <wp:extent cx="2606040" cy="2209800"/>
            <wp:effectExtent l="0" t="0" r="22860" b="19050"/>
            <wp:wrapThrough wrapText="bothSides">
              <wp:wrapPolygon edited="0">
                <wp:start x="0" y="0"/>
                <wp:lineTo x="0" y="21600"/>
                <wp:lineTo x="21632" y="21600"/>
                <wp:lineTo x="21632" y="0"/>
                <wp:lineTo x="0" y="0"/>
              </wp:wrapPolygon>
            </wp:wrapThrough>
            <wp:docPr id="608696898" name="Rectangle 57"/>
            <wp:cNvGraphicFramePr/>
            <a:graphic xmlns:a="http://schemas.openxmlformats.org/drawingml/2006/main">
              <a:graphicData uri="http://schemas.microsoft.com/office/word/2010/wordprocessingShape">
                <wps:wsp>
                  <wps:cNvSpPr/>
                  <wps:spPr>
                    <a:xfrm>
                      <a:off x="0" y="0"/>
                      <a:ext cx="2606040" cy="22098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A7182F" w14:textId="178EF16B" w:rsidR="00C51BF6" w:rsidRPr="00C51BF6" w:rsidRDefault="00C51BF6" w:rsidP="00C51BF6">
                        <w:pPr>
                          <w:jc w:val="both"/>
                          <w:rPr>
                            <w:rFonts w:ascii="Arial" w:hAnsi="Arial" w:cs="Arial"/>
                            <w:b/>
                            <w:bCs/>
                            <w:color w:val="000000" w:themeColor="text1"/>
                            <w:sz w:val="24"/>
                            <w:szCs w:val="24"/>
                          </w:rPr>
                        </w:pPr>
                        <w:r w:rsidRPr="00C51BF6">
                          <w:rPr>
                            <w:rFonts w:ascii="Arial" w:hAnsi="Arial" w:cs="Arial"/>
                            <w:b/>
                            <w:bCs/>
                            <w:color w:val="000000" w:themeColor="text1"/>
                            <w:sz w:val="24"/>
                            <w:szCs w:val="24"/>
                          </w:rPr>
                          <w:t xml:space="preserve">Formally signed the request letter to the Municipal Administrator, seeking approval to conduct the seminar-workshop on behalf of the mayor, paving </w:t>
                        </w:r>
                        <w:r>
                          <w:rPr>
                            <w:rFonts w:ascii="Arial" w:hAnsi="Arial" w:cs="Arial"/>
                            <w:b/>
                            <w:bCs/>
                            <w:color w:val="000000" w:themeColor="text1"/>
                            <w:sz w:val="24"/>
                            <w:szCs w:val="24"/>
                          </w:rPr>
                          <w:t xml:space="preserve">the </w:t>
                        </w:r>
                        <w:r w:rsidRPr="00C51BF6">
                          <w:rPr>
                            <w:rFonts w:ascii="Arial" w:hAnsi="Arial" w:cs="Arial"/>
                            <w:b/>
                            <w:bCs/>
                            <w:color w:val="000000" w:themeColor="text1"/>
                            <w:sz w:val="24"/>
                            <w:szCs w:val="24"/>
                          </w:rPr>
                          <w:t>way for meaningful community engagement and learning</w:t>
                        </w:r>
                      </w:p>
                      <w:p w14:paraId="1C57AE73" w14:textId="77777777" w:rsidR="00C51BF6" w:rsidRPr="00C51BF6" w:rsidRDefault="00C51BF6" w:rsidP="00C51BF6">
                        <w:pPr>
                          <w:rPr>
                            <w:rFonts w:ascii="Arial" w:hAnsi="Arial" w:cs="Arial"/>
                            <w:color w:val="000000" w:themeColor="text1"/>
                            <w:sz w:val="24"/>
                            <w:szCs w:val="24"/>
                          </w:rPr>
                        </w:pPr>
                      </w:p>
                      <w:p w14:paraId="3089E0A4" w14:textId="6ACC306A" w:rsidR="00C51BF6" w:rsidRPr="00C51BF6" w:rsidRDefault="00C51BF6" w:rsidP="00C51BF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00E96119">
        <w:rPr>
          <w:rFonts w:ascii="Arial" w:hAnsi="Arial" w:cs="Arial"/>
          <w:sz w:val="24"/>
          <w:szCs w:val="24"/>
        </w:rPr>
        <w:t xml:space="preserve"> </w:t>
      </w:r>
      <w:r w:rsidRPr="00111E8D">
        <w:rPr>
          <w:rFonts w:ascii="Arial" w:hAnsi="Arial" w:cs="Arial"/>
          <w:noProof/>
          <w:sz w:val="24"/>
          <w:szCs w:val="24"/>
        </w:rPr>
        <w:drawing>
          <wp:inline distT="0" distB="0" distL="0" distR="0" wp14:anchorId="4CA40B8A" wp14:editId="70BC7D78">
            <wp:extent cx="2705100" cy="2298700"/>
            <wp:effectExtent l="0" t="0" r="0" b="6350"/>
            <wp:docPr id="1569554282" name="Picture 1569554282" descr="A person holding a piece of paper next to a perso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54282" name="Picture 1569554282" descr="A person holding a piece of paper next to a person sitting at a desk&#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92743" cy="2373176"/>
                    </a:xfrm>
                    <a:prstGeom prst="rect">
                      <a:avLst/>
                    </a:prstGeom>
                    <a:noFill/>
                  </pic:spPr>
                </pic:pic>
              </a:graphicData>
            </a:graphic>
          </wp:inline>
        </w:drawing>
      </w:r>
    </w:p>
    <w:p w14:paraId="143BF90A" w14:textId="77777777" w:rsidR="00C51BF6" w:rsidRDefault="00C51BF6" w:rsidP="00C51BF6">
      <w:pPr>
        <w:jc w:val="both"/>
        <w:rPr>
          <w:rFonts w:ascii="Arial" w:hAnsi="Arial" w:cs="Arial"/>
          <w:b/>
          <w:bCs/>
          <w:sz w:val="24"/>
          <w:szCs w:val="24"/>
        </w:rPr>
      </w:pPr>
    </w:p>
    <w:p w14:paraId="7CB40076" w14:textId="0C64C3D2" w:rsidR="00C51BF6" w:rsidRDefault="00C51BF6" w:rsidP="00C51BF6">
      <w:pPr>
        <w:jc w:val="both"/>
        <w:rPr>
          <w:rFonts w:ascii="Arial" w:hAnsi="Arial" w:cs="Arial"/>
          <w:b/>
          <w:bCs/>
          <w:sz w:val="24"/>
          <w:szCs w:val="24"/>
        </w:rPr>
      </w:pPr>
    </w:p>
    <w:p w14:paraId="12AA9096" w14:textId="0A5997A4" w:rsidR="00C51BF6" w:rsidRDefault="00C51BF6" w:rsidP="00C51BF6">
      <w:pPr>
        <w:jc w:val="both"/>
        <w:rPr>
          <w:rFonts w:ascii="Arial" w:hAnsi="Arial" w:cs="Arial"/>
          <w:b/>
          <w:bCs/>
          <w:sz w:val="24"/>
          <w:szCs w:val="24"/>
        </w:rPr>
      </w:pPr>
    </w:p>
    <w:p w14:paraId="20DFDD30" w14:textId="297E0200" w:rsidR="00E96119" w:rsidRDefault="00C51BF6" w:rsidP="00E96119">
      <w:pPr>
        <w:jc w:val="both"/>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61312" behindDoc="1" locked="0" layoutInCell="1" allowOverlap="1" wp14:anchorId="00C0647F" wp14:editId="67B47558">
            <wp:simplePos x="0" y="0"/>
            <wp:positionH relativeFrom="column">
              <wp:posOffset>2932430</wp:posOffset>
            </wp:positionH>
            <wp:positionV relativeFrom="paragraph">
              <wp:posOffset>316865</wp:posOffset>
            </wp:positionV>
            <wp:extent cx="2606040" cy="1054100"/>
            <wp:effectExtent l="0" t="0" r="22860" b="12700"/>
            <wp:wrapThrough wrapText="bothSides">
              <wp:wrapPolygon edited="0">
                <wp:start x="0" y="0"/>
                <wp:lineTo x="0" y="21470"/>
                <wp:lineTo x="21632" y="21470"/>
                <wp:lineTo x="21632" y="0"/>
                <wp:lineTo x="0" y="0"/>
              </wp:wrapPolygon>
            </wp:wrapThrough>
            <wp:docPr id="1040043510" name="Rectangle 57"/>
            <wp:cNvGraphicFramePr/>
            <a:graphic xmlns:a="http://schemas.openxmlformats.org/drawingml/2006/main">
              <a:graphicData uri="http://schemas.microsoft.com/office/word/2010/wordprocessingShape">
                <wps:wsp>
                  <wps:cNvSpPr/>
                  <wps:spPr>
                    <a:xfrm>
                      <a:off x="0" y="0"/>
                      <a:ext cx="2606040" cy="1054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F94BB5" w14:textId="77777777" w:rsidR="00C51BF6" w:rsidRPr="00C51BF6" w:rsidRDefault="00C51BF6" w:rsidP="00C51BF6">
                        <w:pPr>
                          <w:jc w:val="both"/>
                          <w:rPr>
                            <w:rFonts w:ascii="Arial" w:hAnsi="Arial" w:cs="Arial"/>
                            <w:b/>
                            <w:bCs/>
                            <w:color w:val="000000" w:themeColor="text1"/>
                            <w:sz w:val="24"/>
                            <w:szCs w:val="24"/>
                          </w:rPr>
                        </w:pPr>
                      </w:p>
                      <w:p w14:paraId="53DA1946" w14:textId="77777777" w:rsidR="00C51BF6" w:rsidRPr="00C51BF6" w:rsidRDefault="00C51BF6" w:rsidP="00C51BF6">
                        <w:pPr>
                          <w:rPr>
                            <w:rFonts w:ascii="Arial" w:hAnsi="Arial" w:cs="Arial"/>
                            <w:color w:val="000000" w:themeColor="text1"/>
                            <w:sz w:val="24"/>
                            <w:szCs w:val="24"/>
                          </w:rPr>
                        </w:pPr>
                      </w:p>
                      <w:p w14:paraId="710866F3" w14:textId="77777777" w:rsidR="00C51BF6" w:rsidRPr="00C51BF6" w:rsidRDefault="00C51BF6" w:rsidP="00C51BF6">
                        <w:pPr>
                          <w:jc w:val="both"/>
                          <w:rPr>
                            <w:rFonts w:ascii="Arial" w:hAnsi="Arial" w:cs="Arial"/>
                            <w:b/>
                            <w:bCs/>
                            <w:color w:val="000000" w:themeColor="text1"/>
                            <w:sz w:val="24"/>
                            <w:szCs w:val="24"/>
                          </w:rPr>
                        </w:pPr>
                        <w:r w:rsidRPr="00C51BF6">
                          <w:rPr>
                            <w:rFonts w:ascii="Arial" w:hAnsi="Arial" w:cs="Arial"/>
                            <w:b/>
                            <w:bCs/>
                            <w:color w:val="000000" w:themeColor="text1"/>
                            <w:sz w:val="24"/>
                            <w:szCs w:val="24"/>
                          </w:rPr>
                          <w:t>Coordination meeting with the Municipal Agriculture Officer of the municipality of Mercedes.</w:t>
                        </w:r>
                      </w:p>
                      <w:p w14:paraId="7658250A" w14:textId="77777777" w:rsidR="00C51BF6" w:rsidRPr="00C51BF6" w:rsidRDefault="00C51BF6" w:rsidP="00C51BF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Pr="00111E8D">
        <w:rPr>
          <w:rFonts w:ascii="Arial" w:hAnsi="Arial" w:cs="Arial"/>
          <w:noProof/>
          <w:sz w:val="24"/>
          <w:szCs w:val="24"/>
        </w:rPr>
        <w:drawing>
          <wp:inline distT="0" distB="0" distL="0" distR="0" wp14:anchorId="6F13FFCC" wp14:editId="461D651A">
            <wp:extent cx="2929513" cy="2197698"/>
            <wp:effectExtent l="0" t="0" r="4445" b="0"/>
            <wp:docPr id="1590673478" name="Picture 1590673478" descr="A group of wo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73478" name="Picture 1590673478" descr="A group of women standing in a room&#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35072" cy="2201868"/>
                    </a:xfrm>
                    <a:prstGeom prst="rect">
                      <a:avLst/>
                    </a:prstGeom>
                    <a:noFill/>
                  </pic:spPr>
                </pic:pic>
              </a:graphicData>
            </a:graphic>
          </wp:inline>
        </w:drawing>
      </w:r>
    </w:p>
    <w:p w14:paraId="5E321B8C" w14:textId="77777777" w:rsidR="00E96119" w:rsidRDefault="00E96119" w:rsidP="00E96119">
      <w:pPr>
        <w:jc w:val="both"/>
        <w:rPr>
          <w:rFonts w:ascii="Arial" w:hAnsi="Arial" w:cs="Arial"/>
          <w:b/>
          <w:bCs/>
          <w:sz w:val="24"/>
          <w:szCs w:val="24"/>
        </w:rPr>
      </w:pPr>
    </w:p>
    <w:p w14:paraId="19404160" w14:textId="77777777" w:rsidR="00E96119" w:rsidRPr="00111E8D" w:rsidRDefault="00E96119" w:rsidP="00E96119">
      <w:pPr>
        <w:jc w:val="both"/>
        <w:rPr>
          <w:rFonts w:ascii="Arial" w:hAnsi="Arial" w:cs="Arial"/>
          <w:b/>
          <w:bCs/>
          <w:sz w:val="24"/>
          <w:szCs w:val="24"/>
        </w:rPr>
      </w:pPr>
    </w:p>
    <w:p w14:paraId="5F750D27" w14:textId="262C139E" w:rsidR="00E96119" w:rsidRPr="00111E8D" w:rsidRDefault="00E96119" w:rsidP="00E96119">
      <w:pPr>
        <w:jc w:val="center"/>
        <w:rPr>
          <w:rFonts w:ascii="Arial" w:hAnsi="Arial" w:cs="Arial"/>
          <w:b/>
          <w:bCs/>
          <w:sz w:val="24"/>
          <w:szCs w:val="24"/>
        </w:rPr>
      </w:pPr>
      <w:r w:rsidRPr="00111E8D">
        <w:rPr>
          <w:rFonts w:ascii="Arial" w:hAnsi="Arial" w:cs="Arial"/>
          <w:b/>
          <w:bCs/>
          <w:sz w:val="24"/>
          <w:szCs w:val="24"/>
        </w:rPr>
        <w:t>THE SEMINAR–WORKSHOP PROPER</w:t>
      </w:r>
    </w:p>
    <w:p w14:paraId="28866BE8" w14:textId="77777777" w:rsidR="00E96119" w:rsidRDefault="00E96119" w:rsidP="00E96119">
      <w:pPr>
        <w:rPr>
          <w:rFonts w:ascii="Arial" w:hAnsi="Arial" w:cs="Arial"/>
          <w:noProof/>
          <w:sz w:val="24"/>
          <w:szCs w:val="24"/>
        </w:rPr>
      </w:pPr>
    </w:p>
    <w:p w14:paraId="47E67BD9" w14:textId="77777777" w:rsidR="00E96119" w:rsidRDefault="00E96119" w:rsidP="00E96119">
      <w:pPr>
        <w:rPr>
          <w:rFonts w:ascii="Arial" w:hAnsi="Arial" w:cs="Arial"/>
          <w:sz w:val="24"/>
          <w:szCs w:val="24"/>
        </w:rPr>
      </w:pPr>
      <w:r w:rsidRPr="00111E8D">
        <w:rPr>
          <w:rFonts w:ascii="Arial" w:hAnsi="Arial" w:cs="Arial"/>
          <w:noProof/>
          <w:sz w:val="24"/>
          <w:szCs w:val="24"/>
        </w:rPr>
        <w:drawing>
          <wp:inline distT="0" distB="0" distL="0" distR="0" wp14:anchorId="28878D14" wp14:editId="733BEEF6">
            <wp:extent cx="4446270" cy="3246120"/>
            <wp:effectExtent l="0" t="0" r="0" b="0"/>
            <wp:docPr id="142943705" name="Picture 14294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5">
                      <a:extLst>
                        <a:ext uri="{28A0092B-C50C-407E-A947-70E740481C1C}">
                          <a14:useLocalDpi xmlns:a14="http://schemas.microsoft.com/office/drawing/2010/main" val="0"/>
                        </a:ext>
                      </a:extLst>
                    </a:blip>
                    <a:srcRect l="91" r="134"/>
                    <a:stretch/>
                  </pic:blipFill>
                  <pic:spPr bwMode="auto">
                    <a:xfrm>
                      <a:off x="0" y="0"/>
                      <a:ext cx="4569563" cy="3336133"/>
                    </a:xfrm>
                    <a:prstGeom prst="rect">
                      <a:avLst/>
                    </a:prstGeom>
                    <a:noFill/>
                    <a:ln>
                      <a:noFill/>
                    </a:ln>
                    <a:extLst>
                      <a:ext uri="{53640926-AAD7-44D8-BBD7-CCE9431645EC}">
                        <a14:shadowObscured xmlns:a14="http://schemas.microsoft.com/office/drawing/2010/main"/>
                      </a:ext>
                    </a:extLst>
                  </pic:spPr>
                </pic:pic>
              </a:graphicData>
            </a:graphic>
          </wp:inline>
        </w:drawing>
      </w:r>
    </w:p>
    <w:p w14:paraId="702A0221" w14:textId="77777777" w:rsidR="00E96119" w:rsidRPr="00111E8D" w:rsidRDefault="00E96119" w:rsidP="00E96119">
      <w:pPr>
        <w:rPr>
          <w:rFonts w:ascii="Arial" w:hAnsi="Arial" w:cs="Arial"/>
          <w:sz w:val="24"/>
          <w:szCs w:val="24"/>
        </w:rPr>
      </w:pPr>
    </w:p>
    <w:p w14:paraId="16A0A513" w14:textId="77777777" w:rsidR="00E96119" w:rsidRPr="00111E8D" w:rsidRDefault="00E96119" w:rsidP="00E96119">
      <w:pPr>
        <w:rPr>
          <w:rFonts w:ascii="Arial" w:hAnsi="Arial" w:cs="Arial"/>
          <w:sz w:val="24"/>
          <w:szCs w:val="24"/>
        </w:rPr>
      </w:pPr>
      <w:r w:rsidRPr="00111E8D">
        <w:rPr>
          <w:rFonts w:ascii="Arial" w:hAnsi="Arial" w:cs="Arial"/>
          <w:noProof/>
          <w:sz w:val="24"/>
          <w:szCs w:val="24"/>
        </w:rPr>
        <w:drawing>
          <wp:inline distT="0" distB="0" distL="0" distR="0" wp14:anchorId="5D4B4422" wp14:editId="2B81B46E">
            <wp:extent cx="4469130" cy="3342640"/>
            <wp:effectExtent l="0" t="0" r="7620" b="0"/>
            <wp:docPr id="2013022695" name="Picture 201302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6">
                      <a:extLst>
                        <a:ext uri="{28A0092B-C50C-407E-A947-70E740481C1C}">
                          <a14:useLocalDpi xmlns:a14="http://schemas.microsoft.com/office/drawing/2010/main" val="0"/>
                        </a:ext>
                      </a:extLst>
                    </a:blip>
                    <a:srcRect r="77"/>
                    <a:stretch/>
                  </pic:blipFill>
                  <pic:spPr bwMode="auto">
                    <a:xfrm>
                      <a:off x="0" y="0"/>
                      <a:ext cx="4469130" cy="3342640"/>
                    </a:xfrm>
                    <a:prstGeom prst="rect">
                      <a:avLst/>
                    </a:prstGeom>
                    <a:noFill/>
                    <a:ln>
                      <a:noFill/>
                    </a:ln>
                    <a:extLst>
                      <a:ext uri="{53640926-AAD7-44D8-BBD7-CCE9431645EC}">
                        <a14:shadowObscured xmlns:a14="http://schemas.microsoft.com/office/drawing/2010/main"/>
                      </a:ext>
                    </a:extLst>
                  </pic:spPr>
                </pic:pic>
              </a:graphicData>
            </a:graphic>
          </wp:inline>
        </w:drawing>
      </w:r>
    </w:p>
    <w:p w14:paraId="2BE991C3" w14:textId="77777777" w:rsidR="00E96119" w:rsidRPr="00111E8D" w:rsidRDefault="00E96119" w:rsidP="00E96119">
      <w:pPr>
        <w:rPr>
          <w:rFonts w:ascii="Arial" w:hAnsi="Arial" w:cs="Arial"/>
          <w:sz w:val="24"/>
          <w:szCs w:val="24"/>
        </w:rPr>
      </w:pPr>
    </w:p>
    <w:p w14:paraId="3A89A0BC" w14:textId="77777777" w:rsidR="00E96119" w:rsidRDefault="00E96119" w:rsidP="00E96119">
      <w:pPr>
        <w:rPr>
          <w:rFonts w:ascii="Arial" w:hAnsi="Arial" w:cs="Arial"/>
          <w:noProof/>
          <w:sz w:val="24"/>
          <w:szCs w:val="24"/>
        </w:rPr>
      </w:pPr>
    </w:p>
    <w:p w14:paraId="4CE81D4B" w14:textId="77777777" w:rsidR="00E96119" w:rsidRPr="00111E8D" w:rsidRDefault="00E96119" w:rsidP="00E96119">
      <w:pPr>
        <w:rPr>
          <w:rFonts w:ascii="Arial" w:hAnsi="Arial" w:cs="Arial"/>
          <w:noProof/>
          <w:sz w:val="24"/>
          <w:szCs w:val="24"/>
        </w:rPr>
      </w:pPr>
    </w:p>
    <w:p w14:paraId="7FB8ADA5" w14:textId="77777777" w:rsidR="00E96119" w:rsidRPr="00111E8D" w:rsidRDefault="00E96119" w:rsidP="00E96119">
      <w:pPr>
        <w:rPr>
          <w:rFonts w:ascii="Arial" w:hAnsi="Arial" w:cs="Arial"/>
          <w:sz w:val="24"/>
          <w:szCs w:val="24"/>
        </w:rPr>
      </w:pPr>
      <w:r w:rsidRPr="00111E8D">
        <w:rPr>
          <w:rFonts w:ascii="Arial" w:hAnsi="Arial" w:cs="Arial"/>
          <w:noProof/>
          <w:sz w:val="24"/>
          <w:szCs w:val="24"/>
        </w:rPr>
        <w:drawing>
          <wp:inline distT="0" distB="0" distL="0" distR="0" wp14:anchorId="29F39EE7" wp14:editId="0223CD94">
            <wp:extent cx="5257800" cy="3234890"/>
            <wp:effectExtent l="0" t="0" r="0" b="3810"/>
            <wp:docPr id="1918277417" name="Picture 191827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7">
                      <a:extLst>
                        <a:ext uri="{28A0092B-C50C-407E-A947-70E740481C1C}">
                          <a14:useLocalDpi xmlns:a14="http://schemas.microsoft.com/office/drawing/2010/main" val="0"/>
                        </a:ext>
                      </a:extLst>
                    </a:blip>
                    <a:srcRect l="165" r="40"/>
                    <a:stretch/>
                  </pic:blipFill>
                  <pic:spPr bwMode="auto">
                    <a:xfrm>
                      <a:off x="0" y="0"/>
                      <a:ext cx="5315609" cy="3270457"/>
                    </a:xfrm>
                    <a:prstGeom prst="rect">
                      <a:avLst/>
                    </a:prstGeom>
                    <a:noFill/>
                    <a:ln>
                      <a:noFill/>
                    </a:ln>
                    <a:extLst>
                      <a:ext uri="{53640926-AAD7-44D8-BBD7-CCE9431645EC}">
                        <a14:shadowObscured xmlns:a14="http://schemas.microsoft.com/office/drawing/2010/main"/>
                      </a:ext>
                    </a:extLst>
                  </pic:spPr>
                </pic:pic>
              </a:graphicData>
            </a:graphic>
          </wp:inline>
        </w:drawing>
      </w:r>
    </w:p>
    <w:p w14:paraId="37AC5988" w14:textId="77777777" w:rsidR="00E96119" w:rsidRPr="00111E8D" w:rsidRDefault="00E96119" w:rsidP="00E96119">
      <w:pPr>
        <w:rPr>
          <w:rFonts w:ascii="Arial" w:hAnsi="Arial" w:cs="Arial"/>
          <w:sz w:val="24"/>
          <w:szCs w:val="24"/>
        </w:rPr>
      </w:pPr>
    </w:p>
    <w:p w14:paraId="69F38DEC" w14:textId="4B9B1082" w:rsidR="00E96119" w:rsidRPr="00111E8D" w:rsidRDefault="00E96119" w:rsidP="00E96119">
      <w:pPr>
        <w:rPr>
          <w:rFonts w:ascii="Arial" w:hAnsi="Arial" w:cs="Arial"/>
          <w:sz w:val="24"/>
          <w:szCs w:val="24"/>
        </w:rPr>
      </w:pPr>
    </w:p>
    <w:p w14:paraId="3F987691" w14:textId="77777777" w:rsidR="00E96119" w:rsidRPr="00111E8D" w:rsidRDefault="00E96119" w:rsidP="00E96119">
      <w:pPr>
        <w:rPr>
          <w:rFonts w:ascii="Arial" w:hAnsi="Arial" w:cs="Arial"/>
          <w:sz w:val="24"/>
          <w:szCs w:val="24"/>
        </w:rPr>
      </w:pPr>
    </w:p>
    <w:p w14:paraId="57097EBA" w14:textId="77777777" w:rsidR="00E96119" w:rsidRPr="00111E8D" w:rsidRDefault="00E96119" w:rsidP="00E96119">
      <w:pPr>
        <w:rPr>
          <w:rFonts w:ascii="Arial" w:hAnsi="Arial" w:cs="Arial"/>
          <w:sz w:val="24"/>
          <w:szCs w:val="24"/>
        </w:rPr>
      </w:pPr>
      <w:r w:rsidRPr="00111E8D">
        <w:rPr>
          <w:rFonts w:ascii="Arial" w:hAnsi="Arial" w:cs="Arial"/>
          <w:noProof/>
          <w:sz w:val="24"/>
          <w:szCs w:val="24"/>
        </w:rPr>
        <w:lastRenderedPageBreak/>
        <w:drawing>
          <wp:inline distT="0" distB="0" distL="0" distR="0" wp14:anchorId="536F4266" wp14:editId="6E531CD2">
            <wp:extent cx="5267534" cy="2813936"/>
            <wp:effectExtent l="0" t="0" r="0" b="5715"/>
            <wp:docPr id="1910937830" name="Picture 191093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19056" cy="2841459"/>
                    </a:xfrm>
                    <a:prstGeom prst="rect">
                      <a:avLst/>
                    </a:prstGeom>
                    <a:noFill/>
                  </pic:spPr>
                </pic:pic>
              </a:graphicData>
            </a:graphic>
          </wp:inline>
        </w:drawing>
      </w:r>
    </w:p>
    <w:p w14:paraId="224F8E8C" w14:textId="77777777" w:rsidR="00E96119" w:rsidRPr="00111E8D" w:rsidRDefault="00E96119" w:rsidP="00E96119">
      <w:pPr>
        <w:rPr>
          <w:rFonts w:ascii="Arial" w:hAnsi="Arial" w:cs="Arial"/>
          <w:sz w:val="24"/>
          <w:szCs w:val="24"/>
        </w:rPr>
      </w:pPr>
    </w:p>
    <w:p w14:paraId="611C56B1" w14:textId="77777777" w:rsidR="00E96119" w:rsidRPr="00111E8D" w:rsidRDefault="00E96119" w:rsidP="00E96119">
      <w:pPr>
        <w:rPr>
          <w:rFonts w:ascii="Arial" w:hAnsi="Arial" w:cs="Arial"/>
          <w:sz w:val="24"/>
          <w:szCs w:val="24"/>
        </w:rPr>
      </w:pPr>
    </w:p>
    <w:p w14:paraId="1736A93B" w14:textId="77777777" w:rsidR="00E96119" w:rsidRPr="00111E8D" w:rsidRDefault="00E96119" w:rsidP="00E96119">
      <w:pPr>
        <w:rPr>
          <w:rFonts w:ascii="Arial" w:hAnsi="Arial" w:cs="Arial"/>
          <w:sz w:val="24"/>
          <w:szCs w:val="24"/>
        </w:rPr>
      </w:pPr>
    </w:p>
    <w:p w14:paraId="2707099D" w14:textId="77777777" w:rsidR="00E96119" w:rsidRPr="00AC4864" w:rsidRDefault="00E96119" w:rsidP="00E96119">
      <w:pPr>
        <w:rPr>
          <w:rFonts w:ascii="Arial" w:hAnsi="Arial" w:cs="Arial"/>
          <w:noProof/>
          <w:sz w:val="24"/>
          <w:szCs w:val="24"/>
        </w:rPr>
      </w:pPr>
      <w:r w:rsidRPr="00111E8D">
        <w:rPr>
          <w:noProof/>
        </w:rPr>
        <w:drawing>
          <wp:inline distT="0" distB="0" distL="0" distR="0" wp14:anchorId="05858600" wp14:editId="6E725C14">
            <wp:extent cx="2712720" cy="3623310"/>
            <wp:effectExtent l="0" t="0" r="0" b="0"/>
            <wp:docPr id="1388399740" name="Picture 138839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9">
                      <a:extLst>
                        <a:ext uri="{28A0092B-C50C-407E-A947-70E740481C1C}">
                          <a14:useLocalDpi xmlns:a14="http://schemas.microsoft.com/office/drawing/2010/main" val="0"/>
                        </a:ext>
                      </a:extLst>
                    </a:blip>
                    <a:srcRect l="239" r="135"/>
                    <a:stretch/>
                  </pic:blipFill>
                  <pic:spPr bwMode="auto">
                    <a:xfrm>
                      <a:off x="0" y="0"/>
                      <a:ext cx="2768991" cy="3698470"/>
                    </a:xfrm>
                    <a:prstGeom prst="rect">
                      <a:avLst/>
                    </a:prstGeom>
                    <a:noFill/>
                    <a:ln>
                      <a:noFill/>
                    </a:ln>
                    <a:extLst>
                      <a:ext uri="{53640926-AAD7-44D8-BBD7-CCE9431645EC}">
                        <a14:shadowObscured xmlns:a14="http://schemas.microsoft.com/office/drawing/2010/main"/>
                      </a:ext>
                    </a:extLst>
                  </pic:spPr>
                </pic:pic>
              </a:graphicData>
            </a:graphic>
          </wp:inline>
        </w:drawing>
      </w:r>
      <w:r w:rsidRPr="00111E8D">
        <w:rPr>
          <w:noProof/>
        </w:rPr>
        <w:drawing>
          <wp:inline distT="0" distB="0" distL="0" distR="0" wp14:anchorId="3443604E" wp14:editId="17D25FB0">
            <wp:extent cx="2712720" cy="3587113"/>
            <wp:effectExtent l="0" t="0" r="0" b="0"/>
            <wp:docPr id="390749123" name="Picture 39074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0">
                      <a:extLst>
                        <a:ext uri="{28A0092B-C50C-407E-A947-70E740481C1C}">
                          <a14:useLocalDpi xmlns:a14="http://schemas.microsoft.com/office/drawing/2010/main" val="0"/>
                        </a:ext>
                      </a:extLst>
                    </a:blip>
                    <a:srcRect l="206" r="82" b="-2686"/>
                    <a:stretch/>
                  </pic:blipFill>
                  <pic:spPr bwMode="auto">
                    <a:xfrm>
                      <a:off x="0" y="0"/>
                      <a:ext cx="2783503" cy="3680712"/>
                    </a:xfrm>
                    <a:prstGeom prst="rect">
                      <a:avLst/>
                    </a:prstGeom>
                    <a:noFill/>
                    <a:ln>
                      <a:noFill/>
                    </a:ln>
                    <a:extLst>
                      <a:ext uri="{53640926-AAD7-44D8-BBD7-CCE9431645EC}">
                        <a14:shadowObscured xmlns:a14="http://schemas.microsoft.com/office/drawing/2010/main"/>
                      </a:ext>
                    </a:extLst>
                  </pic:spPr>
                </pic:pic>
              </a:graphicData>
            </a:graphic>
          </wp:inline>
        </w:drawing>
      </w:r>
      <w:r w:rsidRPr="00111E8D">
        <w:rPr>
          <w:noProof/>
        </w:rPr>
        <w:lastRenderedPageBreak/>
        <w:drawing>
          <wp:inline distT="0" distB="0" distL="0" distR="0" wp14:anchorId="7CADA41F" wp14:editId="2C7E3A84">
            <wp:extent cx="2702257" cy="3573137"/>
            <wp:effectExtent l="0" t="0" r="3175" b="8890"/>
            <wp:docPr id="309719731" name="Picture 30971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1">
                      <a:extLst>
                        <a:ext uri="{28A0092B-C50C-407E-A947-70E740481C1C}">
                          <a14:useLocalDpi xmlns:a14="http://schemas.microsoft.com/office/drawing/2010/main" val="0"/>
                        </a:ext>
                      </a:extLst>
                    </a:blip>
                    <a:srcRect l="5" r="204"/>
                    <a:stretch/>
                  </pic:blipFill>
                  <pic:spPr bwMode="auto">
                    <a:xfrm>
                      <a:off x="0" y="0"/>
                      <a:ext cx="2741485" cy="3625007"/>
                    </a:xfrm>
                    <a:prstGeom prst="rect">
                      <a:avLst/>
                    </a:prstGeom>
                    <a:noFill/>
                    <a:ln>
                      <a:noFill/>
                    </a:ln>
                    <a:extLst>
                      <a:ext uri="{53640926-AAD7-44D8-BBD7-CCE9431645EC}">
                        <a14:shadowObscured xmlns:a14="http://schemas.microsoft.com/office/drawing/2010/main"/>
                      </a:ext>
                    </a:extLst>
                  </pic:spPr>
                </pic:pic>
              </a:graphicData>
            </a:graphic>
          </wp:inline>
        </w:drawing>
      </w:r>
      <w:r w:rsidRPr="00111E8D">
        <w:rPr>
          <w:noProof/>
        </w:rPr>
        <w:drawing>
          <wp:inline distT="0" distB="0" distL="0" distR="0" wp14:anchorId="01979A2C" wp14:editId="300230A6">
            <wp:extent cx="2651760" cy="3573780"/>
            <wp:effectExtent l="0" t="0" r="0" b="7620"/>
            <wp:docPr id="1854506879" name="Picture 185450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2">
                      <a:extLst>
                        <a:ext uri="{28A0092B-C50C-407E-A947-70E740481C1C}">
                          <a14:useLocalDpi xmlns:a14="http://schemas.microsoft.com/office/drawing/2010/main" val="0"/>
                        </a:ext>
                      </a:extLst>
                    </a:blip>
                    <a:srcRect l="240" r="76"/>
                    <a:stretch/>
                  </pic:blipFill>
                  <pic:spPr bwMode="auto">
                    <a:xfrm>
                      <a:off x="0" y="0"/>
                      <a:ext cx="2728025" cy="3676562"/>
                    </a:xfrm>
                    <a:prstGeom prst="rect">
                      <a:avLst/>
                    </a:prstGeom>
                    <a:noFill/>
                    <a:ln>
                      <a:noFill/>
                    </a:ln>
                    <a:extLst>
                      <a:ext uri="{53640926-AAD7-44D8-BBD7-CCE9431645EC}">
                        <a14:shadowObscured xmlns:a14="http://schemas.microsoft.com/office/drawing/2010/main"/>
                      </a:ext>
                    </a:extLst>
                  </pic:spPr>
                </pic:pic>
              </a:graphicData>
            </a:graphic>
          </wp:inline>
        </w:drawing>
      </w:r>
    </w:p>
    <w:p w14:paraId="6F48A55B" w14:textId="77777777" w:rsidR="00E96119" w:rsidRDefault="00E96119" w:rsidP="00E96119">
      <w:pPr>
        <w:rPr>
          <w:rFonts w:ascii="Arial" w:hAnsi="Arial" w:cs="Arial"/>
          <w:b/>
          <w:bCs/>
          <w:sz w:val="24"/>
          <w:szCs w:val="24"/>
        </w:rPr>
      </w:pPr>
    </w:p>
    <w:p w14:paraId="0429E797" w14:textId="77777777" w:rsidR="00E96119" w:rsidRDefault="00E96119" w:rsidP="00E96119">
      <w:pPr>
        <w:rPr>
          <w:rFonts w:ascii="Arial" w:hAnsi="Arial" w:cs="Arial"/>
          <w:b/>
          <w:bCs/>
          <w:sz w:val="24"/>
          <w:szCs w:val="24"/>
        </w:rPr>
      </w:pPr>
    </w:p>
    <w:sectPr w:rsidR="00E96119" w:rsidSect="004A6B98">
      <w:pgSz w:w="12240" w:h="15840"/>
      <w:pgMar w:top="1361" w:right="1418" w:bottom="1242" w:left="2155" w:header="0" w:footer="10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59BFB" w14:textId="77777777" w:rsidR="006B3576" w:rsidRDefault="006B3576">
      <w:r>
        <w:separator/>
      </w:r>
    </w:p>
  </w:endnote>
  <w:endnote w:type="continuationSeparator" w:id="0">
    <w:p w14:paraId="2A7B0967" w14:textId="77777777" w:rsidR="006B3576" w:rsidRDefault="006B3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45074" w14:textId="77777777" w:rsidR="00022D2B" w:rsidRDefault="00000000">
    <w:pPr>
      <w:pStyle w:val="BodyText"/>
      <w:spacing w:line="14" w:lineRule="auto"/>
      <w:rPr>
        <w:sz w:val="20"/>
      </w:rPr>
    </w:pPr>
    <w:r>
      <w:rPr>
        <w:noProof/>
        <w:sz w:val="20"/>
      </w:rPr>
      <w:drawing>
        <wp:anchor distT="0" distB="0" distL="0" distR="0" simplePos="0" relativeHeight="485775872" behindDoc="1" locked="0" layoutInCell="1" allowOverlap="1" wp14:anchorId="44D6C7F4" wp14:editId="7EC1AEBC">
          <wp:simplePos x="0" y="0"/>
          <wp:positionH relativeFrom="page">
            <wp:posOffset>4020184</wp:posOffset>
          </wp:positionH>
          <wp:positionV relativeFrom="page">
            <wp:posOffset>9255396</wp:posOffset>
          </wp:positionV>
          <wp:extent cx="189230" cy="1962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96215"/>
                  </a:xfrm>
                  <a:prstGeom prst="rect">
                    <a:avLst/>
                  </a:prstGeom>
                </wps:spPr>
                <wps:txbx>
                  <w:txbxContent>
                    <w:p w14:paraId="1A59CA91" w14:textId="77777777" w:rsidR="00022D2B" w:rsidRDefault="00000000">
                      <w:pPr>
                        <w:spacing w:before="20"/>
                        <w:ind w:left="20"/>
                        <w:rPr>
                          <w:rFonts w:ascii="Trebuchet MS"/>
                        </w:rPr>
                      </w:pPr>
                      <w:r>
                        <w:rPr>
                          <w:rFonts w:ascii="Trebuchet MS"/>
                          <w:spacing w:val="-4"/>
                          <w:w w:val="90"/>
                        </w:rPr>
                        <w:fldChar w:fldCharType="begin"/>
                      </w:r>
                      <w:r>
                        <w:rPr>
                          <w:rFonts w:ascii="Trebuchet MS"/>
                          <w:spacing w:val="-4"/>
                          <w:w w:val="90"/>
                        </w:rPr>
                        <w:instrText xml:space="preserve"> PAGE  \* roman </w:instrText>
                      </w:r>
                      <w:r>
                        <w:rPr>
                          <w:rFonts w:ascii="Trebuchet MS"/>
                          <w:spacing w:val="-4"/>
                          <w:w w:val="90"/>
                        </w:rPr>
                        <w:fldChar w:fldCharType="separate"/>
                      </w:r>
                      <w:r>
                        <w:rPr>
                          <w:rFonts w:ascii="Trebuchet MS"/>
                          <w:spacing w:val="-4"/>
                          <w:w w:val="90"/>
                        </w:rPr>
                        <w:t>viii</w:t>
                      </w:r>
                      <w:r>
                        <w:rPr>
                          <w:rFonts w:ascii="Trebuchet MS"/>
                          <w:spacing w:val="-4"/>
                          <w:w w:val="90"/>
                        </w:rPr>
                        <w:fldChar w:fldCharType="end"/>
                      </w:r>
                    </w:p>
                  </w:txbxContent>
                </wps:txbx>
                <wps:bodyPr wrap="square" lIns="0" tIns="0" rIns="0" bIns="0" rtlCol="0">
                  <a:noAutofit/>
                </wps:bodyPr>
              </wps:wsp>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E79F4" w14:textId="77777777" w:rsidR="00022D2B" w:rsidRDefault="00022D2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A5B" w14:textId="77777777" w:rsidR="00022D2B" w:rsidRDefault="00000000">
    <w:pPr>
      <w:pStyle w:val="BodyText"/>
      <w:spacing w:line="14" w:lineRule="auto"/>
      <w:rPr>
        <w:sz w:val="20"/>
      </w:rPr>
    </w:pPr>
    <w:r>
      <w:rPr>
        <w:noProof/>
        <w:sz w:val="20"/>
      </w:rPr>
      <w:drawing>
        <wp:anchor distT="0" distB="0" distL="0" distR="0" simplePos="0" relativeHeight="485776384" behindDoc="1" locked="0" layoutInCell="1" allowOverlap="1" wp14:anchorId="67594CFE" wp14:editId="67EB9F49">
          <wp:simplePos x="0" y="0"/>
          <wp:positionH relativeFrom="page">
            <wp:posOffset>4028059</wp:posOffset>
          </wp:positionH>
          <wp:positionV relativeFrom="page">
            <wp:posOffset>9255681</wp:posOffset>
          </wp:positionV>
          <wp:extent cx="175260" cy="19685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96850"/>
                  </a:xfrm>
                  <a:prstGeom prst="rect">
                    <a:avLst/>
                  </a:prstGeom>
                </wps:spPr>
                <wps:txbx>
                  <w:txbxContent>
                    <w:p w14:paraId="4683F792" w14:textId="77777777" w:rsidR="00022D2B" w:rsidRDefault="00000000">
                      <w:pPr>
                        <w:spacing w:before="20"/>
                        <w:ind w:left="2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10</w:t>
                      </w:r>
                      <w:r>
                        <w:rPr>
                          <w:rFonts w:ascii="Trebuchet MS"/>
                          <w:spacing w:val="-5"/>
                        </w:rPr>
                        <w:fldChar w:fldCharType="end"/>
                      </w:r>
                    </w:p>
                  </w:txbxContent>
                </wps:txbx>
                <wps:bodyPr wrap="square" lIns="0" tIns="0" rIns="0" bIns="0" rtlCol="0">
                  <a:noAutofit/>
                </wps:bodyPr>
              </wps:wsp>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4816D" w14:textId="77777777" w:rsidR="00022D2B" w:rsidRDefault="00022D2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F5B01" w14:textId="77777777" w:rsidR="00022D2B" w:rsidRDefault="00000000">
    <w:pPr>
      <w:pStyle w:val="BodyText"/>
      <w:spacing w:line="14" w:lineRule="auto"/>
      <w:rPr>
        <w:sz w:val="20"/>
      </w:rPr>
    </w:pPr>
    <w:r>
      <w:rPr>
        <w:noProof/>
        <w:sz w:val="20"/>
      </w:rPr>
      <w:drawing>
        <wp:anchor distT="0" distB="0" distL="0" distR="0" simplePos="0" relativeHeight="485776896" behindDoc="1" locked="0" layoutInCell="1" allowOverlap="1" wp14:anchorId="554AACC1" wp14:editId="2CD23DE8">
          <wp:simplePos x="0" y="0"/>
          <wp:positionH relativeFrom="page">
            <wp:posOffset>4002659</wp:posOffset>
          </wp:positionH>
          <wp:positionV relativeFrom="page">
            <wp:posOffset>9255681</wp:posOffset>
          </wp:positionV>
          <wp:extent cx="238760" cy="19685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2F9FE119" w14:textId="77777777" w:rsidR="00022D2B" w:rsidRDefault="00000000">
                      <w:pPr>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21</w:t>
                      </w:r>
                      <w:r>
                        <w:rPr>
                          <w:rFonts w:ascii="Trebuchet MS"/>
                          <w:spacing w:val="-5"/>
                        </w:rPr>
                        <w:fldChar w:fldCharType="end"/>
                      </w:r>
                    </w:p>
                  </w:txbxContent>
                </wps:txbx>
                <wps:bodyPr wrap="square" lIns="0" tIns="0" rIns="0" bIns="0" rtlCol="0">
                  <a:noAutofit/>
                </wps:bodyPr>
              </wps:wsp>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6C6DD" w14:textId="77777777" w:rsidR="00022D2B" w:rsidRDefault="00022D2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4270C" w14:textId="77777777" w:rsidR="00022D2B" w:rsidRDefault="00000000">
    <w:pPr>
      <w:pStyle w:val="BodyText"/>
      <w:spacing w:line="14" w:lineRule="auto"/>
      <w:rPr>
        <w:sz w:val="20"/>
      </w:rPr>
    </w:pPr>
    <w:r>
      <w:rPr>
        <w:noProof/>
        <w:sz w:val="20"/>
      </w:rPr>
      <w:drawing>
        <wp:anchor distT="0" distB="0" distL="0" distR="0" simplePos="0" relativeHeight="485777408" behindDoc="1" locked="0" layoutInCell="1" allowOverlap="1" wp14:anchorId="189DC64C" wp14:editId="77CD235A">
          <wp:simplePos x="0" y="0"/>
          <wp:positionH relativeFrom="page">
            <wp:posOffset>4002659</wp:posOffset>
          </wp:positionH>
          <wp:positionV relativeFrom="page">
            <wp:posOffset>9255681</wp:posOffset>
          </wp:positionV>
          <wp:extent cx="238760" cy="19685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33D38BC0" w14:textId="77777777" w:rsidR="00022D2B" w:rsidRDefault="00000000">
                      <w:pPr>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32</w:t>
                      </w:r>
                      <w:r>
                        <w:rPr>
                          <w:rFonts w:ascii="Trebuchet MS"/>
                          <w:spacing w:val="-5"/>
                        </w:rPr>
                        <w:fldChar w:fldCharType="end"/>
                      </w:r>
                    </w:p>
                  </w:txbxContent>
                </wps:txbx>
                <wps:bodyPr wrap="square" lIns="0" tIns="0" rIns="0" bIns="0" rtlCol="0">
                  <a:noAutofit/>
                </wps:bodyPr>
              </wps:wsp>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4FC8C" w14:textId="77777777" w:rsidR="00022D2B" w:rsidRDefault="00022D2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EC1DB" w14:textId="77777777" w:rsidR="00022D2B" w:rsidRDefault="00000000">
    <w:pPr>
      <w:pStyle w:val="BodyText"/>
      <w:spacing w:line="14" w:lineRule="auto"/>
      <w:rPr>
        <w:sz w:val="20"/>
      </w:rPr>
    </w:pPr>
    <w:r>
      <w:rPr>
        <w:noProof/>
        <w:sz w:val="20"/>
      </w:rPr>
      <w:drawing>
        <wp:anchor distT="0" distB="0" distL="0" distR="0" simplePos="0" relativeHeight="485777920" behindDoc="1" locked="0" layoutInCell="1" allowOverlap="1" wp14:anchorId="13D23A6B" wp14:editId="0317E521">
          <wp:simplePos x="0" y="0"/>
          <wp:positionH relativeFrom="page">
            <wp:posOffset>4002659</wp:posOffset>
          </wp:positionH>
          <wp:positionV relativeFrom="page">
            <wp:posOffset>9255681</wp:posOffset>
          </wp:positionV>
          <wp:extent cx="238760" cy="1968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3B459082" w14:textId="77777777" w:rsidR="00022D2B" w:rsidRDefault="00000000">
                      <w:pPr>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58</w:t>
                      </w:r>
                      <w:r>
                        <w:rPr>
                          <w:rFonts w:ascii="Trebuchet MS"/>
                          <w:spacing w:val="-5"/>
                        </w:rPr>
                        <w:fldChar w:fldCharType="end"/>
                      </w:r>
                    </w:p>
                  </w:txbxContent>
                </wps:txbx>
                <wps:bodyPr wrap="square" lIns="0" tIns="0" rIns="0" bIns="0" rtlCol="0">
                  <a:noAutofit/>
                </wps:bodyPr>
              </wps:wsp>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5250B" w14:textId="77777777" w:rsidR="006B3576" w:rsidRDefault="006B3576">
      <w:r>
        <w:separator/>
      </w:r>
    </w:p>
  </w:footnote>
  <w:footnote w:type="continuationSeparator" w:id="0">
    <w:p w14:paraId="21CF3FF6" w14:textId="77777777" w:rsidR="006B3576" w:rsidRDefault="006B35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868AD"/>
    <w:multiLevelType w:val="hybridMultilevel"/>
    <w:tmpl w:val="E24CFF8C"/>
    <w:lvl w:ilvl="0" w:tplc="4F7252CE">
      <w:start w:val="1"/>
      <w:numFmt w:val="decimal"/>
      <w:lvlText w:val="%1."/>
      <w:lvlJc w:val="left"/>
      <w:pPr>
        <w:ind w:left="1440" w:hanging="360"/>
        <w:jc w:val="left"/>
      </w:pPr>
      <w:rPr>
        <w:rFonts w:ascii="Arial MT" w:eastAsia="Arial MT" w:hAnsi="Arial MT" w:cs="Arial MT" w:hint="default"/>
        <w:b w:val="0"/>
        <w:bCs w:val="0"/>
        <w:i w:val="0"/>
        <w:iCs w:val="0"/>
        <w:spacing w:val="0"/>
        <w:w w:val="100"/>
        <w:sz w:val="24"/>
        <w:szCs w:val="24"/>
        <w:lang w:val="en-US" w:eastAsia="en-US" w:bidi="ar-SA"/>
      </w:rPr>
    </w:lvl>
    <w:lvl w:ilvl="1" w:tplc="0FA8E992">
      <w:start w:val="1"/>
      <w:numFmt w:val="lowerLetter"/>
      <w:lvlText w:val="%2."/>
      <w:lvlJc w:val="left"/>
      <w:pPr>
        <w:ind w:left="2520" w:hanging="360"/>
        <w:jc w:val="left"/>
      </w:pPr>
      <w:rPr>
        <w:rFonts w:ascii="Arial MT" w:eastAsia="Arial MT" w:hAnsi="Arial MT" w:cs="Arial MT" w:hint="default"/>
        <w:b w:val="0"/>
        <w:bCs w:val="0"/>
        <w:i w:val="0"/>
        <w:iCs w:val="0"/>
        <w:spacing w:val="0"/>
        <w:w w:val="100"/>
        <w:sz w:val="24"/>
        <w:szCs w:val="24"/>
        <w:lang w:val="en-US" w:eastAsia="en-US" w:bidi="ar-SA"/>
      </w:rPr>
    </w:lvl>
    <w:lvl w:ilvl="2" w:tplc="0860C3D4">
      <w:numFmt w:val="bullet"/>
      <w:lvlText w:val="•"/>
      <w:lvlJc w:val="left"/>
      <w:pPr>
        <w:ind w:left="3360" w:hanging="360"/>
      </w:pPr>
      <w:rPr>
        <w:rFonts w:hint="default"/>
        <w:lang w:val="en-US" w:eastAsia="en-US" w:bidi="ar-SA"/>
      </w:rPr>
    </w:lvl>
    <w:lvl w:ilvl="3" w:tplc="56300944">
      <w:numFmt w:val="bullet"/>
      <w:lvlText w:val="•"/>
      <w:lvlJc w:val="left"/>
      <w:pPr>
        <w:ind w:left="4200" w:hanging="360"/>
      </w:pPr>
      <w:rPr>
        <w:rFonts w:hint="default"/>
        <w:lang w:val="en-US" w:eastAsia="en-US" w:bidi="ar-SA"/>
      </w:rPr>
    </w:lvl>
    <w:lvl w:ilvl="4" w:tplc="AF26C458">
      <w:numFmt w:val="bullet"/>
      <w:lvlText w:val="•"/>
      <w:lvlJc w:val="left"/>
      <w:pPr>
        <w:ind w:left="5040" w:hanging="360"/>
      </w:pPr>
      <w:rPr>
        <w:rFonts w:hint="default"/>
        <w:lang w:val="en-US" w:eastAsia="en-US" w:bidi="ar-SA"/>
      </w:rPr>
    </w:lvl>
    <w:lvl w:ilvl="5" w:tplc="1590B680">
      <w:numFmt w:val="bullet"/>
      <w:lvlText w:val="•"/>
      <w:lvlJc w:val="left"/>
      <w:pPr>
        <w:ind w:left="5880" w:hanging="360"/>
      </w:pPr>
      <w:rPr>
        <w:rFonts w:hint="default"/>
        <w:lang w:val="en-US" w:eastAsia="en-US" w:bidi="ar-SA"/>
      </w:rPr>
    </w:lvl>
    <w:lvl w:ilvl="6" w:tplc="E1C84656">
      <w:numFmt w:val="bullet"/>
      <w:lvlText w:val="•"/>
      <w:lvlJc w:val="left"/>
      <w:pPr>
        <w:ind w:left="6720" w:hanging="360"/>
      </w:pPr>
      <w:rPr>
        <w:rFonts w:hint="default"/>
        <w:lang w:val="en-US" w:eastAsia="en-US" w:bidi="ar-SA"/>
      </w:rPr>
    </w:lvl>
    <w:lvl w:ilvl="7" w:tplc="B92680DE">
      <w:numFmt w:val="bullet"/>
      <w:lvlText w:val="•"/>
      <w:lvlJc w:val="left"/>
      <w:pPr>
        <w:ind w:left="7560" w:hanging="360"/>
      </w:pPr>
      <w:rPr>
        <w:rFonts w:hint="default"/>
        <w:lang w:val="en-US" w:eastAsia="en-US" w:bidi="ar-SA"/>
      </w:rPr>
    </w:lvl>
    <w:lvl w:ilvl="8" w:tplc="2C28583E">
      <w:numFmt w:val="bullet"/>
      <w:lvlText w:val="•"/>
      <w:lvlJc w:val="left"/>
      <w:pPr>
        <w:ind w:left="8400" w:hanging="360"/>
      </w:pPr>
      <w:rPr>
        <w:rFonts w:hint="default"/>
        <w:lang w:val="en-US" w:eastAsia="en-US" w:bidi="ar-SA"/>
      </w:rPr>
    </w:lvl>
  </w:abstractNum>
  <w:abstractNum w:abstractNumId="1" w15:restartNumberingAfterBreak="0">
    <w:nsid w:val="241E5BF0"/>
    <w:multiLevelType w:val="hybridMultilevel"/>
    <w:tmpl w:val="8270882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8F33C00"/>
    <w:multiLevelType w:val="hybridMultilevel"/>
    <w:tmpl w:val="1898DA1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7561FCB"/>
    <w:multiLevelType w:val="hybridMultilevel"/>
    <w:tmpl w:val="CEA4E2C6"/>
    <w:lvl w:ilvl="0" w:tplc="7B107D58">
      <w:start w:val="1"/>
      <w:numFmt w:val="decimal"/>
      <w:lvlText w:val="%1."/>
      <w:lvlJc w:val="left"/>
      <w:pPr>
        <w:ind w:left="1440" w:hanging="360"/>
        <w:jc w:val="left"/>
      </w:pPr>
      <w:rPr>
        <w:rFonts w:hint="default"/>
        <w:spacing w:val="0"/>
        <w:w w:val="100"/>
        <w:lang w:val="en-US" w:eastAsia="en-US" w:bidi="ar-SA"/>
      </w:rPr>
    </w:lvl>
    <w:lvl w:ilvl="1" w:tplc="28CA4074">
      <w:start w:val="1"/>
      <w:numFmt w:val="lowerLetter"/>
      <w:lvlText w:val="%2."/>
      <w:lvlJc w:val="left"/>
      <w:pPr>
        <w:ind w:left="1708" w:hanging="269"/>
        <w:jc w:val="left"/>
      </w:pPr>
      <w:rPr>
        <w:rFonts w:hint="default"/>
        <w:spacing w:val="0"/>
        <w:w w:val="100"/>
        <w:lang w:val="en-US" w:eastAsia="en-US" w:bidi="ar-SA"/>
      </w:rPr>
    </w:lvl>
    <w:lvl w:ilvl="2" w:tplc="27BA5FEC">
      <w:numFmt w:val="bullet"/>
      <w:lvlText w:val="•"/>
      <w:lvlJc w:val="left"/>
      <w:pPr>
        <w:ind w:left="2160" w:hanging="269"/>
      </w:pPr>
      <w:rPr>
        <w:rFonts w:hint="default"/>
        <w:lang w:val="en-US" w:eastAsia="en-US" w:bidi="ar-SA"/>
      </w:rPr>
    </w:lvl>
    <w:lvl w:ilvl="3" w:tplc="3DD8F76A">
      <w:numFmt w:val="bullet"/>
      <w:lvlText w:val="•"/>
      <w:lvlJc w:val="left"/>
      <w:pPr>
        <w:ind w:left="3150" w:hanging="269"/>
      </w:pPr>
      <w:rPr>
        <w:rFonts w:hint="default"/>
        <w:lang w:val="en-US" w:eastAsia="en-US" w:bidi="ar-SA"/>
      </w:rPr>
    </w:lvl>
    <w:lvl w:ilvl="4" w:tplc="238CFE9C">
      <w:numFmt w:val="bullet"/>
      <w:lvlText w:val="•"/>
      <w:lvlJc w:val="left"/>
      <w:pPr>
        <w:ind w:left="4140" w:hanging="269"/>
      </w:pPr>
      <w:rPr>
        <w:rFonts w:hint="default"/>
        <w:lang w:val="en-US" w:eastAsia="en-US" w:bidi="ar-SA"/>
      </w:rPr>
    </w:lvl>
    <w:lvl w:ilvl="5" w:tplc="30B86436">
      <w:numFmt w:val="bullet"/>
      <w:lvlText w:val="•"/>
      <w:lvlJc w:val="left"/>
      <w:pPr>
        <w:ind w:left="5130" w:hanging="269"/>
      </w:pPr>
      <w:rPr>
        <w:rFonts w:hint="default"/>
        <w:lang w:val="en-US" w:eastAsia="en-US" w:bidi="ar-SA"/>
      </w:rPr>
    </w:lvl>
    <w:lvl w:ilvl="6" w:tplc="EA3EEF80">
      <w:numFmt w:val="bullet"/>
      <w:lvlText w:val="•"/>
      <w:lvlJc w:val="left"/>
      <w:pPr>
        <w:ind w:left="6120" w:hanging="269"/>
      </w:pPr>
      <w:rPr>
        <w:rFonts w:hint="default"/>
        <w:lang w:val="en-US" w:eastAsia="en-US" w:bidi="ar-SA"/>
      </w:rPr>
    </w:lvl>
    <w:lvl w:ilvl="7" w:tplc="A1027486">
      <w:numFmt w:val="bullet"/>
      <w:lvlText w:val="•"/>
      <w:lvlJc w:val="left"/>
      <w:pPr>
        <w:ind w:left="7110" w:hanging="269"/>
      </w:pPr>
      <w:rPr>
        <w:rFonts w:hint="default"/>
        <w:lang w:val="en-US" w:eastAsia="en-US" w:bidi="ar-SA"/>
      </w:rPr>
    </w:lvl>
    <w:lvl w:ilvl="8" w:tplc="C3DEB228">
      <w:numFmt w:val="bullet"/>
      <w:lvlText w:val="•"/>
      <w:lvlJc w:val="left"/>
      <w:pPr>
        <w:ind w:left="8100" w:hanging="269"/>
      </w:pPr>
      <w:rPr>
        <w:rFonts w:hint="default"/>
        <w:lang w:val="en-US" w:eastAsia="en-US" w:bidi="ar-SA"/>
      </w:rPr>
    </w:lvl>
  </w:abstractNum>
  <w:abstractNum w:abstractNumId="4" w15:restartNumberingAfterBreak="0">
    <w:nsid w:val="3C973CF8"/>
    <w:multiLevelType w:val="hybridMultilevel"/>
    <w:tmpl w:val="584E163C"/>
    <w:lvl w:ilvl="0" w:tplc="67ACCEBC">
      <w:start w:val="1"/>
      <w:numFmt w:val="upperRoman"/>
      <w:lvlText w:val="%1"/>
      <w:lvlJc w:val="left"/>
      <w:pPr>
        <w:ind w:left="2160" w:hanging="720"/>
        <w:jc w:val="left"/>
      </w:pPr>
      <w:rPr>
        <w:rFonts w:ascii="Arial" w:eastAsia="Arial" w:hAnsi="Arial" w:cs="Arial" w:hint="default"/>
        <w:b/>
        <w:bCs/>
        <w:i w:val="0"/>
        <w:iCs w:val="0"/>
        <w:spacing w:val="0"/>
        <w:w w:val="100"/>
        <w:sz w:val="24"/>
        <w:szCs w:val="24"/>
        <w:lang w:val="en-US" w:eastAsia="en-US" w:bidi="ar-SA"/>
      </w:rPr>
    </w:lvl>
    <w:lvl w:ilvl="1" w:tplc="7CCE47E6">
      <w:start w:val="1"/>
      <w:numFmt w:val="decimal"/>
      <w:lvlText w:val="%2"/>
      <w:lvlJc w:val="left"/>
      <w:pPr>
        <w:ind w:left="2813" w:hanging="1169"/>
        <w:jc w:val="right"/>
      </w:pPr>
      <w:rPr>
        <w:rFonts w:ascii="Arial MT" w:eastAsia="Arial MT" w:hAnsi="Arial MT" w:cs="Arial MT" w:hint="default"/>
        <w:b w:val="0"/>
        <w:bCs w:val="0"/>
        <w:i w:val="0"/>
        <w:iCs w:val="0"/>
        <w:spacing w:val="0"/>
        <w:w w:val="100"/>
        <w:sz w:val="24"/>
        <w:szCs w:val="24"/>
        <w:lang w:val="en-US" w:eastAsia="en-US" w:bidi="ar-SA"/>
      </w:rPr>
    </w:lvl>
    <w:lvl w:ilvl="2" w:tplc="8F6476F4">
      <w:numFmt w:val="bullet"/>
      <w:lvlText w:val="•"/>
      <w:lvlJc w:val="left"/>
      <w:pPr>
        <w:ind w:left="3626" w:hanging="1169"/>
      </w:pPr>
      <w:rPr>
        <w:rFonts w:hint="default"/>
        <w:lang w:val="en-US" w:eastAsia="en-US" w:bidi="ar-SA"/>
      </w:rPr>
    </w:lvl>
    <w:lvl w:ilvl="3" w:tplc="0536662E">
      <w:numFmt w:val="bullet"/>
      <w:lvlText w:val="•"/>
      <w:lvlJc w:val="left"/>
      <w:pPr>
        <w:ind w:left="4433" w:hanging="1169"/>
      </w:pPr>
      <w:rPr>
        <w:rFonts w:hint="default"/>
        <w:lang w:val="en-US" w:eastAsia="en-US" w:bidi="ar-SA"/>
      </w:rPr>
    </w:lvl>
    <w:lvl w:ilvl="4" w:tplc="8BC8E404">
      <w:numFmt w:val="bullet"/>
      <w:lvlText w:val="•"/>
      <w:lvlJc w:val="left"/>
      <w:pPr>
        <w:ind w:left="5240" w:hanging="1169"/>
      </w:pPr>
      <w:rPr>
        <w:rFonts w:hint="default"/>
        <w:lang w:val="en-US" w:eastAsia="en-US" w:bidi="ar-SA"/>
      </w:rPr>
    </w:lvl>
    <w:lvl w:ilvl="5" w:tplc="FF7CFE8C">
      <w:numFmt w:val="bullet"/>
      <w:lvlText w:val="•"/>
      <w:lvlJc w:val="left"/>
      <w:pPr>
        <w:ind w:left="6046" w:hanging="1169"/>
      </w:pPr>
      <w:rPr>
        <w:rFonts w:hint="default"/>
        <w:lang w:val="en-US" w:eastAsia="en-US" w:bidi="ar-SA"/>
      </w:rPr>
    </w:lvl>
    <w:lvl w:ilvl="6" w:tplc="C9A6760C">
      <w:numFmt w:val="bullet"/>
      <w:lvlText w:val="•"/>
      <w:lvlJc w:val="left"/>
      <w:pPr>
        <w:ind w:left="6853" w:hanging="1169"/>
      </w:pPr>
      <w:rPr>
        <w:rFonts w:hint="default"/>
        <w:lang w:val="en-US" w:eastAsia="en-US" w:bidi="ar-SA"/>
      </w:rPr>
    </w:lvl>
    <w:lvl w:ilvl="7" w:tplc="37E48DAA">
      <w:numFmt w:val="bullet"/>
      <w:lvlText w:val="•"/>
      <w:lvlJc w:val="left"/>
      <w:pPr>
        <w:ind w:left="7660" w:hanging="1169"/>
      </w:pPr>
      <w:rPr>
        <w:rFonts w:hint="default"/>
        <w:lang w:val="en-US" w:eastAsia="en-US" w:bidi="ar-SA"/>
      </w:rPr>
    </w:lvl>
    <w:lvl w:ilvl="8" w:tplc="5C5824D4">
      <w:numFmt w:val="bullet"/>
      <w:lvlText w:val="•"/>
      <w:lvlJc w:val="left"/>
      <w:pPr>
        <w:ind w:left="8466" w:hanging="1169"/>
      </w:pPr>
      <w:rPr>
        <w:rFonts w:hint="default"/>
        <w:lang w:val="en-US" w:eastAsia="en-US" w:bidi="ar-SA"/>
      </w:rPr>
    </w:lvl>
  </w:abstractNum>
  <w:abstractNum w:abstractNumId="5" w15:restartNumberingAfterBreak="0">
    <w:nsid w:val="40E148B0"/>
    <w:multiLevelType w:val="hybridMultilevel"/>
    <w:tmpl w:val="B772154C"/>
    <w:lvl w:ilvl="0" w:tplc="564C28AE">
      <w:start w:val="1"/>
      <w:numFmt w:val="decimal"/>
      <w:lvlText w:val="%1"/>
      <w:lvlJc w:val="left"/>
      <w:pPr>
        <w:ind w:left="3543" w:hanging="1899"/>
        <w:jc w:val="left"/>
      </w:pPr>
      <w:rPr>
        <w:rFonts w:ascii="Arial MT" w:eastAsia="Arial MT" w:hAnsi="Arial MT" w:cs="Arial MT" w:hint="default"/>
        <w:b w:val="0"/>
        <w:bCs w:val="0"/>
        <w:i w:val="0"/>
        <w:iCs w:val="0"/>
        <w:spacing w:val="0"/>
        <w:w w:val="100"/>
        <w:sz w:val="24"/>
        <w:szCs w:val="24"/>
        <w:lang w:val="en-US" w:eastAsia="en-US" w:bidi="ar-SA"/>
      </w:rPr>
    </w:lvl>
    <w:lvl w:ilvl="1" w:tplc="186C475A">
      <w:numFmt w:val="bullet"/>
      <w:lvlText w:val="•"/>
      <w:lvlJc w:val="left"/>
      <w:pPr>
        <w:ind w:left="4194" w:hanging="1899"/>
      </w:pPr>
      <w:rPr>
        <w:rFonts w:hint="default"/>
        <w:lang w:val="en-US" w:eastAsia="en-US" w:bidi="ar-SA"/>
      </w:rPr>
    </w:lvl>
    <w:lvl w:ilvl="2" w:tplc="CD105C04">
      <w:numFmt w:val="bullet"/>
      <w:lvlText w:val="•"/>
      <w:lvlJc w:val="left"/>
      <w:pPr>
        <w:ind w:left="4848" w:hanging="1899"/>
      </w:pPr>
      <w:rPr>
        <w:rFonts w:hint="default"/>
        <w:lang w:val="en-US" w:eastAsia="en-US" w:bidi="ar-SA"/>
      </w:rPr>
    </w:lvl>
    <w:lvl w:ilvl="3" w:tplc="96D4EE32">
      <w:numFmt w:val="bullet"/>
      <w:lvlText w:val="•"/>
      <w:lvlJc w:val="left"/>
      <w:pPr>
        <w:ind w:left="5502" w:hanging="1899"/>
      </w:pPr>
      <w:rPr>
        <w:rFonts w:hint="default"/>
        <w:lang w:val="en-US" w:eastAsia="en-US" w:bidi="ar-SA"/>
      </w:rPr>
    </w:lvl>
    <w:lvl w:ilvl="4" w:tplc="7AE068C6">
      <w:numFmt w:val="bullet"/>
      <w:lvlText w:val="•"/>
      <w:lvlJc w:val="left"/>
      <w:pPr>
        <w:ind w:left="6156" w:hanging="1899"/>
      </w:pPr>
      <w:rPr>
        <w:rFonts w:hint="default"/>
        <w:lang w:val="en-US" w:eastAsia="en-US" w:bidi="ar-SA"/>
      </w:rPr>
    </w:lvl>
    <w:lvl w:ilvl="5" w:tplc="DABCEDBE">
      <w:numFmt w:val="bullet"/>
      <w:lvlText w:val="•"/>
      <w:lvlJc w:val="left"/>
      <w:pPr>
        <w:ind w:left="6810" w:hanging="1899"/>
      </w:pPr>
      <w:rPr>
        <w:rFonts w:hint="default"/>
        <w:lang w:val="en-US" w:eastAsia="en-US" w:bidi="ar-SA"/>
      </w:rPr>
    </w:lvl>
    <w:lvl w:ilvl="6" w:tplc="57D2A178">
      <w:numFmt w:val="bullet"/>
      <w:lvlText w:val="•"/>
      <w:lvlJc w:val="left"/>
      <w:pPr>
        <w:ind w:left="7464" w:hanging="1899"/>
      </w:pPr>
      <w:rPr>
        <w:rFonts w:hint="default"/>
        <w:lang w:val="en-US" w:eastAsia="en-US" w:bidi="ar-SA"/>
      </w:rPr>
    </w:lvl>
    <w:lvl w:ilvl="7" w:tplc="06E875A8">
      <w:numFmt w:val="bullet"/>
      <w:lvlText w:val="•"/>
      <w:lvlJc w:val="left"/>
      <w:pPr>
        <w:ind w:left="8118" w:hanging="1899"/>
      </w:pPr>
      <w:rPr>
        <w:rFonts w:hint="default"/>
        <w:lang w:val="en-US" w:eastAsia="en-US" w:bidi="ar-SA"/>
      </w:rPr>
    </w:lvl>
    <w:lvl w:ilvl="8" w:tplc="0D48FBCC">
      <w:numFmt w:val="bullet"/>
      <w:lvlText w:val="•"/>
      <w:lvlJc w:val="left"/>
      <w:pPr>
        <w:ind w:left="8772" w:hanging="1899"/>
      </w:pPr>
      <w:rPr>
        <w:rFonts w:hint="default"/>
        <w:lang w:val="en-US" w:eastAsia="en-US" w:bidi="ar-SA"/>
      </w:rPr>
    </w:lvl>
  </w:abstractNum>
  <w:abstractNum w:abstractNumId="6" w15:restartNumberingAfterBreak="0">
    <w:nsid w:val="421864C3"/>
    <w:multiLevelType w:val="hybridMultilevel"/>
    <w:tmpl w:val="A7B0B9BA"/>
    <w:lvl w:ilvl="0" w:tplc="A0DED424">
      <w:start w:val="1"/>
      <w:numFmt w:val="decimal"/>
      <w:lvlText w:val="%1."/>
      <w:lvlJc w:val="left"/>
      <w:pPr>
        <w:ind w:left="834" w:hanging="360"/>
        <w:jc w:val="left"/>
      </w:pPr>
      <w:rPr>
        <w:rFonts w:ascii="Trebuchet MS" w:eastAsia="Trebuchet MS" w:hAnsi="Trebuchet MS" w:cs="Trebuchet MS" w:hint="default"/>
        <w:b/>
        <w:bCs/>
        <w:i w:val="0"/>
        <w:iCs w:val="0"/>
        <w:spacing w:val="-1"/>
        <w:w w:val="87"/>
        <w:sz w:val="22"/>
        <w:szCs w:val="22"/>
        <w:lang w:val="en-US" w:eastAsia="en-US" w:bidi="ar-SA"/>
      </w:rPr>
    </w:lvl>
    <w:lvl w:ilvl="1" w:tplc="022EE602">
      <w:numFmt w:val="bullet"/>
      <w:lvlText w:val="•"/>
      <w:lvlJc w:val="left"/>
      <w:pPr>
        <w:ind w:left="1724" w:hanging="360"/>
      </w:pPr>
      <w:rPr>
        <w:rFonts w:hint="default"/>
        <w:lang w:val="en-US" w:eastAsia="en-US" w:bidi="ar-SA"/>
      </w:rPr>
    </w:lvl>
    <w:lvl w:ilvl="2" w:tplc="607CDD68">
      <w:numFmt w:val="bullet"/>
      <w:lvlText w:val="•"/>
      <w:lvlJc w:val="left"/>
      <w:pPr>
        <w:ind w:left="2608" w:hanging="360"/>
      </w:pPr>
      <w:rPr>
        <w:rFonts w:hint="default"/>
        <w:lang w:val="en-US" w:eastAsia="en-US" w:bidi="ar-SA"/>
      </w:rPr>
    </w:lvl>
    <w:lvl w:ilvl="3" w:tplc="93C67D3C">
      <w:numFmt w:val="bullet"/>
      <w:lvlText w:val="•"/>
      <w:lvlJc w:val="left"/>
      <w:pPr>
        <w:ind w:left="3492" w:hanging="360"/>
      </w:pPr>
      <w:rPr>
        <w:rFonts w:hint="default"/>
        <w:lang w:val="en-US" w:eastAsia="en-US" w:bidi="ar-SA"/>
      </w:rPr>
    </w:lvl>
    <w:lvl w:ilvl="4" w:tplc="D2687A42">
      <w:numFmt w:val="bullet"/>
      <w:lvlText w:val="•"/>
      <w:lvlJc w:val="left"/>
      <w:pPr>
        <w:ind w:left="4376" w:hanging="360"/>
      </w:pPr>
      <w:rPr>
        <w:rFonts w:hint="default"/>
        <w:lang w:val="en-US" w:eastAsia="en-US" w:bidi="ar-SA"/>
      </w:rPr>
    </w:lvl>
    <w:lvl w:ilvl="5" w:tplc="9D040C46">
      <w:numFmt w:val="bullet"/>
      <w:lvlText w:val="•"/>
      <w:lvlJc w:val="left"/>
      <w:pPr>
        <w:ind w:left="5260" w:hanging="360"/>
      </w:pPr>
      <w:rPr>
        <w:rFonts w:hint="default"/>
        <w:lang w:val="en-US" w:eastAsia="en-US" w:bidi="ar-SA"/>
      </w:rPr>
    </w:lvl>
    <w:lvl w:ilvl="6" w:tplc="1E169D84">
      <w:numFmt w:val="bullet"/>
      <w:lvlText w:val="•"/>
      <w:lvlJc w:val="left"/>
      <w:pPr>
        <w:ind w:left="6144" w:hanging="360"/>
      </w:pPr>
      <w:rPr>
        <w:rFonts w:hint="default"/>
        <w:lang w:val="en-US" w:eastAsia="en-US" w:bidi="ar-SA"/>
      </w:rPr>
    </w:lvl>
    <w:lvl w:ilvl="7" w:tplc="544A0C02">
      <w:numFmt w:val="bullet"/>
      <w:lvlText w:val="•"/>
      <w:lvlJc w:val="left"/>
      <w:pPr>
        <w:ind w:left="7028" w:hanging="360"/>
      </w:pPr>
      <w:rPr>
        <w:rFonts w:hint="default"/>
        <w:lang w:val="en-US" w:eastAsia="en-US" w:bidi="ar-SA"/>
      </w:rPr>
    </w:lvl>
    <w:lvl w:ilvl="8" w:tplc="29449BDE">
      <w:numFmt w:val="bullet"/>
      <w:lvlText w:val="•"/>
      <w:lvlJc w:val="left"/>
      <w:pPr>
        <w:ind w:left="7912" w:hanging="360"/>
      </w:pPr>
      <w:rPr>
        <w:rFonts w:hint="default"/>
        <w:lang w:val="en-US" w:eastAsia="en-US" w:bidi="ar-SA"/>
      </w:rPr>
    </w:lvl>
  </w:abstractNum>
  <w:abstractNum w:abstractNumId="7" w15:restartNumberingAfterBreak="0">
    <w:nsid w:val="45627CA3"/>
    <w:multiLevelType w:val="hybridMultilevel"/>
    <w:tmpl w:val="AE94D6B0"/>
    <w:lvl w:ilvl="0" w:tplc="D9B6D61A">
      <w:start w:val="1"/>
      <w:numFmt w:val="decimal"/>
      <w:lvlText w:val="%1."/>
      <w:lvlJc w:val="left"/>
      <w:pPr>
        <w:ind w:left="834" w:hanging="360"/>
        <w:jc w:val="left"/>
      </w:pPr>
      <w:rPr>
        <w:rFonts w:ascii="Trebuchet MS" w:eastAsia="Trebuchet MS" w:hAnsi="Trebuchet MS" w:cs="Trebuchet MS" w:hint="default"/>
        <w:b/>
        <w:bCs/>
        <w:i w:val="0"/>
        <w:iCs w:val="0"/>
        <w:spacing w:val="-1"/>
        <w:w w:val="87"/>
        <w:sz w:val="22"/>
        <w:szCs w:val="22"/>
        <w:lang w:val="en-US" w:eastAsia="en-US" w:bidi="ar-SA"/>
      </w:rPr>
    </w:lvl>
    <w:lvl w:ilvl="1" w:tplc="4A425240">
      <w:numFmt w:val="bullet"/>
      <w:lvlText w:val="•"/>
      <w:lvlJc w:val="left"/>
      <w:pPr>
        <w:ind w:left="1724" w:hanging="360"/>
      </w:pPr>
      <w:rPr>
        <w:rFonts w:hint="default"/>
        <w:lang w:val="en-US" w:eastAsia="en-US" w:bidi="ar-SA"/>
      </w:rPr>
    </w:lvl>
    <w:lvl w:ilvl="2" w:tplc="D0223364">
      <w:numFmt w:val="bullet"/>
      <w:lvlText w:val="•"/>
      <w:lvlJc w:val="left"/>
      <w:pPr>
        <w:ind w:left="2608" w:hanging="360"/>
      </w:pPr>
      <w:rPr>
        <w:rFonts w:hint="default"/>
        <w:lang w:val="en-US" w:eastAsia="en-US" w:bidi="ar-SA"/>
      </w:rPr>
    </w:lvl>
    <w:lvl w:ilvl="3" w:tplc="CFEAE096">
      <w:numFmt w:val="bullet"/>
      <w:lvlText w:val="•"/>
      <w:lvlJc w:val="left"/>
      <w:pPr>
        <w:ind w:left="3492" w:hanging="360"/>
      </w:pPr>
      <w:rPr>
        <w:rFonts w:hint="default"/>
        <w:lang w:val="en-US" w:eastAsia="en-US" w:bidi="ar-SA"/>
      </w:rPr>
    </w:lvl>
    <w:lvl w:ilvl="4" w:tplc="983A536C">
      <w:numFmt w:val="bullet"/>
      <w:lvlText w:val="•"/>
      <w:lvlJc w:val="left"/>
      <w:pPr>
        <w:ind w:left="4376" w:hanging="360"/>
      </w:pPr>
      <w:rPr>
        <w:rFonts w:hint="default"/>
        <w:lang w:val="en-US" w:eastAsia="en-US" w:bidi="ar-SA"/>
      </w:rPr>
    </w:lvl>
    <w:lvl w:ilvl="5" w:tplc="DD84D36E">
      <w:numFmt w:val="bullet"/>
      <w:lvlText w:val="•"/>
      <w:lvlJc w:val="left"/>
      <w:pPr>
        <w:ind w:left="5260" w:hanging="360"/>
      </w:pPr>
      <w:rPr>
        <w:rFonts w:hint="default"/>
        <w:lang w:val="en-US" w:eastAsia="en-US" w:bidi="ar-SA"/>
      </w:rPr>
    </w:lvl>
    <w:lvl w:ilvl="6" w:tplc="E048B784">
      <w:numFmt w:val="bullet"/>
      <w:lvlText w:val="•"/>
      <w:lvlJc w:val="left"/>
      <w:pPr>
        <w:ind w:left="6144" w:hanging="360"/>
      </w:pPr>
      <w:rPr>
        <w:rFonts w:hint="default"/>
        <w:lang w:val="en-US" w:eastAsia="en-US" w:bidi="ar-SA"/>
      </w:rPr>
    </w:lvl>
    <w:lvl w:ilvl="7" w:tplc="BC06A8B0">
      <w:numFmt w:val="bullet"/>
      <w:lvlText w:val="•"/>
      <w:lvlJc w:val="left"/>
      <w:pPr>
        <w:ind w:left="7028" w:hanging="360"/>
      </w:pPr>
      <w:rPr>
        <w:rFonts w:hint="default"/>
        <w:lang w:val="en-US" w:eastAsia="en-US" w:bidi="ar-SA"/>
      </w:rPr>
    </w:lvl>
    <w:lvl w:ilvl="8" w:tplc="0BE805BA">
      <w:numFmt w:val="bullet"/>
      <w:lvlText w:val="•"/>
      <w:lvlJc w:val="left"/>
      <w:pPr>
        <w:ind w:left="7912" w:hanging="360"/>
      </w:pPr>
      <w:rPr>
        <w:rFonts w:hint="default"/>
        <w:lang w:val="en-US" w:eastAsia="en-US" w:bidi="ar-SA"/>
      </w:rPr>
    </w:lvl>
  </w:abstractNum>
  <w:abstractNum w:abstractNumId="8" w15:restartNumberingAfterBreak="0">
    <w:nsid w:val="52C81A1F"/>
    <w:multiLevelType w:val="hybridMultilevel"/>
    <w:tmpl w:val="AD368F28"/>
    <w:lvl w:ilvl="0" w:tplc="6450AEDA">
      <w:start w:val="1"/>
      <w:numFmt w:val="upperRoman"/>
      <w:lvlText w:val="%1."/>
      <w:lvlJc w:val="left"/>
      <w:pPr>
        <w:ind w:left="898" w:hanging="178"/>
        <w:jc w:val="left"/>
      </w:pPr>
      <w:rPr>
        <w:rFonts w:ascii="Trebuchet MS" w:eastAsia="Trebuchet MS" w:hAnsi="Trebuchet MS" w:cs="Trebuchet MS" w:hint="default"/>
        <w:b/>
        <w:bCs/>
        <w:i w:val="0"/>
        <w:iCs w:val="0"/>
        <w:spacing w:val="0"/>
        <w:w w:val="92"/>
        <w:sz w:val="22"/>
        <w:szCs w:val="22"/>
        <w:lang w:val="en-US" w:eastAsia="en-US" w:bidi="ar-SA"/>
      </w:rPr>
    </w:lvl>
    <w:lvl w:ilvl="1" w:tplc="83CCBE66">
      <w:start w:val="1"/>
      <w:numFmt w:val="upperRoman"/>
      <w:lvlText w:val="%2."/>
      <w:lvlJc w:val="left"/>
      <w:pPr>
        <w:ind w:left="1800" w:hanging="720"/>
        <w:jc w:val="left"/>
      </w:pPr>
      <w:rPr>
        <w:rFonts w:ascii="Trebuchet MS" w:eastAsia="Trebuchet MS" w:hAnsi="Trebuchet MS" w:cs="Trebuchet MS" w:hint="default"/>
        <w:b/>
        <w:bCs/>
        <w:i w:val="0"/>
        <w:iCs w:val="0"/>
        <w:spacing w:val="-1"/>
        <w:w w:val="91"/>
        <w:sz w:val="24"/>
        <w:szCs w:val="24"/>
        <w:lang w:val="en-US" w:eastAsia="en-US" w:bidi="ar-SA"/>
      </w:rPr>
    </w:lvl>
    <w:lvl w:ilvl="2" w:tplc="D96ED8C4">
      <w:start w:val="1"/>
      <w:numFmt w:val="lowerLetter"/>
      <w:lvlText w:val="%3."/>
      <w:lvlJc w:val="left"/>
      <w:pPr>
        <w:ind w:left="2160" w:hanging="360"/>
        <w:jc w:val="left"/>
      </w:pPr>
      <w:rPr>
        <w:rFonts w:hint="default"/>
        <w:spacing w:val="-1"/>
        <w:w w:val="94"/>
        <w:lang w:val="en-US" w:eastAsia="en-US" w:bidi="ar-SA"/>
      </w:rPr>
    </w:lvl>
    <w:lvl w:ilvl="3" w:tplc="7D90939E">
      <w:numFmt w:val="bullet"/>
      <w:lvlText w:val="•"/>
      <w:lvlJc w:val="left"/>
      <w:pPr>
        <w:ind w:left="3150" w:hanging="360"/>
      </w:pPr>
      <w:rPr>
        <w:rFonts w:hint="default"/>
        <w:lang w:val="en-US" w:eastAsia="en-US" w:bidi="ar-SA"/>
      </w:rPr>
    </w:lvl>
    <w:lvl w:ilvl="4" w:tplc="A0985860">
      <w:numFmt w:val="bullet"/>
      <w:lvlText w:val="•"/>
      <w:lvlJc w:val="left"/>
      <w:pPr>
        <w:ind w:left="4140" w:hanging="360"/>
      </w:pPr>
      <w:rPr>
        <w:rFonts w:hint="default"/>
        <w:lang w:val="en-US" w:eastAsia="en-US" w:bidi="ar-SA"/>
      </w:rPr>
    </w:lvl>
    <w:lvl w:ilvl="5" w:tplc="B2CEFC8E">
      <w:numFmt w:val="bullet"/>
      <w:lvlText w:val="•"/>
      <w:lvlJc w:val="left"/>
      <w:pPr>
        <w:ind w:left="5130" w:hanging="360"/>
      </w:pPr>
      <w:rPr>
        <w:rFonts w:hint="default"/>
        <w:lang w:val="en-US" w:eastAsia="en-US" w:bidi="ar-SA"/>
      </w:rPr>
    </w:lvl>
    <w:lvl w:ilvl="6" w:tplc="59A0A31C">
      <w:numFmt w:val="bullet"/>
      <w:lvlText w:val="•"/>
      <w:lvlJc w:val="left"/>
      <w:pPr>
        <w:ind w:left="6120" w:hanging="360"/>
      </w:pPr>
      <w:rPr>
        <w:rFonts w:hint="default"/>
        <w:lang w:val="en-US" w:eastAsia="en-US" w:bidi="ar-SA"/>
      </w:rPr>
    </w:lvl>
    <w:lvl w:ilvl="7" w:tplc="D39817AE">
      <w:numFmt w:val="bullet"/>
      <w:lvlText w:val="•"/>
      <w:lvlJc w:val="left"/>
      <w:pPr>
        <w:ind w:left="7110" w:hanging="360"/>
      </w:pPr>
      <w:rPr>
        <w:rFonts w:hint="default"/>
        <w:lang w:val="en-US" w:eastAsia="en-US" w:bidi="ar-SA"/>
      </w:rPr>
    </w:lvl>
    <w:lvl w:ilvl="8" w:tplc="D65632B0">
      <w:numFmt w:val="bullet"/>
      <w:lvlText w:val="•"/>
      <w:lvlJc w:val="left"/>
      <w:pPr>
        <w:ind w:left="8100" w:hanging="360"/>
      </w:pPr>
      <w:rPr>
        <w:rFonts w:hint="default"/>
        <w:lang w:val="en-US" w:eastAsia="en-US" w:bidi="ar-SA"/>
      </w:rPr>
    </w:lvl>
  </w:abstractNum>
  <w:abstractNum w:abstractNumId="9" w15:restartNumberingAfterBreak="0">
    <w:nsid w:val="61B76F4E"/>
    <w:multiLevelType w:val="hybridMultilevel"/>
    <w:tmpl w:val="C660F98E"/>
    <w:lvl w:ilvl="0" w:tplc="7F14B8D2">
      <w:start w:val="1"/>
      <w:numFmt w:val="upperLetter"/>
      <w:lvlText w:val="%1."/>
      <w:lvlJc w:val="left"/>
      <w:pPr>
        <w:ind w:left="969" w:hanging="250"/>
        <w:jc w:val="left"/>
      </w:pPr>
      <w:rPr>
        <w:rFonts w:ascii="Trebuchet MS" w:eastAsia="Trebuchet MS" w:hAnsi="Trebuchet MS" w:cs="Trebuchet MS" w:hint="default"/>
        <w:b/>
        <w:bCs/>
        <w:i w:val="0"/>
        <w:iCs w:val="0"/>
        <w:spacing w:val="0"/>
        <w:w w:val="92"/>
        <w:sz w:val="22"/>
        <w:szCs w:val="22"/>
        <w:lang w:val="en-US" w:eastAsia="en-US" w:bidi="ar-SA"/>
      </w:rPr>
    </w:lvl>
    <w:lvl w:ilvl="1" w:tplc="E114606C">
      <w:numFmt w:val="bullet"/>
      <w:lvlText w:val="☐"/>
      <w:lvlJc w:val="left"/>
      <w:pPr>
        <w:ind w:left="720" w:hanging="236"/>
      </w:pPr>
      <w:rPr>
        <w:rFonts w:ascii="Segoe UI Symbol" w:eastAsia="Segoe UI Symbol" w:hAnsi="Segoe UI Symbol" w:cs="Segoe UI Symbol" w:hint="default"/>
        <w:b w:val="0"/>
        <w:bCs w:val="0"/>
        <w:i w:val="0"/>
        <w:iCs w:val="0"/>
        <w:spacing w:val="0"/>
        <w:w w:val="100"/>
        <w:sz w:val="22"/>
        <w:szCs w:val="22"/>
        <w:lang w:val="en-US" w:eastAsia="en-US" w:bidi="ar-SA"/>
      </w:rPr>
    </w:lvl>
    <w:lvl w:ilvl="2" w:tplc="64AC7BB6">
      <w:numFmt w:val="bullet"/>
      <w:lvlText w:val="•"/>
      <w:lvlJc w:val="left"/>
      <w:pPr>
        <w:ind w:left="1973" w:hanging="236"/>
      </w:pPr>
      <w:rPr>
        <w:rFonts w:hint="default"/>
        <w:lang w:val="en-US" w:eastAsia="en-US" w:bidi="ar-SA"/>
      </w:rPr>
    </w:lvl>
    <w:lvl w:ilvl="3" w:tplc="723622DC">
      <w:numFmt w:val="bullet"/>
      <w:lvlText w:val="•"/>
      <w:lvlJc w:val="left"/>
      <w:pPr>
        <w:ind w:left="2986" w:hanging="236"/>
      </w:pPr>
      <w:rPr>
        <w:rFonts w:hint="default"/>
        <w:lang w:val="en-US" w:eastAsia="en-US" w:bidi="ar-SA"/>
      </w:rPr>
    </w:lvl>
    <w:lvl w:ilvl="4" w:tplc="DB1E95FE">
      <w:numFmt w:val="bullet"/>
      <w:lvlText w:val="•"/>
      <w:lvlJc w:val="left"/>
      <w:pPr>
        <w:ind w:left="4000" w:hanging="236"/>
      </w:pPr>
      <w:rPr>
        <w:rFonts w:hint="default"/>
        <w:lang w:val="en-US" w:eastAsia="en-US" w:bidi="ar-SA"/>
      </w:rPr>
    </w:lvl>
    <w:lvl w:ilvl="5" w:tplc="A7365726">
      <w:numFmt w:val="bullet"/>
      <w:lvlText w:val="•"/>
      <w:lvlJc w:val="left"/>
      <w:pPr>
        <w:ind w:left="5013" w:hanging="236"/>
      </w:pPr>
      <w:rPr>
        <w:rFonts w:hint="default"/>
        <w:lang w:val="en-US" w:eastAsia="en-US" w:bidi="ar-SA"/>
      </w:rPr>
    </w:lvl>
    <w:lvl w:ilvl="6" w:tplc="C67AC1C2">
      <w:numFmt w:val="bullet"/>
      <w:lvlText w:val="•"/>
      <w:lvlJc w:val="left"/>
      <w:pPr>
        <w:ind w:left="6026" w:hanging="236"/>
      </w:pPr>
      <w:rPr>
        <w:rFonts w:hint="default"/>
        <w:lang w:val="en-US" w:eastAsia="en-US" w:bidi="ar-SA"/>
      </w:rPr>
    </w:lvl>
    <w:lvl w:ilvl="7" w:tplc="A3B01D1E">
      <w:numFmt w:val="bullet"/>
      <w:lvlText w:val="•"/>
      <w:lvlJc w:val="left"/>
      <w:pPr>
        <w:ind w:left="7040" w:hanging="236"/>
      </w:pPr>
      <w:rPr>
        <w:rFonts w:hint="default"/>
        <w:lang w:val="en-US" w:eastAsia="en-US" w:bidi="ar-SA"/>
      </w:rPr>
    </w:lvl>
    <w:lvl w:ilvl="8" w:tplc="4968797C">
      <w:numFmt w:val="bullet"/>
      <w:lvlText w:val="•"/>
      <w:lvlJc w:val="left"/>
      <w:pPr>
        <w:ind w:left="8053" w:hanging="236"/>
      </w:pPr>
      <w:rPr>
        <w:rFonts w:hint="default"/>
        <w:lang w:val="en-US" w:eastAsia="en-US" w:bidi="ar-SA"/>
      </w:rPr>
    </w:lvl>
  </w:abstractNum>
  <w:abstractNum w:abstractNumId="10" w15:restartNumberingAfterBreak="0">
    <w:nsid w:val="6E1F7426"/>
    <w:multiLevelType w:val="hybridMultilevel"/>
    <w:tmpl w:val="72D8658E"/>
    <w:lvl w:ilvl="0" w:tplc="539E6776">
      <w:start w:val="1"/>
      <w:numFmt w:val="decimal"/>
      <w:lvlText w:val="%1"/>
      <w:lvlJc w:val="left"/>
      <w:pPr>
        <w:ind w:left="883" w:hanging="164"/>
        <w:jc w:val="left"/>
      </w:pPr>
      <w:rPr>
        <w:rFonts w:ascii="Trebuchet MS" w:eastAsia="Trebuchet MS" w:hAnsi="Trebuchet MS" w:cs="Trebuchet MS" w:hint="default"/>
        <w:b/>
        <w:bCs/>
        <w:i w:val="0"/>
        <w:iCs w:val="0"/>
        <w:spacing w:val="0"/>
        <w:w w:val="91"/>
        <w:sz w:val="22"/>
        <w:szCs w:val="22"/>
        <w:lang w:val="en-US" w:eastAsia="en-US" w:bidi="ar-SA"/>
      </w:rPr>
    </w:lvl>
    <w:lvl w:ilvl="1" w:tplc="9276286A">
      <w:numFmt w:val="bullet"/>
      <w:lvlText w:val="•"/>
      <w:lvlJc w:val="left"/>
      <w:pPr>
        <w:ind w:left="1800" w:hanging="164"/>
      </w:pPr>
      <w:rPr>
        <w:rFonts w:hint="default"/>
        <w:lang w:val="en-US" w:eastAsia="en-US" w:bidi="ar-SA"/>
      </w:rPr>
    </w:lvl>
    <w:lvl w:ilvl="2" w:tplc="B3BEFE24">
      <w:numFmt w:val="bullet"/>
      <w:lvlText w:val="•"/>
      <w:lvlJc w:val="left"/>
      <w:pPr>
        <w:ind w:left="2720" w:hanging="164"/>
      </w:pPr>
      <w:rPr>
        <w:rFonts w:hint="default"/>
        <w:lang w:val="en-US" w:eastAsia="en-US" w:bidi="ar-SA"/>
      </w:rPr>
    </w:lvl>
    <w:lvl w:ilvl="3" w:tplc="602876F2">
      <w:numFmt w:val="bullet"/>
      <w:lvlText w:val="•"/>
      <w:lvlJc w:val="left"/>
      <w:pPr>
        <w:ind w:left="3640" w:hanging="164"/>
      </w:pPr>
      <w:rPr>
        <w:rFonts w:hint="default"/>
        <w:lang w:val="en-US" w:eastAsia="en-US" w:bidi="ar-SA"/>
      </w:rPr>
    </w:lvl>
    <w:lvl w:ilvl="4" w:tplc="B21A1EA2">
      <w:numFmt w:val="bullet"/>
      <w:lvlText w:val="•"/>
      <w:lvlJc w:val="left"/>
      <w:pPr>
        <w:ind w:left="4560" w:hanging="164"/>
      </w:pPr>
      <w:rPr>
        <w:rFonts w:hint="default"/>
        <w:lang w:val="en-US" w:eastAsia="en-US" w:bidi="ar-SA"/>
      </w:rPr>
    </w:lvl>
    <w:lvl w:ilvl="5" w:tplc="7892F07E">
      <w:numFmt w:val="bullet"/>
      <w:lvlText w:val="•"/>
      <w:lvlJc w:val="left"/>
      <w:pPr>
        <w:ind w:left="5480" w:hanging="164"/>
      </w:pPr>
      <w:rPr>
        <w:rFonts w:hint="default"/>
        <w:lang w:val="en-US" w:eastAsia="en-US" w:bidi="ar-SA"/>
      </w:rPr>
    </w:lvl>
    <w:lvl w:ilvl="6" w:tplc="A30E01C4">
      <w:numFmt w:val="bullet"/>
      <w:lvlText w:val="•"/>
      <w:lvlJc w:val="left"/>
      <w:pPr>
        <w:ind w:left="6400" w:hanging="164"/>
      </w:pPr>
      <w:rPr>
        <w:rFonts w:hint="default"/>
        <w:lang w:val="en-US" w:eastAsia="en-US" w:bidi="ar-SA"/>
      </w:rPr>
    </w:lvl>
    <w:lvl w:ilvl="7" w:tplc="0E787C44">
      <w:numFmt w:val="bullet"/>
      <w:lvlText w:val="•"/>
      <w:lvlJc w:val="left"/>
      <w:pPr>
        <w:ind w:left="7320" w:hanging="164"/>
      </w:pPr>
      <w:rPr>
        <w:rFonts w:hint="default"/>
        <w:lang w:val="en-US" w:eastAsia="en-US" w:bidi="ar-SA"/>
      </w:rPr>
    </w:lvl>
    <w:lvl w:ilvl="8" w:tplc="D9C2869E">
      <w:numFmt w:val="bullet"/>
      <w:lvlText w:val="•"/>
      <w:lvlJc w:val="left"/>
      <w:pPr>
        <w:ind w:left="8240" w:hanging="164"/>
      </w:pPr>
      <w:rPr>
        <w:rFonts w:hint="default"/>
        <w:lang w:val="en-US" w:eastAsia="en-US" w:bidi="ar-SA"/>
      </w:rPr>
    </w:lvl>
  </w:abstractNum>
  <w:abstractNum w:abstractNumId="11" w15:restartNumberingAfterBreak="0">
    <w:nsid w:val="6F305DEA"/>
    <w:multiLevelType w:val="hybridMultilevel"/>
    <w:tmpl w:val="43E88802"/>
    <w:lvl w:ilvl="0" w:tplc="4C3E4D82">
      <w:start w:val="12"/>
      <w:numFmt w:val="decimal"/>
      <w:lvlText w:val="%1."/>
      <w:lvlJc w:val="left"/>
      <w:pPr>
        <w:ind w:left="1440" w:hanging="406"/>
        <w:jc w:val="left"/>
      </w:pPr>
      <w:rPr>
        <w:rFonts w:ascii="Trebuchet MS" w:eastAsia="Trebuchet MS" w:hAnsi="Trebuchet MS" w:cs="Trebuchet MS" w:hint="default"/>
        <w:b w:val="0"/>
        <w:bCs w:val="0"/>
        <w:i w:val="0"/>
        <w:iCs w:val="0"/>
        <w:spacing w:val="-1"/>
        <w:w w:val="95"/>
        <w:sz w:val="22"/>
        <w:szCs w:val="22"/>
        <w:lang w:val="en-US" w:eastAsia="en-US" w:bidi="ar-SA"/>
      </w:rPr>
    </w:lvl>
    <w:lvl w:ilvl="1" w:tplc="D6A29620">
      <w:numFmt w:val="bullet"/>
      <w:lvlText w:val="•"/>
      <w:lvlJc w:val="left"/>
      <w:pPr>
        <w:ind w:left="2304" w:hanging="406"/>
      </w:pPr>
      <w:rPr>
        <w:rFonts w:hint="default"/>
        <w:lang w:val="en-US" w:eastAsia="en-US" w:bidi="ar-SA"/>
      </w:rPr>
    </w:lvl>
    <w:lvl w:ilvl="2" w:tplc="B4D83FBA">
      <w:numFmt w:val="bullet"/>
      <w:lvlText w:val="•"/>
      <w:lvlJc w:val="left"/>
      <w:pPr>
        <w:ind w:left="3168" w:hanging="406"/>
      </w:pPr>
      <w:rPr>
        <w:rFonts w:hint="default"/>
        <w:lang w:val="en-US" w:eastAsia="en-US" w:bidi="ar-SA"/>
      </w:rPr>
    </w:lvl>
    <w:lvl w:ilvl="3" w:tplc="4314E852">
      <w:numFmt w:val="bullet"/>
      <w:lvlText w:val="•"/>
      <w:lvlJc w:val="left"/>
      <w:pPr>
        <w:ind w:left="4032" w:hanging="406"/>
      </w:pPr>
      <w:rPr>
        <w:rFonts w:hint="default"/>
        <w:lang w:val="en-US" w:eastAsia="en-US" w:bidi="ar-SA"/>
      </w:rPr>
    </w:lvl>
    <w:lvl w:ilvl="4" w:tplc="0E146D6E">
      <w:numFmt w:val="bullet"/>
      <w:lvlText w:val="•"/>
      <w:lvlJc w:val="left"/>
      <w:pPr>
        <w:ind w:left="4896" w:hanging="406"/>
      </w:pPr>
      <w:rPr>
        <w:rFonts w:hint="default"/>
        <w:lang w:val="en-US" w:eastAsia="en-US" w:bidi="ar-SA"/>
      </w:rPr>
    </w:lvl>
    <w:lvl w:ilvl="5" w:tplc="982695FA">
      <w:numFmt w:val="bullet"/>
      <w:lvlText w:val="•"/>
      <w:lvlJc w:val="left"/>
      <w:pPr>
        <w:ind w:left="5760" w:hanging="406"/>
      </w:pPr>
      <w:rPr>
        <w:rFonts w:hint="default"/>
        <w:lang w:val="en-US" w:eastAsia="en-US" w:bidi="ar-SA"/>
      </w:rPr>
    </w:lvl>
    <w:lvl w:ilvl="6" w:tplc="28E89D24">
      <w:numFmt w:val="bullet"/>
      <w:lvlText w:val="•"/>
      <w:lvlJc w:val="left"/>
      <w:pPr>
        <w:ind w:left="6624" w:hanging="406"/>
      </w:pPr>
      <w:rPr>
        <w:rFonts w:hint="default"/>
        <w:lang w:val="en-US" w:eastAsia="en-US" w:bidi="ar-SA"/>
      </w:rPr>
    </w:lvl>
    <w:lvl w:ilvl="7" w:tplc="12FED6FA">
      <w:numFmt w:val="bullet"/>
      <w:lvlText w:val="•"/>
      <w:lvlJc w:val="left"/>
      <w:pPr>
        <w:ind w:left="7488" w:hanging="406"/>
      </w:pPr>
      <w:rPr>
        <w:rFonts w:hint="default"/>
        <w:lang w:val="en-US" w:eastAsia="en-US" w:bidi="ar-SA"/>
      </w:rPr>
    </w:lvl>
    <w:lvl w:ilvl="8" w:tplc="BD226E28">
      <w:numFmt w:val="bullet"/>
      <w:lvlText w:val="•"/>
      <w:lvlJc w:val="left"/>
      <w:pPr>
        <w:ind w:left="8352" w:hanging="406"/>
      </w:pPr>
      <w:rPr>
        <w:rFonts w:hint="default"/>
        <w:lang w:val="en-US" w:eastAsia="en-US" w:bidi="ar-SA"/>
      </w:rPr>
    </w:lvl>
  </w:abstractNum>
  <w:abstractNum w:abstractNumId="12" w15:restartNumberingAfterBreak="0">
    <w:nsid w:val="7D6263BD"/>
    <w:multiLevelType w:val="hybridMultilevel"/>
    <w:tmpl w:val="08BC6252"/>
    <w:lvl w:ilvl="0" w:tplc="4894E724">
      <w:start w:val="1"/>
      <w:numFmt w:val="decimal"/>
      <w:lvlText w:val="%1."/>
      <w:lvlJc w:val="left"/>
      <w:pPr>
        <w:ind w:left="1440" w:hanging="360"/>
        <w:jc w:val="left"/>
      </w:pPr>
      <w:rPr>
        <w:rFonts w:ascii="Arial MT" w:eastAsia="Arial MT" w:hAnsi="Arial MT" w:cs="Arial MT" w:hint="default"/>
        <w:b w:val="0"/>
        <w:bCs w:val="0"/>
        <w:i w:val="0"/>
        <w:iCs w:val="0"/>
        <w:spacing w:val="0"/>
        <w:w w:val="100"/>
        <w:sz w:val="24"/>
        <w:szCs w:val="24"/>
        <w:lang w:val="en-US" w:eastAsia="en-US" w:bidi="ar-SA"/>
      </w:rPr>
    </w:lvl>
    <w:lvl w:ilvl="1" w:tplc="0D5243FA">
      <w:numFmt w:val="bullet"/>
      <w:lvlText w:val="•"/>
      <w:lvlJc w:val="left"/>
      <w:pPr>
        <w:ind w:left="2304" w:hanging="360"/>
      </w:pPr>
      <w:rPr>
        <w:rFonts w:hint="default"/>
        <w:lang w:val="en-US" w:eastAsia="en-US" w:bidi="ar-SA"/>
      </w:rPr>
    </w:lvl>
    <w:lvl w:ilvl="2" w:tplc="31B41AD8">
      <w:numFmt w:val="bullet"/>
      <w:lvlText w:val="•"/>
      <w:lvlJc w:val="left"/>
      <w:pPr>
        <w:ind w:left="3168" w:hanging="360"/>
      </w:pPr>
      <w:rPr>
        <w:rFonts w:hint="default"/>
        <w:lang w:val="en-US" w:eastAsia="en-US" w:bidi="ar-SA"/>
      </w:rPr>
    </w:lvl>
    <w:lvl w:ilvl="3" w:tplc="17A44A0A">
      <w:numFmt w:val="bullet"/>
      <w:lvlText w:val="•"/>
      <w:lvlJc w:val="left"/>
      <w:pPr>
        <w:ind w:left="4032" w:hanging="360"/>
      </w:pPr>
      <w:rPr>
        <w:rFonts w:hint="default"/>
        <w:lang w:val="en-US" w:eastAsia="en-US" w:bidi="ar-SA"/>
      </w:rPr>
    </w:lvl>
    <w:lvl w:ilvl="4" w:tplc="D8C208BA">
      <w:numFmt w:val="bullet"/>
      <w:lvlText w:val="•"/>
      <w:lvlJc w:val="left"/>
      <w:pPr>
        <w:ind w:left="4896" w:hanging="360"/>
      </w:pPr>
      <w:rPr>
        <w:rFonts w:hint="default"/>
        <w:lang w:val="en-US" w:eastAsia="en-US" w:bidi="ar-SA"/>
      </w:rPr>
    </w:lvl>
    <w:lvl w:ilvl="5" w:tplc="2FFA1946">
      <w:numFmt w:val="bullet"/>
      <w:lvlText w:val="•"/>
      <w:lvlJc w:val="left"/>
      <w:pPr>
        <w:ind w:left="5760" w:hanging="360"/>
      </w:pPr>
      <w:rPr>
        <w:rFonts w:hint="default"/>
        <w:lang w:val="en-US" w:eastAsia="en-US" w:bidi="ar-SA"/>
      </w:rPr>
    </w:lvl>
    <w:lvl w:ilvl="6" w:tplc="FBD8403C">
      <w:numFmt w:val="bullet"/>
      <w:lvlText w:val="•"/>
      <w:lvlJc w:val="left"/>
      <w:pPr>
        <w:ind w:left="6624" w:hanging="360"/>
      </w:pPr>
      <w:rPr>
        <w:rFonts w:hint="default"/>
        <w:lang w:val="en-US" w:eastAsia="en-US" w:bidi="ar-SA"/>
      </w:rPr>
    </w:lvl>
    <w:lvl w:ilvl="7" w:tplc="BE66ED1E">
      <w:numFmt w:val="bullet"/>
      <w:lvlText w:val="•"/>
      <w:lvlJc w:val="left"/>
      <w:pPr>
        <w:ind w:left="7488" w:hanging="360"/>
      </w:pPr>
      <w:rPr>
        <w:rFonts w:hint="default"/>
        <w:lang w:val="en-US" w:eastAsia="en-US" w:bidi="ar-SA"/>
      </w:rPr>
    </w:lvl>
    <w:lvl w:ilvl="8" w:tplc="28BE5408">
      <w:numFmt w:val="bullet"/>
      <w:lvlText w:val="•"/>
      <w:lvlJc w:val="left"/>
      <w:pPr>
        <w:ind w:left="8352" w:hanging="360"/>
      </w:pPr>
      <w:rPr>
        <w:rFonts w:hint="default"/>
        <w:lang w:val="en-US" w:eastAsia="en-US" w:bidi="ar-SA"/>
      </w:rPr>
    </w:lvl>
  </w:abstractNum>
  <w:num w:numId="1" w16cid:durableId="2038774651">
    <w:abstractNumId w:val="7"/>
  </w:num>
  <w:num w:numId="2" w16cid:durableId="641498498">
    <w:abstractNumId w:val="6"/>
  </w:num>
  <w:num w:numId="3" w16cid:durableId="1369139156">
    <w:abstractNumId w:val="11"/>
  </w:num>
  <w:num w:numId="4" w16cid:durableId="2147165364">
    <w:abstractNumId w:val="10"/>
  </w:num>
  <w:num w:numId="5" w16cid:durableId="488594863">
    <w:abstractNumId w:val="9"/>
  </w:num>
  <w:num w:numId="6" w16cid:durableId="2001611745">
    <w:abstractNumId w:val="8"/>
  </w:num>
  <w:num w:numId="7" w16cid:durableId="763962494">
    <w:abstractNumId w:val="12"/>
  </w:num>
  <w:num w:numId="8" w16cid:durableId="1935166309">
    <w:abstractNumId w:val="0"/>
  </w:num>
  <w:num w:numId="9" w16cid:durableId="1912690253">
    <w:abstractNumId w:val="5"/>
  </w:num>
  <w:num w:numId="10" w16cid:durableId="1146899400">
    <w:abstractNumId w:val="4"/>
  </w:num>
  <w:num w:numId="11" w16cid:durableId="546068386">
    <w:abstractNumId w:val="3"/>
  </w:num>
  <w:num w:numId="12" w16cid:durableId="1346832259">
    <w:abstractNumId w:val="2"/>
  </w:num>
  <w:num w:numId="13" w16cid:durableId="14360545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D2B"/>
    <w:rsid w:val="00022D2B"/>
    <w:rsid w:val="00023AEF"/>
    <w:rsid w:val="000326CF"/>
    <w:rsid w:val="00107840"/>
    <w:rsid w:val="001C5160"/>
    <w:rsid w:val="001D5882"/>
    <w:rsid w:val="001D6902"/>
    <w:rsid w:val="002E2114"/>
    <w:rsid w:val="00462E7D"/>
    <w:rsid w:val="004A6B98"/>
    <w:rsid w:val="004C5DBA"/>
    <w:rsid w:val="00580963"/>
    <w:rsid w:val="005B396D"/>
    <w:rsid w:val="005D1492"/>
    <w:rsid w:val="0062783F"/>
    <w:rsid w:val="006B3576"/>
    <w:rsid w:val="006D596F"/>
    <w:rsid w:val="00717710"/>
    <w:rsid w:val="008342D9"/>
    <w:rsid w:val="00A979EC"/>
    <w:rsid w:val="00AE0542"/>
    <w:rsid w:val="00B00899"/>
    <w:rsid w:val="00B911BA"/>
    <w:rsid w:val="00C51BF6"/>
    <w:rsid w:val="00CD75C4"/>
    <w:rsid w:val="00E025BA"/>
    <w:rsid w:val="00E96119"/>
    <w:rsid w:val="00F706C1"/>
    <w:rsid w:val="00FC4298"/>
    <w:rsid w:val="00FE1C4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1C1EBE"/>
  <w15:docId w15:val="{36164A42-838B-46A8-A188-EB2B34B47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271" w:right="1269"/>
      <w:jc w:val="center"/>
      <w:outlineLvl w:val="0"/>
    </w:pPr>
    <w:rPr>
      <w:rFonts w:ascii="Arial" w:eastAsia="Arial" w:hAnsi="Arial" w:cs="Arial"/>
      <w:b/>
      <w:bCs/>
      <w:sz w:val="24"/>
      <w:szCs w:val="24"/>
    </w:rPr>
  </w:style>
  <w:style w:type="paragraph" w:styleId="Heading2">
    <w:name w:val="heading 2"/>
    <w:basedOn w:val="Normal"/>
    <w:uiPriority w:val="9"/>
    <w:unhideWhenUsed/>
    <w:qFormat/>
    <w:pPr>
      <w:ind w:left="1271"/>
      <w:jc w:val="center"/>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2"/>
      <w:ind w:left="720"/>
    </w:pPr>
    <w:rPr>
      <w:rFonts w:ascii="Arial" w:eastAsia="Arial" w:hAnsi="Arial" w:cs="Arial"/>
      <w:b/>
      <w:bCs/>
      <w:sz w:val="24"/>
      <w:szCs w:val="24"/>
    </w:rPr>
  </w:style>
  <w:style w:type="paragraph" w:styleId="TOC2">
    <w:name w:val="toc 2"/>
    <w:basedOn w:val="Normal"/>
    <w:uiPriority w:val="1"/>
    <w:qFormat/>
    <w:pPr>
      <w:spacing w:before="182"/>
      <w:ind w:left="720"/>
    </w:pPr>
    <w:rPr>
      <w:sz w:val="24"/>
      <w:szCs w:val="24"/>
    </w:rPr>
  </w:style>
  <w:style w:type="paragraph" w:styleId="TOC3">
    <w:name w:val="toc 3"/>
    <w:basedOn w:val="Normal"/>
    <w:uiPriority w:val="1"/>
    <w:qFormat/>
    <w:pPr>
      <w:spacing w:before="81"/>
      <w:ind w:left="2160" w:hanging="720"/>
    </w:pPr>
    <w:rPr>
      <w:rFonts w:ascii="Arial" w:eastAsia="Arial" w:hAnsi="Arial" w:cs="Arial"/>
      <w:b/>
      <w:bCs/>
      <w:sz w:val="24"/>
      <w:szCs w:val="24"/>
    </w:rPr>
  </w:style>
  <w:style w:type="paragraph" w:styleId="TOC4">
    <w:name w:val="toc 4"/>
    <w:basedOn w:val="Normal"/>
    <w:uiPriority w:val="1"/>
    <w:qFormat/>
    <w:pPr>
      <w:spacing w:before="182"/>
      <w:ind w:left="1440"/>
    </w:pPr>
    <w:rPr>
      <w:sz w:val="24"/>
      <w:szCs w:val="24"/>
    </w:rPr>
  </w:style>
  <w:style w:type="paragraph" w:styleId="TOC5">
    <w:name w:val="toc 5"/>
    <w:basedOn w:val="Normal"/>
    <w:uiPriority w:val="1"/>
    <w:qFormat/>
    <w:pPr>
      <w:spacing w:before="276"/>
      <w:ind w:left="2160" w:hanging="720"/>
    </w:pPr>
    <w:rPr>
      <w:rFonts w:ascii="Arial" w:eastAsia="Arial" w:hAnsi="Arial" w:cs="Arial"/>
      <w:b/>
      <w:bCs/>
      <w:sz w:val="20"/>
      <w:szCs w:val="20"/>
    </w:rPr>
  </w:style>
  <w:style w:type="paragraph" w:styleId="TOC6">
    <w:name w:val="toc 6"/>
    <w:basedOn w:val="Normal"/>
    <w:uiPriority w:val="1"/>
    <w:qFormat/>
    <w:pPr>
      <w:spacing w:before="182"/>
      <w:ind w:left="2160"/>
    </w:pPr>
    <w:rPr>
      <w:sz w:val="24"/>
      <w:szCs w:val="24"/>
    </w:rPr>
  </w:style>
  <w:style w:type="paragraph" w:styleId="TOC7">
    <w:name w:val="toc 7"/>
    <w:basedOn w:val="Normal"/>
    <w:uiPriority w:val="1"/>
    <w:qFormat/>
    <w:pPr>
      <w:ind w:left="216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4A6B98"/>
    <w:pPr>
      <w:widowControl/>
      <w:autoSpaceDE/>
      <w:autoSpaceDN/>
      <w:spacing w:after="80"/>
      <w:contextualSpacing/>
    </w:pPr>
    <w:rPr>
      <w:rFonts w:asciiTheme="majorHAnsi" w:eastAsiaTheme="majorEastAsia" w:hAnsiTheme="majorHAnsi" w:cstheme="majorBidi"/>
      <w:spacing w:val="-10"/>
      <w:kern w:val="28"/>
      <w:sz w:val="56"/>
      <w:szCs w:val="56"/>
      <w:lang w:val="en-PH"/>
      <w14:ligatures w14:val="standardContextual"/>
    </w:rPr>
  </w:style>
  <w:style w:type="character" w:customStyle="1" w:styleId="TitleChar">
    <w:name w:val="Title Char"/>
    <w:basedOn w:val="DefaultParagraphFont"/>
    <w:link w:val="Title"/>
    <w:uiPriority w:val="10"/>
    <w:rsid w:val="004A6B98"/>
    <w:rPr>
      <w:rFonts w:asciiTheme="majorHAnsi" w:eastAsiaTheme="majorEastAsia" w:hAnsiTheme="majorHAnsi" w:cstheme="majorBidi"/>
      <w:spacing w:val="-10"/>
      <w:kern w:val="28"/>
      <w:sz w:val="56"/>
      <w:szCs w:val="56"/>
      <w:lang w:val="en-PH"/>
      <w14:ligatures w14:val="standardContextual"/>
    </w:rPr>
  </w:style>
  <w:style w:type="paragraph" w:styleId="NoSpacing">
    <w:name w:val="No Spacing"/>
    <w:link w:val="NoSpacingChar"/>
    <w:uiPriority w:val="1"/>
    <w:qFormat/>
    <w:rsid w:val="004A6B98"/>
    <w:pPr>
      <w:widowControl/>
      <w:autoSpaceDE/>
      <w:autoSpaceDN/>
    </w:pPr>
    <w:rPr>
      <w:rFonts w:eastAsiaTheme="minorEastAsia"/>
      <w:lang w:val="en-PH"/>
    </w:rPr>
  </w:style>
  <w:style w:type="table" w:styleId="TableGrid">
    <w:name w:val="Table Grid"/>
    <w:basedOn w:val="TableNormal"/>
    <w:uiPriority w:val="59"/>
    <w:qFormat/>
    <w:rsid w:val="004A6B98"/>
    <w:pPr>
      <w:widowControl/>
      <w:autoSpaceDE/>
      <w:autoSpaceDN/>
    </w:pPr>
    <w:rPr>
      <w:kern w:val="2"/>
      <w:sz w:val="24"/>
      <w:szCs w:val="24"/>
      <w:lang w:val="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6B98"/>
    <w:rPr>
      <w:color w:val="0000FF"/>
      <w:u w:val="single"/>
    </w:rPr>
  </w:style>
  <w:style w:type="character" w:customStyle="1" w:styleId="NoSpacingChar">
    <w:name w:val="No Spacing Char"/>
    <w:basedOn w:val="DefaultParagraphFont"/>
    <w:link w:val="NoSpacing"/>
    <w:uiPriority w:val="1"/>
    <w:locked/>
    <w:rsid w:val="004A6B98"/>
    <w:rPr>
      <w:rFonts w:eastAsiaTheme="minorEastAsia"/>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23865/jased.v6.3287" TargetMode="External"/><Relationship Id="rId21" Type="http://schemas.openxmlformats.org/officeDocument/2006/relationships/hyperlink" Target="https://doi.org/10.7454/jessd.v7i1.1235" TargetMode="External"/><Relationship Id="rId42" Type="http://schemas.openxmlformats.org/officeDocument/2006/relationships/hyperlink" Target="https://www.tomorrowsuccess.com/social-skills.html" TargetMode="External"/><Relationship Id="rId47" Type="http://schemas.openxmlformats.org/officeDocument/2006/relationships/image" Target="media/image5.png"/><Relationship Id="rId63" Type="http://schemas.openxmlformats.org/officeDocument/2006/relationships/image" Target="media/image15.jpeg"/><Relationship Id="rId6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hyperlink" Target="https://www.philatlas.com/" TargetMode="External"/><Relationship Id="rId11" Type="http://schemas.openxmlformats.org/officeDocument/2006/relationships/image" Target="media/image1.jpeg"/><Relationship Id="rId24" Type="http://schemas.openxmlformats.org/officeDocument/2006/relationships/hyperlink" Target="https://www.catholicearlyedcare.qld.edu.au/why-developing-social-skills-is-important-for-young-children/" TargetMode="External"/><Relationship Id="rId32" Type="http://schemas.openxmlformats.org/officeDocument/2006/relationships/hyperlink" Target="https://www.cxtoday.com/loyalty-management/politeness-pays-off-boosting-customer-experience-with-courtesy/" TargetMode="External"/><Relationship Id="rId37" Type="http://schemas.openxmlformats.org/officeDocument/2006/relationships/hyperlink" Target="https://sdgs.un.org/2030agenda" TargetMode="External"/><Relationship Id="rId40" Type="http://schemas.openxmlformats.org/officeDocument/2006/relationships/hyperlink" Target="https://www.tomorrowsuccess.com/social-skills.html" TargetMode="External"/><Relationship Id="rId45" Type="http://schemas.openxmlformats.org/officeDocument/2006/relationships/image" Target="media/image3.jpeg"/><Relationship Id="rId53" Type="http://schemas.openxmlformats.org/officeDocument/2006/relationships/image" Target="media/image7.png"/><Relationship Id="rId58" Type="http://schemas.openxmlformats.org/officeDocument/2006/relationships/image" Target="media/image10.jpeg"/><Relationship Id="rId66" Type="http://schemas.openxmlformats.org/officeDocument/2006/relationships/image" Target="media/image18.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3.jpeg"/><Relationship Id="rId19" Type="http://schemas.openxmlformats.org/officeDocument/2006/relationships/hyperlink" Target="https://www.bfar.da.gov.ph/wp-content/uploads/2024/02/2022-Philippine-Fisheries-Profile.pdf" TargetMode="External"/><Relationship Id="rId14" Type="http://schemas.openxmlformats.org/officeDocument/2006/relationships/footer" Target="footer6.xml"/><Relationship Id="rId22" Type="http://schemas.openxmlformats.org/officeDocument/2006/relationships/hyperlink" Target="https://www.catholicearlyedcare.qld.edu.au/why-developing-social-skills-is-important-for-young-children/" TargetMode="External"/><Relationship Id="rId27" Type="http://schemas.openxmlformats.org/officeDocument/2006/relationships/hyperlink" Target="https://www.indeed.com/career-advice/career-development/social-skills" TargetMode="External"/><Relationship Id="rId30" Type="http://schemas.openxmlformats.org/officeDocument/2006/relationships/hyperlink" Target="https://doi.org/10.56726/IRJMETS38104" TargetMode="External"/><Relationship Id="rId35" Type="http://schemas.openxmlformats.org/officeDocument/2006/relationships/hyperlink" Target="https://www.scotwork.com/ph/negotiation-insights/is-body-language-important-in-negotiation/" TargetMode="External"/><Relationship Id="rId43" Type="http://schemas.openxmlformats.org/officeDocument/2006/relationships/hyperlink" Target="https://doi.org/10.3390/agriculture15070679" TargetMode="External"/><Relationship Id="rId48" Type="http://schemas.openxmlformats.org/officeDocument/2006/relationships/hyperlink" Target="http://www.cbsua.edu.ph/" TargetMode="External"/><Relationship Id="rId56" Type="http://schemas.openxmlformats.org/officeDocument/2006/relationships/hyperlink" Target="http://www.cbsua.edu.ph" TargetMode="External"/><Relationship Id="rId64" Type="http://schemas.openxmlformats.org/officeDocument/2006/relationships/image" Target="media/image16.jpeg"/><Relationship Id="rId69" Type="http://schemas.openxmlformats.org/officeDocument/2006/relationships/image" Target="media/image21.jpeg"/><Relationship Id="rId8" Type="http://schemas.openxmlformats.org/officeDocument/2006/relationships/footer" Target="footer1.xml"/><Relationship Id="rId51" Type="http://schemas.openxmlformats.org/officeDocument/2006/relationships/hyperlink" Target="http://www.cbsua.edu.ph/" TargetMode="External"/><Relationship Id="rId72"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hyperlink" Target="https://www.catholicearlyedcare.qld.edu.au/why-developing-social-skills-is-important-for-young-children/" TargetMode="External"/><Relationship Id="rId33" Type="http://schemas.openxmlformats.org/officeDocument/2006/relationships/hyperlink" Target="https://www.cxtoday.com/loyalty-management/politeness-pays-off-boosting-customer-experience-with-courtesy/" TargetMode="External"/><Relationship Id="rId38" Type="http://schemas.openxmlformats.org/officeDocument/2006/relationships/hyperlink" Target="https://www.un.org/sustainabledevelopment/sustainable-development-goals/" TargetMode="External"/><Relationship Id="rId46" Type="http://schemas.openxmlformats.org/officeDocument/2006/relationships/image" Target="media/image4.png"/><Relationship Id="rId59" Type="http://schemas.openxmlformats.org/officeDocument/2006/relationships/image" Target="media/image11.jpeg"/><Relationship Id="rId67" Type="http://schemas.openxmlformats.org/officeDocument/2006/relationships/image" Target="media/image19.jpeg"/><Relationship Id="rId20" Type="http://schemas.openxmlformats.org/officeDocument/2006/relationships/hyperlink" Target="https://www.bfar.da.gov.ph/wp-content/uploads/2024/02/2022-Philippine-Fisheries-Profile.pdf" TargetMode="External"/><Relationship Id="rId41" Type="http://schemas.openxmlformats.org/officeDocument/2006/relationships/hyperlink" Target="https://www.tomorrowsuccess.com/social-skills.html" TargetMode="External"/><Relationship Id="rId54" Type="http://schemas.openxmlformats.org/officeDocument/2006/relationships/image" Target="media/image8.png"/><Relationship Id="rId62" Type="http://schemas.openxmlformats.org/officeDocument/2006/relationships/image" Target="media/image14.jpeg"/><Relationship Id="rId70"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hyperlink" Target="https://www.catholicearlyedcare.qld.edu.au/why-developing-social-skills-is-important-for-young-children/" TargetMode="External"/><Relationship Id="rId28" Type="http://schemas.openxmlformats.org/officeDocument/2006/relationships/hyperlink" Target="https://doi.org/10.1026/0932-4089/a000293" TargetMode="External"/><Relationship Id="rId36" Type="http://schemas.openxmlformats.org/officeDocument/2006/relationships/hyperlink" Target="https://doi.org/10.37134/ejoss.vol9.1.5.2023" TargetMode="External"/><Relationship Id="rId49" Type="http://schemas.openxmlformats.org/officeDocument/2006/relationships/hyperlink" Target="mailto:op@cbsua.edu.ph" TargetMode="External"/><Relationship Id="rId57" Type="http://schemas.openxmlformats.org/officeDocument/2006/relationships/hyperlink" Target="mailto:op@cbsua.edu.ph" TargetMode="External"/><Relationship Id="rId10" Type="http://schemas.openxmlformats.org/officeDocument/2006/relationships/footer" Target="footer3.xml"/><Relationship Id="rId31" Type="http://schemas.openxmlformats.org/officeDocument/2006/relationships/hyperlink" Target="https://www.cxtoday.com/loyalty-management/politeness-pays-off-boosting-customer-experience-with-courtesy/" TargetMode="External"/><Relationship Id="rId44" Type="http://schemas.openxmlformats.org/officeDocument/2006/relationships/image" Target="media/image2.jpeg"/><Relationship Id="rId52" Type="http://schemas.openxmlformats.org/officeDocument/2006/relationships/hyperlink" Target="mailto:op@cbsua.edu.ph" TargetMode="External"/><Relationship Id="rId60" Type="http://schemas.openxmlformats.org/officeDocument/2006/relationships/image" Target="media/image12.jpeg"/><Relationship Id="rId65" Type="http://schemas.openxmlformats.org/officeDocument/2006/relationships/image" Target="media/image17.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hyperlink" Target="https://doi.org/10.1080/1051712X.2021.2012079" TargetMode="External"/><Relationship Id="rId39" Type="http://schemas.openxmlformats.org/officeDocument/2006/relationships/hyperlink" Target="https://www.un.org/sustainabledevelopment/sustainable-development-goals/" TargetMode="External"/><Relationship Id="rId34" Type="http://schemas.openxmlformats.org/officeDocument/2006/relationships/hyperlink" Target="https://www.scotwork.com/ph/negotiation-insights/is-body-language-important-in-negotiation/" TargetMode="External"/><Relationship Id="rId50" Type="http://schemas.openxmlformats.org/officeDocument/2006/relationships/image" Target="media/image6.png"/><Relationship Id="rId55"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0B55B-343A-49BB-A317-61FC6866C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99</Pages>
  <Words>19031</Words>
  <Characters>108480</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theaisha1707@gmail.com</cp:lastModifiedBy>
  <cp:revision>16</cp:revision>
  <cp:lastPrinted>2025-08-18T16:30:00Z</cp:lastPrinted>
  <dcterms:created xsi:type="dcterms:W3CDTF">2025-07-01T00:16:00Z</dcterms:created>
  <dcterms:modified xsi:type="dcterms:W3CDTF">2026-03-16T08:11:00Z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GrammarlyDocumentId">
    <vt:lpwstr>cb519e65-bd2f-4bb5-b266-134a8e49b0bc</vt:lpwstr>
  </property>
  <property fmtid="{D5CDD505-2E9C-101B-9397-08002B2CF9AE}" pid="4" name="LastSaved">
    <vt:filetime>2025-07-01T00:00:00Z</vt:filetime>
  </property>
  <property fmtid="{D5CDD505-2E9C-101B-9397-08002B2CF9AE}" pid="5" name="NXPowerLiteLastOptimized">
    <vt:lpwstr>1234493</vt:lpwstr>
  </property>
  <property fmtid="{D5CDD505-2E9C-101B-9397-08002B2CF9AE}" pid="6" name="NXPowerLiteSettings">
    <vt:lpwstr>E7000400038000</vt:lpwstr>
  </property>
  <property fmtid="{D5CDD505-2E9C-101B-9397-08002B2CF9AE}" pid="7" name="NXPowerLiteVersion">
    <vt:lpwstr>S11.0.1</vt:lpwstr>
  </property>
  <property fmtid="{D5CDD505-2E9C-101B-9397-08002B2CF9AE}" pid="8" name="Producer">
    <vt:lpwstr>iLovePDF</vt:lpwstr>
  </property>
</Properties>
</file>