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1F6B8" w14:textId="253447A9" w:rsidR="00F83838" w:rsidRPr="00EE261B" w:rsidRDefault="00EE261B" w:rsidP="00EE261B">
      <w:pPr>
        <w:spacing w:after="160" w:line="360" w:lineRule="auto"/>
        <w:jc w:val="center"/>
        <w:rPr>
          <w:rFonts w:ascii="Times New Roman" w:eastAsia="Aptos" w:hAnsi="Times New Roman" w:cs="Times New Roman"/>
          <w:b/>
          <w:bCs/>
          <w:kern w:val="2"/>
          <w14:ligatures w14:val="standardContextual"/>
        </w:rPr>
      </w:pPr>
      <w:r w:rsidRPr="00EE261B">
        <w:rPr>
          <w:rFonts w:ascii="Times New Roman" w:eastAsia="Aptos" w:hAnsi="Times New Roman" w:cs="Times New Roman"/>
          <w:b/>
          <w:bCs/>
          <w:kern w:val="2"/>
          <w14:ligatures w14:val="standardContextual"/>
        </w:rPr>
        <w:t>Geospatial Assessments of Wetlands Soils for Rice Production in Shendam and Langtang South of Plateau State, Nigeria</w:t>
      </w:r>
    </w:p>
    <w:p w14:paraId="7933C092" w14:textId="7EF801EA" w:rsidR="00F83838" w:rsidRPr="00450EB5" w:rsidRDefault="00F83838">
      <w:pPr>
        <w:rPr>
          <w:rFonts w:ascii="Times New Roman" w:hAnsi="Times New Roman" w:cs="Times New Roman"/>
          <w:b/>
          <w:bCs/>
        </w:rPr>
      </w:pPr>
      <w:r w:rsidRPr="00450EB5">
        <w:rPr>
          <w:rFonts w:ascii="Times New Roman" w:hAnsi="Times New Roman" w:cs="Times New Roman"/>
          <w:b/>
          <w:bCs/>
        </w:rPr>
        <w:t>A</w:t>
      </w:r>
      <w:r w:rsidR="00EC113F" w:rsidRPr="00450EB5">
        <w:rPr>
          <w:rFonts w:ascii="Times New Roman" w:hAnsi="Times New Roman" w:cs="Times New Roman"/>
          <w:b/>
          <w:bCs/>
        </w:rPr>
        <w:t>bstract</w:t>
      </w:r>
    </w:p>
    <w:p w14:paraId="25E688B3" w14:textId="1BBE8E3A" w:rsidR="000D2FB3" w:rsidRPr="00450EB5" w:rsidRDefault="000D2FB3" w:rsidP="00EE261B">
      <w:pPr>
        <w:jc w:val="both"/>
        <w:rPr>
          <w:rFonts w:ascii="Times New Roman" w:hAnsi="Times New Roman" w:cs="Times New Roman"/>
          <w:sz w:val="20"/>
          <w:szCs w:val="20"/>
        </w:rPr>
      </w:pPr>
      <w:r w:rsidRPr="00450EB5">
        <w:rPr>
          <w:rFonts w:ascii="Times New Roman" w:hAnsi="Times New Roman" w:cs="Times New Roman"/>
          <w:sz w:val="20"/>
          <w:szCs w:val="20"/>
        </w:rPr>
        <w:t>Wetlands are among the most productive ecosystems on Earth, providing essential ecological services such as water purification, flood control, biodiversity conservation, and carbon sequestration. However, increasing anthropogenic activities, urban expansion, and agricultural encroachment have led to rapid degradation of wetland environments. This study investigates the spatial extent, ecological condition, and anthropogenic impacts on selected wetland areas using geospatial techniques to enhance sustainable management and conservation</w:t>
      </w:r>
      <w:r w:rsidR="005C05B8" w:rsidRPr="00450EB5">
        <w:rPr>
          <w:rFonts w:ascii="Times New Roman" w:hAnsi="Times New Roman" w:cs="Times New Roman"/>
          <w:sz w:val="20"/>
          <w:szCs w:val="20"/>
        </w:rPr>
        <w:t xml:space="preserve"> of </w:t>
      </w:r>
      <w:r w:rsidR="0027744F" w:rsidRPr="00450EB5">
        <w:rPr>
          <w:rFonts w:ascii="Times New Roman" w:hAnsi="Times New Roman" w:cs="Times New Roman"/>
          <w:sz w:val="20"/>
          <w:szCs w:val="20"/>
        </w:rPr>
        <w:t>wetland. Satellite</w:t>
      </w:r>
      <w:r w:rsidRPr="00450EB5">
        <w:rPr>
          <w:rFonts w:ascii="Times New Roman" w:hAnsi="Times New Roman" w:cs="Times New Roman"/>
          <w:sz w:val="20"/>
          <w:szCs w:val="20"/>
        </w:rPr>
        <w:t xml:space="preserve"> imagery and ancillary data were utilized to analyze land use and land cover changes over a defined period. Field surveys and GPS mapping were conducted to validate remote sensing data. Geospatial tools such as ArcGIS </w:t>
      </w:r>
      <w:r w:rsidR="00A979D3" w:rsidRPr="00450EB5">
        <w:rPr>
          <w:rFonts w:ascii="Times New Roman" w:hAnsi="Times New Roman" w:cs="Times New Roman"/>
          <w:sz w:val="20"/>
          <w:szCs w:val="20"/>
        </w:rPr>
        <w:t>were</w:t>
      </w:r>
      <w:r w:rsidRPr="00450EB5">
        <w:rPr>
          <w:rFonts w:ascii="Times New Roman" w:hAnsi="Times New Roman" w:cs="Times New Roman"/>
          <w:sz w:val="20"/>
          <w:szCs w:val="20"/>
        </w:rPr>
        <w:t xml:space="preserve"> employed for image classification, change detection, and spatial analysis. Data were analyzed using both descriptive statistics and GIS-based quantitative techniques to assess wetland degradation </w:t>
      </w:r>
      <w:r w:rsidR="0027744F" w:rsidRPr="00450EB5">
        <w:rPr>
          <w:rFonts w:ascii="Times New Roman" w:hAnsi="Times New Roman" w:cs="Times New Roman"/>
          <w:sz w:val="20"/>
          <w:szCs w:val="20"/>
        </w:rPr>
        <w:t>patterns. The</w:t>
      </w:r>
      <w:r w:rsidR="00E04004" w:rsidRPr="00450EB5">
        <w:rPr>
          <w:rFonts w:ascii="Times New Roman" w:hAnsi="Times New Roman" w:cs="Times New Roman"/>
          <w:sz w:val="20"/>
          <w:szCs w:val="20"/>
        </w:rPr>
        <w:t xml:space="preserve"> study </w:t>
      </w:r>
      <w:r w:rsidRPr="00450EB5">
        <w:rPr>
          <w:rFonts w:ascii="Times New Roman" w:hAnsi="Times New Roman" w:cs="Times New Roman"/>
          <w:sz w:val="20"/>
          <w:szCs w:val="20"/>
        </w:rPr>
        <w:t>Results revealed</w:t>
      </w:r>
      <w:r w:rsidR="00E04004" w:rsidRPr="00450EB5">
        <w:rPr>
          <w:rFonts w:ascii="Times New Roman" w:hAnsi="Times New Roman" w:cs="Times New Roman"/>
          <w:sz w:val="20"/>
          <w:szCs w:val="20"/>
        </w:rPr>
        <w:t xml:space="preserve"> that there is an extend of over </w:t>
      </w:r>
      <w:r w:rsidR="0027744F" w:rsidRPr="00450EB5">
        <w:rPr>
          <w:rFonts w:ascii="Times New Roman" w:eastAsia="Calibri" w:hAnsi="Times New Roman" w:cs="Times New Roman"/>
          <w:sz w:val="20"/>
          <w:szCs w:val="20"/>
        </w:rPr>
        <w:t xml:space="preserve">421.219 </w:t>
      </w:r>
      <w:r w:rsidR="0027744F" w:rsidRPr="00450EB5">
        <w:rPr>
          <w:rFonts w:ascii="Times New Roman" w:hAnsi="Times New Roman" w:cs="Times New Roman"/>
          <w:sz w:val="20"/>
          <w:szCs w:val="20"/>
        </w:rPr>
        <w:t>Km</w:t>
      </w:r>
      <w:r w:rsidR="00E04004" w:rsidRPr="00450EB5">
        <w:rPr>
          <w:rFonts w:ascii="Times New Roman" w:hAnsi="Times New Roman" w:cs="Times New Roman"/>
          <w:sz w:val="20"/>
          <w:szCs w:val="20"/>
          <w:vertAlign w:val="superscript"/>
        </w:rPr>
        <w:t>2</w:t>
      </w:r>
      <w:r w:rsidR="00E04004" w:rsidRPr="00450EB5">
        <w:rPr>
          <w:rFonts w:ascii="Times New Roman" w:hAnsi="Times New Roman" w:cs="Times New Roman"/>
          <w:sz w:val="20"/>
          <w:szCs w:val="20"/>
        </w:rPr>
        <w:t xml:space="preserve"> of wetlands in the study area, a large proportion of which are currently being cultivated for rice production either during the rainy season or, to a lesser extent, all year round, over 70% of the land is currently being used for rice farming within the area and there is still much room for improvement especially in mechanization and cultivation of improved varieties. Over 700 Km</w:t>
      </w:r>
      <w:r w:rsidR="00E04004" w:rsidRPr="00450EB5">
        <w:rPr>
          <w:rFonts w:ascii="Times New Roman" w:hAnsi="Times New Roman" w:cs="Times New Roman"/>
          <w:sz w:val="20"/>
          <w:szCs w:val="20"/>
          <w:vertAlign w:val="superscript"/>
        </w:rPr>
        <w:t>2</w:t>
      </w:r>
      <w:r w:rsidR="00E04004" w:rsidRPr="00450EB5">
        <w:rPr>
          <w:rFonts w:ascii="Times New Roman" w:hAnsi="Times New Roman" w:cs="Times New Roman"/>
          <w:sz w:val="20"/>
          <w:szCs w:val="20"/>
        </w:rPr>
        <w:t xml:space="preserve"> of clay soils within the area can be beneficiated through several forms of intervention to make them more suitable for farming, most especially, of rice. </w:t>
      </w:r>
      <w:r w:rsidR="00027700" w:rsidRPr="00450EB5">
        <w:rPr>
          <w:rFonts w:ascii="Times New Roman" w:hAnsi="Times New Roman" w:cs="Times New Roman"/>
          <w:sz w:val="20"/>
          <w:szCs w:val="20"/>
        </w:rPr>
        <w:t>Also,</w:t>
      </w:r>
      <w:r w:rsidR="00E04004" w:rsidRPr="00450EB5">
        <w:rPr>
          <w:rFonts w:ascii="Times New Roman" w:hAnsi="Times New Roman" w:cs="Times New Roman"/>
          <w:sz w:val="20"/>
          <w:szCs w:val="20"/>
        </w:rPr>
        <w:t xml:space="preserve"> there S</w:t>
      </w:r>
      <w:r w:rsidRPr="00450EB5">
        <w:rPr>
          <w:rFonts w:ascii="Times New Roman" w:hAnsi="Times New Roman" w:cs="Times New Roman"/>
          <w:sz w:val="20"/>
          <w:szCs w:val="20"/>
        </w:rPr>
        <w:t>ignificant reduction in wetland coverage over the study period due to agricultural expansion, urban development, and deforestation. The rate of conversion from natural wetland to</w:t>
      </w:r>
      <w:r w:rsidR="00FD21E3" w:rsidRPr="00450EB5">
        <w:rPr>
          <w:rFonts w:ascii="Times New Roman" w:hAnsi="Times New Roman" w:cs="Times New Roman"/>
          <w:sz w:val="20"/>
          <w:szCs w:val="20"/>
        </w:rPr>
        <w:t xml:space="preserve"> build up and</w:t>
      </w:r>
      <w:r w:rsidRPr="00450EB5">
        <w:rPr>
          <w:rFonts w:ascii="Times New Roman" w:hAnsi="Times New Roman" w:cs="Times New Roman"/>
          <w:sz w:val="20"/>
          <w:szCs w:val="20"/>
        </w:rPr>
        <w:t xml:space="preserve"> cultivated land was found to be accelerating, with corresponding decline in vegetation and hydrological </w:t>
      </w:r>
      <w:r w:rsidR="00027700" w:rsidRPr="00450EB5">
        <w:rPr>
          <w:rFonts w:ascii="Times New Roman" w:hAnsi="Times New Roman" w:cs="Times New Roman"/>
          <w:sz w:val="20"/>
          <w:szCs w:val="20"/>
        </w:rPr>
        <w:t>integrity. The</w:t>
      </w:r>
      <w:r w:rsidRPr="00450EB5">
        <w:rPr>
          <w:rFonts w:ascii="Times New Roman" w:hAnsi="Times New Roman" w:cs="Times New Roman"/>
          <w:sz w:val="20"/>
          <w:szCs w:val="20"/>
        </w:rPr>
        <w:t xml:space="preserve"> study found that unsustainable land use practices and poor management policies are the main drivers of wetland degradation. These changes threaten ecosystem services and biodiversity within the </w:t>
      </w:r>
      <w:r w:rsidR="008D4869" w:rsidRPr="00450EB5">
        <w:rPr>
          <w:rFonts w:ascii="Times New Roman" w:hAnsi="Times New Roman" w:cs="Times New Roman"/>
          <w:sz w:val="20"/>
          <w:szCs w:val="20"/>
        </w:rPr>
        <w:t>region. Wetland</w:t>
      </w:r>
      <w:r w:rsidRPr="00450EB5">
        <w:rPr>
          <w:rFonts w:ascii="Times New Roman" w:hAnsi="Times New Roman" w:cs="Times New Roman"/>
          <w:sz w:val="20"/>
          <w:szCs w:val="20"/>
        </w:rPr>
        <w:t xml:space="preserve"> ecosystems are under increasing pressure from human-induced activities. Effective monitoring through remote sensing and GIS provides reliable data for conservation and sustainable </w:t>
      </w:r>
      <w:r w:rsidR="008D4869" w:rsidRPr="00450EB5">
        <w:rPr>
          <w:rFonts w:ascii="Times New Roman" w:hAnsi="Times New Roman" w:cs="Times New Roman"/>
          <w:sz w:val="20"/>
          <w:szCs w:val="20"/>
        </w:rPr>
        <w:t>utilization. The</w:t>
      </w:r>
      <w:r w:rsidRPr="00450EB5">
        <w:rPr>
          <w:rFonts w:ascii="Times New Roman" w:hAnsi="Times New Roman" w:cs="Times New Roman"/>
          <w:sz w:val="20"/>
          <w:szCs w:val="20"/>
        </w:rPr>
        <w:t xml:space="preserve"> study recommends stricter environmental regulations, community awareness programs, and integration of geospatial technologies in wetland management strategies. Periodic monitoring should be institutionalized to prevent further degradation and promote ecological restoration</w:t>
      </w:r>
      <w:r w:rsidR="00B03CCC" w:rsidRPr="00450EB5">
        <w:rPr>
          <w:rFonts w:ascii="Times New Roman" w:hAnsi="Times New Roman" w:cs="Times New Roman"/>
          <w:sz w:val="20"/>
          <w:szCs w:val="20"/>
        </w:rPr>
        <w:t xml:space="preserve"> of original wetland areas</w:t>
      </w:r>
      <w:r w:rsidRPr="00450EB5">
        <w:rPr>
          <w:rFonts w:ascii="Times New Roman" w:hAnsi="Times New Roman" w:cs="Times New Roman"/>
          <w:sz w:val="20"/>
          <w:szCs w:val="20"/>
        </w:rPr>
        <w:t>.</w:t>
      </w:r>
    </w:p>
    <w:p w14:paraId="406BBED7" w14:textId="761686DB" w:rsidR="002714DD" w:rsidRPr="00EE261B" w:rsidRDefault="002714DD" w:rsidP="000D2FB3">
      <w:pPr>
        <w:pStyle w:val="NormalWeb"/>
        <w:rPr>
          <w:sz w:val="22"/>
          <w:szCs w:val="22"/>
        </w:rPr>
      </w:pPr>
      <w:r w:rsidRPr="00EE261B">
        <w:rPr>
          <w:rStyle w:val="Strong"/>
          <w:sz w:val="22"/>
          <w:szCs w:val="22"/>
        </w:rPr>
        <w:t xml:space="preserve">Keywords: </w:t>
      </w:r>
      <w:r w:rsidRPr="00EE261B">
        <w:rPr>
          <w:rStyle w:val="Strong"/>
          <w:b w:val="0"/>
          <w:bCs w:val="0"/>
          <w:sz w:val="22"/>
          <w:szCs w:val="22"/>
        </w:rPr>
        <w:t xml:space="preserve">Wetland </w:t>
      </w:r>
      <w:r w:rsidR="00312093" w:rsidRPr="00EE261B">
        <w:rPr>
          <w:rStyle w:val="Strong"/>
          <w:b w:val="0"/>
          <w:bCs w:val="0"/>
          <w:sz w:val="22"/>
          <w:szCs w:val="22"/>
        </w:rPr>
        <w:t>Soil, Rice</w:t>
      </w:r>
      <w:r w:rsidRPr="00EE261B">
        <w:rPr>
          <w:rStyle w:val="Strong"/>
          <w:b w:val="0"/>
          <w:bCs w:val="0"/>
          <w:sz w:val="22"/>
          <w:szCs w:val="22"/>
        </w:rPr>
        <w:t xml:space="preserve"> </w:t>
      </w:r>
      <w:r w:rsidR="00312093" w:rsidRPr="00EE261B">
        <w:rPr>
          <w:rStyle w:val="Strong"/>
          <w:b w:val="0"/>
          <w:bCs w:val="0"/>
          <w:sz w:val="22"/>
          <w:szCs w:val="22"/>
        </w:rPr>
        <w:t xml:space="preserve">production, Geospatial, </w:t>
      </w:r>
      <w:r w:rsidR="004D1B53" w:rsidRPr="00EE261B">
        <w:rPr>
          <w:rStyle w:val="Strong"/>
          <w:b w:val="0"/>
          <w:bCs w:val="0"/>
          <w:sz w:val="22"/>
          <w:szCs w:val="22"/>
        </w:rPr>
        <w:t>Assessment, Shendam, Langtang</w:t>
      </w:r>
      <w:r w:rsidRPr="00EE261B">
        <w:rPr>
          <w:rStyle w:val="Strong"/>
          <w:b w:val="0"/>
          <w:bCs w:val="0"/>
          <w:sz w:val="22"/>
          <w:szCs w:val="22"/>
        </w:rPr>
        <w:t xml:space="preserve"> </w:t>
      </w:r>
      <w:r w:rsidR="004D1B53" w:rsidRPr="00EE261B">
        <w:rPr>
          <w:rStyle w:val="Strong"/>
          <w:b w:val="0"/>
          <w:bCs w:val="0"/>
          <w:sz w:val="22"/>
          <w:szCs w:val="22"/>
        </w:rPr>
        <w:t>South, Plateau</w:t>
      </w:r>
      <w:r w:rsidRPr="00EE261B">
        <w:rPr>
          <w:rStyle w:val="Strong"/>
          <w:b w:val="0"/>
          <w:bCs w:val="0"/>
          <w:sz w:val="22"/>
          <w:szCs w:val="22"/>
        </w:rPr>
        <w:t xml:space="preserve"> State and Nigeria</w:t>
      </w:r>
    </w:p>
    <w:p w14:paraId="77A15F41" w14:textId="77777777" w:rsidR="009F6526" w:rsidRDefault="009F6526">
      <w:pPr>
        <w:rPr>
          <w:rFonts w:ascii="Times New Roman" w:hAnsi="Times New Roman" w:cs="Times New Roman"/>
          <w:b/>
          <w:bCs/>
          <w:sz w:val="24"/>
          <w:szCs w:val="24"/>
        </w:rPr>
      </w:pPr>
    </w:p>
    <w:p w14:paraId="5EC314F9" w14:textId="77777777" w:rsidR="00EE261B" w:rsidRDefault="00EE261B">
      <w:pPr>
        <w:rPr>
          <w:rFonts w:ascii="Times New Roman" w:hAnsi="Times New Roman" w:cs="Times New Roman"/>
          <w:b/>
          <w:bCs/>
          <w:sz w:val="24"/>
          <w:szCs w:val="24"/>
        </w:rPr>
      </w:pPr>
    </w:p>
    <w:p w14:paraId="3D43DF8C" w14:textId="0FAC242C" w:rsidR="00EE261B" w:rsidRDefault="00EE261B">
      <w:pPr>
        <w:rPr>
          <w:rFonts w:ascii="Times New Roman" w:hAnsi="Times New Roman" w:cs="Times New Roman"/>
          <w:b/>
          <w:bCs/>
          <w:sz w:val="24"/>
          <w:szCs w:val="24"/>
        </w:rPr>
      </w:pPr>
    </w:p>
    <w:p w14:paraId="109CF0EB" w14:textId="77777777" w:rsidR="00EE261B" w:rsidRDefault="00EE261B">
      <w:pPr>
        <w:rPr>
          <w:rFonts w:ascii="Times New Roman" w:hAnsi="Times New Roman" w:cs="Times New Roman"/>
          <w:b/>
          <w:bCs/>
          <w:sz w:val="24"/>
          <w:szCs w:val="24"/>
        </w:rPr>
      </w:pPr>
    </w:p>
    <w:p w14:paraId="7D69A38B" w14:textId="77777777" w:rsidR="00B24039" w:rsidRDefault="00B24039">
      <w:pPr>
        <w:rPr>
          <w:rFonts w:ascii="Times New Roman" w:hAnsi="Times New Roman" w:cs="Times New Roman"/>
          <w:b/>
          <w:bCs/>
        </w:rPr>
      </w:pPr>
    </w:p>
    <w:p w14:paraId="0C76F7B2" w14:textId="77777777" w:rsidR="00B24039" w:rsidRDefault="00B24039">
      <w:pPr>
        <w:rPr>
          <w:rFonts w:ascii="Times New Roman" w:hAnsi="Times New Roman" w:cs="Times New Roman"/>
          <w:b/>
          <w:bCs/>
        </w:rPr>
      </w:pPr>
    </w:p>
    <w:p w14:paraId="35BC78C3" w14:textId="77777777" w:rsidR="00B24039" w:rsidRDefault="00B24039">
      <w:pPr>
        <w:rPr>
          <w:rFonts w:ascii="Times New Roman" w:hAnsi="Times New Roman" w:cs="Times New Roman"/>
          <w:b/>
          <w:bCs/>
        </w:rPr>
      </w:pPr>
    </w:p>
    <w:p w14:paraId="094D1FD1" w14:textId="4B091020" w:rsidR="00F83838" w:rsidRPr="00EE261B" w:rsidRDefault="00EE261B">
      <w:pPr>
        <w:rPr>
          <w:rFonts w:ascii="Times New Roman" w:hAnsi="Times New Roman" w:cs="Times New Roman"/>
          <w:b/>
          <w:bCs/>
        </w:rPr>
      </w:pPr>
      <w:r>
        <w:rPr>
          <w:rFonts w:ascii="Times New Roman" w:hAnsi="Times New Roman" w:cs="Times New Roman"/>
          <w:b/>
          <w:bCs/>
        </w:rPr>
        <w:t xml:space="preserve">1.0 </w:t>
      </w:r>
      <w:r w:rsidRPr="00EE261B">
        <w:rPr>
          <w:rFonts w:ascii="Times New Roman" w:hAnsi="Times New Roman" w:cs="Times New Roman"/>
          <w:b/>
          <w:bCs/>
        </w:rPr>
        <w:t>Introduction</w:t>
      </w:r>
    </w:p>
    <w:p w14:paraId="14D1EC73" w14:textId="77777777" w:rsidR="00094AAF" w:rsidRPr="00EE261B" w:rsidRDefault="00094AAF" w:rsidP="000D7EFD">
      <w:pPr>
        <w:spacing w:after="160"/>
        <w:jc w:val="both"/>
        <w:rPr>
          <w:rFonts w:ascii="Times New Roman" w:eastAsia="Aptos" w:hAnsi="Times New Roman" w:cs="Times New Roman"/>
          <w:bCs/>
          <w:color w:val="FF0000"/>
          <w:kern w:val="2"/>
          <w14:ligatures w14:val="standardContextual"/>
        </w:rPr>
      </w:pPr>
      <w:r w:rsidRPr="00EE261B">
        <w:rPr>
          <w:rFonts w:ascii="Times New Roman" w:eastAsia="Aptos" w:hAnsi="Times New Roman" w:cs="Times New Roman"/>
          <w:bCs/>
          <w:kern w:val="2"/>
          <w14:ligatures w14:val="standardContextual"/>
        </w:rPr>
        <w:lastRenderedPageBreak/>
        <w:t xml:space="preserve">Wetlands are areas where water saturates the soil, either permanently or seasonally. These can be found in a variety of geographic settings, ranging from floodplains and riverbanks to coastal areas and swamps around many regions in the world. Wetlands are distinguished by their hydrology, vegetation adaptation to wet conditions, and soil types like waterlogged areas often with low oxygen. </w:t>
      </w:r>
      <w:r w:rsidRPr="00EE261B">
        <w:rPr>
          <w:rFonts w:ascii="Times New Roman" w:eastAsia="Aptos" w:hAnsi="Times New Roman" w:cs="Times New Roman"/>
          <w:bCs/>
          <w:color w:val="000000" w:themeColor="text1"/>
          <w:kern w:val="2"/>
          <w14:ligatures w14:val="standardContextual"/>
        </w:rPr>
        <w:t xml:space="preserve">Wetlands played an important role in human development and nature nutrient store for rice cultivation. </w:t>
      </w:r>
      <w:r w:rsidRPr="00EE261B">
        <w:rPr>
          <w:rFonts w:ascii="Times New Roman" w:eastAsia="Aptos" w:hAnsi="Times New Roman" w:cs="Times New Roman"/>
          <w:bCs/>
          <w:kern w:val="2"/>
          <w14:ligatures w14:val="standardContextual"/>
        </w:rPr>
        <w:t>Wetland soils are often rich in organic material due to limited oxygen availability. Wetlands are found all over the world and play a crucial role in maintaining ecological balance; there distribution is wide, including tropical Wetlands. Wetlands help in maintaining the necessary water levels for rice paddies, which are typically flooded during cultivation. The natural ability of wetlands to store and regulate water ensures that rice fields receive the required water supply, especially during dry seasons or in areas where water availability can fluctuate. Wetlands contribute to the nutrient cycling process, particularly the availability of essential nutrients like nitrogen and phosphorus. These nutrients enrich the soil in rice-growing regions, boosting rice yields by improving soil fertility and quality of rice production. The presence of wetland ecosystems helps in the formation of fertile soils, which are beneficial for rice farming and the accumulation of organic matter and the process of silt deposition in wetlands enhance soil structure and fertility, which can improve rice yields over time.</w:t>
      </w:r>
      <w:r w:rsidRPr="00EE261B">
        <w:rPr>
          <w:rFonts w:ascii="Times New Roman" w:eastAsia="Aptos" w:hAnsi="Times New Roman" w:cs="Times New Roman"/>
          <w:bCs/>
          <w:color w:val="FF0000"/>
          <w:kern w:val="2"/>
          <w14:ligatures w14:val="standardContextual"/>
        </w:rPr>
        <w:t xml:space="preserve"> </w:t>
      </w:r>
      <w:r w:rsidRPr="00EE261B">
        <w:rPr>
          <w:rFonts w:ascii="Times New Roman" w:eastAsia="Aptos" w:hAnsi="Times New Roman" w:cs="Times New Roman"/>
          <w:bCs/>
          <w:kern w:val="2"/>
          <w14:ligatures w14:val="standardContextual"/>
        </w:rPr>
        <w:t xml:space="preserve">Wetlands play a crucial role in global rice production, as they provide several key environmental and agricultural benefits. They help maintain a stable water supply throughout the growing season, ensuring consistent irrigation. Rice is a water-intensive crop, and wetlands offer an efficient way to manage water needs, particularly in areas that rely on rainfall or river systems for irrigation. The organic matter in wetlands contributes to soil fertility by providing essential nutrients. The decaying plant material and sediments in wetlands enhance the soil structure and nutrient content, which is beneficial for rice growth. </w:t>
      </w:r>
    </w:p>
    <w:p w14:paraId="5468BF2F" w14:textId="77777777" w:rsidR="00094AAF" w:rsidRPr="00EE261B" w:rsidRDefault="00094AAF" w:rsidP="000D7EFD">
      <w:pPr>
        <w:spacing w:after="160"/>
        <w:jc w:val="both"/>
        <w:rPr>
          <w:rFonts w:ascii="Times New Roman" w:eastAsia="Aptos" w:hAnsi="Times New Roman" w:cs="Times New Roman"/>
          <w:bCs/>
          <w:kern w:val="2"/>
          <w14:ligatures w14:val="standardContextual"/>
        </w:rPr>
      </w:pPr>
      <w:r w:rsidRPr="00EE261B">
        <w:rPr>
          <w:rFonts w:ascii="Times New Roman" w:eastAsia="Aptos" w:hAnsi="Times New Roman" w:cs="Times New Roman"/>
          <w:bCs/>
          <w:kern w:val="2"/>
          <w14:ligatures w14:val="standardContextual"/>
        </w:rPr>
        <w:t>Despite their importance, wetlands face numerous threats and challenges worldwide through human activities. Wetlands across the globe, including in Africa and Nigeria, face several significant challenges. These challenges arise from both natural and human-induced factors, leading to the degradation of wetland ecosystems and their functions.</w:t>
      </w:r>
    </w:p>
    <w:p w14:paraId="517B4BE2" w14:textId="08781A17" w:rsidR="00094AAF" w:rsidRPr="00EE261B" w:rsidRDefault="00094AAF" w:rsidP="000D7EFD">
      <w:pPr>
        <w:spacing w:after="160"/>
        <w:jc w:val="both"/>
        <w:rPr>
          <w:rFonts w:ascii="Times New Roman" w:eastAsia="Aptos" w:hAnsi="Times New Roman" w:cs="Times New Roman"/>
          <w:bCs/>
          <w:kern w:val="2"/>
          <w14:ligatures w14:val="standardContextual"/>
        </w:rPr>
      </w:pPr>
      <w:r w:rsidRPr="00EE261B">
        <w:rPr>
          <w:rFonts w:ascii="Times New Roman" w:eastAsia="Aptos" w:hAnsi="Times New Roman" w:cs="Times New Roman"/>
          <w:bCs/>
          <w:kern w:val="2"/>
          <w14:ligatures w14:val="standardContextual"/>
        </w:rPr>
        <w:t xml:space="preserve"> Climate change dynamic leads to rising temperatures, altered rainfall patterns, which disrupt wetland ecosystems. Africa is particularly vulnerable to the effects of climate change; with some areas experiencing prolonged droughts and others facing increased flooding. These changes affect the hydrology of wetlands, leading to either water scarcity or excess water, both of which threaten wetland ecosystems.</w:t>
      </w:r>
      <w:r w:rsidRPr="00EE261B">
        <w:t xml:space="preserve"> </w:t>
      </w:r>
      <w:r w:rsidRPr="00EE261B">
        <w:rPr>
          <w:rFonts w:ascii="Times New Roman" w:eastAsia="Aptos" w:hAnsi="Times New Roman" w:cs="Times New Roman"/>
          <w:bCs/>
          <w:color w:val="000000" w:themeColor="text1"/>
          <w:kern w:val="2"/>
          <w14:ligatures w14:val="standardContextual"/>
        </w:rPr>
        <w:t>In Nigeria, wetland cultivation is now being emphasized especially for rice production Tobore et al (2021</w:t>
      </w:r>
      <w:r w:rsidR="00B24039" w:rsidRPr="00EE261B">
        <w:rPr>
          <w:rFonts w:ascii="Times New Roman" w:eastAsia="Aptos" w:hAnsi="Times New Roman" w:cs="Times New Roman"/>
          <w:bCs/>
          <w:color w:val="000000" w:themeColor="text1"/>
          <w:kern w:val="2"/>
          <w14:ligatures w14:val="standardContextual"/>
        </w:rPr>
        <w:t>). In</w:t>
      </w:r>
      <w:r w:rsidR="00C0526C" w:rsidRPr="00EE261B">
        <w:rPr>
          <w:rFonts w:ascii="Times New Roman" w:eastAsia="Aptos" w:hAnsi="Times New Roman" w:cs="Times New Roman"/>
          <w:bCs/>
          <w:color w:val="000000" w:themeColor="text1"/>
          <w:kern w:val="2"/>
          <w14:ligatures w14:val="standardContextual"/>
        </w:rPr>
        <w:t xml:space="preserve"> the study area,</w:t>
      </w:r>
      <w:r w:rsidRPr="00EE261B">
        <w:rPr>
          <w:rFonts w:ascii="Times New Roman" w:eastAsia="Aptos" w:hAnsi="Times New Roman" w:cs="Times New Roman"/>
          <w:bCs/>
          <w:color w:val="000000" w:themeColor="text1"/>
          <w:kern w:val="2"/>
          <w14:ligatures w14:val="standardContextual"/>
        </w:rPr>
        <w:t xml:space="preserve"> Plains and river valleys are the two major landforms that dominate the landscape of the area. The area is drained by two major rivers, namely, Shemankar, and Dep with many tributaries. The combination of the plains and river valleys provides good drainage for the studied area. Application of technological advances such as geographic information system (GIS) and remotely sensed (RS) data made possible to study the changes in wetland in less time, at low cost, and with better accuracy. It can inform decisions on the suitability of wetland areas for rice cultivation, management, and sustainable practices to ensure optimal rice production without compromising wetland ecosystems. </w:t>
      </w:r>
      <w:r w:rsidRPr="00EE261B">
        <w:rPr>
          <w:rFonts w:ascii="Times New Roman" w:eastAsia="Aptos" w:hAnsi="Times New Roman" w:cs="Times New Roman"/>
          <w:bCs/>
          <w:kern w:val="2"/>
          <w14:ligatures w14:val="standardContextual"/>
        </w:rPr>
        <w:t>It is against this background that this study seeks to employ geospatial technology to assess the potential of wetlands for improved rice production.</w:t>
      </w:r>
    </w:p>
    <w:p w14:paraId="07718445" w14:textId="69B2B6CC" w:rsidR="006E0175" w:rsidRPr="00EE261B" w:rsidRDefault="006E0175" w:rsidP="000D7EFD">
      <w:pPr>
        <w:spacing w:after="160"/>
        <w:jc w:val="both"/>
        <w:rPr>
          <w:rFonts w:ascii="Times New Roman" w:eastAsia="Aptos" w:hAnsi="Times New Roman" w:cs="Times New Roman"/>
          <w:bCs/>
          <w:color w:val="000000" w:themeColor="text1"/>
          <w:kern w:val="2"/>
          <w14:ligatures w14:val="standardContextual"/>
        </w:rPr>
      </w:pPr>
      <w:r w:rsidRPr="00EE261B">
        <w:rPr>
          <w:rFonts w:ascii="Times New Roman" w:eastAsia="Aptos" w:hAnsi="Times New Roman" w:cs="Times New Roman"/>
          <w:bCs/>
          <w:kern w:val="2"/>
          <w14:ligatures w14:val="standardContextual"/>
        </w:rPr>
        <w:t xml:space="preserve">Rice cultivation in North Central Nigeria has been carried out in valleys and flood plain areas, with little or no attention to wetlands for a long time. </w:t>
      </w:r>
      <w:r w:rsidR="00EE261B" w:rsidRPr="00EE261B">
        <w:rPr>
          <w:rFonts w:ascii="Times New Roman" w:eastAsia="Aptos" w:hAnsi="Times New Roman" w:cs="Times New Roman"/>
          <w:bCs/>
          <w:kern w:val="2"/>
          <w14:ligatures w14:val="standardContextual"/>
        </w:rPr>
        <w:t>However,</w:t>
      </w:r>
      <w:r w:rsidRPr="00EE261B">
        <w:rPr>
          <w:rFonts w:ascii="Times New Roman" w:eastAsia="Aptos" w:hAnsi="Times New Roman" w:cs="Times New Roman"/>
          <w:bCs/>
          <w:kern w:val="2"/>
          <w14:ligatures w14:val="standardContextual"/>
        </w:rPr>
        <w:t xml:space="preserve"> due to rapid population growth and high demand for rice in Nigeria, much pressure has been put on </w:t>
      </w:r>
      <w:r w:rsidR="00317FEF" w:rsidRPr="00EE261B">
        <w:rPr>
          <w:rFonts w:ascii="Times New Roman" w:eastAsia="Aptos" w:hAnsi="Times New Roman" w:cs="Times New Roman"/>
          <w:bCs/>
          <w:kern w:val="2"/>
          <w14:ligatures w14:val="standardContextual"/>
        </w:rPr>
        <w:t>these wetlands</w:t>
      </w:r>
      <w:r w:rsidRPr="00EE261B">
        <w:rPr>
          <w:rFonts w:ascii="Times New Roman" w:eastAsia="Aptos" w:hAnsi="Times New Roman" w:cs="Times New Roman"/>
          <w:bCs/>
          <w:kern w:val="2"/>
          <w14:ligatures w14:val="standardContextual"/>
        </w:rPr>
        <w:t xml:space="preserve"> to increase rice production which has led to their degradation. The continued use of upland fields for farming has also resulted in loss of soil fertility due to erosion and overuse. The growing demand for food especially rice, across the nation has necessitated an </w:t>
      </w:r>
      <w:r w:rsidRPr="00EE261B">
        <w:rPr>
          <w:rFonts w:ascii="Times New Roman" w:eastAsia="Aptos" w:hAnsi="Times New Roman" w:cs="Times New Roman"/>
          <w:bCs/>
          <w:kern w:val="2"/>
          <w14:ligatures w14:val="standardContextual"/>
        </w:rPr>
        <w:lastRenderedPageBreak/>
        <w:t>urgent need to harness and maximize wetlands potential for rice cultivation. Despite the significant potential for rice production in the wetlands of Shendam and Langtang South, Plateau State, Nigeria, there is a lack of comprehensive data on the spatial distribution and suitability of these wetland areas for sustainable rice cultivation. Traditional methods of assessing wetlands are time-consuming and may not capture the full extent of land characteristics crucial for optimal rice production. The integration of geospatial technology, such as Geographic Information System (GIS) and remote sensing, offers a modern and efficient approach to assessing wetland areas, but its potential to improve the identification and management of suitable rice production zones in these regions has not been fully explored. This study seeks to employ the application of geospatial technologies in assessing the wetland soils of Shendam and Langtang South, aiming to provide accurate, timely, and actionable data to enhance rice farming practices and improved sustainable agricultural development in the region.</w:t>
      </w:r>
      <w:r w:rsidRPr="00EE261B">
        <w:rPr>
          <w:rFonts w:ascii="Times New Roman" w:eastAsia="Aptos" w:hAnsi="Times New Roman" w:cs="Times New Roman"/>
          <w:bCs/>
          <w:color w:val="000000" w:themeColor="text1"/>
          <w:kern w:val="2"/>
          <w14:ligatures w14:val="standardContextual"/>
        </w:rPr>
        <w:t xml:space="preserve"> </w:t>
      </w:r>
    </w:p>
    <w:p w14:paraId="36D1E8A2" w14:textId="0A646522" w:rsidR="00BF0D64" w:rsidRPr="00EE261B" w:rsidRDefault="00BF0D64" w:rsidP="000D7EFD">
      <w:pPr>
        <w:spacing w:after="160"/>
        <w:jc w:val="both"/>
        <w:rPr>
          <w:rFonts w:ascii="Times New Roman" w:eastAsia="Aptos" w:hAnsi="Times New Roman" w:cs="Times New Roman"/>
          <w:bCs/>
          <w:kern w:val="2"/>
          <w14:ligatures w14:val="standardContextual"/>
        </w:rPr>
      </w:pPr>
      <w:r w:rsidRPr="00EE261B">
        <w:rPr>
          <w:rFonts w:ascii="Times New Roman" w:eastAsia="Aptos" w:hAnsi="Times New Roman" w:cs="Times New Roman"/>
          <w:bCs/>
          <w:kern w:val="2"/>
          <w14:ligatures w14:val="standardContextual"/>
        </w:rPr>
        <w:t xml:space="preserve">The study aims to examine the spatial distribution of wetland ecosystems in order to improve rice agriculture and increase food security. The aim of the study will be achieved through the following objectives as; to carry out an environmental characterization of wetlands, delineate suitable wetland areas for rice cultivation, produce a spatial distribution map of wetlands in the area </w:t>
      </w:r>
      <w:r w:rsidR="00317FEF" w:rsidRPr="00EE261B">
        <w:rPr>
          <w:rFonts w:ascii="Times New Roman" w:eastAsia="Aptos" w:hAnsi="Times New Roman" w:cs="Times New Roman"/>
          <w:bCs/>
          <w:kern w:val="2"/>
          <w14:ligatures w14:val="standardContextual"/>
        </w:rPr>
        <w:t>and provide</w:t>
      </w:r>
      <w:r w:rsidRPr="00EE261B">
        <w:rPr>
          <w:rFonts w:ascii="Times New Roman" w:eastAsia="Aptos" w:hAnsi="Times New Roman" w:cs="Times New Roman"/>
          <w:bCs/>
          <w:kern w:val="2"/>
          <w14:ligatures w14:val="standardContextual"/>
        </w:rPr>
        <w:t xml:space="preserve"> conservation and management measures for improved rice cultivation.</w:t>
      </w:r>
    </w:p>
    <w:p w14:paraId="5C5B540C" w14:textId="575405D3" w:rsidR="00F87B69" w:rsidRPr="00EE261B" w:rsidRDefault="00EE261B" w:rsidP="000D7EFD">
      <w:pPr>
        <w:rPr>
          <w:rFonts w:ascii="Times New Roman" w:hAnsi="Times New Roman" w:cs="Times New Roman"/>
          <w:b/>
          <w:bCs/>
        </w:rPr>
      </w:pPr>
      <w:r>
        <w:rPr>
          <w:rFonts w:ascii="Times New Roman" w:hAnsi="Times New Roman" w:cs="Times New Roman"/>
          <w:b/>
          <w:bCs/>
        </w:rPr>
        <w:t xml:space="preserve">2.0 </w:t>
      </w:r>
      <w:r w:rsidRPr="00EE261B">
        <w:rPr>
          <w:rFonts w:ascii="Times New Roman" w:hAnsi="Times New Roman" w:cs="Times New Roman"/>
          <w:b/>
          <w:bCs/>
        </w:rPr>
        <w:t>Study Area</w:t>
      </w:r>
    </w:p>
    <w:p w14:paraId="638D7E70" w14:textId="480A157A" w:rsidR="00F87B69" w:rsidRPr="00EE261B" w:rsidRDefault="00EE261B" w:rsidP="000D7EFD">
      <w:pPr>
        <w:rPr>
          <w:rFonts w:ascii="Times New Roman" w:hAnsi="Times New Roman" w:cs="Times New Roman"/>
          <w:b/>
          <w:bCs/>
        </w:rPr>
      </w:pPr>
      <w:r>
        <w:rPr>
          <w:rFonts w:ascii="Times New Roman" w:eastAsia="Aptos" w:hAnsi="Times New Roman" w:cs="Times New Roman"/>
          <w:b/>
          <w:bCs/>
          <w:kern w:val="2"/>
          <w14:ligatures w14:val="standardContextual"/>
        </w:rPr>
        <w:t xml:space="preserve">2.1 </w:t>
      </w:r>
      <w:r w:rsidR="00F87B69" w:rsidRPr="00EE261B">
        <w:rPr>
          <w:rFonts w:ascii="Times New Roman" w:eastAsia="Aptos" w:hAnsi="Times New Roman" w:cs="Times New Roman"/>
          <w:b/>
          <w:bCs/>
          <w:kern w:val="2"/>
          <w14:ligatures w14:val="standardContextual"/>
        </w:rPr>
        <w:t>Geographical Location and Spatial Characteristics</w:t>
      </w:r>
    </w:p>
    <w:p w14:paraId="46387A36" w14:textId="36B42F5F" w:rsidR="00F87B69" w:rsidRPr="00EE261B" w:rsidRDefault="00F87B69" w:rsidP="000D7EFD">
      <w:pPr>
        <w:spacing w:after="160"/>
        <w:jc w:val="both"/>
        <w:rPr>
          <w:rFonts w:ascii="Times New Roman" w:eastAsia="Aptos" w:hAnsi="Times New Roman" w:cs="Times New Roman"/>
          <w:kern w:val="2"/>
          <w14:ligatures w14:val="standardContextual"/>
        </w:rPr>
      </w:pPr>
      <w:r w:rsidRPr="00EE261B">
        <w:rPr>
          <w:rFonts w:ascii="Times New Roman" w:eastAsia="Aptos" w:hAnsi="Times New Roman" w:cs="Times New Roman"/>
          <w:kern w:val="2"/>
          <w14:ligatures w14:val="standardContextual"/>
        </w:rPr>
        <w:t>Shendam and Langtang South Local Government Areas, situated in Plateau State's North-Central region, represent dynamic administrative territories that embody Nigeria's rich geographical, demographic, and cultural heritage. These areas present a unique opportunity to understand rural development patterns and socio-economic dynamics in Nigeria's middle belt region. Shendam lies between 8°52'N to 9°5'N and 9°22'E to 9°35'E, while Langtang South is positioned between 8°35'N to 8°51'N and 9°45'E to 9°58'E (Nigerian Geographic Information Service, 2023). This strategic positioning creates a complex network of interactions with neighboring territories, including Mikang LGA to the north, Taraba State to the south, Qua'an Pan LGA to the east, and Nasarawa State to the west as seen in figure 1. The geographical configuration has historically influenced trade routes, cultural exchanges, and settlement patterns throughout the region.</w:t>
      </w:r>
    </w:p>
    <w:p w14:paraId="1C158F8B" w14:textId="0230974C" w:rsidR="005D2482" w:rsidRPr="00EE261B" w:rsidRDefault="005D2482" w:rsidP="000D7EFD">
      <w:pPr>
        <w:spacing w:after="160"/>
        <w:jc w:val="both"/>
        <w:rPr>
          <w:rFonts w:ascii="Times New Roman" w:eastAsia="Aptos" w:hAnsi="Times New Roman" w:cs="Times New Roman"/>
          <w:kern w:val="2"/>
          <w14:ligatures w14:val="standardContextual"/>
        </w:rPr>
      </w:pPr>
      <w:r w:rsidRPr="00EE261B">
        <w:rPr>
          <w:rFonts w:ascii="Times New Roman" w:eastAsia="Aptos" w:hAnsi="Times New Roman" w:cs="Times New Roman"/>
          <w:noProof/>
          <w:kern w:val="2"/>
        </w:rPr>
        <w:lastRenderedPageBreak/>
        <w:drawing>
          <wp:inline distT="0" distB="0" distL="0" distR="0" wp14:anchorId="1D29033F" wp14:editId="496E4A0D">
            <wp:extent cx="5734050" cy="3438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0" cy="3438525"/>
                    </a:xfrm>
                    <a:prstGeom prst="rect">
                      <a:avLst/>
                    </a:prstGeom>
                    <a:noFill/>
                    <a:ln>
                      <a:noFill/>
                    </a:ln>
                  </pic:spPr>
                </pic:pic>
              </a:graphicData>
            </a:graphic>
          </wp:inline>
        </w:drawing>
      </w:r>
    </w:p>
    <w:p w14:paraId="5268CCDF" w14:textId="77777777" w:rsidR="008D00EE" w:rsidRPr="00EE261B" w:rsidRDefault="008D00EE" w:rsidP="000D7EFD">
      <w:pPr>
        <w:spacing w:after="160"/>
        <w:jc w:val="both"/>
        <w:rPr>
          <w:rFonts w:ascii="Times New Roman" w:eastAsia="Aptos" w:hAnsi="Times New Roman" w:cs="Times New Roman"/>
          <w:b/>
          <w:i/>
          <w:kern w:val="2"/>
          <w14:ligatures w14:val="standardContextual"/>
        </w:rPr>
      </w:pPr>
      <w:r w:rsidRPr="00EE261B">
        <w:rPr>
          <w:rFonts w:ascii="Times New Roman" w:eastAsia="Aptos" w:hAnsi="Times New Roman" w:cs="Times New Roman"/>
          <w:b/>
          <w:i/>
          <w:kern w:val="2"/>
          <w14:ligatures w14:val="standardContextual"/>
        </w:rPr>
        <w:t>Figure 1:  The study area.</w:t>
      </w:r>
    </w:p>
    <w:p w14:paraId="27484508" w14:textId="66994DB9" w:rsidR="00206FE1" w:rsidRPr="00EE261B" w:rsidRDefault="00EE261B" w:rsidP="000D7EFD">
      <w:pPr>
        <w:spacing w:after="160"/>
        <w:jc w:val="both"/>
        <w:rPr>
          <w:rFonts w:ascii="Times New Roman" w:eastAsia="Aptos" w:hAnsi="Times New Roman" w:cs="Times New Roman"/>
          <w:b/>
          <w:bCs/>
          <w:kern w:val="2"/>
          <w14:ligatures w14:val="standardContextual"/>
        </w:rPr>
      </w:pPr>
      <w:r>
        <w:rPr>
          <w:rFonts w:ascii="Times New Roman" w:eastAsia="Aptos" w:hAnsi="Times New Roman" w:cs="Times New Roman"/>
          <w:b/>
          <w:bCs/>
          <w:kern w:val="2"/>
          <w14:ligatures w14:val="standardContextual"/>
        </w:rPr>
        <w:t xml:space="preserve">2.2 </w:t>
      </w:r>
      <w:r w:rsidR="00206FE1" w:rsidRPr="00EE261B">
        <w:rPr>
          <w:rFonts w:ascii="Times New Roman" w:eastAsia="Aptos" w:hAnsi="Times New Roman" w:cs="Times New Roman"/>
          <w:b/>
          <w:bCs/>
          <w:kern w:val="2"/>
          <w14:ligatures w14:val="standardContextual"/>
        </w:rPr>
        <w:t>Topography</w:t>
      </w:r>
      <w:r w:rsidR="000F55E6" w:rsidRPr="00EE261B">
        <w:rPr>
          <w:rFonts w:ascii="Times New Roman" w:eastAsia="Aptos" w:hAnsi="Times New Roman" w:cs="Times New Roman"/>
          <w:b/>
          <w:bCs/>
          <w:kern w:val="2"/>
          <w14:ligatures w14:val="standardContextual"/>
        </w:rPr>
        <w:t xml:space="preserve"> </w:t>
      </w:r>
    </w:p>
    <w:p w14:paraId="74605096" w14:textId="270948F7" w:rsidR="00873E1E" w:rsidRPr="00EE261B" w:rsidRDefault="00206FE1" w:rsidP="000D7EFD">
      <w:pPr>
        <w:spacing w:after="160"/>
        <w:jc w:val="both"/>
        <w:rPr>
          <w:rFonts w:ascii="Times New Roman" w:eastAsia="Aptos" w:hAnsi="Times New Roman" w:cs="Times New Roman"/>
          <w:kern w:val="2"/>
          <w14:ligatures w14:val="standardContextual"/>
        </w:rPr>
      </w:pPr>
      <w:r w:rsidRPr="00EE261B">
        <w:rPr>
          <w:rFonts w:ascii="Times New Roman" w:eastAsia="Aptos" w:hAnsi="Times New Roman" w:cs="Times New Roman"/>
          <w:kern w:val="2"/>
          <w14:ligatures w14:val="standardContextual"/>
        </w:rPr>
        <w:t xml:space="preserve">The topographical landscape presents a fascinating transition from elevated plateaus in Langtang South to the expansive plains of Shendam. Elevation </w:t>
      </w:r>
      <w:r w:rsidR="000D21BC" w:rsidRPr="00EE261B">
        <w:rPr>
          <w:rFonts w:ascii="Times New Roman" w:eastAsia="Aptos" w:hAnsi="Times New Roman" w:cs="Times New Roman"/>
          <w:kern w:val="2"/>
          <w14:ligatures w14:val="standardContextual"/>
        </w:rPr>
        <w:t>ranges</w:t>
      </w:r>
      <w:r w:rsidRPr="00EE261B">
        <w:rPr>
          <w:rFonts w:ascii="Times New Roman" w:eastAsia="Aptos" w:hAnsi="Times New Roman" w:cs="Times New Roman"/>
          <w:kern w:val="2"/>
          <w14:ligatures w14:val="standardContextual"/>
        </w:rPr>
        <w:t xml:space="preserve"> from 95 meters to 564 meters above sea level, creating diverse microclimates and ecological zones that significantly influence agricultural practices and human settlement patterns. The terrain features natural drainage systems characterized by gradual slopes that facilitate water movement and soil development. These topographical variations have created distinct agricultural zones, with the highlands supporting cereal cultivation and the lowlands favoring root crops and rice production (Geological Survey of Nigeria, 2023).</w:t>
      </w:r>
      <w:r w:rsidR="00D828C3" w:rsidRPr="00EE261B">
        <w:rPr>
          <w:rFonts w:ascii="Times New Roman" w:eastAsia="Aptos" w:hAnsi="Times New Roman" w:cs="Times New Roman"/>
          <w:kern w:val="2"/>
          <w14:ligatures w14:val="standardContextual"/>
        </w:rPr>
        <w:t xml:space="preserve"> </w:t>
      </w:r>
    </w:p>
    <w:p w14:paraId="16C4B35D" w14:textId="3BE0ECEC" w:rsidR="00873E1E" w:rsidRPr="00EE261B" w:rsidRDefault="00EE261B" w:rsidP="000D7EFD">
      <w:pPr>
        <w:spacing w:after="160"/>
        <w:jc w:val="both"/>
        <w:rPr>
          <w:rFonts w:ascii="Times New Roman" w:eastAsia="Aptos" w:hAnsi="Times New Roman" w:cs="Times New Roman"/>
          <w:b/>
          <w:bCs/>
          <w:kern w:val="2"/>
          <w14:ligatures w14:val="standardContextual"/>
        </w:rPr>
      </w:pPr>
      <w:r>
        <w:rPr>
          <w:rFonts w:ascii="Times New Roman" w:eastAsia="Aptos" w:hAnsi="Times New Roman" w:cs="Times New Roman"/>
          <w:b/>
          <w:bCs/>
          <w:kern w:val="2"/>
          <w14:ligatures w14:val="standardContextual"/>
        </w:rPr>
        <w:t xml:space="preserve">2.3 </w:t>
      </w:r>
      <w:r w:rsidR="00873E1E" w:rsidRPr="00EE261B">
        <w:rPr>
          <w:rFonts w:ascii="Times New Roman" w:eastAsia="Aptos" w:hAnsi="Times New Roman" w:cs="Times New Roman"/>
          <w:b/>
          <w:bCs/>
          <w:kern w:val="2"/>
          <w14:ligatures w14:val="standardContextual"/>
        </w:rPr>
        <w:t xml:space="preserve">Geology </w:t>
      </w:r>
    </w:p>
    <w:p w14:paraId="1321C098" w14:textId="77777777" w:rsidR="00873E1E" w:rsidRPr="00EE261B" w:rsidRDefault="00873E1E" w:rsidP="000D7EFD">
      <w:pPr>
        <w:spacing w:after="160"/>
        <w:jc w:val="both"/>
        <w:rPr>
          <w:rFonts w:ascii="Times New Roman" w:eastAsia="Aptos" w:hAnsi="Times New Roman" w:cs="Times New Roman"/>
          <w:kern w:val="2"/>
          <w14:ligatures w14:val="standardContextual"/>
        </w:rPr>
      </w:pPr>
      <w:r w:rsidRPr="00EE261B">
        <w:rPr>
          <w:rFonts w:ascii="Times New Roman" w:eastAsia="Aptos" w:hAnsi="Times New Roman" w:cs="Times New Roman"/>
          <w:kern w:val="2"/>
          <w14:ligatures w14:val="standardContextual"/>
        </w:rPr>
        <w:t>The geological framework of the region reveals a complex history dating back to the Precambrian era. The area is predominantly composed of basement complex rocks, including granite, gneiss, and metamorphic formations that have undergone various degrees of weathering and transformation. These geological formations have significant implications for soil development, groundwater availability, and mineral resources.</w:t>
      </w:r>
    </w:p>
    <w:p w14:paraId="0EBC711C" w14:textId="2E649E65" w:rsidR="00F676B6" w:rsidRPr="00EE261B" w:rsidRDefault="00EE261B" w:rsidP="000D7EFD">
      <w:pPr>
        <w:spacing w:after="160"/>
        <w:jc w:val="both"/>
        <w:rPr>
          <w:rFonts w:ascii="Times New Roman" w:eastAsia="Aptos" w:hAnsi="Times New Roman" w:cs="Times New Roman"/>
          <w:b/>
          <w:bCs/>
          <w:kern w:val="2"/>
          <w14:ligatures w14:val="standardContextual"/>
        </w:rPr>
      </w:pPr>
      <w:r>
        <w:rPr>
          <w:rFonts w:ascii="Times New Roman" w:eastAsia="Aptos" w:hAnsi="Times New Roman" w:cs="Times New Roman"/>
          <w:b/>
          <w:bCs/>
          <w:kern w:val="2"/>
          <w14:ligatures w14:val="standardContextual"/>
        </w:rPr>
        <w:t xml:space="preserve">2.4 </w:t>
      </w:r>
      <w:r w:rsidR="00F676B6" w:rsidRPr="00EE261B">
        <w:rPr>
          <w:rFonts w:ascii="Times New Roman" w:eastAsia="Aptos" w:hAnsi="Times New Roman" w:cs="Times New Roman"/>
          <w:b/>
          <w:bCs/>
          <w:kern w:val="2"/>
          <w14:ligatures w14:val="standardContextual"/>
        </w:rPr>
        <w:t>Hydrology</w:t>
      </w:r>
    </w:p>
    <w:p w14:paraId="6E4BF3EB" w14:textId="252CB356" w:rsidR="00F676B6" w:rsidRPr="00EE261B" w:rsidRDefault="00F676B6" w:rsidP="000D7EFD">
      <w:pPr>
        <w:spacing w:after="160"/>
        <w:jc w:val="both"/>
        <w:rPr>
          <w:rFonts w:ascii="Times New Roman" w:eastAsia="Aptos" w:hAnsi="Times New Roman" w:cs="Times New Roman"/>
          <w:kern w:val="2"/>
          <w14:ligatures w14:val="standardContextual"/>
        </w:rPr>
      </w:pPr>
      <w:r w:rsidRPr="00EE261B">
        <w:rPr>
          <w:rFonts w:ascii="Times New Roman" w:eastAsia="Aptos" w:hAnsi="Times New Roman" w:cs="Times New Roman"/>
          <w:kern w:val="2"/>
          <w14:ligatures w14:val="standardContextual"/>
        </w:rPr>
        <w:t>The hydrological system demonstrates remarkable complexity, characterized by a network of perennial and seasonal water bodies. Major rivers including the Wase and Shemankar, along with their tributaries such as Pil-Gani, Bapkwai, and Zamko, form the backbone of the region's surface water resources. These water bodies exhibit significant seasonal variations in flow rates, with peak discharge occurring during the rainy season between July and September.</w:t>
      </w:r>
    </w:p>
    <w:p w14:paraId="086EE5E9" w14:textId="2CD13E15" w:rsidR="00A84D46" w:rsidRPr="00EE261B" w:rsidRDefault="00EE261B" w:rsidP="000D7EFD">
      <w:pPr>
        <w:spacing w:after="160"/>
        <w:jc w:val="both"/>
        <w:rPr>
          <w:rFonts w:ascii="Times New Roman" w:eastAsia="Aptos" w:hAnsi="Times New Roman" w:cs="Times New Roman"/>
          <w:b/>
          <w:bCs/>
          <w:kern w:val="2"/>
          <w14:ligatures w14:val="standardContextual"/>
        </w:rPr>
      </w:pPr>
      <w:r>
        <w:rPr>
          <w:rFonts w:ascii="Times New Roman" w:eastAsia="Aptos" w:hAnsi="Times New Roman" w:cs="Times New Roman"/>
          <w:b/>
          <w:bCs/>
          <w:kern w:val="2"/>
          <w14:ligatures w14:val="standardContextual"/>
        </w:rPr>
        <w:lastRenderedPageBreak/>
        <w:t xml:space="preserve">2.5 </w:t>
      </w:r>
      <w:r w:rsidR="00A84D46" w:rsidRPr="00EE261B">
        <w:rPr>
          <w:rFonts w:ascii="Times New Roman" w:eastAsia="Aptos" w:hAnsi="Times New Roman" w:cs="Times New Roman"/>
          <w:b/>
          <w:bCs/>
          <w:kern w:val="2"/>
          <w14:ligatures w14:val="standardContextual"/>
        </w:rPr>
        <w:t>Climate and Environmental Characteristics</w:t>
      </w:r>
    </w:p>
    <w:p w14:paraId="2176D81D" w14:textId="77777777" w:rsidR="00A84D46" w:rsidRPr="00EE261B" w:rsidRDefault="00A84D46" w:rsidP="000D7EFD">
      <w:pPr>
        <w:spacing w:after="160"/>
        <w:jc w:val="both"/>
        <w:rPr>
          <w:rFonts w:ascii="Times New Roman" w:eastAsia="Aptos" w:hAnsi="Times New Roman" w:cs="Times New Roman"/>
          <w:kern w:val="2"/>
          <w14:ligatures w14:val="standardContextual"/>
        </w:rPr>
      </w:pPr>
      <w:r w:rsidRPr="00EE261B">
        <w:rPr>
          <w:rFonts w:ascii="Times New Roman" w:eastAsia="Aptos" w:hAnsi="Times New Roman" w:cs="Times New Roman"/>
          <w:kern w:val="2"/>
          <w14:ligatures w14:val="standardContextual"/>
        </w:rPr>
        <w:t>The region experiences a tropical climate with distinct wet and dry seasons, characteristic of the Guinea Savannah zone. According to the Nigerian Meteorological Agency (2023), annual rainfall averages between 1,100mm and 1,400mm, with significant spatial and temporal variations. The wet season spans April to October, with peak rainfall occurring in August, while the dry season extends from November to March. Figure 4 shows the annual rainfall distribution across the Shendam and Langtang South.</w:t>
      </w:r>
    </w:p>
    <w:p w14:paraId="54158CC4" w14:textId="77777777" w:rsidR="00C44C65" w:rsidRPr="00EE261B" w:rsidRDefault="00C44C65" w:rsidP="000D7EFD">
      <w:pPr>
        <w:spacing w:after="160"/>
        <w:jc w:val="both"/>
        <w:rPr>
          <w:rFonts w:ascii="Times New Roman" w:eastAsia="Aptos" w:hAnsi="Times New Roman" w:cs="Times New Roman"/>
          <w:kern w:val="2"/>
          <w14:ligatures w14:val="standardContextual"/>
        </w:rPr>
      </w:pPr>
      <w:r w:rsidRPr="00EE261B">
        <w:rPr>
          <w:rFonts w:ascii="Times New Roman" w:eastAsia="Aptos" w:hAnsi="Times New Roman" w:cs="Times New Roman"/>
          <w:kern w:val="2"/>
          <w14:ligatures w14:val="standardContextual"/>
        </w:rPr>
        <w:t>Temperature patterns show considerable seasonal variation, ranging from 15°C during the Harmattan period to 35°C in the hot season. Mean monthly temperatures are highest in March-April (25°C-35°C) and lowest in December-January (15°C-28°C). The region experiences approximately 2,500 hours of sunshine annually, supporting robust agricultural production (Nigerian Meteorological Agency, 2023).</w:t>
      </w:r>
    </w:p>
    <w:p w14:paraId="59C61B8F" w14:textId="77777777" w:rsidR="00C44C65" w:rsidRPr="00EE261B" w:rsidRDefault="00C44C65" w:rsidP="000D7EFD">
      <w:pPr>
        <w:spacing w:after="160"/>
        <w:jc w:val="both"/>
        <w:rPr>
          <w:rFonts w:ascii="Times New Roman" w:eastAsia="Aptos" w:hAnsi="Times New Roman" w:cs="Times New Roman"/>
          <w:kern w:val="2"/>
          <w14:ligatures w14:val="standardContextual"/>
        </w:rPr>
      </w:pPr>
      <w:r w:rsidRPr="00EE261B">
        <w:rPr>
          <w:rFonts w:ascii="Times New Roman" w:eastAsia="Aptos" w:hAnsi="Times New Roman" w:cs="Times New Roman"/>
          <w:kern w:val="2"/>
          <w14:ligatures w14:val="standardContextual"/>
        </w:rPr>
        <w:t>Relative humidity fluctuates significantly throughout the year, with values ranging from 30% during the dry season to 85% during the rainy season. These humidity variations, combined with temperature and rainfall patterns, create distinct growing seasons that influence agricultural practices and crop selection (Nigerian Meteorological Agency, 2023).</w:t>
      </w:r>
    </w:p>
    <w:p w14:paraId="201C2D6B" w14:textId="460A7A4C" w:rsidR="00C44C65" w:rsidRPr="00EE261B" w:rsidRDefault="00EE261B" w:rsidP="000D7EFD">
      <w:pPr>
        <w:spacing w:after="160"/>
        <w:jc w:val="both"/>
        <w:rPr>
          <w:rFonts w:ascii="Times New Roman" w:eastAsia="Aptos" w:hAnsi="Times New Roman" w:cs="Times New Roman"/>
          <w:b/>
          <w:bCs/>
          <w:kern w:val="2"/>
          <w14:ligatures w14:val="standardContextual"/>
        </w:rPr>
      </w:pPr>
      <w:r>
        <w:rPr>
          <w:rFonts w:ascii="Times New Roman" w:eastAsia="Aptos" w:hAnsi="Times New Roman" w:cs="Times New Roman"/>
          <w:b/>
          <w:bCs/>
          <w:kern w:val="2"/>
          <w14:ligatures w14:val="standardContextual"/>
        </w:rPr>
        <w:t xml:space="preserve">2.6 </w:t>
      </w:r>
      <w:r w:rsidR="00C44C65" w:rsidRPr="00EE261B">
        <w:rPr>
          <w:rFonts w:ascii="Times New Roman" w:eastAsia="Aptos" w:hAnsi="Times New Roman" w:cs="Times New Roman"/>
          <w:b/>
          <w:bCs/>
          <w:kern w:val="2"/>
          <w14:ligatures w14:val="standardContextual"/>
        </w:rPr>
        <w:t>Vegetation and Agricultural Systems</w:t>
      </w:r>
    </w:p>
    <w:p w14:paraId="74072DFF" w14:textId="44928F43" w:rsidR="00C44C65" w:rsidRPr="00EE261B" w:rsidRDefault="00C44C65" w:rsidP="000D7EFD">
      <w:pPr>
        <w:spacing w:after="160"/>
        <w:jc w:val="both"/>
        <w:rPr>
          <w:rFonts w:ascii="Times New Roman" w:eastAsia="Aptos" w:hAnsi="Times New Roman" w:cs="Times New Roman"/>
          <w:kern w:val="2"/>
          <w14:ligatures w14:val="standardContextual"/>
        </w:rPr>
      </w:pPr>
      <w:r w:rsidRPr="00EE261B">
        <w:rPr>
          <w:rFonts w:ascii="Times New Roman" w:eastAsia="Aptos" w:hAnsi="Times New Roman" w:cs="Times New Roman"/>
          <w:kern w:val="2"/>
          <w14:ligatures w14:val="standardContextual"/>
        </w:rPr>
        <w:t xml:space="preserve">The study area falls within the Guinea Savannah vegetation zone, characterized by scattered trees, tall grasses, and gallery forests along waterways. Common indigenous tree species include </w:t>
      </w:r>
      <w:r w:rsidRPr="00450EB5">
        <w:rPr>
          <w:rFonts w:ascii="Times New Roman" w:eastAsia="Aptos" w:hAnsi="Times New Roman" w:cs="Times New Roman"/>
          <w:i/>
          <w:iCs/>
          <w:kern w:val="2"/>
          <w14:ligatures w14:val="standardContextual"/>
        </w:rPr>
        <w:t>Parkia biglobosa</w:t>
      </w:r>
      <w:r w:rsidRPr="00EE261B">
        <w:rPr>
          <w:rFonts w:ascii="Times New Roman" w:eastAsia="Aptos" w:hAnsi="Times New Roman" w:cs="Times New Roman"/>
          <w:kern w:val="2"/>
          <w14:ligatures w14:val="standardContextual"/>
        </w:rPr>
        <w:t xml:space="preserve"> (Locust bean), </w:t>
      </w:r>
      <w:r w:rsidRPr="00450EB5">
        <w:rPr>
          <w:rFonts w:ascii="Times New Roman" w:eastAsia="Aptos" w:hAnsi="Times New Roman" w:cs="Times New Roman"/>
          <w:i/>
          <w:iCs/>
          <w:kern w:val="2"/>
          <w14:ligatures w14:val="standardContextual"/>
        </w:rPr>
        <w:t xml:space="preserve">Vitellaria </w:t>
      </w:r>
      <w:r w:rsidR="00BB0349" w:rsidRPr="00450EB5">
        <w:rPr>
          <w:rFonts w:ascii="Times New Roman" w:eastAsia="Aptos" w:hAnsi="Times New Roman" w:cs="Times New Roman"/>
          <w:i/>
          <w:iCs/>
          <w:kern w:val="2"/>
          <w14:ligatures w14:val="standardContextual"/>
        </w:rPr>
        <w:t>paradox</w:t>
      </w:r>
      <w:r w:rsidRPr="00EE261B">
        <w:rPr>
          <w:rFonts w:ascii="Times New Roman" w:eastAsia="Aptos" w:hAnsi="Times New Roman" w:cs="Times New Roman"/>
          <w:kern w:val="2"/>
          <w14:ligatures w14:val="standardContextual"/>
        </w:rPr>
        <w:t xml:space="preserve"> (Shea butter), and </w:t>
      </w:r>
      <w:r w:rsidRPr="00450EB5">
        <w:rPr>
          <w:rFonts w:ascii="Times New Roman" w:eastAsia="Aptos" w:hAnsi="Times New Roman" w:cs="Times New Roman"/>
          <w:i/>
          <w:iCs/>
          <w:kern w:val="2"/>
          <w14:ligatures w14:val="standardContextual"/>
        </w:rPr>
        <w:t>Tamarindus indica</w:t>
      </w:r>
      <w:r w:rsidRPr="00EE261B">
        <w:rPr>
          <w:rFonts w:ascii="Times New Roman" w:eastAsia="Aptos" w:hAnsi="Times New Roman" w:cs="Times New Roman"/>
          <w:kern w:val="2"/>
          <w14:ligatures w14:val="standardContextual"/>
        </w:rPr>
        <w:t xml:space="preserve"> (Tamarind), which contribute significantly to local livelihoods and ecological sustainability (Federal Ministry of Environment, 2023).</w:t>
      </w:r>
    </w:p>
    <w:p w14:paraId="527C7E74" w14:textId="77777777" w:rsidR="00C44C65" w:rsidRPr="00EE261B" w:rsidRDefault="00C44C65" w:rsidP="000D7EFD">
      <w:pPr>
        <w:spacing w:after="160"/>
        <w:jc w:val="both"/>
        <w:rPr>
          <w:rFonts w:ascii="Times New Roman" w:eastAsia="Aptos" w:hAnsi="Times New Roman" w:cs="Times New Roman"/>
          <w:kern w:val="2"/>
          <w14:ligatures w14:val="standardContextual"/>
        </w:rPr>
      </w:pPr>
      <w:r w:rsidRPr="00EE261B">
        <w:rPr>
          <w:rFonts w:ascii="Times New Roman" w:eastAsia="Aptos" w:hAnsi="Times New Roman" w:cs="Times New Roman"/>
          <w:kern w:val="2"/>
          <w14:ligatures w14:val="standardContextual"/>
        </w:rPr>
        <w:t>Agricultural practices in the region demonstrate remarkable adaptation to local environmental conditions. Shendam, with its fertile floodplains, has emerged as a major producer of yam, rice, and cassava. The area's agricultural success is particularly evident in its commercial yam production, which has established Shendam as one of Plateau State's primary yam-producing regions. Langtang South, characterized by its higher elevation, focuses more on cereal cultivation, including sorghum, millet, and maize (Plateau State Ministry of Agriculture, 2024).</w:t>
      </w:r>
    </w:p>
    <w:p w14:paraId="04BBF1C4" w14:textId="06029070" w:rsidR="00F83838" w:rsidRPr="00EE261B" w:rsidRDefault="008F4A52" w:rsidP="000D7EFD">
      <w:pPr>
        <w:rPr>
          <w:rFonts w:ascii="Times New Roman" w:hAnsi="Times New Roman" w:cs="Times New Roman"/>
          <w:b/>
          <w:bCs/>
        </w:rPr>
      </w:pPr>
      <w:r>
        <w:rPr>
          <w:rFonts w:ascii="Times New Roman" w:hAnsi="Times New Roman" w:cs="Times New Roman"/>
          <w:b/>
          <w:bCs/>
        </w:rPr>
        <w:t xml:space="preserve">3.0 </w:t>
      </w:r>
      <w:r w:rsidRPr="00EE261B">
        <w:rPr>
          <w:rFonts w:ascii="Times New Roman" w:hAnsi="Times New Roman" w:cs="Times New Roman"/>
          <w:b/>
          <w:bCs/>
        </w:rPr>
        <w:t>Methodology</w:t>
      </w:r>
    </w:p>
    <w:p w14:paraId="02BDFE61" w14:textId="44624BD3" w:rsidR="001A6AEC" w:rsidRPr="00EE261B" w:rsidRDefault="00AF3B54" w:rsidP="007A68E4">
      <w:pPr>
        <w:spacing w:before="100" w:beforeAutospacing="1" w:after="100" w:afterAutospacing="1"/>
        <w:outlineLvl w:val="3"/>
        <w:rPr>
          <w:rFonts w:ascii="Times New Roman" w:eastAsia="Times New Roman" w:hAnsi="Times New Roman" w:cs="Times New Roman"/>
          <w:b/>
          <w:bCs/>
        </w:rPr>
      </w:pPr>
      <w:r>
        <w:rPr>
          <w:rFonts w:ascii="Times New Roman" w:eastAsia="Times New Roman" w:hAnsi="Times New Roman" w:cs="Times New Roman"/>
          <w:b/>
          <w:bCs/>
        </w:rPr>
        <w:t xml:space="preserve">3.1 </w:t>
      </w:r>
      <w:r w:rsidR="008F4A52">
        <w:rPr>
          <w:rFonts w:ascii="Times New Roman" w:eastAsia="Times New Roman" w:hAnsi="Times New Roman" w:cs="Times New Roman"/>
          <w:b/>
          <w:bCs/>
        </w:rPr>
        <w:t>Materials</w:t>
      </w:r>
    </w:p>
    <w:p w14:paraId="286E0577" w14:textId="1FC59F9E" w:rsidR="001A6AEC" w:rsidRPr="008F4A52" w:rsidRDefault="005721FE" w:rsidP="008F4A52">
      <w:pPr>
        <w:spacing w:before="100" w:beforeAutospacing="1" w:after="100" w:afterAutospacing="1"/>
        <w:jc w:val="both"/>
        <w:outlineLvl w:val="3"/>
        <w:rPr>
          <w:rFonts w:ascii="Times New Roman" w:eastAsia="Times New Roman" w:hAnsi="Times New Roman" w:cs="Times New Roman"/>
          <w:b/>
          <w:bCs/>
        </w:rPr>
      </w:pPr>
      <w:r w:rsidRPr="00EE261B">
        <w:rPr>
          <w:rFonts w:ascii="Times New Roman" w:hAnsi="Times New Roman" w:cs="Times New Roman"/>
        </w:rPr>
        <w:t xml:space="preserve">The materials required for the geospatial assessment of wetland soils for rice production include satellite imagery and field equipment essential for data collection and analysis. Landsat 8 or 9 and Sentinel-2 imagery </w:t>
      </w:r>
      <w:r w:rsidR="009F6526" w:rsidRPr="00EE261B">
        <w:rPr>
          <w:rFonts w:ascii="Times New Roman" w:hAnsi="Times New Roman" w:cs="Times New Roman"/>
        </w:rPr>
        <w:t>is</w:t>
      </w:r>
      <w:r w:rsidRPr="00EE261B">
        <w:rPr>
          <w:rFonts w:ascii="Times New Roman" w:hAnsi="Times New Roman" w:cs="Times New Roman"/>
        </w:rPr>
        <w:t xml:space="preserve"> used for land cover classification and wetland mapping, while soil data on texture and nutrient content w</w:t>
      </w:r>
      <w:r w:rsidR="009F6526" w:rsidRPr="00EE261B">
        <w:rPr>
          <w:rFonts w:ascii="Times New Roman" w:hAnsi="Times New Roman" w:cs="Times New Roman"/>
        </w:rPr>
        <w:t>as</w:t>
      </w:r>
      <w:r w:rsidRPr="00EE261B">
        <w:rPr>
          <w:rFonts w:ascii="Times New Roman" w:hAnsi="Times New Roman" w:cs="Times New Roman"/>
        </w:rPr>
        <w:t xml:space="preserve"> obtained through laboratory analysis. Field equipment such as a GPS receiver aid in ground truthing and location mapping, while a soil auger or core sampler w</w:t>
      </w:r>
      <w:r w:rsidR="009F6526" w:rsidRPr="00EE261B">
        <w:rPr>
          <w:rFonts w:ascii="Times New Roman" w:hAnsi="Times New Roman" w:cs="Times New Roman"/>
        </w:rPr>
        <w:t>as</w:t>
      </w:r>
      <w:r w:rsidRPr="00EE261B">
        <w:rPr>
          <w:rFonts w:ascii="Times New Roman" w:hAnsi="Times New Roman" w:cs="Times New Roman"/>
        </w:rPr>
        <w:t xml:space="preserve"> used to collect soil samples at various depths. Soil sample bags and labels</w:t>
      </w:r>
      <w:r w:rsidR="009F6526" w:rsidRPr="00EE261B">
        <w:rPr>
          <w:rFonts w:ascii="Times New Roman" w:hAnsi="Times New Roman" w:cs="Times New Roman"/>
        </w:rPr>
        <w:t xml:space="preserve"> was used to</w:t>
      </w:r>
      <w:r w:rsidRPr="00EE261B">
        <w:rPr>
          <w:rFonts w:ascii="Times New Roman" w:hAnsi="Times New Roman" w:cs="Times New Roman"/>
        </w:rPr>
        <w:t xml:space="preserve"> ensure proper storage and identificati</w:t>
      </w:r>
      <w:r w:rsidR="009F6526" w:rsidRPr="00EE261B">
        <w:rPr>
          <w:rFonts w:ascii="Times New Roman" w:hAnsi="Times New Roman" w:cs="Times New Roman"/>
        </w:rPr>
        <w:t>on,</w:t>
      </w:r>
      <w:r w:rsidRPr="00EE261B">
        <w:rPr>
          <w:rFonts w:ascii="Times New Roman" w:hAnsi="Times New Roman" w:cs="Times New Roman"/>
        </w:rPr>
        <w:t xml:space="preserve"> Additionally, a digital camera </w:t>
      </w:r>
      <w:r w:rsidR="009F6526" w:rsidRPr="00EE261B">
        <w:rPr>
          <w:rFonts w:ascii="Times New Roman" w:hAnsi="Times New Roman" w:cs="Times New Roman"/>
        </w:rPr>
        <w:t>is been</w:t>
      </w:r>
      <w:r w:rsidRPr="00EE261B">
        <w:rPr>
          <w:rFonts w:ascii="Times New Roman" w:hAnsi="Times New Roman" w:cs="Times New Roman"/>
        </w:rPr>
        <w:t xml:space="preserve"> used for field documentation and capturing aerial imagery of the study area.</w:t>
      </w:r>
    </w:p>
    <w:p w14:paraId="3A0F37A2" w14:textId="20099267" w:rsidR="008F4A52" w:rsidRDefault="008F4A52" w:rsidP="000D7EFD">
      <w:pPr>
        <w:jc w:val="both"/>
        <w:rPr>
          <w:rFonts w:ascii="Times New Roman" w:hAnsi="Times New Roman" w:cs="Times New Roman"/>
          <w:b/>
        </w:rPr>
      </w:pPr>
      <w:r>
        <w:rPr>
          <w:rFonts w:ascii="Times New Roman" w:hAnsi="Times New Roman" w:cs="Times New Roman"/>
          <w:b/>
        </w:rPr>
        <w:t>3.2 Methods</w:t>
      </w:r>
    </w:p>
    <w:p w14:paraId="39EC17A6" w14:textId="44ACF3BB" w:rsidR="0091660C" w:rsidRPr="00EE261B" w:rsidRDefault="00AF3B54" w:rsidP="000D7EFD">
      <w:pPr>
        <w:jc w:val="both"/>
        <w:rPr>
          <w:rFonts w:ascii="Times New Roman" w:hAnsi="Times New Roman" w:cs="Times New Roman"/>
          <w:b/>
        </w:rPr>
      </w:pPr>
      <w:r>
        <w:rPr>
          <w:rFonts w:ascii="Times New Roman" w:hAnsi="Times New Roman" w:cs="Times New Roman"/>
          <w:b/>
        </w:rPr>
        <w:t xml:space="preserve">3.2.1 </w:t>
      </w:r>
      <w:r w:rsidR="0091660C" w:rsidRPr="00EE261B">
        <w:rPr>
          <w:rFonts w:ascii="Times New Roman" w:hAnsi="Times New Roman" w:cs="Times New Roman"/>
          <w:b/>
        </w:rPr>
        <w:t>Field Study</w:t>
      </w:r>
    </w:p>
    <w:p w14:paraId="4E6ECE77" w14:textId="46F544F4" w:rsidR="00AF3B54" w:rsidRDefault="0091660C" w:rsidP="000D7EFD">
      <w:pPr>
        <w:jc w:val="both"/>
        <w:rPr>
          <w:rFonts w:ascii="Times New Roman" w:hAnsi="Times New Roman" w:cs="Times New Roman"/>
        </w:rPr>
      </w:pPr>
      <w:r w:rsidRPr="00EE261B">
        <w:rPr>
          <w:rFonts w:ascii="Times New Roman" w:hAnsi="Times New Roman" w:cs="Times New Roman"/>
        </w:rPr>
        <w:lastRenderedPageBreak/>
        <w:t xml:space="preserve">The field work entails a comprehensive reconnaissance survey followed by systematic field exercises to identify and document wetland ecosystems within the designated study area. Field teams conducted targeted investigations at strategically selected locations, meticulously recording essential wetland characteristics including vegetative composition, hydrological patterns, and anthropogenic modifications. Each wetland site was precisely geolocated using GPS technology to ensure spatial </w:t>
      </w:r>
      <w:r w:rsidR="00865C21" w:rsidRPr="00EE261B">
        <w:rPr>
          <w:rFonts w:ascii="Times New Roman" w:hAnsi="Times New Roman" w:cs="Times New Roman"/>
        </w:rPr>
        <w:t>accuracy. All</w:t>
      </w:r>
      <w:r w:rsidRPr="00EE261B">
        <w:rPr>
          <w:rFonts w:ascii="Times New Roman" w:hAnsi="Times New Roman" w:cs="Times New Roman"/>
        </w:rPr>
        <w:t xml:space="preserve"> field observations and corresponding coordinate data were initially documented in Microsoft Excel and subsequently exported as CSV (Comma-</w:t>
      </w:r>
      <w:r w:rsidR="00450EB5">
        <w:rPr>
          <w:rFonts w:ascii="Times New Roman" w:hAnsi="Times New Roman" w:cs="Times New Roman"/>
        </w:rPr>
        <w:t>delimit</w:t>
      </w:r>
      <w:r w:rsidRPr="00EE261B">
        <w:rPr>
          <w:rFonts w:ascii="Times New Roman" w:hAnsi="Times New Roman" w:cs="Times New Roman"/>
        </w:rPr>
        <w:t>ed Values) format to ensure optimal compatibility with the ArcGIS 10.8 processing environment. The geospatial point data was then imported into the ArcGIS interface utilizing standardized protocols and converted to shapefile format, establishing a robust foundation for subsequent spatial analysis operations. This conversion facilitated the integration of field-collected data with other spatial datasets, enabling comprehensive wetland analysis and characterization.</w:t>
      </w:r>
    </w:p>
    <w:p w14:paraId="25F75BFE" w14:textId="2EA1FC0A" w:rsidR="0091660C" w:rsidRPr="00AF3B54" w:rsidRDefault="00AF3B54" w:rsidP="000D7EFD">
      <w:pPr>
        <w:jc w:val="both"/>
        <w:rPr>
          <w:rFonts w:ascii="Times New Roman" w:hAnsi="Times New Roman" w:cs="Times New Roman"/>
        </w:rPr>
      </w:pPr>
      <w:r>
        <w:rPr>
          <w:rFonts w:ascii="Times New Roman" w:hAnsi="Times New Roman" w:cs="Times New Roman"/>
          <w:b/>
          <w:bCs/>
        </w:rPr>
        <w:t xml:space="preserve">3.2.2 </w:t>
      </w:r>
      <w:r w:rsidR="0091660C" w:rsidRPr="00EE261B">
        <w:rPr>
          <w:rFonts w:ascii="Times New Roman" w:hAnsi="Times New Roman" w:cs="Times New Roman"/>
          <w:b/>
        </w:rPr>
        <w:t>Data Acquisition and Preprocessing</w:t>
      </w:r>
    </w:p>
    <w:p w14:paraId="1D90D4A1" w14:textId="77777777" w:rsidR="0091660C" w:rsidRPr="00EE261B" w:rsidRDefault="0091660C" w:rsidP="000D7EFD">
      <w:pPr>
        <w:jc w:val="both"/>
        <w:rPr>
          <w:rFonts w:ascii="Times New Roman" w:hAnsi="Times New Roman" w:cs="Times New Roman"/>
        </w:rPr>
      </w:pPr>
      <w:r w:rsidRPr="00EE261B">
        <w:rPr>
          <w:rFonts w:ascii="Times New Roman" w:hAnsi="Times New Roman" w:cs="Times New Roman"/>
        </w:rPr>
        <w:t>Procurement of Sentinel-2 satellite imagery with 10-meter spatial resolution. Selection criteria included minimal cloud coverage (less than 10%), seasonal appropriateness for wetland identification (preferably during peak hydration periods), and temporal relevance to field observations. Following acquisition, preprocessing procedures were implemented within ArcGIS 10.8 to prepare the imagery for analysis. The preprocessing workflow consisted of three primary operations: mosaicking, reprojection, and subsetting. Multiple Sentinel-2 scenes were mosaicked using the Mosaic to New Raster tool in ArcGIS, ensuring consistent radiometric values across scene boundaries by applying histogram matching techniques. The mosaicked imagery was then reprojected to the appropriate local coordinate system using the Project Raster tool, maintaining spatial integrity and enabling accurate distance and area measurements in subsequent analyses. Finally, the study area was extracted from the larger mosaic using the Extract by Mask tool, delineating boundaries based on watershed limits and administrative boundaries.</w:t>
      </w:r>
    </w:p>
    <w:p w14:paraId="3DB49530" w14:textId="08050822" w:rsidR="0091660C" w:rsidRPr="00EE261B" w:rsidRDefault="00AF3B54" w:rsidP="000D7EFD">
      <w:pPr>
        <w:jc w:val="both"/>
        <w:rPr>
          <w:rFonts w:ascii="Times New Roman" w:hAnsi="Times New Roman" w:cs="Times New Roman"/>
          <w:b/>
        </w:rPr>
      </w:pPr>
      <w:r>
        <w:rPr>
          <w:rFonts w:ascii="Times New Roman" w:hAnsi="Times New Roman" w:cs="Times New Roman"/>
          <w:b/>
        </w:rPr>
        <w:t xml:space="preserve">3.2.3 </w:t>
      </w:r>
      <w:r w:rsidR="0091660C" w:rsidRPr="00EE261B">
        <w:rPr>
          <w:rFonts w:ascii="Times New Roman" w:hAnsi="Times New Roman" w:cs="Times New Roman"/>
          <w:b/>
        </w:rPr>
        <w:t>Maximum Likelihood Classification</w:t>
      </w:r>
    </w:p>
    <w:p w14:paraId="53CC2ADA" w14:textId="77777777" w:rsidR="0091660C" w:rsidRPr="00EE261B" w:rsidRDefault="0091660C" w:rsidP="000D7EFD">
      <w:pPr>
        <w:jc w:val="both"/>
        <w:rPr>
          <w:rFonts w:ascii="Times New Roman" w:hAnsi="Times New Roman" w:cs="Times New Roman"/>
        </w:rPr>
      </w:pPr>
      <w:r w:rsidRPr="00EE261B">
        <w:rPr>
          <w:rFonts w:ascii="Times New Roman" w:hAnsi="Times New Roman" w:cs="Times New Roman"/>
        </w:rPr>
        <w:t>Utilizing the preprocessed Sentinel-2 imagery, supervised classification was performed through the Maximum Likelihood Classification tool within ArcGIS 10.8's Image Classification toolbar. Training samples were created by digitizing polygons around areas of known wetland types informed by field observations. The Create Signatures tool generated spectral signatures for each wetland category and additional land cover classes. The Maximum Likelihood Classification algorithm was applied to the multiband imagery, assigning each pixel to the most probable class based on probability density functions. Classification parameters included a probability threshold of 0.95 and option to create a confidence raster. Post-classification processing involved applying a majority filter to reduce salt-and-pepper effects and eliminate isolated pixels using the Generalization tools. The classified raster dataset was then converted to polygons using the Raster to Polygon tool, with the simplify polygons option enabled to generate clean boundaries.</w:t>
      </w:r>
    </w:p>
    <w:p w14:paraId="476704ED" w14:textId="613B1A93" w:rsidR="00276609" w:rsidRPr="00EE261B" w:rsidRDefault="00AF3B54" w:rsidP="000D7EFD">
      <w:pPr>
        <w:jc w:val="both"/>
        <w:rPr>
          <w:rFonts w:ascii="Times New Roman" w:hAnsi="Times New Roman" w:cs="Times New Roman"/>
          <w:b/>
        </w:rPr>
      </w:pPr>
      <w:r>
        <w:rPr>
          <w:rFonts w:ascii="Times New Roman" w:hAnsi="Times New Roman" w:cs="Times New Roman"/>
          <w:b/>
        </w:rPr>
        <w:t xml:space="preserve">3.2.4 </w:t>
      </w:r>
      <w:r w:rsidR="0091660C" w:rsidRPr="00EE261B">
        <w:rPr>
          <w:rFonts w:ascii="Times New Roman" w:hAnsi="Times New Roman" w:cs="Times New Roman"/>
          <w:b/>
        </w:rPr>
        <w:t>Digital Extraction of Wetlands</w:t>
      </w:r>
    </w:p>
    <w:p w14:paraId="0F9C9D23" w14:textId="198516AB" w:rsidR="0091660C" w:rsidRPr="00EE261B" w:rsidRDefault="0091660C" w:rsidP="000D7EFD">
      <w:pPr>
        <w:jc w:val="both"/>
        <w:rPr>
          <w:rFonts w:ascii="Times New Roman" w:hAnsi="Times New Roman" w:cs="Times New Roman"/>
          <w:b/>
        </w:rPr>
      </w:pPr>
      <w:r w:rsidRPr="00EE261B">
        <w:rPr>
          <w:rFonts w:ascii="Times New Roman" w:hAnsi="Times New Roman" w:cs="Times New Roman"/>
        </w:rPr>
        <w:t xml:space="preserve">High-resolution aerial satellite imagery acquired from Google Earth served as the primary base data for precise wetland digitization. This process was methodically executed using the previously collected and plotted field location coordinates as reference points to ensure spatial accuracy. The digitization procedure involved careful delineation of wetland boundaries, accounting for hydrological indicators and vegetation </w:t>
      </w:r>
      <w:r w:rsidRPr="00EE261B">
        <w:rPr>
          <w:rFonts w:ascii="Times New Roman" w:hAnsi="Times New Roman" w:cs="Times New Roman"/>
        </w:rPr>
        <w:lastRenderedPageBreak/>
        <w:t xml:space="preserve">patterns visible in the imagery. The resulting wetland polygons were extracted as standardized shapefiles, preserving all spatial attributes and topological </w:t>
      </w:r>
      <w:r w:rsidR="008F4A52" w:rsidRPr="00EE261B">
        <w:rPr>
          <w:rFonts w:ascii="Times New Roman" w:hAnsi="Times New Roman" w:cs="Times New Roman"/>
        </w:rPr>
        <w:t>relationships. These</w:t>
      </w:r>
      <w:r w:rsidRPr="00EE261B">
        <w:rPr>
          <w:rFonts w:ascii="Times New Roman" w:hAnsi="Times New Roman" w:cs="Times New Roman"/>
        </w:rPr>
        <w:t xml:space="preserve"> extracted vector datasets were subsequently integrated into the classification accuracy assessment framework to validate the spatial precision of the wetland delineation. This rigorous validation process quantified the positional correspondence between remotely-sensed features and ground-truth observations, thereby establishing the definitive locations and comprehensive spatial extent of the wetland ecosystems throughout the study area. </w:t>
      </w:r>
    </w:p>
    <w:p w14:paraId="064509A8" w14:textId="6ABA845B" w:rsidR="0091660C" w:rsidRPr="00EE261B" w:rsidRDefault="00AF3B54" w:rsidP="000D7EFD">
      <w:pPr>
        <w:jc w:val="both"/>
        <w:rPr>
          <w:rFonts w:ascii="Times New Roman" w:hAnsi="Times New Roman" w:cs="Times New Roman"/>
        </w:rPr>
      </w:pPr>
      <w:r>
        <w:rPr>
          <w:rFonts w:ascii="Times New Roman" w:hAnsi="Times New Roman" w:cs="Times New Roman"/>
          <w:b/>
          <w:bCs/>
        </w:rPr>
        <w:t xml:space="preserve">3.2.5 </w:t>
      </w:r>
      <w:r w:rsidR="0091660C" w:rsidRPr="00EE261B">
        <w:rPr>
          <w:rFonts w:ascii="Times New Roman" w:hAnsi="Times New Roman" w:cs="Times New Roman"/>
          <w:b/>
          <w:bCs/>
        </w:rPr>
        <w:t>Soil Texture</w:t>
      </w:r>
    </w:p>
    <w:p w14:paraId="21901F84" w14:textId="7462DD30" w:rsidR="0091660C" w:rsidRPr="00EE261B" w:rsidRDefault="0091660C" w:rsidP="000D7EFD">
      <w:pPr>
        <w:jc w:val="both"/>
        <w:rPr>
          <w:rFonts w:ascii="Times New Roman" w:hAnsi="Times New Roman" w:cs="Times New Roman"/>
        </w:rPr>
      </w:pPr>
      <w:r w:rsidRPr="00EE261B">
        <w:rPr>
          <w:rFonts w:ascii="Times New Roman" w:hAnsi="Times New Roman" w:cs="Times New Roman"/>
          <w:bCs/>
        </w:rPr>
        <w:t xml:space="preserve">Texture indicates the relative content of particles of various sizes, such as sand, silt and clay in the soil. Texture influences the ease with which soil can be worked, the amount of water and air it holds, and the rate at which water can enter and move through soil. One of the most important and widely used tools for classifying soil texture based on the proportions of sand, silt, and clay </w:t>
      </w:r>
      <w:r w:rsidR="008D2422" w:rsidRPr="00EE261B">
        <w:rPr>
          <w:rFonts w:ascii="Times New Roman" w:hAnsi="Times New Roman" w:cs="Times New Roman"/>
          <w:bCs/>
        </w:rPr>
        <w:t>--</w:t>
      </w:r>
      <w:r w:rsidRPr="00EE261B">
        <w:rPr>
          <w:rFonts w:ascii="Times New Roman" w:hAnsi="Times New Roman" w:cs="Times New Roman"/>
          <w:bCs/>
        </w:rPr>
        <w:t xml:space="preserve">particles is the USDA Soil Textural Triangle. The texture triangle developed by the </w:t>
      </w:r>
      <w:hyperlink r:id="rId8" w:tooltip="Learn more about U.S. from ScienceDirect's AI-generated Topic Pages" w:history="1">
        <w:r w:rsidRPr="00AF3B54">
          <w:rPr>
            <w:rStyle w:val="Hyperlink"/>
            <w:rFonts w:ascii="Times New Roman" w:hAnsi="Times New Roman" w:cs="Times New Roman"/>
            <w:bCs/>
            <w:color w:val="auto"/>
            <w:u w:val="none"/>
          </w:rPr>
          <w:t>U.S</w:t>
        </w:r>
        <w:r w:rsidRPr="00AF3B54">
          <w:rPr>
            <w:rStyle w:val="Hyperlink"/>
            <w:rFonts w:ascii="Times New Roman" w:hAnsi="Times New Roman" w:cs="Times New Roman"/>
            <w:bCs/>
            <w:u w:val="none"/>
          </w:rPr>
          <w:t>.</w:t>
        </w:r>
      </w:hyperlink>
      <w:r w:rsidRPr="00AF3B54">
        <w:rPr>
          <w:rFonts w:ascii="Times New Roman" w:hAnsi="Times New Roman" w:cs="Times New Roman"/>
          <w:bCs/>
        </w:rPr>
        <w:t xml:space="preserve"> </w:t>
      </w:r>
      <w:r w:rsidRPr="00EE261B">
        <w:rPr>
          <w:rFonts w:ascii="Times New Roman" w:hAnsi="Times New Roman" w:cs="Times New Roman"/>
          <w:bCs/>
        </w:rPr>
        <w:t>Department of Agriculture (USDA) has traditionally been a basic tool in soil classification. We used visual representation of the possible soil type combinations based on soil particle size (Figure 5) to give names to various combinations of clay, sand, and silt to obtained soil types in the study.</w:t>
      </w:r>
    </w:p>
    <w:p w14:paraId="3115C83F" w14:textId="77777777" w:rsidR="0091660C" w:rsidRPr="00EE261B" w:rsidRDefault="0091660C" w:rsidP="000D7EFD">
      <w:pPr>
        <w:jc w:val="both"/>
        <w:rPr>
          <w:rFonts w:ascii="Times New Roman" w:hAnsi="Times New Roman" w:cs="Times New Roman"/>
        </w:rPr>
      </w:pPr>
      <w:r w:rsidRPr="00EE261B">
        <w:rPr>
          <w:rFonts w:ascii="Times New Roman" w:hAnsi="Times New Roman" w:cs="Times New Roman"/>
          <w:noProof/>
        </w:rPr>
        <w:drawing>
          <wp:inline distT="0" distB="0" distL="0" distR="0" wp14:anchorId="28BE0D0F" wp14:editId="01696A80">
            <wp:extent cx="5420563" cy="4716932"/>
            <wp:effectExtent l="0" t="0" r="8890" b="7620"/>
            <wp:docPr id="32" name="Picture 32" descr="https://soilsensor.com/wp-content/uploads/soil-texture-triangle-1200x1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ilsensor.com/wp-content/uploads/soil-texture-triangle-1200x104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4993" cy="4720787"/>
                    </a:xfrm>
                    <a:prstGeom prst="rect">
                      <a:avLst/>
                    </a:prstGeom>
                    <a:noFill/>
                    <a:ln>
                      <a:noFill/>
                    </a:ln>
                  </pic:spPr>
                </pic:pic>
              </a:graphicData>
            </a:graphic>
          </wp:inline>
        </w:drawing>
      </w:r>
    </w:p>
    <w:p w14:paraId="2BAFE2B1" w14:textId="7BCA58E0" w:rsidR="0091660C" w:rsidRPr="00EE261B" w:rsidRDefault="0091660C" w:rsidP="000D7EFD">
      <w:pPr>
        <w:jc w:val="both"/>
        <w:rPr>
          <w:rFonts w:ascii="Times New Roman" w:hAnsi="Times New Roman" w:cs="Times New Roman"/>
          <w:b/>
          <w:bCs/>
          <w:i/>
          <w:iCs/>
        </w:rPr>
      </w:pPr>
      <w:r w:rsidRPr="00EE261B">
        <w:rPr>
          <w:rFonts w:ascii="Times New Roman" w:hAnsi="Times New Roman" w:cs="Times New Roman"/>
          <w:b/>
          <w:bCs/>
          <w:i/>
          <w:iCs/>
        </w:rPr>
        <w:t xml:space="preserve">Figure </w:t>
      </w:r>
      <w:r w:rsidR="0079041E" w:rsidRPr="00EE261B">
        <w:rPr>
          <w:rFonts w:ascii="Times New Roman" w:hAnsi="Times New Roman" w:cs="Times New Roman"/>
          <w:b/>
          <w:bCs/>
          <w:i/>
          <w:iCs/>
        </w:rPr>
        <w:t>2</w:t>
      </w:r>
      <w:r w:rsidRPr="00EE261B">
        <w:rPr>
          <w:rFonts w:ascii="Times New Roman" w:hAnsi="Times New Roman" w:cs="Times New Roman"/>
          <w:b/>
          <w:bCs/>
          <w:i/>
          <w:iCs/>
        </w:rPr>
        <w:t xml:space="preserve">: The USDA Soil Texture Triangle Chart. (After </w:t>
      </w:r>
      <w:hyperlink r:id="rId10" w:anchor="bb0295" w:history="1">
        <w:r w:rsidRPr="00EE261B">
          <w:rPr>
            <w:rStyle w:val="Hyperlink"/>
            <w:rFonts w:ascii="Times New Roman" w:hAnsi="Times New Roman" w:cs="Times New Roman"/>
            <w:b/>
            <w:bCs/>
            <w:i/>
            <w:iCs/>
          </w:rPr>
          <w:t>USDA, 2017</w:t>
        </w:r>
      </w:hyperlink>
      <w:r w:rsidRPr="00EE261B">
        <w:rPr>
          <w:rFonts w:ascii="Times New Roman" w:hAnsi="Times New Roman" w:cs="Times New Roman"/>
          <w:b/>
          <w:bCs/>
          <w:i/>
          <w:iCs/>
        </w:rPr>
        <w:t>)</w:t>
      </w:r>
    </w:p>
    <w:p w14:paraId="34705539" w14:textId="263A9DC8" w:rsidR="0091660C" w:rsidRPr="00EE261B" w:rsidRDefault="00AF3B54" w:rsidP="000D7EFD">
      <w:pPr>
        <w:jc w:val="both"/>
        <w:rPr>
          <w:rFonts w:ascii="Times New Roman" w:hAnsi="Times New Roman" w:cs="Times New Roman"/>
        </w:rPr>
      </w:pPr>
      <w:r>
        <w:rPr>
          <w:rFonts w:ascii="Times New Roman" w:hAnsi="Times New Roman" w:cs="Times New Roman"/>
          <w:b/>
        </w:rPr>
        <w:lastRenderedPageBreak/>
        <w:t xml:space="preserve">3.2.6 </w:t>
      </w:r>
      <w:r w:rsidR="0091660C" w:rsidRPr="00EE261B">
        <w:rPr>
          <w:rFonts w:ascii="Times New Roman" w:hAnsi="Times New Roman" w:cs="Times New Roman"/>
          <w:b/>
        </w:rPr>
        <w:t>Comparative Analysis and Interpretation</w:t>
      </w:r>
    </w:p>
    <w:p w14:paraId="54823B5B" w14:textId="77777777" w:rsidR="0091660C" w:rsidRPr="00EE261B" w:rsidRDefault="0091660C" w:rsidP="000D7EFD">
      <w:pPr>
        <w:jc w:val="both"/>
        <w:rPr>
          <w:rFonts w:ascii="Times New Roman" w:hAnsi="Times New Roman" w:cs="Times New Roman"/>
        </w:rPr>
      </w:pPr>
      <w:r w:rsidRPr="00EE261B">
        <w:rPr>
          <w:rFonts w:ascii="Times New Roman" w:hAnsi="Times New Roman" w:cs="Times New Roman"/>
        </w:rPr>
        <w:t>The final phase involved comprehensive interpretation of the wetland analysis results within the broader landscape context. The relationship between wetland distribution and environmental factors was explored through multivariate statistical analysis using the Spatial Statistics tools. The final products included detailed wetland maps, classification statistics, accuracy reports, and interpretative analyses, all managed within an ArcGIS geodatabase for consistent data management and future reference.</w:t>
      </w:r>
    </w:p>
    <w:p w14:paraId="232BEF1F" w14:textId="36760EE4" w:rsidR="0091660C" w:rsidRPr="00EE261B" w:rsidRDefault="0091660C" w:rsidP="000D7EFD">
      <w:pPr>
        <w:spacing w:after="160"/>
        <w:jc w:val="both"/>
        <w:rPr>
          <w:rFonts w:ascii="Times New Roman" w:eastAsia="Calibri" w:hAnsi="Times New Roman" w:cs="Times New Roman"/>
          <w:b/>
        </w:rPr>
      </w:pPr>
      <w:r w:rsidRPr="00EE261B">
        <w:rPr>
          <w:rFonts w:ascii="Times New Roman" w:eastAsia="Calibri" w:hAnsi="Times New Roman" w:cs="Times New Roman"/>
          <w:b/>
        </w:rPr>
        <w:t xml:space="preserve"> </w:t>
      </w:r>
      <w:r w:rsidR="00AF3B54">
        <w:rPr>
          <w:rFonts w:ascii="Times New Roman" w:eastAsia="Calibri" w:hAnsi="Times New Roman" w:cs="Times New Roman"/>
          <w:b/>
        </w:rPr>
        <w:t xml:space="preserve">3.2.7 </w:t>
      </w:r>
      <w:r w:rsidRPr="00EE261B">
        <w:rPr>
          <w:rFonts w:ascii="Times New Roman" w:eastAsia="Calibri" w:hAnsi="Times New Roman" w:cs="Times New Roman"/>
          <w:b/>
        </w:rPr>
        <w:t xml:space="preserve">Generation of Statistical Data </w:t>
      </w:r>
    </w:p>
    <w:p w14:paraId="64E75BC2" w14:textId="7EABA265" w:rsidR="0091660C" w:rsidRPr="00EE261B" w:rsidRDefault="0091660C" w:rsidP="000D7EFD">
      <w:pPr>
        <w:spacing w:after="160"/>
        <w:jc w:val="both"/>
        <w:rPr>
          <w:rFonts w:ascii="Times New Roman" w:eastAsia="Calibri" w:hAnsi="Times New Roman" w:cs="Times New Roman"/>
        </w:rPr>
      </w:pPr>
      <w:r w:rsidRPr="00EE261B">
        <w:rPr>
          <w:rFonts w:ascii="Times New Roman" w:eastAsia="Calibri" w:hAnsi="Times New Roman" w:cs="Times New Roman"/>
        </w:rPr>
        <w:t>To generate statistics from the data, extra fields were initially added to the attribute table, where area in square kilometers was calculated. This was accomplished by multiplying the spatial resolution of the resampled images (10 by 10 meters) by the number of pixels to obtain the area in meters squared and then dividing by 1000000 (1</w:t>
      </w:r>
      <w:r w:rsidR="00450EB5">
        <w:rPr>
          <w:rFonts w:ascii="Times New Roman" w:eastAsia="Calibri" w:hAnsi="Times New Roman" w:cs="Times New Roman"/>
        </w:rPr>
        <w:t xml:space="preserve"> K</w:t>
      </w:r>
      <w:r w:rsidRPr="00EE261B">
        <w:rPr>
          <w:rFonts w:ascii="Times New Roman" w:eastAsia="Calibri" w:hAnsi="Times New Roman" w:cs="Times New Roman"/>
        </w:rPr>
        <w:t>m by 1</w:t>
      </w:r>
      <w:r w:rsidR="00450EB5">
        <w:rPr>
          <w:rFonts w:ascii="Times New Roman" w:eastAsia="Calibri" w:hAnsi="Times New Roman" w:cs="Times New Roman"/>
        </w:rPr>
        <w:t xml:space="preserve"> K</w:t>
      </w:r>
      <w:r w:rsidRPr="00EE261B">
        <w:rPr>
          <w:rFonts w:ascii="Times New Roman" w:eastAsia="Calibri" w:hAnsi="Times New Roman" w:cs="Times New Roman"/>
        </w:rPr>
        <w:t>m). This was done in ArcGIS and then exported to Excel in dBase format. In Excel, the total and percentage areas were calculated and tabulated, ready for interpretation and inclusion in the report.</w:t>
      </w:r>
    </w:p>
    <w:p w14:paraId="5D2B897B" w14:textId="77777777" w:rsidR="00517893" w:rsidRDefault="00517893" w:rsidP="000D7EFD"/>
    <w:p w14:paraId="0D0F37AB" w14:textId="77777777" w:rsidR="00B24039" w:rsidRDefault="00B24039" w:rsidP="000D7EFD"/>
    <w:p w14:paraId="2C03A25D" w14:textId="77777777" w:rsidR="00B24039" w:rsidRDefault="00B24039" w:rsidP="000D7EFD"/>
    <w:p w14:paraId="0793451A" w14:textId="77777777" w:rsidR="00B24039" w:rsidRDefault="00B24039" w:rsidP="000D7EFD"/>
    <w:p w14:paraId="0C8F190A" w14:textId="77777777" w:rsidR="00B24039" w:rsidRDefault="00B24039" w:rsidP="000D7EFD"/>
    <w:p w14:paraId="317064CE" w14:textId="77777777" w:rsidR="00B24039" w:rsidRDefault="00B24039" w:rsidP="000D7EFD"/>
    <w:p w14:paraId="5CD00D03" w14:textId="77777777" w:rsidR="00B24039" w:rsidRDefault="00B24039" w:rsidP="000D7EFD"/>
    <w:p w14:paraId="1642D5FC" w14:textId="77777777" w:rsidR="00B24039" w:rsidRDefault="00B24039" w:rsidP="000D7EFD"/>
    <w:p w14:paraId="3B255D8B" w14:textId="77777777" w:rsidR="00B24039" w:rsidRDefault="00B24039" w:rsidP="000D7EFD"/>
    <w:p w14:paraId="60510298" w14:textId="77777777" w:rsidR="00B24039" w:rsidRDefault="00B24039" w:rsidP="000D7EFD"/>
    <w:p w14:paraId="2C8B052B" w14:textId="77777777" w:rsidR="00B24039" w:rsidRDefault="00B24039" w:rsidP="000D7EFD"/>
    <w:p w14:paraId="206082FD" w14:textId="77777777" w:rsidR="00B24039" w:rsidRDefault="00B24039" w:rsidP="000D7EFD"/>
    <w:p w14:paraId="2AC8F46A" w14:textId="77777777" w:rsidR="00B24039" w:rsidRDefault="00B24039" w:rsidP="000D7EFD"/>
    <w:p w14:paraId="339B3ED7" w14:textId="77777777" w:rsidR="00B24039" w:rsidRDefault="00B24039" w:rsidP="000D7EFD"/>
    <w:p w14:paraId="0C198F1C" w14:textId="77777777" w:rsidR="00B24039" w:rsidRDefault="00B24039" w:rsidP="000D7EFD"/>
    <w:p w14:paraId="03DF537A" w14:textId="77777777" w:rsidR="00B24039" w:rsidRDefault="00B24039" w:rsidP="000D7EFD"/>
    <w:p w14:paraId="6802AA1F" w14:textId="77777777" w:rsidR="00B24039" w:rsidRDefault="00B24039" w:rsidP="000D7EFD"/>
    <w:p w14:paraId="1AB7FFD0" w14:textId="29922E30" w:rsidR="0091660C" w:rsidRPr="00EE261B" w:rsidRDefault="0091660C" w:rsidP="000D7EFD">
      <w:r w:rsidRPr="00EE261B">
        <w:rPr>
          <w:noProof/>
        </w:rPr>
        <w:lastRenderedPageBreak/>
        <mc:AlternateContent>
          <mc:Choice Requires="wpg">
            <w:drawing>
              <wp:anchor distT="0" distB="0" distL="114300" distR="114300" simplePos="0" relativeHeight="251660288" behindDoc="0" locked="0" layoutInCell="1" allowOverlap="1" wp14:anchorId="2A695198" wp14:editId="05F669F6">
                <wp:simplePos x="0" y="0"/>
                <wp:positionH relativeFrom="column">
                  <wp:posOffset>-304800</wp:posOffset>
                </wp:positionH>
                <wp:positionV relativeFrom="paragraph">
                  <wp:posOffset>190500</wp:posOffset>
                </wp:positionV>
                <wp:extent cx="6438926" cy="6685270"/>
                <wp:effectExtent l="0" t="0" r="19050" b="20955"/>
                <wp:wrapNone/>
                <wp:docPr id="1110057856" name="Group 27"/>
                <wp:cNvGraphicFramePr/>
                <a:graphic xmlns:a="http://schemas.openxmlformats.org/drawingml/2006/main">
                  <a:graphicData uri="http://schemas.microsoft.com/office/word/2010/wordprocessingGroup">
                    <wpg:wgp>
                      <wpg:cNvGrpSpPr/>
                      <wpg:grpSpPr>
                        <a:xfrm>
                          <a:off x="0" y="0"/>
                          <a:ext cx="6438926" cy="6685270"/>
                          <a:chOff x="349902" y="0"/>
                          <a:chExt cx="6521918" cy="8039608"/>
                        </a:xfrm>
                      </wpg:grpSpPr>
                      <wps:wsp>
                        <wps:cNvPr id="1883299596" name="Rectangle: Rounded Corners 1"/>
                        <wps:cNvSpPr/>
                        <wps:spPr>
                          <a:xfrm>
                            <a:off x="1470571" y="0"/>
                            <a:ext cx="4145280" cy="32073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25B70F2" w14:textId="77777777" w:rsidR="0091660C" w:rsidRPr="00896A9F" w:rsidRDefault="0091660C" w:rsidP="0091660C">
                              <w:pPr>
                                <w:jc w:val="center"/>
                                <w:rPr>
                                  <w:rFonts w:ascii="Times New Roman" w:hAnsi="Times New Roman" w:cs="Times New Roman"/>
                                  <w:b/>
                                  <w:bCs/>
                                  <w:color w:val="000000" w:themeColor="text1"/>
                                  <w:sz w:val="24"/>
                                  <w:szCs w:val="24"/>
                                </w:rPr>
                              </w:pPr>
                              <w:r w:rsidRPr="00896A9F">
                                <w:rPr>
                                  <w:rFonts w:ascii="Times New Roman" w:hAnsi="Times New Roman" w:cs="Times New Roman"/>
                                  <w:b/>
                                  <w:bCs/>
                                  <w:color w:val="000000" w:themeColor="text1"/>
                                  <w:sz w:val="24"/>
                                  <w:szCs w:val="24"/>
                                </w:rPr>
                                <w:t>Download of Sentinel 2 (10m) Image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76817159" name="Rectangle: Rounded Corners 1"/>
                        <wps:cNvSpPr/>
                        <wps:spPr>
                          <a:xfrm>
                            <a:off x="387963" y="930268"/>
                            <a:ext cx="2506980" cy="581743"/>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4457A35"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Reconnaissance &amp; Pre-Field work/Planning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46238414" name="Rectangle: Rounded Corners 1"/>
                        <wps:cNvSpPr/>
                        <wps:spPr>
                          <a:xfrm>
                            <a:off x="3207635" y="912700"/>
                            <a:ext cx="3589020" cy="498724"/>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F0C452F"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Image Preprocessing (Mosaic, reprojection &amp; Subset)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25801341" name="Rectangle: Rounded Corners 1"/>
                        <wps:cNvSpPr/>
                        <wps:spPr>
                          <a:xfrm>
                            <a:off x="530530" y="2086542"/>
                            <a:ext cx="1663899" cy="36457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C14CEE0"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Field Exercise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19660376" name="Rectangle: Rounded Corners 1"/>
                        <wps:cNvSpPr/>
                        <wps:spPr>
                          <a:xfrm>
                            <a:off x="2594937" y="2109600"/>
                            <a:ext cx="1823163" cy="673874"/>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87C3572"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Maximum Likelihood Classification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38522820" name="Rectangle: Rounded Corners 1"/>
                        <wps:cNvSpPr/>
                        <wps:spPr>
                          <a:xfrm>
                            <a:off x="4860140" y="2119792"/>
                            <a:ext cx="2011680" cy="594955"/>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FC62BE2"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Digital Extraction of Wetlands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15381547" name="Rectangle: Rounded Corners 1"/>
                        <wps:cNvSpPr/>
                        <wps:spPr>
                          <a:xfrm>
                            <a:off x="387960" y="3805277"/>
                            <a:ext cx="1987972" cy="648955"/>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4B1F35D"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Plotting of Field Points (Coordinates)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29222945" name="Rectangle: Rounded Corners 1"/>
                        <wps:cNvSpPr/>
                        <wps:spPr>
                          <a:xfrm>
                            <a:off x="2857467" y="3804342"/>
                            <a:ext cx="1882140" cy="514052"/>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59DAE8"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Accuracy Assessment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95888734" name="Rectangle: Rounded Corners 1"/>
                        <wps:cNvSpPr/>
                        <wps:spPr>
                          <a:xfrm>
                            <a:off x="1233948" y="7292849"/>
                            <a:ext cx="4602480" cy="746759"/>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EABABC7"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Comparisons and Interpretation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3010887" name="Rectangle: Rounded Corners 1"/>
                        <wps:cNvSpPr/>
                        <wps:spPr>
                          <a:xfrm>
                            <a:off x="349902" y="5318011"/>
                            <a:ext cx="1173480" cy="76962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2DB4ECA"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Climatic Data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21088263" name="Straight Arrow Connector 2"/>
                        <wps:cNvCnPr/>
                        <wps:spPr>
                          <a:xfrm>
                            <a:off x="2194560" y="320738"/>
                            <a:ext cx="0" cy="6096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51777028" name="Straight Arrow Connector 3"/>
                        <wps:cNvCnPr/>
                        <wps:spPr>
                          <a:xfrm>
                            <a:off x="4724400" y="320748"/>
                            <a:ext cx="7620" cy="5867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352345718" name="Straight Arrow Connector 6"/>
                        <wps:cNvCnPr/>
                        <wps:spPr>
                          <a:xfrm>
                            <a:off x="5880278" y="1411458"/>
                            <a:ext cx="0" cy="7315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39941980" name="Straight Arrow Connector 7"/>
                        <wps:cNvCnPr/>
                        <wps:spPr>
                          <a:xfrm>
                            <a:off x="3821612" y="1411456"/>
                            <a:ext cx="0" cy="7086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88738709" name="Straight Arrow Connector 8"/>
                        <wps:cNvCnPr/>
                        <wps:spPr>
                          <a:xfrm>
                            <a:off x="1302340" y="1512038"/>
                            <a:ext cx="0" cy="57519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05932607" name="Straight Arrow Connector 9"/>
                        <wps:cNvCnPr/>
                        <wps:spPr>
                          <a:xfrm>
                            <a:off x="873717" y="2451147"/>
                            <a:ext cx="7620" cy="13563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639585532" name="Straight Connector 13"/>
                        <wps:cNvCnPr/>
                        <wps:spPr>
                          <a:xfrm>
                            <a:off x="1604192" y="3416709"/>
                            <a:ext cx="1714500" cy="7620"/>
                          </a:xfrm>
                          <a:prstGeom prst="line">
                            <a:avLst/>
                          </a:prstGeom>
                        </wps:spPr>
                        <wps:style>
                          <a:lnRef idx="2">
                            <a:schemeClr val="dk1"/>
                          </a:lnRef>
                          <a:fillRef idx="0">
                            <a:schemeClr val="dk1"/>
                          </a:fillRef>
                          <a:effectRef idx="1">
                            <a:schemeClr val="dk1"/>
                          </a:effectRef>
                          <a:fontRef idx="minor">
                            <a:schemeClr val="tx1"/>
                          </a:fontRef>
                        </wps:style>
                        <wps:bodyPr/>
                      </wps:wsp>
                      <wps:wsp>
                        <wps:cNvPr id="1134411135" name="Straight Arrow Connector 14"/>
                        <wps:cNvCnPr/>
                        <wps:spPr>
                          <a:xfrm>
                            <a:off x="1604192" y="3409088"/>
                            <a:ext cx="0" cy="41148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104065063" name="Straight Arrow Connector 15"/>
                        <wps:cNvCnPr/>
                        <wps:spPr>
                          <a:xfrm>
                            <a:off x="3303451" y="3424328"/>
                            <a:ext cx="0" cy="3886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34572070" name="Straight Arrow Connector 16"/>
                        <wps:cNvCnPr>
                          <a:stCxn id="1019660376" idx="2"/>
                        </wps:cNvCnPr>
                        <wps:spPr>
                          <a:xfrm>
                            <a:off x="3506465" y="2783474"/>
                            <a:ext cx="16472" cy="103209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962678449" name="Straight Arrow Connector 17"/>
                        <wps:cNvCnPr/>
                        <wps:spPr>
                          <a:xfrm>
                            <a:off x="5880225" y="2714346"/>
                            <a:ext cx="30" cy="177586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411418236" name="Straight Arrow Connector 18"/>
                        <wps:cNvCnPr/>
                        <wps:spPr>
                          <a:xfrm>
                            <a:off x="3659087" y="4317990"/>
                            <a:ext cx="48226" cy="301228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341912298" name="Connector: Elbow 19"/>
                        <wps:cNvCnPr/>
                        <wps:spPr>
                          <a:xfrm rot="16200000" flipH="1">
                            <a:off x="485773" y="6209609"/>
                            <a:ext cx="1216836" cy="973000"/>
                          </a:xfrm>
                          <a:prstGeom prst="bentConnector3">
                            <a:avLst>
                              <a:gd name="adj1" fmla="val 50000"/>
                            </a:avLst>
                          </a:prstGeom>
                          <a:ln>
                            <a:tailEnd type="triangle"/>
                          </a:ln>
                        </wps:spPr>
                        <wps:style>
                          <a:lnRef idx="2">
                            <a:schemeClr val="dk1"/>
                          </a:lnRef>
                          <a:fillRef idx="0">
                            <a:schemeClr val="dk1"/>
                          </a:fillRef>
                          <a:effectRef idx="1">
                            <a:schemeClr val="dk1"/>
                          </a:effectRef>
                          <a:fontRef idx="minor">
                            <a:schemeClr val="tx1"/>
                          </a:fontRef>
                        </wps:style>
                        <wps:bodyPr/>
                      </wps:wsp>
                      <wps:wsp>
                        <wps:cNvPr id="1336808096" name="Straight Arrow Connector 20"/>
                        <wps:cNvCnPr/>
                        <wps:spPr>
                          <a:xfrm>
                            <a:off x="1804542" y="4456296"/>
                            <a:ext cx="22859" cy="284821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658340904" name="Straight Arrow Connector 21"/>
                        <wps:cNvCnPr/>
                        <wps:spPr>
                          <a:xfrm>
                            <a:off x="5185691" y="5028581"/>
                            <a:ext cx="0" cy="224947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A695198" id="Group 27" o:spid="_x0000_s1026" style="position:absolute;margin-left:-24pt;margin-top:15pt;width:507pt;height:526.4pt;z-index:251660288;mso-width-relative:margin;mso-height-relative:margin" coordorigin="3499" coordsize="65219,8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">
                <v:roundrect id="_x0000_s1027" style="position:absolute;left:14705;width:41453;height:32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" fillcolor="white [3212]" strokecolor="#09101d [484]" strokeweight="1pt">
                  <v:stroke joinstyle="miter"/>
                  <v:textbox inset="0,0,0,0">
                    <w:txbxContent>
                      <w:p w14:paraId="525B70F2" w14:textId="77777777" w:rsidR="0091660C" w:rsidRPr="00896A9F" w:rsidRDefault="0091660C" w:rsidP="0091660C">
                        <w:pPr>
                          <w:jc w:val="center"/>
                          <w:rPr>
                            <w:rFonts w:ascii="Times New Roman" w:hAnsi="Times New Roman" w:cs="Times New Roman"/>
                            <w:b/>
                            <w:bCs/>
                            <w:color w:val="000000" w:themeColor="text1"/>
                            <w:sz w:val="24"/>
                            <w:szCs w:val="24"/>
                          </w:rPr>
                        </w:pPr>
                        <w:r w:rsidRPr="00896A9F">
                          <w:rPr>
                            <w:rFonts w:ascii="Times New Roman" w:hAnsi="Times New Roman" w:cs="Times New Roman"/>
                            <w:b/>
                            <w:bCs/>
                            <w:color w:val="000000" w:themeColor="text1"/>
                            <w:sz w:val="24"/>
                            <w:szCs w:val="24"/>
                          </w:rPr>
                          <w:t>Download of Sentinel 2 (10m) Image</w:t>
                        </w:r>
                      </w:p>
                    </w:txbxContent>
                  </v:textbox>
                </v:roundrect>
                <v:roundrect id="_x0000_s1028" style="position:absolute;left:3879;top:9302;width:25070;height:58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" fillcolor="white [3212]" strokecolor="#09101d [484]" strokeweight="1pt">
                  <v:stroke joinstyle="miter"/>
                  <v:textbox inset="0,0,0,0">
                    <w:txbxContent>
                      <w:p w14:paraId="04457A35"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Reconnaissance &amp; Pre-Field work/Planning</w:t>
                        </w:r>
                      </w:p>
                    </w:txbxContent>
                  </v:textbox>
                </v:roundrect>
                <v:roundrect id="_x0000_s1029" style="position:absolute;left:32076;top:9127;width:35890;height:49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" fillcolor="white [3212]" strokecolor="#09101d [484]" strokeweight="1pt">
                  <v:stroke joinstyle="miter"/>
                  <v:textbox inset="0,0,0,0">
                    <w:txbxContent>
                      <w:p w14:paraId="2F0C452F"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Image Preprocessing (Mosaic, reprojection &amp; Subset)</w:t>
                        </w:r>
                      </w:p>
                    </w:txbxContent>
                  </v:textbox>
                </v:roundrect>
                <v:roundrect id="_x0000_s1030" style="position:absolute;left:5305;top:20865;width:16639;height:36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" fillcolor="white [3212]" strokecolor="#09101d [484]" strokeweight="1pt">
                  <v:stroke joinstyle="miter"/>
                  <v:textbox inset="0,0,0,0">
                    <w:txbxContent>
                      <w:p w14:paraId="5C14CEE0"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Field Exercise</w:t>
                        </w:r>
                      </w:p>
                    </w:txbxContent>
                  </v:textbox>
                </v:roundrect>
                <v:roundrect id="_x0000_s1031" style="position:absolute;left:25949;top:21096;width:18232;height:67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" fillcolor="white [3212]" strokecolor="#09101d [484]" strokeweight="1pt">
                  <v:stroke joinstyle="miter"/>
                  <v:textbox inset="0,0,0,0">
                    <w:txbxContent>
                      <w:p w14:paraId="387C3572"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Maximum Likelihood Classification</w:t>
                        </w:r>
                      </w:p>
                    </w:txbxContent>
                  </v:textbox>
                </v:roundrect>
                <v:roundrect id="_x0000_s1032" style="position:absolute;left:48601;top:21197;width:20117;height:59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" fillcolor="white [3212]" strokecolor="#09101d [484]" strokeweight="1pt">
                  <v:stroke joinstyle="miter"/>
                  <v:textbox inset="0,0,0,0">
                    <w:txbxContent>
                      <w:p w14:paraId="7FC62BE2"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Digital Extraction of Wetlands</w:t>
                        </w:r>
                      </w:p>
                    </w:txbxContent>
                  </v:textbox>
                </v:roundrect>
                <v:roundrect id="_x0000_s1033" style="position:absolute;left:3879;top:38052;width:19880;height:6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" fillcolor="white [3212]" strokecolor="#09101d [484]" strokeweight="1pt">
                  <v:stroke joinstyle="miter"/>
                  <v:textbox inset="0,0,0,0">
                    <w:txbxContent>
                      <w:p w14:paraId="24B1F35D"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Plotting of Field Points (Coordinates)</w:t>
                        </w:r>
                      </w:p>
                    </w:txbxContent>
                  </v:textbox>
                </v:roundrect>
                <v:roundrect id="_x0000_s1034" style="position:absolute;left:28574;top:38043;width:18822;height:51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" fillcolor="white [3212]" strokecolor="#09101d [484]" strokeweight="1pt">
                  <v:stroke joinstyle="miter"/>
                  <v:textbox inset="0,0,0,0">
                    <w:txbxContent>
                      <w:p w14:paraId="6559DAE8"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Accuracy Assessment</w:t>
                        </w:r>
                      </w:p>
                    </w:txbxContent>
                  </v:textbox>
                </v:roundrect>
                <v:roundrect id="_x0000_s1035" style="position:absolute;left:12339;top:72928;width:46025;height:74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" fillcolor="white [3212]" strokecolor="#09101d [484]" strokeweight="1pt">
                  <v:stroke joinstyle="miter"/>
                  <v:textbox inset="0,0,0,0">
                    <w:txbxContent>
                      <w:p w14:paraId="1EABABC7"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Comparisons and Interpretation</w:t>
                        </w:r>
                      </w:p>
                    </w:txbxContent>
                  </v:textbox>
                </v:roundrect>
                <v:roundrect id="_x0000_s1036" style="position:absolute;left:3499;top:53180;width:11734;height:7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" fillcolor="white [3212]" strokecolor="#09101d [484]" strokeweight="1pt">
                  <v:stroke joinstyle="miter"/>
                  <v:textbox inset="0,0,0,0">
                    <w:txbxContent>
                      <w:p w14:paraId="32DB4ECA"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Climatic Data</w:t>
                        </w:r>
                      </w:p>
                    </w:txbxContent>
                  </v:textbox>
                </v:roundrect>
                <v:shapetype id="_x0000_t32" coordsize="21600,21600" o:spt="32" o:oned="t" path="m,l21600,21600e" filled="f">
                  <v:path arrowok="t" fillok="f" o:connecttype="none"/>
                  <o:lock v:ext="edit" shapetype="t"/>
                </v:shapetype>
                <v:shape id="Straight Arrow Connector 2" o:spid="_x0000_s1037" type="#_x0000_t32" style="position:absolute;left:21945;top:3207;width:0;height:6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" strokecolor="black [3200]" strokeweight="1pt">
                  <v:stroke endarrow="block" joinstyle="miter"/>
                </v:shape>
                <v:shape id="Straight Arrow Connector 3" o:spid="_x0000_s1038" type="#_x0000_t32" style="position:absolute;left:47244;top:3207;width:76;height:58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" strokecolor="black [3200]" strokeweight="1pt">
                  <v:stroke endarrow="block" joinstyle="miter"/>
                </v:shape>
                <v:shape id="Straight Arrow Connector 6" o:spid="_x0000_s1039" type="#_x0000_t32" style="position:absolute;left:58802;top:14114;width:0;height:7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" strokecolor="black [3200]" strokeweight="1pt">
                  <v:stroke endarrow="block" joinstyle="miter"/>
                </v:shape>
                <v:shape id="Straight Arrow Connector 7" o:spid="_x0000_s1040" type="#_x0000_t32" style="position:absolute;left:38216;top:14114;width:0;height:70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" strokecolor="black [3200]" strokeweight="1pt">
                  <v:stroke endarrow="block" joinstyle="miter"/>
                </v:shape>
                <v:shape id="Straight Arrow Connector 8" o:spid="_x0000_s1041" type="#_x0000_t32" style="position:absolute;left:13023;top:15120;width:0;height:57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" strokecolor="black [3200]" strokeweight="1pt">
                  <v:stroke endarrow="block" joinstyle="miter"/>
                </v:shape>
                <v:shape id="Straight Arrow Connector 9" o:spid="_x0000_s1042" type="#_x0000_t32" style="position:absolute;left:8737;top:24511;width:76;height:135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" strokecolor="black [3200]" strokeweight="1pt">
                  <v:stroke endarrow="block" joinstyle="miter"/>
                </v:shape>
                <v:line id="Straight Connector 13" o:spid="_x0000_s1043" style="position:absolute;visibility:visible;mso-wrap-style:square" from="16041,34167" to="33186,34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" strokecolor="black [3200]" strokeweight="1pt">
                  <v:stroke joinstyle="miter"/>
                </v:line>
                <v:shape id="Straight Arrow Connector 14" o:spid="_x0000_s1044" type="#_x0000_t32" style="position:absolute;left:16041;top:34090;width:0;height:4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" strokecolor="black [3200]" strokeweight="1pt">
                  <v:stroke endarrow="block" joinstyle="miter"/>
                </v:shape>
                <v:shape id="Straight Arrow Connector 15" o:spid="_x0000_s1045" type="#_x0000_t32" style="position:absolute;left:33034;top:34243;width:0;height:38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" strokecolor="black [3200]" strokeweight="1pt">
                  <v:stroke endarrow="block" joinstyle="miter"/>
                </v:shape>
                <v:shape id="Straight Arrow Connector 16" o:spid="_x0000_s1046" type="#_x0000_t32" style="position:absolute;left:35064;top:27834;width:165;height:10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" strokecolor="black [3200]" strokeweight="1pt">
                  <v:stroke endarrow="block" joinstyle="miter"/>
                </v:shape>
                <v:shape id="Straight Arrow Connector 17" o:spid="_x0000_s1047" type="#_x0000_t32" style="position:absolute;left:58802;top:27143;width:0;height:17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" strokecolor="black [3200]" strokeweight="1pt">
                  <v:stroke endarrow="block" joinstyle="miter"/>
                </v:shape>
                <v:shape id="Straight Arrow Connector 18" o:spid="_x0000_s1048" type="#_x0000_t32" style="position:absolute;left:36590;top:43179;width:483;height:30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" strokecolor="black [3200]" strokeweight="1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9" o:spid="_x0000_s1049" type="#_x0000_t34" style="position:absolute;left:4856;top:62096;width:12169;height:97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" strokecolor="black [3200]" strokeweight="1pt">
                  <v:stroke endarrow="block"/>
                </v:shape>
                <v:shape id="Straight Arrow Connector 20" o:spid="_x0000_s1050" type="#_x0000_t32" style="position:absolute;left:18045;top:44562;width:229;height:284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" strokecolor="black [3200]" strokeweight="1pt">
                  <v:stroke endarrow="block" joinstyle="miter"/>
                </v:shape>
                <v:shape id="Straight Arrow Connector 21" o:spid="_x0000_s1051" type="#_x0000_t32" style="position:absolute;left:51856;top:50285;width:0;height:22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" strokecolor="black [3200]" strokeweight="1pt">
                  <v:stroke endarrow="block" joinstyle="miter"/>
                </v:shape>
              </v:group>
            </w:pict>
          </mc:Fallback>
        </mc:AlternateContent>
      </w:r>
    </w:p>
    <w:p w14:paraId="1FDD9C57" w14:textId="77777777" w:rsidR="0091660C" w:rsidRPr="00EE261B" w:rsidRDefault="0091660C" w:rsidP="000D7EFD"/>
    <w:p w14:paraId="13C37DEA" w14:textId="77777777" w:rsidR="0091660C" w:rsidRPr="00EE261B" w:rsidRDefault="0091660C" w:rsidP="000D7EFD">
      <w:pPr>
        <w:spacing w:after="160"/>
        <w:jc w:val="both"/>
        <w:rPr>
          <w:rFonts w:ascii="Times New Roman" w:eastAsia="Aptos" w:hAnsi="Times New Roman" w:cs="Times New Roman"/>
          <w:kern w:val="2"/>
          <w14:ligatures w14:val="standardContextual"/>
        </w:rPr>
      </w:pPr>
    </w:p>
    <w:p w14:paraId="4DC23859" w14:textId="77777777" w:rsidR="0091660C" w:rsidRPr="00EE261B" w:rsidRDefault="0091660C" w:rsidP="000D7EFD">
      <w:pPr>
        <w:rPr>
          <w:rFonts w:ascii="Times New Roman" w:hAnsi="Times New Roman" w:cs="Times New Roman"/>
          <w:b/>
          <w:noProof/>
        </w:rPr>
      </w:pPr>
    </w:p>
    <w:p w14:paraId="2EF88CF8" w14:textId="77777777" w:rsidR="0091660C" w:rsidRPr="00EE261B" w:rsidRDefault="0091660C" w:rsidP="000D7EFD">
      <w:pPr>
        <w:rPr>
          <w:rFonts w:ascii="Times New Roman" w:hAnsi="Times New Roman" w:cs="Times New Roman"/>
          <w:b/>
          <w:noProof/>
        </w:rPr>
      </w:pPr>
    </w:p>
    <w:p w14:paraId="1044C962" w14:textId="77777777" w:rsidR="0091660C" w:rsidRPr="00EE261B" w:rsidRDefault="0091660C" w:rsidP="000D7EFD">
      <w:pPr>
        <w:rPr>
          <w:rFonts w:ascii="Times New Roman" w:hAnsi="Times New Roman" w:cs="Times New Roman"/>
          <w:b/>
          <w:noProof/>
        </w:rPr>
      </w:pPr>
    </w:p>
    <w:p w14:paraId="39EE6C6D" w14:textId="77777777" w:rsidR="0091660C" w:rsidRPr="00EE261B" w:rsidRDefault="0091660C" w:rsidP="000D7EFD">
      <w:pPr>
        <w:rPr>
          <w:rFonts w:ascii="Times New Roman" w:hAnsi="Times New Roman" w:cs="Times New Roman"/>
          <w:b/>
          <w:noProof/>
        </w:rPr>
      </w:pPr>
    </w:p>
    <w:p w14:paraId="0AC25171" w14:textId="77777777" w:rsidR="0091660C" w:rsidRPr="00EE261B" w:rsidRDefault="0091660C" w:rsidP="000D7EFD">
      <w:pPr>
        <w:rPr>
          <w:rFonts w:ascii="Times New Roman" w:hAnsi="Times New Roman" w:cs="Times New Roman"/>
          <w:b/>
          <w:noProof/>
        </w:rPr>
      </w:pPr>
    </w:p>
    <w:p w14:paraId="5BBB063C" w14:textId="77777777" w:rsidR="0091660C" w:rsidRPr="00EE261B" w:rsidRDefault="0091660C" w:rsidP="000D7EFD">
      <w:pPr>
        <w:rPr>
          <w:rFonts w:ascii="Times New Roman" w:hAnsi="Times New Roman" w:cs="Times New Roman"/>
          <w:b/>
          <w:noProof/>
        </w:rPr>
      </w:pPr>
    </w:p>
    <w:p w14:paraId="30EB0FC1" w14:textId="77777777" w:rsidR="0091660C" w:rsidRPr="00EE261B" w:rsidRDefault="0091660C" w:rsidP="000D7EFD">
      <w:pPr>
        <w:rPr>
          <w:rFonts w:ascii="Times New Roman" w:hAnsi="Times New Roman" w:cs="Times New Roman"/>
          <w:b/>
          <w:noProof/>
        </w:rPr>
      </w:pPr>
    </w:p>
    <w:p w14:paraId="44C81E6D" w14:textId="77777777" w:rsidR="0091660C" w:rsidRPr="00EE261B" w:rsidRDefault="0091660C" w:rsidP="000D7EFD">
      <w:pPr>
        <w:rPr>
          <w:rFonts w:ascii="Times New Roman" w:hAnsi="Times New Roman" w:cs="Times New Roman"/>
          <w:b/>
          <w:noProof/>
        </w:rPr>
      </w:pPr>
    </w:p>
    <w:p w14:paraId="4C442818" w14:textId="77777777" w:rsidR="0091660C" w:rsidRPr="00EE261B" w:rsidRDefault="0091660C" w:rsidP="000D7EFD">
      <w:pPr>
        <w:rPr>
          <w:rFonts w:ascii="Times New Roman" w:hAnsi="Times New Roman" w:cs="Times New Roman"/>
          <w:b/>
          <w:noProof/>
        </w:rPr>
      </w:pPr>
    </w:p>
    <w:p w14:paraId="6DC2FB28" w14:textId="752388D2" w:rsidR="0091660C" w:rsidRPr="00EE261B" w:rsidRDefault="006324D0" w:rsidP="000D7EFD">
      <w:pPr>
        <w:rPr>
          <w:rFonts w:ascii="Times New Roman" w:hAnsi="Times New Roman" w:cs="Times New Roman"/>
          <w:b/>
          <w:noProof/>
        </w:rPr>
      </w:pPr>
      <w:r w:rsidRPr="00EE261B">
        <w:rPr>
          <w:rFonts w:ascii="Times New Roman" w:hAnsi="Times New Roman" w:cs="Times New Roman"/>
          <w:b/>
          <w:noProof/>
        </w:rPr>
        <mc:AlternateContent>
          <mc:Choice Requires="wps">
            <w:drawing>
              <wp:anchor distT="0" distB="0" distL="114300" distR="114300" simplePos="0" relativeHeight="251662336" behindDoc="0" locked="0" layoutInCell="1" allowOverlap="1" wp14:anchorId="3C10F662" wp14:editId="5D878B17">
                <wp:simplePos x="0" y="0"/>
                <wp:positionH relativeFrom="column">
                  <wp:posOffset>1542416</wp:posOffset>
                </wp:positionH>
                <wp:positionV relativeFrom="paragraph">
                  <wp:posOffset>174870</wp:posOffset>
                </wp:positionV>
                <wp:extent cx="45719" cy="1173235"/>
                <wp:effectExtent l="38100" t="0" r="50165" b="65405"/>
                <wp:wrapNone/>
                <wp:docPr id="9" name="Straight Arrow Connector 9"/>
                <wp:cNvGraphicFramePr/>
                <a:graphic xmlns:a="http://schemas.openxmlformats.org/drawingml/2006/main">
                  <a:graphicData uri="http://schemas.microsoft.com/office/word/2010/wordprocessingShape">
                    <wps:wsp>
                      <wps:cNvCnPr/>
                      <wps:spPr>
                        <a:xfrm>
                          <a:off x="0" y="0"/>
                          <a:ext cx="45719" cy="11732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98746C" id="Straight Arrow Connector 9" o:spid="_x0000_s1026" type="#_x0000_t32" style="position:absolute;margin-left:121.45pt;margin-top:13.75pt;width:3.6pt;height:9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" strokecolor="black [3200]" strokeweight="1pt">
                <v:stroke endarrow="open" joinstyle="miter"/>
              </v:shape>
            </w:pict>
          </mc:Fallback>
        </mc:AlternateContent>
      </w:r>
      <w:r w:rsidR="00517893" w:rsidRPr="00EE261B">
        <w:rPr>
          <w:noProof/>
        </w:rPr>
        <mc:AlternateContent>
          <mc:Choice Requires="wps">
            <w:drawing>
              <wp:anchor distT="0" distB="0" distL="114300" distR="114300" simplePos="0" relativeHeight="251659264" behindDoc="0" locked="0" layoutInCell="1" allowOverlap="1" wp14:anchorId="417541F8" wp14:editId="050FC2EB">
                <wp:simplePos x="0" y="0"/>
                <wp:positionH relativeFrom="margin">
                  <wp:posOffset>3076575</wp:posOffset>
                </wp:positionH>
                <wp:positionV relativeFrom="paragraph">
                  <wp:posOffset>157480</wp:posOffset>
                </wp:positionV>
                <wp:extent cx="3190875" cy="476250"/>
                <wp:effectExtent l="0" t="0" r="28575" b="19050"/>
                <wp:wrapNone/>
                <wp:docPr id="1072573426" name="Rectangle: Rounded Corners 1"/>
                <wp:cNvGraphicFramePr/>
                <a:graphic xmlns:a="http://schemas.openxmlformats.org/drawingml/2006/main">
                  <a:graphicData uri="http://schemas.microsoft.com/office/word/2010/wordprocessingShape">
                    <wps:wsp>
                      <wps:cNvSpPr/>
                      <wps:spPr>
                        <a:xfrm>
                          <a:off x="0" y="0"/>
                          <a:ext cx="3190875" cy="47625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6B480E"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Combining Classified and Digitized Wetlands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7541F8" id="Rectangle: Rounded Corners 1" o:spid="_x0000_s1052" style="position:absolute;margin-left:242.25pt;margin-top:12.4pt;width:251.25pt;height: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" fillcolor="white [3212]" strokecolor="#09101d [484]" strokeweight="1pt">
                <v:stroke joinstyle="miter"/>
                <v:textbox inset="0,0,0,0">
                  <w:txbxContent>
                    <w:p w14:paraId="656B480E" w14:textId="77777777" w:rsidR="0091660C" w:rsidRPr="00CD69C1" w:rsidRDefault="0091660C" w:rsidP="0091660C">
                      <w:pPr>
                        <w:jc w:val="center"/>
                        <w:rPr>
                          <w:rFonts w:ascii="Times New Roman" w:hAnsi="Times New Roman" w:cs="Times New Roman"/>
                          <w:b/>
                          <w:bCs/>
                          <w:color w:val="000000" w:themeColor="text1"/>
                          <w:sz w:val="24"/>
                          <w:szCs w:val="24"/>
                        </w:rPr>
                      </w:pPr>
                      <w:r w:rsidRPr="00CD69C1">
                        <w:rPr>
                          <w:rFonts w:ascii="Times New Roman" w:hAnsi="Times New Roman" w:cs="Times New Roman"/>
                          <w:b/>
                          <w:bCs/>
                          <w:color w:val="000000" w:themeColor="text1"/>
                          <w:sz w:val="24"/>
                          <w:szCs w:val="24"/>
                        </w:rPr>
                        <w:t>Combining Classified and Digitized Wetlands</w:t>
                      </w:r>
                    </w:p>
                  </w:txbxContent>
                </v:textbox>
                <w10:wrap anchorx="margin"/>
              </v:roundrect>
            </w:pict>
          </mc:Fallback>
        </mc:AlternateContent>
      </w:r>
    </w:p>
    <w:p w14:paraId="6C2A1096" w14:textId="0407D57F" w:rsidR="0091660C" w:rsidRPr="00EE261B" w:rsidRDefault="0091660C" w:rsidP="000D7EFD">
      <w:pPr>
        <w:rPr>
          <w:rFonts w:ascii="Times New Roman" w:hAnsi="Times New Roman" w:cs="Times New Roman"/>
          <w:b/>
          <w:noProof/>
        </w:rPr>
      </w:pPr>
    </w:p>
    <w:p w14:paraId="24CB296E" w14:textId="0B605B55" w:rsidR="0091660C" w:rsidRPr="00EE261B" w:rsidRDefault="0091660C" w:rsidP="000D7EFD">
      <w:pPr>
        <w:rPr>
          <w:rFonts w:ascii="Times New Roman" w:hAnsi="Times New Roman" w:cs="Times New Roman"/>
          <w:b/>
          <w:noProof/>
        </w:rPr>
      </w:pPr>
    </w:p>
    <w:p w14:paraId="210119D5" w14:textId="77777777" w:rsidR="0091660C" w:rsidRPr="00EE261B" w:rsidRDefault="0091660C" w:rsidP="000D7EFD">
      <w:pPr>
        <w:rPr>
          <w:rFonts w:ascii="Times New Roman" w:hAnsi="Times New Roman" w:cs="Times New Roman"/>
          <w:b/>
          <w:noProof/>
        </w:rPr>
      </w:pPr>
    </w:p>
    <w:p w14:paraId="4248D50C" w14:textId="77777777" w:rsidR="0091660C" w:rsidRPr="00EE261B" w:rsidRDefault="0091660C" w:rsidP="000D7EFD">
      <w:pPr>
        <w:rPr>
          <w:rFonts w:ascii="Times New Roman" w:hAnsi="Times New Roman" w:cs="Times New Roman"/>
          <w:b/>
          <w:noProof/>
        </w:rPr>
      </w:pPr>
      <w:r w:rsidRPr="00EE261B">
        <w:rPr>
          <w:rFonts w:ascii="Times New Roman" w:hAnsi="Times New Roman" w:cs="Times New Roman"/>
          <w:b/>
          <w:noProof/>
          <w:color w:val="000000" w:themeColor="text1"/>
        </w:rPr>
        <mc:AlternateContent>
          <mc:Choice Requires="wps">
            <w:drawing>
              <wp:anchor distT="0" distB="0" distL="114300" distR="114300" simplePos="0" relativeHeight="251661312" behindDoc="0" locked="0" layoutInCell="1" allowOverlap="1" wp14:anchorId="5ACCE5AC" wp14:editId="0193D945">
                <wp:simplePos x="0" y="0"/>
                <wp:positionH relativeFrom="column">
                  <wp:posOffset>1343025</wp:posOffset>
                </wp:positionH>
                <wp:positionV relativeFrom="paragraph">
                  <wp:posOffset>93345</wp:posOffset>
                </wp:positionV>
                <wp:extent cx="2624455" cy="800100"/>
                <wp:effectExtent l="0" t="0" r="23495" b="19050"/>
                <wp:wrapNone/>
                <wp:docPr id="8" name="Rounded Rectangle 8"/>
                <wp:cNvGraphicFramePr/>
                <a:graphic xmlns:a="http://schemas.openxmlformats.org/drawingml/2006/main">
                  <a:graphicData uri="http://schemas.microsoft.com/office/word/2010/wordprocessingShape">
                    <wps:wsp>
                      <wps:cNvSpPr/>
                      <wps:spPr>
                        <a:xfrm>
                          <a:off x="0" y="0"/>
                          <a:ext cx="2624455" cy="800100"/>
                        </a:xfrm>
                        <a:prstGeom prst="roundRect">
                          <a:avLst/>
                        </a:prstGeom>
                      </wps:spPr>
                      <wps:style>
                        <a:lnRef idx="2">
                          <a:schemeClr val="dk1"/>
                        </a:lnRef>
                        <a:fillRef idx="1">
                          <a:schemeClr val="lt1"/>
                        </a:fillRef>
                        <a:effectRef idx="0">
                          <a:schemeClr val="dk1"/>
                        </a:effectRef>
                        <a:fontRef idx="minor">
                          <a:schemeClr val="dk1"/>
                        </a:fontRef>
                      </wps:style>
                      <wps:txbx>
                        <w:txbxContent>
                          <w:p w14:paraId="3771AACD" w14:textId="77777777" w:rsidR="0091660C" w:rsidRPr="00CD69C1" w:rsidRDefault="0091660C" w:rsidP="0091660C">
                            <w:pPr>
                              <w:jc w:val="center"/>
                              <w:rPr>
                                <w:rFonts w:ascii="Times New Roman" w:hAnsi="Times New Roman" w:cs="Times New Roman"/>
                                <w:b/>
                                <w:sz w:val="24"/>
                                <w:szCs w:val="24"/>
                              </w:rPr>
                            </w:pPr>
                            <w:r w:rsidRPr="00CD69C1">
                              <w:rPr>
                                <w:rFonts w:ascii="Times New Roman" w:hAnsi="Times New Roman" w:cs="Times New Roman"/>
                                <w:b/>
                                <w:sz w:val="24"/>
                                <w:szCs w:val="24"/>
                              </w:rPr>
                              <w:t>Soil Texture Classification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CCE5AC" id="Rounded Rectangle 8" o:spid="_x0000_s1053" style="position:absolute;margin-left:105.75pt;margin-top:7.35pt;width:206.6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" fillcolor="white [3201]" strokecolor="black [3200]" strokeweight="1pt">
                <v:stroke joinstyle="miter"/>
                <v:textbox>
                  <w:txbxContent>
                    <w:p w14:paraId="3771AACD" w14:textId="77777777" w:rsidR="0091660C" w:rsidRPr="00CD69C1" w:rsidRDefault="0091660C" w:rsidP="0091660C">
                      <w:pPr>
                        <w:jc w:val="center"/>
                        <w:rPr>
                          <w:rFonts w:ascii="Times New Roman" w:hAnsi="Times New Roman" w:cs="Times New Roman"/>
                          <w:b/>
                          <w:sz w:val="24"/>
                          <w:szCs w:val="24"/>
                        </w:rPr>
                      </w:pPr>
                      <w:r w:rsidRPr="00CD69C1">
                        <w:rPr>
                          <w:rFonts w:ascii="Times New Roman" w:hAnsi="Times New Roman" w:cs="Times New Roman"/>
                          <w:b/>
                          <w:sz w:val="24"/>
                          <w:szCs w:val="24"/>
                        </w:rPr>
                        <w:t>Soil Texture Classification</w:t>
                      </w:r>
                    </w:p>
                  </w:txbxContent>
                </v:textbox>
              </v:roundrect>
            </w:pict>
          </mc:Fallback>
        </mc:AlternateContent>
      </w:r>
    </w:p>
    <w:p w14:paraId="7F2210EF" w14:textId="1FF7EB19" w:rsidR="0091660C" w:rsidRPr="00EE261B" w:rsidRDefault="0091660C" w:rsidP="000D7EFD">
      <w:pPr>
        <w:tabs>
          <w:tab w:val="left" w:pos="3510"/>
        </w:tabs>
        <w:rPr>
          <w:rFonts w:ascii="Times New Roman" w:hAnsi="Times New Roman" w:cs="Times New Roman"/>
          <w:b/>
          <w:noProof/>
        </w:rPr>
      </w:pPr>
      <w:r w:rsidRPr="00EE261B">
        <w:rPr>
          <w:rFonts w:ascii="Times New Roman" w:hAnsi="Times New Roman" w:cs="Times New Roman"/>
          <w:b/>
          <w:noProof/>
        </w:rPr>
        <w:t xml:space="preserve">                                           Soil Texture Classification</w:t>
      </w:r>
    </w:p>
    <w:p w14:paraId="58F0B063" w14:textId="2942BFB5" w:rsidR="0091660C" w:rsidRPr="00EE261B" w:rsidRDefault="006324D0" w:rsidP="000D7EFD">
      <w:pPr>
        <w:tabs>
          <w:tab w:val="left" w:pos="3510"/>
        </w:tabs>
        <w:rPr>
          <w:rFonts w:ascii="Times New Roman" w:hAnsi="Times New Roman" w:cs="Times New Roman"/>
          <w:b/>
          <w:noProof/>
        </w:rPr>
      </w:pPr>
      <w:r>
        <w:rPr>
          <w:rFonts w:ascii="Times New Roman" w:hAnsi="Times New Roman" w:cs="Times New Roman"/>
          <w:b/>
          <w:noProof/>
          <w14:ligatures w14:val="standardContextual"/>
        </w:rPr>
        <mc:AlternateContent>
          <mc:Choice Requires="wps">
            <w:drawing>
              <wp:anchor distT="0" distB="0" distL="114300" distR="114300" simplePos="0" relativeHeight="251663360" behindDoc="0" locked="0" layoutInCell="1" allowOverlap="1" wp14:anchorId="00C13A48" wp14:editId="2FF488CD">
                <wp:simplePos x="0" y="0"/>
                <wp:positionH relativeFrom="column">
                  <wp:posOffset>2295525</wp:posOffset>
                </wp:positionH>
                <wp:positionV relativeFrom="paragraph">
                  <wp:posOffset>267970</wp:posOffset>
                </wp:positionV>
                <wp:extent cx="0" cy="408435"/>
                <wp:effectExtent l="76200" t="0" r="57150" b="48895"/>
                <wp:wrapNone/>
                <wp:docPr id="2112030628" name="Straight Arrow Connector 30"/>
                <wp:cNvGraphicFramePr/>
                <a:graphic xmlns:a="http://schemas.openxmlformats.org/drawingml/2006/main">
                  <a:graphicData uri="http://schemas.microsoft.com/office/word/2010/wordprocessingShape">
                    <wps:wsp>
                      <wps:cNvCnPr/>
                      <wps:spPr>
                        <a:xfrm>
                          <a:off x="0" y="0"/>
                          <a:ext cx="0" cy="4084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B7D827" id="Straight Arrow Connector 30" o:spid="_x0000_s1026" type="#_x0000_t32" style="position:absolute;margin-left:180.75pt;margin-top:21.1pt;width:0;height:32.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" strokecolor="black [3200]" strokeweight=".5pt">
                <v:stroke endarrow="block" joinstyle="miter"/>
              </v:shape>
            </w:pict>
          </mc:Fallback>
        </mc:AlternateContent>
      </w:r>
    </w:p>
    <w:p w14:paraId="253C4337" w14:textId="635A3349" w:rsidR="0091660C" w:rsidRPr="00EE261B" w:rsidRDefault="0091660C" w:rsidP="000D7EFD">
      <w:pPr>
        <w:rPr>
          <w:rFonts w:ascii="Times New Roman" w:hAnsi="Times New Roman" w:cs="Times New Roman"/>
          <w:b/>
          <w:noProof/>
        </w:rPr>
      </w:pPr>
    </w:p>
    <w:p w14:paraId="124F0979" w14:textId="70FD53FF" w:rsidR="0051794B" w:rsidRPr="00EE261B" w:rsidRDefault="0051794B" w:rsidP="000D7EFD">
      <w:pPr>
        <w:rPr>
          <w:rFonts w:ascii="Times New Roman" w:hAnsi="Times New Roman" w:cs="Times New Roman"/>
          <w:b/>
          <w:i/>
          <w:noProof/>
        </w:rPr>
      </w:pPr>
    </w:p>
    <w:p w14:paraId="7C67E60D" w14:textId="77777777" w:rsidR="0051794B" w:rsidRPr="00EE261B" w:rsidRDefault="0051794B" w:rsidP="000D7EFD">
      <w:pPr>
        <w:rPr>
          <w:rFonts w:ascii="Times New Roman" w:hAnsi="Times New Roman" w:cs="Times New Roman"/>
          <w:b/>
          <w:i/>
          <w:noProof/>
        </w:rPr>
      </w:pPr>
    </w:p>
    <w:p w14:paraId="0EF50EDD" w14:textId="77777777" w:rsidR="00356D2B" w:rsidRPr="00EE261B" w:rsidRDefault="00356D2B" w:rsidP="000D7EFD">
      <w:pPr>
        <w:rPr>
          <w:rFonts w:ascii="Times New Roman" w:hAnsi="Times New Roman" w:cs="Times New Roman"/>
          <w:b/>
          <w:i/>
          <w:noProof/>
        </w:rPr>
      </w:pPr>
    </w:p>
    <w:p w14:paraId="43C88A5C" w14:textId="77777777" w:rsidR="00AF3B54" w:rsidRDefault="00AF3B54" w:rsidP="000D7EFD">
      <w:pPr>
        <w:rPr>
          <w:rFonts w:ascii="Times New Roman" w:hAnsi="Times New Roman" w:cs="Times New Roman"/>
          <w:b/>
          <w:i/>
          <w:noProof/>
        </w:rPr>
      </w:pPr>
    </w:p>
    <w:p w14:paraId="243E0DA9" w14:textId="77777777" w:rsidR="00AF3B54" w:rsidRDefault="00AF3B54" w:rsidP="000D7EFD">
      <w:pPr>
        <w:rPr>
          <w:rFonts w:ascii="Times New Roman" w:hAnsi="Times New Roman" w:cs="Times New Roman"/>
          <w:b/>
          <w:i/>
          <w:noProof/>
        </w:rPr>
      </w:pPr>
    </w:p>
    <w:p w14:paraId="4C6421FF" w14:textId="7F70C4E2" w:rsidR="0091660C" w:rsidRPr="00EE261B" w:rsidRDefault="0091660C" w:rsidP="000D7EFD">
      <w:pPr>
        <w:rPr>
          <w:rFonts w:ascii="Times New Roman" w:hAnsi="Times New Roman" w:cs="Times New Roman"/>
          <w:b/>
          <w:i/>
          <w:noProof/>
        </w:rPr>
      </w:pPr>
      <w:r w:rsidRPr="00EE261B">
        <w:rPr>
          <w:rFonts w:ascii="Times New Roman" w:hAnsi="Times New Roman" w:cs="Times New Roman"/>
          <w:b/>
          <w:i/>
          <w:noProof/>
        </w:rPr>
        <w:t xml:space="preserve">Figure </w:t>
      </w:r>
      <w:r w:rsidR="0079041E" w:rsidRPr="00EE261B">
        <w:rPr>
          <w:rFonts w:ascii="Times New Roman" w:hAnsi="Times New Roman" w:cs="Times New Roman"/>
          <w:b/>
          <w:i/>
          <w:noProof/>
        </w:rPr>
        <w:t>3</w:t>
      </w:r>
      <w:r w:rsidRPr="00EE261B">
        <w:rPr>
          <w:rFonts w:ascii="Times New Roman" w:hAnsi="Times New Roman" w:cs="Times New Roman"/>
          <w:b/>
          <w:i/>
          <w:noProof/>
        </w:rPr>
        <w:t xml:space="preserve">: Flow Chart </w:t>
      </w:r>
    </w:p>
    <w:p w14:paraId="0CE4C46B" w14:textId="6B3AD4AA" w:rsidR="00F83838" w:rsidRPr="00EE261B" w:rsidRDefault="00AF3B54" w:rsidP="000D7EFD">
      <w:pPr>
        <w:rPr>
          <w:rFonts w:ascii="Times New Roman" w:hAnsi="Times New Roman" w:cs="Times New Roman"/>
          <w:b/>
          <w:bCs/>
        </w:rPr>
      </w:pPr>
      <w:r>
        <w:rPr>
          <w:rFonts w:ascii="Times New Roman" w:hAnsi="Times New Roman" w:cs="Times New Roman"/>
          <w:b/>
          <w:bCs/>
        </w:rPr>
        <w:lastRenderedPageBreak/>
        <w:t xml:space="preserve">4.0 </w:t>
      </w:r>
      <w:r w:rsidRPr="00EE261B">
        <w:rPr>
          <w:rFonts w:ascii="Times New Roman" w:hAnsi="Times New Roman" w:cs="Times New Roman"/>
          <w:b/>
          <w:bCs/>
        </w:rPr>
        <w:t>Result and Discussion</w:t>
      </w:r>
    </w:p>
    <w:p w14:paraId="0A9D7959" w14:textId="79B4B21D" w:rsidR="00A7648F" w:rsidRPr="00EE261B" w:rsidRDefault="00D53AF7" w:rsidP="000D7EFD">
      <w:pPr>
        <w:rPr>
          <w:rFonts w:ascii="Times New Roman" w:hAnsi="Times New Roman" w:cs="Times New Roman"/>
          <w:b/>
          <w:noProof/>
        </w:rPr>
      </w:pPr>
      <w:r>
        <w:rPr>
          <w:rFonts w:ascii="Times New Roman" w:hAnsi="Times New Roman" w:cs="Times New Roman"/>
          <w:b/>
          <w:noProof/>
        </w:rPr>
        <w:t xml:space="preserve">4.1 </w:t>
      </w:r>
      <w:r w:rsidR="00A7648F" w:rsidRPr="00EE261B">
        <w:rPr>
          <w:rFonts w:ascii="Times New Roman" w:hAnsi="Times New Roman" w:cs="Times New Roman"/>
          <w:b/>
          <w:noProof/>
        </w:rPr>
        <w:t xml:space="preserve">Spatial </w:t>
      </w:r>
      <w:r w:rsidR="00AF3B54">
        <w:rPr>
          <w:rFonts w:ascii="Times New Roman" w:hAnsi="Times New Roman" w:cs="Times New Roman"/>
          <w:b/>
          <w:noProof/>
        </w:rPr>
        <w:t>D</w:t>
      </w:r>
      <w:r w:rsidR="00A7648F" w:rsidRPr="00EE261B">
        <w:rPr>
          <w:rFonts w:ascii="Times New Roman" w:hAnsi="Times New Roman" w:cs="Times New Roman"/>
          <w:b/>
          <w:noProof/>
        </w:rPr>
        <w:t xml:space="preserve">istribution of Wetlands </w:t>
      </w:r>
    </w:p>
    <w:p w14:paraId="56450C72" w14:textId="68698789" w:rsidR="00A7648F" w:rsidRPr="00EE261B" w:rsidRDefault="00A7648F" w:rsidP="000D7EFD">
      <w:pPr>
        <w:jc w:val="both"/>
        <w:rPr>
          <w:rFonts w:ascii="Times New Roman" w:hAnsi="Times New Roman" w:cs="Times New Roman"/>
          <w:noProof/>
        </w:rPr>
      </w:pPr>
      <w:r w:rsidRPr="00EE261B">
        <w:rPr>
          <w:rFonts w:ascii="Times New Roman" w:hAnsi="Times New Roman" w:cs="Times New Roman"/>
          <w:noProof/>
        </w:rPr>
        <w:t xml:space="preserve">Figure </w:t>
      </w:r>
      <w:r w:rsidR="0079041E" w:rsidRPr="00EE261B">
        <w:rPr>
          <w:rFonts w:ascii="Times New Roman" w:hAnsi="Times New Roman" w:cs="Times New Roman"/>
          <w:noProof/>
        </w:rPr>
        <w:t>4</w:t>
      </w:r>
      <w:r w:rsidRPr="00EE261B">
        <w:rPr>
          <w:rFonts w:ascii="Times New Roman" w:hAnsi="Times New Roman" w:cs="Times New Roman"/>
          <w:noProof/>
        </w:rPr>
        <w:t xml:space="preserve"> depicts the spatial distribution of the area's wetlands. This occupied 421.219 Km</w:t>
      </w:r>
      <w:r w:rsidRPr="00EE261B">
        <w:rPr>
          <w:rFonts w:ascii="Times New Roman" w:hAnsi="Times New Roman" w:cs="Times New Roman"/>
          <w:noProof/>
          <w:vertAlign w:val="superscript"/>
        </w:rPr>
        <w:t>2</w:t>
      </w:r>
      <w:r w:rsidRPr="00EE261B">
        <w:rPr>
          <w:rFonts w:ascii="Times New Roman" w:hAnsi="Times New Roman" w:cs="Times New Roman"/>
          <w:noProof/>
        </w:rPr>
        <w:t xml:space="preserve"> of the whole area (Table 1). Wetlands were found to be more abundant in the northwestern portion of the Shendam, which extends to Shemankar, Lakushi, and Kuka. The spatial extent of these wetlands is also visible in Magama and Sabon Gida, Langtang South. This is because the region is dominated by plains and valleys.</w:t>
      </w:r>
      <w:r w:rsidRPr="00EE261B">
        <w:rPr>
          <w:rFonts w:ascii="Times New Roman" w:hAnsi="Times New Roman" w:cs="Times New Roman"/>
        </w:rPr>
        <w:t xml:space="preserve"> </w:t>
      </w:r>
      <w:r w:rsidRPr="00EE261B">
        <w:rPr>
          <w:rFonts w:ascii="Times New Roman" w:hAnsi="Times New Roman" w:cs="Times New Roman"/>
          <w:noProof/>
        </w:rPr>
        <w:t xml:space="preserve">The wetland in the area covered 421.219 </w:t>
      </w:r>
      <w:r w:rsidR="00450EB5">
        <w:rPr>
          <w:rFonts w:ascii="Times New Roman" w:hAnsi="Times New Roman" w:cs="Times New Roman"/>
          <w:noProof/>
        </w:rPr>
        <w:t>K</w:t>
      </w:r>
      <w:r w:rsidRPr="00EE261B">
        <w:rPr>
          <w:rFonts w:ascii="Times New Roman" w:hAnsi="Times New Roman" w:cs="Times New Roman"/>
          <w:noProof/>
        </w:rPr>
        <w:t>m</w:t>
      </w:r>
      <w:r w:rsidRPr="00450EB5">
        <w:rPr>
          <w:rFonts w:ascii="Times New Roman" w:hAnsi="Times New Roman" w:cs="Times New Roman"/>
          <w:noProof/>
          <w:vertAlign w:val="superscript"/>
        </w:rPr>
        <w:t>2</w:t>
      </w:r>
      <w:r w:rsidRPr="00EE261B">
        <w:rPr>
          <w:rFonts w:ascii="Times New Roman" w:hAnsi="Times New Roman" w:cs="Times New Roman"/>
          <w:noProof/>
        </w:rPr>
        <w:t xml:space="preserve"> of the total area (Figure </w:t>
      </w:r>
      <w:r w:rsidR="007763A2" w:rsidRPr="00EE261B">
        <w:rPr>
          <w:rFonts w:ascii="Times New Roman" w:hAnsi="Times New Roman" w:cs="Times New Roman"/>
          <w:noProof/>
        </w:rPr>
        <w:t>4</w:t>
      </w:r>
      <w:r w:rsidRPr="00EE261B">
        <w:rPr>
          <w:rFonts w:ascii="Times New Roman" w:hAnsi="Times New Roman" w:cs="Times New Roman"/>
          <w:noProof/>
        </w:rPr>
        <w:t xml:space="preserve"> and Table 1). The spatial distribution is greater in Shendam than in Langtang South due to terrain and lithological units, resulting in soil textural variation with more sandy loam and sandy clay documented in these areas. There were a large number of small wetland fragments distributed in the study area as shown in Figure </w:t>
      </w:r>
      <w:r w:rsidR="0099587F" w:rsidRPr="00EE261B">
        <w:rPr>
          <w:rFonts w:ascii="Times New Roman" w:hAnsi="Times New Roman" w:cs="Times New Roman"/>
          <w:noProof/>
        </w:rPr>
        <w:t>4</w:t>
      </w:r>
      <w:r w:rsidRPr="00EE261B">
        <w:rPr>
          <w:rFonts w:ascii="Times New Roman" w:hAnsi="Times New Roman" w:cs="Times New Roman"/>
          <w:noProof/>
        </w:rPr>
        <w:t>.</w:t>
      </w:r>
    </w:p>
    <w:p w14:paraId="5F86C776" w14:textId="23FB7903" w:rsidR="00331F5D" w:rsidRPr="00EE261B" w:rsidRDefault="00331F5D" w:rsidP="000D7EFD">
      <w:pPr>
        <w:jc w:val="both"/>
        <w:rPr>
          <w:rFonts w:ascii="Times New Roman" w:hAnsi="Times New Roman" w:cs="Times New Roman"/>
          <w:noProof/>
        </w:rPr>
      </w:pPr>
      <w:r w:rsidRPr="00EE261B">
        <w:rPr>
          <w:noProof/>
        </w:rPr>
        <w:drawing>
          <wp:inline distT="0" distB="0" distL="0" distR="0" wp14:anchorId="015E3CC3" wp14:editId="5D17252D">
            <wp:extent cx="4933950" cy="3067976"/>
            <wp:effectExtent l="0" t="0" r="0" b="0"/>
            <wp:docPr id="6" name="Picture 6" descr="C:\Users\USER-PC\Desktop\ZASTAL PROJECTS REPORTS 2024\WETLAND_composed maps\composed wet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PC\Desktop\ZASTAL PROJECTS REPORTS 2024\WETLAND_composed maps\composed wetla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7287" cy="3070051"/>
                    </a:xfrm>
                    <a:prstGeom prst="rect">
                      <a:avLst/>
                    </a:prstGeom>
                    <a:noFill/>
                    <a:ln>
                      <a:noFill/>
                    </a:ln>
                  </pic:spPr>
                </pic:pic>
              </a:graphicData>
            </a:graphic>
          </wp:inline>
        </w:drawing>
      </w:r>
    </w:p>
    <w:p w14:paraId="5E78DF34" w14:textId="318CEBEB" w:rsidR="0091660C" w:rsidRPr="00EE261B" w:rsidRDefault="00331F5D" w:rsidP="000D7EFD">
      <w:pPr>
        <w:rPr>
          <w:rFonts w:ascii="Times New Roman" w:hAnsi="Times New Roman" w:cs="Times New Roman"/>
          <w:b/>
          <w:i/>
        </w:rPr>
      </w:pPr>
      <w:r w:rsidRPr="00EE261B">
        <w:rPr>
          <w:rFonts w:ascii="Times New Roman" w:hAnsi="Times New Roman" w:cs="Times New Roman"/>
          <w:b/>
          <w:i/>
        </w:rPr>
        <w:t xml:space="preserve">Figure </w:t>
      </w:r>
      <w:r w:rsidR="0079041E" w:rsidRPr="00EE261B">
        <w:rPr>
          <w:rFonts w:ascii="Times New Roman" w:hAnsi="Times New Roman" w:cs="Times New Roman"/>
          <w:b/>
          <w:i/>
        </w:rPr>
        <w:t>4</w:t>
      </w:r>
      <w:r w:rsidRPr="00EE261B">
        <w:rPr>
          <w:rFonts w:ascii="Times New Roman" w:hAnsi="Times New Roman" w:cs="Times New Roman"/>
          <w:b/>
          <w:i/>
        </w:rPr>
        <w:t>: Wetlands in the Study Area</w:t>
      </w:r>
    </w:p>
    <w:p w14:paraId="06AB2B23" w14:textId="77777777" w:rsidR="001610A2" w:rsidRPr="00EE261B" w:rsidRDefault="001610A2" w:rsidP="000D7EFD">
      <w:pPr>
        <w:rPr>
          <w:rFonts w:ascii="Times New Roman" w:hAnsi="Times New Roman" w:cs="Times New Roman"/>
          <w:b/>
          <w:i/>
        </w:rPr>
      </w:pPr>
    </w:p>
    <w:p w14:paraId="4C43E3FB" w14:textId="77777777" w:rsidR="001610A2" w:rsidRPr="00EE261B" w:rsidRDefault="001610A2" w:rsidP="000D7EFD">
      <w:pPr>
        <w:rPr>
          <w:rFonts w:ascii="Times New Roman" w:hAnsi="Times New Roman" w:cs="Times New Roman"/>
          <w:b/>
          <w:i/>
        </w:rPr>
      </w:pPr>
    </w:p>
    <w:p w14:paraId="44DF44EB" w14:textId="77777777" w:rsidR="00276609" w:rsidRPr="00EE261B" w:rsidRDefault="00276609" w:rsidP="000D7EFD">
      <w:pPr>
        <w:spacing w:after="0"/>
        <w:rPr>
          <w:rFonts w:ascii="Times New Roman" w:hAnsi="Times New Roman" w:cs="Times New Roman"/>
          <w:b/>
          <w:bCs/>
          <w:i/>
          <w:iCs/>
        </w:rPr>
      </w:pPr>
    </w:p>
    <w:p w14:paraId="4215DFDA" w14:textId="77777777" w:rsidR="00276609" w:rsidRPr="00EE261B" w:rsidRDefault="00276609" w:rsidP="000D7EFD">
      <w:pPr>
        <w:spacing w:after="0"/>
        <w:rPr>
          <w:rFonts w:ascii="Times New Roman" w:hAnsi="Times New Roman" w:cs="Times New Roman"/>
          <w:b/>
          <w:bCs/>
          <w:i/>
          <w:iCs/>
        </w:rPr>
      </w:pPr>
    </w:p>
    <w:p w14:paraId="54CF066C" w14:textId="4463C1FD" w:rsidR="001610A2" w:rsidRPr="00EE261B" w:rsidRDefault="001610A2" w:rsidP="000D7EFD">
      <w:pPr>
        <w:spacing w:after="0"/>
        <w:rPr>
          <w:rFonts w:ascii="Times New Roman" w:hAnsi="Times New Roman" w:cs="Times New Roman"/>
          <w:b/>
          <w:i/>
          <w:iCs/>
        </w:rPr>
      </w:pPr>
      <w:r w:rsidRPr="00EE261B">
        <w:rPr>
          <w:rFonts w:ascii="Times New Roman" w:hAnsi="Times New Roman" w:cs="Times New Roman"/>
          <w:b/>
          <w:bCs/>
          <w:i/>
          <w:iCs/>
        </w:rPr>
        <w:t>Table 1: Area (Km</w:t>
      </w:r>
      <w:r w:rsidRPr="00EE261B">
        <w:rPr>
          <w:rFonts w:ascii="Times New Roman" w:hAnsi="Times New Roman" w:cs="Times New Roman"/>
          <w:b/>
          <w:bCs/>
          <w:i/>
          <w:iCs/>
          <w:vertAlign w:val="superscript"/>
        </w:rPr>
        <w:t>2</w:t>
      </w:r>
      <w:r w:rsidRPr="00EE261B">
        <w:rPr>
          <w:rFonts w:ascii="Times New Roman" w:hAnsi="Times New Roman" w:cs="Times New Roman"/>
          <w:b/>
          <w:bCs/>
          <w:i/>
          <w:iCs/>
        </w:rPr>
        <w:t xml:space="preserve"> and Hectares) of Wetland Coverage </w:t>
      </w:r>
    </w:p>
    <w:tbl>
      <w:tblPr>
        <w:tblStyle w:val="TableGrid"/>
        <w:tblW w:w="9696" w:type="dxa"/>
        <w:tblLook w:val="04A0" w:firstRow="1" w:lastRow="0" w:firstColumn="1" w:lastColumn="0" w:noHBand="0" w:noVBand="1"/>
      </w:tblPr>
      <w:tblGrid>
        <w:gridCol w:w="9696"/>
      </w:tblGrid>
      <w:tr w:rsidR="001610A2" w:rsidRPr="00EE261B" w14:paraId="2BC6D579" w14:textId="77777777" w:rsidTr="00FF1215">
        <w:trPr>
          <w:trHeight w:val="496"/>
        </w:trPr>
        <w:tc>
          <w:tcPr>
            <w:tcW w:w="9696" w:type="dxa"/>
            <w:tcBorders>
              <w:top w:val="single" w:sz="4" w:space="0" w:color="auto"/>
              <w:left w:val="nil"/>
              <w:bottom w:val="single" w:sz="4" w:space="0" w:color="auto"/>
              <w:right w:val="nil"/>
            </w:tcBorders>
            <w:hideMark/>
          </w:tcPr>
          <w:p w14:paraId="1152AD16" w14:textId="77777777" w:rsidR="001610A2" w:rsidRPr="00EE261B" w:rsidRDefault="001610A2" w:rsidP="000D7EFD">
            <w:pPr>
              <w:spacing w:after="0"/>
              <w:rPr>
                <w:rFonts w:ascii="Times New Roman" w:eastAsia="Calibri" w:hAnsi="Times New Roman" w:cs="Times New Roman"/>
                <w:b/>
                <w:bCs/>
              </w:rPr>
            </w:pPr>
            <w:r w:rsidRPr="00EE261B">
              <w:rPr>
                <w:rFonts w:ascii="Times New Roman" w:eastAsia="Calibri" w:hAnsi="Times New Roman" w:cs="Times New Roman"/>
                <w:b/>
                <w:bCs/>
              </w:rPr>
              <w:t>Class Name                                           Area (km</w:t>
            </w:r>
            <w:r w:rsidRPr="00EE261B">
              <w:rPr>
                <w:rFonts w:ascii="Times New Roman" w:eastAsia="Calibri" w:hAnsi="Times New Roman" w:cs="Times New Roman"/>
                <w:b/>
                <w:bCs/>
                <w:vertAlign w:val="superscript"/>
              </w:rPr>
              <w:t>2</w:t>
            </w:r>
            <w:r w:rsidRPr="00EE261B">
              <w:rPr>
                <w:rFonts w:ascii="Times New Roman" w:eastAsia="Calibri" w:hAnsi="Times New Roman" w:cs="Times New Roman"/>
                <w:b/>
                <w:bCs/>
              </w:rPr>
              <w:t>)                    Hectares</w:t>
            </w:r>
          </w:p>
        </w:tc>
      </w:tr>
      <w:tr w:rsidR="001610A2" w:rsidRPr="00EE261B" w14:paraId="214C8F78" w14:textId="77777777" w:rsidTr="00FF1215">
        <w:trPr>
          <w:trHeight w:val="413"/>
        </w:trPr>
        <w:tc>
          <w:tcPr>
            <w:tcW w:w="9696" w:type="dxa"/>
            <w:tcBorders>
              <w:top w:val="single" w:sz="4" w:space="0" w:color="auto"/>
              <w:left w:val="nil"/>
              <w:bottom w:val="single" w:sz="4" w:space="0" w:color="auto"/>
              <w:right w:val="nil"/>
            </w:tcBorders>
          </w:tcPr>
          <w:p w14:paraId="05F84A71" w14:textId="77777777" w:rsidR="001610A2" w:rsidRPr="00EE261B" w:rsidRDefault="001610A2" w:rsidP="000D7EFD">
            <w:pPr>
              <w:spacing w:after="0"/>
              <w:rPr>
                <w:rFonts w:ascii="Times New Roman" w:eastAsia="Calibri" w:hAnsi="Times New Roman" w:cs="Times New Roman"/>
              </w:rPr>
            </w:pPr>
            <w:r w:rsidRPr="00EE261B">
              <w:rPr>
                <w:rFonts w:ascii="Times New Roman" w:eastAsia="Calibri" w:hAnsi="Times New Roman" w:cs="Times New Roman"/>
              </w:rPr>
              <w:t>Wetland                                                 421.219                         42,122</w:t>
            </w:r>
          </w:p>
        </w:tc>
      </w:tr>
    </w:tbl>
    <w:p w14:paraId="6EACB0F5" w14:textId="4CAF9581" w:rsidR="00733DD8" w:rsidRPr="00EE261B" w:rsidRDefault="00D53AF7" w:rsidP="000D7EFD">
      <w:pPr>
        <w:rPr>
          <w:rFonts w:ascii="Times New Roman" w:hAnsi="Times New Roman" w:cs="Times New Roman"/>
          <w:b/>
        </w:rPr>
      </w:pPr>
      <w:r>
        <w:rPr>
          <w:rFonts w:ascii="Times New Roman" w:hAnsi="Times New Roman" w:cs="Times New Roman"/>
          <w:b/>
        </w:rPr>
        <w:t xml:space="preserve">4.2 </w:t>
      </w:r>
      <w:r w:rsidR="00733DD8" w:rsidRPr="00EE261B">
        <w:rPr>
          <w:rFonts w:ascii="Times New Roman" w:hAnsi="Times New Roman" w:cs="Times New Roman"/>
          <w:b/>
        </w:rPr>
        <w:t>Wetlands Overlay on the Satellite Imagery</w:t>
      </w:r>
    </w:p>
    <w:p w14:paraId="720DAC13" w14:textId="169C4AAF" w:rsidR="00733DD8" w:rsidRPr="00EE261B" w:rsidRDefault="00733DD8" w:rsidP="000D7EFD">
      <w:pPr>
        <w:spacing w:after="0"/>
        <w:jc w:val="both"/>
        <w:rPr>
          <w:rFonts w:ascii="Times New Roman" w:eastAsia="Times New Roman" w:hAnsi="Times New Roman" w:cs="Times New Roman"/>
        </w:rPr>
      </w:pPr>
      <w:r w:rsidRPr="00EE261B">
        <w:rPr>
          <w:rFonts w:ascii="Times New Roman" w:eastAsia="Times New Roman" w:hAnsi="Times New Roman" w:cs="Times New Roman"/>
        </w:rPr>
        <w:t xml:space="preserve">Figure </w:t>
      </w:r>
      <w:r w:rsidR="007763A2" w:rsidRPr="00EE261B">
        <w:rPr>
          <w:rFonts w:ascii="Times New Roman" w:eastAsia="Times New Roman" w:hAnsi="Times New Roman" w:cs="Times New Roman"/>
        </w:rPr>
        <w:t>5</w:t>
      </w:r>
      <w:r w:rsidRPr="00EE261B">
        <w:rPr>
          <w:rFonts w:ascii="Times New Roman" w:eastAsia="Times New Roman" w:hAnsi="Times New Roman" w:cs="Times New Roman"/>
        </w:rPr>
        <w:t xml:space="preserve"> depicts the wetlands superimposed on high resolution satellite data (Quickbird at 1 meter resolution). The environment is dominated by plains and river valleys. The average elevation ranges from </w:t>
      </w:r>
      <w:r w:rsidRPr="00EE261B">
        <w:rPr>
          <w:rFonts w:ascii="Times New Roman" w:eastAsia="Times New Roman" w:hAnsi="Times New Roman" w:cs="Times New Roman"/>
        </w:rPr>
        <w:lastRenderedPageBreak/>
        <w:t>148 to 222 meters above mean sea level. The area is drained by three large rivers: Shemankar, Ogunpa, and many tributaries. The combination of plains and river valleys ensures adequate drainage for the study region. This satellite data demonstrated an improved understanding and mapping of wetlands in rice farming areas.</w:t>
      </w:r>
    </w:p>
    <w:p w14:paraId="0A6F661A" w14:textId="6AEEF19D" w:rsidR="00733DD8" w:rsidRPr="00EE261B" w:rsidRDefault="00733DD8" w:rsidP="000D7EFD">
      <w:pPr>
        <w:rPr>
          <w:rFonts w:ascii="Times New Roman" w:hAnsi="Times New Roman" w:cs="Times New Roman"/>
          <w:b/>
          <w:i/>
          <w:noProof/>
        </w:rPr>
      </w:pPr>
      <w:r w:rsidRPr="00EE261B">
        <w:rPr>
          <w:noProof/>
        </w:rPr>
        <w:drawing>
          <wp:inline distT="0" distB="0" distL="0" distR="0" wp14:anchorId="6BB7F7FD" wp14:editId="4B5027E4">
            <wp:extent cx="4856518" cy="3752850"/>
            <wp:effectExtent l="0" t="0" r="1270" b="0"/>
            <wp:docPr id="4" name="Picture 4" descr="C:\Users\USER-PC\Desktop\ZASTAL PROJECTS REPORTS 2024\WETLAND_composed maps\WET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C\Desktop\ZASTAL PROJECTS REPORTS 2024\WETLAND_composed maps\WETLA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60984" cy="3756301"/>
                    </a:xfrm>
                    <a:prstGeom prst="rect">
                      <a:avLst/>
                    </a:prstGeom>
                    <a:noFill/>
                    <a:ln>
                      <a:noFill/>
                    </a:ln>
                  </pic:spPr>
                </pic:pic>
              </a:graphicData>
            </a:graphic>
          </wp:inline>
        </w:drawing>
      </w:r>
    </w:p>
    <w:p w14:paraId="18F347E5" w14:textId="1A7C5176" w:rsidR="00733DD8" w:rsidRPr="00EE261B" w:rsidRDefault="00733DD8" w:rsidP="000D7EFD">
      <w:pPr>
        <w:rPr>
          <w:rFonts w:ascii="Times New Roman" w:hAnsi="Times New Roman" w:cs="Times New Roman"/>
          <w:b/>
          <w:i/>
        </w:rPr>
      </w:pPr>
      <w:r w:rsidRPr="00EE261B">
        <w:rPr>
          <w:rFonts w:ascii="Times New Roman" w:hAnsi="Times New Roman" w:cs="Times New Roman"/>
          <w:b/>
          <w:i/>
        </w:rPr>
        <w:t xml:space="preserve">Figure </w:t>
      </w:r>
      <w:r w:rsidR="007763A2" w:rsidRPr="00EE261B">
        <w:rPr>
          <w:rFonts w:ascii="Times New Roman" w:hAnsi="Times New Roman" w:cs="Times New Roman"/>
          <w:b/>
          <w:i/>
        </w:rPr>
        <w:t>5</w:t>
      </w:r>
      <w:r w:rsidRPr="00EE261B">
        <w:rPr>
          <w:rFonts w:ascii="Times New Roman" w:hAnsi="Times New Roman" w:cs="Times New Roman"/>
          <w:b/>
          <w:i/>
        </w:rPr>
        <w:t>: Wetlands superimposed on the Satellite Image</w:t>
      </w:r>
    </w:p>
    <w:p w14:paraId="2CBC4EB5" w14:textId="3BBCE06C" w:rsidR="00733DD8" w:rsidRPr="00EE261B" w:rsidRDefault="00D53AF7" w:rsidP="000D7EFD">
      <w:pPr>
        <w:rPr>
          <w:rFonts w:ascii="Times New Roman" w:hAnsi="Times New Roman" w:cs="Times New Roman"/>
          <w:b/>
        </w:rPr>
      </w:pPr>
      <w:r>
        <w:rPr>
          <w:rFonts w:ascii="Times New Roman" w:hAnsi="Times New Roman" w:cs="Times New Roman"/>
          <w:b/>
        </w:rPr>
        <w:t xml:space="preserve">4.3 </w:t>
      </w:r>
      <w:r w:rsidR="00733DD8" w:rsidRPr="00EE261B">
        <w:rPr>
          <w:rFonts w:ascii="Times New Roman" w:hAnsi="Times New Roman" w:cs="Times New Roman"/>
          <w:b/>
        </w:rPr>
        <w:t>Soil Texture</w:t>
      </w:r>
    </w:p>
    <w:p w14:paraId="6B08B814" w14:textId="1661CCFE" w:rsidR="00733DD8" w:rsidRPr="00EE261B" w:rsidRDefault="00733DD8" w:rsidP="000D7EFD">
      <w:pPr>
        <w:rPr>
          <w:rFonts w:ascii="Times New Roman" w:hAnsi="Times New Roman"/>
        </w:rPr>
      </w:pPr>
      <w:r w:rsidRPr="00EE261B">
        <w:rPr>
          <w:rFonts w:ascii="Times New Roman" w:hAnsi="Times New Roman"/>
        </w:rPr>
        <w:t>The studied region is primarily sandy loam, with a spatial coverage of 988.589 Km</w:t>
      </w:r>
      <w:r w:rsidRPr="00EE261B">
        <w:rPr>
          <w:rFonts w:ascii="Times New Roman" w:hAnsi="Times New Roman"/>
          <w:vertAlign w:val="superscript"/>
        </w:rPr>
        <w:t xml:space="preserve">2 </w:t>
      </w:r>
      <w:r w:rsidRPr="00EE261B">
        <w:rPr>
          <w:rFonts w:ascii="Times New Roman" w:hAnsi="Times New Roman"/>
        </w:rPr>
        <w:t xml:space="preserve">accounting for 26.65% of the study area. While sandy clay loam and clay soil occupied 868.403 and 718.88 </w:t>
      </w:r>
      <w:r w:rsidR="008F4A52">
        <w:rPr>
          <w:rFonts w:ascii="Times New Roman" w:hAnsi="Times New Roman"/>
        </w:rPr>
        <w:t>K</w:t>
      </w:r>
      <w:r w:rsidRPr="00EE261B">
        <w:rPr>
          <w:rFonts w:ascii="Times New Roman" w:hAnsi="Times New Roman"/>
        </w:rPr>
        <w:t>m</w:t>
      </w:r>
      <w:r w:rsidRPr="00EE261B">
        <w:rPr>
          <w:rFonts w:ascii="Times New Roman" w:hAnsi="Times New Roman"/>
          <w:vertAlign w:val="superscript"/>
        </w:rPr>
        <w:t>2</w:t>
      </w:r>
      <w:r w:rsidRPr="00EE261B">
        <w:rPr>
          <w:rFonts w:ascii="Times New Roman" w:hAnsi="Times New Roman"/>
        </w:rPr>
        <w:t xml:space="preserve">, representing 23.4% and 19.37% of the research region, respectively (Figure </w:t>
      </w:r>
      <w:r w:rsidR="007763A2" w:rsidRPr="00EE261B">
        <w:rPr>
          <w:rFonts w:ascii="Times New Roman" w:hAnsi="Times New Roman"/>
        </w:rPr>
        <w:t>6</w:t>
      </w:r>
      <w:r w:rsidRPr="00EE261B">
        <w:rPr>
          <w:rFonts w:ascii="Times New Roman" w:hAnsi="Times New Roman"/>
        </w:rPr>
        <w:t xml:space="preserve"> and Table 2). Clay loam occupied 356.62 </w:t>
      </w:r>
      <w:r w:rsidR="008F4A52">
        <w:rPr>
          <w:rFonts w:ascii="Times New Roman" w:hAnsi="Times New Roman"/>
        </w:rPr>
        <w:t>K</w:t>
      </w:r>
      <w:r w:rsidRPr="00EE261B">
        <w:rPr>
          <w:rFonts w:ascii="Times New Roman" w:hAnsi="Times New Roman"/>
        </w:rPr>
        <w:t>m</w:t>
      </w:r>
      <w:r w:rsidRPr="00EE261B">
        <w:rPr>
          <w:rFonts w:ascii="Times New Roman" w:hAnsi="Times New Roman"/>
          <w:vertAlign w:val="superscript"/>
        </w:rPr>
        <w:t>2</w:t>
      </w:r>
      <w:r w:rsidRPr="00EE261B">
        <w:rPr>
          <w:rFonts w:ascii="Times New Roman" w:hAnsi="Times New Roman"/>
        </w:rPr>
        <w:t>. These soils were derived from the sedimentary formations of the middle Benue trough and are ideal for growing crops like rice, cassava, yam, and cocoyam. However, wetland soils are noticeable in areas with clay and clay loam because of the rock forming minerals such as feldspars and mica. This study improved the understanding of wetland soil assessment for improved rice production.</w:t>
      </w:r>
    </w:p>
    <w:p w14:paraId="0EBD9345" w14:textId="4796DA43" w:rsidR="00733DD8" w:rsidRPr="00EE261B" w:rsidRDefault="00733DD8" w:rsidP="000D7EFD">
      <w:pPr>
        <w:rPr>
          <w:rFonts w:ascii="Times New Roman" w:hAnsi="Times New Roman" w:cs="Times New Roman"/>
          <w:b/>
          <w:i/>
          <w:noProof/>
        </w:rPr>
      </w:pPr>
      <w:r w:rsidRPr="00EE261B">
        <w:rPr>
          <w:noProof/>
        </w:rPr>
        <w:lastRenderedPageBreak/>
        <w:drawing>
          <wp:inline distT="0" distB="0" distL="0" distR="0" wp14:anchorId="014012E3" wp14:editId="5923BE80">
            <wp:extent cx="4276725" cy="3304974"/>
            <wp:effectExtent l="0" t="0" r="0" b="0"/>
            <wp:docPr id="2" name="Picture 2" descr="C:\Users\USER-PC\Desktop\ZASTAL PROJECTS REPORTS 2024\WETLAND_composed maps\soil tex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C\Desktop\ZASTAL PROJECTS REPORTS 2024\WETLAND_composed maps\soil texture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1758" cy="3308864"/>
                    </a:xfrm>
                    <a:prstGeom prst="rect">
                      <a:avLst/>
                    </a:prstGeom>
                    <a:noFill/>
                    <a:ln>
                      <a:noFill/>
                    </a:ln>
                  </pic:spPr>
                </pic:pic>
              </a:graphicData>
            </a:graphic>
          </wp:inline>
        </w:drawing>
      </w:r>
    </w:p>
    <w:p w14:paraId="73A0352C" w14:textId="7B426F38" w:rsidR="00733DD8" w:rsidRPr="00EE261B" w:rsidRDefault="00733DD8" w:rsidP="000D7EFD">
      <w:pPr>
        <w:rPr>
          <w:rFonts w:ascii="Times New Roman" w:hAnsi="Times New Roman" w:cs="Times New Roman"/>
          <w:b/>
          <w:i/>
        </w:rPr>
      </w:pPr>
      <w:r w:rsidRPr="00EE261B">
        <w:rPr>
          <w:rFonts w:ascii="Times New Roman" w:hAnsi="Times New Roman" w:cs="Times New Roman"/>
          <w:b/>
          <w:i/>
        </w:rPr>
        <w:t xml:space="preserve">Figure </w:t>
      </w:r>
      <w:r w:rsidR="007763A2" w:rsidRPr="00EE261B">
        <w:rPr>
          <w:rFonts w:ascii="Times New Roman" w:hAnsi="Times New Roman" w:cs="Times New Roman"/>
          <w:b/>
          <w:i/>
        </w:rPr>
        <w:t>6</w:t>
      </w:r>
      <w:r w:rsidRPr="00EE261B">
        <w:rPr>
          <w:rFonts w:ascii="Times New Roman" w:hAnsi="Times New Roman" w:cs="Times New Roman"/>
          <w:b/>
          <w:i/>
        </w:rPr>
        <w:t>:  Soil Texture of the Study Area</w:t>
      </w:r>
    </w:p>
    <w:p w14:paraId="089A190C" w14:textId="77777777" w:rsidR="00190894" w:rsidRPr="00EE261B" w:rsidRDefault="00190894" w:rsidP="000D7EFD">
      <w:pPr>
        <w:rPr>
          <w:rFonts w:ascii="Times New Roman" w:hAnsi="Times New Roman" w:cs="Times New Roman"/>
          <w:b/>
          <w:i/>
        </w:rPr>
      </w:pPr>
    </w:p>
    <w:p w14:paraId="772E5A69" w14:textId="1E9720AF" w:rsidR="00733DD8" w:rsidRPr="00EE261B" w:rsidRDefault="00190894" w:rsidP="000D7EFD">
      <w:pPr>
        <w:rPr>
          <w:rFonts w:ascii="Times New Roman" w:hAnsi="Times New Roman" w:cs="Times New Roman"/>
          <w:b/>
          <w:i/>
          <w:iCs/>
        </w:rPr>
      </w:pPr>
      <w:r w:rsidRPr="00EE261B">
        <w:rPr>
          <w:rFonts w:ascii="Times New Roman" w:hAnsi="Times New Roman" w:cs="Times New Roman"/>
          <w:b/>
          <w:bCs/>
          <w:i/>
          <w:iCs/>
        </w:rPr>
        <w:t>Table 2: Area (Km</w:t>
      </w:r>
      <w:r w:rsidRPr="00EE261B">
        <w:rPr>
          <w:rFonts w:ascii="Times New Roman" w:hAnsi="Times New Roman" w:cs="Times New Roman"/>
          <w:b/>
          <w:bCs/>
          <w:i/>
          <w:iCs/>
          <w:vertAlign w:val="superscript"/>
        </w:rPr>
        <w:t>2</w:t>
      </w:r>
      <w:r w:rsidRPr="00EE261B">
        <w:rPr>
          <w:rFonts w:ascii="Times New Roman" w:hAnsi="Times New Roman" w:cs="Times New Roman"/>
          <w:b/>
          <w:bCs/>
          <w:i/>
          <w:iCs/>
        </w:rPr>
        <w:t>) Coverage and Percentage of each Soil Class</w:t>
      </w:r>
    </w:p>
    <w:tbl>
      <w:tblPr>
        <w:tblStyle w:val="TableGrid"/>
        <w:tblW w:w="9696" w:type="dxa"/>
        <w:tblLook w:val="04A0" w:firstRow="1" w:lastRow="0" w:firstColumn="1" w:lastColumn="0" w:noHBand="0" w:noVBand="1"/>
      </w:tblPr>
      <w:tblGrid>
        <w:gridCol w:w="9696"/>
      </w:tblGrid>
      <w:tr w:rsidR="00190894" w:rsidRPr="00EE261B" w14:paraId="67BC5ECF" w14:textId="77777777" w:rsidTr="00FF1215">
        <w:trPr>
          <w:trHeight w:val="496"/>
        </w:trPr>
        <w:tc>
          <w:tcPr>
            <w:tcW w:w="9696" w:type="dxa"/>
            <w:tcBorders>
              <w:top w:val="single" w:sz="4" w:space="0" w:color="auto"/>
              <w:left w:val="nil"/>
              <w:bottom w:val="single" w:sz="4" w:space="0" w:color="auto"/>
              <w:right w:val="nil"/>
            </w:tcBorders>
            <w:hideMark/>
          </w:tcPr>
          <w:p w14:paraId="608BA16B" w14:textId="42913ED1" w:rsidR="00190894" w:rsidRPr="00EE261B" w:rsidRDefault="00190894" w:rsidP="000D7EFD">
            <w:pPr>
              <w:rPr>
                <w:rFonts w:ascii="Times New Roman" w:hAnsi="Times New Roman" w:cs="Times New Roman"/>
                <w:b/>
                <w:bCs/>
              </w:rPr>
            </w:pPr>
            <w:r w:rsidRPr="00EE261B">
              <w:rPr>
                <w:rFonts w:ascii="Times New Roman" w:hAnsi="Times New Roman" w:cs="Times New Roman"/>
                <w:b/>
                <w:bCs/>
              </w:rPr>
              <w:t>Class Name                                           Area (</w:t>
            </w:r>
            <w:r w:rsidR="008F4A52">
              <w:rPr>
                <w:rFonts w:ascii="Times New Roman" w:hAnsi="Times New Roman" w:cs="Times New Roman"/>
                <w:b/>
                <w:bCs/>
              </w:rPr>
              <w:t>K</w:t>
            </w:r>
            <w:r w:rsidRPr="00EE261B">
              <w:rPr>
                <w:rFonts w:ascii="Times New Roman" w:hAnsi="Times New Roman" w:cs="Times New Roman"/>
                <w:b/>
                <w:bCs/>
              </w:rPr>
              <w:t>m</w:t>
            </w:r>
            <w:r w:rsidRPr="00EE261B">
              <w:rPr>
                <w:rFonts w:ascii="Times New Roman" w:hAnsi="Times New Roman" w:cs="Times New Roman"/>
                <w:b/>
                <w:bCs/>
                <w:vertAlign w:val="superscript"/>
              </w:rPr>
              <w:t>2</w:t>
            </w:r>
            <w:r w:rsidRPr="00EE261B">
              <w:rPr>
                <w:rFonts w:ascii="Times New Roman" w:hAnsi="Times New Roman" w:cs="Times New Roman"/>
                <w:b/>
                <w:bCs/>
              </w:rPr>
              <w:t>)                    Percentage (</w:t>
            </w:r>
            <w:r w:rsidR="008F4A52" w:rsidRPr="00EE261B">
              <w:rPr>
                <w:rFonts w:ascii="Times New Roman" w:hAnsi="Times New Roman" w:cs="Times New Roman"/>
                <w:b/>
                <w:bCs/>
              </w:rPr>
              <w:t>%)</w:t>
            </w:r>
          </w:p>
        </w:tc>
      </w:tr>
      <w:tr w:rsidR="00190894" w:rsidRPr="00EE261B" w14:paraId="6AF18AE9" w14:textId="77777777" w:rsidTr="00FF1215">
        <w:trPr>
          <w:trHeight w:val="3527"/>
        </w:trPr>
        <w:tc>
          <w:tcPr>
            <w:tcW w:w="9696" w:type="dxa"/>
            <w:tcBorders>
              <w:top w:val="single" w:sz="4" w:space="0" w:color="auto"/>
              <w:left w:val="nil"/>
              <w:bottom w:val="single" w:sz="4" w:space="0" w:color="auto"/>
              <w:right w:val="nil"/>
            </w:tcBorders>
            <w:hideMark/>
          </w:tcPr>
          <w:p w14:paraId="408E1C57" w14:textId="77777777" w:rsidR="00190894" w:rsidRPr="00EE261B" w:rsidRDefault="00190894" w:rsidP="000D7EFD">
            <w:pPr>
              <w:rPr>
                <w:rFonts w:ascii="Times New Roman" w:hAnsi="Times New Roman" w:cs="Times New Roman"/>
              </w:rPr>
            </w:pPr>
            <w:r w:rsidRPr="00EE261B">
              <w:rPr>
                <w:rFonts w:ascii="Times New Roman" w:hAnsi="Times New Roman" w:cs="Times New Roman"/>
              </w:rPr>
              <w:t>Sandy Clay Loam                                     868.403                              23.4</w:t>
            </w:r>
          </w:p>
          <w:p w14:paraId="26E21A16" w14:textId="77777777" w:rsidR="00190894" w:rsidRPr="00EE261B" w:rsidRDefault="00190894" w:rsidP="000D7EFD">
            <w:pPr>
              <w:rPr>
                <w:rFonts w:ascii="Times New Roman" w:hAnsi="Times New Roman" w:cs="Times New Roman"/>
              </w:rPr>
            </w:pPr>
            <w:r w:rsidRPr="00EE261B">
              <w:rPr>
                <w:rFonts w:ascii="Times New Roman" w:hAnsi="Times New Roman" w:cs="Times New Roman"/>
              </w:rPr>
              <w:t>Sandy Loam                                             356.620                               26.5</w:t>
            </w:r>
          </w:p>
          <w:p w14:paraId="4B0F87B9" w14:textId="77777777" w:rsidR="00190894" w:rsidRPr="00EE261B" w:rsidRDefault="00190894" w:rsidP="000D7EFD">
            <w:pPr>
              <w:rPr>
                <w:rFonts w:ascii="Times New Roman" w:hAnsi="Times New Roman" w:cs="Times New Roman"/>
              </w:rPr>
            </w:pPr>
            <w:r w:rsidRPr="00EE261B">
              <w:rPr>
                <w:rFonts w:ascii="Times New Roman" w:hAnsi="Times New Roman" w:cs="Times New Roman"/>
              </w:rPr>
              <w:t>Clay                                                          718.887                               19.37</w:t>
            </w:r>
          </w:p>
          <w:p w14:paraId="2DD693DB" w14:textId="77777777" w:rsidR="00190894" w:rsidRPr="00EE261B" w:rsidRDefault="00190894" w:rsidP="000D7EFD">
            <w:pPr>
              <w:rPr>
                <w:rFonts w:ascii="Times New Roman" w:hAnsi="Times New Roman" w:cs="Times New Roman"/>
              </w:rPr>
            </w:pPr>
            <w:r w:rsidRPr="00EE261B">
              <w:rPr>
                <w:rFonts w:ascii="Times New Roman" w:hAnsi="Times New Roman" w:cs="Times New Roman"/>
              </w:rPr>
              <w:t>Clay Loam                                                356.620                               9.61</w:t>
            </w:r>
          </w:p>
          <w:p w14:paraId="1BF3159F" w14:textId="77777777" w:rsidR="00190894" w:rsidRPr="00EE261B" w:rsidRDefault="00190894" w:rsidP="000D7EFD">
            <w:pPr>
              <w:rPr>
                <w:rFonts w:ascii="Times New Roman" w:hAnsi="Times New Roman" w:cs="Times New Roman"/>
              </w:rPr>
            </w:pPr>
            <w:r w:rsidRPr="00EE261B">
              <w:rPr>
                <w:rFonts w:ascii="Times New Roman" w:hAnsi="Times New Roman" w:cs="Times New Roman"/>
              </w:rPr>
              <w:t>Sandy Clay                                               484.713                               13.06</w:t>
            </w:r>
          </w:p>
          <w:p w14:paraId="57913F2A" w14:textId="77777777" w:rsidR="00190894" w:rsidRPr="00EE261B" w:rsidRDefault="00190894" w:rsidP="000D7EFD">
            <w:pPr>
              <w:rPr>
                <w:rFonts w:ascii="Times New Roman" w:hAnsi="Times New Roman" w:cs="Times New Roman"/>
              </w:rPr>
            </w:pPr>
            <w:r w:rsidRPr="00EE261B">
              <w:rPr>
                <w:rFonts w:ascii="Times New Roman" w:hAnsi="Times New Roman" w:cs="Times New Roman"/>
              </w:rPr>
              <w:t xml:space="preserve">Loam                                                        164.921                               4.45                                                                   </w:t>
            </w:r>
          </w:p>
          <w:p w14:paraId="7A311641" w14:textId="77777777" w:rsidR="00190894" w:rsidRPr="00EE261B" w:rsidRDefault="00190894" w:rsidP="000D7EFD">
            <w:pPr>
              <w:rPr>
                <w:rFonts w:ascii="Times New Roman" w:hAnsi="Times New Roman" w:cs="Times New Roman"/>
                <w:b/>
              </w:rPr>
            </w:pPr>
            <w:r w:rsidRPr="00EE261B">
              <w:rPr>
                <w:rFonts w:ascii="Times New Roman" w:hAnsi="Times New Roman" w:cs="Times New Roman"/>
              </w:rPr>
              <w:t>Silty clay loam                                         40.245                                 1.09</w:t>
            </w:r>
          </w:p>
          <w:p w14:paraId="482FC050" w14:textId="77777777" w:rsidR="00190894" w:rsidRPr="00EE261B" w:rsidRDefault="00190894" w:rsidP="000D7EFD">
            <w:pPr>
              <w:rPr>
                <w:rFonts w:ascii="Times New Roman" w:hAnsi="Times New Roman" w:cs="Times New Roman"/>
              </w:rPr>
            </w:pPr>
            <w:r w:rsidRPr="00EE261B">
              <w:rPr>
                <w:rFonts w:ascii="Times New Roman" w:hAnsi="Times New Roman" w:cs="Times New Roman"/>
              </w:rPr>
              <w:t>Silty clay                                                  75.299                                 2.03</w:t>
            </w:r>
          </w:p>
        </w:tc>
      </w:tr>
    </w:tbl>
    <w:p w14:paraId="2C980F31" w14:textId="77777777" w:rsidR="00190894" w:rsidRPr="00EE261B" w:rsidRDefault="00190894" w:rsidP="000D7EFD">
      <w:pPr>
        <w:rPr>
          <w:rFonts w:ascii="Times New Roman" w:hAnsi="Times New Roman" w:cs="Times New Roman"/>
          <w:b/>
          <w:i/>
          <w:noProof/>
        </w:rPr>
      </w:pPr>
    </w:p>
    <w:p w14:paraId="7BC99A98" w14:textId="396C3D7E" w:rsidR="009A2543" w:rsidRPr="00EE261B" w:rsidRDefault="00D53AF7" w:rsidP="000D7EFD">
      <w:pPr>
        <w:spacing w:after="160"/>
        <w:jc w:val="both"/>
        <w:rPr>
          <w:rFonts w:ascii="Times New Roman" w:hAnsi="Times New Roman" w:cs="Times New Roman"/>
          <w:b/>
          <w:bCs/>
        </w:rPr>
      </w:pPr>
      <w:r>
        <w:rPr>
          <w:rFonts w:ascii="Times New Roman" w:hAnsi="Times New Roman" w:cs="Times New Roman"/>
          <w:b/>
          <w:bCs/>
        </w:rPr>
        <w:t xml:space="preserve">5.0 </w:t>
      </w:r>
      <w:r w:rsidR="00AF3B54" w:rsidRPr="00EE261B">
        <w:rPr>
          <w:rFonts w:ascii="Times New Roman" w:hAnsi="Times New Roman" w:cs="Times New Roman"/>
          <w:b/>
          <w:bCs/>
        </w:rPr>
        <w:t>Findings</w:t>
      </w:r>
    </w:p>
    <w:p w14:paraId="003CA08D" w14:textId="113D7EFC" w:rsidR="009A2543" w:rsidRPr="00EE261B" w:rsidRDefault="009A2543" w:rsidP="000D7EFD">
      <w:pPr>
        <w:jc w:val="both"/>
        <w:rPr>
          <w:rFonts w:ascii="Times New Roman" w:hAnsi="Times New Roman" w:cs="Times New Roman"/>
        </w:rPr>
      </w:pPr>
      <w:r w:rsidRPr="00EE261B">
        <w:rPr>
          <w:rFonts w:ascii="Times New Roman" w:hAnsi="Times New Roman" w:cs="Times New Roman"/>
        </w:rPr>
        <w:t xml:space="preserve">Wetlands have played a significant role in human development and are regarded as one of the world's most valuable natural resources. Geospatial approaches have been increasingly important and widely used to </w:t>
      </w:r>
      <w:r w:rsidRPr="00EE261B">
        <w:rPr>
          <w:rFonts w:ascii="Times New Roman" w:hAnsi="Times New Roman" w:cs="Times New Roman"/>
        </w:rPr>
        <w:lastRenderedPageBreak/>
        <w:t xml:space="preserve">quantify the spatial extent and changes in wetlands and soil texture variations. However, they face numerous challenges from anthropogenic activities. Although they are usually hubs of agricultural, ecological and hydrological importance. Their relevance, especially in paddy rice cultivation, cannot be over stated. They are disseminated widely around the study area, evidenced by the amount of paddy rice already being produced in Figure </w:t>
      </w:r>
      <w:r w:rsidR="0099587F" w:rsidRPr="00EE261B">
        <w:rPr>
          <w:rFonts w:ascii="Times New Roman" w:hAnsi="Times New Roman" w:cs="Times New Roman"/>
        </w:rPr>
        <w:t>4</w:t>
      </w:r>
      <w:r w:rsidRPr="00EE261B">
        <w:rPr>
          <w:rFonts w:ascii="Times New Roman" w:hAnsi="Times New Roman" w:cs="Times New Roman"/>
        </w:rPr>
        <w:t xml:space="preserve"> and Table</w:t>
      </w:r>
      <w:r w:rsidR="005E132B">
        <w:rPr>
          <w:rFonts w:ascii="Times New Roman" w:hAnsi="Times New Roman" w:cs="Times New Roman"/>
        </w:rPr>
        <w:t xml:space="preserve"> </w:t>
      </w:r>
      <w:r w:rsidRPr="00EE261B">
        <w:rPr>
          <w:rFonts w:ascii="Times New Roman" w:hAnsi="Times New Roman" w:cs="Times New Roman"/>
        </w:rPr>
        <w:t xml:space="preserve">1 of the study area and are, generally, associated with the stream channels passing through or bordering the local governments. It was observed that there were a large number of small wetland fragments distributed in the area. Some wetlands are found in places where abandoned stream channels have formed ox-bow lakes or ponds or within the flood plain of larger streams (Figure </w:t>
      </w:r>
      <w:r w:rsidR="0099587F" w:rsidRPr="00EE261B">
        <w:rPr>
          <w:rFonts w:ascii="Times New Roman" w:hAnsi="Times New Roman" w:cs="Times New Roman"/>
        </w:rPr>
        <w:t>5</w:t>
      </w:r>
      <w:r w:rsidRPr="00EE261B">
        <w:rPr>
          <w:rFonts w:ascii="Times New Roman" w:hAnsi="Times New Roman" w:cs="Times New Roman"/>
        </w:rPr>
        <w:t xml:space="preserve">). The wetlands that are located in the study area present variety of opportunity for increasing, in particular, rice production. Though a large proportion of the wetlands in this area are already being used for rice cultivation, there is still a sizeable </w:t>
      </w:r>
      <w:r w:rsidR="00ED5C23" w:rsidRPr="00EE261B">
        <w:rPr>
          <w:rFonts w:ascii="Times New Roman" w:hAnsi="Times New Roman" w:cs="Times New Roman"/>
        </w:rPr>
        <w:t>number</w:t>
      </w:r>
      <w:r w:rsidRPr="00EE261B">
        <w:rPr>
          <w:rFonts w:ascii="Times New Roman" w:hAnsi="Times New Roman" w:cs="Times New Roman"/>
        </w:rPr>
        <w:t xml:space="preserve"> of wetlands yet to be cultivated for varying reasons. If and when these lands are added to the already plentiful amount of land that are cultivated for rice production in the area, this area could become a more important hub of rice production and an addition to the value chain in Nigeria and even extending into other parts of West Africa and, indeed, the African continent as a whole.</w:t>
      </w:r>
    </w:p>
    <w:p w14:paraId="3B466763" w14:textId="77777777" w:rsidR="00D33A31" w:rsidRPr="00EE261B" w:rsidRDefault="009A2543" w:rsidP="000D7EFD">
      <w:pPr>
        <w:jc w:val="both"/>
        <w:rPr>
          <w:rFonts w:ascii="Times New Roman" w:hAnsi="Times New Roman" w:cs="Times New Roman"/>
        </w:rPr>
      </w:pPr>
      <w:r w:rsidRPr="00EE261B">
        <w:rPr>
          <w:rFonts w:ascii="Times New Roman" w:hAnsi="Times New Roman" w:cs="Times New Roman"/>
        </w:rPr>
        <w:t>The soils in this area are generally good for cultivation of several types of crops, rice, yam and groundnuts inclusive. Sandy loam, sandy clay loam clay loam and loam together cover 64.11% (2378.53 Km</w:t>
      </w:r>
      <w:r w:rsidRPr="00EE261B">
        <w:rPr>
          <w:rFonts w:ascii="Times New Roman" w:hAnsi="Times New Roman" w:cs="Times New Roman"/>
          <w:vertAlign w:val="superscript"/>
        </w:rPr>
        <w:t>2</w:t>
      </w:r>
      <w:r w:rsidRPr="00EE261B">
        <w:rPr>
          <w:rFonts w:ascii="Times New Roman" w:hAnsi="Times New Roman" w:cs="Times New Roman"/>
        </w:rPr>
        <w:t>) and, thus, make up the dominant soil grouping within the study area with sandy loam (26.65%, 988.59 Km</w:t>
      </w:r>
      <w:r w:rsidRPr="00EE261B">
        <w:rPr>
          <w:rFonts w:ascii="Times New Roman" w:hAnsi="Times New Roman" w:cs="Times New Roman"/>
          <w:vertAlign w:val="superscript"/>
        </w:rPr>
        <w:t>2</w:t>
      </w:r>
      <w:r w:rsidRPr="00EE261B">
        <w:rPr>
          <w:rFonts w:ascii="Times New Roman" w:hAnsi="Times New Roman" w:cs="Times New Roman"/>
        </w:rPr>
        <w:t>) covering the highest area and sandy clay loam (23.4%, 868.4 Km</w:t>
      </w:r>
      <w:r w:rsidRPr="00EE261B">
        <w:rPr>
          <w:rFonts w:ascii="Times New Roman" w:hAnsi="Times New Roman" w:cs="Times New Roman"/>
          <w:vertAlign w:val="superscript"/>
        </w:rPr>
        <w:t>2</w:t>
      </w:r>
      <w:r w:rsidRPr="00EE261B">
        <w:rPr>
          <w:rFonts w:ascii="Times New Roman" w:hAnsi="Times New Roman" w:cs="Times New Roman"/>
        </w:rPr>
        <w:t>) coming in a close second. These fertile soils, for the most part, contain good proportion of loam and thus, ease the process of farming. They often require less effort for tilling and other land preparation processes. This textural quality can also, in part, be attributed to textures inherited from sedimentary rocks of the Benue trough that underlay parts of the study area (especially in the southernmost edges) and inclusions from transported sediments along the numerous waterways within the area. This soil can be observed in most of the southern half of Shendam through to Ajikamai, Npol and Lakushi. Clay soils cover 19.37% (718 Km</w:t>
      </w:r>
      <w:r w:rsidRPr="00EE261B">
        <w:rPr>
          <w:rFonts w:ascii="Times New Roman" w:hAnsi="Times New Roman" w:cs="Times New Roman"/>
          <w:vertAlign w:val="superscript"/>
        </w:rPr>
        <w:t>2</w:t>
      </w:r>
      <w:r w:rsidRPr="00EE261B">
        <w:rPr>
          <w:rFonts w:ascii="Times New Roman" w:hAnsi="Times New Roman" w:cs="Times New Roman"/>
        </w:rPr>
        <w:t xml:space="preserve">) of the study area, lending credence to the observations made during field reconnaissance and visits that clay soils play a huge part in both the evolution and possible expansion of wetlands in the area. These clay soils can be noticed in areas around Shemankar and in a narrow stretch from around Mabudi down towards Kuka and back north towards Lakushi, terminating around Shendam and Yelwa Inshar (Figure </w:t>
      </w:r>
      <w:r w:rsidR="0099587F" w:rsidRPr="00EE261B">
        <w:rPr>
          <w:rFonts w:ascii="Times New Roman" w:hAnsi="Times New Roman" w:cs="Times New Roman"/>
        </w:rPr>
        <w:t>4</w:t>
      </w:r>
      <w:r w:rsidRPr="00EE261B">
        <w:rPr>
          <w:rFonts w:ascii="Times New Roman" w:hAnsi="Times New Roman" w:cs="Times New Roman"/>
        </w:rPr>
        <w:t xml:space="preserve"> and </w:t>
      </w:r>
      <w:r w:rsidR="0099587F" w:rsidRPr="00EE261B">
        <w:rPr>
          <w:rFonts w:ascii="Times New Roman" w:hAnsi="Times New Roman" w:cs="Times New Roman"/>
        </w:rPr>
        <w:t>5</w:t>
      </w:r>
      <w:r w:rsidRPr="00EE261B">
        <w:rPr>
          <w:rFonts w:ascii="Times New Roman" w:hAnsi="Times New Roman" w:cs="Times New Roman"/>
        </w:rPr>
        <w:t xml:space="preserve">). This was, particularly, noted at an abandoned earthen-brick making site near Kuka. Noticeable in some clays are desiccations and polygonal cracks wetlands interspersed in some portion of Kuka, Sabon Gida, and Lakushi areas. These cracked wetlands" refers to a wetland that is undergoing drought and soil cracking as a result of a seasonal water supply, which is frequently indicative of rising temperatures and altered precipitation patterns caused by climate change can exacerbate such conditions and lead to wetland cracking. Sometimes, it could be due to unsustainable water management strategies, such as excessive water extraction for irrigation agriculture and other human-induced economic activities can deplete wetlands and cause cracking. The streams in the area exhibited dendritic networks pattern which enhanced the movement of plant and animal detritus to wetland soils. As a result, these soils could contain high levels of organic matter, nitrogen, and phosphorus, which can be nutrient-dense and beneficial to rice growth. The wetland in Magama (Langtang South) is considered a wasteland due to the growth of water hyacinth, and it is unsuitable for rice cultivation. However, other crops grow in the wetland's buffer zone flood plain. The same clay was also observed in several other locations where deep and significant cracks were observed in several seasonal wetlands towards the southern end of both Langtang South and Shendam local government areas. </w:t>
      </w:r>
    </w:p>
    <w:p w14:paraId="30E7E0EB" w14:textId="42AE7EE1" w:rsidR="009A2543" w:rsidRPr="00EE261B" w:rsidRDefault="009A2543" w:rsidP="000D7EFD">
      <w:pPr>
        <w:jc w:val="both"/>
        <w:rPr>
          <w:rFonts w:ascii="Times New Roman" w:hAnsi="Times New Roman" w:cs="Times New Roman"/>
        </w:rPr>
      </w:pPr>
      <w:r w:rsidRPr="00EE261B">
        <w:rPr>
          <w:rFonts w:ascii="Times New Roman" w:hAnsi="Times New Roman" w:cs="Times New Roman"/>
        </w:rPr>
        <w:lastRenderedPageBreak/>
        <w:t>The clay was gray in color, indicating possible marine origins from the orogeny that formed the Benue trough, Anambra and Bida basins and several other sedimentary units within Nigeria. Thus, this layer of clay would have been deposited during marine transgressions that accompanied the rifting that occurred during the orogeny. This is in agreement with the research conducted by (Williams 2021) who asserted that marine environments are indeed rich in both organic matter and nitrogen, which are crucial for marine life and ecosystem function. Also, organic matter in the marine environment refers to the carbon-based compounds derived from the remains and waste products of marine organisms (like plants, animals, and microorganisms). </w:t>
      </w:r>
    </w:p>
    <w:p w14:paraId="4AAC6AD8" w14:textId="77777777" w:rsidR="009A2543" w:rsidRPr="00EE261B" w:rsidRDefault="009A2543" w:rsidP="000D7EFD">
      <w:pPr>
        <w:jc w:val="both"/>
        <w:rPr>
          <w:rFonts w:ascii="Times New Roman" w:hAnsi="Times New Roman" w:cs="Times New Roman"/>
        </w:rPr>
      </w:pPr>
      <w:r w:rsidRPr="00EE261B">
        <w:rPr>
          <w:rFonts w:ascii="Times New Roman" w:hAnsi="Times New Roman" w:cs="Times New Roman"/>
          <w:lang w:val="en-GB"/>
        </w:rPr>
        <w:t>This grey clay is of particular importance because it underlays most of the study area and outcrops in several locations and lends its distinctive texture and colour to other mixture of soils encountered in the area, indicating its influence. There is a possibility of interventions in areas where this clay prevents farming due to its composition and characteristics. These interventions could be textural, where soils of coarser grain size are carefully added to the clay, or chemical, where desalination is done and organic materials introduced. This will, in turn, allow for areas where these soils prevent farming to be made available, especially, for rice farming. Thus, up to 700 Km</w:t>
      </w:r>
      <w:r w:rsidRPr="00EE261B">
        <w:rPr>
          <w:rFonts w:ascii="Times New Roman" w:hAnsi="Times New Roman" w:cs="Times New Roman"/>
          <w:vertAlign w:val="superscript"/>
          <w:lang w:val="en-GB"/>
        </w:rPr>
        <w:t>2</w:t>
      </w:r>
      <w:r w:rsidRPr="00EE261B">
        <w:rPr>
          <w:rFonts w:ascii="Times New Roman" w:hAnsi="Times New Roman" w:cs="Times New Roman"/>
          <w:lang w:val="en-GB"/>
        </w:rPr>
        <w:t xml:space="preserve"> new farmlands may be introduced, boosting rice production within the area at a geometric rate.</w:t>
      </w:r>
    </w:p>
    <w:p w14:paraId="538BAFAB" w14:textId="5D778D71" w:rsidR="009A2543" w:rsidRPr="00EE261B" w:rsidRDefault="009A2543" w:rsidP="000D7EFD">
      <w:pPr>
        <w:jc w:val="both"/>
        <w:rPr>
          <w:rFonts w:ascii="Times New Roman" w:hAnsi="Times New Roman" w:cs="Times New Roman"/>
        </w:rPr>
      </w:pPr>
      <w:r w:rsidRPr="00EE261B">
        <w:rPr>
          <w:rFonts w:ascii="Times New Roman" w:hAnsi="Times New Roman" w:cs="Times New Roman"/>
        </w:rPr>
        <w:t>There are also desiccations and polygonal crack</w:t>
      </w:r>
      <w:r w:rsidR="005E132B">
        <w:rPr>
          <w:rFonts w:ascii="Times New Roman" w:hAnsi="Times New Roman" w:cs="Times New Roman"/>
        </w:rPr>
        <w:t>ed</w:t>
      </w:r>
      <w:r w:rsidRPr="00EE261B">
        <w:rPr>
          <w:rFonts w:ascii="Times New Roman" w:hAnsi="Times New Roman" w:cs="Times New Roman"/>
        </w:rPr>
        <w:t xml:space="preserve"> wetlands interspersed in some portion</w:t>
      </w:r>
      <w:r w:rsidR="005E132B">
        <w:rPr>
          <w:rFonts w:ascii="Times New Roman" w:hAnsi="Times New Roman" w:cs="Times New Roman"/>
        </w:rPr>
        <w:t>s</w:t>
      </w:r>
      <w:r w:rsidRPr="00EE261B">
        <w:rPr>
          <w:rFonts w:ascii="Times New Roman" w:hAnsi="Times New Roman" w:cs="Times New Roman"/>
        </w:rPr>
        <w:t xml:space="preserve"> of Kuka, Sabon Gida, and Lakushi areas. </w:t>
      </w:r>
      <w:r w:rsidRPr="00EE261B">
        <w:rPr>
          <w:rFonts w:ascii="Times New Roman" w:hAnsi="Times New Roman" w:cs="Times New Roman"/>
          <w:color w:val="000000" w:themeColor="text1"/>
        </w:rPr>
        <w:t xml:space="preserve">These </w:t>
      </w:r>
      <w:r w:rsidR="005E132B">
        <w:rPr>
          <w:rFonts w:ascii="Times New Roman" w:hAnsi="Times New Roman" w:cs="Times New Roman"/>
          <w:color w:val="000000" w:themeColor="text1"/>
        </w:rPr>
        <w:t>“</w:t>
      </w:r>
      <w:r w:rsidRPr="00EE261B">
        <w:rPr>
          <w:rFonts w:ascii="Times New Roman" w:hAnsi="Times New Roman" w:cs="Times New Roman"/>
          <w:color w:val="000000" w:themeColor="text1"/>
        </w:rPr>
        <w:t>cracked wetlands</w:t>
      </w:r>
      <w:r w:rsidR="005E132B">
        <w:rPr>
          <w:rFonts w:ascii="Times New Roman" w:hAnsi="Times New Roman" w:cs="Times New Roman"/>
          <w:color w:val="000000" w:themeColor="text1"/>
        </w:rPr>
        <w:t>”</w:t>
      </w:r>
      <w:r w:rsidRPr="00EE261B">
        <w:rPr>
          <w:rFonts w:ascii="Times New Roman" w:hAnsi="Times New Roman" w:cs="Times New Roman"/>
          <w:color w:val="000000" w:themeColor="text1"/>
        </w:rPr>
        <w:t xml:space="preserve"> refers to a wetland that is undergoing drought and soil cracking as a result of a lack of water, which is frequently indicative of rising temperatures and altered precipitation patterns caused by climate change</w:t>
      </w:r>
      <w:r w:rsidR="005E132B">
        <w:rPr>
          <w:rFonts w:ascii="Times New Roman" w:hAnsi="Times New Roman" w:cs="Times New Roman"/>
          <w:color w:val="000000" w:themeColor="text1"/>
        </w:rPr>
        <w:t>. Climate change</w:t>
      </w:r>
      <w:r w:rsidRPr="00EE261B">
        <w:rPr>
          <w:rFonts w:ascii="Times New Roman" w:hAnsi="Times New Roman" w:cs="Times New Roman"/>
          <w:color w:val="000000" w:themeColor="text1"/>
        </w:rPr>
        <w:t xml:space="preserve"> can exacerbate such conditions and lead to wetland cracking. Sometimes, it could be due to unsustainable water management strategies, such as excessive water extraction for irrigation agriculture and other human-induced economic activities </w:t>
      </w:r>
      <w:r w:rsidR="005E132B">
        <w:rPr>
          <w:rFonts w:ascii="Times New Roman" w:hAnsi="Times New Roman" w:cs="Times New Roman"/>
          <w:color w:val="000000" w:themeColor="text1"/>
        </w:rPr>
        <w:t xml:space="preserve">that </w:t>
      </w:r>
      <w:r w:rsidRPr="00EE261B">
        <w:rPr>
          <w:rFonts w:ascii="Times New Roman" w:hAnsi="Times New Roman" w:cs="Times New Roman"/>
          <w:color w:val="000000" w:themeColor="text1"/>
        </w:rPr>
        <w:t>can deplete wetlands and cause cracking. The streams in the area exhibited dendritic network pattern which enhanced the movement of plant and animal detritus to wetland soils. As a result, these soils could contain high levels of organic matter, nitrogen, and phosphorus, which can be nutrient-dense and beneficial to rice growth. The wetland in Magama (Langtang South) is considered a wasteland due to the growth of water hyacinth, and it is unsuitable for rice cultivation. However, other crops grow in the wetland's buffer zone</w:t>
      </w:r>
      <w:r w:rsidR="005E132B">
        <w:rPr>
          <w:rFonts w:ascii="Times New Roman" w:hAnsi="Times New Roman" w:cs="Times New Roman"/>
          <w:color w:val="000000" w:themeColor="text1"/>
        </w:rPr>
        <w:t xml:space="preserve"> and</w:t>
      </w:r>
      <w:r w:rsidRPr="00EE261B">
        <w:rPr>
          <w:rFonts w:ascii="Times New Roman" w:hAnsi="Times New Roman" w:cs="Times New Roman"/>
          <w:color w:val="000000" w:themeColor="text1"/>
        </w:rPr>
        <w:t xml:space="preserve"> flood plain. </w:t>
      </w:r>
    </w:p>
    <w:p w14:paraId="30DF0CBD" w14:textId="78DBB7C5" w:rsidR="009A2543" w:rsidRPr="00EE261B" w:rsidRDefault="00D53AF7" w:rsidP="000D7EFD">
      <w:pPr>
        <w:jc w:val="both"/>
        <w:rPr>
          <w:rFonts w:ascii="Times New Roman" w:hAnsi="Times New Roman" w:cs="Times New Roman"/>
          <w:b/>
        </w:rPr>
      </w:pPr>
      <w:r>
        <w:rPr>
          <w:rFonts w:ascii="Times New Roman" w:hAnsi="Times New Roman" w:cs="Times New Roman"/>
          <w:b/>
        </w:rPr>
        <w:t xml:space="preserve">5.1 </w:t>
      </w:r>
      <w:r w:rsidR="009A2543" w:rsidRPr="00EE261B">
        <w:rPr>
          <w:rFonts w:ascii="Times New Roman" w:hAnsi="Times New Roman" w:cs="Times New Roman"/>
          <w:b/>
        </w:rPr>
        <w:t>Conservation and Management of Wetlands for Sustainable Rice Cultivation</w:t>
      </w:r>
    </w:p>
    <w:p w14:paraId="77F86B6D" w14:textId="6A2FEF19" w:rsidR="009A2543" w:rsidRPr="00EE261B" w:rsidRDefault="009A2543" w:rsidP="000D7EFD">
      <w:pPr>
        <w:jc w:val="both"/>
        <w:rPr>
          <w:rFonts w:ascii="Times New Roman" w:hAnsi="Times New Roman" w:cs="Times New Roman"/>
        </w:rPr>
      </w:pPr>
      <w:r w:rsidRPr="00EE261B">
        <w:rPr>
          <w:rFonts w:ascii="Times New Roman" w:hAnsi="Times New Roman" w:cs="Times New Roman"/>
        </w:rPr>
        <w:t>Wetland management typically refers to operations that can be carried out on, in, and around wetlands, both natural and man-made, in order to protect, restore, manipulate, or provide for their functions and values. The wetlands in the area are primarily used for rice farming. Strategies for effectively conserving and managing wetlands include protection, restoration, sustainable usage, and public awareness</w:t>
      </w:r>
      <w:r w:rsidR="005E132B">
        <w:rPr>
          <w:rFonts w:ascii="Times New Roman" w:hAnsi="Times New Roman" w:cs="Times New Roman"/>
        </w:rPr>
        <w:t>.</w:t>
      </w:r>
      <w:r w:rsidRPr="00EE261B">
        <w:rPr>
          <w:rFonts w:ascii="Times New Roman" w:hAnsi="Times New Roman" w:cs="Times New Roman"/>
        </w:rPr>
        <w:t xml:space="preserve"> </w:t>
      </w:r>
      <w:r w:rsidR="005E132B">
        <w:rPr>
          <w:rFonts w:ascii="Times New Roman" w:hAnsi="Times New Roman" w:cs="Times New Roman"/>
        </w:rPr>
        <w:t xml:space="preserve">Actions </w:t>
      </w:r>
      <w:r w:rsidRPr="00EE261B">
        <w:rPr>
          <w:rFonts w:ascii="Times New Roman" w:hAnsi="Times New Roman" w:cs="Times New Roman"/>
        </w:rPr>
        <w:t>such as constructing buffer zones, managing invasive species, and implementing integrated water resource management</w:t>
      </w:r>
      <w:r w:rsidR="002E4373">
        <w:rPr>
          <w:rFonts w:ascii="Times New Roman" w:hAnsi="Times New Roman" w:cs="Times New Roman"/>
        </w:rPr>
        <w:t xml:space="preserve"> are also good management strategies</w:t>
      </w:r>
      <w:r w:rsidRPr="00EE261B">
        <w:rPr>
          <w:rFonts w:ascii="Times New Roman" w:hAnsi="Times New Roman" w:cs="Times New Roman"/>
        </w:rPr>
        <w:t>.</w:t>
      </w:r>
      <w:r w:rsidRPr="00EE261B">
        <w:rPr>
          <w:rFonts w:ascii="Times New Roman" w:eastAsia="Times New Roman" w:hAnsi="Times New Roman" w:cs="Times New Roman"/>
        </w:rPr>
        <w:t xml:space="preserve"> </w:t>
      </w:r>
      <w:r w:rsidRPr="00EE261B">
        <w:rPr>
          <w:rFonts w:ascii="Times New Roman" w:hAnsi="Times New Roman" w:cs="Times New Roman"/>
        </w:rPr>
        <w:t>Wetlands in the area can be protected and preserved by enacting and implementing rules that prevent development and contamination. Th</w:t>
      </w:r>
      <w:r w:rsidR="002E4373">
        <w:rPr>
          <w:rFonts w:ascii="Times New Roman" w:hAnsi="Times New Roman" w:cs="Times New Roman"/>
        </w:rPr>
        <w:t>is</w:t>
      </w:r>
      <w:r w:rsidRPr="00EE261B">
        <w:rPr>
          <w:rFonts w:ascii="Times New Roman" w:hAnsi="Times New Roman" w:cs="Times New Roman"/>
        </w:rPr>
        <w:t xml:space="preserve"> policy </w:t>
      </w:r>
      <w:r w:rsidR="002E4373">
        <w:rPr>
          <w:rFonts w:ascii="Times New Roman" w:hAnsi="Times New Roman" w:cs="Times New Roman"/>
        </w:rPr>
        <w:t xml:space="preserve">must </w:t>
      </w:r>
      <w:r w:rsidRPr="00EE261B">
        <w:rPr>
          <w:rFonts w:ascii="Times New Roman" w:hAnsi="Times New Roman" w:cs="Times New Roman"/>
        </w:rPr>
        <w:t>also provide for the sustainable use of wetlands and proposes two strategies to achieve this goal: wetlands can be used in such a way that traditional benefits are not lost, and any decision to use wetlands must take into account the needs of all other users in the community. Wetland management strategies include conservation, water supply, environmental impact assessment, research and inventory, and public awareness development.</w:t>
      </w:r>
    </w:p>
    <w:p w14:paraId="103E1A5B" w14:textId="63304F01" w:rsidR="009A2543" w:rsidRPr="00EE261B" w:rsidRDefault="009A2543" w:rsidP="000D7EFD">
      <w:pPr>
        <w:jc w:val="both"/>
        <w:rPr>
          <w:rFonts w:ascii="Times New Roman" w:hAnsi="Times New Roman" w:cs="Times New Roman"/>
        </w:rPr>
      </w:pPr>
      <w:r w:rsidRPr="00EE261B">
        <w:rPr>
          <w:rFonts w:ascii="Times New Roman" w:hAnsi="Times New Roman" w:cs="Times New Roman"/>
        </w:rPr>
        <w:lastRenderedPageBreak/>
        <w:t xml:space="preserve">In addition to conservation, habitat restoration is crucial for restoring ecosystems that have been damaged by human activities such as deforestation, pollution, and </w:t>
      </w:r>
      <w:r w:rsidR="00AF3B54" w:rsidRPr="00EE261B">
        <w:rPr>
          <w:rFonts w:ascii="Times New Roman" w:hAnsi="Times New Roman" w:cs="Times New Roman"/>
        </w:rPr>
        <w:t>urbanization. Restoration</w:t>
      </w:r>
      <w:r w:rsidRPr="00EE261B">
        <w:rPr>
          <w:rFonts w:ascii="Times New Roman" w:hAnsi="Times New Roman" w:cs="Times New Roman"/>
        </w:rPr>
        <w:t xml:space="preserve"> operations may include reforestation, wetland restoration, and the eradication of invasive species that endanger native plants and animals.  Creating buffer zones around wetlands to shield them from the detrimental effects of other land usage. Wetlands can also be used and managed sustainably by applying integrated water resource management systems that take into account both human and environmental demands. Wetland ecosystems should be monitored on a regular basis to assess their changes and the success of management measures, as well as creating public knowledge about the importance of wetlands and responsible management. Supporting and sharing research and development products to better understanding of wetlands and develop appropriate management solutions for improved rice production in the Southern Plateau.</w:t>
      </w:r>
    </w:p>
    <w:p w14:paraId="3985BBF2" w14:textId="4BF48D7D" w:rsidR="009A2543" w:rsidRDefault="009A2543" w:rsidP="000D7EFD">
      <w:pPr>
        <w:jc w:val="both"/>
        <w:rPr>
          <w:rFonts w:ascii="Times New Roman" w:hAnsi="Times New Roman" w:cs="Times New Roman"/>
        </w:rPr>
      </w:pPr>
      <w:r w:rsidRPr="00EE261B">
        <w:rPr>
          <w:rFonts w:ascii="Times New Roman" w:hAnsi="Times New Roman" w:cs="Times New Roman"/>
        </w:rPr>
        <w:t xml:space="preserve">The present production of rice in Langtang south and Shendam local government areas is quite reasonable, with extensive farms at places like Lakushi and around several lengthy stream channels extending towards Shendam town. But, the potential output in this area could be significantly greater with a few practical measures. Improvements could be made in mechanization, which would allow for larger tracts of land to be cultivated, and with more ease, while other forms of farm inputs like improved seed varieties, fertilizers (both organic and inorganic) as well as pesticides and herbicides need to be made available. For these measures to be effective, smallholder farmers and smaller cooperatives should be enjoined to merge their holdings into larger cooperatives to best maximize used of land and other factors of production. In addition to these, better use of the water resources available to ensure </w:t>
      </w:r>
      <w:r w:rsidR="00F165A3" w:rsidRPr="00EE261B">
        <w:rPr>
          <w:rFonts w:ascii="Times New Roman" w:hAnsi="Times New Roman" w:cs="Times New Roman"/>
        </w:rPr>
        <w:t>year-round</w:t>
      </w:r>
      <w:r w:rsidRPr="00EE261B">
        <w:rPr>
          <w:rFonts w:ascii="Times New Roman" w:hAnsi="Times New Roman" w:cs="Times New Roman"/>
        </w:rPr>
        <w:t xml:space="preserve"> cropping could be encouraged. This would entail sourcing water pumps, subscribing to some engineering solutions such as building channels or drilling wells and engaging in advanced irrigation techniques like drip irrigation to further make production more robust. As mentioned earlier, the improvement of the large quantities of clay soils abundant within the area will have a huge multiplier effect by making them useful for agricultural purposes. </w:t>
      </w:r>
    </w:p>
    <w:p w14:paraId="6B1B2CC7" w14:textId="48D81C0E" w:rsidR="00D53AF7" w:rsidRPr="00D53AF7" w:rsidRDefault="00D53AF7" w:rsidP="000D7EFD">
      <w:pPr>
        <w:jc w:val="both"/>
        <w:rPr>
          <w:rFonts w:ascii="Times New Roman" w:hAnsi="Times New Roman" w:cs="Times New Roman"/>
          <w:b/>
          <w:bCs/>
        </w:rPr>
      </w:pPr>
      <w:r>
        <w:rPr>
          <w:rFonts w:ascii="Times New Roman" w:hAnsi="Times New Roman" w:cs="Times New Roman"/>
          <w:b/>
          <w:bCs/>
        </w:rPr>
        <w:t xml:space="preserve">5.3 </w:t>
      </w:r>
      <w:r w:rsidRPr="00D53AF7">
        <w:rPr>
          <w:rFonts w:ascii="Times New Roman" w:hAnsi="Times New Roman" w:cs="Times New Roman"/>
          <w:b/>
          <w:bCs/>
        </w:rPr>
        <w:t>Summary</w:t>
      </w:r>
    </w:p>
    <w:p w14:paraId="03321A39" w14:textId="08B7D431" w:rsidR="009A2543" w:rsidRPr="00EE261B" w:rsidRDefault="009A2543" w:rsidP="000D7EFD">
      <w:pPr>
        <w:pStyle w:val="ListParagraph"/>
        <w:numPr>
          <w:ilvl w:val="0"/>
          <w:numId w:val="2"/>
        </w:numPr>
        <w:jc w:val="both"/>
        <w:rPr>
          <w:rFonts w:ascii="Times New Roman" w:hAnsi="Times New Roman" w:cs="Times New Roman"/>
        </w:rPr>
      </w:pPr>
      <w:r w:rsidRPr="00EE261B">
        <w:rPr>
          <w:rFonts w:ascii="Times New Roman" w:hAnsi="Times New Roman" w:cs="Times New Roman"/>
        </w:rPr>
        <w:t>There is an ex</w:t>
      </w:r>
      <w:r w:rsidR="004A7C26" w:rsidRPr="00EE261B">
        <w:rPr>
          <w:rFonts w:ascii="Times New Roman" w:hAnsi="Times New Roman" w:cs="Times New Roman"/>
        </w:rPr>
        <w:t>te</w:t>
      </w:r>
      <w:r w:rsidRPr="00EE261B">
        <w:rPr>
          <w:rFonts w:ascii="Times New Roman" w:hAnsi="Times New Roman" w:cs="Times New Roman"/>
        </w:rPr>
        <w:t>n</w:t>
      </w:r>
      <w:r w:rsidR="002E4373">
        <w:rPr>
          <w:rFonts w:ascii="Times New Roman" w:hAnsi="Times New Roman" w:cs="Times New Roman"/>
        </w:rPr>
        <w:t>t</w:t>
      </w:r>
      <w:r w:rsidRPr="00EE261B">
        <w:rPr>
          <w:rFonts w:ascii="Times New Roman" w:hAnsi="Times New Roman" w:cs="Times New Roman"/>
        </w:rPr>
        <w:t xml:space="preserve"> of over 400 Km</w:t>
      </w:r>
      <w:r w:rsidRPr="00EE261B">
        <w:rPr>
          <w:rFonts w:ascii="Times New Roman" w:hAnsi="Times New Roman" w:cs="Times New Roman"/>
          <w:vertAlign w:val="superscript"/>
        </w:rPr>
        <w:t>2</w:t>
      </w:r>
      <w:r w:rsidRPr="00EE261B">
        <w:rPr>
          <w:rFonts w:ascii="Times New Roman" w:hAnsi="Times New Roman" w:cs="Times New Roman"/>
        </w:rPr>
        <w:t xml:space="preserve"> of wetlands in the study area, a large proportion of which are currently being cultivated for rice production either during the rainy season or, to a lesser extent, all year round.</w:t>
      </w:r>
    </w:p>
    <w:p w14:paraId="3424A864" w14:textId="77777777" w:rsidR="009A2543" w:rsidRPr="00EE261B" w:rsidRDefault="009A2543" w:rsidP="000D7EFD">
      <w:pPr>
        <w:pStyle w:val="ListParagraph"/>
        <w:numPr>
          <w:ilvl w:val="0"/>
          <w:numId w:val="2"/>
        </w:numPr>
        <w:jc w:val="both"/>
        <w:rPr>
          <w:rFonts w:ascii="Times New Roman" w:hAnsi="Times New Roman" w:cs="Times New Roman"/>
        </w:rPr>
      </w:pPr>
      <w:r w:rsidRPr="00EE261B">
        <w:rPr>
          <w:rFonts w:ascii="Times New Roman" w:hAnsi="Times New Roman" w:cs="Times New Roman"/>
        </w:rPr>
        <w:t xml:space="preserve"> Though over 70% of the land is currently being used for rice farming within the area, there is still much room for improvement especially in mechanization and cultivation of improved varieties.</w:t>
      </w:r>
    </w:p>
    <w:p w14:paraId="7D5CDA32" w14:textId="77777777" w:rsidR="009A2543" w:rsidRPr="00EE261B" w:rsidRDefault="009A2543" w:rsidP="000D7EFD">
      <w:pPr>
        <w:pStyle w:val="ListParagraph"/>
        <w:numPr>
          <w:ilvl w:val="0"/>
          <w:numId w:val="2"/>
        </w:numPr>
        <w:jc w:val="both"/>
        <w:rPr>
          <w:rFonts w:ascii="Times New Roman" w:hAnsi="Times New Roman" w:cs="Times New Roman"/>
        </w:rPr>
      </w:pPr>
      <w:r w:rsidRPr="00EE261B">
        <w:rPr>
          <w:rFonts w:ascii="Times New Roman" w:hAnsi="Times New Roman" w:cs="Times New Roman"/>
        </w:rPr>
        <w:t xml:space="preserve"> Over 700 Km</w:t>
      </w:r>
      <w:r w:rsidRPr="00EE261B">
        <w:rPr>
          <w:rFonts w:ascii="Times New Roman" w:hAnsi="Times New Roman" w:cs="Times New Roman"/>
          <w:vertAlign w:val="superscript"/>
        </w:rPr>
        <w:t>2</w:t>
      </w:r>
      <w:r w:rsidRPr="00EE261B">
        <w:rPr>
          <w:rFonts w:ascii="Times New Roman" w:hAnsi="Times New Roman" w:cs="Times New Roman"/>
        </w:rPr>
        <w:t xml:space="preserve"> of clay soils within the area can be beneficiated through several forms of intervention to make them more suitable for farming, most especially, of rice.</w:t>
      </w:r>
    </w:p>
    <w:p w14:paraId="6E2BA726" w14:textId="64C0C2D7" w:rsidR="009A2543" w:rsidRPr="00EE261B" w:rsidRDefault="009A2543" w:rsidP="000D7EFD">
      <w:pPr>
        <w:pStyle w:val="ListParagraph"/>
        <w:numPr>
          <w:ilvl w:val="0"/>
          <w:numId w:val="2"/>
        </w:numPr>
        <w:jc w:val="both"/>
        <w:rPr>
          <w:rFonts w:ascii="Times New Roman" w:hAnsi="Times New Roman" w:cs="Times New Roman"/>
        </w:rPr>
      </w:pPr>
      <w:r w:rsidRPr="00EE261B">
        <w:rPr>
          <w:rFonts w:ascii="Times New Roman" w:hAnsi="Times New Roman" w:cs="Times New Roman"/>
        </w:rPr>
        <w:t xml:space="preserve"> Water scarcity in parts of the area, evidenced by areas with marked </w:t>
      </w:r>
      <w:r w:rsidR="005275AF" w:rsidRPr="00EE261B">
        <w:rPr>
          <w:rFonts w:ascii="Times New Roman" w:hAnsi="Times New Roman" w:cs="Times New Roman"/>
        </w:rPr>
        <w:t>desiccation</w:t>
      </w:r>
      <w:r w:rsidRPr="00EE261B">
        <w:rPr>
          <w:rFonts w:ascii="Times New Roman" w:hAnsi="Times New Roman" w:cs="Times New Roman"/>
        </w:rPr>
        <w:t xml:space="preserve"> cracks and water crisis within the population, severely limits the potential yield of the area.</w:t>
      </w:r>
    </w:p>
    <w:p w14:paraId="1BB847BB" w14:textId="78F407B8" w:rsidR="009A2543" w:rsidRPr="00EE261B" w:rsidRDefault="009A2543" w:rsidP="000D7EFD">
      <w:pPr>
        <w:pStyle w:val="ListParagraph"/>
        <w:numPr>
          <w:ilvl w:val="0"/>
          <w:numId w:val="2"/>
        </w:numPr>
        <w:jc w:val="both"/>
        <w:rPr>
          <w:rFonts w:ascii="Times New Roman" w:hAnsi="Times New Roman" w:cs="Times New Roman"/>
        </w:rPr>
      </w:pPr>
      <w:r w:rsidRPr="00EE261B">
        <w:rPr>
          <w:rFonts w:ascii="Times New Roman" w:hAnsi="Times New Roman" w:cs="Times New Roman"/>
        </w:rPr>
        <w:t xml:space="preserve">Various stream channels, ponds and other waterbodies could be </w:t>
      </w:r>
      <w:r w:rsidR="005275AF" w:rsidRPr="00EE261B">
        <w:rPr>
          <w:rFonts w:ascii="Times New Roman" w:hAnsi="Times New Roman" w:cs="Times New Roman"/>
        </w:rPr>
        <w:t>utilized</w:t>
      </w:r>
      <w:r w:rsidRPr="00EE261B">
        <w:rPr>
          <w:rFonts w:ascii="Times New Roman" w:hAnsi="Times New Roman" w:cs="Times New Roman"/>
        </w:rPr>
        <w:t xml:space="preserve"> better for irrigation purposes to enhance yield during the dry season.</w:t>
      </w:r>
    </w:p>
    <w:p w14:paraId="07A48C35" w14:textId="62339506" w:rsidR="009A2543" w:rsidRPr="00EE261B" w:rsidRDefault="009A2543" w:rsidP="000D7EFD">
      <w:pPr>
        <w:pStyle w:val="ListParagraph"/>
        <w:numPr>
          <w:ilvl w:val="0"/>
          <w:numId w:val="2"/>
        </w:numPr>
        <w:jc w:val="both"/>
        <w:rPr>
          <w:rFonts w:ascii="Times New Roman" w:hAnsi="Times New Roman" w:cs="Times New Roman"/>
        </w:rPr>
      </w:pPr>
      <w:r w:rsidRPr="00EE261B">
        <w:rPr>
          <w:rFonts w:ascii="Times New Roman" w:hAnsi="Times New Roman" w:cs="Times New Roman"/>
        </w:rPr>
        <w:t>Result</w:t>
      </w:r>
      <w:r w:rsidR="008F1784">
        <w:rPr>
          <w:rFonts w:ascii="Times New Roman" w:hAnsi="Times New Roman" w:cs="Times New Roman"/>
        </w:rPr>
        <w:t>s</w:t>
      </w:r>
      <w:r w:rsidRPr="00EE261B">
        <w:rPr>
          <w:rFonts w:ascii="Times New Roman" w:hAnsi="Times New Roman" w:cs="Times New Roman"/>
        </w:rPr>
        <w:t xml:space="preserve"> revealed that the wetland soils were characterized by predominantly clay soil.</w:t>
      </w:r>
    </w:p>
    <w:p w14:paraId="4EA3745E" w14:textId="77777777" w:rsidR="009A2543" w:rsidRPr="00EE261B" w:rsidRDefault="009A2543" w:rsidP="000D7EFD">
      <w:pPr>
        <w:pStyle w:val="ListParagraph"/>
        <w:numPr>
          <w:ilvl w:val="0"/>
          <w:numId w:val="2"/>
        </w:numPr>
        <w:jc w:val="both"/>
        <w:rPr>
          <w:rFonts w:ascii="Times New Roman" w:hAnsi="Times New Roman" w:cs="Times New Roman"/>
        </w:rPr>
      </w:pPr>
      <w:r w:rsidRPr="00EE261B">
        <w:rPr>
          <w:rFonts w:ascii="Times New Roman" w:hAnsi="Times New Roman" w:cs="Times New Roman"/>
        </w:rPr>
        <w:t>These soils in the area were derived from the sedimentary formations of the middle Benue trough and are ideal for growing crops like rice, cassava, yam, and cocoyam.</w:t>
      </w:r>
    </w:p>
    <w:p w14:paraId="26531323" w14:textId="0458FCB9" w:rsidR="00446735" w:rsidRPr="008F1784" w:rsidRDefault="009A2543" w:rsidP="008F1784">
      <w:pPr>
        <w:pStyle w:val="ListParagraph"/>
        <w:numPr>
          <w:ilvl w:val="0"/>
          <w:numId w:val="2"/>
        </w:numPr>
        <w:rPr>
          <w:rFonts w:ascii="Times New Roman" w:hAnsi="Times New Roman" w:cs="Times New Roman"/>
        </w:rPr>
      </w:pPr>
      <w:r w:rsidRPr="00EE261B">
        <w:rPr>
          <w:rFonts w:ascii="Times New Roman" w:hAnsi="Times New Roman" w:cs="Times New Roman"/>
        </w:rPr>
        <w:t>Dark grey soil indicative of marine environment can</w:t>
      </w:r>
      <w:r w:rsidR="008F1784">
        <w:rPr>
          <w:rFonts w:ascii="Times New Roman" w:hAnsi="Times New Roman" w:cs="Times New Roman"/>
        </w:rPr>
        <w:t xml:space="preserve"> also, with some improvements,</w:t>
      </w:r>
      <w:r w:rsidRPr="00EE261B">
        <w:rPr>
          <w:rFonts w:ascii="Times New Roman" w:hAnsi="Times New Roman" w:cs="Times New Roman"/>
        </w:rPr>
        <w:t xml:space="preserve"> boost rice cultivation.</w:t>
      </w:r>
    </w:p>
    <w:p w14:paraId="010BA911" w14:textId="77777777" w:rsidR="008F1784" w:rsidRDefault="008F1784" w:rsidP="000D7EFD">
      <w:pPr>
        <w:jc w:val="both"/>
        <w:rPr>
          <w:rFonts w:ascii="Times New Roman" w:hAnsi="Times New Roman" w:cs="Times New Roman"/>
          <w:b/>
        </w:rPr>
      </w:pPr>
    </w:p>
    <w:p w14:paraId="5B4C5218" w14:textId="606796A9" w:rsidR="009A2543" w:rsidRPr="00EE261B" w:rsidRDefault="00517893" w:rsidP="000D7EFD">
      <w:pPr>
        <w:jc w:val="both"/>
        <w:rPr>
          <w:rFonts w:ascii="Times New Roman" w:hAnsi="Times New Roman" w:cs="Times New Roman"/>
          <w:b/>
        </w:rPr>
      </w:pPr>
      <w:r>
        <w:rPr>
          <w:rFonts w:ascii="Times New Roman" w:hAnsi="Times New Roman" w:cs="Times New Roman"/>
          <w:b/>
        </w:rPr>
        <w:lastRenderedPageBreak/>
        <w:t xml:space="preserve">6.0 </w:t>
      </w:r>
      <w:r w:rsidR="00D53AF7" w:rsidRPr="00EE261B">
        <w:rPr>
          <w:rFonts w:ascii="Times New Roman" w:hAnsi="Times New Roman" w:cs="Times New Roman"/>
          <w:b/>
        </w:rPr>
        <w:t>Conclusion</w:t>
      </w:r>
    </w:p>
    <w:p w14:paraId="19F63DC2" w14:textId="77777777" w:rsidR="009A2543" w:rsidRPr="00EE261B" w:rsidRDefault="009A2543" w:rsidP="000D7EFD">
      <w:pPr>
        <w:jc w:val="both"/>
        <w:rPr>
          <w:rFonts w:ascii="Times New Roman" w:hAnsi="Times New Roman" w:cs="Times New Roman"/>
          <w:bCs/>
        </w:rPr>
      </w:pPr>
      <w:r w:rsidRPr="00EE261B">
        <w:rPr>
          <w:rFonts w:ascii="Times New Roman" w:hAnsi="Times New Roman" w:cs="Times New Roman"/>
          <w:bCs/>
        </w:rPr>
        <w:t>Wetland soils in the area offer high potential for rice production in the area. However, achieving this potential sustainably requires integrating geospatial tools and conservation practices. The study area is a viable hub for intensive intervention which will increase yield and make the area a focal point in the rice production value chain and, hence, help in tackling issues surrounding food security both within the region and in the world at large. The study has shown Geospatial technique is an indispensable tool for mapping wetlands to improved sustainable rice production if managed based on evidence and best practices.</w:t>
      </w:r>
    </w:p>
    <w:p w14:paraId="7A6FDD46" w14:textId="3544F587" w:rsidR="002F571F" w:rsidRPr="00EE261B" w:rsidRDefault="00517893" w:rsidP="000D7EFD">
      <w:pPr>
        <w:jc w:val="both"/>
        <w:rPr>
          <w:rFonts w:ascii="Times New Roman" w:hAnsi="Times New Roman" w:cs="Times New Roman"/>
          <w:b/>
        </w:rPr>
      </w:pPr>
      <w:r>
        <w:rPr>
          <w:rFonts w:ascii="Times New Roman" w:hAnsi="Times New Roman" w:cs="Times New Roman"/>
          <w:b/>
        </w:rPr>
        <w:t xml:space="preserve">7.0 </w:t>
      </w:r>
      <w:r w:rsidR="00D53AF7" w:rsidRPr="00EE261B">
        <w:rPr>
          <w:rFonts w:ascii="Times New Roman" w:hAnsi="Times New Roman" w:cs="Times New Roman"/>
          <w:b/>
        </w:rPr>
        <w:t>Recommendation</w:t>
      </w:r>
    </w:p>
    <w:p w14:paraId="2A8BE186" w14:textId="77777777" w:rsidR="00517893" w:rsidRDefault="002F571F" w:rsidP="000D7EFD">
      <w:pPr>
        <w:jc w:val="both"/>
        <w:rPr>
          <w:rFonts w:ascii="Times New Roman" w:hAnsi="Times New Roman" w:cs="Times New Roman"/>
        </w:rPr>
      </w:pPr>
      <w:r w:rsidRPr="00EE261B">
        <w:rPr>
          <w:rFonts w:ascii="Times New Roman" w:hAnsi="Times New Roman" w:cs="Times New Roman"/>
        </w:rPr>
        <w:t>It is worthy of note that rice is the most widely consumed staple in Nigeria, cutting across ethnic, religious and geographic boundaries. It has been established from this study that the area is a viable hub, particularly, for the production of rice and it is recommended that it should be a key platform for the establishment of a rice value chain initiative focused on food security, hunger reduction and prevention of nutritional maladies such as malnutrition</w:t>
      </w:r>
      <w:r w:rsidR="00517893">
        <w:rPr>
          <w:rFonts w:ascii="Times New Roman" w:hAnsi="Times New Roman" w:cs="Times New Roman"/>
        </w:rPr>
        <w:t>.</w:t>
      </w:r>
    </w:p>
    <w:p w14:paraId="71B8E380" w14:textId="1938C0C3" w:rsidR="002F571F" w:rsidRPr="00517893" w:rsidRDefault="002F571F" w:rsidP="000D7EFD">
      <w:pPr>
        <w:jc w:val="both"/>
        <w:rPr>
          <w:rFonts w:ascii="Times New Roman" w:hAnsi="Times New Roman" w:cs="Times New Roman"/>
        </w:rPr>
      </w:pPr>
      <w:r w:rsidRPr="00EE261B">
        <w:rPr>
          <w:rFonts w:ascii="Times New Roman" w:hAnsi="Times New Roman" w:cs="Times New Roman"/>
          <w:b/>
          <w:bCs/>
        </w:rPr>
        <w:t>References</w:t>
      </w:r>
    </w:p>
    <w:p w14:paraId="6D6C02C7"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Abubakar, M., &amp; Adeoye, P. A. (2018). GIS-based land suitability analysis for rice production in Kogi State, Nigeria. </w:t>
      </w:r>
      <w:r w:rsidRPr="008F1784">
        <w:rPr>
          <w:rFonts w:ascii="Times New Roman" w:hAnsi="Times New Roman" w:cs="Times New Roman"/>
          <w:bCs/>
          <w:i/>
          <w:sz w:val="21"/>
          <w:szCs w:val="21"/>
        </w:rPr>
        <w:t>Journal of Geographic Information System</w:t>
      </w:r>
      <w:r w:rsidRPr="008F1784">
        <w:rPr>
          <w:rFonts w:ascii="Times New Roman" w:hAnsi="Times New Roman" w:cs="Times New Roman"/>
          <w:bCs/>
          <w:sz w:val="21"/>
          <w:szCs w:val="21"/>
        </w:rPr>
        <w:t>, 10(2), 145–160.</w:t>
      </w:r>
    </w:p>
    <w:p w14:paraId="63B3878D" w14:textId="77777777" w:rsidR="00B70046" w:rsidRPr="008F1784" w:rsidRDefault="00B70046" w:rsidP="0060260E">
      <w:pPr>
        <w:spacing w:after="0" w:line="240" w:lineRule="auto"/>
        <w:jc w:val="both"/>
        <w:rPr>
          <w:rFonts w:ascii="Times New Roman" w:hAnsi="Times New Roman" w:cs="Times New Roman"/>
          <w:bCs/>
          <w:sz w:val="21"/>
          <w:szCs w:val="21"/>
        </w:rPr>
      </w:pPr>
    </w:p>
    <w:p w14:paraId="79641558"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Adeyemi, L. (2022). Wetland degradation and agricultural expansion. </w:t>
      </w:r>
      <w:r w:rsidRPr="008F1784">
        <w:rPr>
          <w:rFonts w:ascii="Times New Roman" w:hAnsi="Times New Roman" w:cs="Times New Roman"/>
          <w:bCs/>
          <w:i/>
          <w:sz w:val="21"/>
          <w:szCs w:val="21"/>
        </w:rPr>
        <w:t>DeGruyter Journal of Environmental Policy</w:t>
      </w:r>
      <w:r w:rsidRPr="008F1784">
        <w:rPr>
          <w:rFonts w:ascii="Times New Roman" w:hAnsi="Times New Roman" w:cs="Times New Roman"/>
          <w:bCs/>
          <w:sz w:val="21"/>
          <w:szCs w:val="21"/>
        </w:rPr>
        <w:t>, 14(1), 55–72.</w:t>
      </w:r>
    </w:p>
    <w:p w14:paraId="0F93CB1B" w14:textId="77777777" w:rsidR="00B70046" w:rsidRPr="008F1784" w:rsidRDefault="00B70046" w:rsidP="0060260E">
      <w:pPr>
        <w:spacing w:after="0" w:line="240" w:lineRule="auto"/>
        <w:jc w:val="both"/>
        <w:rPr>
          <w:rFonts w:ascii="Times New Roman" w:hAnsi="Times New Roman" w:cs="Times New Roman"/>
          <w:bCs/>
          <w:sz w:val="21"/>
          <w:szCs w:val="21"/>
        </w:rPr>
      </w:pPr>
    </w:p>
    <w:p w14:paraId="33E38148"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Ajayi, O., &amp; Ibitoye, A. (2020). Multi-criteria GIS analysis for rice suitability in Ogun wetlands. </w:t>
      </w:r>
      <w:r w:rsidRPr="008F1784">
        <w:rPr>
          <w:rFonts w:ascii="Times New Roman" w:hAnsi="Times New Roman" w:cs="Times New Roman"/>
          <w:bCs/>
          <w:i/>
          <w:sz w:val="21"/>
          <w:szCs w:val="21"/>
        </w:rPr>
        <w:t>Nigerian Journal of Remote Sensing</w:t>
      </w:r>
      <w:r w:rsidRPr="008F1784">
        <w:rPr>
          <w:rFonts w:ascii="Times New Roman" w:hAnsi="Times New Roman" w:cs="Times New Roman"/>
          <w:bCs/>
          <w:sz w:val="21"/>
          <w:szCs w:val="21"/>
        </w:rPr>
        <w:t>, 12(3), 22–35.</w:t>
      </w:r>
    </w:p>
    <w:p w14:paraId="39E38305" w14:textId="77777777" w:rsidR="00B70046" w:rsidRPr="008F1784" w:rsidRDefault="00B70046" w:rsidP="0060260E">
      <w:pPr>
        <w:spacing w:after="0" w:line="240" w:lineRule="auto"/>
        <w:jc w:val="both"/>
        <w:rPr>
          <w:rFonts w:ascii="Times New Roman" w:hAnsi="Times New Roman" w:cs="Times New Roman"/>
          <w:bCs/>
          <w:sz w:val="21"/>
          <w:szCs w:val="21"/>
        </w:rPr>
      </w:pPr>
    </w:p>
    <w:p w14:paraId="682624D1"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Ajibode, A., Bello, M., &amp; Salami, A. (2022). Land suitability assessment and soil fertility mapping in Ajibode wetland. </w:t>
      </w:r>
      <w:r w:rsidRPr="008F1784">
        <w:rPr>
          <w:rFonts w:ascii="Times New Roman" w:hAnsi="Times New Roman" w:cs="Times New Roman"/>
          <w:bCs/>
          <w:i/>
          <w:sz w:val="21"/>
          <w:szCs w:val="21"/>
        </w:rPr>
        <w:t>Environmental Earth Sciences</w:t>
      </w:r>
      <w:r w:rsidRPr="008F1784">
        <w:rPr>
          <w:rFonts w:ascii="Times New Roman" w:hAnsi="Times New Roman" w:cs="Times New Roman"/>
          <w:bCs/>
          <w:sz w:val="21"/>
          <w:szCs w:val="21"/>
        </w:rPr>
        <w:t>, 81(5), 148–159.</w:t>
      </w:r>
    </w:p>
    <w:p w14:paraId="1A5F4324" w14:textId="77777777" w:rsidR="00B70046" w:rsidRPr="008F1784" w:rsidRDefault="00B70046" w:rsidP="0060260E">
      <w:pPr>
        <w:spacing w:after="0" w:line="240" w:lineRule="auto"/>
        <w:jc w:val="both"/>
        <w:rPr>
          <w:rFonts w:ascii="Times New Roman" w:hAnsi="Times New Roman" w:cs="Times New Roman"/>
          <w:bCs/>
          <w:sz w:val="21"/>
          <w:szCs w:val="21"/>
        </w:rPr>
      </w:pPr>
    </w:p>
    <w:p w14:paraId="539F6E0E"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Anurag, S., Hema, T., Das T., Ashutosh M., &amp;Yogesh, P. (2023): Wetland Conservation and Management </w:t>
      </w:r>
    </w:p>
    <w:p w14:paraId="264DEED9" w14:textId="77777777" w:rsidR="00B70046" w:rsidRPr="008F1784" w:rsidRDefault="00B70046" w:rsidP="0060260E">
      <w:pPr>
        <w:spacing w:after="0" w:line="240" w:lineRule="auto"/>
        <w:jc w:val="both"/>
        <w:rPr>
          <w:rFonts w:ascii="Times New Roman" w:hAnsi="Times New Roman" w:cs="Times New Roman"/>
          <w:bCs/>
          <w:sz w:val="21"/>
          <w:szCs w:val="21"/>
        </w:rPr>
      </w:pPr>
    </w:p>
    <w:p w14:paraId="16D0B38E"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Ayanlade A, Proske U (2016) Assessing wetland degradation and loss of ecosystem services in the Niger Delta. Nigeria Marine Freshwater Res 67(6):828–836. https:// doi. org/ 10. 1071/ MF150 66</w:t>
      </w:r>
    </w:p>
    <w:p w14:paraId="5F851551" w14:textId="77777777" w:rsidR="00B70046" w:rsidRPr="008F1784" w:rsidRDefault="00B70046" w:rsidP="0060260E">
      <w:pPr>
        <w:spacing w:after="0" w:line="240" w:lineRule="auto"/>
        <w:jc w:val="both"/>
        <w:rPr>
          <w:rFonts w:ascii="Times New Roman" w:hAnsi="Times New Roman" w:cs="Times New Roman"/>
          <w:bCs/>
          <w:sz w:val="21"/>
          <w:szCs w:val="21"/>
        </w:rPr>
      </w:pPr>
    </w:p>
    <w:p w14:paraId="0F8FB040"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Balasubramanian, V., Sie, M., Hijmans, R., &amp; Otsuka, K. (2007). Increasing rice production in Sub-Saharan Africa: Challenges and opportunities. Advances in Agronomy, 94, 55–133.</w:t>
      </w:r>
    </w:p>
    <w:p w14:paraId="16694957" w14:textId="77777777" w:rsidR="00B70046" w:rsidRPr="008F1784" w:rsidRDefault="00B70046" w:rsidP="0060260E">
      <w:pPr>
        <w:spacing w:after="0" w:line="240" w:lineRule="auto"/>
        <w:jc w:val="both"/>
        <w:rPr>
          <w:rFonts w:ascii="Times New Roman" w:hAnsi="Times New Roman" w:cs="Times New Roman"/>
          <w:bCs/>
          <w:sz w:val="21"/>
          <w:szCs w:val="21"/>
        </w:rPr>
      </w:pPr>
    </w:p>
    <w:p w14:paraId="602F4A06"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Chidumeje NPO, Lalit K, Subhashni T (2015) The Niger Delta wetland ecosystem: what threatens it and why should we protect it? Afr J Environ Sci Technol 9(5):451–463. https:// doi. org/ 10. 5897/ AJEST 2014. 1841</w:t>
      </w:r>
    </w:p>
    <w:p w14:paraId="1137A398" w14:textId="77777777" w:rsidR="00B70046" w:rsidRPr="008F1784" w:rsidRDefault="00B70046" w:rsidP="0060260E">
      <w:pPr>
        <w:spacing w:after="0" w:line="240" w:lineRule="auto"/>
        <w:jc w:val="both"/>
        <w:rPr>
          <w:rFonts w:ascii="Times New Roman" w:hAnsi="Times New Roman" w:cs="Times New Roman"/>
          <w:bCs/>
          <w:sz w:val="21"/>
          <w:szCs w:val="21"/>
        </w:rPr>
      </w:pPr>
    </w:p>
    <w:p w14:paraId="1E8BC8C6"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Cohen MJ, (2018): Dunne EJ, Bruland GL. Spatial variability of soil properties in cypress domes surrounded by different land uses wetlands. 2008;28(2):411–22. doi: 10.1672/06182.1.</w:t>
      </w:r>
    </w:p>
    <w:p w14:paraId="73A22380" w14:textId="77777777" w:rsidR="00B70046" w:rsidRPr="008F1784" w:rsidRDefault="00B70046" w:rsidP="0060260E">
      <w:pPr>
        <w:spacing w:after="0" w:line="240" w:lineRule="auto"/>
        <w:jc w:val="both"/>
        <w:rPr>
          <w:rFonts w:ascii="Times New Roman" w:hAnsi="Times New Roman" w:cs="Times New Roman"/>
          <w:bCs/>
          <w:sz w:val="21"/>
          <w:szCs w:val="21"/>
        </w:rPr>
      </w:pPr>
    </w:p>
    <w:p w14:paraId="2E38E1F5"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Davidson, N. C. (2014). How much wetland has the world lost? Marine and Freshwater Research, 65(10), 934–941.</w:t>
      </w:r>
    </w:p>
    <w:p w14:paraId="5741429A"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Environews Nigeria. (2023). Nigeria's Ramsar-listed wetlands and implications for agriculture. https://environewsnigeria.com</w:t>
      </w:r>
    </w:p>
    <w:p w14:paraId="7DA4FC89"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FAO. (2020). Rice and wetlands in Africa: Environmental management strategies. Rome: FAO.</w:t>
      </w:r>
    </w:p>
    <w:p w14:paraId="3D7917DE" w14:textId="77777777" w:rsidR="00B70046" w:rsidRPr="008F1784" w:rsidRDefault="00B70046" w:rsidP="0060260E">
      <w:pPr>
        <w:spacing w:after="0" w:line="240" w:lineRule="auto"/>
        <w:jc w:val="both"/>
        <w:rPr>
          <w:rFonts w:ascii="Times New Roman" w:hAnsi="Times New Roman" w:cs="Times New Roman"/>
          <w:bCs/>
          <w:sz w:val="21"/>
          <w:szCs w:val="21"/>
        </w:rPr>
      </w:pPr>
    </w:p>
    <w:p w14:paraId="6995827A"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lastRenderedPageBreak/>
        <w:t xml:space="preserve">Federal Ministry of Environment. (2023). Vegetation Survey of North Central Nigeria. </w:t>
      </w:r>
    </w:p>
    <w:p w14:paraId="27BB7291" w14:textId="77777777" w:rsidR="00B70046" w:rsidRPr="008F1784" w:rsidRDefault="00B70046" w:rsidP="0060260E">
      <w:pPr>
        <w:spacing w:after="0" w:line="240" w:lineRule="auto"/>
        <w:jc w:val="both"/>
        <w:rPr>
          <w:rFonts w:ascii="Times New Roman" w:hAnsi="Times New Roman" w:cs="Times New Roman"/>
          <w:bCs/>
          <w:sz w:val="21"/>
          <w:szCs w:val="21"/>
        </w:rPr>
      </w:pPr>
    </w:p>
    <w:p w14:paraId="5D26DBE5"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Fei SX, Shan CUIH, Hua GUOZ (2011) Remote sensing of mangrove wetlands identiﬁcation. Procedia Environ Sci 10:2287–2293.  https:// doi. org/ 10. 1016/j. proenv. 2011. 09. 357</w:t>
      </w:r>
    </w:p>
    <w:p w14:paraId="36CEDB60" w14:textId="77777777" w:rsidR="00B70046" w:rsidRPr="008F1784" w:rsidRDefault="00B70046" w:rsidP="0060260E">
      <w:pPr>
        <w:spacing w:after="0" w:line="240" w:lineRule="auto"/>
        <w:jc w:val="both"/>
        <w:rPr>
          <w:rFonts w:ascii="Times New Roman" w:hAnsi="Times New Roman" w:cs="Times New Roman"/>
          <w:bCs/>
          <w:sz w:val="21"/>
          <w:szCs w:val="21"/>
        </w:rPr>
      </w:pPr>
    </w:p>
    <w:p w14:paraId="38C2BD07"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Frolking, S., Qiu, J., Boles, S., Xiao, X., Liu, J., Zhuang, Y., &amp; Li, C. (2010). Combining remote sensing and ground census data to develop new maps of rice agriculture. *Global Biogeochemical Cycles*, 16(4).</w:t>
      </w:r>
    </w:p>
    <w:p w14:paraId="21DA9681" w14:textId="77777777" w:rsidR="00B70046" w:rsidRPr="008F1784" w:rsidRDefault="00B70046" w:rsidP="0060260E">
      <w:pPr>
        <w:spacing w:after="0" w:line="240" w:lineRule="auto"/>
        <w:jc w:val="both"/>
        <w:rPr>
          <w:rFonts w:ascii="Times New Roman" w:hAnsi="Times New Roman" w:cs="Times New Roman"/>
          <w:bCs/>
          <w:sz w:val="21"/>
          <w:szCs w:val="21"/>
        </w:rPr>
      </w:pPr>
    </w:p>
    <w:p w14:paraId="59CC87FC"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Géant, R., Boucher, Y., &amp; Ngoma, J. (2023). Monitoring wetland transformation with remote sensing. *MDPI Sensors*, 23(4), 2156. </w:t>
      </w:r>
    </w:p>
    <w:p w14:paraId="1689C66F" w14:textId="77777777" w:rsidR="00B70046" w:rsidRPr="008F1784" w:rsidRDefault="00B70046" w:rsidP="0060260E">
      <w:pPr>
        <w:spacing w:after="0" w:line="240" w:lineRule="auto"/>
        <w:jc w:val="both"/>
        <w:rPr>
          <w:rFonts w:ascii="Times New Roman" w:hAnsi="Times New Roman" w:cs="Times New Roman"/>
          <w:bCs/>
          <w:sz w:val="21"/>
          <w:szCs w:val="21"/>
        </w:rPr>
      </w:pPr>
    </w:p>
    <w:p w14:paraId="3E8E5BC7"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Global Forest Watch. (2024). Shendam LGA forest cover data. </w:t>
      </w:r>
      <w:hyperlink r:id="rId14" w:history="1">
        <w:r w:rsidRPr="008F1784">
          <w:rPr>
            <w:rStyle w:val="Hyperlink"/>
            <w:rFonts w:ascii="Times New Roman" w:hAnsi="Times New Roman" w:cs="Times New Roman"/>
            <w:bCs/>
            <w:sz w:val="21"/>
            <w:szCs w:val="21"/>
          </w:rPr>
          <w:t>https://globalforestwatch.org</w:t>
        </w:r>
      </w:hyperlink>
    </w:p>
    <w:p w14:paraId="7663B7C2" w14:textId="77777777" w:rsidR="00B70046" w:rsidRPr="008F1784" w:rsidRDefault="00B70046" w:rsidP="0060260E">
      <w:pPr>
        <w:spacing w:after="0" w:line="240" w:lineRule="auto"/>
        <w:jc w:val="both"/>
        <w:rPr>
          <w:rFonts w:ascii="Times New Roman" w:hAnsi="Times New Roman" w:cs="Times New Roman"/>
          <w:bCs/>
          <w:sz w:val="21"/>
          <w:szCs w:val="21"/>
        </w:rPr>
      </w:pPr>
    </w:p>
    <w:p w14:paraId="6A8D7ED7"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Guo M, Li J, Sheng C, Xu J, Wu L (2017) A review of wetland remote sensing. Sensors (Switzerland) 17(4):1–36. https:// doi. org/ 10. 3390/ s1704 077</w:t>
      </w:r>
    </w:p>
    <w:p w14:paraId="5147F790" w14:textId="77777777" w:rsidR="00B70046" w:rsidRPr="008F1784" w:rsidRDefault="00B70046" w:rsidP="0060260E">
      <w:pPr>
        <w:spacing w:after="0" w:line="240" w:lineRule="auto"/>
        <w:jc w:val="both"/>
        <w:rPr>
          <w:rFonts w:ascii="Times New Roman" w:hAnsi="Times New Roman" w:cs="Times New Roman"/>
          <w:bCs/>
          <w:sz w:val="21"/>
          <w:szCs w:val="21"/>
        </w:rPr>
      </w:pPr>
    </w:p>
    <w:p w14:paraId="50F13A02"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Hassan T, Majid M, Davidson SA, Medugu N (2014) The role of wetlands in mitigating the eﬀect of climate change in Nigeria. Handbook of Climate Change Adaptation. https:// doi. org/ 10. 1007/ 978-3- 642- 40455-9_ 109-2</w:t>
      </w:r>
    </w:p>
    <w:p w14:paraId="514B51BE"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Hu S, Niu Z, Chen Y (2017) Global wetland datasets: a review. Wetlands 37(5):807–817. https:// doi. org/ 10. 1007/ s13157- 017- 0927-</w:t>
      </w:r>
    </w:p>
    <w:p w14:paraId="518BB8E5" w14:textId="77777777" w:rsidR="00B70046" w:rsidRPr="008F1784" w:rsidRDefault="00B70046" w:rsidP="0060260E">
      <w:pPr>
        <w:spacing w:after="0" w:line="240" w:lineRule="auto"/>
        <w:jc w:val="both"/>
        <w:rPr>
          <w:rFonts w:ascii="Times New Roman" w:hAnsi="Times New Roman" w:cs="Times New Roman"/>
          <w:bCs/>
          <w:sz w:val="21"/>
          <w:szCs w:val="21"/>
        </w:rPr>
      </w:pPr>
    </w:p>
    <w:p w14:paraId="7840FEFB"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Ibrahim, H., Umar, M., &amp; Bala, G. (2020). Wetland LULC change detection using Landsat imagery. </w:t>
      </w:r>
      <w:r w:rsidRPr="008F1784">
        <w:rPr>
          <w:rFonts w:ascii="Times New Roman" w:hAnsi="Times New Roman" w:cs="Times New Roman"/>
          <w:bCs/>
          <w:i/>
          <w:sz w:val="21"/>
          <w:szCs w:val="21"/>
        </w:rPr>
        <w:t>Journal of Sustainable Environment</w:t>
      </w:r>
      <w:r w:rsidRPr="008F1784">
        <w:rPr>
          <w:rFonts w:ascii="Times New Roman" w:hAnsi="Times New Roman" w:cs="Times New Roman"/>
          <w:bCs/>
          <w:sz w:val="21"/>
          <w:szCs w:val="21"/>
        </w:rPr>
        <w:t>, 9(3), 33–46.</w:t>
      </w:r>
    </w:p>
    <w:p w14:paraId="7082E28F"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IER. (2023). Improving wetland soil fertility with integrated organic systems. </w:t>
      </w:r>
      <w:r w:rsidRPr="008F1784">
        <w:rPr>
          <w:rFonts w:ascii="Times New Roman" w:hAnsi="Times New Roman" w:cs="Times New Roman"/>
          <w:bCs/>
          <w:i/>
          <w:sz w:val="21"/>
          <w:szCs w:val="21"/>
        </w:rPr>
        <w:t>Institute for Environmental Research Reports,</w:t>
      </w:r>
      <w:r w:rsidRPr="008F1784">
        <w:rPr>
          <w:rFonts w:ascii="Times New Roman" w:hAnsi="Times New Roman" w:cs="Times New Roman"/>
          <w:bCs/>
          <w:sz w:val="21"/>
          <w:szCs w:val="21"/>
        </w:rPr>
        <w:t xml:space="preserve"> 5(1), 12–19.</w:t>
      </w:r>
    </w:p>
    <w:p w14:paraId="683A800F" w14:textId="77777777" w:rsidR="00B70046" w:rsidRPr="008F1784" w:rsidRDefault="00B70046" w:rsidP="0060260E">
      <w:pPr>
        <w:spacing w:after="0" w:line="240" w:lineRule="auto"/>
        <w:jc w:val="both"/>
        <w:rPr>
          <w:rFonts w:ascii="Times New Roman" w:hAnsi="Times New Roman" w:cs="Times New Roman"/>
          <w:bCs/>
          <w:sz w:val="21"/>
          <w:szCs w:val="21"/>
        </w:rPr>
      </w:pPr>
    </w:p>
    <w:p w14:paraId="274F9FE2"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Junk WJ, An S, Finlayson CM, Gopal B, Květ J, Mitchell SA et al (2013) Current state of knowledge regarding the world’s wetlands and their future under global climate change: a synthesis. Aquat Sci 75(1):151–167. https:// doi. org/ 10. 1007/ s00027- 012- 0278</w:t>
      </w:r>
    </w:p>
    <w:p w14:paraId="34B5722D" w14:textId="77777777" w:rsidR="00B70046" w:rsidRPr="008F1784" w:rsidRDefault="00B70046" w:rsidP="0060260E">
      <w:pPr>
        <w:spacing w:after="0" w:line="240" w:lineRule="auto"/>
        <w:jc w:val="both"/>
        <w:rPr>
          <w:rFonts w:ascii="Times New Roman" w:hAnsi="Times New Roman" w:cs="Times New Roman"/>
          <w:bCs/>
          <w:sz w:val="21"/>
          <w:szCs w:val="21"/>
        </w:rPr>
      </w:pPr>
    </w:p>
    <w:p w14:paraId="2FE9F05B"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Kaplan G, Avdan U, Avdan Z. (2007): Estimation of wetland biomass using sentinel-2 images. IcocceCapadokia. Nevsehir, Turkey: Digital Proceeding of ICOCEE.</w:t>
      </w:r>
    </w:p>
    <w:p w14:paraId="3CB69BE4" w14:textId="77777777" w:rsidR="00B70046" w:rsidRPr="008F1784" w:rsidRDefault="00B70046" w:rsidP="0060260E">
      <w:pPr>
        <w:spacing w:after="0" w:line="240" w:lineRule="auto"/>
        <w:jc w:val="both"/>
        <w:rPr>
          <w:rFonts w:ascii="Times New Roman" w:hAnsi="Times New Roman" w:cs="Times New Roman"/>
          <w:bCs/>
          <w:sz w:val="21"/>
          <w:szCs w:val="21"/>
        </w:rPr>
      </w:pPr>
    </w:p>
    <w:p w14:paraId="44874295"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Mahdianpari M, Salehi B, Mohammadimanesh F, Homayouni S, Gill E (2018) The ﬁrst wetland inventory map of new-foundland at a spatial resolution of 10 m using sentinel-1 and sentinel-2 data on the google earth engine cloud com-puting platform. Remote Sens 11:43. https:// doi. org/ 10. 3390/ rs110 10043</w:t>
      </w:r>
    </w:p>
    <w:p w14:paraId="14123648" w14:textId="77777777" w:rsidR="00B70046" w:rsidRPr="008F1784" w:rsidRDefault="00B70046" w:rsidP="0060260E">
      <w:pPr>
        <w:spacing w:after="0" w:line="240" w:lineRule="auto"/>
        <w:jc w:val="both"/>
        <w:rPr>
          <w:rFonts w:ascii="Times New Roman" w:hAnsi="Times New Roman" w:cs="Times New Roman"/>
          <w:bCs/>
          <w:sz w:val="21"/>
          <w:szCs w:val="21"/>
        </w:rPr>
      </w:pPr>
    </w:p>
    <w:p w14:paraId="19B92E11"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McFeeters, S. K. (1996). The use of normalized difference water index (NDWI) in the delineation of open water features. </w:t>
      </w:r>
      <w:r w:rsidRPr="008F1784">
        <w:rPr>
          <w:rFonts w:ascii="Times New Roman" w:hAnsi="Times New Roman" w:cs="Times New Roman"/>
          <w:bCs/>
          <w:i/>
          <w:sz w:val="21"/>
          <w:szCs w:val="21"/>
        </w:rPr>
        <w:t>International Journal of Remote Sensing</w:t>
      </w:r>
      <w:r w:rsidRPr="008F1784">
        <w:rPr>
          <w:rFonts w:ascii="Times New Roman" w:hAnsi="Times New Roman" w:cs="Times New Roman"/>
          <w:bCs/>
          <w:sz w:val="21"/>
          <w:szCs w:val="21"/>
        </w:rPr>
        <w:t>, 17(7), 1425–1432.</w:t>
      </w:r>
    </w:p>
    <w:p w14:paraId="702907B5" w14:textId="77777777" w:rsidR="00B70046" w:rsidRPr="008F1784" w:rsidRDefault="00B70046" w:rsidP="0060260E">
      <w:pPr>
        <w:spacing w:after="0" w:line="240" w:lineRule="auto"/>
        <w:jc w:val="both"/>
        <w:rPr>
          <w:rFonts w:ascii="Times New Roman" w:hAnsi="Times New Roman" w:cs="Times New Roman"/>
          <w:bCs/>
          <w:sz w:val="21"/>
          <w:szCs w:val="21"/>
        </w:rPr>
      </w:pPr>
    </w:p>
    <w:p w14:paraId="71199A2B"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McKinney ML. (2009): Urbanization, biodiversity, and conservation. Bioscience. 2002;2:883–9.  </w:t>
      </w:r>
    </w:p>
    <w:p w14:paraId="7E3C67B7"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Ramsar (2009): Wetlands: a global disappearing act; 2009. Available from: https://goo.gl/GCBTT9 (accessed on November 21, 2016). </w:t>
      </w:r>
    </w:p>
    <w:p w14:paraId="6E63E0AC"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Murray-Hudson M, Wolski P, Ringrose S (2006) Scenarios of the impact of local and upstream changes in climate and water use on hydro-ecology in the Okavango Delta. Bot-swana </w:t>
      </w:r>
      <w:r w:rsidRPr="008F1784">
        <w:rPr>
          <w:rFonts w:ascii="Times New Roman" w:hAnsi="Times New Roman" w:cs="Times New Roman"/>
          <w:bCs/>
          <w:i/>
          <w:sz w:val="21"/>
          <w:szCs w:val="21"/>
        </w:rPr>
        <w:t>Journal of Hydrological Science</w:t>
      </w:r>
      <w:r w:rsidRPr="008F1784">
        <w:rPr>
          <w:rFonts w:ascii="Times New Roman" w:hAnsi="Times New Roman" w:cs="Times New Roman"/>
          <w:bCs/>
          <w:sz w:val="21"/>
          <w:szCs w:val="21"/>
        </w:rPr>
        <w:t xml:space="preserve"> 331(1–2):73–84. https:// doi. org/ 10. 1016/j. jhydr ol. 2006. 04. 041</w:t>
      </w:r>
    </w:p>
    <w:p w14:paraId="08AF16CE" w14:textId="77777777" w:rsidR="00B70046" w:rsidRPr="008F1784" w:rsidRDefault="00B70046" w:rsidP="0060260E">
      <w:pPr>
        <w:spacing w:after="0" w:line="240" w:lineRule="auto"/>
        <w:jc w:val="both"/>
        <w:rPr>
          <w:rFonts w:ascii="Times New Roman" w:hAnsi="Times New Roman" w:cs="Times New Roman"/>
          <w:bCs/>
          <w:sz w:val="21"/>
          <w:szCs w:val="21"/>
        </w:rPr>
      </w:pPr>
    </w:p>
    <w:p w14:paraId="400A9B1A"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Murray-Hudson M, Wolski P, Cassidy L, Brown MT, Thito K, Kashe K, Mosimanyana E (2015) Remote sensing-derived hydroperiod as a predictor of ﬂoodplain vegetation com-position. Wetlands Ecol Manage 23(4):603–616. https:// doi. org/ 10. 1007/ s11273- 014- 9340-</w:t>
      </w:r>
    </w:p>
    <w:p w14:paraId="71ED0C1C" w14:textId="77777777" w:rsidR="00B70046" w:rsidRPr="008F1784" w:rsidRDefault="00B70046" w:rsidP="0060260E">
      <w:pPr>
        <w:spacing w:after="0" w:line="240" w:lineRule="auto"/>
        <w:jc w:val="both"/>
        <w:rPr>
          <w:rFonts w:ascii="Times New Roman" w:hAnsi="Times New Roman" w:cs="Times New Roman"/>
          <w:bCs/>
          <w:sz w:val="21"/>
          <w:szCs w:val="21"/>
        </w:rPr>
      </w:pPr>
    </w:p>
    <w:p w14:paraId="2DF67BF1"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National Commission for Museums and Monuments. (2023). Cultural Heritage Documentation. </w:t>
      </w:r>
    </w:p>
    <w:p w14:paraId="63FDAA6F" w14:textId="77777777" w:rsidR="00B70046" w:rsidRPr="008F1784" w:rsidRDefault="00B70046" w:rsidP="0060260E">
      <w:pPr>
        <w:spacing w:after="0" w:line="240" w:lineRule="auto"/>
        <w:jc w:val="both"/>
        <w:rPr>
          <w:rFonts w:ascii="Times New Roman" w:hAnsi="Times New Roman" w:cs="Times New Roman"/>
          <w:bCs/>
          <w:sz w:val="21"/>
          <w:szCs w:val="21"/>
        </w:rPr>
      </w:pPr>
    </w:p>
    <w:p w14:paraId="15805505"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National Population Commission. (2025). Population Projections and Demographics. </w:t>
      </w:r>
    </w:p>
    <w:p w14:paraId="774A5B7B" w14:textId="77777777" w:rsidR="00B70046" w:rsidRPr="008F1784" w:rsidRDefault="00B70046" w:rsidP="0060260E">
      <w:pPr>
        <w:spacing w:after="0" w:line="240" w:lineRule="auto"/>
        <w:jc w:val="both"/>
        <w:rPr>
          <w:rFonts w:ascii="Times New Roman" w:hAnsi="Times New Roman" w:cs="Times New Roman"/>
          <w:bCs/>
          <w:sz w:val="21"/>
          <w:szCs w:val="21"/>
        </w:rPr>
      </w:pPr>
    </w:p>
    <w:p w14:paraId="7AA48680"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Nigerian Geographic Information Service. (2023). Topographical Surveys of Plateau State. </w:t>
      </w:r>
    </w:p>
    <w:p w14:paraId="14C8D06B" w14:textId="77777777" w:rsidR="00B70046" w:rsidRPr="008F1784" w:rsidRDefault="00B70046" w:rsidP="0060260E">
      <w:pPr>
        <w:spacing w:after="0" w:line="240" w:lineRule="auto"/>
        <w:jc w:val="both"/>
        <w:rPr>
          <w:rFonts w:ascii="Times New Roman" w:hAnsi="Times New Roman" w:cs="Times New Roman"/>
          <w:bCs/>
          <w:sz w:val="21"/>
          <w:szCs w:val="21"/>
        </w:rPr>
      </w:pPr>
    </w:p>
    <w:p w14:paraId="76F04C58"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Nigerian Meteorological Agency. (2023). Climate Data Analysis for North Central Nigeria.</w:t>
      </w:r>
    </w:p>
    <w:p w14:paraId="7BADC400" w14:textId="77777777" w:rsidR="00B70046" w:rsidRPr="008F1784" w:rsidRDefault="00B70046" w:rsidP="0060260E">
      <w:pPr>
        <w:spacing w:after="0" w:line="240" w:lineRule="auto"/>
        <w:jc w:val="both"/>
        <w:rPr>
          <w:rFonts w:ascii="Times New Roman" w:hAnsi="Times New Roman" w:cs="Times New Roman"/>
          <w:bCs/>
          <w:sz w:val="21"/>
          <w:szCs w:val="21"/>
        </w:rPr>
      </w:pPr>
    </w:p>
    <w:p w14:paraId="544533E7"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Nomadseason. (2024). Weather and climate in Southern Plateau. </w:t>
      </w:r>
      <w:hyperlink r:id="rId15" w:history="1">
        <w:r w:rsidRPr="008F1784">
          <w:rPr>
            <w:rStyle w:val="Hyperlink"/>
            <w:rFonts w:ascii="Times New Roman" w:hAnsi="Times New Roman" w:cs="Times New Roman"/>
            <w:bCs/>
            <w:sz w:val="21"/>
            <w:szCs w:val="21"/>
          </w:rPr>
          <w:t>https://nomadseason.com</w:t>
        </w:r>
      </w:hyperlink>
    </w:p>
    <w:p w14:paraId="7DE50127" w14:textId="77777777" w:rsidR="00B70046" w:rsidRPr="008F1784" w:rsidRDefault="00B70046" w:rsidP="0060260E">
      <w:pPr>
        <w:spacing w:after="0" w:line="240" w:lineRule="auto"/>
        <w:jc w:val="both"/>
        <w:rPr>
          <w:rFonts w:ascii="Times New Roman" w:hAnsi="Times New Roman" w:cs="Times New Roman"/>
          <w:bCs/>
          <w:sz w:val="21"/>
          <w:szCs w:val="21"/>
        </w:rPr>
      </w:pPr>
    </w:p>
    <w:p w14:paraId="556A2602" w14:textId="77777777" w:rsidR="00B70046" w:rsidRPr="008F1784" w:rsidRDefault="00B70046" w:rsidP="0060260E">
      <w:pPr>
        <w:spacing w:after="0" w:line="240" w:lineRule="auto"/>
        <w:jc w:val="both"/>
        <w:rPr>
          <w:rFonts w:ascii="Times New Roman" w:hAnsi="Times New Roman" w:cs="Times New Roman"/>
          <w:bCs/>
          <w:i/>
          <w:sz w:val="21"/>
          <w:szCs w:val="21"/>
        </w:rPr>
      </w:pPr>
      <w:r w:rsidRPr="008F1784">
        <w:rPr>
          <w:rFonts w:ascii="Times New Roman" w:hAnsi="Times New Roman" w:cs="Times New Roman"/>
          <w:bCs/>
          <w:sz w:val="21"/>
          <w:szCs w:val="21"/>
        </w:rPr>
        <w:t xml:space="preserve">Obaje, N. G. (2009). Geology and Mineral Resources of Nigeria. Berlin: </w:t>
      </w:r>
      <w:r w:rsidRPr="008F1784">
        <w:rPr>
          <w:rFonts w:ascii="Times New Roman" w:hAnsi="Times New Roman" w:cs="Times New Roman"/>
          <w:bCs/>
          <w:i/>
          <w:sz w:val="21"/>
          <w:szCs w:val="21"/>
        </w:rPr>
        <w:t>Springer.</w:t>
      </w:r>
    </w:p>
    <w:p w14:paraId="644109D8" w14:textId="77777777" w:rsidR="00B70046" w:rsidRPr="008F1784" w:rsidRDefault="00B70046" w:rsidP="0060260E">
      <w:pPr>
        <w:spacing w:after="0" w:line="240" w:lineRule="auto"/>
        <w:jc w:val="both"/>
        <w:rPr>
          <w:rFonts w:ascii="Times New Roman" w:hAnsi="Times New Roman" w:cs="Times New Roman"/>
          <w:bCs/>
          <w:sz w:val="21"/>
          <w:szCs w:val="21"/>
        </w:rPr>
      </w:pPr>
    </w:p>
    <w:p w14:paraId="2E238B9F"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Olalekan, E. I. (2014) Wetland resources of Nigeria: case study of the Hadejia-Nguru wetlands. </w:t>
      </w:r>
      <w:r w:rsidRPr="008F1784">
        <w:rPr>
          <w:rFonts w:ascii="Times New Roman" w:hAnsi="Times New Roman" w:cs="Times New Roman"/>
          <w:bCs/>
          <w:i/>
          <w:sz w:val="21"/>
          <w:szCs w:val="21"/>
        </w:rPr>
        <w:t>Poult Fish Wildl Sci</w:t>
      </w:r>
      <w:r w:rsidRPr="008F1784">
        <w:rPr>
          <w:rFonts w:ascii="Times New Roman" w:hAnsi="Times New Roman" w:cs="Times New Roman"/>
          <w:bCs/>
          <w:sz w:val="21"/>
          <w:szCs w:val="21"/>
        </w:rPr>
        <w:t>. https:// doi. org/ 10. 4172/ 2375- 446X. 10001 23</w:t>
      </w:r>
    </w:p>
    <w:p w14:paraId="24B018AC" w14:textId="77777777" w:rsidR="00B70046" w:rsidRPr="008F1784" w:rsidRDefault="00B70046" w:rsidP="0060260E">
      <w:pPr>
        <w:spacing w:after="0" w:line="240" w:lineRule="auto"/>
        <w:jc w:val="both"/>
        <w:rPr>
          <w:rFonts w:ascii="Times New Roman" w:hAnsi="Times New Roman" w:cs="Times New Roman"/>
          <w:bCs/>
          <w:sz w:val="21"/>
          <w:szCs w:val="21"/>
        </w:rPr>
      </w:pPr>
    </w:p>
    <w:p w14:paraId="12AF4405"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Onweremadu, E. U., Peter, K. D. (2016): Pedogenesis of soils of two tropical microclimates in Owerri Area. South East Niger </w:t>
      </w:r>
      <w:r w:rsidRPr="008F1784">
        <w:rPr>
          <w:rFonts w:ascii="Times New Roman" w:hAnsi="Times New Roman" w:cs="Times New Roman"/>
          <w:bCs/>
          <w:i/>
          <w:sz w:val="21"/>
          <w:szCs w:val="21"/>
        </w:rPr>
        <w:t>International Journal of Soil Science</w:t>
      </w:r>
      <w:r w:rsidRPr="008F1784">
        <w:rPr>
          <w:rFonts w:ascii="Times New Roman" w:hAnsi="Times New Roman" w:cs="Times New Roman"/>
          <w:bCs/>
          <w:sz w:val="21"/>
          <w:szCs w:val="21"/>
        </w:rPr>
        <w:t>.11(1):14–8.</w:t>
      </w:r>
    </w:p>
    <w:p w14:paraId="68D13CDF" w14:textId="77777777" w:rsidR="00B70046" w:rsidRPr="008F1784" w:rsidRDefault="00B70046" w:rsidP="0060260E">
      <w:pPr>
        <w:spacing w:after="0" w:line="240" w:lineRule="auto"/>
        <w:jc w:val="both"/>
        <w:rPr>
          <w:rFonts w:ascii="Times New Roman" w:hAnsi="Times New Roman" w:cs="Times New Roman"/>
          <w:bCs/>
          <w:sz w:val="21"/>
          <w:szCs w:val="21"/>
        </w:rPr>
      </w:pPr>
    </w:p>
    <w:p w14:paraId="3E1914AC"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Plateau State Government. (2024). Administrative Records and Development Plans. </w:t>
      </w:r>
    </w:p>
    <w:p w14:paraId="633AE645" w14:textId="77777777" w:rsidR="00B70046" w:rsidRPr="008F1784" w:rsidRDefault="00B70046" w:rsidP="0060260E">
      <w:pPr>
        <w:spacing w:after="0" w:line="240" w:lineRule="auto"/>
        <w:jc w:val="both"/>
        <w:rPr>
          <w:rFonts w:ascii="Times New Roman" w:hAnsi="Times New Roman" w:cs="Times New Roman"/>
          <w:bCs/>
          <w:sz w:val="21"/>
          <w:szCs w:val="21"/>
        </w:rPr>
      </w:pPr>
    </w:p>
    <w:p w14:paraId="65A0D276"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Plateau State Ministry of Agriculture. (2024). Agricultural Production Survey. </w:t>
      </w:r>
    </w:p>
    <w:p w14:paraId="65B6DA32" w14:textId="77777777" w:rsidR="00B70046" w:rsidRPr="008F1784" w:rsidRDefault="00B70046" w:rsidP="0060260E">
      <w:pPr>
        <w:spacing w:after="0" w:line="240" w:lineRule="auto"/>
        <w:jc w:val="both"/>
        <w:rPr>
          <w:rFonts w:ascii="Times New Roman" w:hAnsi="Times New Roman" w:cs="Times New Roman"/>
          <w:bCs/>
          <w:sz w:val="21"/>
          <w:szCs w:val="21"/>
        </w:rPr>
      </w:pPr>
    </w:p>
    <w:p w14:paraId="32DDAE7F"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Plateau State Ministry of Works. (2024). Infrastructure Development Report.</w:t>
      </w:r>
    </w:p>
    <w:p w14:paraId="7D7BFB0D" w14:textId="77777777" w:rsidR="00B70046" w:rsidRPr="008F1784" w:rsidRDefault="00B70046" w:rsidP="0060260E">
      <w:pPr>
        <w:spacing w:after="0" w:line="240" w:lineRule="auto"/>
        <w:jc w:val="both"/>
        <w:rPr>
          <w:rFonts w:ascii="Times New Roman" w:hAnsi="Times New Roman" w:cs="Times New Roman"/>
          <w:bCs/>
          <w:sz w:val="21"/>
          <w:szCs w:val="21"/>
        </w:rPr>
      </w:pPr>
    </w:p>
    <w:p w14:paraId="185B156A"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Plateau State Ministry of Commerce and Industry. (2023). Market Systems Analysis.</w:t>
      </w:r>
    </w:p>
    <w:p w14:paraId="7951485D"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Ramsar Secretariat. (2020). The Ramsar Convention on Wetlands: Wise use handbook. Gland, Switzerland.</w:t>
      </w:r>
    </w:p>
    <w:p w14:paraId="3E521537" w14:textId="77777777" w:rsidR="00B70046" w:rsidRPr="008F1784" w:rsidRDefault="00B70046" w:rsidP="0060260E">
      <w:pPr>
        <w:spacing w:after="0" w:line="240" w:lineRule="auto"/>
        <w:jc w:val="both"/>
        <w:rPr>
          <w:rFonts w:ascii="Times New Roman" w:hAnsi="Times New Roman" w:cs="Times New Roman"/>
          <w:bCs/>
          <w:sz w:val="21"/>
          <w:szCs w:val="21"/>
        </w:rPr>
      </w:pPr>
    </w:p>
    <w:p w14:paraId="6E04BB84"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Rodenburg, J., Zwart, S. J., &amp; Ceesay, M. (2014). Sustainable rice production in African inland valleys: How to make better use of untapped resources. </w:t>
      </w:r>
      <w:r w:rsidRPr="008F1784">
        <w:rPr>
          <w:rFonts w:ascii="Times New Roman" w:hAnsi="Times New Roman" w:cs="Times New Roman"/>
          <w:bCs/>
          <w:i/>
          <w:sz w:val="21"/>
          <w:szCs w:val="21"/>
        </w:rPr>
        <w:t>Agricultural Systems</w:t>
      </w:r>
      <w:r w:rsidRPr="008F1784">
        <w:rPr>
          <w:rFonts w:ascii="Times New Roman" w:hAnsi="Times New Roman" w:cs="Times New Roman"/>
          <w:bCs/>
          <w:sz w:val="21"/>
          <w:szCs w:val="21"/>
        </w:rPr>
        <w:t>, 127, 28–36.</w:t>
      </w:r>
    </w:p>
    <w:p w14:paraId="469A9D4E" w14:textId="77777777" w:rsidR="00B70046" w:rsidRPr="008F1784" w:rsidRDefault="00B70046" w:rsidP="0060260E">
      <w:pPr>
        <w:spacing w:after="0" w:line="240" w:lineRule="auto"/>
        <w:jc w:val="both"/>
        <w:rPr>
          <w:rFonts w:ascii="Times New Roman" w:hAnsi="Times New Roman" w:cs="Times New Roman"/>
          <w:bCs/>
          <w:sz w:val="21"/>
          <w:szCs w:val="21"/>
        </w:rPr>
      </w:pPr>
    </w:p>
    <w:p w14:paraId="349197F9"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Singh, B. N., Fagade S, Ukwungwu, M. N., Williams C., Jagtap, S. S., Oladimeji O., et al.  (2007): Rice growing environments and biophysical constraints in different agroecological zones of Nigeria. </w:t>
      </w:r>
      <w:r w:rsidRPr="008F1784">
        <w:rPr>
          <w:rFonts w:ascii="Times New Roman" w:hAnsi="Times New Roman" w:cs="Times New Roman"/>
          <w:bCs/>
          <w:i/>
          <w:sz w:val="21"/>
          <w:szCs w:val="21"/>
        </w:rPr>
        <w:t>Meteorological Journal</w:t>
      </w:r>
      <w:r w:rsidRPr="008F1784">
        <w:rPr>
          <w:rFonts w:ascii="Times New Roman" w:hAnsi="Times New Roman" w:cs="Times New Roman"/>
          <w:bCs/>
          <w:sz w:val="21"/>
          <w:szCs w:val="21"/>
        </w:rPr>
        <w:t>.; 2(1):35–44.</w:t>
      </w:r>
    </w:p>
    <w:p w14:paraId="507FEEBE" w14:textId="77777777" w:rsidR="00B70046" w:rsidRPr="008F1784" w:rsidRDefault="00B70046" w:rsidP="0060260E">
      <w:pPr>
        <w:spacing w:after="0" w:line="240" w:lineRule="auto"/>
        <w:jc w:val="both"/>
        <w:rPr>
          <w:rFonts w:ascii="Times New Roman" w:hAnsi="Times New Roman" w:cs="Times New Roman"/>
          <w:bCs/>
          <w:sz w:val="21"/>
          <w:szCs w:val="21"/>
        </w:rPr>
      </w:pPr>
    </w:p>
    <w:p w14:paraId="56F6CD35"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 xml:space="preserve">Tobore, S., Bello, A., &amp; Ufuoma, A. (2021). GIS-based land suitability analysis for wetland rice cultivation in Nigeria. </w:t>
      </w:r>
      <w:r w:rsidRPr="008F1784">
        <w:rPr>
          <w:rFonts w:ascii="Times New Roman" w:hAnsi="Times New Roman" w:cs="Times New Roman"/>
          <w:bCs/>
          <w:i/>
          <w:sz w:val="21"/>
          <w:szCs w:val="21"/>
        </w:rPr>
        <w:t>DeGruyter Agricultural Science</w:t>
      </w:r>
      <w:r w:rsidRPr="008F1784">
        <w:rPr>
          <w:rFonts w:ascii="Times New Roman" w:hAnsi="Times New Roman" w:cs="Times New Roman"/>
          <w:bCs/>
          <w:sz w:val="21"/>
          <w:szCs w:val="21"/>
        </w:rPr>
        <w:t>, 10(2), 90–110.</w:t>
      </w:r>
    </w:p>
    <w:p w14:paraId="552B5075" w14:textId="77777777" w:rsidR="00B70046" w:rsidRPr="008F1784" w:rsidRDefault="00B70046" w:rsidP="0060260E">
      <w:pPr>
        <w:spacing w:after="0" w:line="240" w:lineRule="auto"/>
        <w:jc w:val="both"/>
        <w:rPr>
          <w:rFonts w:ascii="Times New Roman" w:hAnsi="Times New Roman" w:cs="Times New Roman"/>
          <w:bCs/>
          <w:sz w:val="21"/>
          <w:szCs w:val="21"/>
        </w:rPr>
      </w:pPr>
    </w:p>
    <w:p w14:paraId="79BA690C"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Weatherspark. (2024). Climate in Southern Plateau. https://weatherspark.com</w:t>
      </w:r>
    </w:p>
    <w:p w14:paraId="7F5CFBAC" w14:textId="77777777" w:rsidR="00B70046" w:rsidRPr="008F1784" w:rsidRDefault="00B70046" w:rsidP="0060260E">
      <w:pPr>
        <w:spacing w:after="0" w:line="240" w:lineRule="auto"/>
        <w:jc w:val="both"/>
        <w:rPr>
          <w:rFonts w:ascii="Times New Roman" w:hAnsi="Times New Roman" w:cs="Times New Roman"/>
          <w:bCs/>
          <w:sz w:val="21"/>
          <w:szCs w:val="21"/>
        </w:rPr>
      </w:pPr>
    </w:p>
    <w:p w14:paraId="2D3001AD"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WUR. (2020). Inland valley characterization for rice development in West Africa. Wageningen University &amp; Research. https://research.wur.nl</w:t>
      </w:r>
    </w:p>
    <w:p w14:paraId="25BD1DFE" w14:textId="77777777" w:rsidR="00B70046" w:rsidRPr="008F1784" w:rsidRDefault="00B70046" w:rsidP="0060260E">
      <w:pPr>
        <w:spacing w:after="0" w:line="240" w:lineRule="auto"/>
        <w:jc w:val="both"/>
        <w:rPr>
          <w:rFonts w:ascii="Times New Roman" w:hAnsi="Times New Roman" w:cs="Times New Roman"/>
          <w:bCs/>
          <w:sz w:val="21"/>
          <w:szCs w:val="21"/>
        </w:rPr>
      </w:pPr>
    </w:p>
    <w:p w14:paraId="63347270" w14:textId="77777777" w:rsidR="00B70046" w:rsidRPr="008F1784" w:rsidRDefault="00B70046" w:rsidP="0060260E">
      <w:pPr>
        <w:spacing w:after="0" w:line="240" w:lineRule="auto"/>
        <w:jc w:val="both"/>
        <w:rPr>
          <w:rFonts w:ascii="Times New Roman" w:hAnsi="Times New Roman" w:cs="Times New Roman"/>
          <w:bCs/>
          <w:sz w:val="21"/>
          <w:szCs w:val="21"/>
        </w:rPr>
      </w:pPr>
      <w:r w:rsidRPr="008F1784">
        <w:rPr>
          <w:rFonts w:ascii="Times New Roman" w:hAnsi="Times New Roman" w:cs="Times New Roman"/>
          <w:bCs/>
          <w:sz w:val="21"/>
          <w:szCs w:val="21"/>
        </w:rPr>
        <w:t>Zhang, Y., Wang, H., &amp; Liu, J. (2021). Global patterns of rice production and wetland sustainability. MDPI Land, 10(3), 316.</w:t>
      </w:r>
    </w:p>
    <w:p w14:paraId="06D95D44" w14:textId="77777777" w:rsidR="00F83838" w:rsidRPr="008F1784" w:rsidRDefault="00F83838" w:rsidP="0060260E">
      <w:pPr>
        <w:spacing w:line="240" w:lineRule="auto"/>
        <w:rPr>
          <w:rFonts w:ascii="Times New Roman" w:hAnsi="Times New Roman" w:cs="Times New Roman"/>
          <w:sz w:val="21"/>
          <w:szCs w:val="21"/>
        </w:rPr>
      </w:pPr>
    </w:p>
    <w:sectPr w:rsidR="00F83838" w:rsidRPr="008F17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A0F14" w14:textId="77777777" w:rsidR="009B1E4F" w:rsidRDefault="009B1E4F" w:rsidP="008F4A52">
      <w:pPr>
        <w:spacing w:after="0" w:line="240" w:lineRule="auto"/>
      </w:pPr>
      <w:r>
        <w:separator/>
      </w:r>
    </w:p>
  </w:endnote>
  <w:endnote w:type="continuationSeparator" w:id="0">
    <w:p w14:paraId="19FB32F6" w14:textId="77777777" w:rsidR="009B1E4F" w:rsidRDefault="009B1E4F" w:rsidP="008F4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9D061" w14:textId="77777777" w:rsidR="009B1E4F" w:rsidRDefault="009B1E4F" w:rsidP="008F4A52">
      <w:pPr>
        <w:spacing w:after="0" w:line="240" w:lineRule="auto"/>
      </w:pPr>
      <w:r>
        <w:separator/>
      </w:r>
    </w:p>
  </w:footnote>
  <w:footnote w:type="continuationSeparator" w:id="0">
    <w:p w14:paraId="6E4B543E" w14:textId="77777777" w:rsidR="009B1E4F" w:rsidRDefault="009B1E4F" w:rsidP="008F4A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5249E"/>
    <w:multiLevelType w:val="hybridMultilevel"/>
    <w:tmpl w:val="AAB8D958"/>
    <w:lvl w:ilvl="0" w:tplc="7EB096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F020C4"/>
    <w:multiLevelType w:val="multilevel"/>
    <w:tmpl w:val="65863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353E20"/>
    <w:multiLevelType w:val="multilevel"/>
    <w:tmpl w:val="18D2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C47EED"/>
    <w:multiLevelType w:val="hybridMultilevel"/>
    <w:tmpl w:val="4D1C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938369">
    <w:abstractNumId w:val="0"/>
  </w:num>
  <w:num w:numId="2" w16cid:durableId="695230266">
    <w:abstractNumId w:val="3"/>
  </w:num>
  <w:num w:numId="3" w16cid:durableId="1733917922">
    <w:abstractNumId w:val="1"/>
  </w:num>
  <w:num w:numId="4" w16cid:durableId="1942101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38"/>
    <w:rsid w:val="00027700"/>
    <w:rsid w:val="00094AAF"/>
    <w:rsid w:val="000C475B"/>
    <w:rsid w:val="000D21BC"/>
    <w:rsid w:val="000D2594"/>
    <w:rsid w:val="000D2FB3"/>
    <w:rsid w:val="000D7EFD"/>
    <w:rsid w:val="000F55E6"/>
    <w:rsid w:val="00126241"/>
    <w:rsid w:val="001610A2"/>
    <w:rsid w:val="001851DE"/>
    <w:rsid w:val="00190894"/>
    <w:rsid w:val="001A64E0"/>
    <w:rsid w:val="001A6AEC"/>
    <w:rsid w:val="00206FE1"/>
    <w:rsid w:val="00266C64"/>
    <w:rsid w:val="002714DD"/>
    <w:rsid w:val="00276609"/>
    <w:rsid w:val="0027744F"/>
    <w:rsid w:val="002A4B96"/>
    <w:rsid w:val="002E4373"/>
    <w:rsid w:val="002F571F"/>
    <w:rsid w:val="00312093"/>
    <w:rsid w:val="00317FEF"/>
    <w:rsid w:val="00331F5D"/>
    <w:rsid w:val="00342B37"/>
    <w:rsid w:val="00356D2B"/>
    <w:rsid w:val="003E3EDC"/>
    <w:rsid w:val="00446735"/>
    <w:rsid w:val="00450EB5"/>
    <w:rsid w:val="00496AD5"/>
    <w:rsid w:val="004A1560"/>
    <w:rsid w:val="004A7C26"/>
    <w:rsid w:val="004D1B53"/>
    <w:rsid w:val="004F212C"/>
    <w:rsid w:val="00517893"/>
    <w:rsid w:val="0051794B"/>
    <w:rsid w:val="005268E7"/>
    <w:rsid w:val="005275AF"/>
    <w:rsid w:val="005721FE"/>
    <w:rsid w:val="005C05B8"/>
    <w:rsid w:val="005C45A6"/>
    <w:rsid w:val="005D03F4"/>
    <w:rsid w:val="005D2482"/>
    <w:rsid w:val="005E132B"/>
    <w:rsid w:val="0060260E"/>
    <w:rsid w:val="00603A85"/>
    <w:rsid w:val="0061436B"/>
    <w:rsid w:val="006324D0"/>
    <w:rsid w:val="006B02F2"/>
    <w:rsid w:val="006E0175"/>
    <w:rsid w:val="006E2EE1"/>
    <w:rsid w:val="00733DD8"/>
    <w:rsid w:val="007763A2"/>
    <w:rsid w:val="0079041E"/>
    <w:rsid w:val="007A68E4"/>
    <w:rsid w:val="007C64A2"/>
    <w:rsid w:val="007F567E"/>
    <w:rsid w:val="0082181D"/>
    <w:rsid w:val="00865C21"/>
    <w:rsid w:val="00873E1E"/>
    <w:rsid w:val="0088175E"/>
    <w:rsid w:val="008D00EE"/>
    <w:rsid w:val="008D2422"/>
    <w:rsid w:val="008D4869"/>
    <w:rsid w:val="008F1784"/>
    <w:rsid w:val="008F4A52"/>
    <w:rsid w:val="0091660C"/>
    <w:rsid w:val="009621CD"/>
    <w:rsid w:val="0097174E"/>
    <w:rsid w:val="00983D8C"/>
    <w:rsid w:val="0099154E"/>
    <w:rsid w:val="0099587F"/>
    <w:rsid w:val="009A2543"/>
    <w:rsid w:val="009A6E7B"/>
    <w:rsid w:val="009B1E4F"/>
    <w:rsid w:val="009F4FBE"/>
    <w:rsid w:val="009F6526"/>
    <w:rsid w:val="00A03A95"/>
    <w:rsid w:val="00A24089"/>
    <w:rsid w:val="00A7648F"/>
    <w:rsid w:val="00A84D46"/>
    <w:rsid w:val="00A979D3"/>
    <w:rsid w:val="00AA6FB9"/>
    <w:rsid w:val="00AC6776"/>
    <w:rsid w:val="00AF3B54"/>
    <w:rsid w:val="00B03CCC"/>
    <w:rsid w:val="00B077A9"/>
    <w:rsid w:val="00B1342C"/>
    <w:rsid w:val="00B24039"/>
    <w:rsid w:val="00B37772"/>
    <w:rsid w:val="00B55055"/>
    <w:rsid w:val="00B70046"/>
    <w:rsid w:val="00BB0349"/>
    <w:rsid w:val="00BF0D64"/>
    <w:rsid w:val="00C0526C"/>
    <w:rsid w:val="00C262CF"/>
    <w:rsid w:val="00C44C65"/>
    <w:rsid w:val="00CB54CD"/>
    <w:rsid w:val="00D22062"/>
    <w:rsid w:val="00D33A31"/>
    <w:rsid w:val="00D53AF7"/>
    <w:rsid w:val="00D828C3"/>
    <w:rsid w:val="00DC26BE"/>
    <w:rsid w:val="00E04004"/>
    <w:rsid w:val="00E32261"/>
    <w:rsid w:val="00E4147D"/>
    <w:rsid w:val="00E52F63"/>
    <w:rsid w:val="00E75F82"/>
    <w:rsid w:val="00EC113F"/>
    <w:rsid w:val="00ED5C23"/>
    <w:rsid w:val="00EE261B"/>
    <w:rsid w:val="00F165A3"/>
    <w:rsid w:val="00F24D29"/>
    <w:rsid w:val="00F676B6"/>
    <w:rsid w:val="00F77AF1"/>
    <w:rsid w:val="00F83838"/>
    <w:rsid w:val="00F87B69"/>
    <w:rsid w:val="00FA3C2C"/>
    <w:rsid w:val="00FB5C4E"/>
    <w:rsid w:val="00FD21E3"/>
    <w:rsid w:val="00FD4E41"/>
    <w:rsid w:val="00FF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4A273"/>
  <w15:chartTrackingRefBased/>
  <w15:docId w15:val="{C7A749F9-3C6F-46D4-BCB6-884E0D1F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838"/>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660C"/>
    <w:rPr>
      <w:color w:val="0563C1" w:themeColor="hyperlink"/>
      <w:u w:val="single"/>
    </w:rPr>
  </w:style>
  <w:style w:type="table" w:styleId="TableGrid">
    <w:name w:val="Table Grid"/>
    <w:basedOn w:val="TableNormal"/>
    <w:uiPriority w:val="39"/>
    <w:rsid w:val="001610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543"/>
    <w:pPr>
      <w:ind w:left="720"/>
      <w:contextualSpacing/>
    </w:pPr>
  </w:style>
  <w:style w:type="paragraph" w:styleId="NormalWeb">
    <w:name w:val="Normal (Web)"/>
    <w:basedOn w:val="Normal"/>
    <w:uiPriority w:val="99"/>
    <w:semiHidden/>
    <w:unhideWhenUsed/>
    <w:rsid w:val="000D2F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2FB3"/>
    <w:rPr>
      <w:b/>
      <w:bCs/>
    </w:rPr>
  </w:style>
  <w:style w:type="paragraph" w:styleId="Header">
    <w:name w:val="header"/>
    <w:basedOn w:val="Normal"/>
    <w:link w:val="HeaderChar"/>
    <w:uiPriority w:val="99"/>
    <w:unhideWhenUsed/>
    <w:rsid w:val="008F4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A52"/>
    <w:rPr>
      <w:kern w:val="0"/>
      <w14:ligatures w14:val="none"/>
    </w:rPr>
  </w:style>
  <w:style w:type="paragraph" w:styleId="Footer">
    <w:name w:val="footer"/>
    <w:basedOn w:val="Normal"/>
    <w:link w:val="FooterChar"/>
    <w:uiPriority w:val="99"/>
    <w:unhideWhenUsed/>
    <w:rsid w:val="008F4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A5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49047">
      <w:bodyDiv w:val="1"/>
      <w:marLeft w:val="0"/>
      <w:marRight w:val="0"/>
      <w:marTop w:val="0"/>
      <w:marBottom w:val="0"/>
      <w:divBdr>
        <w:top w:val="none" w:sz="0" w:space="0" w:color="auto"/>
        <w:left w:val="none" w:sz="0" w:space="0" w:color="auto"/>
        <w:bottom w:val="none" w:sz="0" w:space="0" w:color="auto"/>
        <w:right w:val="none" w:sz="0" w:space="0" w:color="auto"/>
      </w:divBdr>
    </w:div>
    <w:div w:id="600529334">
      <w:bodyDiv w:val="1"/>
      <w:marLeft w:val="0"/>
      <w:marRight w:val="0"/>
      <w:marTop w:val="0"/>
      <w:marBottom w:val="0"/>
      <w:divBdr>
        <w:top w:val="none" w:sz="0" w:space="0" w:color="auto"/>
        <w:left w:val="none" w:sz="0" w:space="0" w:color="auto"/>
        <w:bottom w:val="none" w:sz="0" w:space="0" w:color="auto"/>
        <w:right w:val="none" w:sz="0" w:space="0" w:color="auto"/>
      </w:divBdr>
    </w:div>
    <w:div w:id="919944791">
      <w:bodyDiv w:val="1"/>
      <w:marLeft w:val="0"/>
      <w:marRight w:val="0"/>
      <w:marTop w:val="0"/>
      <w:marBottom w:val="0"/>
      <w:divBdr>
        <w:top w:val="none" w:sz="0" w:space="0" w:color="auto"/>
        <w:left w:val="none" w:sz="0" w:space="0" w:color="auto"/>
        <w:bottom w:val="none" w:sz="0" w:space="0" w:color="auto"/>
        <w:right w:val="none" w:sz="0" w:space="0" w:color="auto"/>
      </w:divBdr>
    </w:div>
    <w:div w:id="93166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earth-and-planetary-sciences/united-states-of-america"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nomadseason.com" TargetMode="External"/><Relationship Id="rId10" Type="http://schemas.openxmlformats.org/officeDocument/2006/relationships/hyperlink" Target="https://www.sciencedirect.com/science/article/pii/S0169131722002848"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globalforestwat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2855</TotalTime>
  <Pages>18</Pages>
  <Words>6827</Words>
  <Characters>38919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theaisha1707@gmail.com</cp:lastModifiedBy>
  <cp:revision>127</cp:revision>
  <dcterms:created xsi:type="dcterms:W3CDTF">2025-10-20T12:32:00Z</dcterms:created>
  <dcterms:modified xsi:type="dcterms:W3CDTF">2026-03-17T08:20:00Z</dcterms:modified>
</cp:coreProperties>
</file>