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A8" w:rsidRPr="00F00FA8" w:rsidRDefault="00F00FA8" w:rsidP="00F00FA8">
      <w:pPr>
        <w:spacing w:after="160" w:line="259" w:lineRule="auto"/>
        <w:jc w:val="center"/>
        <w:rPr>
          <w:rFonts w:ascii="Arial Narrow" w:eastAsia="Calibri" w:hAnsi="Arial Narrow" w:cs="Times New Roman"/>
          <w:caps/>
          <w:sz w:val="32"/>
          <w:szCs w:val="24"/>
        </w:rPr>
      </w:pPr>
      <w:r w:rsidRPr="00F00FA8">
        <w:rPr>
          <w:rFonts w:ascii="Arial Narrow" w:eastAsia="Calibri" w:hAnsi="Arial Narrow" w:cs="Times New Roman"/>
          <w:b/>
          <w:caps/>
          <w:sz w:val="32"/>
          <w:szCs w:val="24"/>
        </w:rPr>
        <w:t>s</w:t>
      </w:r>
      <w:r>
        <w:rPr>
          <w:rFonts w:ascii="Arial Narrow" w:eastAsia="Calibri" w:hAnsi="Arial Narrow" w:cs="Times New Roman"/>
          <w:b/>
          <w:caps/>
          <w:sz w:val="32"/>
          <w:szCs w:val="24"/>
        </w:rPr>
        <w:t>ubarna</w:t>
      </w:r>
      <w:r w:rsidR="00721565">
        <w:rPr>
          <w:rFonts w:ascii="Arial Narrow" w:eastAsia="Calibri" w:hAnsi="Arial Narrow" w:cs="Times New Roman"/>
          <w:b/>
          <w:caps/>
          <w:sz w:val="32"/>
          <w:szCs w:val="24"/>
        </w:rPr>
        <w:t>pur and bolangir royal palace:</w:t>
      </w:r>
      <w:r w:rsidRPr="00F00FA8">
        <w:rPr>
          <w:rFonts w:ascii="Arial Narrow" w:eastAsia="Calibri" w:hAnsi="Arial Narrow" w:cs="Times New Roman"/>
          <w:b/>
          <w:caps/>
          <w:sz w:val="32"/>
          <w:szCs w:val="24"/>
        </w:rPr>
        <w:t xml:space="preserve"> a blend of history,</w:t>
      </w:r>
      <w:r w:rsidR="003C412C">
        <w:rPr>
          <w:rFonts w:ascii="Arial Narrow" w:eastAsia="Calibri" w:hAnsi="Arial Narrow" w:cs="Times New Roman"/>
          <w:b/>
          <w:caps/>
          <w:sz w:val="32"/>
          <w:szCs w:val="24"/>
        </w:rPr>
        <w:t xml:space="preserve"> </w:t>
      </w:r>
      <w:r w:rsidRPr="00F00FA8">
        <w:rPr>
          <w:rFonts w:ascii="Arial Narrow" w:eastAsia="Calibri" w:hAnsi="Arial Narrow" w:cs="Times New Roman"/>
          <w:b/>
          <w:caps/>
          <w:sz w:val="32"/>
          <w:szCs w:val="24"/>
        </w:rPr>
        <w:t>culture and architecture</w:t>
      </w:r>
    </w:p>
    <w:p w:rsidR="00AF6785" w:rsidRPr="00721565" w:rsidRDefault="00721565" w:rsidP="00721565">
      <w:pPr>
        <w:spacing w:before="120" w:after="120" w:line="360" w:lineRule="auto"/>
        <w:jc w:val="center"/>
        <w:rPr>
          <w:rFonts w:ascii="Times New Roman" w:hAnsi="Times New Roman" w:cs="Times New Roman"/>
          <w:b/>
          <w:sz w:val="32"/>
          <w:szCs w:val="32"/>
        </w:rPr>
      </w:pPr>
      <w:bookmarkStart w:id="0" w:name="_GoBack"/>
      <w:bookmarkEnd w:id="0"/>
      <w:r w:rsidRPr="00721565">
        <w:rPr>
          <w:rFonts w:ascii="Times New Roman" w:hAnsi="Times New Roman" w:cs="Times New Roman"/>
          <w:b/>
          <w:sz w:val="32"/>
          <w:szCs w:val="32"/>
        </w:rPr>
        <w:t>Abstract:</w:t>
      </w:r>
    </w:p>
    <w:p w:rsidR="00E140B9" w:rsidRPr="00491BCA" w:rsidRDefault="00333713" w:rsidP="00491BCA">
      <w:pPr>
        <w:spacing w:line="360" w:lineRule="auto"/>
        <w:jc w:val="both"/>
        <w:rPr>
          <w:rFonts w:ascii="Times New Roman" w:eastAsia="Times New Roman" w:hAnsi="Times New Roman" w:cs="Times New Roman"/>
          <w:i/>
          <w:iCs/>
          <w:sz w:val="24"/>
          <w:szCs w:val="24"/>
        </w:rPr>
      </w:pPr>
      <w:r>
        <w:rPr>
          <w:rFonts w:ascii="Times New Roman" w:hAnsi="Times New Roman" w:cs="Times New Roman"/>
          <w:b/>
          <w:sz w:val="24"/>
          <w:szCs w:val="24"/>
        </w:rPr>
        <w:tab/>
      </w:r>
      <w:r w:rsidR="00E140B9" w:rsidRPr="00491BCA">
        <w:rPr>
          <w:rFonts w:ascii="Times New Roman" w:eastAsia="Times New Roman" w:hAnsi="Times New Roman" w:cs="Times New Roman"/>
          <w:i/>
          <w:iCs/>
          <w:sz w:val="24"/>
          <w:szCs w:val="24"/>
        </w:rPr>
        <w:t>Subarnapur and Bolangir districts are two famous districts of Western Odisha. Both regions are fond of glorious history with rich cultural values. Subarnapur district is situated at the confluence of the rivers Tel and Mahanadi. This is also known as Sonepur. This region’s history dates back to 850 C.E., when Sonepur or Subarnapur was the capital of the Kosala region. The present royal palace of Subarnapur was established when Telugu Chodas started their rule over this region, between the period of 1070 and 1115 C.E. The remnant of the Subarnapur royal palace can be seen on the bank of the river Mahanadi. The palace represents the glorious history of Subarnapur, but now this is a neglected part of the region, and it is waiting for its last breath. Another royal palace of western Odisha is the Bolangir royal palace.</w:t>
      </w:r>
    </w:p>
    <w:p w:rsidR="00E140B9" w:rsidRPr="00E140B9" w:rsidRDefault="00E140B9" w:rsidP="00491BCA">
      <w:pPr>
        <w:spacing w:after="120" w:line="360" w:lineRule="auto"/>
        <w:jc w:val="both"/>
        <w:rPr>
          <w:rFonts w:ascii="Times New Roman" w:eastAsia="Times New Roman" w:hAnsi="Times New Roman" w:cs="Times New Roman"/>
          <w:i/>
          <w:iCs/>
          <w:sz w:val="24"/>
          <w:szCs w:val="24"/>
        </w:rPr>
      </w:pPr>
      <w:r w:rsidRPr="00E140B9">
        <w:rPr>
          <w:rFonts w:ascii="Times New Roman" w:eastAsia="Times New Roman" w:hAnsi="Times New Roman" w:cs="Times New Roman"/>
          <w:i/>
          <w:iCs/>
          <w:sz w:val="24"/>
          <w:szCs w:val="24"/>
        </w:rPr>
        <w:t xml:space="preserve">           This is also known as the Patna royal palace or Sailashree Rajabati. This royal palace is a symbol of Chauhan rule in the Bolangir area and a representation of Rajasthani architecture in western Odisha. The royal palaces are not just a structure of the early period, but they carry a whole knowledge of history, culture, and Architecture. As the National history </w:t>
      </w:r>
      <w:r w:rsidR="00491BCA" w:rsidRPr="00E140B9">
        <w:rPr>
          <w:rFonts w:ascii="Times New Roman" w:eastAsia="Times New Roman" w:hAnsi="Times New Roman" w:cs="Times New Roman"/>
          <w:i/>
          <w:iCs/>
          <w:sz w:val="24"/>
          <w:szCs w:val="24"/>
        </w:rPr>
        <w:t>cannot</w:t>
      </w:r>
      <w:r w:rsidRPr="00E140B9">
        <w:rPr>
          <w:rFonts w:ascii="Times New Roman" w:eastAsia="Times New Roman" w:hAnsi="Times New Roman" w:cs="Times New Roman"/>
          <w:i/>
          <w:iCs/>
          <w:sz w:val="24"/>
          <w:szCs w:val="24"/>
        </w:rPr>
        <w:t xml:space="preserve"> be complete without reconstructing regional history in the same manner, regional history cannot be complete without visiting its royal palace. The actual feelings of history can be found in the hard stones. Not in the soft pages of the book.</w:t>
      </w:r>
    </w:p>
    <w:p w:rsidR="00F66C82" w:rsidRPr="00721565" w:rsidRDefault="00F66C82" w:rsidP="00E140B9">
      <w:pPr>
        <w:spacing w:before="120" w:after="120" w:line="360" w:lineRule="auto"/>
        <w:jc w:val="both"/>
        <w:rPr>
          <w:rFonts w:ascii="Times New Roman" w:hAnsi="Times New Roman" w:cs="Times New Roman"/>
          <w:b/>
          <w:bCs/>
          <w:i/>
          <w:iCs/>
          <w:sz w:val="24"/>
          <w:szCs w:val="24"/>
        </w:rPr>
      </w:pPr>
      <w:r w:rsidRPr="00721565">
        <w:rPr>
          <w:rFonts w:ascii="Times New Roman" w:hAnsi="Times New Roman" w:cs="Times New Roman"/>
          <w:b/>
          <w:bCs/>
          <w:i/>
          <w:iCs/>
          <w:sz w:val="24"/>
          <w:szCs w:val="24"/>
        </w:rPr>
        <w:t>Key Words- Royal Palace, Subarnapur, Bolangir, Regional History, Cultural Value</w:t>
      </w:r>
    </w:p>
    <w:p w:rsidR="00745C9F" w:rsidRDefault="00745C9F" w:rsidP="00FB747E">
      <w:pPr>
        <w:spacing w:after="120" w:line="360" w:lineRule="auto"/>
        <w:jc w:val="both"/>
        <w:rPr>
          <w:rFonts w:ascii="Times New Roman" w:eastAsia="Times New Roman" w:hAnsi="Times New Roman" w:cs="Times New Roman"/>
          <w:b/>
          <w:bCs/>
          <w:sz w:val="24"/>
          <w:szCs w:val="24"/>
        </w:rPr>
      </w:pPr>
    </w:p>
    <w:p w:rsidR="00745C9F" w:rsidRDefault="00745C9F" w:rsidP="00FB747E">
      <w:pPr>
        <w:spacing w:after="120" w:line="360" w:lineRule="auto"/>
        <w:jc w:val="both"/>
        <w:rPr>
          <w:rFonts w:ascii="Times New Roman" w:eastAsia="Times New Roman" w:hAnsi="Times New Roman" w:cs="Times New Roman"/>
          <w:b/>
          <w:bCs/>
          <w:sz w:val="24"/>
          <w:szCs w:val="24"/>
        </w:rPr>
      </w:pPr>
    </w:p>
    <w:p w:rsidR="00E140B9" w:rsidRPr="00E140B9"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t xml:space="preserve">Introduction: </w:t>
      </w:r>
      <w:r w:rsidRPr="00E140B9">
        <w:rPr>
          <w:rFonts w:ascii="Times New Roman" w:eastAsia="Times New Roman" w:hAnsi="Times New Roman" w:cs="Times New Roman"/>
          <w:sz w:val="24"/>
          <w:szCs w:val="24"/>
        </w:rPr>
        <w:t xml:space="preserve">Subarnapur or Sonepur is a crucial part of Western Odisha. The name of “Sonepur” was given by </w:t>
      </w:r>
      <w:r w:rsidR="00745C9F" w:rsidRPr="00E140B9">
        <w:rPr>
          <w:rFonts w:ascii="Times New Roman" w:eastAsia="Times New Roman" w:hAnsi="Times New Roman" w:cs="Times New Roman"/>
          <w:sz w:val="24"/>
          <w:szCs w:val="24"/>
        </w:rPr>
        <w:t>the Somavamsi</w:t>
      </w:r>
      <w:r w:rsidRPr="00E140B9">
        <w:rPr>
          <w:rFonts w:ascii="Times New Roman" w:eastAsia="Times New Roman" w:hAnsi="Times New Roman" w:cs="Times New Roman"/>
          <w:sz w:val="24"/>
          <w:szCs w:val="24"/>
        </w:rPr>
        <w:t xml:space="preserve"> ruler “Janamejaya Madhabagupta”. The present royal palace of Sonepur was established by the kings of the Telugu Chalukyas. It is located on the bank of the river Mahanadi. The palace was constructed over an area </w:t>
      </w:r>
      <w:r w:rsidR="00491BCA" w:rsidRPr="00E140B9">
        <w:rPr>
          <w:rFonts w:ascii="Times New Roman" w:eastAsia="Times New Roman" w:hAnsi="Times New Roman" w:cs="Times New Roman"/>
          <w:sz w:val="24"/>
          <w:szCs w:val="24"/>
        </w:rPr>
        <w:t>of three</w:t>
      </w:r>
      <w:r w:rsidRPr="00E140B9">
        <w:rPr>
          <w:rFonts w:ascii="Times New Roman" w:eastAsia="Times New Roman" w:hAnsi="Times New Roman" w:cs="Times New Roman"/>
          <w:sz w:val="24"/>
          <w:szCs w:val="24"/>
        </w:rPr>
        <w:t xml:space="preserve"> acres. This palace was constructed in a well-planned manner. It has Darbar Hall, Badal Mahal, DwarapalaKakhya </w:t>
      </w:r>
      <w:r w:rsidR="00745C9F" w:rsidRPr="00E140B9">
        <w:rPr>
          <w:rFonts w:ascii="Times New Roman" w:eastAsia="Times New Roman" w:hAnsi="Times New Roman" w:cs="Times New Roman"/>
          <w:sz w:val="24"/>
          <w:szCs w:val="24"/>
        </w:rPr>
        <w:t>(Security</w:t>
      </w:r>
      <w:r w:rsidRPr="00E140B9">
        <w:rPr>
          <w:rFonts w:ascii="Times New Roman" w:eastAsia="Times New Roman" w:hAnsi="Times New Roman" w:cs="Times New Roman"/>
          <w:sz w:val="24"/>
          <w:szCs w:val="24"/>
        </w:rPr>
        <w:t xml:space="preserve"> </w:t>
      </w:r>
      <w:r w:rsidR="00745C9F" w:rsidRPr="00E140B9">
        <w:rPr>
          <w:rFonts w:ascii="Times New Roman" w:eastAsia="Times New Roman" w:hAnsi="Times New Roman" w:cs="Times New Roman"/>
          <w:sz w:val="24"/>
          <w:szCs w:val="24"/>
        </w:rPr>
        <w:t>Room)</w:t>
      </w:r>
      <w:r w:rsidRPr="00E140B9">
        <w:rPr>
          <w:rFonts w:ascii="Times New Roman" w:eastAsia="Times New Roman" w:hAnsi="Times New Roman" w:cs="Times New Roman"/>
          <w:sz w:val="24"/>
          <w:szCs w:val="24"/>
        </w:rPr>
        <w:t xml:space="preserve">, BhandaraGhara ( Store room), Pakasala ( Royal Kitchen ), Yuvraj Mahal (Personal Mahal For Prince), Rani Mahal ( Queen’s palace), etc. This palatial </w:t>
      </w:r>
      <w:r w:rsidR="00745C9F" w:rsidRPr="00E140B9">
        <w:rPr>
          <w:rFonts w:ascii="Times New Roman" w:eastAsia="Times New Roman" w:hAnsi="Times New Roman" w:cs="Times New Roman"/>
          <w:sz w:val="24"/>
          <w:szCs w:val="24"/>
        </w:rPr>
        <w:t>structure once</w:t>
      </w:r>
      <w:r w:rsidRPr="00E140B9">
        <w:rPr>
          <w:rFonts w:ascii="Times New Roman" w:eastAsia="Times New Roman" w:hAnsi="Times New Roman" w:cs="Times New Roman"/>
          <w:sz w:val="24"/>
          <w:szCs w:val="24"/>
        </w:rPr>
        <w:t xml:space="preserve"> became the pride of the Soneput region. From this palace, many brave kings ruled over the region. This was the center of Administration, but now it is in a dilapidated condition. No one tries to preserve this royal structure, no administration, no public, and also no Archaeological department. In western Odisha, a royal palace is known as the Sailashree Royal </w:t>
      </w:r>
      <w:r w:rsidRPr="00E140B9">
        <w:rPr>
          <w:rFonts w:ascii="Times New Roman" w:eastAsia="Times New Roman" w:hAnsi="Times New Roman" w:cs="Times New Roman"/>
          <w:sz w:val="24"/>
          <w:szCs w:val="24"/>
        </w:rPr>
        <w:lastRenderedPageBreak/>
        <w:t>Palace, located in the Bolangir district. It is situated close to the Rajendra University. Compared to the Subarnapur royal palace, this royal palace is well-maintained. Prithviraj Singh Deo was the first ruler to use the present palace of Bolangir as the royal Palace of Bolangir. This palace gives the actual vibes of Rajasthani Pattern architecture. It's sad that many people and even historians are unaware of these palaces. My work is just an attempt to inform about these palaces and their value in the field of history.</w:t>
      </w:r>
    </w:p>
    <w:p w:rsidR="00E140B9" w:rsidRPr="00E140B9" w:rsidRDefault="00E140B9" w:rsidP="00FB747E">
      <w:pPr>
        <w:spacing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t>Objectives of the study:-</w:t>
      </w:r>
    </w:p>
    <w:p w:rsidR="00E140B9" w:rsidRPr="00E140B9" w:rsidRDefault="00E140B9" w:rsidP="00FB747E">
      <w:pPr>
        <w:numPr>
          <w:ilvl w:val="0"/>
          <w:numId w:val="9"/>
        </w:numPr>
        <w:spacing w:before="120"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To explore the royal palaces of Subarapur and Bolangir districts.</w:t>
      </w:r>
    </w:p>
    <w:p w:rsidR="00E140B9" w:rsidRPr="00E140B9" w:rsidRDefault="00E140B9" w:rsidP="00FB747E">
      <w:pPr>
        <w:numPr>
          <w:ilvl w:val="0"/>
          <w:numId w:val="9"/>
        </w:numPr>
        <w:spacing w:before="120"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To represent the historical values of these palatial structures.</w:t>
      </w:r>
    </w:p>
    <w:p w:rsidR="00E140B9" w:rsidRPr="00E140B9" w:rsidRDefault="00E140B9" w:rsidP="00FB747E">
      <w:pPr>
        <w:numPr>
          <w:ilvl w:val="0"/>
          <w:numId w:val="9"/>
        </w:numPr>
        <w:spacing w:before="120"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To conduct detailed surveys and document the architectural elements of the palaces of Subarnapur and Bolangir.</w:t>
      </w:r>
    </w:p>
    <w:p w:rsidR="00E140B9" w:rsidRPr="00E140B9" w:rsidRDefault="00E140B9" w:rsidP="00FB747E">
      <w:pPr>
        <w:numPr>
          <w:ilvl w:val="0"/>
          <w:numId w:val="9"/>
        </w:numPr>
        <w:spacing w:before="120"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This study shed considerable light on the history and culture behind these two palaces.</w:t>
      </w:r>
    </w:p>
    <w:p w:rsidR="00E140B9" w:rsidRPr="00E140B9"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t>Review of Secondary Source: Many historians</w:t>
      </w:r>
      <w:r w:rsidRPr="00E140B9">
        <w:rPr>
          <w:rFonts w:ascii="Times New Roman" w:eastAsia="Times New Roman" w:hAnsi="Times New Roman" w:cs="Times New Roman"/>
          <w:sz w:val="24"/>
          <w:szCs w:val="24"/>
        </w:rPr>
        <w:t xml:space="preserve"> and resource persons have worked on the history and culture of these two districts of Subarnapur and Bolangir, but no one has focused on their royal palaces. Which </w:t>
      </w:r>
      <w:r w:rsidR="00491BCA" w:rsidRPr="00E140B9">
        <w:rPr>
          <w:rFonts w:ascii="Times New Roman" w:eastAsia="Times New Roman" w:hAnsi="Times New Roman" w:cs="Times New Roman"/>
          <w:sz w:val="24"/>
          <w:szCs w:val="24"/>
        </w:rPr>
        <w:t>are the heartbeats</w:t>
      </w:r>
      <w:r w:rsidRPr="00E140B9">
        <w:rPr>
          <w:rFonts w:ascii="Times New Roman" w:eastAsia="Times New Roman" w:hAnsi="Times New Roman" w:cs="Times New Roman"/>
          <w:sz w:val="24"/>
          <w:szCs w:val="24"/>
        </w:rPr>
        <w:t xml:space="preserve"> of regional </w:t>
      </w:r>
      <w:r w:rsidR="00745C9F" w:rsidRPr="00E140B9">
        <w:rPr>
          <w:rFonts w:ascii="Times New Roman" w:eastAsia="Times New Roman" w:hAnsi="Times New Roman" w:cs="Times New Roman"/>
          <w:sz w:val="24"/>
          <w:szCs w:val="24"/>
        </w:rPr>
        <w:t>history?</w:t>
      </w:r>
      <w:r w:rsidRPr="00E140B9">
        <w:rPr>
          <w:rFonts w:ascii="Times New Roman" w:eastAsia="Times New Roman" w:hAnsi="Times New Roman" w:cs="Times New Roman"/>
          <w:sz w:val="24"/>
          <w:szCs w:val="24"/>
        </w:rPr>
        <w:t xml:space="preserve"> In literature, tracing accurate information about these palaces can be challenging.</w:t>
      </w:r>
    </w:p>
    <w:p w:rsidR="00E140B9" w:rsidRPr="00E140B9" w:rsidRDefault="00E140B9" w:rsidP="00491BCA">
      <w:pPr>
        <w:spacing w:after="120" w:line="360" w:lineRule="auto"/>
        <w:ind w:firstLine="720"/>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 xml:space="preserve"> Liza Nayak’s Royal Palaces of Odisha: A study from the 10th Century to the 19th Century C.E. is a significant contribution to the understanding of Odisha’s royal palaces. She works nicely on her Ph.d. thesis on the royal Palaces of Odisha. It gives much information about these palaces’ architecture. Sonepuritihasa, written by S. Agrawal, is another source of information that helped me to write this article. A YouTube channel, namely, Rajaghara Katha, gives a lot of accurate information with visualization about the palaces. Besides these, we have collected some other sources of information during the investigation. </w:t>
      </w:r>
      <w:r w:rsidR="00491BCA">
        <w:rPr>
          <w:rFonts w:ascii="Times New Roman" w:eastAsia="Times New Roman" w:hAnsi="Times New Roman" w:cs="Times New Roman"/>
          <w:sz w:val="24"/>
          <w:szCs w:val="24"/>
        </w:rPr>
        <w:t>This helped us</w:t>
      </w:r>
      <w:r w:rsidR="00491BCA" w:rsidRPr="00E140B9">
        <w:rPr>
          <w:rFonts w:ascii="Times New Roman" w:eastAsia="Times New Roman" w:hAnsi="Times New Roman" w:cs="Times New Roman"/>
          <w:sz w:val="24"/>
          <w:szCs w:val="24"/>
        </w:rPr>
        <w:t xml:space="preserve"> to write this article.</w:t>
      </w:r>
    </w:p>
    <w:p w:rsidR="00E140B9" w:rsidRPr="00E140B9"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t xml:space="preserve">Methodology: </w:t>
      </w:r>
      <w:r w:rsidRPr="00E140B9">
        <w:rPr>
          <w:rFonts w:ascii="Times New Roman" w:eastAsia="Times New Roman" w:hAnsi="Times New Roman" w:cs="Times New Roman"/>
          <w:sz w:val="24"/>
          <w:szCs w:val="24"/>
        </w:rPr>
        <w:t>To carry out this study, a comprehensive research strategy has been developed, which includes Archival research, Field Surveys, Historical documents, maps, and photographs that will be collected. The sites will be surveyed to document their current condition, architecture, and layout. I have interviewed many local people who have ideas about these palaces.</w:t>
      </w:r>
    </w:p>
    <w:p w:rsidR="00E140B9" w:rsidRPr="00E140B9" w:rsidRDefault="000600CA" w:rsidP="00491BCA">
      <w:pPr>
        <w:spacing w:before="120" w:after="120" w:line="360" w:lineRule="auto"/>
        <w:jc w:val="both"/>
        <w:rPr>
          <w:rFonts w:ascii="Times New Roman" w:eastAsia="Times New Roman" w:hAnsi="Times New Roman" w:cs="Times New Roman"/>
          <w:sz w:val="24"/>
          <w:szCs w:val="24"/>
          <w:vertAlign w:val="superscript"/>
        </w:rPr>
      </w:pPr>
      <w:r w:rsidRPr="004E041D">
        <w:rPr>
          <w:rFonts w:ascii="Times New Roman" w:hAnsi="Times New Roman" w:cs="Times New Roman"/>
          <w:b/>
          <w:sz w:val="24"/>
          <w:szCs w:val="24"/>
        </w:rPr>
        <w:t>Discus</w:t>
      </w:r>
      <w:r w:rsidR="00A4066E" w:rsidRPr="004E041D">
        <w:rPr>
          <w:rFonts w:ascii="Times New Roman" w:hAnsi="Times New Roman" w:cs="Times New Roman"/>
          <w:b/>
          <w:sz w:val="24"/>
          <w:szCs w:val="24"/>
        </w:rPr>
        <w:t>s</w:t>
      </w:r>
      <w:r w:rsidR="00491BCA">
        <w:rPr>
          <w:rFonts w:ascii="Times New Roman" w:hAnsi="Times New Roman" w:cs="Times New Roman"/>
          <w:b/>
          <w:sz w:val="24"/>
          <w:szCs w:val="24"/>
        </w:rPr>
        <w:t xml:space="preserve">ion: </w:t>
      </w:r>
      <w:r w:rsidR="00E140B9" w:rsidRPr="00E140B9">
        <w:rPr>
          <w:rFonts w:ascii="Times New Roman" w:eastAsia="Times New Roman" w:hAnsi="Times New Roman" w:cs="Times New Roman"/>
          <w:sz w:val="24"/>
          <w:szCs w:val="24"/>
        </w:rPr>
        <w:t xml:space="preserve">Location of Subarnapur: Subarnapur district, also known as Sonepur district, is a crucial part of western Odisha. It is considered an independent district of Odisha, which is geographically situated at the confluence of the rivers Tel </w:t>
      </w:r>
      <w:r w:rsidR="00491BCA">
        <w:rPr>
          <w:rFonts w:ascii="Times New Roman" w:eastAsia="Times New Roman" w:hAnsi="Times New Roman" w:cs="Times New Roman"/>
          <w:sz w:val="24"/>
          <w:szCs w:val="24"/>
        </w:rPr>
        <w:t>and Mahanadi.</w:t>
      </w:r>
      <w:r w:rsidR="00E140B9" w:rsidRPr="00E140B9">
        <w:rPr>
          <w:rFonts w:ascii="Times New Roman" w:eastAsia="Times New Roman" w:hAnsi="Times New Roman" w:cs="Times New Roman"/>
          <w:b/>
          <w:bCs/>
          <w:sz w:val="24"/>
          <w:szCs w:val="24"/>
          <w:vertAlign w:val="superscript"/>
        </w:rPr>
        <w:t>1</w:t>
      </w:r>
      <w:r w:rsidR="00745C9F">
        <w:rPr>
          <w:rFonts w:ascii="Times New Roman" w:eastAsia="Times New Roman" w:hAnsi="Times New Roman" w:cs="Times New Roman"/>
          <w:b/>
          <w:bCs/>
          <w:sz w:val="24"/>
          <w:szCs w:val="24"/>
          <w:vertAlign w:val="superscript"/>
        </w:rPr>
        <w:t xml:space="preserve"> </w:t>
      </w:r>
      <w:r w:rsidR="00491BCA" w:rsidRPr="00491BCA">
        <w:rPr>
          <w:rFonts w:ascii="Times New Roman" w:eastAsia="Times New Roman" w:hAnsi="Times New Roman" w:cs="Times New Roman"/>
          <w:b/>
          <w:bCs/>
          <w:sz w:val="24"/>
          <w:szCs w:val="24"/>
          <w:vertAlign w:val="superscript"/>
        </w:rPr>
        <w:t xml:space="preserve"> </w:t>
      </w:r>
      <w:r w:rsidR="00E140B9" w:rsidRPr="00E140B9">
        <w:rPr>
          <w:rFonts w:ascii="Times New Roman" w:eastAsia="Times New Roman" w:hAnsi="Times New Roman" w:cs="Times New Roman"/>
          <w:sz w:val="24"/>
          <w:szCs w:val="24"/>
        </w:rPr>
        <w:t>This area is also mentioned in some books as “Paschia Lanka” by some writers like S. Agrawal. Some writers also mentioned this area as the Lanka Kingdom of King Ravan. But after that, it became a real issue</w:t>
      </w:r>
      <w:r w:rsidR="00E140B9" w:rsidRPr="00E140B9">
        <w:rPr>
          <w:rFonts w:ascii="Times New Roman" w:eastAsia="Times New Roman" w:hAnsi="Times New Roman" w:cs="Times New Roman"/>
          <w:b/>
          <w:bCs/>
          <w:sz w:val="24"/>
          <w:szCs w:val="24"/>
        </w:rPr>
        <w:t xml:space="preserve">. </w:t>
      </w:r>
      <w:r w:rsidR="00E140B9" w:rsidRPr="00E140B9">
        <w:rPr>
          <w:rFonts w:ascii="Times New Roman" w:eastAsia="Times New Roman" w:hAnsi="Times New Roman" w:cs="Times New Roman"/>
          <w:b/>
          <w:bCs/>
          <w:sz w:val="24"/>
          <w:szCs w:val="24"/>
          <w:vertAlign w:val="superscript"/>
        </w:rPr>
        <w:t>2</w:t>
      </w:r>
    </w:p>
    <w:p w:rsidR="00E140B9" w:rsidRPr="00E140B9"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lastRenderedPageBreak/>
        <w:t>History of Subarnapur: About</w:t>
      </w:r>
      <w:r w:rsidRPr="00E140B9">
        <w:rPr>
          <w:rFonts w:ascii="Times New Roman" w:eastAsia="Times New Roman" w:hAnsi="Times New Roman" w:cs="Times New Roman"/>
          <w:sz w:val="24"/>
          <w:szCs w:val="24"/>
        </w:rPr>
        <w:t xml:space="preserve"> 850 CE, the Sonepur or Subarnpur area was the capital of the Kasala region, and after some years, it was occupied by the Somavamsi rulers. It was believed that they had come to</w:t>
      </w:r>
      <w:r w:rsidR="00491BCA">
        <w:rPr>
          <w:rFonts w:ascii="Times New Roman" w:eastAsia="Times New Roman" w:hAnsi="Times New Roman" w:cs="Times New Roman"/>
          <w:sz w:val="24"/>
          <w:szCs w:val="24"/>
        </w:rPr>
        <w:t xml:space="preserve"> conquer Sonepur from Sripura, </w:t>
      </w:r>
      <w:r w:rsidRPr="00E140B9">
        <w:rPr>
          <w:rFonts w:ascii="Times New Roman" w:eastAsia="Times New Roman" w:hAnsi="Times New Roman" w:cs="Times New Roman"/>
          <w:b/>
          <w:bCs/>
          <w:sz w:val="24"/>
          <w:szCs w:val="24"/>
          <w:vertAlign w:val="superscript"/>
        </w:rPr>
        <w:t>3</w:t>
      </w:r>
    </w:p>
    <w:p w:rsidR="00E140B9" w:rsidRPr="00E140B9" w:rsidRDefault="00E140B9" w:rsidP="00491BCA">
      <w:pPr>
        <w:spacing w:after="120" w:line="360" w:lineRule="auto"/>
        <w:ind w:firstLine="720"/>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The name of “Sonepur” was given by the Somavamsi ruler Janamenjaya Mahabhabagupta. The located present royal place of Sonepur was in operation when the Telugu Chodas started their rule over this region. Between  the period  of 1070 CE and 1115 CE. The Mahoda copper plate inscription mentioned that the royal place of Sonepur was located in front of Lankeswari Daruha on the bank of the river Mahanadi.</w:t>
      </w:r>
      <w:r w:rsidRPr="00E140B9">
        <w:rPr>
          <w:rFonts w:ascii="Times New Roman" w:eastAsia="Times New Roman" w:hAnsi="Times New Roman" w:cs="Times New Roman"/>
          <w:b/>
          <w:bCs/>
          <w:sz w:val="24"/>
          <w:szCs w:val="24"/>
          <w:vertAlign w:val="superscript"/>
        </w:rPr>
        <w:t>4</w:t>
      </w:r>
    </w:p>
    <w:p w:rsidR="00E140B9" w:rsidRPr="00E140B9" w:rsidRDefault="00745C9F" w:rsidP="00491BCA">
      <w:pPr>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1115AD to 1220AD,</w:t>
      </w:r>
      <w:r w:rsidR="00E140B9" w:rsidRPr="00E140B9">
        <w:rPr>
          <w:rFonts w:ascii="Times New Roman" w:eastAsia="Times New Roman" w:hAnsi="Times New Roman" w:cs="Times New Roman"/>
          <w:sz w:val="24"/>
          <w:szCs w:val="24"/>
        </w:rPr>
        <w:t xml:space="preserve"> the reign of Sonepur came under the rule of the Kalachuris. After the ruling period of the Kalachuris, the throne of Sonepur was acceded by the Jadabas, and after the Jadabas, the Gangas came to power around 1220. After the Gangas , the Bhanjas captured  the throne, who ruled this region before the Somavamsis. When we look forward to the ruling dynasties of the Sonepur region, initially it was ruled by the Somavamsis, Bhanjas , Kalachuris, and then by the Chauhans.</w:t>
      </w:r>
    </w:p>
    <w:p w:rsidR="00E140B9" w:rsidRPr="00E140B9" w:rsidRDefault="00E140B9" w:rsidP="00491BCA">
      <w:pPr>
        <w:spacing w:after="120" w:line="360" w:lineRule="auto"/>
        <w:ind w:firstLine="720"/>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Legend Manu (the 1st human) has 10 sons. Ardhanarswar (half female with half male) was one of them. His name was regarded as “Pradyumna” when he was a man, and she  was called “Ha” when the person became a woman. It was called that Ardhanarewana had three sons, such as Utkala, Binitaswa, and the third one is Gaya.</w:t>
      </w:r>
      <w:r w:rsidRPr="00E140B9">
        <w:rPr>
          <w:rFonts w:ascii="Times New Roman" w:eastAsia="Times New Roman" w:hAnsi="Times New Roman" w:cs="Times New Roman"/>
          <w:b/>
          <w:bCs/>
          <w:sz w:val="24"/>
          <w:szCs w:val="24"/>
          <w:vertAlign w:val="superscript"/>
        </w:rPr>
        <w:t>5</w:t>
      </w:r>
    </w:p>
    <w:p w:rsidR="00C4394B" w:rsidRPr="00C4394B"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They gifted the lands to their father. The land of Utkala was known as the land of Prince Utkala.</w:t>
      </w:r>
      <w:r w:rsidR="00491BCA">
        <w:rPr>
          <w:rFonts w:ascii="Times New Roman" w:eastAsia="Times New Roman" w:hAnsi="Times New Roman" w:cs="Times New Roman"/>
          <w:sz w:val="24"/>
          <w:szCs w:val="24"/>
        </w:rPr>
        <w:t xml:space="preserve"> </w:t>
      </w:r>
      <w:r w:rsidR="00C4394B" w:rsidRPr="00C4394B">
        <w:rPr>
          <w:rFonts w:ascii="Times New Roman" w:eastAsia="Times New Roman" w:hAnsi="Times New Roman" w:cs="Times New Roman"/>
          <w:sz w:val="24"/>
          <w:szCs w:val="24"/>
        </w:rPr>
        <w:t xml:space="preserve">The land of “Binitapura” was known as the </w:t>
      </w:r>
      <w:r w:rsidR="00745C9F" w:rsidRPr="00C4394B">
        <w:rPr>
          <w:rFonts w:ascii="Times New Roman" w:eastAsia="Times New Roman" w:hAnsi="Times New Roman" w:cs="Times New Roman"/>
          <w:sz w:val="24"/>
          <w:szCs w:val="24"/>
        </w:rPr>
        <w:t>land of</w:t>
      </w:r>
      <w:r w:rsidR="00C4394B" w:rsidRPr="00C4394B">
        <w:rPr>
          <w:rFonts w:ascii="Times New Roman" w:eastAsia="Times New Roman" w:hAnsi="Times New Roman" w:cs="Times New Roman"/>
          <w:sz w:val="24"/>
          <w:szCs w:val="24"/>
        </w:rPr>
        <w:t xml:space="preserve"> Binitaswa, and the last son of Gaya’s land was known as “Gayapuri”. In the reign of Binitapura, </w:t>
      </w:r>
      <w:r w:rsidR="00745C9F" w:rsidRPr="00C4394B">
        <w:rPr>
          <w:rFonts w:ascii="Times New Roman" w:eastAsia="Times New Roman" w:hAnsi="Times New Roman" w:cs="Times New Roman"/>
          <w:sz w:val="24"/>
          <w:szCs w:val="24"/>
        </w:rPr>
        <w:t>Somavamsis established</w:t>
      </w:r>
      <w:r w:rsidR="00C4394B" w:rsidRPr="00C4394B">
        <w:rPr>
          <w:rFonts w:ascii="Times New Roman" w:eastAsia="Times New Roman" w:hAnsi="Times New Roman" w:cs="Times New Roman"/>
          <w:sz w:val="24"/>
          <w:szCs w:val="24"/>
        </w:rPr>
        <w:t xml:space="preserve"> their Capital. The Bhanjas were ruling over the area of Boudh, approximately in the 16th century. In this period, a struggle for the throne was started between the Bhanjas of Boudh and the </w:t>
      </w:r>
      <w:r w:rsidR="00745C9F" w:rsidRPr="00C4394B">
        <w:rPr>
          <w:rFonts w:ascii="Times New Roman" w:eastAsia="Times New Roman" w:hAnsi="Times New Roman" w:cs="Times New Roman"/>
          <w:sz w:val="24"/>
          <w:szCs w:val="24"/>
        </w:rPr>
        <w:t>Chauhans of</w:t>
      </w:r>
      <w:r w:rsidR="00C4394B" w:rsidRPr="00C4394B">
        <w:rPr>
          <w:rFonts w:ascii="Times New Roman" w:eastAsia="Times New Roman" w:hAnsi="Times New Roman" w:cs="Times New Roman"/>
          <w:sz w:val="24"/>
          <w:szCs w:val="24"/>
        </w:rPr>
        <w:t xml:space="preserve"> Sambalpur. In the early 17th century, Sidha rose as the powerful ruler of the Bhanja dynasty of Boudh. As his competition from the Chauhan dynasty of Sonepur reigned, Balabhadra Dev started his mission to achieve the throne of Boudh in 1625. Bhanjas were </w:t>
      </w:r>
      <w:r w:rsidR="00745C9F" w:rsidRPr="00C4394B">
        <w:rPr>
          <w:rFonts w:ascii="Times New Roman" w:eastAsia="Times New Roman" w:hAnsi="Times New Roman" w:cs="Times New Roman"/>
          <w:sz w:val="24"/>
          <w:szCs w:val="24"/>
        </w:rPr>
        <w:t>defeated in</w:t>
      </w:r>
      <w:r w:rsidR="00C4394B" w:rsidRPr="00C4394B">
        <w:rPr>
          <w:rFonts w:ascii="Times New Roman" w:eastAsia="Times New Roman" w:hAnsi="Times New Roman" w:cs="Times New Roman"/>
          <w:sz w:val="24"/>
          <w:szCs w:val="24"/>
        </w:rPr>
        <w:t xml:space="preserve"> this battle, and the </w:t>
      </w:r>
      <w:r w:rsidR="00745C9F" w:rsidRPr="00C4394B">
        <w:rPr>
          <w:rFonts w:ascii="Times New Roman" w:eastAsia="Times New Roman" w:hAnsi="Times New Roman" w:cs="Times New Roman"/>
          <w:sz w:val="24"/>
          <w:szCs w:val="24"/>
        </w:rPr>
        <w:t>result was</w:t>
      </w:r>
      <w:r w:rsidR="00C4394B" w:rsidRPr="00C4394B">
        <w:rPr>
          <w:rFonts w:ascii="Times New Roman" w:eastAsia="Times New Roman" w:hAnsi="Times New Roman" w:cs="Times New Roman"/>
          <w:sz w:val="24"/>
          <w:szCs w:val="24"/>
        </w:rPr>
        <w:t xml:space="preserve"> that the throne of Sonepur came under the power of Chauhans. The Chauhans proudly ruled over Sonepur from the mid-17th century to the mid-20th century.</w:t>
      </w:r>
    </w:p>
    <w:p w:rsidR="00C4394B" w:rsidRPr="00C4394B" w:rsidRDefault="00C4394B" w:rsidP="00491BCA">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xml:space="preserve">The grandson of Balabhadra Dev and son of Madhukar Dev, Sri Madan Golpal Singh Deo, was regarded as the founder of this reign in 1635. It was believed that Sri Gopal Jew was also brought with him. There were </w:t>
      </w:r>
      <w:r w:rsidR="00491BCA" w:rsidRPr="00C4394B">
        <w:rPr>
          <w:rFonts w:ascii="Times New Roman" w:eastAsia="Times New Roman" w:hAnsi="Times New Roman" w:cs="Times New Roman"/>
          <w:sz w:val="24"/>
          <w:szCs w:val="24"/>
        </w:rPr>
        <w:t>13 rulers</w:t>
      </w:r>
      <w:r w:rsidRPr="00C4394B">
        <w:rPr>
          <w:rFonts w:ascii="Times New Roman" w:eastAsia="Times New Roman" w:hAnsi="Times New Roman" w:cs="Times New Roman"/>
          <w:sz w:val="24"/>
          <w:szCs w:val="24"/>
        </w:rPr>
        <w:t xml:space="preserve"> who ruled over the Subarnapur reign from Madan Gopal Singh Deo (1635</w:t>
      </w:r>
      <w:r w:rsidR="00745C9F">
        <w:rPr>
          <w:rFonts w:ascii="Times New Roman" w:eastAsia="Times New Roman" w:hAnsi="Times New Roman" w:cs="Times New Roman"/>
          <w:sz w:val="24"/>
          <w:szCs w:val="24"/>
        </w:rPr>
        <w:t>) until the Independence (1947)</w:t>
      </w:r>
      <w:r w:rsidRPr="00C4394B">
        <w:rPr>
          <w:rFonts w:ascii="Times New Roman" w:eastAsia="Times New Roman" w:hAnsi="Times New Roman" w:cs="Times New Roman"/>
          <w:sz w:val="24"/>
          <w:szCs w:val="24"/>
        </w:rPr>
        <w:t xml:space="preserve">. The age of Bira Mitra Deo is considered </w:t>
      </w:r>
      <w:r w:rsidR="00491BCA" w:rsidRPr="00C4394B">
        <w:rPr>
          <w:rFonts w:ascii="Times New Roman" w:eastAsia="Times New Roman" w:hAnsi="Times New Roman" w:cs="Times New Roman"/>
          <w:sz w:val="24"/>
          <w:szCs w:val="24"/>
        </w:rPr>
        <w:t>the Golden</w:t>
      </w:r>
      <w:r w:rsidRPr="00C4394B">
        <w:rPr>
          <w:rFonts w:ascii="Times New Roman" w:eastAsia="Times New Roman" w:hAnsi="Times New Roman" w:cs="Times New Roman"/>
          <w:sz w:val="24"/>
          <w:szCs w:val="24"/>
        </w:rPr>
        <w:t xml:space="preserve"> period of Sonepur </w:t>
      </w:r>
      <w:r w:rsidRPr="00C4394B">
        <w:rPr>
          <w:rFonts w:ascii="Times New Roman" w:eastAsia="Times New Roman" w:hAnsi="Times New Roman" w:cs="Times New Roman"/>
          <w:sz w:val="24"/>
          <w:szCs w:val="24"/>
        </w:rPr>
        <w:lastRenderedPageBreak/>
        <w:t>. Bira Mitra Deo started ruling over Sonepur from 1902.</w:t>
      </w:r>
      <w:r w:rsidR="00491BCA">
        <w:rPr>
          <w:rFonts w:ascii="Times New Roman" w:eastAsia="Times New Roman" w:hAnsi="Times New Roman" w:cs="Times New Roman"/>
          <w:sz w:val="24"/>
          <w:szCs w:val="24"/>
        </w:rPr>
        <w:t xml:space="preserve">  </w:t>
      </w:r>
      <w:r w:rsidRPr="00C4394B">
        <w:rPr>
          <w:rFonts w:ascii="Times New Roman" w:eastAsia="Times New Roman" w:hAnsi="Times New Roman" w:cs="Times New Roman"/>
          <w:sz w:val="24"/>
          <w:szCs w:val="24"/>
        </w:rPr>
        <w:t>Another source revealed the information that this area was once under the rule of the Patna area. It became a separate Gadjat in 1560 C.E</w:t>
      </w:r>
      <w:r w:rsidRPr="00C4394B">
        <w:rPr>
          <w:rFonts w:ascii="Times New Roman" w:eastAsia="Times New Roman" w:hAnsi="Times New Roman" w:cs="Times New Roman"/>
          <w:b/>
          <w:bCs/>
          <w:sz w:val="24"/>
          <w:szCs w:val="24"/>
        </w:rPr>
        <w:t>.</w:t>
      </w:r>
      <w:r w:rsidRPr="00C4394B">
        <w:rPr>
          <w:rFonts w:ascii="Times New Roman" w:eastAsia="Times New Roman" w:hAnsi="Times New Roman" w:cs="Times New Roman"/>
          <w:b/>
          <w:bCs/>
          <w:sz w:val="24"/>
          <w:szCs w:val="24"/>
          <w:vertAlign w:val="superscript"/>
        </w:rPr>
        <w:t>6</w:t>
      </w:r>
    </w:p>
    <w:p w:rsidR="00C4394B" w:rsidRPr="00C4394B" w:rsidRDefault="00C4394B" w:rsidP="00491BCA">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xml:space="preserve">There are 13 Chauhan rulers who ruled over Sonepur from 16352 to 1947 . From the king Bira Mitra Singh Deo, the </w:t>
      </w:r>
      <w:r w:rsidR="00491BCA" w:rsidRPr="00C4394B">
        <w:rPr>
          <w:rFonts w:ascii="Times New Roman" w:eastAsia="Times New Roman" w:hAnsi="Times New Roman" w:cs="Times New Roman"/>
          <w:sz w:val="24"/>
          <w:szCs w:val="24"/>
        </w:rPr>
        <w:t>1st Municipal</w:t>
      </w:r>
      <w:r w:rsidRPr="00C4394B">
        <w:rPr>
          <w:rFonts w:ascii="Times New Roman" w:eastAsia="Times New Roman" w:hAnsi="Times New Roman" w:cs="Times New Roman"/>
          <w:sz w:val="24"/>
          <w:szCs w:val="24"/>
        </w:rPr>
        <w:t xml:space="preserve"> work </w:t>
      </w:r>
      <w:r w:rsidR="00491BCA" w:rsidRPr="00C4394B">
        <w:rPr>
          <w:rFonts w:ascii="Times New Roman" w:eastAsia="Times New Roman" w:hAnsi="Times New Roman" w:cs="Times New Roman"/>
          <w:sz w:val="24"/>
          <w:szCs w:val="24"/>
        </w:rPr>
        <w:t xml:space="preserve">was </w:t>
      </w:r>
      <w:r w:rsidR="00745C9F" w:rsidRPr="00C4394B">
        <w:rPr>
          <w:rFonts w:ascii="Times New Roman" w:eastAsia="Times New Roman" w:hAnsi="Times New Roman" w:cs="Times New Roman"/>
          <w:sz w:val="24"/>
          <w:szCs w:val="24"/>
        </w:rPr>
        <w:t>started in</w:t>
      </w:r>
      <w:r w:rsidRPr="00C4394B">
        <w:rPr>
          <w:rFonts w:ascii="Times New Roman" w:eastAsia="Times New Roman" w:hAnsi="Times New Roman" w:cs="Times New Roman"/>
          <w:sz w:val="24"/>
          <w:szCs w:val="24"/>
        </w:rPr>
        <w:t xml:space="preserve"> this reign, and in 1867, Sonepur was declared a Gadjat state. During his ruling period, history saw the all-around development in the Sonepur reign.</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 xml:space="preserve">Architecture of the Subarnapur royal palace. </w:t>
      </w:r>
      <w:r w:rsidRPr="00C4394B">
        <w:rPr>
          <w:rFonts w:ascii="Times New Roman" w:eastAsia="Times New Roman" w:hAnsi="Times New Roman" w:cs="Times New Roman"/>
          <w:sz w:val="24"/>
          <w:szCs w:val="24"/>
        </w:rPr>
        <w:t>On the  bank of the river Mahanadi , we can see the remnants of the Sonepur royal palace. The foundation of this palace’s construction work was laid by King Madan Gopal Singh Deo, but many portions were added to this  palace by many other rulers, like Niladri Singh Deo , Pratap Rudra Singh Deo, etc. During the ruling period, Raja Bira Mitra Singh Deo, the major architect of this royal palace, constructed it. Now it is in a deteriorated condition. The roofs of the Sonepur royal  palace were almost destroyed. There were two extended wings on both the left and right edges of the palace. This palace was constructed according to proper Vastu Sastra.</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This palace was constructed over an area of  three acres. In this palace, we can find Darbar Hall (meeting Hall), Badal Mahal( Cloud Building), Dwarapala Kakhya (Security Room), Bhandara Ghara (Store Room), Pakasala (Kitchen), Yuvraj Mahal (Prince’s Building), Rani Mahal ( Queen’s Palace), etc. Nearby the palace, Kanak Durga temple, Gopal Ji temple, and Jagannath temple are also located. After independence, the royal persons of this palace left the Rajabati and moved to Rajastan.</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There are six rooms we can see in the present ruins of the palace, four in the middle and two on the left and right sides. To connect the palace from left to right, there was a corridor. The entry gate of this palace was found on the left and right sides, and another was at the centre of the palace. The entry gates were made of an arch pattern. The structure of this palace is a half-rectangular pattern.</w:t>
      </w:r>
      <w:r w:rsidR="004248ED">
        <w:rPr>
          <w:rFonts w:ascii="Times New Roman" w:eastAsia="Times New Roman" w:hAnsi="Times New Roman" w:cs="Times New Roman"/>
          <w:sz w:val="24"/>
          <w:szCs w:val="24"/>
        </w:rPr>
        <w:t xml:space="preserve"> </w:t>
      </w:r>
      <w:r w:rsidRPr="00C4394B">
        <w:rPr>
          <w:rFonts w:ascii="Times New Roman" w:eastAsia="Times New Roman" w:hAnsi="Times New Roman" w:cs="Times New Roman"/>
          <w:sz w:val="24"/>
          <w:szCs w:val="24"/>
        </w:rPr>
        <w:t>Behind the royal palace, there was a large courtyard available. The major part of this palace is now covered by huge trees, which are the main obstacle to entering the palace. Besides the main palace, it has another structure of two-storied constructions. It was the ruins of a temple.</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Another three-story structure is also available there. People know it as Dudrbal Hall. In the courtyard of the palace, the entry gate of Darwar Hall is found. From the back of the royal palace, we can see a five-pilaster structure on each of the three floors. The roof of the palace was simple, and a railing line was there, which had a rectangular pattern on the upper part of the wall as well as on every side of the wall.</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The  structure of Darba Hall looks like a “L” shaped building.7The top of the roof of this palace or the edge wall of the Sonepur or Subarnpur district has a “U” pattern on the edges  of the wall. This architectural brilliance structure is a gem of Chauhan history in western  Odisha.</w:t>
      </w:r>
      <w:r w:rsidR="004248ED">
        <w:rPr>
          <w:rFonts w:ascii="Times New Roman" w:eastAsia="Times New Roman" w:hAnsi="Times New Roman" w:cs="Times New Roman"/>
          <w:sz w:val="24"/>
          <w:szCs w:val="24"/>
        </w:rPr>
        <w:t xml:space="preserve"> </w:t>
      </w:r>
      <w:r w:rsidRPr="00C4394B">
        <w:rPr>
          <w:rFonts w:ascii="Times New Roman" w:eastAsia="Times New Roman" w:hAnsi="Times New Roman" w:cs="Times New Roman"/>
          <w:sz w:val="24"/>
          <w:szCs w:val="24"/>
        </w:rPr>
        <w:t xml:space="preserve">This </w:t>
      </w:r>
      <w:r w:rsidRPr="00C4394B">
        <w:rPr>
          <w:rFonts w:ascii="Times New Roman" w:eastAsia="Times New Roman" w:hAnsi="Times New Roman" w:cs="Times New Roman"/>
          <w:sz w:val="24"/>
          <w:szCs w:val="24"/>
        </w:rPr>
        <w:lastRenderedPageBreak/>
        <w:t>historic royal palace is now going to collapse. Due to neglect. Which artistic brilliance structure, once a symbol of the great Chauhan ruler’s power and administration, is now awaited for its last breath.</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vertAlign w:val="superscript"/>
        </w:rPr>
      </w:pPr>
      <w:r w:rsidRPr="00C4394B">
        <w:rPr>
          <w:rFonts w:ascii="Times New Roman" w:eastAsia="Times New Roman" w:hAnsi="Times New Roman" w:cs="Times New Roman"/>
          <w:sz w:val="24"/>
          <w:szCs w:val="24"/>
        </w:rPr>
        <w:t xml:space="preserve">The palace is the symbol of Subarnpur’s rich cultural heritage, artistic brilliance, power, and position of the Chauhans and its proud history. Because the palace was constructed on the bank of the river Mahanadi, to protect it from floods, a strong boundary of stone was also constructed around the palace. During the period of Viramitra Deo, Many artistic designs were made on the walls of the palace and temple. There are many temples also </w:t>
      </w:r>
      <w:r w:rsidR="004248ED" w:rsidRPr="00C4394B">
        <w:rPr>
          <w:rFonts w:ascii="Times New Roman" w:eastAsia="Times New Roman" w:hAnsi="Times New Roman" w:cs="Times New Roman"/>
          <w:sz w:val="24"/>
          <w:szCs w:val="24"/>
        </w:rPr>
        <w:t>constructed in</w:t>
      </w:r>
      <w:r w:rsidRPr="00C4394B">
        <w:rPr>
          <w:rFonts w:ascii="Times New Roman" w:eastAsia="Times New Roman" w:hAnsi="Times New Roman" w:cs="Times New Roman"/>
          <w:sz w:val="24"/>
          <w:szCs w:val="24"/>
        </w:rPr>
        <w:t xml:space="preserve"> the palace area. Till today, one can also see the exquisite craftsmanship in the temple walls.</w:t>
      </w:r>
      <w:r w:rsidRPr="00C4394B">
        <w:rPr>
          <w:rFonts w:ascii="Times New Roman" w:eastAsia="Times New Roman" w:hAnsi="Times New Roman" w:cs="Times New Roman"/>
          <w:b/>
          <w:bCs/>
          <w:sz w:val="24"/>
          <w:szCs w:val="24"/>
          <w:vertAlign w:val="superscript"/>
        </w:rPr>
        <w:t>8</w:t>
      </w:r>
    </w:p>
    <w:p w:rsidR="00C4394B" w:rsidRPr="00C4394B" w:rsidRDefault="00C4394B" w:rsidP="00FB747E">
      <w:pPr>
        <w:spacing w:after="120" w:line="360" w:lineRule="auto"/>
        <w:jc w:val="both"/>
        <w:rPr>
          <w:rFonts w:ascii="Times New Roman" w:eastAsia="Times New Roman" w:hAnsi="Times New Roman" w:cs="Times New Roman"/>
          <w:sz w:val="24"/>
          <w:szCs w:val="24"/>
          <w:vertAlign w:val="superscript"/>
        </w:rPr>
      </w:pPr>
      <w:r w:rsidRPr="00C4394B">
        <w:rPr>
          <w:rFonts w:ascii="Times New Roman" w:eastAsia="Times New Roman" w:hAnsi="Times New Roman" w:cs="Times New Roman"/>
          <w:b/>
          <w:bCs/>
          <w:sz w:val="24"/>
          <w:szCs w:val="24"/>
        </w:rPr>
        <w:t xml:space="preserve">ROOF TOP: </w:t>
      </w:r>
      <w:r w:rsidRPr="00C4394B">
        <w:rPr>
          <w:rFonts w:ascii="Times New Roman" w:eastAsia="Times New Roman" w:hAnsi="Times New Roman" w:cs="Times New Roman"/>
          <w:sz w:val="24"/>
          <w:szCs w:val="24"/>
        </w:rPr>
        <w:t>In the Subarnapur royal palace, generally the roof top was made of a simple pattern, but some attractive floral patterns were carved in some portion of the palace railing. This portion faces towards the public</w:t>
      </w:r>
      <w:r w:rsidRPr="00C4394B">
        <w:rPr>
          <w:rFonts w:ascii="Times New Roman" w:eastAsia="Times New Roman" w:hAnsi="Times New Roman" w:cs="Times New Roman"/>
          <w:b/>
          <w:bCs/>
          <w:sz w:val="24"/>
          <w:szCs w:val="24"/>
        </w:rPr>
        <w:t>.</w:t>
      </w:r>
      <w:r w:rsidRPr="00C4394B">
        <w:rPr>
          <w:rFonts w:ascii="Times New Roman" w:eastAsia="Times New Roman" w:hAnsi="Times New Roman" w:cs="Times New Roman"/>
          <w:b/>
          <w:bCs/>
          <w:sz w:val="24"/>
          <w:szCs w:val="24"/>
          <w:vertAlign w:val="superscript"/>
        </w:rPr>
        <w:t>9</w:t>
      </w:r>
    </w:p>
    <w:p w:rsidR="00C4394B" w:rsidRPr="00C4394B" w:rsidRDefault="00C4394B" w:rsidP="00FB747E">
      <w:pPr>
        <w:spacing w:after="120" w:line="360" w:lineRule="auto"/>
        <w:jc w:val="both"/>
        <w:rPr>
          <w:rFonts w:ascii="Times New Roman" w:eastAsia="Times New Roman" w:hAnsi="Times New Roman" w:cs="Times New Roman"/>
          <w:sz w:val="24"/>
          <w:szCs w:val="24"/>
          <w:vertAlign w:val="superscript"/>
        </w:rPr>
      </w:pPr>
      <w:r w:rsidRPr="00C4394B">
        <w:rPr>
          <w:rFonts w:ascii="Times New Roman" w:eastAsia="Times New Roman" w:hAnsi="Times New Roman" w:cs="Times New Roman"/>
          <w:sz w:val="24"/>
          <w:szCs w:val="24"/>
        </w:rPr>
        <w:t>           Sonepur royal palace stands in a very deteriorated condition. Therefore it was quite impossible to enter inside .so I am unable to know that, for the construction of inner roof top , which kind of Materals is used . From the outdoor view, it is almost collapsed, a few structures  of the roof are still standing, but the area is filled with huge vegetation.</w:t>
      </w:r>
      <w:r w:rsidRPr="00C4394B">
        <w:rPr>
          <w:rFonts w:ascii="Times New Roman" w:eastAsia="Times New Roman" w:hAnsi="Times New Roman" w:cs="Times New Roman"/>
          <w:b/>
          <w:bCs/>
          <w:sz w:val="24"/>
          <w:szCs w:val="24"/>
          <w:vertAlign w:val="superscript"/>
        </w:rPr>
        <w:t>10</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 xml:space="preserve">Doors: </w:t>
      </w:r>
      <w:r w:rsidRPr="00C4394B">
        <w:rPr>
          <w:rFonts w:ascii="Times New Roman" w:eastAsia="Times New Roman" w:hAnsi="Times New Roman" w:cs="Times New Roman"/>
          <w:sz w:val="24"/>
          <w:szCs w:val="24"/>
        </w:rPr>
        <w:t>For the doors of the Subarnapur royal palace , the doorways were made of an arch pattern, but it was not possible to know about the materials used for them, either iron or wood . The door materials were  completely unavailable here.</w:t>
      </w:r>
      <w:r w:rsidRPr="00C4394B">
        <w:rPr>
          <w:rFonts w:ascii="Times New Roman" w:eastAsia="Times New Roman" w:hAnsi="Times New Roman" w:cs="Times New Roman"/>
          <w:b/>
          <w:bCs/>
          <w:sz w:val="24"/>
          <w:szCs w:val="24"/>
          <w:vertAlign w:val="superscript"/>
        </w:rPr>
        <w:t>11</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Windows: Windows</w:t>
      </w:r>
      <w:r w:rsidRPr="00C4394B">
        <w:rPr>
          <w:rFonts w:ascii="Times New Roman" w:eastAsia="Times New Roman" w:hAnsi="Times New Roman" w:cs="Times New Roman"/>
          <w:sz w:val="24"/>
          <w:szCs w:val="24"/>
        </w:rPr>
        <w:t xml:space="preserve"> of the Sonepur royal palace were made of an arch and flat arch pattern. Some of them look like the present-day windows, and some others are higher than others.</w:t>
      </w:r>
      <w:r w:rsidRPr="00C4394B">
        <w:rPr>
          <w:rFonts w:ascii="Times New Roman" w:eastAsia="Times New Roman" w:hAnsi="Times New Roman" w:cs="Times New Roman"/>
          <w:b/>
          <w:bCs/>
          <w:sz w:val="24"/>
          <w:szCs w:val="24"/>
          <w:vertAlign w:val="superscript"/>
        </w:rPr>
        <w:t>12</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Bolangir Royal Palace</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 xml:space="preserve">LOCATION: </w:t>
      </w:r>
      <w:r w:rsidRPr="00C4394B">
        <w:rPr>
          <w:rFonts w:ascii="Times New Roman" w:eastAsia="Times New Roman" w:hAnsi="Times New Roman" w:cs="Times New Roman"/>
          <w:sz w:val="24"/>
          <w:szCs w:val="24"/>
        </w:rPr>
        <w:t>Bolangir is a very popular town of Western Odisha. This district is well known for its rich cultural heritage and glorious history.</w:t>
      </w:r>
      <w:r w:rsidRPr="00C4394B">
        <w:rPr>
          <w:rFonts w:ascii="Times New Roman" w:eastAsia="Times New Roman" w:hAnsi="Times New Roman" w:cs="Times New Roman"/>
          <w:b/>
          <w:bCs/>
          <w:sz w:val="24"/>
          <w:szCs w:val="24"/>
          <w:vertAlign w:val="superscript"/>
        </w:rPr>
        <w:t>13</w:t>
      </w:r>
      <w:r w:rsidRPr="00C4394B">
        <w:rPr>
          <w:rFonts w:ascii="Times New Roman" w:eastAsia="Times New Roman" w:hAnsi="Times New Roman" w:cs="Times New Roman"/>
          <w:b/>
          <w:bCs/>
          <w:sz w:val="24"/>
          <w:szCs w:val="24"/>
        </w:rPr>
        <w:t xml:space="preserve">   </w:t>
      </w:r>
      <w:r w:rsidRPr="00C4394B">
        <w:rPr>
          <w:rFonts w:ascii="Times New Roman" w:eastAsia="Times New Roman" w:hAnsi="Times New Roman" w:cs="Times New Roman"/>
          <w:sz w:val="24"/>
          <w:szCs w:val="24"/>
        </w:rPr>
        <w:t>Bolangir Royal Palace is locally known as Sailashree Royal Palace, and it is situated approximately 3.5 K.M. away from the Railway Station of Bolangir district.</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 xml:space="preserve">History behind the Palace: </w:t>
      </w:r>
      <w:r w:rsidRPr="00C4394B">
        <w:rPr>
          <w:rFonts w:ascii="Times New Roman" w:eastAsia="Times New Roman" w:hAnsi="Times New Roman" w:cs="Times New Roman"/>
          <w:sz w:val="24"/>
          <w:szCs w:val="24"/>
        </w:rPr>
        <w:t xml:space="preserve">The entire campus of Sailashree Royal Palace is constructed over a large area of 50 acres, and it has the main palace, or Raja Uasa, Garden, Ponds, and Temples. This royal structure was constructed by Maharaja PrithviRaj Singh Deo between 1910 and 1920. Formerly, it was identified as Badal Mahal. </w:t>
      </w:r>
      <w:r w:rsidRPr="00C4394B">
        <w:rPr>
          <w:rFonts w:ascii="Times New Roman" w:eastAsia="Times New Roman" w:hAnsi="Times New Roman" w:cs="Times New Roman"/>
          <w:b/>
          <w:bCs/>
          <w:sz w:val="24"/>
          <w:szCs w:val="24"/>
        </w:rPr>
        <w:t>14</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vertAlign w:val="superscript"/>
        </w:rPr>
      </w:pPr>
      <w:r w:rsidRPr="00C4394B">
        <w:rPr>
          <w:rFonts w:ascii="Times New Roman" w:eastAsia="Times New Roman" w:hAnsi="Times New Roman" w:cs="Times New Roman"/>
          <w:sz w:val="24"/>
          <w:szCs w:val="24"/>
        </w:rPr>
        <w:t xml:space="preserve">In the early period, Boalngir was known as the Patna region. The great Chauha ruler Balaram Dev founded the Balaram-gada in his own name. He also established his rule over the Sambalpur </w:t>
      </w:r>
      <w:r w:rsidRPr="00C4394B">
        <w:rPr>
          <w:rFonts w:ascii="Times New Roman" w:eastAsia="Times New Roman" w:hAnsi="Times New Roman" w:cs="Times New Roman"/>
          <w:sz w:val="24"/>
          <w:szCs w:val="24"/>
        </w:rPr>
        <w:lastRenderedPageBreak/>
        <w:t xml:space="preserve">region. During his ruling period, the capital was shifted from Patnagarh to Balaramgarh . Balaramgarh was later popularly known as Bolangir. </w:t>
      </w:r>
      <w:r w:rsidRPr="00C4394B">
        <w:rPr>
          <w:rFonts w:ascii="Times New Roman" w:eastAsia="Times New Roman" w:hAnsi="Times New Roman" w:cs="Times New Roman"/>
          <w:b/>
          <w:bCs/>
          <w:sz w:val="24"/>
          <w:szCs w:val="24"/>
          <w:vertAlign w:val="superscript"/>
        </w:rPr>
        <w:t>15</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xml:space="preserve">Bolangir region was not automatically made by time; it was made by planning, and this city was planned by Pandit Vidyaratna Bidaybhusan . The palace, which was constructed for him, was popularly known as Sree’s Mahal, but sadly, now this royal palace is </w:t>
      </w:r>
      <w:r w:rsidR="004248ED" w:rsidRPr="00C4394B">
        <w:rPr>
          <w:rFonts w:ascii="Times New Roman" w:eastAsia="Times New Roman" w:hAnsi="Times New Roman" w:cs="Times New Roman"/>
          <w:sz w:val="24"/>
          <w:szCs w:val="24"/>
        </w:rPr>
        <w:t>going to</w:t>
      </w:r>
      <w:r w:rsidRPr="00C4394B">
        <w:rPr>
          <w:rFonts w:ascii="Times New Roman" w:eastAsia="Times New Roman" w:hAnsi="Times New Roman" w:cs="Times New Roman"/>
          <w:sz w:val="24"/>
          <w:szCs w:val="24"/>
        </w:rPr>
        <w:t xml:space="preserve"> lose its royalty and Identity.</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This palace was constructed for King Ramachandra Deo. He ascended the throne in 1893 . But in 1895, Ramachandra Deo and his wife attempted suicide . Surabh Pratap Singh Deo also died. After that incident, this palace stood alone as a haunted house. After some years, Dalaganjan Singh Deo used this palace again. It was constructed over the land of 50acres.</w:t>
      </w:r>
      <w:r w:rsidRPr="00C4394B">
        <w:rPr>
          <w:rFonts w:ascii="Times New Roman" w:eastAsia="Times New Roman" w:hAnsi="Times New Roman" w:cs="Times New Roman"/>
          <w:b/>
          <w:bCs/>
          <w:sz w:val="24"/>
          <w:szCs w:val="24"/>
          <w:vertAlign w:val="superscript"/>
        </w:rPr>
        <w:t>16</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Prithviraj Singh Deo was the first ruler to use this present palace as the royal palace at Bolangir. Before him, Shree’s Mahal was the  royal palace. The new  royal palace was known as the Sailasree Royal Palace . It was gifted by the king of Bolangir, Rajendra Narayan Singh Deo .</w:t>
      </w:r>
    </w:p>
    <w:p w:rsidR="00A444FA" w:rsidRPr="00A444FA" w:rsidRDefault="00A444FA" w:rsidP="00FB747E">
      <w:pPr>
        <w:spacing w:after="120" w:line="360" w:lineRule="auto"/>
        <w:jc w:val="both"/>
        <w:rPr>
          <w:rFonts w:ascii="Times New Roman" w:eastAsia="Times New Roman" w:hAnsi="Times New Roman" w:cs="Times New Roman"/>
          <w:sz w:val="24"/>
          <w:szCs w:val="24"/>
        </w:rPr>
      </w:pPr>
      <w:r w:rsidRPr="00A444FA">
        <w:rPr>
          <w:rFonts w:ascii="Times New Roman" w:eastAsia="Times New Roman" w:hAnsi="Times New Roman" w:cs="Times New Roman"/>
          <w:b/>
          <w:bCs/>
          <w:sz w:val="24"/>
          <w:szCs w:val="24"/>
        </w:rPr>
        <w:t xml:space="preserve">Architecture: </w:t>
      </w:r>
      <w:r w:rsidRPr="00A444FA">
        <w:rPr>
          <w:rFonts w:ascii="Times New Roman" w:eastAsia="Times New Roman" w:hAnsi="Times New Roman" w:cs="Times New Roman"/>
          <w:sz w:val="24"/>
          <w:szCs w:val="24"/>
        </w:rPr>
        <w:t> This palace gives the actual vibes of the Rajasthani Pattern. Palace to Singhadwara was a direct line. Though it looks like a five-story structure. It’s chhatris or Gambujas, but in actuality, it is a two-storied structure. From the ground, it feels so high, just like the palace touching the clouds; maybe earlier this structure was addressed as Badal Mahal . Chhatris and Jharkas are used in this palace as the major features.</w:t>
      </w:r>
    </w:p>
    <w:p w:rsidR="00A444FA" w:rsidRPr="00A444FA" w:rsidRDefault="00A444FA" w:rsidP="004248ED">
      <w:pPr>
        <w:spacing w:after="120" w:line="360" w:lineRule="auto"/>
        <w:ind w:firstLine="720"/>
        <w:jc w:val="both"/>
        <w:rPr>
          <w:rFonts w:ascii="Times New Roman" w:eastAsia="Times New Roman" w:hAnsi="Times New Roman" w:cs="Times New Roman"/>
          <w:sz w:val="24"/>
          <w:szCs w:val="24"/>
        </w:rPr>
      </w:pPr>
      <w:r w:rsidRPr="00A444FA">
        <w:rPr>
          <w:rFonts w:ascii="Times New Roman" w:eastAsia="Times New Roman" w:hAnsi="Times New Roman" w:cs="Times New Roman"/>
          <w:sz w:val="24"/>
          <w:szCs w:val="24"/>
        </w:rPr>
        <w:t>The entrance of this palace  is associated with a corridor ,connecting to both the left and right sides. After crossing the corridor, one can reach Drabar Hall. Again, the Darbar Hall is associated with a spacious corridor and courtyard (Agana). Nearby, there is a pillared Mandapa and royal kitchen or Raja nka Rosei Ghara. There  is a way to go for both the right and left sides of the palace, in the front corridor section. The construction of both right and left structures was almost the same. There are around 15 to 20 rooms. The staircase is also available in the corner section of the rooms.</w:t>
      </w:r>
    </w:p>
    <w:p w:rsidR="00A444FA" w:rsidRPr="00A444FA" w:rsidRDefault="00A444FA" w:rsidP="004248ED">
      <w:pPr>
        <w:spacing w:after="120" w:line="360" w:lineRule="auto"/>
        <w:ind w:firstLine="720"/>
        <w:jc w:val="both"/>
        <w:rPr>
          <w:rFonts w:ascii="Times New Roman" w:eastAsia="Times New Roman" w:hAnsi="Times New Roman" w:cs="Times New Roman"/>
          <w:sz w:val="24"/>
          <w:szCs w:val="24"/>
        </w:rPr>
      </w:pPr>
      <w:r w:rsidRPr="00A444FA">
        <w:rPr>
          <w:rFonts w:ascii="Times New Roman" w:eastAsia="Times New Roman" w:hAnsi="Times New Roman" w:cs="Times New Roman"/>
          <w:sz w:val="24"/>
          <w:szCs w:val="24"/>
        </w:rPr>
        <w:t>For the beautification of the royal palace, on the front of the Raja Prasada, a large garden with a water fountain was also placed. In the Sailashree royal palace, we can see the Horse shelter or Ghodasala and the Cow shelter or Gousala on the backside of the Palace.</w:t>
      </w:r>
      <w:r w:rsidR="004248ED">
        <w:rPr>
          <w:rFonts w:ascii="Times New Roman" w:eastAsia="Times New Roman" w:hAnsi="Times New Roman" w:cs="Times New Roman"/>
          <w:sz w:val="24"/>
          <w:szCs w:val="24"/>
        </w:rPr>
        <w:t xml:space="preserve"> </w:t>
      </w:r>
      <w:r w:rsidRPr="00A444FA">
        <w:rPr>
          <w:rFonts w:ascii="Times New Roman" w:eastAsia="Times New Roman" w:hAnsi="Times New Roman" w:cs="Times New Roman"/>
          <w:sz w:val="24"/>
          <w:szCs w:val="24"/>
        </w:rPr>
        <w:t>Besides the main palace, there were also several extra rooms that were there for the use of royal servants and  Guests. Near this palace , there is a jail also located. On the other side, the Maa Pataneswari temple is also located. Pataneswari is known as the prime worshipping deity of the Chauhan family. A pond was also located on the southern part of the palace, which was used by the local people for daily purposes.</w:t>
      </w:r>
    </w:p>
    <w:p w:rsidR="00A444FA" w:rsidRPr="00A444FA" w:rsidRDefault="00A444FA" w:rsidP="004248ED">
      <w:pPr>
        <w:spacing w:after="120" w:line="360" w:lineRule="auto"/>
        <w:ind w:firstLine="720"/>
        <w:jc w:val="both"/>
        <w:rPr>
          <w:rFonts w:ascii="Times New Roman" w:eastAsia="Times New Roman" w:hAnsi="Times New Roman" w:cs="Times New Roman"/>
          <w:sz w:val="24"/>
          <w:szCs w:val="24"/>
        </w:rPr>
      </w:pPr>
      <w:r w:rsidRPr="00A444FA">
        <w:rPr>
          <w:rFonts w:ascii="Times New Roman" w:eastAsia="Times New Roman" w:hAnsi="Times New Roman" w:cs="Times New Roman"/>
          <w:sz w:val="24"/>
          <w:szCs w:val="24"/>
        </w:rPr>
        <w:lastRenderedPageBreak/>
        <w:t>On the left and right sides of the palace, there were two temples, one dedicated to  Lord Shiva and another to Lord Ram. Rajendra Narayan Sing Deo constructed these temples in memory of his mother, Kishore Mani Devi . Both the temples were constructed in the middle part of the pond, and they were connected with a bridge. Neither of the temples followed any style of   Kalingan temple architecture. They are quite different from the Kalingan style of temple architecture.</w:t>
      </w:r>
    </w:p>
    <w:p w:rsidR="00A444FA" w:rsidRPr="00A444FA" w:rsidRDefault="00A444FA" w:rsidP="00FB747E">
      <w:pPr>
        <w:spacing w:after="120" w:line="360" w:lineRule="auto"/>
        <w:jc w:val="both"/>
        <w:rPr>
          <w:rFonts w:ascii="Times New Roman" w:eastAsia="Times New Roman" w:hAnsi="Times New Roman" w:cs="Times New Roman"/>
          <w:sz w:val="24"/>
          <w:szCs w:val="24"/>
        </w:rPr>
      </w:pPr>
      <w:r w:rsidRPr="00A444FA">
        <w:rPr>
          <w:rFonts w:ascii="Times New Roman" w:eastAsia="Times New Roman" w:hAnsi="Times New Roman" w:cs="Times New Roman"/>
          <w:b/>
          <w:bCs/>
          <w:sz w:val="24"/>
          <w:szCs w:val="24"/>
        </w:rPr>
        <w:t xml:space="preserve">Entrance: </w:t>
      </w:r>
      <w:r w:rsidRPr="00A444FA">
        <w:rPr>
          <w:rFonts w:ascii="Times New Roman" w:eastAsia="Times New Roman" w:hAnsi="Times New Roman" w:cs="Times New Roman"/>
          <w:sz w:val="24"/>
          <w:szCs w:val="24"/>
        </w:rPr>
        <w:t>As compared to the Gateways of other Odhishan royal palaces, it was very simple . It has three structural divisions. The middle part is made of a huge Gateway in the pattern of three central arches. Compared to both, it is higher than both. On both sides of the Main Gateway, two pillars were attached. Both pillars are found in circular shape with a tapering position.</w:t>
      </w:r>
    </w:p>
    <w:p w:rsidR="00A444FA" w:rsidRPr="00A444FA" w:rsidRDefault="00A444FA" w:rsidP="004248ED">
      <w:pPr>
        <w:spacing w:after="120" w:line="360" w:lineRule="auto"/>
        <w:ind w:firstLine="720"/>
        <w:jc w:val="both"/>
        <w:rPr>
          <w:rFonts w:ascii="Times New Roman" w:eastAsia="Times New Roman" w:hAnsi="Times New Roman" w:cs="Times New Roman"/>
          <w:sz w:val="24"/>
          <w:szCs w:val="24"/>
        </w:rPr>
      </w:pPr>
      <w:r w:rsidRPr="00A444FA">
        <w:rPr>
          <w:rFonts w:ascii="Times New Roman" w:eastAsia="Times New Roman" w:hAnsi="Times New Roman" w:cs="Times New Roman"/>
          <w:sz w:val="24"/>
          <w:szCs w:val="24"/>
        </w:rPr>
        <w:t>There are two elephant sculptures placed on both sides of the entrance, and both look like each other. On both sides, there are two rooms also constructed , maybe for the use of security guards, but now they remain destroyed and plastered. Many artistic carvings were also seen upon these doors. But now all are destroyed, and only the iron gate is placed in the place  of the main gateway of the Sailshree royal palace. This palace is not a building, but it is the identity of the Chauhan rule in Patna as well as western Odisha. The palace is the symbol of power and royalty.</w:t>
      </w:r>
    </w:p>
    <w:p w:rsidR="00A444FA" w:rsidRPr="00A444FA" w:rsidRDefault="00A444FA" w:rsidP="00FB747E">
      <w:pPr>
        <w:spacing w:after="120" w:line="360" w:lineRule="auto"/>
        <w:jc w:val="both"/>
        <w:rPr>
          <w:rFonts w:ascii="Times New Roman" w:eastAsia="Times New Roman" w:hAnsi="Times New Roman" w:cs="Times New Roman"/>
          <w:sz w:val="24"/>
          <w:szCs w:val="24"/>
        </w:rPr>
      </w:pPr>
      <w:r w:rsidRPr="00A444FA">
        <w:rPr>
          <w:rFonts w:ascii="Times New Roman" w:eastAsia="Times New Roman" w:hAnsi="Times New Roman" w:cs="Times New Roman"/>
          <w:b/>
          <w:bCs/>
          <w:sz w:val="24"/>
          <w:szCs w:val="24"/>
        </w:rPr>
        <w:t xml:space="preserve">Roof top – Interior and key features: </w:t>
      </w:r>
      <w:r w:rsidRPr="00A444FA">
        <w:rPr>
          <w:rFonts w:ascii="Times New Roman" w:eastAsia="Times New Roman" w:hAnsi="Times New Roman" w:cs="Times New Roman"/>
          <w:sz w:val="24"/>
          <w:szCs w:val="24"/>
        </w:rPr>
        <w:t>In the architecture of the Odishan royal palace, we can find the design of Rajasthani Chhatri or Gambujas on the roof top of the Sailashree  Royal palace . This is the first time in Odisha's royal palace architecture. In each corner of the palace, there are Gambujas, and in the middle part of the palace’s top, we can also see five Gambujas. In total, on the roof of the Sailashree palace, 9 Gambujas were installed for the beautification and to give a Rajasthani touch to the palace. The roof also has Jali railings. This gives another vibe of Rajastani architecture.</w:t>
      </w:r>
      <w:r w:rsidRPr="00A444FA">
        <w:rPr>
          <w:rFonts w:ascii="Times New Roman" w:eastAsia="Times New Roman" w:hAnsi="Times New Roman" w:cs="Times New Roman"/>
          <w:b/>
          <w:bCs/>
          <w:sz w:val="24"/>
          <w:szCs w:val="24"/>
          <w:vertAlign w:val="superscript"/>
        </w:rPr>
        <w:t>17</w:t>
      </w:r>
    </w:p>
    <w:p w:rsidR="00FB747E" w:rsidRPr="00FB747E" w:rsidRDefault="00FB747E" w:rsidP="00FB747E">
      <w:pPr>
        <w:spacing w:after="120" w:line="360" w:lineRule="auto"/>
        <w:jc w:val="both"/>
        <w:rPr>
          <w:rFonts w:ascii="Times New Roman" w:eastAsia="Times New Roman" w:hAnsi="Times New Roman" w:cs="Times New Roman"/>
          <w:sz w:val="24"/>
          <w:szCs w:val="24"/>
        </w:rPr>
      </w:pPr>
      <w:r w:rsidRPr="00FB747E">
        <w:rPr>
          <w:rFonts w:ascii="Times New Roman" w:eastAsia="Times New Roman" w:hAnsi="Times New Roman" w:cs="Times New Roman"/>
          <w:b/>
          <w:bCs/>
          <w:sz w:val="24"/>
          <w:szCs w:val="24"/>
        </w:rPr>
        <w:t xml:space="preserve">Windows: </w:t>
      </w:r>
      <w:r w:rsidRPr="00FB747E">
        <w:rPr>
          <w:rFonts w:ascii="Times New Roman" w:eastAsia="Times New Roman" w:hAnsi="Times New Roman" w:cs="Times New Roman"/>
          <w:sz w:val="24"/>
          <w:szCs w:val="24"/>
        </w:rPr>
        <w:t>In the Boalngir or Patna royal palace, there are very few windows available. Among them, some are made of an arch pattern, and some others are flat arch patterns, made of a frame and panels of wood</w:t>
      </w:r>
      <w:r w:rsidR="004248ED">
        <w:rPr>
          <w:rFonts w:ascii="Times New Roman" w:eastAsia="Times New Roman" w:hAnsi="Times New Roman" w:cs="Times New Roman"/>
          <w:sz w:val="24"/>
          <w:szCs w:val="24"/>
        </w:rPr>
        <w:t>.</w:t>
      </w:r>
      <w:r w:rsidRPr="00FB747E">
        <w:rPr>
          <w:rFonts w:ascii="Times New Roman" w:eastAsia="Times New Roman" w:hAnsi="Times New Roman" w:cs="Times New Roman"/>
          <w:sz w:val="24"/>
          <w:szCs w:val="24"/>
        </w:rPr>
        <w:t xml:space="preserve"> </w:t>
      </w:r>
      <w:r w:rsidRPr="00FB747E">
        <w:rPr>
          <w:rFonts w:ascii="Times New Roman" w:eastAsia="Times New Roman" w:hAnsi="Times New Roman" w:cs="Times New Roman"/>
          <w:b/>
          <w:bCs/>
          <w:sz w:val="24"/>
          <w:szCs w:val="24"/>
          <w:vertAlign w:val="superscript"/>
        </w:rPr>
        <w:t>18</w:t>
      </w:r>
    </w:p>
    <w:p w:rsidR="00FB747E" w:rsidRPr="00FB747E" w:rsidRDefault="00FB747E" w:rsidP="00FB747E">
      <w:pPr>
        <w:spacing w:after="120" w:line="360" w:lineRule="auto"/>
        <w:jc w:val="both"/>
        <w:rPr>
          <w:rFonts w:ascii="Times New Roman" w:eastAsia="Times New Roman" w:hAnsi="Times New Roman" w:cs="Times New Roman"/>
          <w:sz w:val="24"/>
          <w:szCs w:val="24"/>
        </w:rPr>
      </w:pPr>
      <w:r w:rsidRPr="00FB747E">
        <w:rPr>
          <w:rFonts w:ascii="Times New Roman" w:eastAsia="Times New Roman" w:hAnsi="Times New Roman" w:cs="Times New Roman"/>
          <w:b/>
          <w:bCs/>
          <w:sz w:val="24"/>
          <w:szCs w:val="24"/>
        </w:rPr>
        <w:t xml:space="preserve">Doors: </w:t>
      </w:r>
      <w:r w:rsidRPr="00FB747E">
        <w:rPr>
          <w:rFonts w:ascii="Times New Roman" w:eastAsia="Times New Roman" w:hAnsi="Times New Roman" w:cs="Times New Roman"/>
          <w:sz w:val="24"/>
          <w:szCs w:val="24"/>
        </w:rPr>
        <w:t>In the Patna palace, there  are a large number of doors similar to the windows we made. In a single room of this palace, 5 to 6 doors were there . Doors are generally made of wood with six panels and fixed in a flat arch. Carvings. The glass door used in this palace is quite a different style. It has a glass door with sixteen panels. The eight panels were made of glass, and the other eight were made of wood. There is also a twenty–four–panel glass door available, in which twenty-four panels and four were wooden.</w:t>
      </w:r>
      <w:r w:rsidRPr="00FB747E">
        <w:rPr>
          <w:rFonts w:ascii="Times New Roman" w:eastAsia="Times New Roman" w:hAnsi="Times New Roman" w:cs="Times New Roman"/>
          <w:b/>
          <w:bCs/>
          <w:sz w:val="24"/>
          <w:szCs w:val="24"/>
          <w:vertAlign w:val="superscript"/>
        </w:rPr>
        <w:t>19</w:t>
      </w:r>
    </w:p>
    <w:p w:rsidR="00FB747E" w:rsidRPr="00FB747E" w:rsidRDefault="00FB747E" w:rsidP="004248ED">
      <w:pPr>
        <w:spacing w:after="120" w:line="360" w:lineRule="auto"/>
        <w:ind w:firstLine="720"/>
        <w:jc w:val="both"/>
        <w:rPr>
          <w:rFonts w:ascii="Times New Roman" w:eastAsia="Times New Roman" w:hAnsi="Times New Roman" w:cs="Times New Roman"/>
          <w:sz w:val="24"/>
          <w:szCs w:val="24"/>
        </w:rPr>
      </w:pPr>
      <w:r w:rsidRPr="00FB747E">
        <w:rPr>
          <w:rFonts w:ascii="Times New Roman" w:eastAsia="Times New Roman" w:hAnsi="Times New Roman" w:cs="Times New Roman"/>
          <w:sz w:val="24"/>
          <w:szCs w:val="24"/>
        </w:rPr>
        <w:t xml:space="preserve">The Sailshree royal palace of Bolangir district is located approximately 3 to 3.05 km from the main railway station of Bolangir and 1 km from the bus stand. This is a very old architecture of Odisha. Among all the early royal palaces of Odisha, the Sailashree royal palace is one of them. At </w:t>
      </w:r>
      <w:r w:rsidRPr="00FB747E">
        <w:rPr>
          <w:rFonts w:ascii="Times New Roman" w:eastAsia="Times New Roman" w:hAnsi="Times New Roman" w:cs="Times New Roman"/>
          <w:sz w:val="24"/>
          <w:szCs w:val="24"/>
        </w:rPr>
        <w:lastRenderedPageBreak/>
        <w:t>present, the members of the royal family are not living here, but they visit this palace two to three times a month. Nuakhai is the most Crucial festival of this palace, which  is still today also celebrated in this palace with a lot of joy.</w:t>
      </w:r>
    </w:p>
    <w:p w:rsidR="00FB747E" w:rsidRPr="00FB747E" w:rsidRDefault="00FB747E" w:rsidP="004248ED">
      <w:pPr>
        <w:spacing w:after="120" w:line="360" w:lineRule="auto"/>
        <w:ind w:firstLine="720"/>
        <w:jc w:val="both"/>
        <w:rPr>
          <w:rFonts w:ascii="Times New Roman" w:eastAsia="Times New Roman" w:hAnsi="Times New Roman" w:cs="Times New Roman"/>
          <w:sz w:val="24"/>
          <w:szCs w:val="24"/>
        </w:rPr>
      </w:pPr>
      <w:r w:rsidRPr="00FB747E">
        <w:rPr>
          <w:rFonts w:ascii="Times New Roman" w:eastAsia="Times New Roman" w:hAnsi="Times New Roman" w:cs="Times New Roman"/>
          <w:sz w:val="24"/>
          <w:szCs w:val="24"/>
        </w:rPr>
        <w:t>For the protection of this palace ,Security guards are on alert here 24/7. Although this palace is closed to tourists, it can be seen from the outside. We can see some antique furniture with a large  and attractive photo of the King. The inner part of the palace also gives the actual vibe  of royalty . It was looking amazing. The paka-sala or rosa-ghara of this palace is going to be destroyed, but the kitchen’s structure is still clearly visible to this day. There are some attached fire altars or Chulis constructed of cement.</w:t>
      </w:r>
    </w:p>
    <w:p w:rsidR="00FB747E" w:rsidRPr="00FB747E" w:rsidRDefault="00FB747E" w:rsidP="004248ED">
      <w:pPr>
        <w:spacing w:after="120" w:line="360" w:lineRule="auto"/>
        <w:ind w:firstLine="720"/>
        <w:jc w:val="both"/>
        <w:rPr>
          <w:rFonts w:ascii="Times New Roman" w:eastAsia="Times New Roman" w:hAnsi="Times New Roman" w:cs="Times New Roman"/>
          <w:sz w:val="24"/>
          <w:szCs w:val="24"/>
        </w:rPr>
      </w:pPr>
      <w:r w:rsidRPr="00FB747E">
        <w:rPr>
          <w:rFonts w:ascii="Times New Roman" w:eastAsia="Times New Roman" w:hAnsi="Times New Roman" w:cs="Times New Roman"/>
          <w:sz w:val="24"/>
          <w:szCs w:val="24"/>
        </w:rPr>
        <w:t>Another single-floor building is also located near the main palace, which was used for royal servants or raso-sevakas. It is now under construction. When we enter the main entrance of the palace, on both the right and left sides of the entrance gate, there are two temples of Lord Sri Ram and Lord Shiva, which are located near the ponds.</w:t>
      </w:r>
      <w:r w:rsidRPr="00FB747E">
        <w:rPr>
          <w:rFonts w:ascii="Times New Roman" w:eastAsia="Times New Roman" w:hAnsi="Times New Roman" w:cs="Times New Roman"/>
          <w:b/>
          <w:bCs/>
          <w:sz w:val="24"/>
          <w:szCs w:val="24"/>
          <w:vertAlign w:val="superscript"/>
        </w:rPr>
        <w:t>20</w:t>
      </w:r>
    </w:p>
    <w:p w:rsidR="00FB747E" w:rsidRPr="00FB747E" w:rsidRDefault="00FB747E" w:rsidP="00FB747E">
      <w:pPr>
        <w:spacing w:after="120" w:line="360" w:lineRule="auto"/>
        <w:jc w:val="both"/>
        <w:rPr>
          <w:rFonts w:ascii="Times New Roman" w:eastAsia="Times New Roman" w:hAnsi="Times New Roman" w:cs="Times New Roman"/>
          <w:sz w:val="24"/>
          <w:szCs w:val="24"/>
        </w:rPr>
      </w:pPr>
      <w:r w:rsidRPr="00FB747E">
        <w:rPr>
          <w:rFonts w:ascii="Times New Roman" w:eastAsia="Times New Roman" w:hAnsi="Times New Roman" w:cs="Times New Roman"/>
          <w:b/>
          <w:bCs/>
          <w:sz w:val="24"/>
          <w:szCs w:val="24"/>
        </w:rPr>
        <w:t xml:space="preserve">Conclusion: </w:t>
      </w:r>
      <w:r w:rsidRPr="00FB747E">
        <w:rPr>
          <w:rFonts w:ascii="Times New Roman" w:eastAsia="Times New Roman" w:hAnsi="Times New Roman" w:cs="Times New Roman"/>
          <w:sz w:val="24"/>
          <w:szCs w:val="24"/>
        </w:rPr>
        <w:t>The royal palaces of Subarnapur and Bolangir are significant repositories of the region’s historical, cultural, and architectural heritage. It reflects dynastic power, artistic patronage, and socio-political developments over time. Despite variations in their present condition, these palaces remain vital symbols of cultural identity. Its preservation through systematic documentation and conservation is essential for safeguarding regions' rich royal legacy and transmitting it to future generations.  Just like the national history cannot be completed without reconstructing regional history in the same manner, regional history also cannot be completed without visiting the Royal palace of the region. This was the heartbeat of any royal dynasty and the administrative functions of the region. Royal Palaces are the living history of any region, representing the power and popularity of its culture. Behind every royal palace, there is a glorious history. Preservation and Protection of these royal palaces are now very essential.</w:t>
      </w:r>
    </w:p>
    <w:p w:rsidR="00310BB9" w:rsidRPr="00131ECF" w:rsidRDefault="00444B77" w:rsidP="00F604FE">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Notes and Reference:</w:t>
      </w:r>
    </w:p>
    <w:p w:rsidR="00F00FA8" w:rsidRPr="00131ECF" w:rsidRDefault="00F00FA8"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S.</w:t>
      </w:r>
      <w:r w:rsidR="00577196">
        <w:rPr>
          <w:rFonts w:ascii="Times New Roman" w:eastAsia="Calibri" w:hAnsi="Times New Roman" w:cs="Times New Roman"/>
          <w:sz w:val="24"/>
          <w:szCs w:val="24"/>
        </w:rPr>
        <w:t xml:space="preserve"> Agrawal</w:t>
      </w:r>
      <w:r w:rsidRPr="00131ECF">
        <w:rPr>
          <w:rFonts w:ascii="Times New Roman" w:eastAsia="Calibri" w:hAnsi="Times New Roman" w:cs="Times New Roman"/>
          <w:sz w:val="24"/>
          <w:szCs w:val="24"/>
        </w:rPr>
        <w:t xml:space="preserve">, </w:t>
      </w:r>
      <w:r w:rsidRPr="00577196">
        <w:rPr>
          <w:rFonts w:ascii="Times New Roman" w:eastAsia="Calibri" w:hAnsi="Times New Roman" w:cs="Times New Roman"/>
          <w:i/>
          <w:iCs/>
          <w:sz w:val="24"/>
          <w:szCs w:val="24"/>
        </w:rPr>
        <w:t>Sonepur Itihasa</w:t>
      </w:r>
      <w:r w:rsidRPr="00131ECF">
        <w:rPr>
          <w:rFonts w:ascii="Times New Roman" w:eastAsia="Calibri" w:hAnsi="Times New Roman" w:cs="Times New Roman"/>
          <w:sz w:val="24"/>
          <w:szCs w:val="24"/>
        </w:rPr>
        <w:t xml:space="preserve">, </w:t>
      </w:r>
      <w:r w:rsidRPr="00577196">
        <w:rPr>
          <w:rFonts w:ascii="Times New Roman" w:eastAsia="Calibri" w:hAnsi="Times New Roman" w:cs="Times New Roman"/>
          <w:i/>
          <w:iCs/>
          <w:sz w:val="24"/>
          <w:szCs w:val="24"/>
        </w:rPr>
        <w:t>(Part-1),</w:t>
      </w:r>
      <w:r w:rsidR="00444B77">
        <w:rPr>
          <w:rFonts w:ascii="Times New Roman" w:eastAsia="Calibri" w:hAnsi="Times New Roman" w:cs="Times New Roman"/>
          <w:sz w:val="24"/>
          <w:szCs w:val="24"/>
        </w:rPr>
        <w:t xml:space="preserve"> Ba</w:t>
      </w:r>
      <w:r w:rsidRPr="00131ECF">
        <w:rPr>
          <w:rFonts w:ascii="Times New Roman" w:eastAsia="Calibri" w:hAnsi="Times New Roman" w:cs="Times New Roman"/>
          <w:sz w:val="24"/>
          <w:szCs w:val="24"/>
        </w:rPr>
        <w:t>langir, 1988 ,P-2</w:t>
      </w:r>
    </w:p>
    <w:p w:rsidR="002F7AB7"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Ibid </w:t>
      </w:r>
      <w:r w:rsidR="002F7AB7" w:rsidRPr="00131ECF">
        <w:rPr>
          <w:rFonts w:ascii="Times New Roman" w:eastAsia="Calibri" w:hAnsi="Times New Roman" w:cs="Times New Roman"/>
          <w:sz w:val="24"/>
          <w:szCs w:val="24"/>
        </w:rPr>
        <w:t>P-10</w:t>
      </w:r>
    </w:p>
    <w:p w:rsidR="00694058"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sidRPr="00577196">
        <w:rPr>
          <w:rFonts w:ascii="Times New Roman" w:hAnsi="Times New Roman" w:cs="Times New Roman"/>
          <w:bCs/>
          <w:sz w:val="24"/>
          <w:szCs w:val="24"/>
        </w:rPr>
        <w:t>Op cit</w:t>
      </w:r>
      <w:r>
        <w:rPr>
          <w:rFonts w:ascii="Times New Roman" w:hAnsi="Times New Roman" w:cs="Times New Roman"/>
          <w:b/>
          <w:sz w:val="24"/>
          <w:szCs w:val="24"/>
        </w:rPr>
        <w:t xml:space="preserve"> </w:t>
      </w:r>
      <w:r w:rsidR="003E776F" w:rsidRPr="00131ECF">
        <w:rPr>
          <w:rFonts w:ascii="Times New Roman" w:eastAsia="Calibri" w:hAnsi="Times New Roman" w:cs="Times New Roman"/>
          <w:sz w:val="24"/>
          <w:szCs w:val="24"/>
        </w:rPr>
        <w:t>, PP-2-3</w:t>
      </w:r>
    </w:p>
    <w:p w:rsidR="00694058" w:rsidRPr="00131ECF" w:rsidRDefault="00694058"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 xml:space="preserve">Raja Ghara Katha, Episod-20, Accessed on September 12,2023, </w:t>
      </w:r>
      <w:hyperlink r:id="rId8" w:history="1">
        <w:r w:rsidRPr="00131ECF">
          <w:rPr>
            <w:rFonts w:ascii="Times New Roman" w:eastAsia="Calibri" w:hAnsi="Times New Roman" w:cs="Times New Roman"/>
            <w:color w:val="0563C1"/>
            <w:sz w:val="24"/>
            <w:szCs w:val="24"/>
            <w:u w:val="single"/>
          </w:rPr>
          <w:t>https://youtu.be//11GysMNr</w:t>
        </w:r>
      </w:hyperlink>
      <w:r w:rsidRPr="00131ECF">
        <w:rPr>
          <w:rFonts w:ascii="Times New Roman" w:eastAsia="Calibri" w:hAnsi="Times New Roman" w:cs="Times New Roman"/>
          <w:sz w:val="24"/>
          <w:szCs w:val="24"/>
        </w:rPr>
        <w:t>R4?-SK-PhN1XZaV 3Reli</w:t>
      </w:r>
    </w:p>
    <w:p w:rsidR="00694058" w:rsidRPr="00131ECF" w:rsidRDefault="00577196"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S.</w:t>
      </w:r>
      <w:r>
        <w:rPr>
          <w:rFonts w:ascii="Times New Roman" w:eastAsia="Calibri" w:hAnsi="Times New Roman" w:cs="Times New Roman"/>
          <w:sz w:val="24"/>
          <w:szCs w:val="24"/>
        </w:rPr>
        <w:t xml:space="preserve"> Agrawal,  </w:t>
      </w:r>
      <w:r w:rsidR="00A03DED" w:rsidRPr="00577196">
        <w:rPr>
          <w:rFonts w:ascii="Times New Roman" w:eastAsia="Calibri" w:hAnsi="Times New Roman" w:cs="Times New Roman"/>
          <w:i/>
          <w:iCs/>
          <w:sz w:val="24"/>
          <w:szCs w:val="24"/>
        </w:rPr>
        <w:t>Sonepur Itihasa (Part-1),</w:t>
      </w:r>
      <w:r w:rsidR="00444B77">
        <w:rPr>
          <w:rFonts w:ascii="Times New Roman" w:eastAsia="Calibri" w:hAnsi="Times New Roman" w:cs="Times New Roman"/>
          <w:sz w:val="24"/>
          <w:szCs w:val="24"/>
        </w:rPr>
        <w:t xml:space="preserve"> Ba</w:t>
      </w:r>
      <w:r w:rsidR="00A03DED">
        <w:rPr>
          <w:rFonts w:ascii="Times New Roman" w:eastAsia="Calibri" w:hAnsi="Times New Roman" w:cs="Times New Roman"/>
          <w:sz w:val="24"/>
          <w:szCs w:val="24"/>
        </w:rPr>
        <w:t>langir,1988,pp</w:t>
      </w:r>
      <w:r w:rsidR="00694058" w:rsidRPr="00131ECF">
        <w:rPr>
          <w:rFonts w:ascii="Times New Roman" w:eastAsia="Calibri" w:hAnsi="Times New Roman" w:cs="Times New Roman"/>
          <w:sz w:val="24"/>
          <w:szCs w:val="24"/>
        </w:rPr>
        <w:t>-2-3</w:t>
      </w:r>
    </w:p>
    <w:p w:rsidR="00694058" w:rsidRPr="00131ECF" w:rsidRDefault="00694058"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 xml:space="preserve"> Ramsay, L.E.B.C., </w:t>
      </w:r>
      <w:r w:rsidR="00577196" w:rsidRPr="00131ECF">
        <w:rPr>
          <w:rFonts w:ascii="Times New Roman" w:eastAsia="Calibri" w:hAnsi="Times New Roman" w:cs="Times New Roman"/>
          <w:sz w:val="24"/>
          <w:szCs w:val="24"/>
        </w:rPr>
        <w:t>Bangle</w:t>
      </w:r>
      <w:r w:rsidRPr="00131ECF">
        <w:rPr>
          <w:rFonts w:ascii="Times New Roman" w:eastAsia="Calibri" w:hAnsi="Times New Roman" w:cs="Times New Roman"/>
          <w:sz w:val="24"/>
          <w:szCs w:val="24"/>
        </w:rPr>
        <w:t xml:space="preserve"> District </w:t>
      </w:r>
      <w:r w:rsidR="00577196" w:rsidRPr="00131ECF">
        <w:rPr>
          <w:rFonts w:ascii="Times New Roman" w:eastAsia="Calibri" w:hAnsi="Times New Roman" w:cs="Times New Roman"/>
          <w:sz w:val="24"/>
          <w:szCs w:val="24"/>
        </w:rPr>
        <w:t>Gazetteers:</w:t>
      </w:r>
      <w:r w:rsidRPr="00131ECF">
        <w:rPr>
          <w:rFonts w:ascii="Times New Roman" w:eastAsia="Calibri" w:hAnsi="Times New Roman" w:cs="Times New Roman"/>
          <w:sz w:val="24"/>
          <w:szCs w:val="24"/>
        </w:rPr>
        <w:t xml:space="preserve"> Feudatory States of Orissa, Calcutta, 1910, P-318.</w:t>
      </w:r>
    </w:p>
    <w:p w:rsidR="00694058"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Liza</w:t>
      </w:r>
      <w:r w:rsidR="00577196">
        <w:rPr>
          <w:rFonts w:ascii="Times New Roman" w:eastAsia="Calibri" w:hAnsi="Times New Roman" w:cs="Times New Roman"/>
          <w:sz w:val="24"/>
          <w:szCs w:val="24"/>
        </w:rPr>
        <w:t xml:space="preserve"> Nayak</w:t>
      </w:r>
      <w:r>
        <w:rPr>
          <w:rFonts w:ascii="Times New Roman" w:eastAsia="Calibri" w:hAnsi="Times New Roman" w:cs="Times New Roman"/>
          <w:sz w:val="24"/>
          <w:szCs w:val="24"/>
        </w:rPr>
        <w:t xml:space="preserve">, </w:t>
      </w:r>
      <w:r w:rsidRPr="00577196">
        <w:rPr>
          <w:rFonts w:ascii="Times New Roman" w:eastAsia="Calibri" w:hAnsi="Times New Roman" w:cs="Times New Roman"/>
          <w:i/>
          <w:iCs/>
          <w:sz w:val="24"/>
          <w:szCs w:val="24"/>
        </w:rPr>
        <w:t>Royal Palaces of Odisha: a study From 10</w:t>
      </w:r>
      <w:r w:rsidRPr="00577196">
        <w:rPr>
          <w:rFonts w:ascii="Times New Roman" w:eastAsia="Calibri" w:hAnsi="Times New Roman" w:cs="Times New Roman"/>
          <w:i/>
          <w:iCs/>
          <w:sz w:val="24"/>
          <w:szCs w:val="24"/>
          <w:vertAlign w:val="superscript"/>
        </w:rPr>
        <w:t>th</w:t>
      </w:r>
      <w:r w:rsidRPr="00577196">
        <w:rPr>
          <w:rFonts w:ascii="Times New Roman" w:eastAsia="Calibri" w:hAnsi="Times New Roman" w:cs="Times New Roman"/>
          <w:i/>
          <w:iCs/>
          <w:sz w:val="24"/>
          <w:szCs w:val="24"/>
        </w:rPr>
        <w:t xml:space="preserve"> Century CE.to 19</w:t>
      </w:r>
      <w:r w:rsidRPr="00577196">
        <w:rPr>
          <w:rFonts w:ascii="Times New Roman" w:eastAsia="Calibri" w:hAnsi="Times New Roman" w:cs="Times New Roman"/>
          <w:i/>
          <w:iCs/>
          <w:sz w:val="24"/>
          <w:szCs w:val="24"/>
          <w:vertAlign w:val="superscript"/>
        </w:rPr>
        <w:t>th</w:t>
      </w:r>
      <w:r w:rsidRPr="00577196">
        <w:rPr>
          <w:rFonts w:ascii="Times New Roman" w:eastAsia="Calibri" w:hAnsi="Times New Roman" w:cs="Times New Roman"/>
          <w:i/>
          <w:iCs/>
          <w:sz w:val="24"/>
          <w:szCs w:val="24"/>
        </w:rPr>
        <w:t xml:space="preserve"> Century CE</w:t>
      </w:r>
      <w:r w:rsidR="003E776F" w:rsidRPr="00131ECF">
        <w:rPr>
          <w:rFonts w:ascii="Times New Roman" w:eastAsia="Calibri" w:hAnsi="Times New Roman" w:cs="Times New Roman"/>
          <w:sz w:val="24"/>
          <w:szCs w:val="24"/>
        </w:rPr>
        <w:t xml:space="preserve"> ,</w:t>
      </w:r>
      <w:r w:rsidR="00444B77">
        <w:rPr>
          <w:rFonts w:ascii="Times New Roman" w:eastAsia="Calibri" w:hAnsi="Times New Roman" w:cs="Times New Roman"/>
          <w:sz w:val="24"/>
          <w:szCs w:val="24"/>
        </w:rPr>
        <w:t>Ph.D thesis,Utkal U</w:t>
      </w:r>
      <w:r>
        <w:rPr>
          <w:rFonts w:ascii="Times New Roman" w:eastAsia="Calibri" w:hAnsi="Times New Roman" w:cs="Times New Roman"/>
          <w:sz w:val="24"/>
          <w:szCs w:val="24"/>
        </w:rPr>
        <w:t>niversity,</w:t>
      </w:r>
      <w:r w:rsidR="003E776F" w:rsidRPr="00131ECF">
        <w:rPr>
          <w:rFonts w:ascii="Times New Roman" w:eastAsia="Calibri" w:hAnsi="Times New Roman" w:cs="Times New Roman"/>
          <w:sz w:val="24"/>
          <w:szCs w:val="24"/>
        </w:rPr>
        <w:t xml:space="preserve"> Chap</w:t>
      </w:r>
      <w:r>
        <w:rPr>
          <w:rFonts w:ascii="Times New Roman" w:eastAsia="Calibri" w:hAnsi="Times New Roman" w:cs="Times New Roman"/>
          <w:sz w:val="24"/>
          <w:szCs w:val="24"/>
        </w:rPr>
        <w:t>ter</w:t>
      </w:r>
      <w:r w:rsidR="003E776F" w:rsidRPr="00131ECF">
        <w:rPr>
          <w:rFonts w:ascii="Times New Roman" w:eastAsia="Calibri" w:hAnsi="Times New Roman" w:cs="Times New Roman"/>
          <w:sz w:val="24"/>
          <w:szCs w:val="24"/>
        </w:rPr>
        <w:t>-3, PP-83-85</w:t>
      </w:r>
    </w:p>
    <w:p w:rsidR="003E776F" w:rsidRPr="00A03DED" w:rsidRDefault="00444B77"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Balangir Raaja P</w:t>
      </w:r>
      <w:r w:rsidR="003E776F" w:rsidRPr="00131ECF">
        <w:rPr>
          <w:rFonts w:ascii="Times New Roman" w:eastAsia="Calibri" w:hAnsi="Times New Roman" w:cs="Times New Roman"/>
          <w:sz w:val="24"/>
          <w:szCs w:val="24"/>
        </w:rPr>
        <w:t>alace/ Saileshri palace, Bolangir, Odisa,2024</w:t>
      </w:r>
      <w:hyperlink r:id="rId9" w:history="1">
        <w:r w:rsidR="00694058" w:rsidRPr="00A03DED">
          <w:rPr>
            <w:rStyle w:val="Hyperlink"/>
            <w:rFonts w:ascii="Times New Roman" w:eastAsia="Calibri" w:hAnsi="Times New Roman" w:cs="Times New Roman"/>
            <w:sz w:val="24"/>
            <w:szCs w:val="24"/>
          </w:rPr>
          <w:t>https://youtu.be/ekjXSzsm73M?si=Lm5xhE13garVwszF</w:t>
        </w:r>
      </w:hyperlink>
    </w:p>
    <w:p w:rsidR="003E776F"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Nayak, Liza</w:t>
      </w:r>
      <w:r w:rsidRPr="00444B77">
        <w:rPr>
          <w:rFonts w:ascii="Times New Roman" w:eastAsia="Calibri" w:hAnsi="Times New Roman" w:cs="Times New Roman"/>
          <w:i/>
          <w:iCs/>
          <w:sz w:val="24"/>
          <w:szCs w:val="24"/>
        </w:rPr>
        <w:t>, Royal Palaces of Odisha: a study From 10</w:t>
      </w:r>
      <w:r w:rsidRPr="00444B77">
        <w:rPr>
          <w:rFonts w:ascii="Times New Roman" w:eastAsia="Calibri" w:hAnsi="Times New Roman" w:cs="Times New Roman"/>
          <w:i/>
          <w:iCs/>
          <w:sz w:val="24"/>
          <w:szCs w:val="24"/>
          <w:vertAlign w:val="superscript"/>
        </w:rPr>
        <w:t>th</w:t>
      </w:r>
      <w:r w:rsidRPr="00444B77">
        <w:rPr>
          <w:rFonts w:ascii="Times New Roman" w:eastAsia="Calibri" w:hAnsi="Times New Roman" w:cs="Times New Roman"/>
          <w:i/>
          <w:iCs/>
          <w:sz w:val="24"/>
          <w:szCs w:val="24"/>
        </w:rPr>
        <w:t xml:space="preserve"> Century CE.to 19</w:t>
      </w:r>
      <w:r w:rsidRPr="00444B77">
        <w:rPr>
          <w:rFonts w:ascii="Times New Roman" w:eastAsia="Calibri" w:hAnsi="Times New Roman" w:cs="Times New Roman"/>
          <w:i/>
          <w:iCs/>
          <w:sz w:val="24"/>
          <w:szCs w:val="24"/>
          <w:vertAlign w:val="superscript"/>
        </w:rPr>
        <w:t>th</w:t>
      </w:r>
      <w:r w:rsidRPr="00444B77">
        <w:rPr>
          <w:rFonts w:ascii="Times New Roman" w:eastAsia="Calibri" w:hAnsi="Times New Roman" w:cs="Times New Roman"/>
          <w:i/>
          <w:iCs/>
          <w:sz w:val="24"/>
          <w:szCs w:val="24"/>
        </w:rPr>
        <w:t xml:space="preserve"> Century CE</w:t>
      </w:r>
      <w:r w:rsidRPr="00131ECF">
        <w:rPr>
          <w:rFonts w:ascii="Times New Roman" w:eastAsia="Calibri" w:hAnsi="Times New Roman" w:cs="Times New Roman"/>
          <w:sz w:val="24"/>
          <w:szCs w:val="24"/>
        </w:rPr>
        <w:t xml:space="preserve"> ,</w:t>
      </w:r>
      <w:r w:rsidR="00444B77">
        <w:rPr>
          <w:rFonts w:ascii="Times New Roman" w:eastAsia="Calibri" w:hAnsi="Times New Roman" w:cs="Times New Roman"/>
          <w:sz w:val="24"/>
          <w:szCs w:val="24"/>
        </w:rPr>
        <w:t xml:space="preserve"> </w:t>
      </w:r>
      <w:r>
        <w:rPr>
          <w:rFonts w:ascii="Times New Roman" w:eastAsia="Calibri" w:hAnsi="Times New Roman" w:cs="Times New Roman"/>
          <w:sz w:val="24"/>
          <w:szCs w:val="24"/>
        </w:rPr>
        <w:t>Ph.D thesis,</w:t>
      </w:r>
      <w:r w:rsidR="00444B77">
        <w:rPr>
          <w:rFonts w:ascii="Times New Roman" w:eastAsia="Calibri" w:hAnsi="Times New Roman" w:cs="Times New Roman"/>
          <w:sz w:val="24"/>
          <w:szCs w:val="24"/>
        </w:rPr>
        <w:t xml:space="preserve"> </w:t>
      </w:r>
      <w:r>
        <w:rPr>
          <w:rFonts w:ascii="Times New Roman" w:eastAsia="Calibri" w:hAnsi="Times New Roman" w:cs="Times New Roman"/>
          <w:sz w:val="24"/>
          <w:szCs w:val="24"/>
        </w:rPr>
        <w:t>Utkal university,</w:t>
      </w:r>
      <w:r w:rsidRPr="00131ECF">
        <w:rPr>
          <w:rFonts w:ascii="Times New Roman" w:eastAsia="Calibri" w:hAnsi="Times New Roman" w:cs="Times New Roman"/>
          <w:sz w:val="24"/>
          <w:szCs w:val="24"/>
        </w:rPr>
        <w:t xml:space="preserve"> Chap</w:t>
      </w:r>
      <w:r>
        <w:rPr>
          <w:rFonts w:ascii="Times New Roman" w:eastAsia="Calibri" w:hAnsi="Times New Roman" w:cs="Times New Roman"/>
          <w:sz w:val="24"/>
          <w:szCs w:val="24"/>
        </w:rPr>
        <w:t>ter</w:t>
      </w:r>
      <w:r w:rsidRPr="00131ECF">
        <w:rPr>
          <w:rFonts w:ascii="Times New Roman" w:eastAsia="Calibri" w:hAnsi="Times New Roman" w:cs="Times New Roman"/>
          <w:sz w:val="24"/>
          <w:szCs w:val="24"/>
        </w:rPr>
        <w:t>-3,</w:t>
      </w:r>
      <w:r w:rsidR="003E776F" w:rsidRPr="00131ECF">
        <w:rPr>
          <w:rFonts w:ascii="Times New Roman" w:eastAsia="Calibri" w:hAnsi="Times New Roman" w:cs="Times New Roman"/>
          <w:sz w:val="24"/>
          <w:szCs w:val="24"/>
        </w:rPr>
        <w:t xml:space="preserve"> P-110</w:t>
      </w:r>
    </w:p>
    <w:p w:rsidR="003E776F"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Ibid </w:t>
      </w:r>
      <w:r w:rsidR="003E776F" w:rsidRPr="00131ECF">
        <w:rPr>
          <w:rFonts w:ascii="Times New Roman" w:eastAsia="Calibri" w:hAnsi="Times New Roman" w:cs="Times New Roman"/>
          <w:sz w:val="24"/>
          <w:szCs w:val="24"/>
        </w:rPr>
        <w:t>P-113</w:t>
      </w:r>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Ibid </w:t>
      </w:r>
      <w:r w:rsidR="003E776F" w:rsidRPr="00131ECF">
        <w:rPr>
          <w:rFonts w:ascii="Times New Roman" w:eastAsia="Calibri" w:hAnsi="Times New Roman" w:cs="Times New Roman"/>
          <w:sz w:val="24"/>
          <w:szCs w:val="24"/>
        </w:rPr>
        <w:t>p-105</w:t>
      </w:r>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Ibid </w:t>
      </w:r>
      <w:r w:rsidR="003E776F" w:rsidRPr="00131ECF">
        <w:rPr>
          <w:rFonts w:ascii="Times New Roman" w:eastAsia="Calibri" w:hAnsi="Times New Roman" w:cs="Times New Roman"/>
          <w:sz w:val="24"/>
          <w:szCs w:val="24"/>
        </w:rPr>
        <w:t>,P-100</w:t>
      </w:r>
    </w:p>
    <w:p w:rsidR="00694058" w:rsidRPr="00131ECF" w:rsidRDefault="003E776F"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 xml:space="preserve">Balangir Wikipedia, </w:t>
      </w:r>
      <w:hyperlink r:id="rId10" w:history="1">
        <w:r w:rsidRPr="00131ECF">
          <w:rPr>
            <w:rFonts w:ascii="Times New Roman" w:eastAsia="Calibri" w:hAnsi="Times New Roman" w:cs="Times New Roman"/>
            <w:color w:val="0563C1"/>
            <w:sz w:val="24"/>
            <w:szCs w:val="24"/>
            <w:u w:val="single"/>
          </w:rPr>
          <w:t>https://en.wikipedia.org</w:t>
        </w:r>
      </w:hyperlink>
    </w:p>
    <w:p w:rsidR="00694058" w:rsidRPr="00131ECF" w:rsidRDefault="003E776F"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w:t>
      </w:r>
      <w:hyperlink r:id="rId11" w:history="1">
        <w:r w:rsidRPr="00131ECF">
          <w:rPr>
            <w:rFonts w:ascii="Times New Roman" w:eastAsia="Calibri" w:hAnsi="Times New Roman" w:cs="Times New Roman"/>
            <w:color w:val="0563C1"/>
            <w:sz w:val="24"/>
            <w:szCs w:val="24"/>
            <w:u w:val="single"/>
          </w:rPr>
          <w:t>https://www.google.com/search?q=location+of+bolangir+royal+palace+wikipedia</w:t>
        </w:r>
      </w:hyperlink>
    </w:p>
    <w:p w:rsidR="00694058"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S.S.</w:t>
      </w:r>
      <w:r w:rsidR="00444B77">
        <w:rPr>
          <w:rFonts w:ascii="Times New Roman" w:eastAsia="Calibri" w:hAnsi="Times New Roman" w:cs="Times New Roman"/>
          <w:sz w:val="24"/>
          <w:szCs w:val="24"/>
        </w:rPr>
        <w:t xml:space="preserve">Ray , </w:t>
      </w:r>
      <w:r w:rsidR="00444B77" w:rsidRPr="00444B77">
        <w:rPr>
          <w:rFonts w:ascii="Times New Roman" w:eastAsia="Calibri" w:hAnsi="Times New Roman" w:cs="Times New Roman"/>
          <w:i/>
          <w:iCs/>
          <w:sz w:val="24"/>
          <w:szCs w:val="24"/>
        </w:rPr>
        <w:t>Odisha:</w:t>
      </w:r>
      <w:r w:rsidR="003E776F" w:rsidRPr="00444B77">
        <w:rPr>
          <w:rFonts w:ascii="Times New Roman" w:eastAsia="Calibri" w:hAnsi="Times New Roman" w:cs="Times New Roman"/>
          <w:i/>
          <w:iCs/>
          <w:sz w:val="24"/>
          <w:szCs w:val="24"/>
        </w:rPr>
        <w:t xml:space="preserve"> An Architectural Oddyssey</w:t>
      </w:r>
      <w:r w:rsidR="003E776F" w:rsidRPr="00131ECF">
        <w:rPr>
          <w:rFonts w:ascii="Times New Roman" w:eastAsia="Calibri" w:hAnsi="Times New Roman" w:cs="Times New Roman"/>
          <w:sz w:val="24"/>
          <w:szCs w:val="24"/>
        </w:rPr>
        <w:t xml:space="preserve"> , New Delhi,2016,P-117</w:t>
      </w:r>
    </w:p>
    <w:p w:rsidR="00694058" w:rsidRPr="00131ECF" w:rsidRDefault="003E776F"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The royal palace of B</w:t>
      </w:r>
      <w:r w:rsidR="00444B77">
        <w:rPr>
          <w:rFonts w:ascii="Times New Roman" w:eastAsia="Calibri" w:hAnsi="Times New Roman" w:cs="Times New Roman"/>
          <w:sz w:val="24"/>
          <w:szCs w:val="24"/>
        </w:rPr>
        <w:t>a</w:t>
      </w:r>
      <w:r w:rsidRPr="00131ECF">
        <w:rPr>
          <w:rFonts w:ascii="Times New Roman" w:eastAsia="Calibri" w:hAnsi="Times New Roman" w:cs="Times New Roman"/>
          <w:sz w:val="24"/>
          <w:szCs w:val="24"/>
        </w:rPr>
        <w:t xml:space="preserve">langir, Accessed on July03,2023, </w:t>
      </w:r>
      <w:hyperlink r:id="rId12" w:history="1">
        <w:r w:rsidR="00694058" w:rsidRPr="00131ECF">
          <w:rPr>
            <w:rStyle w:val="Hyperlink"/>
            <w:rFonts w:ascii="Times New Roman" w:eastAsia="Calibri" w:hAnsi="Times New Roman" w:cs="Times New Roman"/>
            <w:sz w:val="24"/>
            <w:szCs w:val="24"/>
          </w:rPr>
          <w:t>https://youtu.be/MBO7PUQK2ey</w:t>
        </w:r>
      </w:hyperlink>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Op. cit., </w:t>
      </w:r>
      <w:r w:rsidR="003E776F" w:rsidRPr="00131ECF">
        <w:rPr>
          <w:rFonts w:ascii="Times New Roman" w:eastAsia="Calibri" w:hAnsi="Times New Roman" w:cs="Times New Roman"/>
          <w:sz w:val="24"/>
          <w:szCs w:val="24"/>
        </w:rPr>
        <w:t>p-109</w:t>
      </w:r>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Ibid p-</w:t>
      </w:r>
      <w:r w:rsidR="003E776F" w:rsidRPr="00131ECF">
        <w:rPr>
          <w:rFonts w:ascii="Times New Roman" w:eastAsia="Calibri" w:hAnsi="Times New Roman" w:cs="Times New Roman"/>
          <w:sz w:val="24"/>
          <w:szCs w:val="24"/>
        </w:rPr>
        <w:t>99</w:t>
      </w:r>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Ibid., p-</w:t>
      </w:r>
      <w:r w:rsidR="003E776F" w:rsidRPr="00131ECF">
        <w:rPr>
          <w:rFonts w:ascii="Times New Roman" w:eastAsia="Calibri" w:hAnsi="Times New Roman" w:cs="Times New Roman"/>
          <w:sz w:val="24"/>
          <w:szCs w:val="24"/>
        </w:rPr>
        <w:t>104</w:t>
      </w:r>
    </w:p>
    <w:p w:rsidR="003E776F" w:rsidRPr="00694058" w:rsidRDefault="00444B77"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Balangir Raja P</w:t>
      </w:r>
      <w:r w:rsidR="003E776F" w:rsidRPr="00694058">
        <w:rPr>
          <w:rFonts w:ascii="Times New Roman" w:eastAsia="Calibri" w:hAnsi="Times New Roman" w:cs="Times New Roman"/>
          <w:sz w:val="24"/>
          <w:szCs w:val="24"/>
        </w:rPr>
        <w:t>alace / Saileshri palace, Balangir, Odisa, 2024</w:t>
      </w:r>
    </w:p>
    <w:p w:rsidR="00293FD2" w:rsidRPr="00F00FA8" w:rsidRDefault="007B3FC2" w:rsidP="00694058">
      <w:pPr>
        <w:pStyle w:val="ListParagraph"/>
        <w:spacing w:before="120" w:after="120" w:line="360" w:lineRule="auto"/>
        <w:rPr>
          <w:rFonts w:ascii="Times New Roman" w:hAnsi="Times New Roman" w:cs="Times New Roman"/>
          <w:b/>
          <w:sz w:val="24"/>
          <w:szCs w:val="24"/>
        </w:rPr>
      </w:pPr>
      <w:hyperlink r:id="rId13" w:history="1">
        <w:r w:rsidR="003E776F" w:rsidRPr="00694058">
          <w:rPr>
            <w:rFonts w:ascii="Times New Roman" w:eastAsia="Calibri" w:hAnsi="Times New Roman" w:cs="Times New Roman"/>
            <w:color w:val="0563C1"/>
            <w:sz w:val="24"/>
            <w:szCs w:val="24"/>
            <w:u w:val="single"/>
          </w:rPr>
          <w:t>https://youtu.be/ekjXSzsm73M?si=Rj5Y2Cr83TkrSCEL</w:t>
        </w:r>
      </w:hyperlink>
    </w:p>
    <w:sectPr w:rsidR="00293FD2" w:rsidRPr="00F00FA8" w:rsidSect="00745C9F">
      <w:pgSz w:w="11906" w:h="16838" w:code="9"/>
      <w:pgMar w:top="1080" w:right="656" w:bottom="1440" w:left="13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C2" w:rsidRDefault="007B3FC2" w:rsidP="00F00FA8">
      <w:pPr>
        <w:spacing w:after="0" w:line="240" w:lineRule="auto"/>
      </w:pPr>
      <w:r>
        <w:separator/>
      </w:r>
    </w:p>
  </w:endnote>
  <w:endnote w:type="continuationSeparator" w:id="0">
    <w:p w:rsidR="007B3FC2" w:rsidRDefault="007B3FC2" w:rsidP="00F0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altName w:val="Bahnschrift Ligh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C2" w:rsidRDefault="007B3FC2" w:rsidP="00F00FA8">
      <w:pPr>
        <w:spacing w:after="0" w:line="240" w:lineRule="auto"/>
      </w:pPr>
      <w:r>
        <w:separator/>
      </w:r>
    </w:p>
  </w:footnote>
  <w:footnote w:type="continuationSeparator" w:id="0">
    <w:p w:rsidR="007B3FC2" w:rsidRDefault="007B3FC2" w:rsidP="00F00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AD0"/>
    <w:multiLevelType w:val="hybridMultilevel"/>
    <w:tmpl w:val="132A7604"/>
    <w:lvl w:ilvl="0" w:tplc="AFA4B34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16E8A"/>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4A530C3"/>
    <w:multiLevelType w:val="hybridMultilevel"/>
    <w:tmpl w:val="E70EA6AA"/>
    <w:lvl w:ilvl="0" w:tplc="E3C240BC">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1020A"/>
    <w:multiLevelType w:val="multilevel"/>
    <w:tmpl w:val="D742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E7FD9"/>
    <w:multiLevelType w:val="hybridMultilevel"/>
    <w:tmpl w:val="5D1C7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393FA0"/>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97D5EE8"/>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4F9730F"/>
    <w:multiLevelType w:val="hybridMultilevel"/>
    <w:tmpl w:val="A9D261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79A75B6A"/>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5"/>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81"/>
    <w:rsid w:val="000038CA"/>
    <w:rsid w:val="0002413B"/>
    <w:rsid w:val="000600CA"/>
    <w:rsid w:val="000B0666"/>
    <w:rsid w:val="00131ECF"/>
    <w:rsid w:val="00156234"/>
    <w:rsid w:val="00196CF9"/>
    <w:rsid w:val="001F206D"/>
    <w:rsid w:val="00256369"/>
    <w:rsid w:val="00293FD2"/>
    <w:rsid w:val="002B2C3C"/>
    <w:rsid w:val="002F7AB7"/>
    <w:rsid w:val="00310BB9"/>
    <w:rsid w:val="00333713"/>
    <w:rsid w:val="003C412C"/>
    <w:rsid w:val="003E776F"/>
    <w:rsid w:val="004248ED"/>
    <w:rsid w:val="0043076A"/>
    <w:rsid w:val="00444B77"/>
    <w:rsid w:val="00491BCA"/>
    <w:rsid w:val="00493BFC"/>
    <w:rsid w:val="004E041D"/>
    <w:rsid w:val="0051571A"/>
    <w:rsid w:val="005627B8"/>
    <w:rsid w:val="00577196"/>
    <w:rsid w:val="005E14FC"/>
    <w:rsid w:val="006228EB"/>
    <w:rsid w:val="0065267A"/>
    <w:rsid w:val="00694058"/>
    <w:rsid w:val="006C2B4E"/>
    <w:rsid w:val="006D72D3"/>
    <w:rsid w:val="006F41AF"/>
    <w:rsid w:val="00721565"/>
    <w:rsid w:val="00725833"/>
    <w:rsid w:val="00745C9F"/>
    <w:rsid w:val="00765179"/>
    <w:rsid w:val="007848E5"/>
    <w:rsid w:val="007B3FC2"/>
    <w:rsid w:val="007B627E"/>
    <w:rsid w:val="007C0076"/>
    <w:rsid w:val="007D1D5A"/>
    <w:rsid w:val="00820686"/>
    <w:rsid w:val="0083774A"/>
    <w:rsid w:val="00847912"/>
    <w:rsid w:val="00860C4A"/>
    <w:rsid w:val="0086630B"/>
    <w:rsid w:val="00891AD8"/>
    <w:rsid w:val="00892E05"/>
    <w:rsid w:val="00944B91"/>
    <w:rsid w:val="00A03DED"/>
    <w:rsid w:val="00A3547A"/>
    <w:rsid w:val="00A4066E"/>
    <w:rsid w:val="00A444FA"/>
    <w:rsid w:val="00A96C65"/>
    <w:rsid w:val="00AA05F9"/>
    <w:rsid w:val="00AE49F9"/>
    <w:rsid w:val="00AF6785"/>
    <w:rsid w:val="00B03AB5"/>
    <w:rsid w:val="00C4394B"/>
    <w:rsid w:val="00DB551C"/>
    <w:rsid w:val="00DF4DE2"/>
    <w:rsid w:val="00E01E81"/>
    <w:rsid w:val="00E140B9"/>
    <w:rsid w:val="00E50D45"/>
    <w:rsid w:val="00EF7DDD"/>
    <w:rsid w:val="00F00FA8"/>
    <w:rsid w:val="00F604FE"/>
    <w:rsid w:val="00F66C82"/>
    <w:rsid w:val="00F772BF"/>
    <w:rsid w:val="00FB747E"/>
    <w:rsid w:val="00FC68BE"/>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179"/>
    <w:rPr>
      <w:color w:val="0000FF" w:themeColor="hyperlink"/>
      <w:u w:val="single"/>
    </w:rPr>
  </w:style>
  <w:style w:type="paragraph" w:styleId="ListParagraph">
    <w:name w:val="List Paragraph"/>
    <w:basedOn w:val="Normal"/>
    <w:uiPriority w:val="34"/>
    <w:qFormat/>
    <w:rsid w:val="0086630B"/>
    <w:pPr>
      <w:ind w:left="720"/>
      <w:contextualSpacing/>
    </w:pPr>
  </w:style>
  <w:style w:type="paragraph" w:styleId="Header">
    <w:name w:val="header"/>
    <w:basedOn w:val="Normal"/>
    <w:link w:val="HeaderChar"/>
    <w:uiPriority w:val="99"/>
    <w:unhideWhenUsed/>
    <w:rsid w:val="00F0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A8"/>
  </w:style>
  <w:style w:type="paragraph" w:styleId="Footer">
    <w:name w:val="footer"/>
    <w:basedOn w:val="Normal"/>
    <w:link w:val="FooterChar"/>
    <w:uiPriority w:val="99"/>
    <w:unhideWhenUsed/>
    <w:rsid w:val="00F0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A8"/>
  </w:style>
  <w:style w:type="character" w:customStyle="1" w:styleId="UnresolvedMention">
    <w:name w:val="Unresolved Mention"/>
    <w:basedOn w:val="DefaultParagraphFont"/>
    <w:uiPriority w:val="99"/>
    <w:semiHidden/>
    <w:unhideWhenUsed/>
    <w:rsid w:val="00694058"/>
    <w:rPr>
      <w:color w:val="605E5C"/>
      <w:shd w:val="clear" w:color="auto" w:fill="E1DFDD"/>
    </w:rPr>
  </w:style>
  <w:style w:type="paragraph" w:styleId="NoSpacing">
    <w:name w:val="No Spacing"/>
    <w:uiPriority w:val="1"/>
    <w:qFormat/>
    <w:rsid w:val="00745C9F"/>
    <w:pPr>
      <w:spacing w:after="0" w:line="240" w:lineRule="auto"/>
    </w:pPr>
    <w:rPr>
      <w:rFonts w:eastAsiaTheme="minorHAns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179"/>
    <w:rPr>
      <w:color w:val="0000FF" w:themeColor="hyperlink"/>
      <w:u w:val="single"/>
    </w:rPr>
  </w:style>
  <w:style w:type="paragraph" w:styleId="ListParagraph">
    <w:name w:val="List Paragraph"/>
    <w:basedOn w:val="Normal"/>
    <w:uiPriority w:val="34"/>
    <w:qFormat/>
    <w:rsid w:val="0086630B"/>
    <w:pPr>
      <w:ind w:left="720"/>
      <w:contextualSpacing/>
    </w:pPr>
  </w:style>
  <w:style w:type="paragraph" w:styleId="Header">
    <w:name w:val="header"/>
    <w:basedOn w:val="Normal"/>
    <w:link w:val="HeaderChar"/>
    <w:uiPriority w:val="99"/>
    <w:unhideWhenUsed/>
    <w:rsid w:val="00F0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A8"/>
  </w:style>
  <w:style w:type="paragraph" w:styleId="Footer">
    <w:name w:val="footer"/>
    <w:basedOn w:val="Normal"/>
    <w:link w:val="FooterChar"/>
    <w:uiPriority w:val="99"/>
    <w:unhideWhenUsed/>
    <w:rsid w:val="00F0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A8"/>
  </w:style>
  <w:style w:type="character" w:customStyle="1" w:styleId="UnresolvedMention">
    <w:name w:val="Unresolved Mention"/>
    <w:basedOn w:val="DefaultParagraphFont"/>
    <w:uiPriority w:val="99"/>
    <w:semiHidden/>
    <w:unhideWhenUsed/>
    <w:rsid w:val="00694058"/>
    <w:rPr>
      <w:color w:val="605E5C"/>
      <w:shd w:val="clear" w:color="auto" w:fill="E1DFDD"/>
    </w:rPr>
  </w:style>
  <w:style w:type="paragraph" w:styleId="NoSpacing">
    <w:name w:val="No Spacing"/>
    <w:uiPriority w:val="1"/>
    <w:qFormat/>
    <w:rsid w:val="00745C9F"/>
    <w:pPr>
      <w:spacing w:after="0" w:line="240" w:lineRule="auto"/>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4503">
      <w:bodyDiv w:val="1"/>
      <w:marLeft w:val="0"/>
      <w:marRight w:val="0"/>
      <w:marTop w:val="0"/>
      <w:marBottom w:val="0"/>
      <w:divBdr>
        <w:top w:val="none" w:sz="0" w:space="0" w:color="auto"/>
        <w:left w:val="none" w:sz="0" w:space="0" w:color="auto"/>
        <w:bottom w:val="none" w:sz="0" w:space="0" w:color="auto"/>
        <w:right w:val="none" w:sz="0" w:space="0" w:color="auto"/>
      </w:divBdr>
      <w:divsChild>
        <w:div w:id="948203663">
          <w:marLeft w:val="0"/>
          <w:marRight w:val="0"/>
          <w:marTop w:val="120"/>
          <w:marBottom w:val="120"/>
          <w:divBdr>
            <w:top w:val="none" w:sz="0" w:space="0" w:color="auto"/>
            <w:left w:val="none" w:sz="0" w:space="0" w:color="auto"/>
            <w:bottom w:val="none" w:sz="0" w:space="0" w:color="auto"/>
            <w:right w:val="none" w:sz="0" w:space="0" w:color="auto"/>
          </w:divBdr>
        </w:div>
        <w:div w:id="1244100987">
          <w:marLeft w:val="0"/>
          <w:marRight w:val="0"/>
          <w:marTop w:val="120"/>
          <w:marBottom w:val="120"/>
          <w:divBdr>
            <w:top w:val="none" w:sz="0" w:space="0" w:color="auto"/>
            <w:left w:val="none" w:sz="0" w:space="0" w:color="auto"/>
            <w:bottom w:val="none" w:sz="0" w:space="0" w:color="auto"/>
            <w:right w:val="none" w:sz="0" w:space="0" w:color="auto"/>
          </w:divBdr>
        </w:div>
        <w:div w:id="146678364">
          <w:marLeft w:val="0"/>
          <w:marRight w:val="0"/>
          <w:marTop w:val="120"/>
          <w:marBottom w:val="120"/>
          <w:divBdr>
            <w:top w:val="none" w:sz="0" w:space="0" w:color="auto"/>
            <w:left w:val="none" w:sz="0" w:space="0" w:color="auto"/>
            <w:bottom w:val="none" w:sz="0" w:space="0" w:color="auto"/>
            <w:right w:val="none" w:sz="0" w:space="0" w:color="auto"/>
          </w:divBdr>
        </w:div>
        <w:div w:id="897127074">
          <w:marLeft w:val="0"/>
          <w:marRight w:val="0"/>
          <w:marTop w:val="120"/>
          <w:marBottom w:val="120"/>
          <w:divBdr>
            <w:top w:val="none" w:sz="0" w:space="0" w:color="auto"/>
            <w:left w:val="none" w:sz="0" w:space="0" w:color="auto"/>
            <w:bottom w:val="none" w:sz="0" w:space="0" w:color="auto"/>
            <w:right w:val="none" w:sz="0" w:space="0" w:color="auto"/>
          </w:divBdr>
        </w:div>
        <w:div w:id="1812283686">
          <w:marLeft w:val="0"/>
          <w:marRight w:val="0"/>
          <w:marTop w:val="120"/>
          <w:marBottom w:val="120"/>
          <w:divBdr>
            <w:top w:val="none" w:sz="0" w:space="0" w:color="auto"/>
            <w:left w:val="none" w:sz="0" w:space="0" w:color="auto"/>
            <w:bottom w:val="none" w:sz="0" w:space="0" w:color="auto"/>
            <w:right w:val="none" w:sz="0" w:space="0" w:color="auto"/>
          </w:divBdr>
        </w:div>
        <w:div w:id="1972666366">
          <w:marLeft w:val="0"/>
          <w:marRight w:val="0"/>
          <w:marTop w:val="120"/>
          <w:marBottom w:val="120"/>
          <w:divBdr>
            <w:top w:val="none" w:sz="0" w:space="0" w:color="auto"/>
            <w:left w:val="none" w:sz="0" w:space="0" w:color="auto"/>
            <w:bottom w:val="none" w:sz="0" w:space="0" w:color="auto"/>
            <w:right w:val="none" w:sz="0" w:space="0" w:color="auto"/>
          </w:divBdr>
        </w:div>
        <w:div w:id="1612281819">
          <w:marLeft w:val="0"/>
          <w:marRight w:val="0"/>
          <w:marTop w:val="120"/>
          <w:marBottom w:val="120"/>
          <w:divBdr>
            <w:top w:val="none" w:sz="0" w:space="0" w:color="auto"/>
            <w:left w:val="none" w:sz="0" w:space="0" w:color="auto"/>
            <w:bottom w:val="none" w:sz="0" w:space="0" w:color="auto"/>
            <w:right w:val="none" w:sz="0" w:space="0" w:color="auto"/>
          </w:divBdr>
        </w:div>
        <w:div w:id="862401340">
          <w:marLeft w:val="0"/>
          <w:marRight w:val="0"/>
          <w:marTop w:val="120"/>
          <w:marBottom w:val="120"/>
          <w:divBdr>
            <w:top w:val="none" w:sz="0" w:space="0" w:color="auto"/>
            <w:left w:val="none" w:sz="0" w:space="0" w:color="auto"/>
            <w:bottom w:val="none" w:sz="0" w:space="0" w:color="auto"/>
            <w:right w:val="none" w:sz="0" w:space="0" w:color="auto"/>
          </w:divBdr>
        </w:div>
        <w:div w:id="655840886">
          <w:marLeft w:val="0"/>
          <w:marRight w:val="0"/>
          <w:marTop w:val="120"/>
          <w:marBottom w:val="120"/>
          <w:divBdr>
            <w:top w:val="none" w:sz="0" w:space="0" w:color="auto"/>
            <w:left w:val="none" w:sz="0" w:space="0" w:color="auto"/>
            <w:bottom w:val="none" w:sz="0" w:space="0" w:color="auto"/>
            <w:right w:val="none" w:sz="0" w:space="0" w:color="auto"/>
          </w:divBdr>
        </w:div>
      </w:divsChild>
    </w:div>
    <w:div w:id="300160281">
      <w:bodyDiv w:val="1"/>
      <w:marLeft w:val="0"/>
      <w:marRight w:val="0"/>
      <w:marTop w:val="0"/>
      <w:marBottom w:val="0"/>
      <w:divBdr>
        <w:top w:val="none" w:sz="0" w:space="0" w:color="auto"/>
        <w:left w:val="none" w:sz="0" w:space="0" w:color="auto"/>
        <w:bottom w:val="none" w:sz="0" w:space="0" w:color="auto"/>
        <w:right w:val="none" w:sz="0" w:space="0" w:color="auto"/>
      </w:divBdr>
      <w:divsChild>
        <w:div w:id="1711681270">
          <w:marLeft w:val="0"/>
          <w:marRight w:val="0"/>
          <w:marTop w:val="120"/>
          <w:marBottom w:val="120"/>
          <w:divBdr>
            <w:top w:val="none" w:sz="0" w:space="0" w:color="auto"/>
            <w:left w:val="none" w:sz="0" w:space="0" w:color="auto"/>
            <w:bottom w:val="none" w:sz="0" w:space="0" w:color="auto"/>
            <w:right w:val="none" w:sz="0" w:space="0" w:color="auto"/>
          </w:divBdr>
        </w:div>
        <w:div w:id="397284068">
          <w:marLeft w:val="0"/>
          <w:marRight w:val="0"/>
          <w:marTop w:val="120"/>
          <w:marBottom w:val="120"/>
          <w:divBdr>
            <w:top w:val="none" w:sz="0" w:space="0" w:color="auto"/>
            <w:left w:val="none" w:sz="0" w:space="0" w:color="auto"/>
            <w:bottom w:val="none" w:sz="0" w:space="0" w:color="auto"/>
            <w:right w:val="none" w:sz="0" w:space="0" w:color="auto"/>
          </w:divBdr>
        </w:div>
        <w:div w:id="1002388672">
          <w:marLeft w:val="0"/>
          <w:marRight w:val="0"/>
          <w:marTop w:val="120"/>
          <w:marBottom w:val="120"/>
          <w:divBdr>
            <w:top w:val="none" w:sz="0" w:space="0" w:color="auto"/>
            <w:left w:val="none" w:sz="0" w:space="0" w:color="auto"/>
            <w:bottom w:val="none" w:sz="0" w:space="0" w:color="auto"/>
            <w:right w:val="none" w:sz="0" w:space="0" w:color="auto"/>
          </w:divBdr>
        </w:div>
        <w:div w:id="650140779">
          <w:marLeft w:val="0"/>
          <w:marRight w:val="0"/>
          <w:marTop w:val="120"/>
          <w:marBottom w:val="120"/>
          <w:divBdr>
            <w:top w:val="none" w:sz="0" w:space="0" w:color="auto"/>
            <w:left w:val="none" w:sz="0" w:space="0" w:color="auto"/>
            <w:bottom w:val="none" w:sz="0" w:space="0" w:color="auto"/>
            <w:right w:val="none" w:sz="0" w:space="0" w:color="auto"/>
          </w:divBdr>
        </w:div>
        <w:div w:id="188111115">
          <w:marLeft w:val="0"/>
          <w:marRight w:val="0"/>
          <w:marTop w:val="120"/>
          <w:marBottom w:val="120"/>
          <w:divBdr>
            <w:top w:val="none" w:sz="0" w:space="0" w:color="auto"/>
            <w:left w:val="none" w:sz="0" w:space="0" w:color="auto"/>
            <w:bottom w:val="none" w:sz="0" w:space="0" w:color="auto"/>
            <w:right w:val="none" w:sz="0" w:space="0" w:color="auto"/>
          </w:divBdr>
        </w:div>
      </w:divsChild>
    </w:div>
    <w:div w:id="758216949">
      <w:bodyDiv w:val="1"/>
      <w:marLeft w:val="0"/>
      <w:marRight w:val="0"/>
      <w:marTop w:val="0"/>
      <w:marBottom w:val="0"/>
      <w:divBdr>
        <w:top w:val="none" w:sz="0" w:space="0" w:color="auto"/>
        <w:left w:val="none" w:sz="0" w:space="0" w:color="auto"/>
        <w:bottom w:val="none" w:sz="0" w:space="0" w:color="auto"/>
        <w:right w:val="none" w:sz="0" w:space="0" w:color="auto"/>
      </w:divBdr>
      <w:divsChild>
        <w:div w:id="422453795">
          <w:marLeft w:val="0"/>
          <w:marRight w:val="0"/>
          <w:marTop w:val="120"/>
          <w:marBottom w:val="120"/>
          <w:divBdr>
            <w:top w:val="none" w:sz="0" w:space="0" w:color="auto"/>
            <w:left w:val="none" w:sz="0" w:space="0" w:color="auto"/>
            <w:bottom w:val="none" w:sz="0" w:space="0" w:color="auto"/>
            <w:right w:val="none" w:sz="0" w:space="0" w:color="auto"/>
          </w:divBdr>
        </w:div>
        <w:div w:id="1027606164">
          <w:marLeft w:val="0"/>
          <w:marRight w:val="0"/>
          <w:marTop w:val="120"/>
          <w:marBottom w:val="120"/>
          <w:divBdr>
            <w:top w:val="none" w:sz="0" w:space="0" w:color="auto"/>
            <w:left w:val="none" w:sz="0" w:space="0" w:color="auto"/>
            <w:bottom w:val="none" w:sz="0" w:space="0" w:color="auto"/>
            <w:right w:val="none" w:sz="0" w:space="0" w:color="auto"/>
          </w:divBdr>
        </w:div>
        <w:div w:id="1558468444">
          <w:marLeft w:val="0"/>
          <w:marRight w:val="0"/>
          <w:marTop w:val="120"/>
          <w:marBottom w:val="120"/>
          <w:divBdr>
            <w:top w:val="none" w:sz="0" w:space="0" w:color="auto"/>
            <w:left w:val="none" w:sz="0" w:space="0" w:color="auto"/>
            <w:bottom w:val="none" w:sz="0" w:space="0" w:color="auto"/>
            <w:right w:val="none" w:sz="0" w:space="0" w:color="auto"/>
          </w:divBdr>
        </w:div>
        <w:div w:id="301623620">
          <w:marLeft w:val="0"/>
          <w:marRight w:val="0"/>
          <w:marTop w:val="120"/>
          <w:marBottom w:val="120"/>
          <w:divBdr>
            <w:top w:val="none" w:sz="0" w:space="0" w:color="auto"/>
            <w:left w:val="none" w:sz="0" w:space="0" w:color="auto"/>
            <w:bottom w:val="none" w:sz="0" w:space="0" w:color="auto"/>
            <w:right w:val="none" w:sz="0" w:space="0" w:color="auto"/>
          </w:divBdr>
        </w:div>
        <w:div w:id="92167984">
          <w:marLeft w:val="0"/>
          <w:marRight w:val="0"/>
          <w:marTop w:val="120"/>
          <w:marBottom w:val="120"/>
          <w:divBdr>
            <w:top w:val="none" w:sz="0" w:space="0" w:color="auto"/>
            <w:left w:val="none" w:sz="0" w:space="0" w:color="auto"/>
            <w:bottom w:val="none" w:sz="0" w:space="0" w:color="auto"/>
            <w:right w:val="none" w:sz="0" w:space="0" w:color="auto"/>
          </w:divBdr>
        </w:div>
        <w:div w:id="1428500511">
          <w:marLeft w:val="0"/>
          <w:marRight w:val="0"/>
          <w:marTop w:val="120"/>
          <w:marBottom w:val="120"/>
          <w:divBdr>
            <w:top w:val="none" w:sz="0" w:space="0" w:color="auto"/>
            <w:left w:val="none" w:sz="0" w:space="0" w:color="auto"/>
            <w:bottom w:val="none" w:sz="0" w:space="0" w:color="auto"/>
            <w:right w:val="none" w:sz="0" w:space="0" w:color="auto"/>
          </w:divBdr>
        </w:div>
      </w:divsChild>
    </w:div>
    <w:div w:id="838158021">
      <w:bodyDiv w:val="1"/>
      <w:marLeft w:val="0"/>
      <w:marRight w:val="0"/>
      <w:marTop w:val="0"/>
      <w:marBottom w:val="0"/>
      <w:divBdr>
        <w:top w:val="none" w:sz="0" w:space="0" w:color="auto"/>
        <w:left w:val="none" w:sz="0" w:space="0" w:color="auto"/>
        <w:bottom w:val="none" w:sz="0" w:space="0" w:color="auto"/>
        <w:right w:val="none" w:sz="0" w:space="0" w:color="auto"/>
      </w:divBdr>
    </w:div>
    <w:div w:id="1098213352">
      <w:bodyDiv w:val="1"/>
      <w:marLeft w:val="0"/>
      <w:marRight w:val="0"/>
      <w:marTop w:val="0"/>
      <w:marBottom w:val="0"/>
      <w:divBdr>
        <w:top w:val="none" w:sz="0" w:space="0" w:color="auto"/>
        <w:left w:val="none" w:sz="0" w:space="0" w:color="auto"/>
        <w:bottom w:val="none" w:sz="0" w:space="0" w:color="auto"/>
        <w:right w:val="none" w:sz="0" w:space="0" w:color="auto"/>
      </w:divBdr>
      <w:divsChild>
        <w:div w:id="1114863052">
          <w:marLeft w:val="0"/>
          <w:marRight w:val="0"/>
          <w:marTop w:val="120"/>
          <w:marBottom w:val="120"/>
          <w:divBdr>
            <w:top w:val="none" w:sz="0" w:space="0" w:color="auto"/>
            <w:left w:val="none" w:sz="0" w:space="0" w:color="auto"/>
            <w:bottom w:val="none" w:sz="0" w:space="0" w:color="auto"/>
            <w:right w:val="none" w:sz="0" w:space="0" w:color="auto"/>
          </w:divBdr>
        </w:div>
        <w:div w:id="745348212">
          <w:marLeft w:val="0"/>
          <w:marRight w:val="0"/>
          <w:marTop w:val="120"/>
          <w:marBottom w:val="120"/>
          <w:divBdr>
            <w:top w:val="none" w:sz="0" w:space="0" w:color="auto"/>
            <w:left w:val="none" w:sz="0" w:space="0" w:color="auto"/>
            <w:bottom w:val="none" w:sz="0" w:space="0" w:color="auto"/>
            <w:right w:val="none" w:sz="0" w:space="0" w:color="auto"/>
          </w:divBdr>
        </w:div>
        <w:div w:id="243347315">
          <w:marLeft w:val="0"/>
          <w:marRight w:val="0"/>
          <w:marTop w:val="120"/>
          <w:marBottom w:val="120"/>
          <w:divBdr>
            <w:top w:val="none" w:sz="0" w:space="0" w:color="auto"/>
            <w:left w:val="none" w:sz="0" w:space="0" w:color="auto"/>
            <w:bottom w:val="none" w:sz="0" w:space="0" w:color="auto"/>
            <w:right w:val="none" w:sz="0" w:space="0" w:color="auto"/>
          </w:divBdr>
        </w:div>
        <w:div w:id="2013022287">
          <w:marLeft w:val="0"/>
          <w:marRight w:val="0"/>
          <w:marTop w:val="120"/>
          <w:marBottom w:val="120"/>
          <w:divBdr>
            <w:top w:val="none" w:sz="0" w:space="0" w:color="auto"/>
            <w:left w:val="none" w:sz="0" w:space="0" w:color="auto"/>
            <w:bottom w:val="none" w:sz="0" w:space="0" w:color="auto"/>
            <w:right w:val="none" w:sz="0" w:space="0" w:color="auto"/>
          </w:divBdr>
        </w:div>
        <w:div w:id="354311246">
          <w:marLeft w:val="0"/>
          <w:marRight w:val="0"/>
          <w:marTop w:val="120"/>
          <w:marBottom w:val="120"/>
          <w:divBdr>
            <w:top w:val="none" w:sz="0" w:space="0" w:color="auto"/>
            <w:left w:val="none" w:sz="0" w:space="0" w:color="auto"/>
            <w:bottom w:val="none" w:sz="0" w:space="0" w:color="auto"/>
            <w:right w:val="none" w:sz="0" w:space="0" w:color="auto"/>
          </w:divBdr>
        </w:div>
        <w:div w:id="1021006885">
          <w:marLeft w:val="0"/>
          <w:marRight w:val="0"/>
          <w:marTop w:val="120"/>
          <w:marBottom w:val="120"/>
          <w:divBdr>
            <w:top w:val="none" w:sz="0" w:space="0" w:color="auto"/>
            <w:left w:val="none" w:sz="0" w:space="0" w:color="auto"/>
            <w:bottom w:val="none" w:sz="0" w:space="0" w:color="auto"/>
            <w:right w:val="none" w:sz="0" w:space="0" w:color="auto"/>
          </w:divBdr>
        </w:div>
        <w:div w:id="539516047">
          <w:marLeft w:val="0"/>
          <w:marRight w:val="0"/>
          <w:marTop w:val="120"/>
          <w:marBottom w:val="120"/>
          <w:divBdr>
            <w:top w:val="none" w:sz="0" w:space="0" w:color="auto"/>
            <w:left w:val="none" w:sz="0" w:space="0" w:color="auto"/>
            <w:bottom w:val="none" w:sz="0" w:space="0" w:color="auto"/>
            <w:right w:val="none" w:sz="0" w:space="0" w:color="auto"/>
          </w:divBdr>
        </w:div>
        <w:div w:id="151913378">
          <w:marLeft w:val="0"/>
          <w:marRight w:val="0"/>
          <w:marTop w:val="120"/>
          <w:marBottom w:val="120"/>
          <w:divBdr>
            <w:top w:val="none" w:sz="0" w:space="0" w:color="auto"/>
            <w:left w:val="none" w:sz="0" w:space="0" w:color="auto"/>
            <w:bottom w:val="none" w:sz="0" w:space="0" w:color="auto"/>
            <w:right w:val="none" w:sz="0" w:space="0" w:color="auto"/>
          </w:divBdr>
        </w:div>
        <w:div w:id="1468935463">
          <w:marLeft w:val="0"/>
          <w:marRight w:val="0"/>
          <w:marTop w:val="120"/>
          <w:marBottom w:val="120"/>
          <w:divBdr>
            <w:top w:val="none" w:sz="0" w:space="0" w:color="auto"/>
            <w:left w:val="none" w:sz="0" w:space="0" w:color="auto"/>
            <w:bottom w:val="none" w:sz="0" w:space="0" w:color="auto"/>
            <w:right w:val="none" w:sz="0" w:space="0" w:color="auto"/>
          </w:divBdr>
        </w:div>
        <w:div w:id="1469929634">
          <w:marLeft w:val="0"/>
          <w:marRight w:val="0"/>
          <w:marTop w:val="120"/>
          <w:marBottom w:val="120"/>
          <w:divBdr>
            <w:top w:val="none" w:sz="0" w:space="0" w:color="auto"/>
            <w:left w:val="none" w:sz="0" w:space="0" w:color="auto"/>
            <w:bottom w:val="none" w:sz="0" w:space="0" w:color="auto"/>
            <w:right w:val="none" w:sz="0" w:space="0" w:color="auto"/>
          </w:divBdr>
        </w:div>
        <w:div w:id="1762530821">
          <w:marLeft w:val="0"/>
          <w:marRight w:val="0"/>
          <w:marTop w:val="120"/>
          <w:marBottom w:val="120"/>
          <w:divBdr>
            <w:top w:val="none" w:sz="0" w:space="0" w:color="auto"/>
            <w:left w:val="none" w:sz="0" w:space="0" w:color="auto"/>
            <w:bottom w:val="none" w:sz="0" w:space="0" w:color="auto"/>
            <w:right w:val="none" w:sz="0" w:space="0" w:color="auto"/>
          </w:divBdr>
        </w:div>
        <w:div w:id="1000500064">
          <w:marLeft w:val="0"/>
          <w:marRight w:val="0"/>
          <w:marTop w:val="120"/>
          <w:marBottom w:val="120"/>
          <w:divBdr>
            <w:top w:val="none" w:sz="0" w:space="0" w:color="auto"/>
            <w:left w:val="none" w:sz="0" w:space="0" w:color="auto"/>
            <w:bottom w:val="none" w:sz="0" w:space="0" w:color="auto"/>
            <w:right w:val="none" w:sz="0" w:space="0" w:color="auto"/>
          </w:divBdr>
        </w:div>
        <w:div w:id="1572350951">
          <w:marLeft w:val="0"/>
          <w:marRight w:val="0"/>
          <w:marTop w:val="120"/>
          <w:marBottom w:val="120"/>
          <w:divBdr>
            <w:top w:val="none" w:sz="0" w:space="0" w:color="auto"/>
            <w:left w:val="none" w:sz="0" w:space="0" w:color="auto"/>
            <w:bottom w:val="none" w:sz="0" w:space="0" w:color="auto"/>
            <w:right w:val="none" w:sz="0" w:space="0" w:color="auto"/>
          </w:divBdr>
        </w:div>
        <w:div w:id="1380058858">
          <w:marLeft w:val="0"/>
          <w:marRight w:val="0"/>
          <w:marTop w:val="120"/>
          <w:marBottom w:val="120"/>
          <w:divBdr>
            <w:top w:val="none" w:sz="0" w:space="0" w:color="auto"/>
            <w:left w:val="none" w:sz="0" w:space="0" w:color="auto"/>
            <w:bottom w:val="none" w:sz="0" w:space="0" w:color="auto"/>
            <w:right w:val="none" w:sz="0" w:space="0" w:color="auto"/>
          </w:divBdr>
        </w:div>
      </w:divsChild>
    </w:div>
    <w:div w:id="1404789517">
      <w:bodyDiv w:val="1"/>
      <w:marLeft w:val="0"/>
      <w:marRight w:val="0"/>
      <w:marTop w:val="0"/>
      <w:marBottom w:val="0"/>
      <w:divBdr>
        <w:top w:val="none" w:sz="0" w:space="0" w:color="auto"/>
        <w:left w:val="none" w:sz="0" w:space="0" w:color="auto"/>
        <w:bottom w:val="none" w:sz="0" w:space="0" w:color="auto"/>
        <w:right w:val="none" w:sz="0" w:space="0" w:color="auto"/>
      </w:divBdr>
      <w:divsChild>
        <w:div w:id="793250694">
          <w:marLeft w:val="0"/>
          <w:marRight w:val="0"/>
          <w:marTop w:val="120"/>
          <w:marBottom w:val="120"/>
          <w:divBdr>
            <w:top w:val="none" w:sz="0" w:space="0" w:color="auto"/>
            <w:left w:val="none" w:sz="0" w:space="0" w:color="auto"/>
            <w:bottom w:val="none" w:sz="0" w:space="0" w:color="auto"/>
            <w:right w:val="none" w:sz="0" w:space="0" w:color="auto"/>
          </w:divBdr>
        </w:div>
        <w:div w:id="395932427">
          <w:marLeft w:val="0"/>
          <w:marRight w:val="0"/>
          <w:marTop w:val="120"/>
          <w:marBottom w:val="120"/>
          <w:divBdr>
            <w:top w:val="none" w:sz="0" w:space="0" w:color="auto"/>
            <w:left w:val="none" w:sz="0" w:space="0" w:color="auto"/>
            <w:bottom w:val="none" w:sz="0" w:space="0" w:color="auto"/>
            <w:right w:val="none" w:sz="0" w:space="0" w:color="auto"/>
          </w:divBdr>
        </w:div>
        <w:div w:id="103691708">
          <w:marLeft w:val="0"/>
          <w:marRight w:val="0"/>
          <w:marTop w:val="120"/>
          <w:marBottom w:val="120"/>
          <w:divBdr>
            <w:top w:val="none" w:sz="0" w:space="0" w:color="auto"/>
            <w:left w:val="none" w:sz="0" w:space="0" w:color="auto"/>
            <w:bottom w:val="none" w:sz="0" w:space="0" w:color="auto"/>
            <w:right w:val="none" w:sz="0" w:space="0" w:color="auto"/>
          </w:divBdr>
        </w:div>
        <w:div w:id="280038757">
          <w:marLeft w:val="0"/>
          <w:marRight w:val="0"/>
          <w:marTop w:val="120"/>
          <w:marBottom w:val="120"/>
          <w:divBdr>
            <w:top w:val="none" w:sz="0" w:space="0" w:color="auto"/>
            <w:left w:val="none" w:sz="0" w:space="0" w:color="auto"/>
            <w:bottom w:val="none" w:sz="0" w:space="0" w:color="auto"/>
            <w:right w:val="none" w:sz="0" w:space="0" w:color="auto"/>
          </w:divBdr>
        </w:div>
        <w:div w:id="1670449250">
          <w:marLeft w:val="0"/>
          <w:marRight w:val="0"/>
          <w:marTop w:val="120"/>
          <w:marBottom w:val="120"/>
          <w:divBdr>
            <w:top w:val="none" w:sz="0" w:space="0" w:color="auto"/>
            <w:left w:val="none" w:sz="0" w:space="0" w:color="auto"/>
            <w:bottom w:val="none" w:sz="0" w:space="0" w:color="auto"/>
            <w:right w:val="none" w:sz="0" w:space="0" w:color="auto"/>
          </w:divBdr>
        </w:div>
        <w:div w:id="505441960">
          <w:marLeft w:val="0"/>
          <w:marRight w:val="0"/>
          <w:marTop w:val="120"/>
          <w:marBottom w:val="120"/>
          <w:divBdr>
            <w:top w:val="none" w:sz="0" w:space="0" w:color="auto"/>
            <w:left w:val="none" w:sz="0" w:space="0" w:color="auto"/>
            <w:bottom w:val="none" w:sz="0" w:space="0" w:color="auto"/>
            <w:right w:val="none" w:sz="0" w:space="0" w:color="auto"/>
          </w:divBdr>
        </w:div>
      </w:divsChild>
    </w:div>
    <w:div w:id="1583102593">
      <w:bodyDiv w:val="1"/>
      <w:marLeft w:val="0"/>
      <w:marRight w:val="0"/>
      <w:marTop w:val="0"/>
      <w:marBottom w:val="0"/>
      <w:divBdr>
        <w:top w:val="none" w:sz="0" w:space="0" w:color="auto"/>
        <w:left w:val="none" w:sz="0" w:space="0" w:color="auto"/>
        <w:bottom w:val="none" w:sz="0" w:space="0" w:color="auto"/>
        <w:right w:val="none" w:sz="0" w:space="0" w:color="auto"/>
      </w:divBdr>
      <w:divsChild>
        <w:div w:id="366182220">
          <w:marLeft w:val="0"/>
          <w:marRight w:val="0"/>
          <w:marTop w:val="120"/>
          <w:marBottom w:val="120"/>
          <w:divBdr>
            <w:top w:val="none" w:sz="0" w:space="0" w:color="auto"/>
            <w:left w:val="none" w:sz="0" w:space="0" w:color="auto"/>
            <w:bottom w:val="none" w:sz="0" w:space="0" w:color="auto"/>
            <w:right w:val="none" w:sz="0" w:space="0" w:color="auto"/>
          </w:divBdr>
        </w:div>
        <w:div w:id="882597927">
          <w:marLeft w:val="0"/>
          <w:marRight w:val="0"/>
          <w:marTop w:val="120"/>
          <w:marBottom w:val="120"/>
          <w:divBdr>
            <w:top w:val="none" w:sz="0" w:space="0" w:color="auto"/>
            <w:left w:val="none" w:sz="0" w:space="0" w:color="auto"/>
            <w:bottom w:val="none" w:sz="0" w:space="0" w:color="auto"/>
            <w:right w:val="none" w:sz="0" w:space="0" w:color="auto"/>
          </w:divBdr>
        </w:div>
      </w:divsChild>
    </w:div>
    <w:div w:id="1687636005">
      <w:bodyDiv w:val="1"/>
      <w:marLeft w:val="0"/>
      <w:marRight w:val="0"/>
      <w:marTop w:val="0"/>
      <w:marBottom w:val="0"/>
      <w:divBdr>
        <w:top w:val="none" w:sz="0" w:space="0" w:color="auto"/>
        <w:left w:val="none" w:sz="0" w:space="0" w:color="auto"/>
        <w:bottom w:val="none" w:sz="0" w:space="0" w:color="auto"/>
        <w:right w:val="none" w:sz="0" w:space="0" w:color="auto"/>
      </w:divBdr>
      <w:divsChild>
        <w:div w:id="146556724">
          <w:marLeft w:val="0"/>
          <w:marRight w:val="0"/>
          <w:marTop w:val="120"/>
          <w:marBottom w:val="120"/>
          <w:divBdr>
            <w:top w:val="none" w:sz="0" w:space="0" w:color="auto"/>
            <w:left w:val="none" w:sz="0" w:space="0" w:color="auto"/>
            <w:bottom w:val="none" w:sz="0" w:space="0" w:color="auto"/>
            <w:right w:val="none" w:sz="0" w:space="0" w:color="auto"/>
          </w:divBdr>
        </w:div>
        <w:div w:id="1102217160">
          <w:marLeft w:val="0"/>
          <w:marRight w:val="0"/>
          <w:marTop w:val="120"/>
          <w:marBottom w:val="120"/>
          <w:divBdr>
            <w:top w:val="none" w:sz="0" w:space="0" w:color="auto"/>
            <w:left w:val="none" w:sz="0" w:space="0" w:color="auto"/>
            <w:bottom w:val="none" w:sz="0" w:space="0" w:color="auto"/>
            <w:right w:val="none" w:sz="0" w:space="0" w:color="auto"/>
          </w:divBdr>
        </w:div>
        <w:div w:id="1385103509">
          <w:marLeft w:val="0"/>
          <w:marRight w:val="0"/>
          <w:marTop w:val="120"/>
          <w:marBottom w:val="120"/>
          <w:divBdr>
            <w:top w:val="none" w:sz="0" w:space="0" w:color="auto"/>
            <w:left w:val="none" w:sz="0" w:space="0" w:color="auto"/>
            <w:bottom w:val="none" w:sz="0" w:space="0" w:color="auto"/>
            <w:right w:val="none" w:sz="0" w:space="0" w:color="auto"/>
          </w:divBdr>
        </w:div>
        <w:div w:id="1279920418">
          <w:marLeft w:val="0"/>
          <w:marRight w:val="0"/>
          <w:marTop w:val="120"/>
          <w:marBottom w:val="120"/>
          <w:divBdr>
            <w:top w:val="none" w:sz="0" w:space="0" w:color="auto"/>
            <w:left w:val="none" w:sz="0" w:space="0" w:color="auto"/>
            <w:bottom w:val="none" w:sz="0" w:space="0" w:color="auto"/>
            <w:right w:val="none" w:sz="0" w:space="0" w:color="auto"/>
          </w:divBdr>
        </w:div>
        <w:div w:id="1482386289">
          <w:marLeft w:val="0"/>
          <w:marRight w:val="0"/>
          <w:marTop w:val="120"/>
          <w:marBottom w:val="120"/>
          <w:divBdr>
            <w:top w:val="none" w:sz="0" w:space="0" w:color="auto"/>
            <w:left w:val="none" w:sz="0" w:space="0" w:color="auto"/>
            <w:bottom w:val="none" w:sz="0" w:space="0" w:color="auto"/>
            <w:right w:val="none" w:sz="0" w:space="0" w:color="auto"/>
          </w:divBdr>
        </w:div>
        <w:div w:id="2103645670">
          <w:marLeft w:val="0"/>
          <w:marRight w:val="0"/>
          <w:marTop w:val="120"/>
          <w:marBottom w:val="120"/>
          <w:divBdr>
            <w:top w:val="none" w:sz="0" w:space="0" w:color="auto"/>
            <w:left w:val="none" w:sz="0" w:space="0" w:color="auto"/>
            <w:bottom w:val="none" w:sz="0" w:space="0" w:color="auto"/>
            <w:right w:val="none" w:sz="0" w:space="0" w:color="auto"/>
          </w:divBdr>
        </w:div>
        <w:div w:id="753358782">
          <w:marLeft w:val="0"/>
          <w:marRight w:val="0"/>
          <w:marTop w:val="120"/>
          <w:marBottom w:val="120"/>
          <w:divBdr>
            <w:top w:val="none" w:sz="0" w:space="0" w:color="auto"/>
            <w:left w:val="none" w:sz="0" w:space="0" w:color="auto"/>
            <w:bottom w:val="none" w:sz="0" w:space="0" w:color="auto"/>
            <w:right w:val="none" w:sz="0" w:space="0" w:color="auto"/>
          </w:divBdr>
        </w:div>
        <w:div w:id="697314887">
          <w:marLeft w:val="0"/>
          <w:marRight w:val="0"/>
          <w:marTop w:val="120"/>
          <w:marBottom w:val="120"/>
          <w:divBdr>
            <w:top w:val="none" w:sz="0" w:space="0" w:color="auto"/>
            <w:left w:val="none" w:sz="0" w:space="0" w:color="auto"/>
            <w:bottom w:val="none" w:sz="0" w:space="0" w:color="auto"/>
            <w:right w:val="none" w:sz="0" w:space="0" w:color="auto"/>
          </w:divBdr>
        </w:div>
      </w:divsChild>
    </w:div>
    <w:div w:id="2134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1GysMNr" TargetMode="External"/><Relationship Id="rId13" Type="http://schemas.openxmlformats.org/officeDocument/2006/relationships/hyperlink" Target="https://youtu.be/ekjXSzsm73M?si=Rj5Y2Cr83TkrSCE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MBO7PUQK2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q=location+of+bolangir+royal+palace+wikiped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 TargetMode="External"/><Relationship Id="rId4" Type="http://schemas.openxmlformats.org/officeDocument/2006/relationships/settings" Target="settings.xml"/><Relationship Id="rId9" Type="http://schemas.openxmlformats.org/officeDocument/2006/relationships/hyperlink" Target="https://youtu.be/ekjXSzsm73M?si=Lm5xhE13garVwsz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RANJIT</dc:creator>
  <cp:lastModifiedBy>qwert</cp:lastModifiedBy>
  <cp:revision>18</cp:revision>
  <dcterms:created xsi:type="dcterms:W3CDTF">2026-03-09T09:16:00Z</dcterms:created>
  <dcterms:modified xsi:type="dcterms:W3CDTF">2026-03-17T08:35:00Z</dcterms:modified>
</cp:coreProperties>
</file>